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5AE6" w14:textId="7E9B3067" w:rsidR="0051176D" w:rsidRPr="0046620A" w:rsidRDefault="00644217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40"/>
          <w:szCs w:val="40"/>
        </w:rPr>
      </w:pPr>
      <w:r w:rsidRPr="0046620A">
        <w:rPr>
          <w:rFonts w:ascii="Arial" w:hAnsi="Arial" w:cs="Arial"/>
          <w:b/>
          <w:sz w:val="40"/>
          <w:szCs w:val="40"/>
        </w:rPr>
        <w:t>Materiál do</w:t>
      </w:r>
      <w:r w:rsidR="004A17EA">
        <w:rPr>
          <w:rFonts w:ascii="Arial" w:hAnsi="Arial" w:cs="Arial"/>
          <w:b/>
          <w:sz w:val="40"/>
          <w:szCs w:val="40"/>
        </w:rPr>
        <w:t xml:space="preserve"> </w:t>
      </w:r>
      <w:r w:rsidR="00694772">
        <w:rPr>
          <w:rFonts w:ascii="Arial" w:hAnsi="Arial" w:cs="Arial"/>
          <w:b/>
          <w:sz w:val="40"/>
          <w:szCs w:val="40"/>
        </w:rPr>
        <w:t>ZM</w:t>
      </w:r>
      <w:r w:rsidR="00716267">
        <w:rPr>
          <w:rFonts w:ascii="Arial" w:hAnsi="Arial" w:cs="Arial"/>
          <w:b/>
          <w:sz w:val="40"/>
          <w:szCs w:val="40"/>
        </w:rPr>
        <w:t xml:space="preserve"> </w:t>
      </w:r>
      <w:r w:rsidR="00694772">
        <w:rPr>
          <w:rFonts w:ascii="Arial" w:hAnsi="Arial" w:cs="Arial"/>
          <w:b/>
          <w:sz w:val="40"/>
          <w:szCs w:val="40"/>
        </w:rPr>
        <w:t>1</w:t>
      </w:r>
      <w:r w:rsidR="00FA2283">
        <w:rPr>
          <w:rFonts w:ascii="Arial" w:hAnsi="Arial" w:cs="Arial"/>
          <w:b/>
          <w:sz w:val="40"/>
          <w:szCs w:val="40"/>
        </w:rPr>
        <w:t xml:space="preserve">3. </w:t>
      </w:r>
      <w:r w:rsidR="00694772">
        <w:rPr>
          <w:rFonts w:ascii="Arial" w:hAnsi="Arial" w:cs="Arial"/>
          <w:b/>
          <w:sz w:val="40"/>
          <w:szCs w:val="40"/>
        </w:rPr>
        <w:t>9</w:t>
      </w:r>
      <w:r w:rsidR="00E54238">
        <w:rPr>
          <w:rFonts w:ascii="Arial" w:hAnsi="Arial" w:cs="Arial"/>
          <w:b/>
          <w:sz w:val="40"/>
          <w:szCs w:val="40"/>
        </w:rPr>
        <w:t>.</w:t>
      </w:r>
      <w:r w:rsidR="00FA2283">
        <w:rPr>
          <w:rFonts w:ascii="Arial" w:hAnsi="Arial" w:cs="Arial"/>
          <w:b/>
          <w:sz w:val="40"/>
          <w:szCs w:val="40"/>
        </w:rPr>
        <w:t xml:space="preserve"> 20</w:t>
      </w:r>
      <w:r w:rsidR="00E54238">
        <w:rPr>
          <w:rFonts w:ascii="Arial" w:hAnsi="Arial" w:cs="Arial"/>
          <w:b/>
          <w:sz w:val="40"/>
          <w:szCs w:val="40"/>
        </w:rPr>
        <w:t>21</w:t>
      </w:r>
    </w:p>
    <w:p w14:paraId="079FED72" w14:textId="77777777" w:rsidR="00644217" w:rsidRPr="0046620A" w:rsidRDefault="00644217">
      <w:pPr>
        <w:rPr>
          <w:rFonts w:ascii="Arial" w:hAnsi="Arial" w:cs="Arial"/>
        </w:rPr>
      </w:pPr>
    </w:p>
    <w:p w14:paraId="71641AAA" w14:textId="40D89520" w:rsidR="00407118" w:rsidRDefault="004A17EA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4A17EA">
        <w:rPr>
          <w:rFonts w:ascii="Arial" w:hAnsi="Arial" w:cs="Arial"/>
          <w:b/>
          <w:bCs/>
        </w:rPr>
        <w:t>Informace:</w:t>
      </w:r>
    </w:p>
    <w:p w14:paraId="4FDDC27E" w14:textId="097B3BC3" w:rsidR="00C47A2A" w:rsidRDefault="00C47A2A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B04F1A" w14:textId="0ABD8266" w:rsidR="00C47A2A" w:rsidRDefault="00FA2283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80175077"/>
      <w:r>
        <w:rPr>
          <w:rFonts w:ascii="Arial" w:hAnsi="Arial" w:cs="Arial"/>
          <w:b/>
          <w:bCs/>
        </w:rPr>
        <w:t xml:space="preserve">Orientační </w:t>
      </w:r>
      <w:bookmarkStart w:id="1" w:name="_Hlk80173309"/>
      <w:r>
        <w:rPr>
          <w:rFonts w:ascii="Arial" w:hAnsi="Arial" w:cs="Arial"/>
          <w:b/>
          <w:bCs/>
        </w:rPr>
        <w:t>propočet nákladů na zainvestování ZTI pro 32 RD U Kapličky</w:t>
      </w:r>
    </w:p>
    <w:p w14:paraId="2340436C" w14:textId="77777777" w:rsidR="00694772" w:rsidRDefault="00694772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bookmarkEnd w:id="0"/>
    <w:p w14:paraId="46571FD1" w14:textId="41617F4C" w:rsidR="00A02D08" w:rsidRDefault="00694772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694772">
        <w:rPr>
          <w:rFonts w:ascii="Arial" w:hAnsi="Arial" w:cs="Arial"/>
        </w:rPr>
        <w:t>Projekční kancelář BETAPROJEKT Svitavy předložila městu orientační propočet nákladů na zainvestování ZTI pro 32 RD U Kapličky, který se vztahuje k zatím zpracované dokumentaci pro územní řízení.</w:t>
      </w:r>
      <w:r>
        <w:rPr>
          <w:rFonts w:ascii="Arial" w:hAnsi="Arial" w:cs="Arial"/>
        </w:rPr>
        <w:t xml:space="preserve"> </w:t>
      </w:r>
      <w:r w:rsidRPr="00694772">
        <w:rPr>
          <w:rFonts w:ascii="Arial" w:hAnsi="Arial" w:cs="Arial"/>
        </w:rPr>
        <w:t>Předpokládané náklady budou upřesněny ve vyšších stupních dokumentace. V první fázi jsou náklady na zainvestování kalkulovány na 34.649.133 Kč bez DPH</w:t>
      </w:r>
      <w:r w:rsidR="006F1F80">
        <w:rPr>
          <w:rFonts w:ascii="Arial" w:hAnsi="Arial" w:cs="Arial"/>
        </w:rPr>
        <w:t xml:space="preserve"> (41.925.451 Kč vč. DPH)</w:t>
      </w:r>
      <w:r w:rsidRPr="00694772">
        <w:rPr>
          <w:rFonts w:ascii="Arial" w:hAnsi="Arial" w:cs="Arial"/>
        </w:rPr>
        <w:t xml:space="preserve">, což </w:t>
      </w:r>
      <w:r w:rsidR="00F36CB7">
        <w:rPr>
          <w:rFonts w:ascii="Arial" w:hAnsi="Arial" w:cs="Arial"/>
        </w:rPr>
        <w:t xml:space="preserve">po zokrouhlení </w:t>
      </w:r>
      <w:r w:rsidRPr="00694772">
        <w:rPr>
          <w:rFonts w:ascii="Arial" w:hAnsi="Arial" w:cs="Arial"/>
        </w:rPr>
        <w:t>obnáší částku cca 1.</w:t>
      </w:r>
      <w:r w:rsidR="006F1F80">
        <w:rPr>
          <w:rFonts w:ascii="Arial" w:hAnsi="Arial" w:cs="Arial"/>
        </w:rPr>
        <w:t>970</w:t>
      </w:r>
      <w:r w:rsidRPr="00694772">
        <w:rPr>
          <w:rFonts w:ascii="Arial" w:hAnsi="Arial" w:cs="Arial"/>
        </w:rPr>
        <w:t xml:space="preserve"> Kč </w:t>
      </w:r>
      <w:r w:rsidR="006F1F80">
        <w:rPr>
          <w:rFonts w:ascii="Arial" w:hAnsi="Arial" w:cs="Arial"/>
        </w:rPr>
        <w:t>vč.</w:t>
      </w:r>
      <w:r w:rsidRPr="00694772">
        <w:rPr>
          <w:rFonts w:ascii="Arial" w:hAnsi="Arial" w:cs="Arial"/>
        </w:rPr>
        <w:t xml:space="preserve"> DPH/m</w:t>
      </w:r>
      <w:r w:rsidRPr="00694772">
        <w:rPr>
          <w:rFonts w:ascii="Arial" w:hAnsi="Arial" w:cs="Arial"/>
          <w:vertAlign w:val="superscript"/>
        </w:rPr>
        <w:t>2</w:t>
      </w:r>
      <w:r w:rsidRPr="00694772">
        <w:rPr>
          <w:rFonts w:ascii="Arial" w:hAnsi="Arial" w:cs="Arial"/>
        </w:rPr>
        <w:t>, při celkové výměře pozemků určených k prodeji 21.319 m</w:t>
      </w:r>
      <w:r w:rsidRPr="00694772">
        <w:rPr>
          <w:rFonts w:ascii="Arial" w:hAnsi="Arial" w:cs="Arial"/>
          <w:vertAlign w:val="superscript"/>
        </w:rPr>
        <w:t>2</w:t>
      </w:r>
      <w:r w:rsidRPr="00694772">
        <w:rPr>
          <w:rFonts w:ascii="Arial" w:hAnsi="Arial" w:cs="Arial"/>
        </w:rPr>
        <w:t>. Do celkové ekonomické bilance lokality je nutno zohlednit také uskutečněné výkupy pozemků</w:t>
      </w:r>
      <w:r w:rsidR="00F23960">
        <w:rPr>
          <w:rFonts w:ascii="Arial" w:hAnsi="Arial" w:cs="Arial"/>
        </w:rPr>
        <w:t xml:space="preserve">, což obnáší částku </w:t>
      </w:r>
      <w:r w:rsidRPr="00694772">
        <w:rPr>
          <w:rFonts w:ascii="Arial" w:hAnsi="Arial" w:cs="Arial"/>
        </w:rPr>
        <w:t>2.151.876 Kč</w:t>
      </w:r>
      <w:r w:rsidR="00F23960">
        <w:rPr>
          <w:rFonts w:ascii="Arial" w:hAnsi="Arial" w:cs="Arial"/>
        </w:rPr>
        <w:t xml:space="preserve"> (tj. náklady celkem 44.077.327 Kč,</w:t>
      </w:r>
      <w:r w:rsidRPr="00694772">
        <w:rPr>
          <w:rFonts w:ascii="Arial" w:hAnsi="Arial" w:cs="Arial"/>
        </w:rPr>
        <w:t xml:space="preserve"> pak by jednotková cena stoupla na cca </w:t>
      </w:r>
      <w:r w:rsidR="006F1F80">
        <w:rPr>
          <w:rFonts w:ascii="Arial" w:hAnsi="Arial" w:cs="Arial"/>
        </w:rPr>
        <w:t>2</w:t>
      </w:r>
      <w:r w:rsidRPr="00694772">
        <w:rPr>
          <w:rFonts w:ascii="Arial" w:hAnsi="Arial" w:cs="Arial"/>
        </w:rPr>
        <w:t>.</w:t>
      </w:r>
      <w:r w:rsidR="006F1F80">
        <w:rPr>
          <w:rFonts w:ascii="Arial" w:hAnsi="Arial" w:cs="Arial"/>
        </w:rPr>
        <w:t>070</w:t>
      </w:r>
      <w:r w:rsidRPr="00694772">
        <w:rPr>
          <w:rFonts w:ascii="Arial" w:hAnsi="Arial" w:cs="Arial"/>
        </w:rPr>
        <w:t xml:space="preserve"> Kč</w:t>
      </w:r>
      <w:r w:rsidR="006F1F80">
        <w:rPr>
          <w:rFonts w:ascii="Arial" w:hAnsi="Arial" w:cs="Arial"/>
        </w:rPr>
        <w:t xml:space="preserve"> vč. DPH</w:t>
      </w:r>
      <w:r w:rsidR="00A02D08">
        <w:rPr>
          <w:rFonts w:ascii="Arial" w:hAnsi="Arial" w:cs="Arial"/>
        </w:rPr>
        <w:t>/m</w:t>
      </w:r>
      <w:r w:rsidR="00A02D08">
        <w:rPr>
          <w:rFonts w:ascii="Arial" w:hAnsi="Arial" w:cs="Arial"/>
          <w:vertAlign w:val="superscript"/>
        </w:rPr>
        <w:t>2</w:t>
      </w:r>
      <w:r w:rsidRPr="00694772">
        <w:rPr>
          <w:rFonts w:ascii="Arial" w:hAnsi="Arial" w:cs="Arial"/>
        </w:rPr>
        <w:t xml:space="preserve">). </w:t>
      </w:r>
      <w:r w:rsidR="006F1F80" w:rsidRPr="00694772">
        <w:rPr>
          <w:rFonts w:ascii="Arial" w:hAnsi="Arial" w:cs="Arial"/>
        </w:rPr>
        <w:t xml:space="preserve">Je tedy nutno </w:t>
      </w:r>
      <w:r w:rsidR="00D334DB">
        <w:rPr>
          <w:rFonts w:ascii="Arial" w:hAnsi="Arial" w:cs="Arial"/>
        </w:rPr>
        <w:t xml:space="preserve">v ZM </w:t>
      </w:r>
      <w:r w:rsidR="006F1F80" w:rsidRPr="00694772">
        <w:rPr>
          <w:rFonts w:ascii="Arial" w:hAnsi="Arial" w:cs="Arial"/>
        </w:rPr>
        <w:t>zohlednit míru veřejné podpory na m</w:t>
      </w:r>
      <w:r w:rsidR="006F1F80" w:rsidRPr="00694772">
        <w:rPr>
          <w:rFonts w:ascii="Arial" w:hAnsi="Arial" w:cs="Arial"/>
          <w:vertAlign w:val="superscript"/>
        </w:rPr>
        <w:t>2</w:t>
      </w:r>
      <w:r w:rsidR="006F1F80" w:rsidRPr="00694772">
        <w:rPr>
          <w:rFonts w:ascii="Arial" w:hAnsi="Arial" w:cs="Arial"/>
        </w:rPr>
        <w:t xml:space="preserve"> pozemku, která se např. v případě ulice Římských legií pohybovala v částce cca 400 Kč/m</w:t>
      </w:r>
      <w:r w:rsidR="006F1F80" w:rsidRPr="00694772">
        <w:rPr>
          <w:rFonts w:ascii="Arial" w:hAnsi="Arial" w:cs="Arial"/>
          <w:vertAlign w:val="superscript"/>
        </w:rPr>
        <w:t>2</w:t>
      </w:r>
      <w:r w:rsidR="006F1F80" w:rsidRPr="00694772">
        <w:rPr>
          <w:rFonts w:ascii="Arial" w:hAnsi="Arial" w:cs="Arial"/>
        </w:rPr>
        <w:t xml:space="preserve">. </w:t>
      </w:r>
      <w:r w:rsidRPr="00694772">
        <w:rPr>
          <w:rFonts w:ascii="Arial" w:hAnsi="Arial" w:cs="Arial"/>
        </w:rPr>
        <w:t>Současná kalkulace je tvořena z projektové ceny</w:t>
      </w:r>
      <w:r w:rsidR="00F23960">
        <w:rPr>
          <w:rFonts w:ascii="Arial" w:hAnsi="Arial" w:cs="Arial"/>
        </w:rPr>
        <w:t xml:space="preserve"> k DÚR, tedy</w:t>
      </w:r>
      <w:r w:rsidRPr="00694772">
        <w:rPr>
          <w:rFonts w:ascii="Arial" w:hAnsi="Arial" w:cs="Arial"/>
        </w:rPr>
        <w:t xml:space="preserve"> před soutěží na zhotovitele. </w:t>
      </w:r>
      <w:r w:rsidR="00F23960">
        <w:rPr>
          <w:rFonts w:ascii="Arial" w:hAnsi="Arial" w:cs="Arial"/>
        </w:rPr>
        <w:t>D</w:t>
      </w:r>
      <w:r w:rsidRPr="00694772">
        <w:rPr>
          <w:rFonts w:ascii="Arial" w:hAnsi="Arial" w:cs="Arial"/>
        </w:rPr>
        <w:t xml:space="preserve">o reálné ceny </w:t>
      </w:r>
      <w:r w:rsidR="00A02D08">
        <w:rPr>
          <w:rFonts w:ascii="Arial" w:hAnsi="Arial" w:cs="Arial"/>
        </w:rPr>
        <w:t xml:space="preserve">stavby </w:t>
      </w:r>
      <w:r w:rsidRPr="00694772">
        <w:rPr>
          <w:rFonts w:ascii="Arial" w:hAnsi="Arial" w:cs="Arial"/>
        </w:rPr>
        <w:t>může</w:t>
      </w:r>
      <w:r w:rsidR="00F23960">
        <w:rPr>
          <w:rFonts w:ascii="Arial" w:hAnsi="Arial" w:cs="Arial"/>
        </w:rPr>
        <w:t xml:space="preserve"> navíc</w:t>
      </w:r>
      <w:r w:rsidRPr="00694772">
        <w:rPr>
          <w:rFonts w:ascii="Arial" w:hAnsi="Arial" w:cs="Arial"/>
        </w:rPr>
        <w:t xml:space="preserve"> výrazně promluvit současná situace na trhu se stavebními materiály, i když předložený propočet obsahuje finanční rezervu ve výši cca 6 % z celkových nákladů.</w:t>
      </w:r>
      <w:r>
        <w:rPr>
          <w:rFonts w:ascii="Arial" w:hAnsi="Arial" w:cs="Arial"/>
        </w:rPr>
        <w:t xml:space="preserve"> </w:t>
      </w:r>
      <w:r w:rsidR="00F2396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rámci soutěže může dojít </w:t>
      </w:r>
      <w:r w:rsidR="00F23960">
        <w:rPr>
          <w:rFonts w:ascii="Arial" w:hAnsi="Arial" w:cs="Arial"/>
        </w:rPr>
        <w:t>i k opačné situaci, tj. ke</w:t>
      </w:r>
      <w:r>
        <w:rPr>
          <w:rFonts w:ascii="Arial" w:hAnsi="Arial" w:cs="Arial"/>
        </w:rPr>
        <w:t xml:space="preserve"> snížení předpokládaných nákladů.</w:t>
      </w:r>
      <w:r w:rsidR="004D0638">
        <w:rPr>
          <w:rFonts w:ascii="Arial" w:hAnsi="Arial" w:cs="Arial"/>
        </w:rPr>
        <w:t xml:space="preserve"> </w:t>
      </w:r>
      <w:r w:rsidR="00D334DB">
        <w:rPr>
          <w:rFonts w:ascii="Arial" w:hAnsi="Arial" w:cs="Arial"/>
        </w:rPr>
        <w:t>V rámci projektu lze uvažovat tyto příjmy - o</w:t>
      </w:r>
      <w:r w:rsidR="004D0638">
        <w:rPr>
          <w:rFonts w:ascii="Arial" w:hAnsi="Arial" w:cs="Arial"/>
        </w:rPr>
        <w:t>dprodej plynovodu1.000.000 Kč (předpoklad)</w:t>
      </w:r>
      <w:r w:rsidR="00D334DB">
        <w:rPr>
          <w:rFonts w:ascii="Arial" w:hAnsi="Arial" w:cs="Arial"/>
        </w:rPr>
        <w:t>, p</w:t>
      </w:r>
      <w:r w:rsidR="004D0638">
        <w:rPr>
          <w:rFonts w:ascii="Arial" w:hAnsi="Arial" w:cs="Arial"/>
        </w:rPr>
        <w:t>rodej pozemk</w:t>
      </w:r>
      <w:r w:rsidR="00D334DB">
        <w:rPr>
          <w:rFonts w:ascii="Arial" w:hAnsi="Arial" w:cs="Arial"/>
        </w:rPr>
        <w:t xml:space="preserve">u vč. přípojek - </w:t>
      </w:r>
      <w:r w:rsidR="004D0638">
        <w:rPr>
          <w:rFonts w:ascii="Arial" w:hAnsi="Arial" w:cs="Arial"/>
        </w:rPr>
        <w:t xml:space="preserve">31.978.500 Kč </w:t>
      </w:r>
      <w:r w:rsidR="006F1F80">
        <w:rPr>
          <w:rFonts w:ascii="Arial" w:hAnsi="Arial" w:cs="Arial"/>
        </w:rPr>
        <w:t>(v případě prodejní ceny 1.500 Kč vč. DPH</w:t>
      </w:r>
      <w:r w:rsidR="00F23960">
        <w:rPr>
          <w:rFonts w:ascii="Arial" w:hAnsi="Arial" w:cs="Arial"/>
        </w:rPr>
        <w:t>/m</w:t>
      </w:r>
      <w:r w:rsidR="00F23960">
        <w:rPr>
          <w:rFonts w:ascii="Arial" w:hAnsi="Arial" w:cs="Arial"/>
          <w:vertAlign w:val="superscript"/>
        </w:rPr>
        <w:t>2</w:t>
      </w:r>
      <w:r w:rsidR="00D334DB">
        <w:rPr>
          <w:rFonts w:ascii="Arial" w:hAnsi="Arial" w:cs="Arial"/>
        </w:rPr>
        <w:t>, 3</w:t>
      </w:r>
      <w:r w:rsidR="006F1F80">
        <w:rPr>
          <w:rFonts w:ascii="Arial" w:hAnsi="Arial" w:cs="Arial"/>
        </w:rPr>
        <w:t>4.110.400 Kč (v případě prodejní ceny 1.600 Kč vč. DPH</w:t>
      </w:r>
      <w:r w:rsidR="00F23960">
        <w:rPr>
          <w:rFonts w:ascii="Arial" w:hAnsi="Arial" w:cs="Arial"/>
        </w:rPr>
        <w:t>/m</w:t>
      </w:r>
      <w:r w:rsidR="00F23960">
        <w:rPr>
          <w:rFonts w:ascii="Arial" w:hAnsi="Arial" w:cs="Arial"/>
          <w:vertAlign w:val="superscript"/>
        </w:rPr>
        <w:t>2</w:t>
      </w:r>
      <w:r w:rsidR="006F1F80">
        <w:rPr>
          <w:rFonts w:ascii="Arial" w:hAnsi="Arial" w:cs="Arial"/>
        </w:rPr>
        <w:t>)</w:t>
      </w:r>
      <w:r w:rsidR="00D334DB">
        <w:rPr>
          <w:rFonts w:ascii="Arial" w:hAnsi="Arial" w:cs="Arial"/>
        </w:rPr>
        <w:t>. D</w:t>
      </w:r>
      <w:r w:rsidR="00A02D08">
        <w:rPr>
          <w:rFonts w:ascii="Arial" w:hAnsi="Arial" w:cs="Arial"/>
        </w:rPr>
        <w:t xml:space="preserve">ále existuje </w:t>
      </w:r>
      <w:r w:rsidR="00F23960">
        <w:rPr>
          <w:rFonts w:ascii="Arial" w:hAnsi="Arial" w:cs="Arial"/>
        </w:rPr>
        <w:t>možnost</w:t>
      </w:r>
      <w:r w:rsidR="00A02D08">
        <w:rPr>
          <w:rFonts w:ascii="Arial" w:hAnsi="Arial" w:cs="Arial"/>
        </w:rPr>
        <w:t xml:space="preserve">, že by část nákladů na vodovod hradil </w:t>
      </w:r>
      <w:r w:rsidR="00D334DB">
        <w:rPr>
          <w:rFonts w:ascii="Arial" w:hAnsi="Arial" w:cs="Arial"/>
        </w:rPr>
        <w:t xml:space="preserve">po dohodě </w:t>
      </w:r>
      <w:r w:rsidR="00A02D08">
        <w:rPr>
          <w:rFonts w:ascii="Arial" w:hAnsi="Arial" w:cs="Arial"/>
        </w:rPr>
        <w:t>Svazek obcí skupinového vodovodu Malá Haná.</w:t>
      </w:r>
    </w:p>
    <w:p w14:paraId="4941FB23" w14:textId="1E7E878A" w:rsidR="00A02D08" w:rsidRPr="00694772" w:rsidRDefault="00A02D08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bookmarkEnd w:id="1"/>
    <w:p w14:paraId="0598B1ED" w14:textId="4E1A8F96" w:rsidR="0001394E" w:rsidRDefault="00407118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Náv</w:t>
      </w:r>
      <w:r w:rsidR="00644217" w:rsidRPr="005D0268">
        <w:rPr>
          <w:rFonts w:ascii="Arial" w:hAnsi="Arial" w:cs="Arial"/>
          <w:b/>
        </w:rPr>
        <w:t>rh finančního krytí rozpočtu:</w:t>
      </w:r>
    </w:p>
    <w:p w14:paraId="6C033951" w14:textId="52BAD1BC" w:rsidR="00C47A2A" w:rsidRDefault="00C47A2A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640CF622" w14:textId="604B5236" w:rsidR="00C47A2A" w:rsidRDefault="00C47A2A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0CC9EDB3" w14:textId="63415B3D" w:rsidR="00644217" w:rsidRDefault="00644217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D0268">
        <w:rPr>
          <w:rFonts w:ascii="Arial" w:hAnsi="Arial" w:cs="Arial"/>
          <w:b/>
        </w:rPr>
        <w:t>Návrh usnesení:</w:t>
      </w:r>
    </w:p>
    <w:p w14:paraId="5D562D4B" w14:textId="4E1472EF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18A08C1" w14:textId="12BEF018" w:rsidR="00C47A2A" w:rsidRPr="007C05C2" w:rsidRDefault="00694772" w:rsidP="007C05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</w:t>
      </w:r>
      <w:r w:rsidR="007C05C2" w:rsidRPr="007C05C2">
        <w:rPr>
          <w:rFonts w:ascii="Arial" w:hAnsi="Arial" w:cs="Arial"/>
          <w:bCs/>
        </w:rPr>
        <w:t xml:space="preserve"> bere na vědomí</w:t>
      </w:r>
      <w:r w:rsidR="007C05C2" w:rsidRPr="007C05C2">
        <w:rPr>
          <w:bCs/>
        </w:rPr>
        <w:t xml:space="preserve"> </w:t>
      </w:r>
      <w:r>
        <w:rPr>
          <w:rFonts w:ascii="Arial" w:hAnsi="Arial" w:cs="Arial"/>
          <w:bCs/>
        </w:rPr>
        <w:t>o</w:t>
      </w:r>
      <w:r w:rsidR="007C05C2" w:rsidRPr="007C05C2">
        <w:rPr>
          <w:rFonts w:ascii="Arial" w:hAnsi="Arial" w:cs="Arial"/>
          <w:bCs/>
        </w:rPr>
        <w:t>rientační propočet nákladů na zainvestování ZTI pro 32 RD U Kapličky</w:t>
      </w:r>
      <w:r>
        <w:rPr>
          <w:rFonts w:ascii="Arial" w:hAnsi="Arial" w:cs="Arial"/>
          <w:bCs/>
        </w:rPr>
        <w:t xml:space="preserve"> a náklady na výkupy pozemků ve vztahu na prodejní cenu</w:t>
      </w:r>
      <w:r w:rsidR="00A02D08">
        <w:rPr>
          <w:rFonts w:ascii="Arial" w:hAnsi="Arial" w:cs="Arial"/>
          <w:bCs/>
        </w:rPr>
        <w:t xml:space="preserve"> budoucím stavebníkům</w:t>
      </w:r>
      <w:r w:rsidR="007C05C2" w:rsidRPr="007C05C2">
        <w:rPr>
          <w:rFonts w:ascii="Arial" w:hAnsi="Arial" w:cs="Arial"/>
          <w:bCs/>
        </w:rPr>
        <w:t xml:space="preserve">. </w:t>
      </w:r>
    </w:p>
    <w:p w14:paraId="3B9A83BD" w14:textId="31BCAE2F" w:rsidR="00C47A2A" w:rsidRPr="007C05C2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50EDC4F" w14:textId="0EA04E6B" w:rsidR="00357D79" w:rsidRDefault="00357D79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5D0268">
        <w:rPr>
          <w:rFonts w:ascii="Arial" w:hAnsi="Arial" w:cs="Arial"/>
          <w:b/>
        </w:rPr>
        <w:t>Přílohy:</w:t>
      </w:r>
    </w:p>
    <w:p w14:paraId="36ED205C" w14:textId="41FF39D2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3DBAE52" w14:textId="7BD4061F" w:rsidR="007C05C2" w:rsidRPr="007C05C2" w:rsidRDefault="007C05C2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7C05C2">
        <w:rPr>
          <w:rFonts w:ascii="Arial" w:hAnsi="Arial" w:cs="Arial"/>
          <w:bCs/>
        </w:rPr>
        <w:t>Orientační propočet nákladů ZTI U Kapličky BETAPROJEKT</w:t>
      </w:r>
      <w:r w:rsidR="00F23960">
        <w:rPr>
          <w:rFonts w:ascii="Arial" w:hAnsi="Arial" w:cs="Arial"/>
          <w:bCs/>
        </w:rPr>
        <w:t xml:space="preserve"> k DÚR</w:t>
      </w:r>
    </w:p>
    <w:p w14:paraId="201CBFF0" w14:textId="646131ED" w:rsidR="00694772" w:rsidRDefault="00694772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Náklady na pořízení pozemků</w:t>
      </w:r>
    </w:p>
    <w:p w14:paraId="1586850E" w14:textId="77777777" w:rsidR="00694772" w:rsidRPr="007C05C2" w:rsidRDefault="00694772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</w:p>
    <w:p w14:paraId="7430F29B" w14:textId="44830CC6" w:rsidR="00892D88" w:rsidRDefault="00644217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5D0268">
        <w:rPr>
          <w:rFonts w:ascii="Arial" w:hAnsi="Arial" w:cs="Arial"/>
          <w:b/>
        </w:rPr>
        <w:t>V Jevíčku dne:</w:t>
      </w:r>
      <w:r w:rsidR="00892D88">
        <w:rPr>
          <w:rFonts w:ascii="Arial" w:hAnsi="Arial" w:cs="Arial"/>
          <w:b/>
        </w:rPr>
        <w:t xml:space="preserve"> </w:t>
      </w:r>
    </w:p>
    <w:p w14:paraId="728DE9B6" w14:textId="39DD4D1F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79E45F4C" w14:textId="6973CCB0" w:rsidR="007C05C2" w:rsidRPr="007C05C2" w:rsidRDefault="00A02D08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7C05C2" w:rsidRPr="007C05C2">
        <w:rPr>
          <w:rFonts w:ascii="Arial" w:hAnsi="Arial" w:cs="Arial"/>
          <w:bCs/>
        </w:rPr>
        <w:t xml:space="preserve">. </w:t>
      </w:r>
      <w:r w:rsidR="00694772">
        <w:rPr>
          <w:rFonts w:ascii="Arial" w:hAnsi="Arial" w:cs="Arial"/>
          <w:bCs/>
        </w:rPr>
        <w:t>9</w:t>
      </w:r>
      <w:r w:rsidR="007C05C2" w:rsidRPr="007C05C2">
        <w:rPr>
          <w:rFonts w:ascii="Arial" w:hAnsi="Arial" w:cs="Arial"/>
          <w:bCs/>
        </w:rPr>
        <w:t>. 2021</w:t>
      </w:r>
    </w:p>
    <w:p w14:paraId="14D81F7E" w14:textId="0E8B354C" w:rsidR="006A7A35" w:rsidRDefault="006A7A35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9EC4C92" w14:textId="0264EB16" w:rsidR="000026C1" w:rsidRDefault="00644217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D0268">
        <w:rPr>
          <w:rFonts w:ascii="Arial" w:hAnsi="Arial" w:cs="Arial"/>
          <w:b/>
        </w:rPr>
        <w:t>Předkládá:</w:t>
      </w:r>
    </w:p>
    <w:p w14:paraId="749B698E" w14:textId="2C0E55DA" w:rsidR="00C47A2A" w:rsidRPr="007C05C2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D004E6F" w14:textId="2A9385E1" w:rsidR="007C05C2" w:rsidRPr="007C05C2" w:rsidRDefault="007C05C2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7C05C2">
        <w:rPr>
          <w:rFonts w:ascii="Arial" w:hAnsi="Arial" w:cs="Arial"/>
          <w:bCs/>
        </w:rPr>
        <w:t>Mgr. Miroslav Šafář</w:t>
      </w:r>
    </w:p>
    <w:p w14:paraId="2CCD9FFD" w14:textId="77777777" w:rsidR="00C47A2A" w:rsidRPr="007C05C2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94274EC" w14:textId="77777777" w:rsidR="0046620A" w:rsidRPr="005D0268" w:rsidRDefault="0046620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</w:rPr>
      </w:pPr>
    </w:p>
    <w:sectPr w:rsidR="0046620A" w:rsidRPr="005D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17"/>
    <w:rsid w:val="000026C1"/>
    <w:rsid w:val="0001394E"/>
    <w:rsid w:val="0001699B"/>
    <w:rsid w:val="001218FF"/>
    <w:rsid w:val="00261283"/>
    <w:rsid w:val="002B1683"/>
    <w:rsid w:val="00303977"/>
    <w:rsid w:val="00357D79"/>
    <w:rsid w:val="003F0BD4"/>
    <w:rsid w:val="00407118"/>
    <w:rsid w:val="0046620A"/>
    <w:rsid w:val="004A17EA"/>
    <w:rsid w:val="004D0638"/>
    <w:rsid w:val="004D7B5C"/>
    <w:rsid w:val="004F3044"/>
    <w:rsid w:val="0051176D"/>
    <w:rsid w:val="00526A5A"/>
    <w:rsid w:val="005D0268"/>
    <w:rsid w:val="005E660E"/>
    <w:rsid w:val="00644217"/>
    <w:rsid w:val="006608FC"/>
    <w:rsid w:val="00694772"/>
    <w:rsid w:val="006A7A35"/>
    <w:rsid w:val="006F1F80"/>
    <w:rsid w:val="00716267"/>
    <w:rsid w:val="00750999"/>
    <w:rsid w:val="00761DFD"/>
    <w:rsid w:val="00772F03"/>
    <w:rsid w:val="007A2684"/>
    <w:rsid w:val="007C05C2"/>
    <w:rsid w:val="007E3A7C"/>
    <w:rsid w:val="00852987"/>
    <w:rsid w:val="00892D88"/>
    <w:rsid w:val="008A2258"/>
    <w:rsid w:val="009D0501"/>
    <w:rsid w:val="009E73C9"/>
    <w:rsid w:val="00A02D08"/>
    <w:rsid w:val="00BC119A"/>
    <w:rsid w:val="00C47A2A"/>
    <w:rsid w:val="00CC62E4"/>
    <w:rsid w:val="00CE2926"/>
    <w:rsid w:val="00D25411"/>
    <w:rsid w:val="00D334DB"/>
    <w:rsid w:val="00E54238"/>
    <w:rsid w:val="00E65057"/>
    <w:rsid w:val="00F14B53"/>
    <w:rsid w:val="00F23960"/>
    <w:rsid w:val="00F36CB7"/>
    <w:rsid w:val="00FA00BC"/>
    <w:rsid w:val="00FA2283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72C"/>
  <w15:docId w15:val="{6D921CD8-416A-4769-8390-9B9DF9E1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Minaříková</dc:creator>
  <cp:lastModifiedBy>Miroslav Šafář</cp:lastModifiedBy>
  <cp:revision>3</cp:revision>
  <dcterms:created xsi:type="dcterms:W3CDTF">2021-09-07T18:44:00Z</dcterms:created>
  <dcterms:modified xsi:type="dcterms:W3CDTF">2021-09-07T19:51:00Z</dcterms:modified>
</cp:coreProperties>
</file>