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5089" w14:textId="77777777" w:rsidR="001C27C8" w:rsidRPr="001C27C8" w:rsidRDefault="001C27C8" w:rsidP="001C27C8">
      <w:pPr>
        <w:pStyle w:val="Bezmezer"/>
        <w:jc w:val="center"/>
        <w:rPr>
          <w:rFonts w:ascii="Corbel" w:hAnsi="Corbel" w:cs="Tahoma"/>
        </w:rPr>
      </w:pPr>
    </w:p>
    <w:p w14:paraId="47A2E3A0" w14:textId="77777777" w:rsidR="001C27C8" w:rsidRPr="00795C4F" w:rsidRDefault="00DD7FCC" w:rsidP="001C27C8">
      <w:pPr>
        <w:pStyle w:val="Bezmezer"/>
        <w:jc w:val="center"/>
        <w:rPr>
          <w:rFonts w:ascii="Corbel" w:hAnsi="Corbel" w:cs="Tahoma"/>
          <w:b/>
          <w:bCs/>
          <w:sz w:val="28"/>
          <w:szCs w:val="28"/>
        </w:rPr>
      </w:pPr>
      <w:r w:rsidRPr="00795C4F">
        <w:rPr>
          <w:rFonts w:ascii="Corbel" w:hAnsi="Corbel" w:cs="Tahoma"/>
          <w:b/>
          <w:bCs/>
          <w:sz w:val="28"/>
          <w:szCs w:val="28"/>
        </w:rPr>
        <w:t>ZŘIZOVACÍ LISTIN</w:t>
      </w:r>
      <w:r w:rsidR="0085676C" w:rsidRPr="00795C4F">
        <w:rPr>
          <w:rFonts w:ascii="Corbel" w:hAnsi="Corbel" w:cs="Tahoma"/>
          <w:b/>
          <w:bCs/>
          <w:sz w:val="28"/>
          <w:szCs w:val="28"/>
        </w:rPr>
        <w:t>A</w:t>
      </w:r>
      <w:r w:rsidRPr="00795C4F">
        <w:rPr>
          <w:rFonts w:ascii="Corbel" w:hAnsi="Corbel" w:cs="Tahoma"/>
          <w:b/>
          <w:bCs/>
          <w:sz w:val="28"/>
          <w:szCs w:val="28"/>
        </w:rPr>
        <w:t xml:space="preserve"> PŘÍSPĚVKOVÉ ORGANIZACE</w:t>
      </w:r>
    </w:p>
    <w:p w14:paraId="5B57E3DE" w14:textId="4F035A23" w:rsidR="00DD7FCC" w:rsidRPr="00795C4F" w:rsidRDefault="001C27C8" w:rsidP="001C27C8">
      <w:pPr>
        <w:pStyle w:val="Bezmezer"/>
        <w:jc w:val="center"/>
        <w:rPr>
          <w:rFonts w:ascii="Corbel" w:hAnsi="Corbel" w:cs="Tahoma"/>
          <w:b/>
          <w:bCs/>
          <w:sz w:val="28"/>
          <w:szCs w:val="28"/>
        </w:rPr>
      </w:pPr>
      <w:r w:rsidRPr="00795C4F">
        <w:rPr>
          <w:rFonts w:ascii="Corbel" w:hAnsi="Corbel" w:cs="Tahoma"/>
          <w:b/>
          <w:bCs/>
          <w:sz w:val="28"/>
          <w:szCs w:val="28"/>
        </w:rPr>
        <w:t>OBCE VESELÍČKO</w:t>
      </w:r>
    </w:p>
    <w:p w14:paraId="55CDAF43" w14:textId="77777777" w:rsidR="00DD7FCC" w:rsidRPr="001C27C8" w:rsidRDefault="00DD7FCC" w:rsidP="001C27C8">
      <w:pPr>
        <w:pStyle w:val="Bezmezer"/>
        <w:jc w:val="center"/>
        <w:rPr>
          <w:rFonts w:ascii="Corbel" w:hAnsi="Corbel" w:cs="Tahoma"/>
          <w:sz w:val="20"/>
          <w:szCs w:val="20"/>
        </w:rPr>
      </w:pPr>
    </w:p>
    <w:p w14:paraId="4EC98198" w14:textId="5298FE24" w:rsidR="00BF1D13" w:rsidRPr="00246391" w:rsidRDefault="001C27C8" w:rsidP="001C27C8">
      <w:pPr>
        <w:pStyle w:val="Bezmezer"/>
        <w:jc w:val="center"/>
        <w:rPr>
          <w:rFonts w:ascii="Corbel" w:hAnsi="Corbel" w:cs="Tahoma"/>
          <w:b/>
          <w:sz w:val="64"/>
          <w:szCs w:val="64"/>
        </w:rPr>
      </w:pPr>
      <w:r w:rsidRPr="00246391">
        <w:rPr>
          <w:rFonts w:ascii="Corbel" w:hAnsi="Corbel" w:cs="Tahoma"/>
          <w:b/>
          <w:sz w:val="64"/>
          <w:szCs w:val="64"/>
        </w:rPr>
        <w:t>SLUŽBY OBCE VESELÍČKO,</w:t>
      </w:r>
      <w:r w:rsidR="0085676C" w:rsidRPr="00246391">
        <w:rPr>
          <w:rFonts w:ascii="Corbel" w:hAnsi="Corbel" w:cs="Tahoma"/>
          <w:b/>
          <w:sz w:val="64"/>
          <w:szCs w:val="64"/>
        </w:rPr>
        <w:t xml:space="preserve"> p. o.</w:t>
      </w:r>
    </w:p>
    <w:p w14:paraId="237D7F69" w14:textId="6C991963" w:rsidR="00FE3E2B" w:rsidRDefault="00FE3E2B" w:rsidP="001C27C8">
      <w:pPr>
        <w:pStyle w:val="Bezmezer"/>
        <w:jc w:val="center"/>
        <w:rPr>
          <w:rFonts w:ascii="Corbel" w:hAnsi="Corbel" w:cs="Tahoma"/>
          <w:sz w:val="20"/>
          <w:szCs w:val="20"/>
        </w:rPr>
      </w:pPr>
    </w:p>
    <w:p w14:paraId="486FDF1B" w14:textId="77777777" w:rsidR="00E62782" w:rsidRPr="001C27C8" w:rsidRDefault="00E62782" w:rsidP="001C27C8">
      <w:pPr>
        <w:pStyle w:val="Bezmezer"/>
        <w:jc w:val="center"/>
        <w:rPr>
          <w:rFonts w:ascii="Corbel" w:hAnsi="Corbel" w:cs="Tahoma"/>
          <w:sz w:val="20"/>
          <w:szCs w:val="20"/>
        </w:rPr>
      </w:pPr>
    </w:p>
    <w:p w14:paraId="208D94CC" w14:textId="482517FB" w:rsidR="00BF1D13" w:rsidRPr="00E62782" w:rsidRDefault="00BF1D13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Zastupitelstvo </w:t>
      </w:r>
      <w:r w:rsidR="001C27C8" w:rsidRPr="00E62782">
        <w:rPr>
          <w:rFonts w:ascii="Corbel" w:hAnsi="Corbel" w:cs="Tahoma"/>
        </w:rPr>
        <w:t>obce Veselíčko</w:t>
      </w:r>
      <w:r w:rsidRPr="00E62782">
        <w:rPr>
          <w:rFonts w:ascii="Corbel" w:hAnsi="Corbel" w:cs="Tahoma"/>
        </w:rPr>
        <w:t xml:space="preserve"> v souladu s ustanovením</w:t>
      </w:r>
      <w:r w:rsidR="0085676C" w:rsidRPr="00E62782">
        <w:rPr>
          <w:rFonts w:ascii="Corbel" w:hAnsi="Corbel" w:cs="Tahoma"/>
        </w:rPr>
        <w:t>i</w:t>
      </w:r>
      <w:r w:rsidRPr="00E62782">
        <w:rPr>
          <w:rFonts w:ascii="Corbel" w:hAnsi="Corbel" w:cs="Tahoma"/>
        </w:rPr>
        <w:t xml:space="preserve"> § 35 a § 84 odst. 2 písm. d) zákona č.</w:t>
      </w:r>
      <w:r w:rsidR="00FE3E2B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128/2000</w:t>
      </w:r>
      <w:r w:rsidR="00FE3E2B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 xml:space="preserve">Sb., o obcích (obecní zřízení), </w:t>
      </w:r>
      <w:r w:rsidR="0085676C" w:rsidRPr="00E62782">
        <w:rPr>
          <w:rFonts w:ascii="Corbel" w:hAnsi="Corbel" w:cs="Tahoma"/>
        </w:rPr>
        <w:t xml:space="preserve">ve znění pozdějších předpisů a </w:t>
      </w:r>
      <w:r w:rsidRPr="00E62782">
        <w:rPr>
          <w:rFonts w:ascii="Corbel" w:hAnsi="Corbel" w:cs="Tahoma"/>
        </w:rPr>
        <w:t>s ustanovením § 27 zákona č.</w:t>
      </w:r>
      <w:r w:rsidR="0085676C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250/2000</w:t>
      </w:r>
      <w:r w:rsidR="0085676C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 xml:space="preserve">Sb., </w:t>
      </w:r>
      <w:r w:rsidR="001C27C8" w:rsidRPr="00E62782">
        <w:rPr>
          <w:rFonts w:ascii="Corbel" w:hAnsi="Corbel" w:cs="Tahoma"/>
        </w:rPr>
        <w:t>o</w:t>
      </w:r>
      <w:r w:rsidRPr="00E62782">
        <w:rPr>
          <w:rFonts w:ascii="Corbel" w:hAnsi="Corbel" w:cs="Tahoma"/>
        </w:rPr>
        <w:t xml:space="preserve"> rozpočtových pravidlech územních rozpočtů</w:t>
      </w:r>
      <w:r w:rsidR="00CC3A67" w:rsidRPr="00E62782">
        <w:rPr>
          <w:rFonts w:ascii="Corbel" w:hAnsi="Corbel" w:cs="Tahoma"/>
        </w:rPr>
        <w:t>,</w:t>
      </w:r>
      <w:r w:rsidRPr="00E62782">
        <w:rPr>
          <w:rFonts w:ascii="Corbel" w:hAnsi="Corbel" w:cs="Tahoma"/>
        </w:rPr>
        <w:t xml:space="preserve"> ve znění pozdějších předpisů</w:t>
      </w:r>
      <w:r w:rsidR="0081627B" w:rsidRPr="00E62782">
        <w:rPr>
          <w:rFonts w:ascii="Corbel" w:hAnsi="Corbel" w:cs="Tahoma"/>
        </w:rPr>
        <w:t xml:space="preserve"> </w:t>
      </w:r>
      <w:r w:rsidR="00FE3E2B" w:rsidRPr="00E62782">
        <w:rPr>
          <w:rFonts w:ascii="Corbel" w:hAnsi="Corbel" w:cs="Tahoma"/>
        </w:rPr>
        <w:t xml:space="preserve">schvaluje tuto </w:t>
      </w:r>
      <w:r w:rsidR="0081627B" w:rsidRPr="00E62782">
        <w:rPr>
          <w:rFonts w:ascii="Corbel" w:hAnsi="Corbel" w:cs="Tahoma"/>
        </w:rPr>
        <w:t>zřizovací listinu</w:t>
      </w:r>
      <w:r w:rsidR="00FE3E2B" w:rsidRPr="00E62782">
        <w:rPr>
          <w:rFonts w:ascii="Corbel" w:hAnsi="Corbel" w:cs="Tahoma"/>
        </w:rPr>
        <w:t>:</w:t>
      </w:r>
    </w:p>
    <w:p w14:paraId="72920BAE" w14:textId="2DFCABB0" w:rsidR="0081627B" w:rsidRDefault="0081627B" w:rsidP="001C27C8">
      <w:pPr>
        <w:pStyle w:val="Bezmezer"/>
        <w:jc w:val="both"/>
        <w:rPr>
          <w:rFonts w:ascii="Corbel" w:hAnsi="Corbel" w:cs="Tahoma"/>
        </w:rPr>
      </w:pPr>
    </w:p>
    <w:p w14:paraId="51535089" w14:textId="77777777" w:rsidR="00246391" w:rsidRPr="00E62782" w:rsidRDefault="00246391" w:rsidP="001C27C8">
      <w:pPr>
        <w:pStyle w:val="Bezmezer"/>
        <w:jc w:val="both"/>
        <w:rPr>
          <w:rFonts w:ascii="Corbel" w:hAnsi="Corbel" w:cs="Tahoma"/>
        </w:rPr>
      </w:pPr>
    </w:p>
    <w:p w14:paraId="67D70D8A" w14:textId="77777777" w:rsidR="0081627B" w:rsidRPr="00E62782" w:rsidRDefault="0081627B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I.</w:t>
      </w:r>
    </w:p>
    <w:p w14:paraId="402F66BC" w14:textId="77777777" w:rsidR="0081627B" w:rsidRPr="00E62782" w:rsidRDefault="0081627B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Zřizovatel</w:t>
      </w:r>
    </w:p>
    <w:p w14:paraId="758520F2" w14:textId="77777777" w:rsidR="0081627B" w:rsidRPr="00E62782" w:rsidRDefault="0081627B" w:rsidP="001C27C8">
      <w:pPr>
        <w:pStyle w:val="Bezmezer"/>
        <w:jc w:val="center"/>
        <w:rPr>
          <w:rFonts w:ascii="Corbel" w:hAnsi="Corbel" w:cs="Tahoma"/>
        </w:rPr>
      </w:pPr>
    </w:p>
    <w:p w14:paraId="0F4DDE46" w14:textId="178F6203" w:rsidR="0081627B" w:rsidRPr="00E62782" w:rsidRDefault="0081627B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Zřizovatelem příspěvkové organizace je </w:t>
      </w:r>
      <w:r w:rsidR="00E62782">
        <w:rPr>
          <w:rFonts w:ascii="Corbel" w:hAnsi="Corbel" w:cs="Tahoma"/>
        </w:rPr>
        <w:t>Obec Veselíčko</w:t>
      </w:r>
      <w:r w:rsidR="00FE3E2B" w:rsidRPr="00E62782">
        <w:rPr>
          <w:rFonts w:ascii="Corbel" w:hAnsi="Corbel" w:cs="Tahoma"/>
        </w:rPr>
        <w:t>,</w:t>
      </w:r>
      <w:r w:rsidRPr="00E62782">
        <w:rPr>
          <w:rFonts w:ascii="Corbel" w:hAnsi="Corbel" w:cs="Tahoma"/>
        </w:rPr>
        <w:t xml:space="preserve"> se sídlem </w:t>
      </w:r>
      <w:r w:rsidR="00E62782">
        <w:rPr>
          <w:rFonts w:ascii="Corbel" w:hAnsi="Corbel" w:cs="Tahoma"/>
        </w:rPr>
        <w:t>Veselíčko 68</w:t>
      </w:r>
      <w:r w:rsidRPr="00E62782">
        <w:rPr>
          <w:rFonts w:ascii="Corbel" w:hAnsi="Corbel" w:cs="Tahoma"/>
        </w:rPr>
        <w:t>,</w:t>
      </w:r>
      <w:r w:rsidR="00E62782">
        <w:rPr>
          <w:rFonts w:ascii="Corbel" w:hAnsi="Corbel" w:cs="Tahoma"/>
        </w:rPr>
        <w:t xml:space="preserve"> 751 25,</w:t>
      </w:r>
      <w:r w:rsidRPr="00E62782">
        <w:rPr>
          <w:rFonts w:ascii="Corbel" w:hAnsi="Corbel" w:cs="Tahoma"/>
        </w:rPr>
        <w:t xml:space="preserve"> IČ: 0030</w:t>
      </w:r>
      <w:r w:rsidR="00E62782">
        <w:rPr>
          <w:rFonts w:ascii="Corbel" w:hAnsi="Corbel" w:cs="Tahoma"/>
        </w:rPr>
        <w:t>2198</w:t>
      </w:r>
      <w:r w:rsidR="00FE3E2B" w:rsidRPr="00E62782">
        <w:rPr>
          <w:rFonts w:ascii="Corbel" w:hAnsi="Corbel" w:cs="Tahoma"/>
        </w:rPr>
        <w:t xml:space="preserve">, okres </w:t>
      </w:r>
      <w:r w:rsidR="00E62782">
        <w:rPr>
          <w:rFonts w:ascii="Corbel" w:hAnsi="Corbel" w:cs="Tahoma"/>
        </w:rPr>
        <w:t>Přerov</w:t>
      </w:r>
      <w:r w:rsidRPr="00E62782">
        <w:rPr>
          <w:rFonts w:ascii="Corbel" w:hAnsi="Corbel" w:cs="Tahoma"/>
        </w:rPr>
        <w:t>.</w:t>
      </w:r>
    </w:p>
    <w:p w14:paraId="343DDA8D" w14:textId="04456A32" w:rsidR="00CE4F78" w:rsidRDefault="00CE4F78" w:rsidP="001C27C8">
      <w:pPr>
        <w:pStyle w:val="Bezmezer"/>
        <w:jc w:val="both"/>
        <w:rPr>
          <w:rFonts w:ascii="Corbel" w:hAnsi="Corbel" w:cs="Tahoma"/>
        </w:rPr>
      </w:pPr>
    </w:p>
    <w:p w14:paraId="7607AC25" w14:textId="77777777" w:rsidR="00246391" w:rsidRPr="00E62782" w:rsidRDefault="00246391" w:rsidP="001C27C8">
      <w:pPr>
        <w:pStyle w:val="Bezmezer"/>
        <w:jc w:val="both"/>
        <w:rPr>
          <w:rFonts w:ascii="Corbel" w:hAnsi="Corbel" w:cs="Tahoma"/>
        </w:rPr>
      </w:pPr>
    </w:p>
    <w:p w14:paraId="0A576AD5" w14:textId="77777777" w:rsidR="0081627B" w:rsidRPr="00E62782" w:rsidRDefault="0081627B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II.</w:t>
      </w:r>
    </w:p>
    <w:p w14:paraId="56AA1A43" w14:textId="77777777" w:rsidR="0081627B" w:rsidRPr="00E62782" w:rsidRDefault="0081627B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Identifikace příspěvkové organizace</w:t>
      </w:r>
    </w:p>
    <w:p w14:paraId="56BE4E9C" w14:textId="77777777" w:rsidR="0081627B" w:rsidRPr="00E62782" w:rsidRDefault="0081627B" w:rsidP="001C27C8">
      <w:pPr>
        <w:pStyle w:val="Bezmezer"/>
        <w:jc w:val="center"/>
        <w:rPr>
          <w:rFonts w:ascii="Corbel" w:hAnsi="Corbel" w:cs="Tahoma"/>
        </w:rPr>
      </w:pPr>
    </w:p>
    <w:p w14:paraId="5DDAA171" w14:textId="140939E7" w:rsidR="0081627B" w:rsidRPr="00E62782" w:rsidRDefault="0081627B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Název </w:t>
      </w:r>
      <w:r w:rsidR="00B4125D" w:rsidRPr="00E62782">
        <w:rPr>
          <w:rFonts w:ascii="Corbel" w:hAnsi="Corbel" w:cs="Tahoma"/>
        </w:rPr>
        <w:t>příspěvkové organizace</w:t>
      </w:r>
      <w:r w:rsidRPr="00E62782">
        <w:rPr>
          <w:rFonts w:ascii="Corbel" w:hAnsi="Corbel" w:cs="Tahoma"/>
        </w:rPr>
        <w:t xml:space="preserve">: </w:t>
      </w:r>
      <w:r w:rsidR="00E62782">
        <w:rPr>
          <w:rFonts w:ascii="Corbel" w:hAnsi="Corbel" w:cs="Tahoma"/>
        </w:rPr>
        <w:t>Služby Obce Veselíčko, p. o.</w:t>
      </w:r>
    </w:p>
    <w:p w14:paraId="27706609" w14:textId="77777777" w:rsidR="0081627B" w:rsidRPr="00E62782" w:rsidRDefault="0081627B" w:rsidP="001C27C8">
      <w:pPr>
        <w:pStyle w:val="Bezmezer"/>
        <w:jc w:val="both"/>
        <w:rPr>
          <w:rFonts w:ascii="Corbel" w:hAnsi="Corbel" w:cs="Tahoma"/>
        </w:rPr>
      </w:pPr>
    </w:p>
    <w:p w14:paraId="1E073606" w14:textId="103FF4EA" w:rsidR="00B4125D" w:rsidRPr="00E62782" w:rsidRDefault="0081627B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Sídl</w:t>
      </w:r>
      <w:r w:rsidR="00B4125D" w:rsidRPr="00E62782">
        <w:rPr>
          <w:rFonts w:ascii="Corbel" w:hAnsi="Corbel" w:cs="Tahoma"/>
        </w:rPr>
        <w:t>o</w:t>
      </w:r>
      <w:r w:rsidRPr="00E62782">
        <w:rPr>
          <w:rFonts w:ascii="Corbel" w:hAnsi="Corbel" w:cs="Tahoma"/>
        </w:rPr>
        <w:t xml:space="preserve"> příspěvkové organizace</w:t>
      </w:r>
      <w:r w:rsidR="00B4125D" w:rsidRPr="00E62782">
        <w:rPr>
          <w:rFonts w:ascii="Corbel" w:hAnsi="Corbel" w:cs="Tahoma"/>
        </w:rPr>
        <w:t>:</w:t>
      </w:r>
      <w:r w:rsidR="00FE3E2B" w:rsidRPr="00E62782">
        <w:rPr>
          <w:rFonts w:ascii="Corbel" w:hAnsi="Corbel" w:cs="Tahoma"/>
        </w:rPr>
        <w:t xml:space="preserve"> </w:t>
      </w:r>
      <w:r w:rsidR="00E62782">
        <w:rPr>
          <w:rFonts w:ascii="Corbel" w:hAnsi="Corbel" w:cs="Tahoma"/>
        </w:rPr>
        <w:t>Veselíčko 68, 751 25</w:t>
      </w:r>
    </w:p>
    <w:p w14:paraId="15B033FD" w14:textId="77777777" w:rsidR="00FE3E2B" w:rsidRPr="00E62782" w:rsidRDefault="00FE3E2B" w:rsidP="001C27C8">
      <w:pPr>
        <w:pStyle w:val="Bezmezer"/>
        <w:jc w:val="both"/>
        <w:rPr>
          <w:rFonts w:ascii="Corbel" w:hAnsi="Corbel" w:cs="Tahoma"/>
        </w:rPr>
      </w:pPr>
    </w:p>
    <w:p w14:paraId="23C7200B" w14:textId="77777777" w:rsidR="00B4125D" w:rsidRPr="00E62782" w:rsidRDefault="00B4125D" w:rsidP="001C27C8">
      <w:pPr>
        <w:pStyle w:val="Bezmezer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IČ: </w:t>
      </w:r>
      <w:r w:rsidR="00FE3E2B" w:rsidRPr="00E62782">
        <w:rPr>
          <w:rFonts w:ascii="Corbel" w:hAnsi="Corbel" w:cs="Tahoma"/>
          <w:i/>
        </w:rPr>
        <w:t>bude přiděleno rejstříkovým soudem</w:t>
      </w:r>
    </w:p>
    <w:p w14:paraId="29250324" w14:textId="1F63F92F" w:rsidR="00B4125D" w:rsidRDefault="00B4125D" w:rsidP="001C27C8">
      <w:pPr>
        <w:pStyle w:val="Bezmezer"/>
        <w:jc w:val="both"/>
        <w:rPr>
          <w:rFonts w:ascii="Corbel" w:hAnsi="Corbel" w:cs="Tahoma"/>
        </w:rPr>
      </w:pPr>
    </w:p>
    <w:p w14:paraId="595B4FB9" w14:textId="77777777" w:rsidR="00246391" w:rsidRPr="00E62782" w:rsidRDefault="00246391" w:rsidP="001C27C8">
      <w:pPr>
        <w:pStyle w:val="Bezmezer"/>
        <w:jc w:val="both"/>
        <w:rPr>
          <w:rFonts w:ascii="Corbel" w:hAnsi="Corbel" w:cs="Tahoma"/>
        </w:rPr>
      </w:pPr>
    </w:p>
    <w:p w14:paraId="0BF637F3" w14:textId="77777777" w:rsidR="0081627B" w:rsidRPr="00E62782" w:rsidRDefault="00B4125D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III.</w:t>
      </w:r>
    </w:p>
    <w:p w14:paraId="7FCD1DC5" w14:textId="77777777" w:rsidR="00B4125D" w:rsidRPr="00E62782" w:rsidRDefault="00391048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h</w:t>
      </w:r>
      <w:r w:rsidR="00B4125D" w:rsidRPr="00E62782">
        <w:rPr>
          <w:rFonts w:ascii="Corbel" w:hAnsi="Corbel" w:cs="Tahoma"/>
          <w:b/>
        </w:rPr>
        <w:t>lavní</w:t>
      </w:r>
      <w:r w:rsidRPr="00E62782">
        <w:rPr>
          <w:rFonts w:ascii="Corbel" w:hAnsi="Corbel" w:cs="Tahoma"/>
          <w:b/>
        </w:rPr>
        <w:t>ho</w:t>
      </w:r>
      <w:r w:rsidR="00B4125D" w:rsidRPr="00E62782">
        <w:rPr>
          <w:rFonts w:ascii="Corbel" w:hAnsi="Corbel" w:cs="Tahoma"/>
          <w:b/>
        </w:rPr>
        <w:t xml:space="preserve"> účel</w:t>
      </w:r>
      <w:r w:rsidRPr="00E62782">
        <w:rPr>
          <w:rFonts w:ascii="Corbel" w:hAnsi="Corbel" w:cs="Tahoma"/>
          <w:b/>
        </w:rPr>
        <w:t>u</w:t>
      </w:r>
      <w:r w:rsidR="00B4125D" w:rsidRPr="00E62782">
        <w:rPr>
          <w:rFonts w:ascii="Corbel" w:hAnsi="Corbel" w:cs="Tahoma"/>
          <w:b/>
        </w:rPr>
        <w:t xml:space="preserve"> a předmět činnosti</w:t>
      </w:r>
    </w:p>
    <w:p w14:paraId="7AFC0D1E" w14:textId="77777777" w:rsidR="00B4125D" w:rsidRPr="00E62782" w:rsidRDefault="00B4125D" w:rsidP="001C27C8">
      <w:pPr>
        <w:pStyle w:val="Bezmezer"/>
        <w:jc w:val="center"/>
        <w:rPr>
          <w:rFonts w:ascii="Corbel" w:hAnsi="Corbel" w:cs="Tahoma"/>
        </w:rPr>
      </w:pPr>
    </w:p>
    <w:p w14:paraId="32903029" w14:textId="77777777" w:rsidR="00B4125D" w:rsidRPr="00E62782" w:rsidRDefault="00B4125D" w:rsidP="001C27C8">
      <w:pPr>
        <w:pStyle w:val="Bezmezer"/>
        <w:numPr>
          <w:ilvl w:val="0"/>
          <w:numId w:val="2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Hlavní účel, pro který se příspěvková organizace zřizuje, </w:t>
      </w:r>
      <w:r w:rsidR="00391048" w:rsidRPr="00E62782">
        <w:rPr>
          <w:rStyle w:val="FontStyle28"/>
          <w:rFonts w:ascii="Corbel" w:hAnsi="Corbel" w:cs="Tahoma"/>
        </w:rPr>
        <w:t>je plnění úkolů zřizovatele, zejména na úseku veřejně prospěšných činností, služeb a správy majetku zřizovatele.</w:t>
      </w:r>
    </w:p>
    <w:p w14:paraId="60945CE6" w14:textId="77777777" w:rsidR="00B4125D" w:rsidRPr="00E62782" w:rsidRDefault="00B4125D" w:rsidP="001C27C8">
      <w:pPr>
        <w:pStyle w:val="Bezmezer"/>
        <w:jc w:val="both"/>
        <w:rPr>
          <w:rFonts w:ascii="Corbel" w:hAnsi="Corbel" w:cs="Tahoma"/>
        </w:rPr>
      </w:pPr>
    </w:p>
    <w:p w14:paraId="05C22CCE" w14:textId="7FDD04B7" w:rsidR="00CA1EA5" w:rsidRPr="00E62782" w:rsidRDefault="00B3325A" w:rsidP="001C27C8">
      <w:pPr>
        <w:pStyle w:val="Bezmezer"/>
        <w:numPr>
          <w:ilvl w:val="0"/>
          <w:numId w:val="2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Předmět činnosti odpovídající vymezení hlavního účelu příspěvkové organizace je</w:t>
      </w:r>
      <w:r w:rsidR="00CA1EA5" w:rsidRPr="00E62782">
        <w:rPr>
          <w:rFonts w:ascii="Corbel" w:hAnsi="Corbel" w:cs="Tahoma"/>
        </w:rPr>
        <w:t>:</w:t>
      </w:r>
    </w:p>
    <w:p w14:paraId="04EDD882" w14:textId="4B8942DF" w:rsidR="00EE7C6D" w:rsidRPr="00E62782" w:rsidRDefault="003E1700" w:rsidP="001C27C8">
      <w:pPr>
        <w:pStyle w:val="Bezmezer"/>
        <w:numPr>
          <w:ilvl w:val="0"/>
          <w:numId w:val="1"/>
        </w:numPr>
        <w:ind w:left="69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zajištění odpadového hospodářství </w:t>
      </w:r>
      <w:r w:rsidR="0004196B" w:rsidRPr="00E62782">
        <w:rPr>
          <w:rStyle w:val="FontStyle28"/>
          <w:rFonts w:ascii="Corbel" w:hAnsi="Corbel" w:cs="Tahoma"/>
        </w:rPr>
        <w:t xml:space="preserve">zřizovatele </w:t>
      </w:r>
      <w:r w:rsidRPr="00E62782">
        <w:rPr>
          <w:rStyle w:val="FontStyle28"/>
          <w:rFonts w:ascii="Corbel" w:hAnsi="Corbel" w:cs="Tahoma"/>
        </w:rPr>
        <w:t>včetně všech souvisejících činností</w:t>
      </w:r>
      <w:r w:rsidR="00E62782">
        <w:rPr>
          <w:rStyle w:val="FontStyle28"/>
          <w:rFonts w:ascii="Corbel" w:hAnsi="Corbel" w:cs="Tahoma"/>
        </w:rPr>
        <w:t xml:space="preserve"> (provoz kompostárny, správa strojů, dohled nad odpadovým cyklem apod.)</w:t>
      </w:r>
    </w:p>
    <w:p w14:paraId="5E08205C" w14:textId="5A65757F" w:rsidR="006E36A7" w:rsidRPr="00E62782" w:rsidRDefault="00981B23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poskytování technických služeb, zejména </w:t>
      </w:r>
      <w:r w:rsidR="00301FFB" w:rsidRPr="00E62782">
        <w:rPr>
          <w:rStyle w:val="FontStyle28"/>
          <w:rFonts w:ascii="Corbel" w:hAnsi="Corbel" w:cs="Tahoma"/>
        </w:rPr>
        <w:t xml:space="preserve">ruční a strojní </w:t>
      </w:r>
      <w:r w:rsidRPr="00E62782">
        <w:rPr>
          <w:rStyle w:val="FontStyle28"/>
          <w:rFonts w:ascii="Corbel" w:hAnsi="Corbel" w:cs="Tahoma"/>
        </w:rPr>
        <w:t>čištění komunikací</w:t>
      </w:r>
      <w:r w:rsidR="00D76CD4" w:rsidRPr="00E62782">
        <w:rPr>
          <w:rStyle w:val="FontStyle28"/>
          <w:rFonts w:ascii="Corbel" w:hAnsi="Corbel" w:cs="Tahoma"/>
        </w:rPr>
        <w:t>,</w:t>
      </w:r>
      <w:r w:rsidRPr="00E62782">
        <w:rPr>
          <w:rStyle w:val="FontStyle28"/>
          <w:rFonts w:ascii="Corbel" w:hAnsi="Corbel" w:cs="Tahoma"/>
        </w:rPr>
        <w:t xml:space="preserve"> chodníků</w:t>
      </w:r>
      <w:r w:rsidR="006E36A7" w:rsidRPr="00E62782">
        <w:rPr>
          <w:rStyle w:val="FontStyle28"/>
          <w:rFonts w:ascii="Corbel" w:hAnsi="Corbel" w:cs="Tahoma"/>
        </w:rPr>
        <w:t xml:space="preserve"> a</w:t>
      </w:r>
      <w:r w:rsidR="00301FFB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veřejných prostranství</w:t>
      </w:r>
      <w:r w:rsidR="0004196B" w:rsidRPr="00E62782">
        <w:rPr>
          <w:rStyle w:val="FontStyle28"/>
          <w:rFonts w:ascii="Corbel" w:hAnsi="Corbel" w:cs="Tahoma"/>
        </w:rPr>
        <w:t xml:space="preserve"> zřizovatele</w:t>
      </w:r>
      <w:r w:rsidR="00301FFB" w:rsidRPr="00E62782">
        <w:rPr>
          <w:rStyle w:val="FontStyle28"/>
          <w:rFonts w:ascii="Corbel" w:hAnsi="Corbel" w:cs="Tahoma"/>
        </w:rPr>
        <w:t xml:space="preserve">, </w:t>
      </w:r>
      <w:r w:rsidR="0004196B" w:rsidRPr="00E62782">
        <w:rPr>
          <w:rStyle w:val="FontStyle28"/>
          <w:rFonts w:ascii="Corbel" w:hAnsi="Corbel" w:cs="Tahoma"/>
        </w:rPr>
        <w:t xml:space="preserve">včetně </w:t>
      </w:r>
      <w:r w:rsidR="00301FFB" w:rsidRPr="00E62782">
        <w:rPr>
          <w:rStyle w:val="FontStyle28"/>
          <w:rFonts w:ascii="Corbel" w:hAnsi="Corbel" w:cs="Tahoma"/>
        </w:rPr>
        <w:t xml:space="preserve">čištění silničních vpustí, odvodňovacích žlabů, příkopů, česel a odkalovacích nádrží, </w:t>
      </w:r>
      <w:r w:rsidR="0004196B" w:rsidRPr="00E62782">
        <w:rPr>
          <w:rStyle w:val="FontStyle28"/>
          <w:rFonts w:ascii="Corbel" w:hAnsi="Corbel" w:cs="Tahoma"/>
        </w:rPr>
        <w:t xml:space="preserve">čištění přístřešků autobusových zastávek, zajišťování provozu </w:t>
      </w:r>
      <w:r w:rsidR="00E62782">
        <w:rPr>
          <w:rStyle w:val="FontStyle28"/>
          <w:rFonts w:ascii="Corbel" w:hAnsi="Corbel" w:cs="Tahoma"/>
        </w:rPr>
        <w:t>vodních prvků</w:t>
      </w:r>
      <w:r w:rsidR="0004196B" w:rsidRPr="00E62782">
        <w:rPr>
          <w:rStyle w:val="FontStyle28"/>
          <w:rFonts w:ascii="Corbel" w:hAnsi="Corbel" w:cs="Tahoma"/>
        </w:rPr>
        <w:t xml:space="preserve"> a </w:t>
      </w:r>
      <w:r w:rsidR="00301FFB" w:rsidRPr="00E62782">
        <w:rPr>
          <w:rStyle w:val="FontStyle28"/>
          <w:rFonts w:ascii="Corbel" w:hAnsi="Corbel" w:cs="Tahoma"/>
        </w:rPr>
        <w:t>zajišťování postřiku proti plevelným rostlinám na</w:t>
      </w:r>
      <w:r w:rsidR="00D76CD4" w:rsidRPr="00E62782">
        <w:rPr>
          <w:rStyle w:val="FontStyle28"/>
          <w:rFonts w:ascii="Corbel" w:hAnsi="Corbel" w:cs="Tahoma"/>
        </w:rPr>
        <w:t> </w:t>
      </w:r>
      <w:r w:rsidR="00301FFB" w:rsidRPr="00E62782">
        <w:rPr>
          <w:rStyle w:val="FontStyle28"/>
          <w:rFonts w:ascii="Corbel" w:hAnsi="Corbel" w:cs="Tahoma"/>
        </w:rPr>
        <w:t>komunikacích, chodnících a zpevněných plochách</w:t>
      </w:r>
    </w:p>
    <w:p w14:paraId="78CE5551" w14:textId="4D21DDB3" w:rsidR="00981B23" w:rsidRPr="00E62782" w:rsidRDefault="00D76CD4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lastRenderedPageBreak/>
        <w:t xml:space="preserve">zajišťování </w:t>
      </w:r>
      <w:r w:rsidR="00981B23" w:rsidRPr="00E62782">
        <w:rPr>
          <w:rStyle w:val="FontStyle28"/>
          <w:rFonts w:ascii="Corbel" w:hAnsi="Corbel" w:cs="Tahoma"/>
        </w:rPr>
        <w:t>zimní údržby místních komunikací</w:t>
      </w:r>
      <w:r w:rsidR="00715685" w:rsidRPr="00E62782">
        <w:rPr>
          <w:rStyle w:val="FontStyle28"/>
          <w:rFonts w:ascii="Corbel" w:hAnsi="Corbel" w:cs="Tahoma"/>
        </w:rPr>
        <w:t xml:space="preserve">, účelových komunikací a </w:t>
      </w:r>
      <w:r w:rsidR="00981B23" w:rsidRPr="00E62782">
        <w:rPr>
          <w:rStyle w:val="FontStyle28"/>
          <w:rFonts w:ascii="Corbel" w:hAnsi="Corbel" w:cs="Tahoma"/>
        </w:rPr>
        <w:t xml:space="preserve">chodníků podle </w:t>
      </w:r>
      <w:r w:rsidR="00446D28" w:rsidRPr="00E62782">
        <w:rPr>
          <w:rStyle w:val="FontStyle28"/>
          <w:rFonts w:ascii="Corbel" w:hAnsi="Corbel" w:cs="Tahoma"/>
        </w:rPr>
        <w:t xml:space="preserve">příspěvkovou organizací připraveného a zřizovatelem schváleného </w:t>
      </w:r>
      <w:r w:rsidR="006E36A7" w:rsidRPr="00E62782">
        <w:rPr>
          <w:rStyle w:val="FontStyle28"/>
          <w:rFonts w:ascii="Corbel" w:hAnsi="Corbel" w:cs="Tahoma"/>
        </w:rPr>
        <w:t>plánu zimní údržby na</w:t>
      </w:r>
      <w:r w:rsidR="00640342" w:rsidRPr="00E62782">
        <w:rPr>
          <w:rStyle w:val="FontStyle28"/>
          <w:rFonts w:ascii="Corbel" w:hAnsi="Corbel" w:cs="Tahoma"/>
        </w:rPr>
        <w:t> </w:t>
      </w:r>
      <w:r w:rsidR="006E36A7" w:rsidRPr="00E62782">
        <w:rPr>
          <w:rStyle w:val="FontStyle28"/>
          <w:rFonts w:ascii="Corbel" w:hAnsi="Corbel" w:cs="Tahoma"/>
        </w:rPr>
        <w:t>příslušné období</w:t>
      </w:r>
      <w:r w:rsidR="00981B23" w:rsidRPr="00E62782">
        <w:rPr>
          <w:rStyle w:val="FontStyle28"/>
          <w:rFonts w:ascii="Corbel" w:hAnsi="Corbel" w:cs="Tahoma"/>
        </w:rPr>
        <w:t xml:space="preserve"> a pokynů zřizovatele</w:t>
      </w:r>
    </w:p>
    <w:p w14:paraId="1EABF3D9" w14:textId="5CA16937" w:rsidR="00981B23" w:rsidRPr="00E62782" w:rsidRDefault="00B12279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poskytování služeb pro zemědělství</w:t>
      </w:r>
      <w:r w:rsidR="003E1700" w:rsidRPr="00E62782">
        <w:rPr>
          <w:rStyle w:val="FontStyle28"/>
          <w:rFonts w:ascii="Corbel" w:hAnsi="Corbel" w:cs="Tahoma"/>
        </w:rPr>
        <w:t xml:space="preserve"> a</w:t>
      </w:r>
      <w:r w:rsidRPr="00E62782">
        <w:rPr>
          <w:rStyle w:val="FontStyle28"/>
          <w:rFonts w:ascii="Corbel" w:hAnsi="Corbel" w:cs="Tahoma"/>
        </w:rPr>
        <w:t xml:space="preserve"> zahradnictví, zejména provádění zahradních </w:t>
      </w:r>
      <w:r w:rsidR="00E62782">
        <w:rPr>
          <w:rStyle w:val="FontStyle28"/>
          <w:rFonts w:ascii="Corbel" w:hAnsi="Corbel" w:cs="Tahoma"/>
        </w:rPr>
        <w:br/>
      </w:r>
      <w:r w:rsidRPr="00E62782">
        <w:rPr>
          <w:rStyle w:val="FontStyle28"/>
          <w:rFonts w:ascii="Corbel" w:hAnsi="Corbel" w:cs="Tahoma"/>
        </w:rPr>
        <w:t xml:space="preserve">a parkových úprav na pozemcích náležejících do majetku zřizovatele, </w:t>
      </w:r>
      <w:r w:rsidR="00446D28" w:rsidRPr="00E62782">
        <w:rPr>
          <w:rStyle w:val="FontStyle28"/>
          <w:rFonts w:ascii="Corbel" w:hAnsi="Corbel" w:cs="Tahoma"/>
        </w:rPr>
        <w:t xml:space="preserve">sečení, </w:t>
      </w:r>
      <w:r w:rsidRPr="00E62782">
        <w:rPr>
          <w:rStyle w:val="FontStyle28"/>
          <w:rFonts w:ascii="Corbel" w:hAnsi="Corbel" w:cs="Tahoma"/>
        </w:rPr>
        <w:t xml:space="preserve">ošetřování </w:t>
      </w:r>
      <w:r w:rsidR="00E62782">
        <w:rPr>
          <w:rStyle w:val="FontStyle28"/>
          <w:rFonts w:ascii="Corbel" w:hAnsi="Corbel" w:cs="Tahoma"/>
        </w:rPr>
        <w:br/>
      </w:r>
      <w:r w:rsidRPr="00E62782">
        <w:rPr>
          <w:rStyle w:val="FontStyle28"/>
          <w:rFonts w:ascii="Corbel" w:hAnsi="Corbel" w:cs="Tahoma"/>
        </w:rPr>
        <w:t>a údržba veřejné zeleně včetně shrabání a úklidu spadlého listí, pěstování květin, trávníků, okrasných rostlin</w:t>
      </w:r>
      <w:r w:rsidR="003E1700" w:rsidRPr="00E62782">
        <w:rPr>
          <w:rStyle w:val="FontStyle28"/>
          <w:rFonts w:ascii="Corbel" w:hAnsi="Corbel" w:cs="Tahoma"/>
        </w:rPr>
        <w:t xml:space="preserve">, ořez, </w:t>
      </w:r>
      <w:r w:rsidRPr="00E62782">
        <w:rPr>
          <w:rStyle w:val="FontStyle28"/>
          <w:rFonts w:ascii="Corbel" w:hAnsi="Corbel" w:cs="Tahoma"/>
        </w:rPr>
        <w:t>kácení a</w:t>
      </w:r>
      <w:r w:rsidR="003E1700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vysazování keřů</w:t>
      </w:r>
      <w:r w:rsidR="003E1700" w:rsidRPr="00E62782">
        <w:rPr>
          <w:rStyle w:val="FontStyle28"/>
          <w:rFonts w:ascii="Corbel" w:hAnsi="Corbel" w:cs="Tahoma"/>
        </w:rPr>
        <w:t xml:space="preserve">, živých plotů, dřevin </w:t>
      </w:r>
      <w:r w:rsidRPr="00E62782">
        <w:rPr>
          <w:rStyle w:val="FontStyle28"/>
          <w:rFonts w:ascii="Corbel" w:hAnsi="Corbel" w:cs="Tahoma"/>
        </w:rPr>
        <w:t>a stromů na pozemcích v majetku zřizovatele a</w:t>
      </w:r>
      <w:r w:rsidR="002C6E45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péče o ně</w:t>
      </w:r>
      <w:r w:rsidR="003E1700" w:rsidRPr="00E62782">
        <w:rPr>
          <w:rStyle w:val="FontStyle28"/>
          <w:rFonts w:ascii="Corbel" w:hAnsi="Corbel" w:cs="Tahoma"/>
        </w:rPr>
        <w:t xml:space="preserve"> (včetně přiměřené zálivky)</w:t>
      </w:r>
    </w:p>
    <w:p w14:paraId="3EF2AA77" w14:textId="2597D3CD" w:rsidR="0020787A" w:rsidRDefault="0020787A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opravy a údržba městského mobiliáře v majetku zřizovatele, opravy a údržba herních prvků dětských hřišť, sportovišť a pískovišť včetně provádění běžné kontroly a provozní kontroly (pravidelné provádění hlavní roční kontroly zajišťuje zřizovatel), přičemž vybavení těchto dětských hřišť, sportovišť a pískovišť musí být udržováno v režimu vyhrazeného zařízení dle příslušných norem EN; příspěvková organizace odpovídá za plnění všech povinností ukládaných platnými právními předpisy provozovatelům těchto zařízení</w:t>
      </w:r>
    </w:p>
    <w:p w14:paraId="52CD3B67" w14:textId="2E583DC7" w:rsidR="00E62782" w:rsidRPr="00E62782" w:rsidRDefault="00E62782" w:rsidP="001C27C8">
      <w:pPr>
        <w:pStyle w:val="Style13"/>
        <w:widowControl/>
        <w:numPr>
          <w:ilvl w:val="0"/>
          <w:numId w:val="1"/>
        </w:numPr>
        <w:spacing w:line="240" w:lineRule="auto"/>
        <w:ind w:left="697" w:hanging="357"/>
        <w:rPr>
          <w:rStyle w:val="FontStyle28"/>
          <w:rFonts w:ascii="Corbel" w:hAnsi="Corbel" w:cs="Tahoma"/>
        </w:rPr>
      </w:pPr>
      <w:r>
        <w:rPr>
          <w:rStyle w:val="FontStyle28"/>
          <w:rFonts w:ascii="Corbel" w:hAnsi="Corbel" w:cs="Tahoma"/>
        </w:rPr>
        <w:t>správa a údržba kulturního domu v Tupci, objektu muzeum/hospoda, zahradního domku, garáží pro techniku</w:t>
      </w:r>
    </w:p>
    <w:p w14:paraId="3B5A5737" w14:textId="77777777" w:rsidR="00666F2C" w:rsidRPr="00E62782" w:rsidRDefault="00666F2C" w:rsidP="001C27C8">
      <w:pPr>
        <w:pStyle w:val="Bezmezer"/>
        <w:jc w:val="both"/>
        <w:rPr>
          <w:rFonts w:ascii="Corbel" w:hAnsi="Corbel" w:cs="Tahoma"/>
        </w:rPr>
      </w:pPr>
    </w:p>
    <w:p w14:paraId="7E509D57" w14:textId="1F0E4945" w:rsidR="007F0E3B" w:rsidRDefault="007F0E3B" w:rsidP="001C27C8">
      <w:pPr>
        <w:pStyle w:val="Bezmezer"/>
        <w:numPr>
          <w:ilvl w:val="0"/>
          <w:numId w:val="2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Podrobná specifikace a četnost jednotlivých činností včetně nákladových limitů na jednotlivé činnosti bude stanovena v plánu činnosti na </w:t>
      </w:r>
      <w:r w:rsidR="00AC3456" w:rsidRPr="00E62782">
        <w:rPr>
          <w:rStyle w:val="FontStyle28"/>
          <w:rFonts w:ascii="Corbel" w:hAnsi="Corbel" w:cs="Tahoma"/>
        </w:rPr>
        <w:t xml:space="preserve">příslušný </w:t>
      </w:r>
      <w:r w:rsidRPr="00E62782">
        <w:rPr>
          <w:rStyle w:val="FontStyle28"/>
          <w:rFonts w:ascii="Corbel" w:hAnsi="Corbel" w:cs="Tahoma"/>
        </w:rPr>
        <w:t xml:space="preserve">kalendářní rok, který je </w:t>
      </w:r>
      <w:r w:rsidR="00AB09F4" w:rsidRPr="00E62782">
        <w:rPr>
          <w:rStyle w:val="FontStyle28"/>
          <w:rFonts w:ascii="Corbel" w:hAnsi="Corbel" w:cs="Tahoma"/>
        </w:rPr>
        <w:t xml:space="preserve">příspěvková </w:t>
      </w:r>
      <w:r w:rsidRPr="00E62782">
        <w:rPr>
          <w:rStyle w:val="FontStyle28"/>
          <w:rFonts w:ascii="Corbel" w:hAnsi="Corbel" w:cs="Tahoma"/>
        </w:rPr>
        <w:t xml:space="preserve">organizace povinna předložit ke schválení zřizovateli zároveň s návrhem rozpočtu na </w:t>
      </w:r>
      <w:r w:rsidR="00AC3456" w:rsidRPr="00E62782">
        <w:rPr>
          <w:rStyle w:val="FontStyle28"/>
          <w:rFonts w:ascii="Corbel" w:hAnsi="Corbel" w:cs="Tahoma"/>
        </w:rPr>
        <w:t xml:space="preserve">příslušný </w:t>
      </w:r>
      <w:r w:rsidRPr="00E62782">
        <w:rPr>
          <w:rStyle w:val="FontStyle28"/>
          <w:rFonts w:ascii="Corbel" w:hAnsi="Corbel" w:cs="Tahoma"/>
        </w:rPr>
        <w:t>kalendářní rok.</w:t>
      </w:r>
    </w:p>
    <w:p w14:paraId="021DA679" w14:textId="77777777" w:rsidR="00246391" w:rsidRPr="00E62782" w:rsidRDefault="00246391" w:rsidP="00246391">
      <w:pPr>
        <w:pStyle w:val="Bezmezer"/>
        <w:ind w:left="360"/>
        <w:jc w:val="both"/>
        <w:rPr>
          <w:rFonts w:ascii="Corbel" w:hAnsi="Corbel" w:cs="Tahoma"/>
        </w:rPr>
      </w:pPr>
    </w:p>
    <w:p w14:paraId="543766FC" w14:textId="77777777" w:rsidR="00CE4F78" w:rsidRPr="00E62782" w:rsidRDefault="00CE4F78" w:rsidP="001C27C8">
      <w:pPr>
        <w:pStyle w:val="Bezmezer"/>
        <w:jc w:val="center"/>
        <w:rPr>
          <w:rFonts w:ascii="Corbel" w:hAnsi="Corbel" w:cs="Tahoma"/>
          <w:b/>
        </w:rPr>
      </w:pPr>
    </w:p>
    <w:p w14:paraId="4996C662" w14:textId="77777777" w:rsidR="00E05A90" w:rsidRPr="00E62782" w:rsidRDefault="00E05A90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IV.</w:t>
      </w:r>
    </w:p>
    <w:p w14:paraId="38456C47" w14:textId="77777777" w:rsidR="00E05A90" w:rsidRPr="00E62782" w:rsidRDefault="00E05A90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Statutární orgán</w:t>
      </w:r>
    </w:p>
    <w:p w14:paraId="5A57AEFE" w14:textId="77777777" w:rsidR="00E05A90" w:rsidRPr="00E62782" w:rsidRDefault="00E05A90" w:rsidP="001C27C8">
      <w:pPr>
        <w:pStyle w:val="Bezmezer"/>
        <w:rPr>
          <w:rFonts w:ascii="Corbel" w:hAnsi="Corbel" w:cs="Tahoma"/>
        </w:rPr>
      </w:pPr>
    </w:p>
    <w:p w14:paraId="78591335" w14:textId="77777777" w:rsidR="00374814" w:rsidRPr="00E62782" w:rsidRDefault="00E05A90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Statutárním orgánem příspěvkové organizace je </w:t>
      </w:r>
      <w:r w:rsidR="00374814" w:rsidRPr="00E62782">
        <w:rPr>
          <w:rFonts w:ascii="Corbel" w:hAnsi="Corbel" w:cs="Tahoma"/>
        </w:rPr>
        <w:t>ředitelka/</w:t>
      </w:r>
      <w:r w:rsidRPr="00E62782">
        <w:rPr>
          <w:rFonts w:ascii="Corbel" w:hAnsi="Corbel" w:cs="Tahoma"/>
        </w:rPr>
        <w:t>ředitel (dále</w:t>
      </w:r>
      <w:r w:rsidR="00235102" w:rsidRPr="00E62782">
        <w:rPr>
          <w:rFonts w:ascii="Corbel" w:hAnsi="Corbel" w:cs="Tahoma"/>
        </w:rPr>
        <w:t xml:space="preserve"> </w:t>
      </w:r>
      <w:r w:rsidR="00374814" w:rsidRPr="00E62782">
        <w:rPr>
          <w:rFonts w:ascii="Corbel" w:hAnsi="Corbel" w:cs="Tahoma"/>
        </w:rPr>
        <w:t xml:space="preserve">také </w:t>
      </w:r>
      <w:r w:rsidRPr="00E62782">
        <w:rPr>
          <w:rFonts w:ascii="Corbel" w:hAnsi="Corbel" w:cs="Tahoma"/>
        </w:rPr>
        <w:t>jen „ředitel“).</w:t>
      </w:r>
    </w:p>
    <w:p w14:paraId="7B379518" w14:textId="77777777" w:rsidR="00374814" w:rsidRPr="00E62782" w:rsidRDefault="00374814" w:rsidP="001C27C8">
      <w:pPr>
        <w:pStyle w:val="Bezmezer"/>
        <w:ind w:left="360"/>
        <w:jc w:val="both"/>
        <w:rPr>
          <w:rFonts w:ascii="Corbel" w:hAnsi="Corbel" w:cs="Tahoma"/>
        </w:rPr>
      </w:pPr>
    </w:p>
    <w:p w14:paraId="70E11FE3" w14:textId="46FBA0D1" w:rsidR="00E05A90" w:rsidRPr="00E62782" w:rsidRDefault="00E05A90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Ředitele jmenuje </w:t>
      </w:r>
      <w:r w:rsidR="00374814" w:rsidRPr="00E62782">
        <w:rPr>
          <w:rFonts w:ascii="Corbel" w:hAnsi="Corbel" w:cs="Tahoma"/>
        </w:rPr>
        <w:t xml:space="preserve">do funkce a </w:t>
      </w:r>
      <w:r w:rsidRPr="00E62782">
        <w:rPr>
          <w:rFonts w:ascii="Corbel" w:hAnsi="Corbel" w:cs="Tahoma"/>
        </w:rPr>
        <w:t xml:space="preserve">odvolává </w:t>
      </w:r>
      <w:r w:rsidR="00374814" w:rsidRPr="00E62782">
        <w:rPr>
          <w:rFonts w:ascii="Corbel" w:hAnsi="Corbel" w:cs="Tahoma"/>
        </w:rPr>
        <w:t xml:space="preserve">z funkce </w:t>
      </w:r>
      <w:r w:rsidRPr="00E62782">
        <w:rPr>
          <w:rFonts w:ascii="Corbel" w:hAnsi="Corbel" w:cs="Tahoma"/>
        </w:rPr>
        <w:t xml:space="preserve">zřizovatel prostřednictvím </w:t>
      </w:r>
      <w:r w:rsidR="00E62782">
        <w:rPr>
          <w:rFonts w:ascii="Corbel" w:hAnsi="Corbel" w:cs="Tahoma"/>
        </w:rPr>
        <w:t>zastupitelstva obce</w:t>
      </w:r>
      <w:r w:rsidR="00374814" w:rsidRPr="00E62782">
        <w:rPr>
          <w:rFonts w:ascii="Corbel" w:hAnsi="Corbel" w:cs="Tahoma"/>
        </w:rPr>
        <w:t>.</w:t>
      </w:r>
    </w:p>
    <w:p w14:paraId="07912A99" w14:textId="77777777" w:rsidR="00E05A90" w:rsidRPr="00E62782" w:rsidRDefault="00E05A90" w:rsidP="001C27C8">
      <w:pPr>
        <w:pStyle w:val="Bezmezer"/>
        <w:ind w:left="360"/>
        <w:jc w:val="both"/>
        <w:rPr>
          <w:rFonts w:ascii="Corbel" w:hAnsi="Corbel" w:cs="Tahoma"/>
        </w:rPr>
      </w:pPr>
    </w:p>
    <w:p w14:paraId="594C667A" w14:textId="77777777" w:rsidR="00374814" w:rsidRPr="00E62782" w:rsidRDefault="00E05A90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Ředitel </w:t>
      </w:r>
      <w:r w:rsidR="00374814" w:rsidRPr="00E62782">
        <w:rPr>
          <w:rFonts w:ascii="Corbel" w:hAnsi="Corbel" w:cs="Tahoma"/>
        </w:rPr>
        <w:t xml:space="preserve">je zaměstnancem příspěvkové organizace a </w:t>
      </w:r>
      <w:r w:rsidRPr="00E62782">
        <w:rPr>
          <w:rFonts w:ascii="Corbel" w:hAnsi="Corbel" w:cs="Tahoma"/>
        </w:rPr>
        <w:t>plní úkoly vedoucího</w:t>
      </w:r>
      <w:r w:rsidR="00506AC2" w:rsidRPr="00E62782">
        <w:rPr>
          <w:rFonts w:ascii="Corbel" w:hAnsi="Corbel" w:cs="Tahoma"/>
        </w:rPr>
        <w:t xml:space="preserve"> příspěvkové</w:t>
      </w:r>
      <w:r w:rsidRPr="00E62782">
        <w:rPr>
          <w:rFonts w:ascii="Corbel" w:hAnsi="Corbel" w:cs="Tahoma"/>
        </w:rPr>
        <w:t xml:space="preserve"> organizace</w:t>
      </w:r>
      <w:r w:rsidR="00374814" w:rsidRPr="00E62782">
        <w:rPr>
          <w:rFonts w:ascii="Corbel" w:hAnsi="Corbel" w:cs="Tahoma"/>
        </w:rPr>
        <w:t>.</w:t>
      </w:r>
    </w:p>
    <w:p w14:paraId="34229646" w14:textId="77777777" w:rsidR="00374814" w:rsidRPr="00E62782" w:rsidRDefault="00374814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543AD88D" w14:textId="3E553DC1" w:rsidR="00374814" w:rsidRPr="00E62782" w:rsidRDefault="00374814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Ředitel jedná a vystupuje jménem příspěvkové organizace samostatně. V době nepřítomnosti ředitele jedná </w:t>
      </w:r>
      <w:r w:rsidR="000C7F0C" w:rsidRPr="00E62782">
        <w:rPr>
          <w:rFonts w:ascii="Corbel" w:hAnsi="Corbel" w:cs="Tahoma"/>
        </w:rPr>
        <w:t xml:space="preserve">a vystupuje </w:t>
      </w:r>
      <w:r w:rsidRPr="00E62782">
        <w:rPr>
          <w:rFonts w:ascii="Corbel" w:hAnsi="Corbel" w:cs="Tahoma"/>
        </w:rPr>
        <w:t xml:space="preserve">jménem </w:t>
      </w:r>
      <w:r w:rsidR="000C7F0C" w:rsidRPr="00E62782">
        <w:rPr>
          <w:rFonts w:ascii="Corbel" w:hAnsi="Corbel" w:cs="Tahoma"/>
        </w:rPr>
        <w:t>příspěvkové organizace osoba pověřená ředitelem k jeho zastupování</w:t>
      </w:r>
      <w:r w:rsidR="00E62782">
        <w:rPr>
          <w:rFonts w:ascii="Corbel" w:hAnsi="Corbel" w:cs="Tahoma"/>
        </w:rPr>
        <w:t>.</w:t>
      </w:r>
    </w:p>
    <w:p w14:paraId="404BDC58" w14:textId="77777777" w:rsidR="00374814" w:rsidRPr="00E62782" w:rsidRDefault="00374814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12F2B549" w14:textId="2C466CB7" w:rsidR="000C7F0C" w:rsidRPr="00E62782" w:rsidRDefault="00BC5DC9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Ředitel </w:t>
      </w:r>
      <w:r w:rsidR="000C7F0C" w:rsidRPr="00E62782">
        <w:rPr>
          <w:rFonts w:ascii="Corbel" w:hAnsi="Corbel" w:cs="Tahoma"/>
        </w:rPr>
        <w:t xml:space="preserve">za příspěvkovou organizaci </w:t>
      </w:r>
      <w:r w:rsidRPr="00E62782">
        <w:rPr>
          <w:rFonts w:ascii="Corbel" w:hAnsi="Corbel" w:cs="Tahoma"/>
        </w:rPr>
        <w:t xml:space="preserve">podepisuje tak, že </w:t>
      </w:r>
      <w:r w:rsidR="000C7F0C" w:rsidRPr="00E62782">
        <w:rPr>
          <w:rFonts w:ascii="Corbel" w:hAnsi="Corbel" w:cs="Tahoma"/>
        </w:rPr>
        <w:t xml:space="preserve">k vytištěnému nebo napsanému názvu příspěvkové organizace a svému jménu připojí dovětek ředitel a svůj podpis. </w:t>
      </w:r>
      <w:r w:rsidRPr="00E62782">
        <w:rPr>
          <w:rFonts w:ascii="Corbel" w:hAnsi="Corbel" w:cs="Tahoma"/>
        </w:rPr>
        <w:t>Osoba pověřená zastupováním podepisuje za příspěvkovou organizaci tak, že k vytištěnému nebo napsanému názvu příspěvkové organizace a svému jménu připojí dovětek zástupce ředitele a svůj podpis.</w:t>
      </w:r>
    </w:p>
    <w:p w14:paraId="623EAC5D" w14:textId="77777777" w:rsidR="00AC3456" w:rsidRPr="00E62782" w:rsidRDefault="00AC3456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09F39F9B" w14:textId="5C0750F8" w:rsidR="00AC3456" w:rsidRPr="00E62782" w:rsidRDefault="00AC3456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Ředitel odpovídá zřizovateli za celkovou činnost</w:t>
      </w:r>
      <w:r w:rsidR="00714504" w:rsidRPr="00E62782">
        <w:rPr>
          <w:rFonts w:ascii="Corbel" w:hAnsi="Corbel" w:cs="Tahoma"/>
        </w:rPr>
        <w:t xml:space="preserve">, </w:t>
      </w:r>
      <w:r w:rsidR="00A3558A" w:rsidRPr="00E62782">
        <w:rPr>
          <w:rFonts w:ascii="Corbel" w:hAnsi="Corbel" w:cs="Tahoma"/>
        </w:rPr>
        <w:t xml:space="preserve">řádné </w:t>
      </w:r>
      <w:r w:rsidRPr="00E62782">
        <w:rPr>
          <w:rFonts w:ascii="Corbel" w:hAnsi="Corbel" w:cs="Tahoma"/>
        </w:rPr>
        <w:t>hospodaření příspěvkové organizace</w:t>
      </w:r>
      <w:r w:rsidR="00714504" w:rsidRPr="00E62782">
        <w:rPr>
          <w:rFonts w:ascii="Corbel" w:hAnsi="Corbel" w:cs="Tahoma"/>
        </w:rPr>
        <w:t xml:space="preserve"> a</w:t>
      </w:r>
      <w:r w:rsidR="00A3558A" w:rsidRPr="00E62782">
        <w:rPr>
          <w:rFonts w:ascii="Corbel" w:hAnsi="Corbel" w:cs="Tahoma"/>
        </w:rPr>
        <w:t> </w:t>
      </w:r>
      <w:r w:rsidR="00714504" w:rsidRPr="00E62782">
        <w:rPr>
          <w:rFonts w:ascii="Corbel" w:hAnsi="Corbel" w:cs="Tahoma"/>
        </w:rPr>
        <w:t xml:space="preserve">správu a ochranu svěřeného </w:t>
      </w:r>
      <w:r w:rsidR="00CE4F78" w:rsidRPr="00E62782">
        <w:rPr>
          <w:rFonts w:ascii="Corbel" w:hAnsi="Corbel" w:cs="Tahoma"/>
        </w:rPr>
        <w:t>i</w:t>
      </w:r>
      <w:r w:rsidR="00714504" w:rsidRPr="00E62782">
        <w:rPr>
          <w:rFonts w:ascii="Corbel" w:hAnsi="Corbel" w:cs="Tahoma"/>
        </w:rPr>
        <w:t xml:space="preserve"> vlastního majetku</w:t>
      </w:r>
      <w:r w:rsidRPr="00E62782">
        <w:rPr>
          <w:rFonts w:ascii="Corbel" w:hAnsi="Corbel" w:cs="Tahoma"/>
        </w:rPr>
        <w:t xml:space="preserve">. Ředitel řídí </w:t>
      </w:r>
      <w:r w:rsidR="00714504" w:rsidRPr="00E62782">
        <w:rPr>
          <w:rFonts w:ascii="Corbel" w:hAnsi="Corbel" w:cs="Tahoma"/>
        </w:rPr>
        <w:t xml:space="preserve">a kontroluje příspěvkovou </w:t>
      </w:r>
      <w:r w:rsidRPr="00E62782">
        <w:rPr>
          <w:rFonts w:ascii="Corbel" w:hAnsi="Corbel" w:cs="Tahoma"/>
        </w:rPr>
        <w:t>organizaci v souladu s obecně závaznými právními předpisy, touto zřizovací listinou a pokyny zřizovatele.</w:t>
      </w:r>
    </w:p>
    <w:p w14:paraId="53898B14" w14:textId="77777777" w:rsidR="00AC3456" w:rsidRPr="00E62782" w:rsidRDefault="00AC3456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5591C042" w14:textId="45C133CB" w:rsidR="00AC3456" w:rsidRPr="00E62782" w:rsidRDefault="00AC3456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Ředitel zajišťuje řádné vedení účetnictví, zpracování </w:t>
      </w:r>
      <w:r w:rsidR="00714504" w:rsidRPr="00E62782">
        <w:rPr>
          <w:rFonts w:ascii="Corbel" w:hAnsi="Corbel" w:cs="Tahoma"/>
        </w:rPr>
        <w:t xml:space="preserve">návrhu </w:t>
      </w:r>
      <w:r w:rsidRPr="00E62782">
        <w:rPr>
          <w:rFonts w:ascii="Corbel" w:hAnsi="Corbel" w:cs="Tahoma"/>
        </w:rPr>
        <w:t>rozpočtu</w:t>
      </w:r>
      <w:r w:rsidR="00CF35B3" w:rsidRPr="00E62782">
        <w:rPr>
          <w:rFonts w:ascii="Corbel" w:hAnsi="Corbel" w:cs="Tahoma"/>
        </w:rPr>
        <w:t xml:space="preserve">, střednědobého výhledu rozpočtu </w:t>
      </w:r>
      <w:r w:rsidR="00714504" w:rsidRPr="00E62782">
        <w:rPr>
          <w:rFonts w:ascii="Corbel" w:hAnsi="Corbel" w:cs="Tahoma"/>
        </w:rPr>
        <w:t>a </w:t>
      </w:r>
      <w:r w:rsidRPr="00E62782">
        <w:rPr>
          <w:rFonts w:ascii="Corbel" w:hAnsi="Corbel" w:cs="Tahoma"/>
        </w:rPr>
        <w:t xml:space="preserve">účetní uzávěrky, inventarizaci majetku a závazků, předkládá </w:t>
      </w:r>
      <w:r w:rsidR="00014654">
        <w:rPr>
          <w:rFonts w:ascii="Corbel" w:hAnsi="Corbel" w:cs="Tahoma"/>
        </w:rPr>
        <w:t>starostovi obce</w:t>
      </w:r>
      <w:r w:rsidRPr="00E62782">
        <w:rPr>
          <w:rFonts w:ascii="Corbel" w:hAnsi="Corbel" w:cs="Tahoma"/>
        </w:rPr>
        <w:t xml:space="preserve"> </w:t>
      </w:r>
      <w:r w:rsidR="00CF35B3" w:rsidRPr="00E62782">
        <w:rPr>
          <w:rFonts w:ascii="Corbel" w:hAnsi="Corbel" w:cs="Tahoma"/>
        </w:rPr>
        <w:t xml:space="preserve">ke </w:t>
      </w:r>
      <w:r w:rsidR="00CF35B3" w:rsidRPr="00E62782">
        <w:rPr>
          <w:rFonts w:ascii="Corbel" w:hAnsi="Corbel" w:cs="Tahoma"/>
        </w:rPr>
        <w:lastRenderedPageBreak/>
        <w:t xml:space="preserve">schválení </w:t>
      </w:r>
      <w:r w:rsidRPr="00E62782">
        <w:rPr>
          <w:rFonts w:ascii="Corbel" w:hAnsi="Corbel" w:cs="Tahoma"/>
        </w:rPr>
        <w:t>plán činnosti na</w:t>
      </w:r>
      <w:r w:rsidR="00CF35B3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příslušný kalendářní rok, návrh rozpočtu</w:t>
      </w:r>
      <w:r w:rsidR="00CF35B3" w:rsidRPr="00E62782">
        <w:rPr>
          <w:rFonts w:ascii="Corbel" w:hAnsi="Corbel" w:cs="Tahoma"/>
        </w:rPr>
        <w:t>, střednědobého výhledu rozpočtu,</w:t>
      </w:r>
      <w:r w:rsidR="00714504" w:rsidRPr="00E62782">
        <w:rPr>
          <w:rFonts w:ascii="Corbel" w:hAnsi="Corbel" w:cs="Tahoma"/>
        </w:rPr>
        <w:t xml:space="preserve"> </w:t>
      </w:r>
      <w:r w:rsidRPr="00E62782">
        <w:rPr>
          <w:rFonts w:ascii="Corbel" w:hAnsi="Corbel" w:cs="Tahoma"/>
        </w:rPr>
        <w:t>účetní uzávěrky a</w:t>
      </w:r>
      <w:r w:rsidR="00CF35B3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návrh na rozdělení zisku dosaženého v uplynulém účetním období.</w:t>
      </w:r>
    </w:p>
    <w:p w14:paraId="5135789A" w14:textId="77777777" w:rsidR="00AC3456" w:rsidRPr="00E62782" w:rsidRDefault="00AC3456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079744C2" w14:textId="0D896437" w:rsidR="00AC3456" w:rsidRPr="00E62782" w:rsidRDefault="00AC3456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Ředitel zajišťuje běžné záležitosti příspěvkové organizace</w:t>
      </w:r>
      <w:r w:rsidR="00A3558A" w:rsidRPr="00E62782">
        <w:rPr>
          <w:rFonts w:ascii="Corbel" w:hAnsi="Corbel" w:cs="Tahoma"/>
        </w:rPr>
        <w:t xml:space="preserve"> a</w:t>
      </w:r>
      <w:r w:rsidR="00714504" w:rsidRPr="00E62782">
        <w:rPr>
          <w:rFonts w:ascii="Corbel" w:hAnsi="Corbel" w:cs="Tahoma"/>
        </w:rPr>
        <w:t xml:space="preserve"> činí veškeré úkony </w:t>
      </w:r>
      <w:r w:rsidR="00E62782">
        <w:rPr>
          <w:rFonts w:ascii="Corbel" w:hAnsi="Corbel" w:cs="Tahoma"/>
        </w:rPr>
        <w:t>v</w:t>
      </w:r>
      <w:r w:rsidR="00714504" w:rsidRPr="00E62782">
        <w:rPr>
          <w:rFonts w:ascii="Corbel" w:hAnsi="Corbel" w:cs="Tahoma"/>
        </w:rPr>
        <w:t xml:space="preserve"> pracovněprávních vztazích s výjimkou úkonů týkajících se jeho osoby. </w:t>
      </w:r>
    </w:p>
    <w:p w14:paraId="1020329F" w14:textId="77777777" w:rsidR="00714504" w:rsidRPr="00E62782" w:rsidRDefault="00714504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3F84B99C" w14:textId="0D9DB9A3" w:rsidR="00CB3E6D" w:rsidRPr="00E62782" w:rsidRDefault="00714504" w:rsidP="001C27C8">
      <w:pPr>
        <w:pStyle w:val="Bezmezer"/>
        <w:numPr>
          <w:ilvl w:val="0"/>
          <w:numId w:val="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V pracovněprávních záležitostech týkajících se ředitele příspěvkové organizace jedná a rozhoduje zřizovatel prostřednictvím</w:t>
      </w:r>
      <w:r w:rsidR="00E62782">
        <w:rPr>
          <w:rFonts w:ascii="Corbel" w:hAnsi="Corbel" w:cs="Tahoma"/>
        </w:rPr>
        <w:t xml:space="preserve"> </w:t>
      </w:r>
      <w:r w:rsidR="00014654">
        <w:rPr>
          <w:rFonts w:ascii="Corbel" w:hAnsi="Corbel" w:cs="Tahoma"/>
        </w:rPr>
        <w:t>starosty</w:t>
      </w:r>
      <w:r w:rsidR="00E62782">
        <w:rPr>
          <w:rFonts w:ascii="Corbel" w:hAnsi="Corbel" w:cs="Tahoma"/>
        </w:rPr>
        <w:t xml:space="preserve"> obce</w:t>
      </w:r>
      <w:r w:rsidRPr="00E62782">
        <w:rPr>
          <w:rFonts w:ascii="Corbel" w:hAnsi="Corbel" w:cs="Tahoma"/>
        </w:rPr>
        <w:t>.</w:t>
      </w:r>
    </w:p>
    <w:p w14:paraId="3F15D24A" w14:textId="77777777" w:rsidR="000C7F0C" w:rsidRPr="00E62782" w:rsidRDefault="000C7F0C" w:rsidP="001C27C8">
      <w:pPr>
        <w:pStyle w:val="Bezmezer"/>
        <w:jc w:val="center"/>
        <w:rPr>
          <w:rFonts w:ascii="Corbel" w:hAnsi="Corbel" w:cs="Tahoma"/>
          <w:b/>
        </w:rPr>
      </w:pPr>
    </w:p>
    <w:p w14:paraId="6C76C575" w14:textId="77777777" w:rsidR="00CE4F78" w:rsidRPr="00E62782" w:rsidRDefault="00CE4F78" w:rsidP="001C27C8">
      <w:pPr>
        <w:pStyle w:val="Bezmezer"/>
        <w:jc w:val="center"/>
        <w:rPr>
          <w:rFonts w:ascii="Corbel" w:hAnsi="Corbel" w:cs="Tahoma"/>
          <w:b/>
        </w:rPr>
      </w:pPr>
    </w:p>
    <w:p w14:paraId="3AD52495" w14:textId="1FBA20F9" w:rsidR="003B6153" w:rsidRPr="00E62782" w:rsidRDefault="003B615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V.</w:t>
      </w:r>
    </w:p>
    <w:p w14:paraId="428FB2FE" w14:textId="77777777" w:rsidR="00CE4F78" w:rsidRPr="00E62782" w:rsidRDefault="00CE4F78" w:rsidP="001C27C8">
      <w:pPr>
        <w:pStyle w:val="Bezmezer"/>
        <w:jc w:val="center"/>
        <w:rPr>
          <w:rFonts w:ascii="Corbel" w:hAnsi="Corbel" w:cs="Tahoma"/>
          <w:b/>
        </w:rPr>
      </w:pPr>
    </w:p>
    <w:p w14:paraId="1DE9324F" w14:textId="3FBBD737" w:rsidR="003B6153" w:rsidRPr="00E62782" w:rsidRDefault="00A3558A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majetku</w:t>
      </w:r>
    </w:p>
    <w:p w14:paraId="163BD3CC" w14:textId="77777777" w:rsidR="003B6153" w:rsidRPr="00E62782" w:rsidRDefault="003B6153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1038FD72" w14:textId="4216E99F" w:rsidR="003B6153" w:rsidRPr="00E62782" w:rsidRDefault="00F4086B" w:rsidP="001C27C8">
      <w:pPr>
        <w:pStyle w:val="Bezmezer"/>
        <w:numPr>
          <w:ilvl w:val="0"/>
          <w:numId w:val="15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Ke dni vzniku příspěvkové organizace nepředává zřizovatel příspěvkové organizaci žádný nemovitý ani movitý majetek.</w:t>
      </w:r>
    </w:p>
    <w:p w14:paraId="040D421F" w14:textId="77777777" w:rsidR="00F4086B" w:rsidRPr="00E62782" w:rsidRDefault="00F4086B" w:rsidP="001C27C8">
      <w:pPr>
        <w:pStyle w:val="Bezmezer"/>
        <w:ind w:left="360"/>
        <w:jc w:val="both"/>
        <w:rPr>
          <w:rFonts w:ascii="Corbel" w:hAnsi="Corbel" w:cs="Tahoma"/>
        </w:rPr>
      </w:pPr>
    </w:p>
    <w:p w14:paraId="03D94ACA" w14:textId="5CA637BC" w:rsidR="00F4086B" w:rsidRPr="00E62782" w:rsidRDefault="00F4086B" w:rsidP="001C27C8">
      <w:pPr>
        <w:pStyle w:val="Bezmezer"/>
        <w:numPr>
          <w:ilvl w:val="0"/>
          <w:numId w:val="15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Movitý </w:t>
      </w:r>
      <w:r w:rsidR="000F4A0F" w:rsidRPr="00E62782">
        <w:rPr>
          <w:rFonts w:ascii="Corbel" w:hAnsi="Corbel" w:cs="Tahoma"/>
        </w:rPr>
        <w:t xml:space="preserve">a nemovitý </w:t>
      </w:r>
      <w:r w:rsidRPr="00E62782">
        <w:rPr>
          <w:rFonts w:ascii="Corbel" w:hAnsi="Corbel" w:cs="Tahoma"/>
        </w:rPr>
        <w:t>majetek nabytý příspěvkovou organizací v průběhu jejího trvání pro zřizovatele (do vlastnictví zřizovatele) se ode dne nabytí považuje</w:t>
      </w:r>
      <w:r w:rsidR="008204F7" w:rsidRPr="00E62782">
        <w:rPr>
          <w:rFonts w:ascii="Corbel" w:hAnsi="Corbel" w:cs="Tahoma"/>
        </w:rPr>
        <w:t xml:space="preserve"> za majetek předaný příspěvkové organizaci k hospodaření (svěřený majetek).</w:t>
      </w:r>
    </w:p>
    <w:p w14:paraId="755FCB10" w14:textId="77777777" w:rsidR="003B6153" w:rsidRPr="00E62782" w:rsidRDefault="003B6153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60D06EA7" w14:textId="0A89347E" w:rsidR="00B416C0" w:rsidRPr="00E62782" w:rsidRDefault="00F4086B" w:rsidP="001C27C8">
      <w:pPr>
        <w:pStyle w:val="Bezmezer"/>
        <w:numPr>
          <w:ilvl w:val="0"/>
          <w:numId w:val="4"/>
        </w:numPr>
        <w:ind w:left="357" w:hanging="357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Vedle majetku svěřeného užívá příspěvková organizace majetek jiných </w:t>
      </w:r>
      <w:r w:rsidR="00EB2214" w:rsidRPr="00E62782">
        <w:rPr>
          <w:rFonts w:ascii="Corbel" w:hAnsi="Corbel" w:cs="Tahoma"/>
        </w:rPr>
        <w:t xml:space="preserve">osob </w:t>
      </w:r>
      <w:r w:rsidRPr="00E62782">
        <w:rPr>
          <w:rFonts w:ascii="Corbel" w:hAnsi="Corbel" w:cs="Tahoma"/>
        </w:rPr>
        <w:t>na základě uzavřených smluv a majetek, který nabyla do svého vlastnictví</w:t>
      </w:r>
      <w:r w:rsidR="008204F7" w:rsidRPr="00E62782">
        <w:rPr>
          <w:rFonts w:ascii="Corbel" w:hAnsi="Corbel" w:cs="Tahoma"/>
        </w:rPr>
        <w:t xml:space="preserve"> v souladu s právními předpisy</w:t>
      </w:r>
      <w:r w:rsidRPr="00E62782">
        <w:rPr>
          <w:rFonts w:ascii="Corbel" w:hAnsi="Corbel" w:cs="Tahoma"/>
        </w:rPr>
        <w:t>.</w:t>
      </w:r>
    </w:p>
    <w:p w14:paraId="3731ECE9" w14:textId="77777777" w:rsidR="00BA2E53" w:rsidRPr="00E62782" w:rsidRDefault="00BA2E53" w:rsidP="001C27C8">
      <w:pPr>
        <w:pStyle w:val="Bezmezer"/>
        <w:jc w:val="center"/>
        <w:rPr>
          <w:rFonts w:ascii="Corbel" w:hAnsi="Corbel" w:cs="Tahoma"/>
        </w:rPr>
      </w:pPr>
    </w:p>
    <w:p w14:paraId="1DD29F81" w14:textId="77777777" w:rsidR="00CE4F78" w:rsidRPr="00E62782" w:rsidRDefault="00CE4F78" w:rsidP="001C27C8">
      <w:pPr>
        <w:pStyle w:val="Bezmezer"/>
        <w:jc w:val="center"/>
        <w:rPr>
          <w:rFonts w:ascii="Corbel" w:hAnsi="Corbel" w:cs="Tahoma"/>
        </w:rPr>
      </w:pPr>
    </w:p>
    <w:p w14:paraId="115A843C" w14:textId="77777777" w:rsidR="00BA2E53" w:rsidRPr="00E62782" w:rsidRDefault="00BA2E5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VI.</w:t>
      </w:r>
    </w:p>
    <w:p w14:paraId="4556CA05" w14:textId="0D93BED6" w:rsidR="00296D34" w:rsidRPr="00E62782" w:rsidRDefault="00BA2E5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majetkových práv</w:t>
      </w:r>
    </w:p>
    <w:p w14:paraId="780CE032" w14:textId="77777777" w:rsidR="0042647C" w:rsidRPr="00E62782" w:rsidRDefault="0042647C" w:rsidP="001C27C8">
      <w:pPr>
        <w:pStyle w:val="Bezmezer"/>
        <w:jc w:val="center"/>
        <w:rPr>
          <w:rFonts w:ascii="Corbel" w:hAnsi="Corbel" w:cs="Tahoma"/>
          <w:b/>
        </w:rPr>
      </w:pPr>
    </w:p>
    <w:p w14:paraId="7D553B99" w14:textId="0BF623C6" w:rsidR="0042647C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Zřizovatel v tomto článku vymezuje příspěvkové organizaci práva, která jí umožní, aby se svěřeným a vlastním majetkem mohla plnit hlavní účel, k němuž byla zřízena.</w:t>
      </w:r>
    </w:p>
    <w:p w14:paraId="12A78353" w14:textId="77777777" w:rsidR="00EB2214" w:rsidRPr="00E62782" w:rsidRDefault="00EB2214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</w:p>
    <w:p w14:paraId="6C4E46CD" w14:textId="77777777" w:rsidR="00C2238B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Příspěvková organizace je povinna a oprávněna svěřený a vlastní majetek držet a hospodárně užívat pro plnění hlavního účelu a předmětu činnosti a doplňkové činnosti dle této zřizovací listiny, pečovat o něj, udržovat jej</w:t>
      </w:r>
      <w:r w:rsidR="00C2238B" w:rsidRPr="00E62782">
        <w:rPr>
          <w:rStyle w:val="FontStyle28"/>
          <w:rFonts w:ascii="Corbel" w:hAnsi="Corbel" w:cs="Tahoma"/>
        </w:rPr>
        <w:t xml:space="preserve"> a provádět jeho opravy, dbát o jeho další rozvoj a zvelebení, vést jeho evidenci a vést jej v účetnictví. Toto ustanovení platí přiměřeně i o majetku, který příspěvková organizace užívá na základě smluv.</w:t>
      </w:r>
    </w:p>
    <w:p w14:paraId="3F65BB74" w14:textId="77777777" w:rsidR="00EB2214" w:rsidRPr="00E62782" w:rsidRDefault="00EB2214" w:rsidP="001C27C8">
      <w:pPr>
        <w:jc w:val="both"/>
        <w:rPr>
          <w:rStyle w:val="FontStyle28"/>
          <w:rFonts w:ascii="Corbel" w:hAnsi="Corbel" w:cs="Tahoma"/>
        </w:rPr>
      </w:pPr>
    </w:p>
    <w:p w14:paraId="49DC476E" w14:textId="3DEF50BF" w:rsidR="0042647C" w:rsidRPr="00E62782" w:rsidRDefault="00C2238B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Příspěvková organizace hospodaří s majetkem </w:t>
      </w:r>
      <w:r w:rsidR="0042647C" w:rsidRPr="00E62782">
        <w:rPr>
          <w:rStyle w:val="FontStyle28"/>
          <w:rFonts w:ascii="Corbel" w:hAnsi="Corbel" w:cs="Tahoma"/>
        </w:rPr>
        <w:t>za podmínek stanovených touto zřizovací listinou</w:t>
      </w:r>
      <w:r w:rsidRPr="00E62782">
        <w:rPr>
          <w:rStyle w:val="FontStyle28"/>
          <w:rFonts w:ascii="Corbel" w:hAnsi="Corbel" w:cs="Tahoma"/>
        </w:rPr>
        <w:t>,</w:t>
      </w:r>
      <w:r w:rsidR="0042647C" w:rsidRPr="00E62782">
        <w:rPr>
          <w:rStyle w:val="FontStyle28"/>
          <w:rFonts w:ascii="Corbel" w:hAnsi="Corbel" w:cs="Tahoma"/>
        </w:rPr>
        <w:t xml:space="preserve"> obecně závaznými právními předpisy a usnesení</w:t>
      </w:r>
      <w:r w:rsidRPr="00E62782">
        <w:rPr>
          <w:rStyle w:val="FontStyle28"/>
          <w:rFonts w:ascii="Corbel" w:hAnsi="Corbel" w:cs="Tahoma"/>
        </w:rPr>
        <w:t>mi</w:t>
      </w:r>
      <w:r w:rsidR="0042647C" w:rsidRPr="00E62782">
        <w:rPr>
          <w:rStyle w:val="FontStyle28"/>
          <w:rFonts w:ascii="Corbel" w:hAnsi="Corbel" w:cs="Tahoma"/>
        </w:rPr>
        <w:t>, rozhodnutí</w:t>
      </w:r>
      <w:r w:rsidRPr="00E62782">
        <w:rPr>
          <w:rStyle w:val="FontStyle28"/>
          <w:rFonts w:ascii="Corbel" w:hAnsi="Corbel" w:cs="Tahoma"/>
        </w:rPr>
        <w:t>mi</w:t>
      </w:r>
      <w:r w:rsidR="0042647C" w:rsidRPr="00E62782">
        <w:rPr>
          <w:rStyle w:val="FontStyle28"/>
          <w:rFonts w:ascii="Corbel" w:hAnsi="Corbel" w:cs="Tahoma"/>
        </w:rPr>
        <w:t xml:space="preserve"> a pokyny zřizovatele.</w:t>
      </w:r>
    </w:p>
    <w:p w14:paraId="471C89BB" w14:textId="77777777" w:rsidR="00EB2214" w:rsidRPr="00E62782" w:rsidRDefault="00EB2214" w:rsidP="001C27C8">
      <w:pPr>
        <w:jc w:val="both"/>
        <w:rPr>
          <w:rStyle w:val="FontStyle28"/>
          <w:rFonts w:ascii="Corbel" w:hAnsi="Corbel" w:cs="Tahoma"/>
        </w:rPr>
      </w:pPr>
    </w:p>
    <w:p w14:paraId="074B808D" w14:textId="2B39E624" w:rsidR="008A6006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Nabývá-li </w:t>
      </w:r>
      <w:r w:rsidR="00C2238B" w:rsidRPr="00E62782">
        <w:rPr>
          <w:rStyle w:val="FontStyle28"/>
          <w:rFonts w:ascii="Corbel" w:hAnsi="Corbel" w:cs="Tahoma"/>
        </w:rPr>
        <w:t xml:space="preserve">příspěvková </w:t>
      </w:r>
      <w:r w:rsidRPr="00E62782">
        <w:rPr>
          <w:rStyle w:val="FontStyle28"/>
          <w:rFonts w:ascii="Corbel" w:hAnsi="Corbel" w:cs="Tahoma"/>
        </w:rPr>
        <w:t>organizace majetek, nabývá jej vždy pro zřizovatele</w:t>
      </w:r>
      <w:r w:rsidR="00C2238B" w:rsidRPr="00E62782">
        <w:rPr>
          <w:rStyle w:val="FontStyle28"/>
          <w:rFonts w:ascii="Corbel" w:hAnsi="Corbel" w:cs="Tahoma"/>
        </w:rPr>
        <w:t>,</w:t>
      </w:r>
      <w:r w:rsidRPr="00E62782">
        <w:rPr>
          <w:rStyle w:val="FontStyle28"/>
          <w:rFonts w:ascii="Corbel" w:hAnsi="Corbel" w:cs="Tahoma"/>
        </w:rPr>
        <w:t xml:space="preserve"> není-li v této listině, zákonem nebo rozhodnutím zřizovatele stanoveno jinak. Majetek takto nabytý je evidován jako majetek zřizovatele svěřený příspěvkové organizaci k hospodaření.</w:t>
      </w:r>
    </w:p>
    <w:p w14:paraId="5509E1A7" w14:textId="77777777" w:rsidR="008A6006" w:rsidRPr="00E62782" w:rsidRDefault="008A6006" w:rsidP="001C27C8">
      <w:pPr>
        <w:pStyle w:val="Odstavecseseznamem"/>
        <w:rPr>
          <w:rStyle w:val="FontStyle28"/>
          <w:rFonts w:ascii="Corbel" w:hAnsi="Corbel" w:cs="Tahoma"/>
        </w:rPr>
      </w:pPr>
    </w:p>
    <w:p w14:paraId="08483445" w14:textId="4F866511" w:rsidR="008A6006" w:rsidRPr="00E62782" w:rsidRDefault="008A6006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Nemovitý majetek může příspěvková organizace nabýt pouze po předchozím souhlasu zřizovatele. Takto nabytý nemovitý majetek se bude vždy považovat za majetek předaný příspěvkové organizaci k</w:t>
      </w:r>
      <w:r w:rsidR="00CE4F78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hospodaření</w:t>
      </w:r>
      <w:r w:rsidR="00CE4F78" w:rsidRPr="00E62782">
        <w:rPr>
          <w:rStyle w:val="FontStyle28"/>
          <w:rFonts w:ascii="Corbel" w:hAnsi="Corbel" w:cs="Tahoma"/>
        </w:rPr>
        <w:t xml:space="preserve">, tj. za </w:t>
      </w:r>
      <w:r w:rsidRPr="00E62782">
        <w:rPr>
          <w:rStyle w:val="FontStyle28"/>
          <w:rFonts w:ascii="Corbel" w:hAnsi="Corbel" w:cs="Tahoma"/>
        </w:rPr>
        <w:t>svěřený majetek.</w:t>
      </w:r>
    </w:p>
    <w:p w14:paraId="4D61C683" w14:textId="77777777" w:rsidR="00EB2214" w:rsidRPr="00E62782" w:rsidRDefault="00EB2214" w:rsidP="001C27C8">
      <w:pPr>
        <w:jc w:val="both"/>
        <w:rPr>
          <w:rStyle w:val="FontStyle28"/>
          <w:rFonts w:ascii="Corbel" w:hAnsi="Corbel" w:cs="Tahoma"/>
        </w:rPr>
      </w:pPr>
    </w:p>
    <w:p w14:paraId="66F2A897" w14:textId="3A8DACD0" w:rsidR="0042647C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lastRenderedPageBreak/>
        <w:t>K nabytí majetku do vlastnictví zřizovatele je vždy potřeba předchozího písemného souhlasu zřizovatele s výjimkou těchto případů:</w:t>
      </w:r>
    </w:p>
    <w:p w14:paraId="70F79BC4" w14:textId="26BF5048" w:rsidR="00C2238B" w:rsidRPr="00E62782" w:rsidRDefault="00C2238B" w:rsidP="001C27C8">
      <w:pPr>
        <w:pStyle w:val="Odstavecseseznamem"/>
        <w:numPr>
          <w:ilvl w:val="0"/>
          <w:numId w:val="24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nabytí peněžitého daru účelově určeného i neurčeného do výše 40.000 Kč</w:t>
      </w:r>
    </w:p>
    <w:p w14:paraId="45190CE5" w14:textId="10199DDD" w:rsidR="00C2238B" w:rsidRPr="00E62782" w:rsidRDefault="00C2238B" w:rsidP="001C27C8">
      <w:pPr>
        <w:pStyle w:val="Odstavecseseznamem"/>
        <w:numPr>
          <w:ilvl w:val="0"/>
          <w:numId w:val="24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nabytí nepeněžitého daru v hodnotě do 40.000 Kč</w:t>
      </w:r>
      <w:r w:rsidR="004D3475" w:rsidRPr="00E62782">
        <w:rPr>
          <w:rStyle w:val="FontStyle28"/>
          <w:rFonts w:ascii="Corbel" w:hAnsi="Corbel" w:cs="Tahoma"/>
        </w:rPr>
        <w:t xml:space="preserve"> s </w:t>
      </w:r>
      <w:r w:rsidR="004633D9" w:rsidRPr="00E62782">
        <w:rPr>
          <w:rStyle w:val="FontStyle28"/>
          <w:rFonts w:ascii="Corbel" w:hAnsi="Corbel" w:cs="Tahoma"/>
        </w:rPr>
        <w:t>DPH</w:t>
      </w:r>
    </w:p>
    <w:p w14:paraId="55686A3D" w14:textId="7C48664F" w:rsidR="00C2238B" w:rsidRPr="00E62782" w:rsidRDefault="00C2238B" w:rsidP="001C27C8">
      <w:pPr>
        <w:pStyle w:val="Odstavecseseznamem"/>
        <w:numPr>
          <w:ilvl w:val="0"/>
          <w:numId w:val="24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nabytí majetku podle </w:t>
      </w:r>
      <w:r w:rsidR="00636639" w:rsidRPr="00E62782">
        <w:rPr>
          <w:rStyle w:val="FontStyle28"/>
          <w:rFonts w:ascii="Corbel" w:hAnsi="Corbel" w:cs="Tahoma"/>
        </w:rPr>
        <w:t xml:space="preserve">bodu </w:t>
      </w:r>
      <w:r w:rsidR="006D76DB" w:rsidRPr="00E62782">
        <w:rPr>
          <w:rStyle w:val="FontStyle28"/>
          <w:rFonts w:ascii="Corbel" w:hAnsi="Corbel" w:cs="Tahoma"/>
        </w:rPr>
        <w:t>10</w:t>
      </w:r>
      <w:r w:rsidR="00636639" w:rsidRPr="00E62782">
        <w:rPr>
          <w:rStyle w:val="FontStyle28"/>
          <w:rFonts w:ascii="Corbel" w:hAnsi="Corbel" w:cs="Tahoma"/>
        </w:rPr>
        <w:t xml:space="preserve"> </w:t>
      </w:r>
      <w:r w:rsidRPr="00E62782">
        <w:rPr>
          <w:rStyle w:val="FontStyle28"/>
          <w:rFonts w:ascii="Corbel" w:hAnsi="Corbel" w:cs="Tahoma"/>
        </w:rPr>
        <w:t>tohoto článku zřizovací listiny.</w:t>
      </w:r>
    </w:p>
    <w:p w14:paraId="72909F6F" w14:textId="77777777" w:rsidR="00C2238B" w:rsidRPr="00E62782" w:rsidRDefault="00C2238B" w:rsidP="001C27C8">
      <w:pPr>
        <w:pStyle w:val="Odstavecseseznamem"/>
        <w:ind w:left="717"/>
        <w:jc w:val="both"/>
        <w:rPr>
          <w:rStyle w:val="FontStyle28"/>
          <w:rFonts w:ascii="Corbel" w:hAnsi="Corbel" w:cs="Tahoma"/>
        </w:rPr>
      </w:pPr>
    </w:p>
    <w:p w14:paraId="5F7F3C4C" w14:textId="3721F634" w:rsidR="0042647C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Do svého vlastnictví nabývá </w:t>
      </w:r>
      <w:r w:rsidR="00EB2214" w:rsidRPr="00E62782">
        <w:rPr>
          <w:rStyle w:val="FontStyle28"/>
          <w:rFonts w:ascii="Corbel" w:hAnsi="Corbel" w:cs="Tahoma"/>
        </w:rPr>
        <w:t xml:space="preserve">příspěvková organizace </w:t>
      </w:r>
      <w:r w:rsidRPr="00E62782">
        <w:rPr>
          <w:rStyle w:val="FontStyle28"/>
          <w:rFonts w:ascii="Corbel" w:hAnsi="Corbel" w:cs="Tahoma"/>
        </w:rPr>
        <w:t>veškerá pořízená oběžná aktiva, a to aktiva</w:t>
      </w:r>
      <w:r w:rsidR="00EB2214" w:rsidRPr="00E62782">
        <w:rPr>
          <w:rStyle w:val="FontStyle28"/>
          <w:rFonts w:ascii="Corbel" w:hAnsi="Corbel" w:cs="Tahoma"/>
        </w:rPr>
        <w:t xml:space="preserve"> </w:t>
      </w:r>
      <w:r w:rsidRPr="00E62782">
        <w:rPr>
          <w:rStyle w:val="FontStyle28"/>
          <w:rFonts w:ascii="Corbel" w:hAnsi="Corbel" w:cs="Tahoma"/>
        </w:rPr>
        <w:t>pořízená:</w:t>
      </w:r>
    </w:p>
    <w:p w14:paraId="1137D167" w14:textId="616DF45B" w:rsidR="00EB2214" w:rsidRPr="00E62782" w:rsidRDefault="00EB2214" w:rsidP="001C27C8">
      <w:pPr>
        <w:pStyle w:val="Odstavecseseznamem"/>
        <w:numPr>
          <w:ilvl w:val="0"/>
          <w:numId w:val="25"/>
        </w:numPr>
        <w:ind w:left="69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na základě plánu činnosti na příslušný kalendářní rok</w:t>
      </w:r>
      <w:r w:rsidR="00F43FA8" w:rsidRPr="00E62782">
        <w:rPr>
          <w:rStyle w:val="FontStyle28"/>
          <w:rFonts w:ascii="Corbel" w:hAnsi="Corbel" w:cs="Tahoma"/>
        </w:rPr>
        <w:t xml:space="preserve"> schváleného zřizovatelem</w:t>
      </w:r>
    </w:p>
    <w:p w14:paraId="6852812E" w14:textId="5C038F60" w:rsidR="00EB2214" w:rsidRPr="00E62782" w:rsidRDefault="00F43FA8" w:rsidP="001C27C8">
      <w:pPr>
        <w:pStyle w:val="Odstavecseseznamem"/>
        <w:numPr>
          <w:ilvl w:val="0"/>
          <w:numId w:val="25"/>
        </w:numPr>
        <w:ind w:left="69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na základě tvorby a použití rezervního fondu, fondu odměn a fondu kulturních a sociálních potřeb</w:t>
      </w:r>
    </w:p>
    <w:p w14:paraId="30ACE0AE" w14:textId="19204AD9" w:rsidR="00F43FA8" w:rsidRPr="00E62782" w:rsidRDefault="00F43FA8" w:rsidP="001C27C8">
      <w:pPr>
        <w:pStyle w:val="Odstavecseseznamem"/>
        <w:numPr>
          <w:ilvl w:val="0"/>
          <w:numId w:val="25"/>
        </w:numPr>
        <w:ind w:left="69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na základě dalších rozhodnutí zřizovatele</w:t>
      </w:r>
      <w:r w:rsidR="007415F0" w:rsidRPr="00E62782">
        <w:rPr>
          <w:rStyle w:val="FontStyle28"/>
          <w:rFonts w:ascii="Corbel" w:hAnsi="Corbel" w:cs="Tahoma"/>
        </w:rPr>
        <w:t>.</w:t>
      </w:r>
    </w:p>
    <w:p w14:paraId="1C1BCD3A" w14:textId="77777777" w:rsidR="00F43FA8" w:rsidRPr="00E62782" w:rsidRDefault="00F43FA8" w:rsidP="001C27C8">
      <w:pPr>
        <w:pStyle w:val="Odstavecseseznamem"/>
        <w:ind w:left="697"/>
        <w:jc w:val="both"/>
        <w:rPr>
          <w:rStyle w:val="FontStyle28"/>
          <w:rFonts w:ascii="Corbel" w:hAnsi="Corbel" w:cs="Tahoma"/>
        </w:rPr>
      </w:pPr>
    </w:p>
    <w:p w14:paraId="1E30540C" w14:textId="0503FF35" w:rsidR="0042647C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Do svého vlastnictví </w:t>
      </w:r>
      <w:r w:rsidR="00F43FA8" w:rsidRPr="00E62782">
        <w:rPr>
          <w:rStyle w:val="FontStyle28"/>
          <w:rFonts w:ascii="Corbel" w:hAnsi="Corbel" w:cs="Tahoma"/>
        </w:rPr>
        <w:t xml:space="preserve">příspěvková </w:t>
      </w:r>
      <w:r w:rsidRPr="00E62782">
        <w:rPr>
          <w:rStyle w:val="FontStyle28"/>
          <w:rFonts w:ascii="Corbel" w:hAnsi="Corbel" w:cs="Tahoma"/>
        </w:rPr>
        <w:t>organizace dále nabývá veškerý drobný dlouhodobý hmotný majetek do pořizovací ceny 40.000 Kč</w:t>
      </w:r>
      <w:r w:rsidR="004633D9" w:rsidRPr="00E62782">
        <w:rPr>
          <w:rStyle w:val="FontStyle28"/>
          <w:rFonts w:ascii="Corbel" w:hAnsi="Corbel" w:cs="Tahoma"/>
        </w:rPr>
        <w:t xml:space="preserve"> s DPH</w:t>
      </w:r>
      <w:r w:rsidRPr="00E62782">
        <w:rPr>
          <w:rStyle w:val="FontStyle28"/>
          <w:rFonts w:ascii="Corbel" w:hAnsi="Corbel" w:cs="Tahoma"/>
        </w:rPr>
        <w:t xml:space="preserve"> a drobný dlouhodobý nehmotný majetek do pořizovací ceny 60.000</w:t>
      </w:r>
      <w:r w:rsidR="00F43FA8" w:rsidRPr="00E62782">
        <w:rPr>
          <w:rStyle w:val="FontStyle28"/>
          <w:rFonts w:ascii="Corbel" w:hAnsi="Corbel" w:cs="Tahoma"/>
        </w:rPr>
        <w:t xml:space="preserve"> </w:t>
      </w:r>
      <w:r w:rsidRPr="00E62782">
        <w:rPr>
          <w:rStyle w:val="FontStyle28"/>
          <w:rFonts w:ascii="Corbel" w:hAnsi="Corbel" w:cs="Tahoma"/>
        </w:rPr>
        <w:t>Kč</w:t>
      </w:r>
      <w:r w:rsidR="004633D9" w:rsidRPr="00E62782">
        <w:rPr>
          <w:rStyle w:val="FontStyle28"/>
          <w:rFonts w:ascii="Corbel" w:hAnsi="Corbel" w:cs="Tahoma"/>
        </w:rPr>
        <w:t xml:space="preserve"> s DPH</w:t>
      </w:r>
      <w:r w:rsidRPr="00E62782">
        <w:rPr>
          <w:rStyle w:val="FontStyle28"/>
          <w:rFonts w:ascii="Corbel" w:hAnsi="Corbel" w:cs="Tahoma"/>
        </w:rPr>
        <w:t>.</w:t>
      </w:r>
    </w:p>
    <w:p w14:paraId="719CD813" w14:textId="77777777" w:rsidR="00F43FA8" w:rsidRPr="00E62782" w:rsidRDefault="00F43FA8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</w:p>
    <w:p w14:paraId="246098FE" w14:textId="291A3EF9" w:rsidR="0042647C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Vymezení práv a povinností k majetku:</w:t>
      </w:r>
    </w:p>
    <w:p w14:paraId="3EE37262" w14:textId="0089E7E7" w:rsidR="00F43FA8" w:rsidRPr="00E62782" w:rsidRDefault="00F43FA8" w:rsidP="001C27C8">
      <w:pPr>
        <w:pStyle w:val="Odstavecseseznamem"/>
        <w:numPr>
          <w:ilvl w:val="0"/>
          <w:numId w:val="20"/>
        </w:numPr>
        <w:ind w:left="69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organizace je oprávněna uzavírat smlouvy o pronájmu</w:t>
      </w:r>
      <w:r w:rsidR="009B74E7" w:rsidRPr="00E62782">
        <w:rPr>
          <w:rStyle w:val="FontStyle28"/>
          <w:rFonts w:ascii="Corbel" w:hAnsi="Corbel" w:cs="Tahoma"/>
        </w:rPr>
        <w:t>, pachtu</w:t>
      </w:r>
      <w:r w:rsidRPr="00E62782">
        <w:rPr>
          <w:rStyle w:val="FontStyle28"/>
          <w:rFonts w:ascii="Corbel" w:hAnsi="Corbel" w:cs="Tahoma"/>
        </w:rPr>
        <w:t xml:space="preserve"> či výpůjčce svěřeného </w:t>
      </w:r>
      <w:r w:rsidR="009B74E7" w:rsidRPr="00E62782">
        <w:rPr>
          <w:rStyle w:val="FontStyle28"/>
          <w:rFonts w:ascii="Corbel" w:hAnsi="Corbel" w:cs="Tahoma"/>
        </w:rPr>
        <w:t xml:space="preserve">a vlastního </w:t>
      </w:r>
      <w:r w:rsidRPr="00E62782">
        <w:rPr>
          <w:rStyle w:val="FontStyle28"/>
          <w:rFonts w:ascii="Corbel" w:hAnsi="Corbel" w:cs="Tahoma"/>
        </w:rPr>
        <w:t>majetku na dobu určitou delší než jeden rok nebo na dobu neurčitou pouze po předchozím písemném souhlasu zřizovatele, přičemž vlastním jménem a na vlastní odpovědnost vykonává všechna práva a povinnosti pronajímatele</w:t>
      </w:r>
    </w:p>
    <w:p w14:paraId="22C239C4" w14:textId="283E0D66" w:rsidR="00F43FA8" w:rsidRPr="00E62782" w:rsidRDefault="00F43FA8" w:rsidP="001C27C8">
      <w:pPr>
        <w:pStyle w:val="Odstavecseseznamem"/>
        <w:numPr>
          <w:ilvl w:val="0"/>
          <w:numId w:val="20"/>
        </w:numPr>
        <w:ind w:left="69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příspěvková organizace je oprávněna vyřadit trvale nepotřebný movitý majetek do výše pořizovací ceny 5.000 Kč</w:t>
      </w:r>
      <w:r w:rsidR="004633D9" w:rsidRPr="00E62782">
        <w:rPr>
          <w:rStyle w:val="FontStyle28"/>
          <w:rFonts w:ascii="Corbel" w:hAnsi="Corbel" w:cs="Tahoma"/>
        </w:rPr>
        <w:t xml:space="preserve"> s DPH</w:t>
      </w:r>
      <w:r w:rsidRPr="00E62782">
        <w:rPr>
          <w:rStyle w:val="FontStyle28"/>
          <w:rFonts w:ascii="Corbel" w:hAnsi="Corbel" w:cs="Tahoma"/>
        </w:rPr>
        <w:t xml:space="preserve"> za kus z evidence a zajistit jeho likvidaci</w:t>
      </w:r>
    </w:p>
    <w:p w14:paraId="44428BE8" w14:textId="7530EF0B" w:rsidR="00F43FA8" w:rsidRPr="00E62782" w:rsidRDefault="00636639" w:rsidP="001C27C8">
      <w:pPr>
        <w:pStyle w:val="Odstavecseseznamem"/>
        <w:numPr>
          <w:ilvl w:val="0"/>
          <w:numId w:val="20"/>
        </w:numPr>
        <w:ind w:left="69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vyřazení majetku, který nesplňuje podmínky uvedené v bodě b) tohoto ustanovení podléhá schválení zřizovatelem</w:t>
      </w:r>
    </w:p>
    <w:p w14:paraId="714F7945" w14:textId="77777777" w:rsidR="00636639" w:rsidRPr="00E62782" w:rsidRDefault="00636639" w:rsidP="001C27C8">
      <w:pPr>
        <w:pStyle w:val="Odstavecseseznamem"/>
        <w:ind w:left="697"/>
        <w:jc w:val="both"/>
        <w:rPr>
          <w:rStyle w:val="FontStyle28"/>
          <w:rFonts w:ascii="Corbel" w:hAnsi="Corbel" w:cs="Tahoma"/>
        </w:rPr>
      </w:pPr>
    </w:p>
    <w:p w14:paraId="381089D8" w14:textId="1DE2FB4B" w:rsidR="0042647C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Vymezení práv, povinností a kompetencí v oblasti nákupu věcí a služeb příspěvkovou organizací</w:t>
      </w:r>
      <w:r w:rsidR="00636639" w:rsidRPr="00E62782">
        <w:rPr>
          <w:rStyle w:val="FontStyle28"/>
          <w:rFonts w:ascii="Corbel" w:hAnsi="Corbel" w:cs="Tahoma"/>
        </w:rPr>
        <w:t>:</w:t>
      </w:r>
    </w:p>
    <w:p w14:paraId="7142D163" w14:textId="77777777" w:rsidR="00636639" w:rsidRPr="00E62782" w:rsidRDefault="00636639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</w:p>
    <w:p w14:paraId="6844E52D" w14:textId="5FEBEA9C" w:rsidR="00636639" w:rsidRPr="00E62782" w:rsidRDefault="00636639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Příspěvková organizace je oprávněna nakupovat a do vlastnictví zřizovatele nabývat dlouhodobý hmotný a nehmotný majetek včetně podepisování příslušných listin a činění úkonů zadavatele veřejné zakázky pouze s předchozím písemným souhlasem zřizovatele vydaným formou </w:t>
      </w:r>
      <w:r w:rsidR="00014654">
        <w:rPr>
          <w:rStyle w:val="FontStyle28"/>
          <w:rFonts w:ascii="Corbel" w:hAnsi="Corbel" w:cs="Tahoma"/>
        </w:rPr>
        <w:t xml:space="preserve">rozhodnutí starosty obce </w:t>
      </w:r>
      <w:r w:rsidRPr="00E62782">
        <w:rPr>
          <w:rStyle w:val="FontStyle28"/>
          <w:rFonts w:ascii="Corbel" w:hAnsi="Corbel" w:cs="Tahoma"/>
        </w:rPr>
        <w:t xml:space="preserve">za podmínky dodržení příslušných ustanovení zákona č. 134/2016 Sb., </w:t>
      </w:r>
      <w:r w:rsidR="00014654">
        <w:rPr>
          <w:rStyle w:val="FontStyle28"/>
          <w:rFonts w:ascii="Corbel" w:hAnsi="Corbel" w:cs="Tahoma"/>
        </w:rPr>
        <w:br/>
      </w:r>
      <w:r w:rsidRPr="00E62782">
        <w:rPr>
          <w:rStyle w:val="FontStyle28"/>
          <w:rFonts w:ascii="Corbel" w:hAnsi="Corbel" w:cs="Tahoma"/>
        </w:rPr>
        <w:t xml:space="preserve">o zadávání veřejných zakázek. Tento souhlas se nevyžaduje při pořízení tohoto majetku z investičního fondu organizace do limitu pořizovací ceny 100 000 Kč </w:t>
      </w:r>
      <w:r w:rsidR="004633D9" w:rsidRPr="00E62782">
        <w:rPr>
          <w:rStyle w:val="FontStyle28"/>
          <w:rFonts w:ascii="Corbel" w:hAnsi="Corbel" w:cs="Tahoma"/>
        </w:rPr>
        <w:t xml:space="preserve">s DPH </w:t>
      </w:r>
      <w:r w:rsidRPr="00E62782">
        <w:rPr>
          <w:rStyle w:val="FontStyle28"/>
          <w:rFonts w:ascii="Corbel" w:hAnsi="Corbel" w:cs="Tahoma"/>
        </w:rPr>
        <w:t>u jednotlivého majetku. Tento majetek se považuje za svěřený příspěvkové organizaci.</w:t>
      </w:r>
    </w:p>
    <w:p w14:paraId="1EF35973" w14:textId="77777777" w:rsidR="00636639" w:rsidRPr="00E62782" w:rsidRDefault="00636639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</w:p>
    <w:p w14:paraId="256DF58E" w14:textId="157756E8" w:rsidR="0042647C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Vymezení jiných majetkových práv a povinností ve vztahu ke svěřenému </w:t>
      </w:r>
      <w:r w:rsidR="00636639" w:rsidRPr="00E62782">
        <w:rPr>
          <w:rStyle w:val="FontStyle28"/>
          <w:rFonts w:ascii="Corbel" w:hAnsi="Corbel" w:cs="Tahoma"/>
        </w:rPr>
        <w:t xml:space="preserve">a vlastnímu </w:t>
      </w:r>
      <w:r w:rsidRPr="00E62782">
        <w:rPr>
          <w:rStyle w:val="FontStyle28"/>
          <w:rFonts w:ascii="Corbel" w:hAnsi="Corbel" w:cs="Tahoma"/>
        </w:rPr>
        <w:t>majetku:</w:t>
      </w:r>
    </w:p>
    <w:p w14:paraId="28E346E3" w14:textId="7043D993" w:rsidR="00636639" w:rsidRPr="00E62782" w:rsidRDefault="00636639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Příspěvková organizace je povinna:</w:t>
      </w:r>
    </w:p>
    <w:p w14:paraId="4BD90C55" w14:textId="6E8F5C71" w:rsidR="00636639" w:rsidRPr="00E62782" w:rsidRDefault="00636639" w:rsidP="001C27C8">
      <w:pPr>
        <w:pStyle w:val="Odstavecseseznamem"/>
        <w:numPr>
          <w:ilvl w:val="0"/>
          <w:numId w:val="26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chránit majetek před poškozením, zničením, užíváním v rozporu s touto zřizovací listinou nebo obecně závaznými právními předpisy</w:t>
      </w:r>
    </w:p>
    <w:p w14:paraId="0CDA3EA2" w14:textId="23C00D3D" w:rsidR="00636639" w:rsidRPr="00E62782" w:rsidRDefault="00636639" w:rsidP="001C27C8">
      <w:pPr>
        <w:pStyle w:val="Odstavecseseznamem"/>
        <w:numPr>
          <w:ilvl w:val="0"/>
          <w:numId w:val="26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vést účetní evidenci svěřeného majetku dle obecně závazných právních předpisů a rozhodnutí a pokynů zřizovatele</w:t>
      </w:r>
    </w:p>
    <w:p w14:paraId="771C44FE" w14:textId="32C21C08" w:rsidR="00F20C2B" w:rsidRPr="00E62782" w:rsidRDefault="00F20C2B" w:rsidP="001C27C8">
      <w:pPr>
        <w:pStyle w:val="Odstavecseseznamem"/>
        <w:numPr>
          <w:ilvl w:val="0"/>
          <w:numId w:val="26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vést v účetnictví v analytické evidenci odděleně tržby za využitelné složky komunálního odpadu s tím, že tyto výnosy jsou výnosem příspěvkové organizace z její hlavní činnosti</w:t>
      </w:r>
    </w:p>
    <w:p w14:paraId="19C89343" w14:textId="61AB1AB9" w:rsidR="00636639" w:rsidRPr="00E62782" w:rsidRDefault="00636639" w:rsidP="001C27C8">
      <w:pPr>
        <w:pStyle w:val="Odstavecseseznamem"/>
        <w:numPr>
          <w:ilvl w:val="0"/>
          <w:numId w:val="26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zajišťovat povinnosti vlastníka vyplývající z finančních, hygienických, požárních, bezpečnostních a jiných obecně závazných předpisů</w:t>
      </w:r>
      <w:r w:rsidR="00B2113A" w:rsidRPr="00E62782">
        <w:rPr>
          <w:rStyle w:val="FontStyle28"/>
          <w:rFonts w:ascii="Corbel" w:hAnsi="Corbel" w:cs="Tahoma"/>
        </w:rPr>
        <w:t xml:space="preserve">, </w:t>
      </w:r>
      <w:r w:rsidR="00B2113A" w:rsidRPr="00E62782">
        <w:rPr>
          <w:rFonts w:ascii="Corbel" w:hAnsi="Corbel" w:cs="Tahoma"/>
          <w:sz w:val="22"/>
          <w:szCs w:val="22"/>
        </w:rPr>
        <w:t xml:space="preserve">provádět periodické revize a technické </w:t>
      </w:r>
      <w:r w:rsidR="00B2113A" w:rsidRPr="00E62782">
        <w:rPr>
          <w:rFonts w:ascii="Corbel" w:hAnsi="Corbel" w:cs="Tahoma"/>
          <w:sz w:val="22"/>
          <w:szCs w:val="22"/>
        </w:rPr>
        <w:lastRenderedPageBreak/>
        <w:t>prohlídky v souladu s příslušnými právními předpisy, příspěvková organizace odpovídá za škodu na majetku a zdraví třetích osob vzniklou porušením těchto povinností</w:t>
      </w:r>
    </w:p>
    <w:p w14:paraId="0272DDA6" w14:textId="48E43B96" w:rsidR="00636639" w:rsidRPr="00E62782" w:rsidRDefault="00636639" w:rsidP="001C27C8">
      <w:pPr>
        <w:pStyle w:val="Odstavecseseznamem"/>
        <w:numPr>
          <w:ilvl w:val="0"/>
          <w:numId w:val="26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zajistit včasnou a řádnou údržbu a opravy svěřeného a vlastního majetku</w:t>
      </w:r>
    </w:p>
    <w:p w14:paraId="0180B431" w14:textId="0B9A939C" w:rsidR="00636639" w:rsidRPr="00E62782" w:rsidRDefault="00636639" w:rsidP="001C27C8">
      <w:pPr>
        <w:pStyle w:val="Odstavecseseznamem"/>
        <w:numPr>
          <w:ilvl w:val="0"/>
          <w:numId w:val="26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řádně pojistit majetek, který není pojištěn zřizovatelem a dále dodržovat předpisy na úseku požární ochrany a bezpečnosti práce, rozhodnutí o druhu a rozsahu pojištění svěřeného majetku je oprávněn učinit ředitel příspěvkové organizace</w:t>
      </w:r>
    </w:p>
    <w:p w14:paraId="6CF0A826" w14:textId="0D8FE0B9" w:rsidR="00F67F8F" w:rsidRPr="00E62782" w:rsidRDefault="00F67F8F" w:rsidP="001C27C8">
      <w:pPr>
        <w:pStyle w:val="Odstavecseseznamem"/>
        <w:numPr>
          <w:ilvl w:val="0"/>
          <w:numId w:val="26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předávat zřizovateli veškeré podklady, výkazy a hlášení stanovené obecně závaznými právními předpisy a další potřebné podklady, které si zřizovatel pro svoji potřebu vyžádá</w:t>
      </w:r>
    </w:p>
    <w:p w14:paraId="01A4B000" w14:textId="77777777" w:rsidR="00636639" w:rsidRPr="00E62782" w:rsidRDefault="00636639" w:rsidP="001C27C8">
      <w:pPr>
        <w:jc w:val="both"/>
        <w:rPr>
          <w:rStyle w:val="FontStyle28"/>
          <w:rFonts w:ascii="Corbel" w:hAnsi="Corbel" w:cs="Tahoma"/>
        </w:rPr>
      </w:pPr>
    </w:p>
    <w:p w14:paraId="0A505ED8" w14:textId="04D81F28" w:rsidR="008E4360" w:rsidRPr="00E62782" w:rsidRDefault="008E4360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Fonts w:ascii="Corbel" w:hAnsi="Corbel" w:cs="Tahoma"/>
          <w:sz w:val="22"/>
          <w:szCs w:val="22"/>
        </w:rPr>
      </w:pPr>
      <w:r w:rsidRPr="00E62782">
        <w:rPr>
          <w:rFonts w:ascii="Corbel" w:hAnsi="Corbel" w:cs="Tahoma"/>
          <w:sz w:val="22"/>
          <w:szCs w:val="22"/>
        </w:rPr>
        <w:t>Příspěvková organizace je povinna využívat právní prostředky k ochraně majetku, v případě vzniku škody včas uplatňovat právo na náhradu škody, využívat všech práv vlastníka</w:t>
      </w:r>
      <w:r w:rsidR="00E952E9" w:rsidRPr="00E62782">
        <w:rPr>
          <w:rFonts w:ascii="Corbel" w:hAnsi="Corbel" w:cs="Tahoma"/>
          <w:sz w:val="22"/>
          <w:szCs w:val="22"/>
        </w:rPr>
        <w:t>,</w:t>
      </w:r>
      <w:r w:rsidRPr="00E62782">
        <w:rPr>
          <w:rFonts w:ascii="Corbel" w:hAnsi="Corbel" w:cs="Tahoma"/>
          <w:sz w:val="22"/>
          <w:szCs w:val="22"/>
        </w:rPr>
        <w:t xml:space="preserve"> zejména zastupovat zřizovatele a jednat jeho jménem v záležitostech týkajících se tohoto majetku, včas podávat návrhy na zahájení řízení k vymožení pohledávek, uplatňovat právo na náhradu škody, vydání bezdůvodného obohacení, nároky z pojistných událostí, přijímat plnění z pojistných smluv a zastupovat zřizovatele a jednat jeho jménem ve  správních řízeních.</w:t>
      </w:r>
    </w:p>
    <w:p w14:paraId="7DAD66DF" w14:textId="77777777" w:rsidR="008E4360" w:rsidRPr="00E62782" w:rsidRDefault="008E4360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</w:p>
    <w:p w14:paraId="1E4DC74B" w14:textId="218C8327" w:rsidR="00636639" w:rsidRPr="00E62782" w:rsidRDefault="00F67F8F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Příspěvková organizace je povinna vymáhat vlastním jménem nebo jménem zřizovatele veškeré pohledávky po lhůtě splatnosti s cílem dosažení maximální efektivnosti.</w:t>
      </w:r>
    </w:p>
    <w:p w14:paraId="67F031DE" w14:textId="77777777" w:rsidR="003A06F2" w:rsidRPr="00E62782" w:rsidRDefault="003A06F2" w:rsidP="001C27C8">
      <w:pPr>
        <w:pStyle w:val="Odstavecseseznamem"/>
        <w:rPr>
          <w:rStyle w:val="FontStyle28"/>
          <w:rFonts w:ascii="Corbel" w:hAnsi="Corbel" w:cs="Tahoma"/>
        </w:rPr>
      </w:pPr>
    </w:p>
    <w:p w14:paraId="47782A01" w14:textId="1FCD686E" w:rsidR="003A06F2" w:rsidRPr="00E62782" w:rsidRDefault="003A06F2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Fonts w:ascii="Corbel" w:hAnsi="Corbel" w:cs="Tahoma"/>
          <w:sz w:val="22"/>
          <w:szCs w:val="22"/>
        </w:rPr>
        <w:t>Příspěvková organizace je povinna trvale sledovat, zda dlužníci včas a řádně plní své závazky a zabezpečit, aby nedošlo k promlčení nebo prekluzi práv z těchto závazků vyplývajících.</w:t>
      </w:r>
    </w:p>
    <w:p w14:paraId="7C2C1970" w14:textId="77777777" w:rsidR="00F67F8F" w:rsidRPr="00E62782" w:rsidRDefault="00F67F8F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</w:p>
    <w:p w14:paraId="227F11AF" w14:textId="2BB37A11" w:rsidR="0042647C" w:rsidRPr="00E62782" w:rsidRDefault="00F67F8F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Příspěvková o</w:t>
      </w:r>
      <w:r w:rsidR="0042647C" w:rsidRPr="00E62782">
        <w:rPr>
          <w:rStyle w:val="FontStyle28"/>
          <w:rFonts w:ascii="Corbel" w:hAnsi="Corbel" w:cs="Tahoma"/>
        </w:rPr>
        <w:t xml:space="preserve">rganizace není oprávněna bez předchozího písemného souhlasu zřizovatele činit jednostranné projevy vůle způsobující zánik pohledávky </w:t>
      </w:r>
      <w:r w:rsidRPr="00E62782">
        <w:rPr>
          <w:rStyle w:val="FontStyle28"/>
          <w:rFonts w:ascii="Corbel" w:hAnsi="Corbel" w:cs="Tahoma"/>
        </w:rPr>
        <w:t xml:space="preserve">příspěvkové </w:t>
      </w:r>
      <w:r w:rsidR="0042647C" w:rsidRPr="00E62782">
        <w:rPr>
          <w:rStyle w:val="FontStyle28"/>
          <w:rFonts w:ascii="Corbel" w:hAnsi="Corbel" w:cs="Tahoma"/>
        </w:rPr>
        <w:t>organizace, není-li v této zřizovací listině stanoveno jinak.</w:t>
      </w:r>
    </w:p>
    <w:p w14:paraId="01730FFE" w14:textId="77777777" w:rsidR="00F67F8F" w:rsidRPr="00E62782" w:rsidRDefault="00F67F8F" w:rsidP="001C27C8">
      <w:pPr>
        <w:pStyle w:val="Odstavecseseznamem"/>
        <w:rPr>
          <w:rStyle w:val="FontStyle28"/>
          <w:rFonts w:ascii="Corbel" w:hAnsi="Corbel" w:cs="Tahoma"/>
        </w:rPr>
      </w:pPr>
    </w:p>
    <w:p w14:paraId="563BD92A" w14:textId="29E5EF60" w:rsidR="0042647C" w:rsidRPr="00E62782" w:rsidRDefault="00F67F8F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 xml:space="preserve">Ředitel </w:t>
      </w:r>
      <w:r w:rsidR="0042647C" w:rsidRPr="00E62782">
        <w:rPr>
          <w:rStyle w:val="FontStyle28"/>
          <w:rFonts w:ascii="Corbel" w:hAnsi="Corbel" w:cs="Tahoma"/>
        </w:rPr>
        <w:t>příspěvkové organizace je oprávněn rozhodnout:</w:t>
      </w:r>
    </w:p>
    <w:p w14:paraId="74BA6AA0" w14:textId="4825BD52" w:rsidR="00F67F8F" w:rsidRPr="00E62782" w:rsidRDefault="00F67F8F" w:rsidP="001C27C8">
      <w:pPr>
        <w:pStyle w:val="Odstavecseseznamem"/>
        <w:numPr>
          <w:ilvl w:val="0"/>
          <w:numId w:val="27"/>
        </w:numPr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o vzdání se práva a prominutí pohledávky (úplný odpis pohledávky)</w:t>
      </w:r>
      <w:r w:rsidR="00301CF3" w:rsidRPr="00E62782">
        <w:rPr>
          <w:rStyle w:val="FontStyle28"/>
          <w:rFonts w:ascii="Corbel" w:hAnsi="Corbel" w:cs="Tahoma"/>
        </w:rPr>
        <w:t xml:space="preserve"> do výše </w:t>
      </w:r>
      <w:r w:rsidR="00235642" w:rsidRPr="00E62782">
        <w:rPr>
          <w:rStyle w:val="FontStyle28"/>
          <w:rFonts w:ascii="Corbel" w:hAnsi="Corbel" w:cs="Tahoma"/>
        </w:rPr>
        <w:t>5</w:t>
      </w:r>
      <w:r w:rsidR="00301CF3" w:rsidRPr="00E62782">
        <w:rPr>
          <w:rStyle w:val="FontStyle28"/>
          <w:rFonts w:ascii="Corbel" w:hAnsi="Corbel" w:cs="Tahoma"/>
        </w:rPr>
        <w:t xml:space="preserve"> 000 Kč </w:t>
      </w:r>
      <w:r w:rsidR="00C74970" w:rsidRPr="00E62782">
        <w:rPr>
          <w:rStyle w:val="FontStyle28"/>
          <w:rFonts w:ascii="Corbel" w:hAnsi="Corbel" w:cs="Tahoma"/>
        </w:rPr>
        <w:t xml:space="preserve">s DPH </w:t>
      </w:r>
      <w:r w:rsidR="00301CF3" w:rsidRPr="00E62782">
        <w:rPr>
          <w:rStyle w:val="FontStyle28"/>
          <w:rFonts w:ascii="Corbel" w:hAnsi="Corbel" w:cs="Tahoma"/>
        </w:rPr>
        <w:t>v jednotlivém případě</w:t>
      </w:r>
    </w:p>
    <w:p w14:paraId="051C5110" w14:textId="36B6AABA" w:rsidR="00AA2125" w:rsidRPr="00E62782" w:rsidRDefault="00301CF3" w:rsidP="001C27C8">
      <w:pPr>
        <w:pStyle w:val="Odstavecseseznamem"/>
        <w:numPr>
          <w:ilvl w:val="0"/>
          <w:numId w:val="27"/>
        </w:numPr>
        <w:jc w:val="both"/>
        <w:rPr>
          <w:rFonts w:ascii="Corbel" w:hAnsi="Corbel" w:cs="Tahoma"/>
          <w:sz w:val="22"/>
          <w:szCs w:val="22"/>
        </w:rPr>
      </w:pPr>
      <w:r w:rsidRPr="00E62782">
        <w:rPr>
          <w:rStyle w:val="FontStyle28"/>
          <w:rFonts w:ascii="Corbel" w:hAnsi="Corbel" w:cs="Tahoma"/>
        </w:rPr>
        <w:t>o přeúčtování pohledávky na podrozvahové účty pro případ, že se pohledávka stane nevymahatelnou, a to pouze u pohledávek</w:t>
      </w:r>
      <w:r w:rsidR="00235642" w:rsidRPr="00E62782">
        <w:rPr>
          <w:rStyle w:val="FontStyle28"/>
          <w:rFonts w:ascii="Corbel" w:hAnsi="Corbel" w:cs="Tahoma"/>
        </w:rPr>
        <w:t xml:space="preserve"> do výše 5</w:t>
      </w:r>
      <w:r w:rsidRPr="00E62782">
        <w:rPr>
          <w:rStyle w:val="FontStyle28"/>
          <w:rFonts w:ascii="Corbel" w:hAnsi="Corbel" w:cs="Tahoma"/>
        </w:rPr>
        <w:t xml:space="preserve"> 000 Kč</w:t>
      </w:r>
      <w:r w:rsidR="00C74970" w:rsidRPr="00E62782">
        <w:rPr>
          <w:rStyle w:val="FontStyle28"/>
          <w:rFonts w:ascii="Corbel" w:hAnsi="Corbel" w:cs="Tahoma"/>
        </w:rPr>
        <w:t xml:space="preserve"> s DPH</w:t>
      </w:r>
      <w:r w:rsidRPr="00E62782">
        <w:rPr>
          <w:rStyle w:val="FontStyle28"/>
          <w:rFonts w:ascii="Corbel" w:hAnsi="Corbel" w:cs="Tahoma"/>
        </w:rPr>
        <w:t>, přičemž pohledávka musí být po</w:t>
      </w:r>
      <w:r w:rsidR="003A06F2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splatnosti více než 2 roky s tím, že musí být prokazatelně doloženo, že byly provedeny minimálně dvě výzvy dlužníkovi k úhradě předmětné pohledávky, že vymáhání tohoto dluhu by zřejmě nevedlo k výsledku nebo, že u pohledávky je pravděpodobné, že náklady na vymáhání by přesáhly jeho výnos a tudíž vymáhání není efektivní, hospodárné a účelné.</w:t>
      </w:r>
    </w:p>
    <w:p w14:paraId="2362670B" w14:textId="77777777" w:rsidR="00AA2125" w:rsidRPr="00E62782" w:rsidRDefault="00AA2125" w:rsidP="001C27C8">
      <w:pPr>
        <w:pStyle w:val="Odstavecseseznamem"/>
        <w:ind w:left="357"/>
        <w:jc w:val="both"/>
        <w:rPr>
          <w:rFonts w:ascii="Corbel" w:hAnsi="Corbel" w:cs="Tahoma"/>
          <w:sz w:val="22"/>
          <w:szCs w:val="22"/>
        </w:rPr>
      </w:pPr>
    </w:p>
    <w:p w14:paraId="0143DC2D" w14:textId="382371E6" w:rsidR="00AA2125" w:rsidRPr="00E62782" w:rsidRDefault="00AA2125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Fonts w:ascii="Corbel" w:hAnsi="Corbel" w:cs="Tahoma"/>
          <w:sz w:val="22"/>
          <w:szCs w:val="22"/>
        </w:rPr>
      </w:pPr>
      <w:r w:rsidRPr="00E62782">
        <w:rPr>
          <w:rFonts w:ascii="Corbel" w:hAnsi="Corbel" w:cs="Tahoma"/>
          <w:sz w:val="22"/>
          <w:szCs w:val="22"/>
        </w:rPr>
        <w:t>Organizace je oprávněna postoupit pohledávku, převzít závazek, nebo přistoupit k závazku jen s předchozím souhlasem zřizovatele, nejde-li o vzájemný zápočet pohledávek.</w:t>
      </w:r>
    </w:p>
    <w:p w14:paraId="495FF4EC" w14:textId="77777777" w:rsidR="00AA2125" w:rsidRPr="00E62782" w:rsidRDefault="00AA2125" w:rsidP="001C27C8">
      <w:pPr>
        <w:pStyle w:val="Odstavecseseznamem"/>
        <w:ind w:left="357"/>
        <w:jc w:val="both"/>
        <w:rPr>
          <w:rStyle w:val="FontStyle28"/>
          <w:rFonts w:ascii="Corbel" w:hAnsi="Corbel" w:cs="Tahoma"/>
        </w:rPr>
      </w:pPr>
    </w:p>
    <w:p w14:paraId="29F8C66D" w14:textId="60A0DC4D" w:rsidR="0042647C" w:rsidRPr="00E62782" w:rsidRDefault="0042647C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Za ochranu majetku a výkon práv a povinností při hospodaření s majetkem odpovídá</w:t>
      </w:r>
      <w:r w:rsidR="00301CF3" w:rsidRPr="00E62782">
        <w:rPr>
          <w:rStyle w:val="FontStyle28"/>
          <w:rFonts w:ascii="Corbel" w:hAnsi="Corbel" w:cs="Tahoma"/>
        </w:rPr>
        <w:t xml:space="preserve"> ředitel</w:t>
      </w:r>
      <w:r w:rsidRPr="00E62782">
        <w:rPr>
          <w:rStyle w:val="FontStyle28"/>
          <w:rFonts w:ascii="Corbel" w:hAnsi="Corbel" w:cs="Tahoma"/>
        </w:rPr>
        <w:t xml:space="preserve">. </w:t>
      </w:r>
      <w:r w:rsidR="00301CF3" w:rsidRPr="00E62782">
        <w:rPr>
          <w:rStyle w:val="FontStyle28"/>
          <w:rFonts w:ascii="Corbel" w:hAnsi="Corbel" w:cs="Tahoma"/>
        </w:rPr>
        <w:t xml:space="preserve">Ředitel příspěvkové </w:t>
      </w:r>
      <w:r w:rsidRPr="00E62782">
        <w:rPr>
          <w:rStyle w:val="FontStyle28"/>
          <w:rFonts w:ascii="Corbel" w:hAnsi="Corbel" w:cs="Tahoma"/>
        </w:rPr>
        <w:t>organizace stanoví úkoly, práva a povinnosti jednotlivých zaměstnanců při správě majetku, jakož i okruh funkcí, s jejichž výkonem je spojena hmotná odpovědnost</w:t>
      </w:r>
      <w:r w:rsidR="00301CF3" w:rsidRPr="00E62782">
        <w:rPr>
          <w:rStyle w:val="FontStyle28"/>
          <w:rFonts w:ascii="Corbel" w:hAnsi="Corbel" w:cs="Tahoma"/>
        </w:rPr>
        <w:t>.</w:t>
      </w:r>
    </w:p>
    <w:p w14:paraId="45032FC1" w14:textId="77777777" w:rsidR="006C60B6" w:rsidRPr="00E62782" w:rsidRDefault="006C60B6" w:rsidP="001C27C8">
      <w:pPr>
        <w:pStyle w:val="Odstavecseseznamem"/>
        <w:rPr>
          <w:rStyle w:val="FontStyle28"/>
          <w:rFonts w:ascii="Corbel" w:hAnsi="Corbel" w:cs="Tahoma"/>
        </w:rPr>
      </w:pPr>
    </w:p>
    <w:p w14:paraId="7FF442AC" w14:textId="641008ED" w:rsidR="006C60B6" w:rsidRPr="00E62782" w:rsidRDefault="006C60B6" w:rsidP="001C27C8">
      <w:pPr>
        <w:pStyle w:val="Odstavecseseznamem"/>
        <w:numPr>
          <w:ilvl w:val="0"/>
          <w:numId w:val="23"/>
        </w:numPr>
        <w:ind w:left="357" w:hanging="357"/>
        <w:jc w:val="both"/>
        <w:rPr>
          <w:rFonts w:ascii="Corbel" w:hAnsi="Corbel" w:cs="Tahoma"/>
          <w:sz w:val="22"/>
          <w:szCs w:val="22"/>
        </w:rPr>
      </w:pPr>
      <w:r w:rsidRPr="00E62782">
        <w:rPr>
          <w:rFonts w:ascii="Corbel" w:hAnsi="Corbel" w:cs="Tahoma"/>
          <w:sz w:val="22"/>
          <w:szCs w:val="22"/>
        </w:rPr>
        <w:t>Příspěvková organizace nesmí:</w:t>
      </w:r>
    </w:p>
    <w:p w14:paraId="58AEB67F" w14:textId="4CDF1933" w:rsidR="006C60B6" w:rsidRPr="00E62782" w:rsidRDefault="006C60B6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ručit za závazky třetích osob</w:t>
      </w:r>
    </w:p>
    <w:p w14:paraId="1E43478D" w14:textId="45923E7E" w:rsidR="009B74E7" w:rsidRPr="00E62782" w:rsidRDefault="009B74E7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zatěžovat majetek věcnými břemeny ani </w:t>
      </w:r>
      <w:r w:rsidR="006D76DB" w:rsidRPr="00E62782">
        <w:rPr>
          <w:rFonts w:ascii="Corbel" w:hAnsi="Corbel" w:cs="Tahoma"/>
        </w:rPr>
        <w:t xml:space="preserve">jej </w:t>
      </w:r>
      <w:r w:rsidRPr="00E62782">
        <w:rPr>
          <w:rFonts w:ascii="Corbel" w:hAnsi="Corbel" w:cs="Tahoma"/>
        </w:rPr>
        <w:t>přenechat do zástavy třetím osobám bez předchozího souhlasu zřizovatele</w:t>
      </w:r>
    </w:p>
    <w:p w14:paraId="59C3E641" w14:textId="1BD117C3" w:rsidR="00B37293" w:rsidRPr="00E62782" w:rsidRDefault="00B37293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lastRenderedPageBreak/>
        <w:t xml:space="preserve">nemovitý majetek, který jí bude </w:t>
      </w:r>
      <w:r w:rsidR="006D76DB" w:rsidRPr="00E62782">
        <w:rPr>
          <w:rFonts w:ascii="Corbel" w:hAnsi="Corbel" w:cs="Tahoma"/>
        </w:rPr>
        <w:t>př</w:t>
      </w:r>
      <w:r w:rsidRPr="00E62782">
        <w:rPr>
          <w:rFonts w:ascii="Corbel" w:hAnsi="Corbel" w:cs="Tahoma"/>
        </w:rPr>
        <w:t>ípadně svěřen, prodat, směnit, darovat, zatěžovat právem stavby, zástavním právem, služebnostmi nebo reálnými věcnými břemeny, vložit jej do majetku právnických osob nebo k němu zřídit výměnek</w:t>
      </w:r>
    </w:p>
    <w:p w14:paraId="419C0346" w14:textId="25D6A3B4" w:rsidR="006C60B6" w:rsidRPr="00E62782" w:rsidRDefault="006C60B6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uzavírat smlouvy o zápůjčce nebo o úvěru bez předchozího souhlasu zřizovatele</w:t>
      </w:r>
    </w:p>
    <w:p w14:paraId="193665CE" w14:textId="283464A2" w:rsidR="006C60B6" w:rsidRPr="00E62782" w:rsidRDefault="006C60B6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pořizovat věci nákupem na splátky nebo smlouvou o nájmu s právem koupě bez předchozího souhlasu zřizovatele</w:t>
      </w:r>
    </w:p>
    <w:p w14:paraId="56EC4D5A" w14:textId="231E729F" w:rsidR="006C60B6" w:rsidRPr="00E62782" w:rsidRDefault="006C60B6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nakupovat akcie nebo jiné cenné papíry a přijímat je jako protihodnotu za své pohledávky vůči třetím osobám bez předchozího souhlasu zřizovatele</w:t>
      </w:r>
    </w:p>
    <w:p w14:paraId="42605468" w14:textId="621FF8F4" w:rsidR="006C60B6" w:rsidRPr="00E62782" w:rsidRDefault="006C60B6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vystavovat nebo akceptovat směnky, ani být směnečným ručitelem</w:t>
      </w:r>
    </w:p>
    <w:p w14:paraId="0492E40A" w14:textId="2E6FEF69" w:rsidR="006C60B6" w:rsidRPr="00E62782" w:rsidRDefault="006C60B6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poskytovat dary třetím osobám, s výjimkou obvyklých peněžitých nebo věcných darů svým zaměstnancům a jiným osobám z fondu kulturních a sociálních potřeb</w:t>
      </w:r>
    </w:p>
    <w:p w14:paraId="12430756" w14:textId="174059ED" w:rsidR="006C60B6" w:rsidRPr="00E62782" w:rsidRDefault="006C60B6" w:rsidP="001C27C8">
      <w:pPr>
        <w:pStyle w:val="Bezmezer"/>
        <w:numPr>
          <w:ilvl w:val="0"/>
          <w:numId w:val="28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zřizovat nebo zakládat právnické osoby</w:t>
      </w:r>
    </w:p>
    <w:p w14:paraId="2FD8A27D" w14:textId="5F6331F7" w:rsidR="006C60B6" w:rsidRPr="00E62782" w:rsidRDefault="006C60B6" w:rsidP="001C27C8">
      <w:pPr>
        <w:pStyle w:val="Odstavecseseznamem"/>
        <w:numPr>
          <w:ilvl w:val="0"/>
          <w:numId w:val="28"/>
        </w:numPr>
        <w:jc w:val="both"/>
        <w:rPr>
          <w:rFonts w:ascii="Corbel" w:hAnsi="Corbel" w:cs="Tahoma"/>
          <w:sz w:val="22"/>
          <w:szCs w:val="22"/>
        </w:rPr>
      </w:pPr>
      <w:r w:rsidRPr="00E62782">
        <w:rPr>
          <w:rFonts w:ascii="Corbel" w:hAnsi="Corbel" w:cs="Tahoma"/>
          <w:sz w:val="22"/>
          <w:szCs w:val="22"/>
        </w:rPr>
        <w:t>účastnit se na právnické osobě zřízené nebo založené za účelem podnikání</w:t>
      </w:r>
    </w:p>
    <w:p w14:paraId="7B80B235" w14:textId="59A6C99F" w:rsidR="00E34067" w:rsidRPr="00E62782" w:rsidRDefault="00E34067" w:rsidP="001C27C8">
      <w:pPr>
        <w:pStyle w:val="Odstavecseseznamem"/>
        <w:numPr>
          <w:ilvl w:val="0"/>
          <w:numId w:val="28"/>
        </w:numPr>
        <w:jc w:val="both"/>
        <w:rPr>
          <w:rStyle w:val="FontStyle28"/>
          <w:rFonts w:ascii="Corbel" w:hAnsi="Corbel" w:cs="Tahoma"/>
        </w:rPr>
      </w:pPr>
      <w:r w:rsidRPr="00E62782">
        <w:rPr>
          <w:rFonts w:ascii="Corbel" w:hAnsi="Corbel" w:cs="Tahoma"/>
          <w:sz w:val="22"/>
          <w:szCs w:val="22"/>
        </w:rPr>
        <w:t>použít příspěvek zřizovatele k doplňkové činnosti.</w:t>
      </w:r>
    </w:p>
    <w:p w14:paraId="22E27EDC" w14:textId="77777777" w:rsidR="00934112" w:rsidRPr="00E62782" w:rsidRDefault="00934112" w:rsidP="001C27C8">
      <w:pPr>
        <w:pStyle w:val="Bezmezer"/>
        <w:jc w:val="both"/>
        <w:rPr>
          <w:rFonts w:ascii="Corbel" w:hAnsi="Corbel" w:cs="Tahoma"/>
        </w:rPr>
      </w:pPr>
    </w:p>
    <w:p w14:paraId="705E6105" w14:textId="5EC9F7B3" w:rsidR="00934112" w:rsidRPr="00E62782" w:rsidRDefault="00934112" w:rsidP="001C27C8">
      <w:pPr>
        <w:pStyle w:val="Bezmezer"/>
        <w:numPr>
          <w:ilvl w:val="0"/>
          <w:numId w:val="3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Převod svěřeného nebo vlastního majetku:</w:t>
      </w:r>
    </w:p>
    <w:p w14:paraId="525F1C96" w14:textId="7C742433" w:rsidR="006B2F81" w:rsidRPr="00E62782" w:rsidRDefault="007B3755" w:rsidP="001C27C8">
      <w:pPr>
        <w:pStyle w:val="Bezmezer"/>
        <w:numPr>
          <w:ilvl w:val="0"/>
          <w:numId w:val="34"/>
        </w:numPr>
        <w:ind w:left="697" w:hanging="357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Příspěvková organizace je oprávněna</w:t>
      </w:r>
      <w:r w:rsidR="00A864A8" w:rsidRPr="00E62782">
        <w:rPr>
          <w:rFonts w:ascii="Corbel" w:hAnsi="Corbel" w:cs="Tahoma"/>
        </w:rPr>
        <w:t xml:space="preserve"> nadbytečný a neupotřebitelný</w:t>
      </w:r>
      <w:r w:rsidRPr="00E62782">
        <w:rPr>
          <w:rFonts w:ascii="Corbel" w:hAnsi="Corbel" w:cs="Tahoma"/>
        </w:rPr>
        <w:t xml:space="preserve"> svěřený</w:t>
      </w:r>
      <w:r w:rsidR="001648DB" w:rsidRPr="00E62782">
        <w:rPr>
          <w:rFonts w:ascii="Corbel" w:hAnsi="Corbel" w:cs="Tahoma"/>
        </w:rPr>
        <w:t xml:space="preserve"> </w:t>
      </w:r>
      <w:r w:rsidR="00934112" w:rsidRPr="00E62782">
        <w:rPr>
          <w:rFonts w:ascii="Corbel" w:hAnsi="Corbel" w:cs="Tahoma"/>
        </w:rPr>
        <w:t xml:space="preserve">a vlastní </w:t>
      </w:r>
      <w:r w:rsidR="001648DB" w:rsidRPr="00E62782">
        <w:rPr>
          <w:rFonts w:ascii="Corbel" w:hAnsi="Corbel" w:cs="Tahoma"/>
        </w:rPr>
        <w:t>movitý majetek</w:t>
      </w:r>
      <w:r w:rsidR="00F95020" w:rsidRPr="00E62782">
        <w:rPr>
          <w:rFonts w:ascii="Corbel" w:hAnsi="Corbel" w:cs="Tahoma"/>
        </w:rPr>
        <w:t>, ať je jeho podstata hmotná nebo nehmotná,</w:t>
      </w:r>
      <w:r w:rsidRPr="00E62782">
        <w:rPr>
          <w:rFonts w:ascii="Corbel" w:hAnsi="Corbel" w:cs="Tahoma"/>
        </w:rPr>
        <w:t xml:space="preserve"> </w:t>
      </w:r>
      <w:r w:rsidR="00F95020" w:rsidRPr="00E62782">
        <w:rPr>
          <w:rFonts w:ascii="Corbel" w:hAnsi="Corbel" w:cs="Tahoma"/>
        </w:rPr>
        <w:t>v </w:t>
      </w:r>
      <w:r w:rsidR="0045298F" w:rsidRPr="00E62782">
        <w:rPr>
          <w:rFonts w:ascii="Corbel" w:hAnsi="Corbel" w:cs="Tahoma"/>
        </w:rPr>
        <w:t>pořizovací</w:t>
      </w:r>
      <w:r w:rsidR="00F95020" w:rsidRPr="00E62782">
        <w:rPr>
          <w:rFonts w:ascii="Corbel" w:hAnsi="Corbel" w:cs="Tahoma"/>
        </w:rPr>
        <w:t xml:space="preserve"> hodnotě přesahující </w:t>
      </w:r>
      <w:r w:rsidR="003B6153" w:rsidRPr="00E62782">
        <w:rPr>
          <w:rFonts w:ascii="Corbel" w:hAnsi="Corbel" w:cs="Tahoma"/>
        </w:rPr>
        <w:t>4</w:t>
      </w:r>
      <w:r w:rsidR="00F95020" w:rsidRPr="00E62782">
        <w:rPr>
          <w:rFonts w:ascii="Corbel" w:hAnsi="Corbel" w:cs="Tahoma"/>
        </w:rPr>
        <w:t>0.000</w:t>
      </w:r>
      <w:r w:rsidR="00934112" w:rsidRPr="00E62782">
        <w:rPr>
          <w:rFonts w:ascii="Corbel" w:hAnsi="Corbel" w:cs="Tahoma"/>
        </w:rPr>
        <w:t> </w:t>
      </w:r>
      <w:r w:rsidR="00F95020" w:rsidRPr="00E62782">
        <w:rPr>
          <w:rFonts w:ascii="Corbel" w:hAnsi="Corbel" w:cs="Tahoma"/>
        </w:rPr>
        <w:t>Kč</w:t>
      </w:r>
      <w:r w:rsidR="0045298F" w:rsidRPr="00E62782">
        <w:rPr>
          <w:rFonts w:ascii="Corbel" w:hAnsi="Corbel" w:cs="Tahoma"/>
        </w:rPr>
        <w:t xml:space="preserve"> včetně DPH</w:t>
      </w:r>
      <w:r w:rsidR="00F95020" w:rsidRPr="00E62782">
        <w:rPr>
          <w:rFonts w:ascii="Corbel" w:hAnsi="Corbel" w:cs="Tahoma"/>
        </w:rPr>
        <w:t xml:space="preserve"> </w:t>
      </w:r>
      <w:r w:rsidR="001648DB" w:rsidRPr="00E62782">
        <w:rPr>
          <w:rFonts w:ascii="Corbel" w:hAnsi="Corbel" w:cs="Tahoma"/>
        </w:rPr>
        <w:t>prodat, směnit, darovat</w:t>
      </w:r>
      <w:r w:rsidR="004168F4" w:rsidRPr="00E62782">
        <w:rPr>
          <w:rFonts w:ascii="Corbel" w:hAnsi="Corbel" w:cs="Tahoma"/>
        </w:rPr>
        <w:t xml:space="preserve"> a</w:t>
      </w:r>
      <w:r w:rsidR="001648DB" w:rsidRPr="00E62782">
        <w:rPr>
          <w:rFonts w:ascii="Corbel" w:hAnsi="Corbel" w:cs="Tahoma"/>
        </w:rPr>
        <w:t xml:space="preserve"> zatěžovat</w:t>
      </w:r>
      <w:r w:rsidR="00520BED" w:rsidRPr="00E62782">
        <w:rPr>
          <w:rFonts w:ascii="Corbel" w:hAnsi="Corbel" w:cs="Tahoma"/>
        </w:rPr>
        <w:t xml:space="preserve"> právy třetích osob</w:t>
      </w:r>
      <w:r w:rsidR="001648DB" w:rsidRPr="00E62782">
        <w:rPr>
          <w:rFonts w:ascii="Corbel" w:hAnsi="Corbel" w:cs="Tahoma"/>
        </w:rPr>
        <w:t xml:space="preserve"> </w:t>
      </w:r>
      <w:r w:rsidR="004168F4" w:rsidRPr="00E62782">
        <w:rPr>
          <w:rFonts w:ascii="Corbel" w:hAnsi="Corbel" w:cs="Tahoma"/>
        </w:rPr>
        <w:t xml:space="preserve">pouze s předchozím souhlasem zřizovatele. </w:t>
      </w:r>
      <w:r w:rsidR="006B2F81" w:rsidRPr="00E62782">
        <w:rPr>
          <w:rFonts w:ascii="Corbel" w:hAnsi="Corbel" w:cs="Tahoma"/>
        </w:rPr>
        <w:t>Předchozí souhlas zřizovatele se poskytuje vždy pouze pro jedno právní jednání a je jeho součástí. Bez předchozího souhlasu zřizovatele je příslušné právní jednání neplatné.</w:t>
      </w:r>
    </w:p>
    <w:p w14:paraId="002CF29F" w14:textId="3E1D3833" w:rsidR="007B3755" w:rsidRPr="00E62782" w:rsidRDefault="004168F4" w:rsidP="001C27C8">
      <w:pPr>
        <w:pStyle w:val="Bezmezer"/>
        <w:numPr>
          <w:ilvl w:val="0"/>
          <w:numId w:val="34"/>
        </w:numPr>
        <w:ind w:left="697" w:hanging="357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Jde-li o převod úplatný, je povinna sjednat cenu převodu ve výši, která </w:t>
      </w:r>
      <w:r w:rsidR="00934112" w:rsidRPr="00E62782">
        <w:rPr>
          <w:rFonts w:ascii="Corbel" w:hAnsi="Corbel" w:cs="Tahoma"/>
        </w:rPr>
        <w:t xml:space="preserve">je </w:t>
      </w:r>
      <w:r w:rsidRPr="00E62782">
        <w:rPr>
          <w:rFonts w:ascii="Corbel" w:hAnsi="Corbel" w:cs="Tahoma"/>
        </w:rPr>
        <w:t>v daném místě a čase obvyklá.</w:t>
      </w:r>
    </w:p>
    <w:p w14:paraId="4C3F8AA8" w14:textId="5CFFBB5E" w:rsidR="009A0376" w:rsidRPr="00E62782" w:rsidRDefault="00A864A8" w:rsidP="001C27C8">
      <w:pPr>
        <w:pStyle w:val="Bezmezer"/>
        <w:numPr>
          <w:ilvl w:val="0"/>
          <w:numId w:val="34"/>
        </w:numPr>
        <w:ind w:left="697" w:hanging="357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Příspěvková organizace upřednostní převod movitého majetku na jiné příspěvkové organizace zřízené zřizovatelem.</w:t>
      </w:r>
    </w:p>
    <w:p w14:paraId="3CB72CEB" w14:textId="77777777" w:rsidR="009A0376" w:rsidRPr="00E62782" w:rsidRDefault="009A0376" w:rsidP="001C27C8">
      <w:pPr>
        <w:pStyle w:val="Bezmezer"/>
        <w:jc w:val="both"/>
        <w:rPr>
          <w:rFonts w:ascii="Corbel" w:hAnsi="Corbel" w:cs="Tahoma"/>
        </w:rPr>
      </w:pPr>
    </w:p>
    <w:p w14:paraId="5CC17502" w14:textId="423CDDD2" w:rsidR="00282D6E" w:rsidRPr="00E62782" w:rsidRDefault="00282D6E" w:rsidP="001C27C8">
      <w:pPr>
        <w:pStyle w:val="Bezmezer"/>
        <w:numPr>
          <w:ilvl w:val="0"/>
          <w:numId w:val="36"/>
        </w:numPr>
        <w:ind w:left="357" w:hanging="357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Majetková práva nevymezená příspěvkové organizaci touto zřizovací listinou vykonává zřizovatel.</w:t>
      </w:r>
    </w:p>
    <w:p w14:paraId="4DCD4C1D" w14:textId="77777777" w:rsidR="00F21DF1" w:rsidRPr="00E62782" w:rsidRDefault="00F21DF1" w:rsidP="001C27C8">
      <w:pPr>
        <w:pStyle w:val="Bezmezer"/>
        <w:ind w:left="357"/>
        <w:jc w:val="both"/>
        <w:rPr>
          <w:rFonts w:ascii="Corbel" w:hAnsi="Corbel" w:cs="Tahoma"/>
        </w:rPr>
      </w:pPr>
    </w:p>
    <w:p w14:paraId="1D4210B4" w14:textId="731A8DDE" w:rsidR="00282D6E" w:rsidRPr="00E62782" w:rsidRDefault="00282D6E" w:rsidP="001C27C8">
      <w:pPr>
        <w:pStyle w:val="Bezmezer"/>
        <w:numPr>
          <w:ilvl w:val="0"/>
          <w:numId w:val="36"/>
        </w:numPr>
        <w:ind w:left="357" w:hanging="357"/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Příspěvková organizace je povinna svěřený majetek vrátit zřizovateli nejpozději při ukončení činnosti a vypořádat své závazky vůči němu.</w:t>
      </w:r>
    </w:p>
    <w:p w14:paraId="3F894AEA" w14:textId="46883198" w:rsidR="006D76DB" w:rsidRDefault="006D76DB" w:rsidP="001C27C8">
      <w:pPr>
        <w:pStyle w:val="Bezmezer"/>
        <w:jc w:val="center"/>
        <w:rPr>
          <w:rFonts w:ascii="Corbel" w:hAnsi="Corbel" w:cs="Tahoma"/>
        </w:rPr>
      </w:pPr>
    </w:p>
    <w:p w14:paraId="71E3728E" w14:textId="77777777" w:rsidR="00246391" w:rsidRPr="00E62782" w:rsidRDefault="00246391" w:rsidP="001C27C8">
      <w:pPr>
        <w:pStyle w:val="Bezmezer"/>
        <w:jc w:val="center"/>
        <w:rPr>
          <w:rFonts w:ascii="Corbel" w:hAnsi="Corbel" w:cs="Tahoma"/>
        </w:rPr>
      </w:pPr>
    </w:p>
    <w:p w14:paraId="1A22E926" w14:textId="77777777" w:rsidR="000C54DC" w:rsidRPr="00E62782" w:rsidRDefault="000C54DC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VII.</w:t>
      </w:r>
    </w:p>
    <w:p w14:paraId="48570BC7" w14:textId="77777777" w:rsidR="000C54DC" w:rsidRPr="00E62782" w:rsidRDefault="000C54DC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Finanční hospodaření</w:t>
      </w:r>
    </w:p>
    <w:p w14:paraId="4E6BBB3E" w14:textId="77777777" w:rsidR="000C54DC" w:rsidRPr="00E62782" w:rsidRDefault="000C54DC" w:rsidP="001C27C8">
      <w:pPr>
        <w:pStyle w:val="Bezmezer"/>
        <w:jc w:val="center"/>
        <w:rPr>
          <w:rFonts w:ascii="Corbel" w:hAnsi="Corbel" w:cs="Tahoma"/>
        </w:rPr>
      </w:pPr>
    </w:p>
    <w:p w14:paraId="15FB0D39" w14:textId="377F5C72" w:rsidR="000C54DC" w:rsidRPr="00E62782" w:rsidRDefault="003949B3" w:rsidP="001C27C8">
      <w:pPr>
        <w:pStyle w:val="Bezmezer"/>
        <w:numPr>
          <w:ilvl w:val="0"/>
          <w:numId w:val="11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Příspěvková o</w:t>
      </w:r>
      <w:r w:rsidR="00A864A8" w:rsidRPr="00E62782">
        <w:rPr>
          <w:rFonts w:ascii="Corbel" w:hAnsi="Corbel" w:cs="Tahoma"/>
        </w:rPr>
        <w:t>rganizace hospodaří s peněžními prostředky získanými vlastní činností, včetně účelových dotací a</w:t>
      </w:r>
      <w:r w:rsidR="008204F7" w:rsidRPr="00E62782">
        <w:rPr>
          <w:rFonts w:ascii="Corbel" w:hAnsi="Corbel" w:cs="Tahoma"/>
        </w:rPr>
        <w:t> </w:t>
      </w:r>
      <w:r w:rsidR="00A864A8" w:rsidRPr="00E62782">
        <w:rPr>
          <w:rFonts w:ascii="Corbel" w:hAnsi="Corbel" w:cs="Tahoma"/>
        </w:rPr>
        <w:t>příspěvků od jiných subjektů, peněžními prostředky přijatými z rozpočtu zřizovatele, státního rozpočtu a státních fondů. Dále hospodaří s prostředky svých fondů, s</w:t>
      </w:r>
      <w:r w:rsidR="00A423E1" w:rsidRPr="00E62782">
        <w:rPr>
          <w:rFonts w:ascii="Corbel" w:hAnsi="Corbel" w:cs="Tahoma"/>
        </w:rPr>
        <w:t> </w:t>
      </w:r>
      <w:r w:rsidR="00A864A8" w:rsidRPr="00E62782">
        <w:rPr>
          <w:rFonts w:ascii="Corbel" w:hAnsi="Corbel" w:cs="Tahoma"/>
        </w:rPr>
        <w:t>peněžními dary od fyzických a právnických osob, včetně peněžních prostředků poskytnutých ze</w:t>
      </w:r>
      <w:r w:rsidR="00EF535B" w:rsidRPr="00E62782">
        <w:rPr>
          <w:rFonts w:ascii="Corbel" w:hAnsi="Corbel" w:cs="Tahoma"/>
        </w:rPr>
        <w:t> </w:t>
      </w:r>
      <w:r w:rsidR="00A864A8" w:rsidRPr="00E62782">
        <w:rPr>
          <w:rFonts w:ascii="Corbel" w:hAnsi="Corbel" w:cs="Tahoma"/>
        </w:rPr>
        <w:t>zahraničí, zejména ze</w:t>
      </w:r>
      <w:r w:rsidR="008204F7" w:rsidRPr="00E62782">
        <w:rPr>
          <w:rFonts w:ascii="Corbel" w:hAnsi="Corbel" w:cs="Tahoma"/>
        </w:rPr>
        <w:t> </w:t>
      </w:r>
      <w:r w:rsidR="00A864A8" w:rsidRPr="00E62782">
        <w:rPr>
          <w:rFonts w:ascii="Corbel" w:hAnsi="Corbel" w:cs="Tahoma"/>
        </w:rPr>
        <w:t>zahraničních veřejných zdrojů.</w:t>
      </w:r>
    </w:p>
    <w:p w14:paraId="6291EF6D" w14:textId="77777777" w:rsidR="00282D6E" w:rsidRPr="00E62782" w:rsidRDefault="00282D6E" w:rsidP="001C27C8">
      <w:pPr>
        <w:pStyle w:val="Bezmezer"/>
        <w:ind w:left="360"/>
        <w:jc w:val="both"/>
        <w:rPr>
          <w:rFonts w:ascii="Corbel" w:hAnsi="Corbel" w:cs="Tahoma"/>
        </w:rPr>
      </w:pPr>
    </w:p>
    <w:p w14:paraId="34169D01" w14:textId="05643297" w:rsidR="00282D6E" w:rsidRPr="00E62782" w:rsidRDefault="00282D6E" w:rsidP="001C27C8">
      <w:pPr>
        <w:pStyle w:val="Bezmezer"/>
        <w:numPr>
          <w:ilvl w:val="0"/>
          <w:numId w:val="11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Finanční vztah </w:t>
      </w:r>
      <w:r w:rsidR="00C01F68" w:rsidRPr="00E62782">
        <w:rPr>
          <w:rFonts w:ascii="Corbel" w:hAnsi="Corbel" w:cs="Tahoma"/>
        </w:rPr>
        <w:t xml:space="preserve">příspěvkové </w:t>
      </w:r>
      <w:r w:rsidRPr="00E62782">
        <w:rPr>
          <w:rFonts w:ascii="Corbel" w:hAnsi="Corbel" w:cs="Tahoma"/>
        </w:rPr>
        <w:t>organizace k rozpočtu zřizovatele, zejména výše příspěvku na činnost, závazné ukazatele pro hospodaření a hmotná zainteresovanost budou stanovovány zřizovatelem vždy na každý kalendářní rok.</w:t>
      </w:r>
    </w:p>
    <w:p w14:paraId="03AE0630" w14:textId="77777777" w:rsidR="003949B3" w:rsidRPr="00E62782" w:rsidRDefault="003949B3" w:rsidP="001C27C8">
      <w:pPr>
        <w:pStyle w:val="Bezmezer"/>
        <w:ind w:left="360"/>
        <w:jc w:val="both"/>
        <w:rPr>
          <w:rFonts w:ascii="Corbel" w:hAnsi="Corbel" w:cs="Tahoma"/>
        </w:rPr>
      </w:pPr>
    </w:p>
    <w:p w14:paraId="560E7512" w14:textId="7EE4925C" w:rsidR="003949B3" w:rsidRPr="00E62782" w:rsidRDefault="003949B3" w:rsidP="001C27C8">
      <w:pPr>
        <w:pStyle w:val="Bezmezer"/>
        <w:numPr>
          <w:ilvl w:val="0"/>
          <w:numId w:val="11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lastRenderedPageBreak/>
        <w:t>Příspěvková organizace je povinna vynakládat finanční prostředky hospodárně a efektivně pro plnění účelu, k němuž byla zřízena, uvedenému v této zřizovací listině.</w:t>
      </w:r>
    </w:p>
    <w:p w14:paraId="2B1359E8" w14:textId="77777777" w:rsidR="003949B3" w:rsidRPr="00E62782" w:rsidRDefault="003949B3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3461B64C" w14:textId="4AEACCBC" w:rsidR="003949B3" w:rsidRPr="00E62782" w:rsidRDefault="003949B3" w:rsidP="001C27C8">
      <w:pPr>
        <w:pStyle w:val="Style10"/>
        <w:widowControl/>
        <w:numPr>
          <w:ilvl w:val="0"/>
          <w:numId w:val="11"/>
        </w:numPr>
        <w:tabs>
          <w:tab w:val="left" w:pos="338"/>
        </w:tabs>
        <w:spacing w:line="240" w:lineRule="auto"/>
        <w:jc w:val="left"/>
        <w:rPr>
          <w:rStyle w:val="FontStyle27"/>
          <w:rFonts w:ascii="Corbel" w:hAnsi="Corbel" w:cs="Tahoma"/>
          <w:sz w:val="22"/>
          <w:szCs w:val="22"/>
        </w:rPr>
      </w:pPr>
      <w:r w:rsidRPr="00E62782">
        <w:rPr>
          <w:rStyle w:val="FontStyle27"/>
          <w:rFonts w:ascii="Corbel" w:hAnsi="Corbel" w:cs="Tahoma"/>
          <w:sz w:val="22"/>
          <w:szCs w:val="22"/>
        </w:rPr>
        <w:t>Příspěvková organizace je povinna hospodařit tak, aby:</w:t>
      </w:r>
    </w:p>
    <w:p w14:paraId="1AB9B4D2" w14:textId="5F01C27F" w:rsidR="003949B3" w:rsidRPr="00E62782" w:rsidRDefault="003949B3" w:rsidP="001C27C8">
      <w:pPr>
        <w:pStyle w:val="Odstavecseseznamem"/>
        <w:numPr>
          <w:ilvl w:val="0"/>
          <w:numId w:val="32"/>
        </w:numPr>
        <w:rPr>
          <w:rStyle w:val="FontStyle27"/>
          <w:rFonts w:ascii="Corbel" w:hAnsi="Corbel" w:cs="Tahoma"/>
          <w:sz w:val="22"/>
          <w:szCs w:val="22"/>
        </w:rPr>
      </w:pPr>
      <w:r w:rsidRPr="00E62782">
        <w:rPr>
          <w:rStyle w:val="FontStyle27"/>
          <w:rFonts w:ascii="Corbel" w:hAnsi="Corbel" w:cs="Tahoma"/>
          <w:sz w:val="22"/>
          <w:szCs w:val="22"/>
        </w:rPr>
        <w:t>plnila určené úkoly co nejhospodárnějším způsobem</w:t>
      </w:r>
    </w:p>
    <w:p w14:paraId="3F669F80" w14:textId="312A21FF" w:rsidR="003949B3" w:rsidRPr="00E62782" w:rsidRDefault="003949B3" w:rsidP="00014654">
      <w:pPr>
        <w:pStyle w:val="Odstavecseseznamem"/>
        <w:numPr>
          <w:ilvl w:val="0"/>
          <w:numId w:val="32"/>
        </w:numPr>
        <w:jc w:val="both"/>
        <w:rPr>
          <w:rStyle w:val="FontStyle27"/>
          <w:rFonts w:ascii="Corbel" w:hAnsi="Corbel" w:cs="Tahoma"/>
          <w:sz w:val="22"/>
          <w:szCs w:val="22"/>
        </w:rPr>
      </w:pPr>
      <w:r w:rsidRPr="00E62782">
        <w:rPr>
          <w:rStyle w:val="FontStyle27"/>
          <w:rFonts w:ascii="Corbel" w:hAnsi="Corbel" w:cs="Tahoma"/>
          <w:sz w:val="22"/>
          <w:szCs w:val="22"/>
        </w:rPr>
        <w:t>užívala příspěvku od zřizovatele na krytí nezbytných potřeb a na opatření zakládající se na právních předpisech</w:t>
      </w:r>
    </w:p>
    <w:p w14:paraId="3867060F" w14:textId="6EEF1BD7" w:rsidR="003949B3" w:rsidRPr="00E62782" w:rsidRDefault="003949B3" w:rsidP="001C27C8">
      <w:pPr>
        <w:pStyle w:val="Odstavecseseznamem"/>
        <w:numPr>
          <w:ilvl w:val="0"/>
          <w:numId w:val="32"/>
        </w:numPr>
        <w:rPr>
          <w:rStyle w:val="FontStyle27"/>
          <w:rFonts w:ascii="Corbel" w:hAnsi="Corbel" w:cs="Tahoma"/>
          <w:sz w:val="22"/>
          <w:szCs w:val="22"/>
        </w:rPr>
      </w:pPr>
      <w:r w:rsidRPr="00E62782">
        <w:rPr>
          <w:rStyle w:val="FontStyle27"/>
          <w:rFonts w:ascii="Corbel" w:hAnsi="Corbel" w:cs="Tahoma"/>
          <w:sz w:val="22"/>
          <w:szCs w:val="22"/>
        </w:rPr>
        <w:t>dosahovala efektivním způsobem plánovaných výnosů</w:t>
      </w:r>
    </w:p>
    <w:p w14:paraId="7FC2CAE8" w14:textId="77777777" w:rsidR="003949B3" w:rsidRPr="00E62782" w:rsidRDefault="003949B3" w:rsidP="001C27C8">
      <w:pPr>
        <w:pStyle w:val="Odstavecseseznamem"/>
        <w:rPr>
          <w:rStyle w:val="FontStyle27"/>
          <w:rFonts w:ascii="Corbel" w:hAnsi="Corbel" w:cs="Tahoma"/>
          <w:sz w:val="22"/>
          <w:szCs w:val="22"/>
        </w:rPr>
      </w:pPr>
    </w:p>
    <w:p w14:paraId="1B9C30DE" w14:textId="218DD3D6" w:rsidR="003949B3" w:rsidRPr="00E62782" w:rsidRDefault="003949B3" w:rsidP="001C27C8">
      <w:pPr>
        <w:pStyle w:val="Style10"/>
        <w:widowControl/>
        <w:numPr>
          <w:ilvl w:val="0"/>
          <w:numId w:val="11"/>
        </w:numPr>
        <w:tabs>
          <w:tab w:val="left" w:pos="338"/>
        </w:tabs>
        <w:spacing w:line="240" w:lineRule="auto"/>
        <w:rPr>
          <w:rStyle w:val="FontStyle27"/>
          <w:rFonts w:ascii="Corbel" w:hAnsi="Corbel" w:cs="Tahoma"/>
          <w:sz w:val="22"/>
          <w:szCs w:val="22"/>
        </w:rPr>
      </w:pPr>
      <w:r w:rsidRPr="00E62782">
        <w:rPr>
          <w:rStyle w:val="FontStyle27"/>
          <w:rFonts w:ascii="Corbel" w:hAnsi="Corbel" w:cs="Tahoma"/>
          <w:sz w:val="22"/>
          <w:szCs w:val="22"/>
        </w:rPr>
        <w:t>Ředitel příspěvkové organizace v rámci své odpovědnosti zavádí, udržuje a prověřuje vnitřní kontrolní systém a zajišťuje vymezení postavení a působnosti vedoucích a ostatních zaměstnanců tak, aby zajistil fungování řídící kontroly podle části čtvrté zákona č. 320/2001 Sb., o finanční kontrole ve veřejné správě a o změně některých zákonů (zákon o finanční kontrole), ve znění pozdějších předpisů (dále jen „zákon o finanční kontrole“).</w:t>
      </w:r>
    </w:p>
    <w:p w14:paraId="520B68F3" w14:textId="77777777" w:rsidR="003949B3" w:rsidRPr="00E62782" w:rsidRDefault="003949B3" w:rsidP="001C27C8">
      <w:pPr>
        <w:pStyle w:val="Style10"/>
        <w:widowControl/>
        <w:tabs>
          <w:tab w:val="left" w:pos="331"/>
        </w:tabs>
        <w:spacing w:line="240" w:lineRule="auto"/>
        <w:ind w:firstLine="0"/>
        <w:rPr>
          <w:rStyle w:val="FontStyle27"/>
          <w:rFonts w:ascii="Corbel" w:hAnsi="Corbel" w:cs="Tahoma"/>
          <w:sz w:val="22"/>
          <w:szCs w:val="22"/>
        </w:rPr>
      </w:pPr>
      <w:bookmarkStart w:id="0" w:name="_GoBack"/>
      <w:bookmarkEnd w:id="0"/>
    </w:p>
    <w:p w14:paraId="1AC603E0" w14:textId="0AFED56F" w:rsidR="003949B3" w:rsidRPr="00E62782" w:rsidRDefault="003949B3" w:rsidP="001C27C8">
      <w:pPr>
        <w:pStyle w:val="Style10"/>
        <w:widowControl/>
        <w:tabs>
          <w:tab w:val="left" w:pos="331"/>
        </w:tabs>
        <w:spacing w:line="240" w:lineRule="auto"/>
        <w:ind w:left="331" w:hanging="331"/>
        <w:rPr>
          <w:rStyle w:val="FontStyle27"/>
          <w:rFonts w:ascii="Corbel" w:hAnsi="Corbel" w:cs="Tahoma"/>
          <w:sz w:val="22"/>
          <w:szCs w:val="22"/>
        </w:rPr>
      </w:pPr>
      <w:r w:rsidRPr="00E62782">
        <w:rPr>
          <w:rStyle w:val="FontStyle27"/>
          <w:rFonts w:ascii="Corbel" w:hAnsi="Corbel" w:cs="Tahoma"/>
          <w:sz w:val="22"/>
          <w:szCs w:val="22"/>
        </w:rPr>
        <w:t>4.</w:t>
      </w:r>
      <w:r w:rsidRPr="00E62782">
        <w:rPr>
          <w:rStyle w:val="FontStyle27"/>
          <w:rFonts w:ascii="Corbel" w:hAnsi="Corbel" w:cs="Tahoma"/>
          <w:sz w:val="22"/>
          <w:szCs w:val="22"/>
        </w:rPr>
        <w:tab/>
        <w:t>Zřizovatel rozhodl, že ředitel příspěvkové organizace nezřizuje funkci útvaru interního auditu, neboť ji zřizovatel nahradí výkonem veřejnosprávní kontroly podle části druhé zákona o finanční kontrole.</w:t>
      </w:r>
    </w:p>
    <w:p w14:paraId="66177EDB" w14:textId="3DAE965D" w:rsidR="00027CB6" w:rsidRDefault="00027CB6" w:rsidP="001C27C8">
      <w:pPr>
        <w:pStyle w:val="Bezmezer"/>
        <w:jc w:val="center"/>
        <w:rPr>
          <w:rFonts w:ascii="Corbel" w:hAnsi="Corbel" w:cs="Tahoma"/>
        </w:rPr>
      </w:pPr>
    </w:p>
    <w:p w14:paraId="6DCB5376" w14:textId="77777777" w:rsidR="00246391" w:rsidRPr="00E62782" w:rsidRDefault="00246391" w:rsidP="001C27C8">
      <w:pPr>
        <w:pStyle w:val="Bezmezer"/>
        <w:jc w:val="center"/>
        <w:rPr>
          <w:rFonts w:ascii="Corbel" w:hAnsi="Corbel" w:cs="Tahoma"/>
        </w:rPr>
      </w:pPr>
    </w:p>
    <w:p w14:paraId="2E6A93CB" w14:textId="77777777" w:rsidR="00027CB6" w:rsidRPr="00E62782" w:rsidRDefault="00027CB6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VIII.</w:t>
      </w:r>
    </w:p>
    <w:p w14:paraId="49B48C5E" w14:textId="77777777" w:rsidR="00027CB6" w:rsidRPr="00E62782" w:rsidRDefault="00027CB6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doplňkové činnosti</w:t>
      </w:r>
    </w:p>
    <w:p w14:paraId="2E79BFC7" w14:textId="77777777" w:rsidR="00027CB6" w:rsidRPr="00E62782" w:rsidRDefault="00027CB6" w:rsidP="001C27C8">
      <w:pPr>
        <w:pStyle w:val="Bezmezer"/>
        <w:jc w:val="center"/>
        <w:rPr>
          <w:rFonts w:ascii="Corbel" w:hAnsi="Corbel" w:cs="Tahoma"/>
        </w:rPr>
      </w:pPr>
    </w:p>
    <w:p w14:paraId="0FBEEFAA" w14:textId="0197F341" w:rsidR="00D11332" w:rsidRPr="00E62782" w:rsidRDefault="00D11332" w:rsidP="001C27C8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Zřizovatel povoluje </w:t>
      </w:r>
      <w:r w:rsidR="001A6BE6" w:rsidRPr="00E62782">
        <w:rPr>
          <w:rFonts w:ascii="Corbel" w:hAnsi="Corbel" w:cs="Tahoma"/>
        </w:rPr>
        <w:t xml:space="preserve">příspěvkové organizaci </w:t>
      </w:r>
      <w:r w:rsidRPr="00E62782">
        <w:rPr>
          <w:rFonts w:ascii="Corbel" w:hAnsi="Corbel" w:cs="Tahoma"/>
        </w:rPr>
        <w:t xml:space="preserve">doplňkovou činnost navazující na hlavní účel </w:t>
      </w:r>
      <w:r w:rsidR="00246391">
        <w:rPr>
          <w:rFonts w:ascii="Corbel" w:hAnsi="Corbel" w:cs="Tahoma"/>
        </w:rPr>
        <w:br/>
      </w:r>
      <w:r w:rsidRPr="00E62782">
        <w:rPr>
          <w:rFonts w:ascii="Corbel" w:hAnsi="Corbel" w:cs="Tahoma"/>
        </w:rPr>
        <w:t xml:space="preserve">a předmět činnosti </w:t>
      </w:r>
      <w:r w:rsidR="00A37324" w:rsidRPr="00E62782">
        <w:rPr>
          <w:rFonts w:ascii="Corbel" w:hAnsi="Corbel" w:cs="Tahoma"/>
        </w:rPr>
        <w:t xml:space="preserve">dle článku III této zřizovací listiny </w:t>
      </w:r>
      <w:r w:rsidRPr="00E62782">
        <w:rPr>
          <w:rFonts w:ascii="Corbel" w:hAnsi="Corbel" w:cs="Tahoma"/>
        </w:rPr>
        <w:t xml:space="preserve">tak, aby mohla lépe využívat všechny své hospodářské možnosti a odbornost svých zaměstnanců. </w:t>
      </w:r>
    </w:p>
    <w:p w14:paraId="4C1C4D97" w14:textId="77777777" w:rsidR="00A37324" w:rsidRPr="00E62782" w:rsidRDefault="00A37324" w:rsidP="001C27C8">
      <w:pPr>
        <w:pStyle w:val="Bezmezer"/>
        <w:jc w:val="both"/>
        <w:rPr>
          <w:rFonts w:ascii="Corbel" w:hAnsi="Corbel" w:cs="Tahoma"/>
        </w:rPr>
      </w:pPr>
    </w:p>
    <w:p w14:paraId="63B02AC6" w14:textId="7400B23D" w:rsidR="00D11332" w:rsidRPr="00E62782" w:rsidRDefault="00D11332" w:rsidP="001C27C8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Doplňková činnost nesmí narušovat plnění hlavní</w:t>
      </w:r>
      <w:r w:rsidR="005C5D20" w:rsidRPr="00E62782">
        <w:rPr>
          <w:rFonts w:ascii="Corbel" w:hAnsi="Corbel" w:cs="Tahoma"/>
        </w:rPr>
        <w:t>ho</w:t>
      </w:r>
      <w:r w:rsidRPr="00E62782">
        <w:rPr>
          <w:rFonts w:ascii="Corbel" w:hAnsi="Corbel" w:cs="Tahoma"/>
        </w:rPr>
        <w:t xml:space="preserve"> účel</w:t>
      </w:r>
      <w:r w:rsidR="005C5D20" w:rsidRPr="00E62782">
        <w:rPr>
          <w:rFonts w:ascii="Corbel" w:hAnsi="Corbel" w:cs="Tahoma"/>
        </w:rPr>
        <w:t>u</w:t>
      </w:r>
      <w:r w:rsidRPr="00E62782">
        <w:rPr>
          <w:rFonts w:ascii="Corbel" w:hAnsi="Corbel" w:cs="Tahoma"/>
        </w:rPr>
        <w:t xml:space="preserve"> příspěvkové organiza</w:t>
      </w:r>
      <w:r w:rsidR="00A37324" w:rsidRPr="00E62782">
        <w:rPr>
          <w:rFonts w:ascii="Corbel" w:hAnsi="Corbel" w:cs="Tahoma"/>
        </w:rPr>
        <w:t>ce a účetně je vedena odděleně.</w:t>
      </w:r>
    </w:p>
    <w:p w14:paraId="53861A40" w14:textId="77777777" w:rsidR="0035363A" w:rsidRPr="00E62782" w:rsidRDefault="0035363A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793DD0F4" w14:textId="398D3553" w:rsidR="0035363A" w:rsidRPr="00E62782" w:rsidRDefault="0035363A" w:rsidP="001C27C8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Zřizovatel povoluje organizaci doplňkovou činnost v objemu méně než </w:t>
      </w:r>
      <w:r w:rsidR="00014654">
        <w:rPr>
          <w:rFonts w:ascii="Corbel" w:hAnsi="Corbel" w:cs="Tahoma"/>
        </w:rPr>
        <w:t>49</w:t>
      </w:r>
      <w:r w:rsidRPr="00E62782">
        <w:rPr>
          <w:rFonts w:ascii="Corbel" w:hAnsi="Corbel" w:cs="Tahoma"/>
        </w:rPr>
        <w:t xml:space="preserve"> % z celkové vykonávané činnosti.</w:t>
      </w:r>
    </w:p>
    <w:p w14:paraId="59C2CA9D" w14:textId="77777777" w:rsidR="00A37324" w:rsidRPr="00E62782" w:rsidRDefault="00A37324" w:rsidP="001C27C8">
      <w:pPr>
        <w:pStyle w:val="Odstavecseseznamem"/>
        <w:rPr>
          <w:rFonts w:ascii="Corbel" w:hAnsi="Corbel" w:cs="Tahoma"/>
          <w:sz w:val="22"/>
          <w:szCs w:val="22"/>
        </w:rPr>
      </w:pPr>
    </w:p>
    <w:p w14:paraId="55608CA6" w14:textId="1BF36914" w:rsidR="00A37324" w:rsidRPr="00E62782" w:rsidRDefault="00A37324" w:rsidP="001C27C8">
      <w:pPr>
        <w:pStyle w:val="Style13"/>
        <w:widowControl/>
        <w:numPr>
          <w:ilvl w:val="0"/>
          <w:numId w:val="14"/>
        </w:numPr>
        <w:tabs>
          <w:tab w:val="left" w:pos="331"/>
        </w:tabs>
        <w:spacing w:line="240" w:lineRule="auto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Zřizovatel povoluje příspěvkové organizaci okruhy doplňkové činnosti, které jsou shodné s předmětem činnosti odpovídajícímu hlavnímu účelu organizace dle článku III této zřizovací listiny a</w:t>
      </w:r>
      <w:r w:rsidR="002B0B91" w:rsidRPr="00E62782">
        <w:rPr>
          <w:rStyle w:val="FontStyle28"/>
          <w:rFonts w:ascii="Corbel" w:hAnsi="Corbel" w:cs="Tahoma"/>
        </w:rPr>
        <w:t> </w:t>
      </w:r>
      <w:r w:rsidRPr="00E62782">
        <w:rPr>
          <w:rStyle w:val="FontStyle28"/>
          <w:rFonts w:ascii="Corbel" w:hAnsi="Corbel" w:cs="Tahoma"/>
        </w:rPr>
        <w:t>které bude příspěvková organizace vykonávat pro osoby odlišné od zřizovatele, anebo které bude organizace vykonávat pro zřizovatele na základě samostatné objednávky.</w:t>
      </w:r>
    </w:p>
    <w:p w14:paraId="25B01273" w14:textId="77777777" w:rsidR="00A37324" w:rsidRPr="00E62782" w:rsidRDefault="00A37324" w:rsidP="001C27C8">
      <w:pPr>
        <w:pStyle w:val="Odstavecseseznamem"/>
        <w:rPr>
          <w:rStyle w:val="FontStyle28"/>
          <w:rFonts w:ascii="Corbel" w:hAnsi="Corbel" w:cs="Tahoma"/>
        </w:rPr>
      </w:pPr>
    </w:p>
    <w:p w14:paraId="2A915446" w14:textId="77777777" w:rsidR="00A37324" w:rsidRPr="00E62782" w:rsidRDefault="00A37324" w:rsidP="001C27C8">
      <w:pPr>
        <w:pStyle w:val="Style13"/>
        <w:widowControl/>
        <w:numPr>
          <w:ilvl w:val="0"/>
          <w:numId w:val="14"/>
        </w:numPr>
        <w:tabs>
          <w:tab w:val="left" w:pos="331"/>
        </w:tabs>
        <w:spacing w:line="240" w:lineRule="auto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Zřizovatel dále povoluje organizaci následující okruhy doplňkové činnosti neuvedené v předchozím odstavci:</w:t>
      </w:r>
    </w:p>
    <w:p w14:paraId="245ADA5F" w14:textId="77777777" w:rsidR="00A37324" w:rsidRPr="00E62782" w:rsidRDefault="00A37324" w:rsidP="001C27C8">
      <w:pPr>
        <w:pStyle w:val="Style13"/>
        <w:widowControl/>
        <w:numPr>
          <w:ilvl w:val="0"/>
          <w:numId w:val="16"/>
        </w:numPr>
        <w:spacing w:line="240" w:lineRule="auto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výroba, obchod a služby neuvedené v přílohách 1 až 3 živnostenského zákona s těmito obory činnosti:</w:t>
      </w:r>
    </w:p>
    <w:p w14:paraId="6AA28EFB" w14:textId="5C1A015D" w:rsidR="00A37324" w:rsidRPr="00E62782" w:rsidRDefault="00A37324" w:rsidP="001C27C8">
      <w:pPr>
        <w:pStyle w:val="Style13"/>
        <w:widowControl/>
        <w:numPr>
          <w:ilvl w:val="0"/>
          <w:numId w:val="17"/>
        </w:numPr>
        <w:spacing w:line="240" w:lineRule="auto"/>
        <w:rPr>
          <w:rStyle w:val="FontStyle28"/>
          <w:rFonts w:ascii="Corbel" w:hAnsi="Corbel" w:cs="Tahoma"/>
        </w:rPr>
      </w:pPr>
      <w:r w:rsidRPr="00E62782">
        <w:rPr>
          <w:rStyle w:val="FontStyle28"/>
          <w:rFonts w:ascii="Corbel" w:hAnsi="Corbel" w:cs="Tahoma"/>
        </w:rPr>
        <w:t>velkoobchod a maloobchod.</w:t>
      </w:r>
    </w:p>
    <w:p w14:paraId="7865E1B1" w14:textId="77777777" w:rsidR="00D11332" w:rsidRPr="00E62782" w:rsidRDefault="00D11332" w:rsidP="001C27C8">
      <w:pPr>
        <w:pStyle w:val="Bezmezer"/>
        <w:jc w:val="both"/>
        <w:rPr>
          <w:rFonts w:ascii="Corbel" w:hAnsi="Corbel" w:cs="Tahoma"/>
        </w:rPr>
      </w:pPr>
    </w:p>
    <w:p w14:paraId="34B761EE" w14:textId="38002951" w:rsidR="00A37324" w:rsidRPr="00E62782" w:rsidRDefault="00A37324" w:rsidP="001C27C8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>Za předpokladu, že doplňková činnost splňuje podmínky § 420 a násl. zákona č. 89/2012 Sb., občanský zákoník, ve znění pozdějších předpisů a podmínky zákona č. 455/1991 Sb.,</w:t>
      </w:r>
      <w:r w:rsidR="0035363A" w:rsidRPr="00E62782">
        <w:rPr>
          <w:rFonts w:ascii="Corbel" w:hAnsi="Corbel" w:cs="Tahoma"/>
        </w:rPr>
        <w:t xml:space="preserve"> o </w:t>
      </w:r>
      <w:r w:rsidRPr="00E62782">
        <w:rPr>
          <w:rFonts w:ascii="Corbel" w:hAnsi="Corbel" w:cs="Tahoma"/>
        </w:rPr>
        <w:t xml:space="preserve">živnostenském podnikání (živnostenský zákon), ve znění pozdějších předpisů, je příspěvková </w:t>
      </w:r>
      <w:r w:rsidRPr="00E62782">
        <w:rPr>
          <w:rFonts w:ascii="Corbel" w:hAnsi="Corbel" w:cs="Tahoma"/>
        </w:rPr>
        <w:lastRenderedPageBreak/>
        <w:t>organizace povinna postupovat v</w:t>
      </w:r>
      <w:r w:rsidR="0035363A" w:rsidRPr="00E62782">
        <w:rPr>
          <w:rFonts w:ascii="Corbel" w:hAnsi="Corbel" w:cs="Tahoma"/>
        </w:rPr>
        <w:t> </w:t>
      </w:r>
      <w:r w:rsidRPr="00E62782">
        <w:rPr>
          <w:rFonts w:ascii="Corbel" w:hAnsi="Corbel" w:cs="Tahoma"/>
        </w:rPr>
        <w:t>souladu</w:t>
      </w:r>
      <w:r w:rsidR="0035363A" w:rsidRPr="00E62782">
        <w:rPr>
          <w:rFonts w:ascii="Corbel" w:hAnsi="Corbel" w:cs="Tahoma"/>
        </w:rPr>
        <w:t xml:space="preserve"> s platnými právními předpisy vztahujícími se k podnikání.</w:t>
      </w:r>
    </w:p>
    <w:p w14:paraId="74972D5F" w14:textId="77777777" w:rsidR="0035363A" w:rsidRPr="00E62782" w:rsidRDefault="0035363A" w:rsidP="001C27C8">
      <w:pPr>
        <w:pStyle w:val="Bezmezer"/>
        <w:ind w:left="360"/>
        <w:jc w:val="both"/>
        <w:rPr>
          <w:rFonts w:ascii="Corbel" w:hAnsi="Corbel" w:cs="Tahoma"/>
        </w:rPr>
      </w:pPr>
    </w:p>
    <w:p w14:paraId="7790357D" w14:textId="77777777" w:rsidR="00D11332" w:rsidRPr="00E62782" w:rsidRDefault="00D11332" w:rsidP="001C27C8">
      <w:pPr>
        <w:pStyle w:val="Bezmezer"/>
        <w:numPr>
          <w:ilvl w:val="0"/>
          <w:numId w:val="14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Zisk z doplňkové činnosti příspěvkové organizace bude použit především pro rozvoj hlavního účelu </w:t>
      </w:r>
      <w:r w:rsidR="005C5D20" w:rsidRPr="00E62782">
        <w:rPr>
          <w:rFonts w:ascii="Corbel" w:hAnsi="Corbel" w:cs="Tahoma"/>
        </w:rPr>
        <w:t xml:space="preserve">příspěvkové </w:t>
      </w:r>
      <w:r w:rsidRPr="00E62782">
        <w:rPr>
          <w:rFonts w:ascii="Corbel" w:hAnsi="Corbel" w:cs="Tahoma"/>
        </w:rPr>
        <w:t xml:space="preserve">organizace, pokud zřizovatel nerozhodne jinak. </w:t>
      </w:r>
    </w:p>
    <w:p w14:paraId="36CA841F" w14:textId="2C4DC25D" w:rsidR="001A6BE6" w:rsidRDefault="001A6BE6" w:rsidP="001C27C8">
      <w:pPr>
        <w:pStyle w:val="Style13"/>
        <w:widowControl/>
        <w:spacing w:line="240" w:lineRule="auto"/>
        <w:ind w:firstLine="0"/>
        <w:rPr>
          <w:rStyle w:val="FontStyle28"/>
          <w:rFonts w:ascii="Corbel" w:hAnsi="Corbel" w:cs="Tahoma"/>
        </w:rPr>
      </w:pPr>
    </w:p>
    <w:p w14:paraId="3E264439" w14:textId="77777777" w:rsidR="00246391" w:rsidRPr="00E62782" w:rsidRDefault="00246391" w:rsidP="001C27C8">
      <w:pPr>
        <w:pStyle w:val="Style13"/>
        <w:widowControl/>
        <w:spacing w:line="240" w:lineRule="auto"/>
        <w:ind w:firstLine="0"/>
        <w:rPr>
          <w:rStyle w:val="FontStyle28"/>
          <w:rFonts w:ascii="Corbel" w:hAnsi="Corbel" w:cs="Tahoma"/>
        </w:rPr>
      </w:pPr>
    </w:p>
    <w:p w14:paraId="0CBF70AF" w14:textId="3D5BBD09" w:rsidR="00AB1983" w:rsidRPr="00E62782" w:rsidRDefault="00AB198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IX.</w:t>
      </w:r>
    </w:p>
    <w:p w14:paraId="27529F26" w14:textId="77777777" w:rsidR="00AB1983" w:rsidRPr="00E62782" w:rsidRDefault="00AB198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Vymezení doby zřízení příspěvkové organizace</w:t>
      </w:r>
    </w:p>
    <w:p w14:paraId="27B049C6" w14:textId="77777777" w:rsidR="00AB1983" w:rsidRPr="00E62782" w:rsidRDefault="00AB1983" w:rsidP="001C27C8">
      <w:pPr>
        <w:pStyle w:val="Bezmezer"/>
        <w:jc w:val="center"/>
        <w:rPr>
          <w:rFonts w:ascii="Corbel" w:hAnsi="Corbel" w:cs="Tahoma"/>
        </w:rPr>
      </w:pPr>
    </w:p>
    <w:p w14:paraId="310B0A05" w14:textId="1F16E388" w:rsidR="00AB1983" w:rsidRPr="00E62782" w:rsidRDefault="00AB1983" w:rsidP="001C27C8">
      <w:pPr>
        <w:pStyle w:val="Bezmezer"/>
        <w:numPr>
          <w:ilvl w:val="0"/>
          <w:numId w:val="12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Příspěvková organizace </w:t>
      </w:r>
      <w:r w:rsidR="008204F7" w:rsidRPr="00E62782">
        <w:rPr>
          <w:rFonts w:ascii="Corbel" w:hAnsi="Corbel" w:cs="Tahoma"/>
        </w:rPr>
        <w:t xml:space="preserve">je zřízena </w:t>
      </w:r>
      <w:r w:rsidRPr="00E62782">
        <w:rPr>
          <w:rFonts w:ascii="Corbel" w:hAnsi="Corbel" w:cs="Tahoma"/>
        </w:rPr>
        <w:t>na dobu neurčitou.</w:t>
      </w:r>
    </w:p>
    <w:p w14:paraId="6412E647" w14:textId="5D1421C3" w:rsidR="002B0B91" w:rsidRDefault="002B0B91" w:rsidP="001C27C8">
      <w:pPr>
        <w:pStyle w:val="Bezmezer"/>
        <w:jc w:val="center"/>
        <w:rPr>
          <w:rFonts w:ascii="Corbel" w:hAnsi="Corbel" w:cs="Tahoma"/>
        </w:rPr>
      </w:pPr>
    </w:p>
    <w:p w14:paraId="6860149F" w14:textId="77777777" w:rsidR="00246391" w:rsidRPr="00E62782" w:rsidRDefault="00246391" w:rsidP="001C27C8">
      <w:pPr>
        <w:pStyle w:val="Bezmezer"/>
        <w:jc w:val="center"/>
        <w:rPr>
          <w:rFonts w:ascii="Corbel" w:hAnsi="Corbel" w:cs="Tahoma"/>
        </w:rPr>
      </w:pPr>
    </w:p>
    <w:p w14:paraId="11AE4FA5" w14:textId="77777777" w:rsidR="00AB1983" w:rsidRPr="00E62782" w:rsidRDefault="00AB198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X.</w:t>
      </w:r>
    </w:p>
    <w:p w14:paraId="6732376B" w14:textId="77777777" w:rsidR="00BB1E65" w:rsidRPr="00E62782" w:rsidRDefault="00AB1983" w:rsidP="001C27C8">
      <w:pPr>
        <w:pStyle w:val="Bezmezer"/>
        <w:jc w:val="center"/>
        <w:rPr>
          <w:rFonts w:ascii="Corbel" w:hAnsi="Corbel" w:cs="Tahoma"/>
          <w:b/>
        </w:rPr>
      </w:pPr>
      <w:r w:rsidRPr="00E62782">
        <w:rPr>
          <w:rFonts w:ascii="Corbel" w:hAnsi="Corbel" w:cs="Tahoma"/>
          <w:b/>
        </w:rPr>
        <w:t>Závěrečná ustanovení</w:t>
      </w:r>
    </w:p>
    <w:p w14:paraId="0C84F2D8" w14:textId="77777777" w:rsidR="00BB1E65" w:rsidRPr="00E62782" w:rsidRDefault="00BB1E65" w:rsidP="001C27C8">
      <w:pPr>
        <w:pStyle w:val="Bezmezer"/>
        <w:jc w:val="center"/>
        <w:rPr>
          <w:rFonts w:ascii="Corbel" w:hAnsi="Corbel" w:cs="Tahoma"/>
          <w:b/>
        </w:rPr>
      </w:pPr>
    </w:p>
    <w:p w14:paraId="6364FC51" w14:textId="466047F5" w:rsidR="003A5DEA" w:rsidRPr="00E62782" w:rsidRDefault="003A5DEA" w:rsidP="001C27C8">
      <w:pPr>
        <w:pStyle w:val="Bezmezer"/>
        <w:numPr>
          <w:ilvl w:val="0"/>
          <w:numId w:val="1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Příspěvková organizace </w:t>
      </w:r>
      <w:r w:rsidR="008204F7" w:rsidRPr="00E62782">
        <w:rPr>
          <w:rFonts w:ascii="Corbel" w:hAnsi="Corbel" w:cs="Tahoma"/>
        </w:rPr>
        <w:t>se zřizuje ke dni 1</w:t>
      </w:r>
      <w:r w:rsidRPr="00E62782">
        <w:rPr>
          <w:rFonts w:ascii="Corbel" w:hAnsi="Corbel" w:cs="Tahoma"/>
        </w:rPr>
        <w:t>.</w:t>
      </w:r>
      <w:r w:rsidR="00246391">
        <w:rPr>
          <w:rFonts w:ascii="Corbel" w:hAnsi="Corbel" w:cs="Tahoma"/>
        </w:rPr>
        <w:t xml:space="preserve"> 1</w:t>
      </w:r>
      <w:r w:rsidRPr="00E62782">
        <w:rPr>
          <w:rFonts w:ascii="Corbel" w:hAnsi="Corbel" w:cs="Tahoma"/>
        </w:rPr>
        <w:t>.</w:t>
      </w:r>
      <w:r w:rsidR="008204F7" w:rsidRPr="00E62782">
        <w:rPr>
          <w:rFonts w:ascii="Corbel" w:hAnsi="Corbel" w:cs="Tahoma"/>
        </w:rPr>
        <w:t>20</w:t>
      </w:r>
      <w:r w:rsidR="00246391">
        <w:rPr>
          <w:rFonts w:ascii="Corbel" w:hAnsi="Corbel" w:cs="Tahoma"/>
        </w:rPr>
        <w:t>20</w:t>
      </w:r>
      <w:r w:rsidR="008204F7" w:rsidRPr="00E62782">
        <w:rPr>
          <w:rFonts w:ascii="Corbel" w:hAnsi="Corbel" w:cs="Tahoma"/>
        </w:rPr>
        <w:t>.</w:t>
      </w:r>
    </w:p>
    <w:p w14:paraId="3CEEC857" w14:textId="77777777" w:rsidR="003A5DEA" w:rsidRPr="00E62782" w:rsidRDefault="003A5DEA" w:rsidP="001C27C8">
      <w:pPr>
        <w:pStyle w:val="Bezmezer"/>
        <w:jc w:val="both"/>
        <w:rPr>
          <w:rFonts w:ascii="Corbel" w:hAnsi="Corbel" w:cs="Tahoma"/>
        </w:rPr>
      </w:pPr>
    </w:p>
    <w:p w14:paraId="2F88921D" w14:textId="3E0E8197" w:rsidR="003A5DEA" w:rsidRPr="00E62782" w:rsidRDefault="003A5DEA" w:rsidP="001C27C8">
      <w:pPr>
        <w:pStyle w:val="Bezmezer"/>
        <w:numPr>
          <w:ilvl w:val="0"/>
          <w:numId w:val="1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Tato zřizovací listina byla schválena na </w:t>
      </w:r>
      <w:r w:rsidR="008204F7" w:rsidRPr="00E62782">
        <w:rPr>
          <w:rFonts w:ascii="Corbel" w:hAnsi="Corbel" w:cs="Tahoma"/>
        </w:rPr>
        <w:t>zasedání Z</w:t>
      </w:r>
      <w:r w:rsidRPr="00E62782">
        <w:rPr>
          <w:rFonts w:ascii="Corbel" w:hAnsi="Corbel" w:cs="Tahoma"/>
        </w:rPr>
        <w:t xml:space="preserve">astupitelstva </w:t>
      </w:r>
      <w:r w:rsidR="00246391">
        <w:rPr>
          <w:rFonts w:ascii="Corbel" w:hAnsi="Corbel" w:cs="Tahoma"/>
        </w:rPr>
        <w:t>obce Veselíčko</w:t>
      </w:r>
      <w:r w:rsidRPr="00E62782">
        <w:rPr>
          <w:rFonts w:ascii="Corbel" w:hAnsi="Corbel" w:cs="Tahoma"/>
        </w:rPr>
        <w:t xml:space="preserve"> dne </w:t>
      </w:r>
      <w:r w:rsidR="00246391">
        <w:rPr>
          <w:rFonts w:ascii="Corbel" w:hAnsi="Corbel" w:cs="Tahoma"/>
        </w:rPr>
        <w:t>1</w:t>
      </w:r>
      <w:r w:rsidR="008204F7" w:rsidRPr="00E62782">
        <w:rPr>
          <w:rFonts w:ascii="Corbel" w:hAnsi="Corbel" w:cs="Tahoma"/>
        </w:rPr>
        <w:t>.</w:t>
      </w:r>
      <w:r w:rsidR="00246391">
        <w:rPr>
          <w:rFonts w:ascii="Corbel" w:hAnsi="Corbel" w:cs="Tahoma"/>
        </w:rPr>
        <w:t xml:space="preserve"> 7</w:t>
      </w:r>
      <w:r w:rsidR="008204F7" w:rsidRPr="00E62782">
        <w:rPr>
          <w:rFonts w:ascii="Corbel" w:hAnsi="Corbel" w:cs="Tahoma"/>
        </w:rPr>
        <w:t>.</w:t>
      </w:r>
      <w:r w:rsidR="00246391">
        <w:rPr>
          <w:rFonts w:ascii="Corbel" w:hAnsi="Corbel" w:cs="Tahoma"/>
        </w:rPr>
        <w:t xml:space="preserve"> </w:t>
      </w:r>
      <w:r w:rsidR="008204F7" w:rsidRPr="00E62782">
        <w:rPr>
          <w:rFonts w:ascii="Corbel" w:hAnsi="Corbel" w:cs="Tahoma"/>
        </w:rPr>
        <w:t>201</w:t>
      </w:r>
      <w:r w:rsidR="00246391">
        <w:rPr>
          <w:rFonts w:ascii="Corbel" w:hAnsi="Corbel" w:cs="Tahoma"/>
        </w:rPr>
        <w:t>9</w:t>
      </w:r>
      <w:r w:rsidR="008204F7" w:rsidRPr="00E62782">
        <w:rPr>
          <w:rFonts w:ascii="Corbel" w:hAnsi="Corbel" w:cs="Tahoma"/>
        </w:rPr>
        <w:t xml:space="preserve"> </w:t>
      </w:r>
      <w:r w:rsidRPr="00E62782">
        <w:rPr>
          <w:rFonts w:ascii="Corbel" w:hAnsi="Corbel" w:cs="Tahoma"/>
        </w:rPr>
        <w:t xml:space="preserve">pod č. usnesení </w:t>
      </w:r>
      <w:r w:rsidR="008204F7" w:rsidRPr="00E62782">
        <w:rPr>
          <w:rFonts w:ascii="Corbel" w:hAnsi="Corbel" w:cs="Tahoma"/>
        </w:rPr>
        <w:t>7</w:t>
      </w:r>
      <w:r w:rsidRPr="00E62782">
        <w:rPr>
          <w:rFonts w:ascii="Corbel" w:hAnsi="Corbel" w:cs="Tahoma"/>
        </w:rPr>
        <w:t>/</w:t>
      </w:r>
      <w:r w:rsidR="00246391">
        <w:rPr>
          <w:rFonts w:ascii="Corbel" w:hAnsi="Corbel" w:cs="Tahoma"/>
        </w:rPr>
        <w:t>2019/</w:t>
      </w:r>
      <w:proofErr w:type="gramStart"/>
      <w:r w:rsidR="00246391">
        <w:rPr>
          <w:rFonts w:ascii="Corbel" w:hAnsi="Corbel" w:cs="Tahoma"/>
        </w:rPr>
        <w:t>7a</w:t>
      </w:r>
      <w:proofErr w:type="gramEnd"/>
      <w:r w:rsidRPr="00E62782">
        <w:rPr>
          <w:rFonts w:ascii="Corbel" w:hAnsi="Corbel" w:cs="Tahoma"/>
        </w:rPr>
        <w:t>.</w:t>
      </w:r>
    </w:p>
    <w:p w14:paraId="5D46E6DF" w14:textId="77777777" w:rsidR="00883C45" w:rsidRPr="00E62782" w:rsidRDefault="00883C45" w:rsidP="001C27C8">
      <w:pPr>
        <w:rPr>
          <w:rFonts w:ascii="Corbel" w:hAnsi="Corbel" w:cs="Tahoma"/>
          <w:sz w:val="22"/>
          <w:szCs w:val="22"/>
        </w:rPr>
      </w:pPr>
    </w:p>
    <w:p w14:paraId="0413E49D" w14:textId="3BCD9F46" w:rsidR="00883C45" w:rsidRPr="00E62782" w:rsidRDefault="00883C45" w:rsidP="001C27C8">
      <w:pPr>
        <w:pStyle w:val="Odstavecseseznamem"/>
        <w:numPr>
          <w:ilvl w:val="0"/>
          <w:numId w:val="13"/>
        </w:numPr>
        <w:rPr>
          <w:rFonts w:ascii="Corbel" w:hAnsi="Corbel" w:cs="Tahoma"/>
          <w:bCs/>
          <w:sz w:val="22"/>
          <w:szCs w:val="22"/>
        </w:rPr>
      </w:pPr>
      <w:r w:rsidRPr="00E62782">
        <w:rPr>
          <w:rFonts w:ascii="Corbel" w:hAnsi="Corbel" w:cs="Tahoma"/>
          <w:bCs/>
          <w:sz w:val="22"/>
          <w:szCs w:val="22"/>
        </w:rPr>
        <w:t>T</w:t>
      </w:r>
      <w:r w:rsidR="001A6BE6" w:rsidRPr="00E62782">
        <w:rPr>
          <w:rFonts w:ascii="Corbel" w:hAnsi="Corbel" w:cs="Tahoma"/>
          <w:bCs/>
          <w:sz w:val="22"/>
          <w:szCs w:val="22"/>
        </w:rPr>
        <w:t>a</w:t>
      </w:r>
      <w:r w:rsidRPr="00E62782">
        <w:rPr>
          <w:rFonts w:ascii="Corbel" w:hAnsi="Corbel" w:cs="Tahoma"/>
          <w:bCs/>
          <w:sz w:val="22"/>
          <w:szCs w:val="22"/>
        </w:rPr>
        <w:t xml:space="preserve">to </w:t>
      </w:r>
      <w:r w:rsidR="001A6BE6" w:rsidRPr="00E62782">
        <w:rPr>
          <w:rFonts w:ascii="Corbel" w:hAnsi="Corbel" w:cs="Tahoma"/>
          <w:bCs/>
          <w:sz w:val="22"/>
          <w:szCs w:val="22"/>
        </w:rPr>
        <w:t>zřizovací listina</w:t>
      </w:r>
      <w:r w:rsidRPr="00E62782">
        <w:rPr>
          <w:rFonts w:ascii="Corbel" w:hAnsi="Corbel" w:cs="Tahoma"/>
          <w:bCs/>
          <w:sz w:val="22"/>
          <w:szCs w:val="22"/>
        </w:rPr>
        <w:t xml:space="preserve"> je vyhotoven</w:t>
      </w:r>
      <w:r w:rsidR="001A6BE6" w:rsidRPr="00E62782">
        <w:rPr>
          <w:rFonts w:ascii="Corbel" w:hAnsi="Corbel" w:cs="Tahoma"/>
          <w:bCs/>
          <w:sz w:val="22"/>
          <w:szCs w:val="22"/>
        </w:rPr>
        <w:t>a</w:t>
      </w:r>
      <w:r w:rsidRPr="00E62782">
        <w:rPr>
          <w:rFonts w:ascii="Corbel" w:hAnsi="Corbel" w:cs="Tahoma"/>
          <w:bCs/>
          <w:sz w:val="22"/>
          <w:szCs w:val="22"/>
        </w:rPr>
        <w:t xml:space="preserve"> v </w:t>
      </w:r>
      <w:r w:rsidR="001A6BE6" w:rsidRPr="00E62782">
        <w:rPr>
          <w:rFonts w:ascii="Corbel" w:hAnsi="Corbel" w:cs="Tahoma"/>
          <w:bCs/>
          <w:sz w:val="22"/>
          <w:szCs w:val="22"/>
        </w:rPr>
        <w:t>6</w:t>
      </w:r>
      <w:r w:rsidRPr="00E62782">
        <w:rPr>
          <w:rFonts w:ascii="Corbel" w:hAnsi="Corbel" w:cs="Tahoma"/>
          <w:bCs/>
          <w:sz w:val="22"/>
          <w:szCs w:val="22"/>
        </w:rPr>
        <w:t xml:space="preserve"> stejnopisech, z nichž všechny mají platnost originálu.</w:t>
      </w:r>
      <w:r w:rsidR="00246391">
        <w:rPr>
          <w:rFonts w:ascii="Corbel" w:hAnsi="Corbel" w:cs="Tahoma"/>
          <w:bCs/>
          <w:sz w:val="22"/>
          <w:szCs w:val="22"/>
        </w:rPr>
        <w:t xml:space="preserve"> </w:t>
      </w:r>
      <w:r w:rsidR="001A6BE6" w:rsidRPr="00E62782">
        <w:rPr>
          <w:rFonts w:ascii="Corbel" w:hAnsi="Corbel" w:cs="Tahoma"/>
          <w:bCs/>
          <w:sz w:val="22"/>
          <w:szCs w:val="22"/>
        </w:rPr>
        <w:t>Jedno</w:t>
      </w:r>
      <w:r w:rsidRPr="00E62782">
        <w:rPr>
          <w:rFonts w:ascii="Corbel" w:hAnsi="Corbel" w:cs="Tahoma"/>
          <w:bCs/>
          <w:sz w:val="22"/>
          <w:szCs w:val="22"/>
        </w:rPr>
        <w:t xml:space="preserve"> vyhotovení obdrží příspěvková organizace, ostatní jsou pro potřeby zřizovatele.</w:t>
      </w:r>
    </w:p>
    <w:p w14:paraId="0A360838" w14:textId="77777777" w:rsidR="006767DB" w:rsidRPr="00E62782" w:rsidRDefault="006767DB" w:rsidP="001C27C8">
      <w:pPr>
        <w:pStyle w:val="Bezmezer"/>
        <w:ind w:left="360"/>
        <w:jc w:val="both"/>
        <w:rPr>
          <w:rFonts w:ascii="Corbel" w:hAnsi="Corbel" w:cs="Tahoma"/>
        </w:rPr>
      </w:pPr>
    </w:p>
    <w:p w14:paraId="55E61420" w14:textId="2E8B4409" w:rsidR="006767DB" w:rsidRPr="00E62782" w:rsidRDefault="006767DB" w:rsidP="001C27C8">
      <w:pPr>
        <w:pStyle w:val="Bezmezer"/>
        <w:numPr>
          <w:ilvl w:val="0"/>
          <w:numId w:val="13"/>
        </w:numPr>
        <w:jc w:val="both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Souhlas zřizovatele předpokládaný touto zřizovací listinou uděluje </w:t>
      </w:r>
      <w:r w:rsidR="00246391">
        <w:rPr>
          <w:rFonts w:ascii="Corbel" w:hAnsi="Corbel" w:cs="Tahoma"/>
        </w:rPr>
        <w:t>zastupitelstvo obce</w:t>
      </w:r>
      <w:r w:rsidRPr="00E62782">
        <w:rPr>
          <w:rFonts w:ascii="Corbel" w:hAnsi="Corbel" w:cs="Tahoma"/>
        </w:rPr>
        <w:t xml:space="preserve"> svým usnesením.</w:t>
      </w:r>
    </w:p>
    <w:p w14:paraId="628BA424" w14:textId="77777777" w:rsidR="0046662C" w:rsidRPr="00E62782" w:rsidRDefault="0046662C" w:rsidP="001C27C8">
      <w:pPr>
        <w:pStyle w:val="Bezmezer"/>
        <w:jc w:val="both"/>
        <w:rPr>
          <w:rFonts w:ascii="Corbel" w:hAnsi="Corbel" w:cs="Tahoma"/>
        </w:rPr>
      </w:pPr>
    </w:p>
    <w:p w14:paraId="2224D611" w14:textId="77777777" w:rsidR="0046662C" w:rsidRPr="00E62782" w:rsidRDefault="0046662C" w:rsidP="001C27C8">
      <w:pPr>
        <w:pStyle w:val="Bezmezer"/>
        <w:jc w:val="both"/>
        <w:rPr>
          <w:rFonts w:ascii="Corbel" w:hAnsi="Corbel" w:cs="Tahoma"/>
        </w:rPr>
      </w:pPr>
    </w:p>
    <w:p w14:paraId="3316931B" w14:textId="6B37D628" w:rsidR="001A6BE6" w:rsidRPr="00E62782" w:rsidRDefault="00246391" w:rsidP="001C27C8">
      <w:pPr>
        <w:pStyle w:val="Bezmezer"/>
        <w:rPr>
          <w:rFonts w:ascii="Corbel" w:hAnsi="Corbel" w:cs="Tahoma"/>
        </w:rPr>
      </w:pPr>
      <w:r>
        <w:rPr>
          <w:rFonts w:ascii="Corbel" w:hAnsi="Corbel" w:cs="Tahoma"/>
        </w:rPr>
        <w:t>Tomáš Šulák,</w:t>
      </w:r>
    </w:p>
    <w:p w14:paraId="33796E77" w14:textId="380B6C70" w:rsidR="001A6BE6" w:rsidRPr="00E62782" w:rsidRDefault="001A6BE6" w:rsidP="001C27C8">
      <w:pPr>
        <w:pStyle w:val="Bezmezer"/>
        <w:rPr>
          <w:rFonts w:ascii="Corbel" w:hAnsi="Corbel" w:cs="Tahoma"/>
        </w:rPr>
      </w:pPr>
      <w:r w:rsidRPr="00E62782">
        <w:rPr>
          <w:rFonts w:ascii="Corbel" w:hAnsi="Corbel" w:cs="Tahoma"/>
        </w:rPr>
        <w:t xml:space="preserve">starosta </w:t>
      </w:r>
      <w:r w:rsidR="00246391">
        <w:rPr>
          <w:rFonts w:ascii="Corbel" w:hAnsi="Corbel" w:cs="Tahoma"/>
        </w:rPr>
        <w:t>Obce Veselíčko</w:t>
      </w:r>
    </w:p>
    <w:sectPr w:rsidR="001A6BE6" w:rsidRPr="00E62782" w:rsidSect="009A0376">
      <w:headerReference w:type="default" r:id="rId8"/>
      <w:footerReference w:type="default" r:id="rId9"/>
      <w:pgSz w:w="11906" w:h="16838"/>
      <w:pgMar w:top="17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43CA8" w14:textId="77777777" w:rsidR="00B34A6E" w:rsidRDefault="00B34A6E" w:rsidP="00DF5B65">
      <w:r>
        <w:separator/>
      </w:r>
    </w:p>
  </w:endnote>
  <w:endnote w:type="continuationSeparator" w:id="0">
    <w:p w14:paraId="26F4E756" w14:textId="77777777" w:rsidR="00B34A6E" w:rsidRDefault="00B34A6E" w:rsidP="00DF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9065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EEB21CF" w14:textId="77777777" w:rsidR="00F46DF6" w:rsidRPr="00DF5B65" w:rsidRDefault="00C50367">
        <w:pPr>
          <w:pStyle w:val="Zpat"/>
          <w:jc w:val="right"/>
          <w:rPr>
            <w:rFonts w:ascii="Tahoma" w:hAnsi="Tahoma" w:cs="Tahoma"/>
            <w:sz w:val="20"/>
            <w:szCs w:val="20"/>
          </w:rPr>
        </w:pPr>
        <w:r w:rsidRPr="00DF5B65">
          <w:rPr>
            <w:rFonts w:ascii="Tahoma" w:hAnsi="Tahoma" w:cs="Tahoma"/>
            <w:sz w:val="20"/>
            <w:szCs w:val="20"/>
          </w:rPr>
          <w:fldChar w:fldCharType="begin"/>
        </w:r>
        <w:r w:rsidR="00F46DF6" w:rsidRPr="00DF5B65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DF5B65">
          <w:rPr>
            <w:rFonts w:ascii="Tahoma" w:hAnsi="Tahoma" w:cs="Tahoma"/>
            <w:sz w:val="20"/>
            <w:szCs w:val="20"/>
          </w:rPr>
          <w:fldChar w:fldCharType="separate"/>
        </w:r>
        <w:r w:rsidR="00AB7DA7">
          <w:rPr>
            <w:rFonts w:ascii="Tahoma" w:hAnsi="Tahoma" w:cs="Tahoma"/>
            <w:noProof/>
            <w:sz w:val="20"/>
            <w:szCs w:val="20"/>
          </w:rPr>
          <w:t>7</w:t>
        </w:r>
        <w:r w:rsidRPr="00DF5B6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1D7D07F3" w14:textId="16972BCA" w:rsidR="00F46DF6" w:rsidRDefault="001C27C8" w:rsidP="001C27C8">
    <w:pPr>
      <w:jc w:val="both"/>
    </w:pPr>
    <w:r w:rsidRPr="000E22D2">
      <w:rPr>
        <w:rFonts w:ascii="Corbel" w:hAnsi="Corbel"/>
        <w:noProof/>
      </w:rPr>
      <w:drawing>
        <wp:inline distT="0" distB="0" distL="0" distR="0" wp14:anchorId="13B1F95F" wp14:editId="627606D4">
          <wp:extent cx="806450" cy="622300"/>
          <wp:effectExtent l="0" t="0" r="0" b="635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29" t="42487" r="46220" b="22849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hAnsi="Corbel" w:cstheme="minorHAnsi"/>
        <w:b/>
        <w:u w:val="single"/>
      </w:rPr>
      <w:tab/>
    </w:r>
    <w:r>
      <w:rPr>
        <w:rFonts w:ascii="Corbel" w:hAnsi="Corbel" w:cstheme="minorHAnsi"/>
        <w:b/>
        <w:u w:val="single"/>
      </w:rPr>
      <w:tab/>
    </w:r>
    <w:r>
      <w:rPr>
        <w:rFonts w:ascii="Corbel" w:hAnsi="Corbel" w:cstheme="minorHAnsi"/>
        <w:b/>
        <w:u w:val="single"/>
      </w:rPr>
      <w:tab/>
    </w:r>
    <w:r>
      <w:rPr>
        <w:rFonts w:ascii="Corbel" w:hAnsi="Corbel" w:cstheme="minorHAnsi"/>
        <w:b/>
        <w:u w:val="single"/>
      </w:rPr>
      <w:tab/>
      <w:t xml:space="preserve">    </w:t>
    </w:r>
    <w:r w:rsidRPr="000E22D2">
      <w:rPr>
        <w:rFonts w:ascii="Corbel" w:hAnsi="Corbel"/>
        <w:noProof/>
      </w:rPr>
      <w:drawing>
        <wp:inline distT="0" distB="0" distL="0" distR="0" wp14:anchorId="292BDFDD" wp14:editId="52B2A03E">
          <wp:extent cx="1085850" cy="603250"/>
          <wp:effectExtent l="0" t="0" r="0" b="635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4" t="32275" r="27199" b="21004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rbel" w:hAnsi="Corbel" w:cstheme="minorHAnsi"/>
        <w:b/>
        <w:u w:val="single"/>
      </w:rPr>
      <w:tab/>
    </w:r>
    <w:r>
      <w:rPr>
        <w:rFonts w:ascii="Corbel" w:hAnsi="Corbel" w:cstheme="minorHAnsi"/>
        <w:b/>
        <w:u w:val="single"/>
      </w:rPr>
      <w:tab/>
    </w:r>
    <w:r>
      <w:rPr>
        <w:rFonts w:ascii="Corbel" w:hAnsi="Corbel" w:cstheme="minorHAnsi"/>
        <w:b/>
        <w:u w:val="single"/>
      </w:rPr>
      <w:tab/>
      <w:t xml:space="preserve">           </w:t>
    </w:r>
    <w:r w:rsidRPr="000E22D2">
      <w:rPr>
        <w:rFonts w:ascii="Corbel" w:hAnsi="Corbel"/>
        <w:noProof/>
      </w:rPr>
      <w:drawing>
        <wp:inline distT="0" distB="0" distL="0" distR="0" wp14:anchorId="5D0ECBA1" wp14:editId="6C8BC028">
          <wp:extent cx="901700" cy="65405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9" t="30614" r="29611" b="2463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C7218" w14:textId="77777777" w:rsidR="00B34A6E" w:rsidRDefault="00B34A6E" w:rsidP="00DF5B65">
      <w:r>
        <w:separator/>
      </w:r>
    </w:p>
  </w:footnote>
  <w:footnote w:type="continuationSeparator" w:id="0">
    <w:p w14:paraId="3E0D6DE5" w14:textId="77777777" w:rsidR="00B34A6E" w:rsidRDefault="00B34A6E" w:rsidP="00DF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A2BE" w14:textId="49481FD9" w:rsidR="00F46DF6" w:rsidRDefault="001C27C8" w:rsidP="00894AAC">
    <w:pPr>
      <w:pStyle w:val="Zhlav"/>
      <w:jc w:val="center"/>
    </w:pPr>
    <w:r w:rsidRPr="00E35D0F">
      <w:rPr>
        <w:rFonts w:cs="Calibri"/>
        <w:noProof/>
        <w:sz w:val="20"/>
        <w:szCs w:val="20"/>
      </w:rPr>
      <w:drawing>
        <wp:inline distT="0" distB="0" distL="0" distR="0" wp14:anchorId="31E9B672" wp14:editId="4052F32F">
          <wp:extent cx="781050" cy="7715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79"/>
    <w:multiLevelType w:val="multilevel"/>
    <w:tmpl w:val="0D7212C6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0139C"/>
    <w:multiLevelType w:val="hybridMultilevel"/>
    <w:tmpl w:val="2BA8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91594"/>
    <w:multiLevelType w:val="hybridMultilevel"/>
    <w:tmpl w:val="FDBE257A"/>
    <w:lvl w:ilvl="0" w:tplc="4B2C6F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8187CE6"/>
    <w:multiLevelType w:val="singleLevel"/>
    <w:tmpl w:val="D240A10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14F3A"/>
    <w:multiLevelType w:val="hybridMultilevel"/>
    <w:tmpl w:val="47B8C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0AC"/>
    <w:multiLevelType w:val="hybridMultilevel"/>
    <w:tmpl w:val="45428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2B04"/>
    <w:multiLevelType w:val="hybridMultilevel"/>
    <w:tmpl w:val="CA1E7E0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C9C1489"/>
    <w:multiLevelType w:val="singleLevel"/>
    <w:tmpl w:val="04050017"/>
    <w:lvl w:ilvl="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</w:abstractNum>
  <w:abstractNum w:abstractNumId="8" w15:restartNumberingAfterBreak="0">
    <w:nsid w:val="2CB721D6"/>
    <w:multiLevelType w:val="hybridMultilevel"/>
    <w:tmpl w:val="EB9206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007A"/>
    <w:multiLevelType w:val="hybridMultilevel"/>
    <w:tmpl w:val="97A6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F0E9C"/>
    <w:multiLevelType w:val="hybridMultilevel"/>
    <w:tmpl w:val="C3BA3BF2"/>
    <w:lvl w:ilvl="0" w:tplc="4724A12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C2A71"/>
    <w:multiLevelType w:val="hybridMultilevel"/>
    <w:tmpl w:val="DAB4D0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D38B2"/>
    <w:multiLevelType w:val="hybridMultilevel"/>
    <w:tmpl w:val="67022B0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148B0"/>
    <w:multiLevelType w:val="hybridMultilevel"/>
    <w:tmpl w:val="9E0A7592"/>
    <w:lvl w:ilvl="0" w:tplc="B81A3390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F45E1"/>
    <w:multiLevelType w:val="hybridMultilevel"/>
    <w:tmpl w:val="E9924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365C1"/>
    <w:multiLevelType w:val="hybridMultilevel"/>
    <w:tmpl w:val="F4FE5A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A45EC"/>
    <w:multiLevelType w:val="hybridMultilevel"/>
    <w:tmpl w:val="5AEC6D86"/>
    <w:lvl w:ilvl="0" w:tplc="4698B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546CF"/>
    <w:multiLevelType w:val="singleLevel"/>
    <w:tmpl w:val="8640D2EE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A511F4"/>
    <w:multiLevelType w:val="singleLevel"/>
    <w:tmpl w:val="080C29B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C72C7B"/>
    <w:multiLevelType w:val="hybridMultilevel"/>
    <w:tmpl w:val="2BA8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60481A"/>
    <w:multiLevelType w:val="hybridMultilevel"/>
    <w:tmpl w:val="992A8148"/>
    <w:lvl w:ilvl="0" w:tplc="C604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43C58"/>
    <w:multiLevelType w:val="hybridMultilevel"/>
    <w:tmpl w:val="911E93B4"/>
    <w:lvl w:ilvl="0" w:tplc="734EE0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9A72AE2"/>
    <w:multiLevelType w:val="hybridMultilevel"/>
    <w:tmpl w:val="FDCAE5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07D82"/>
    <w:multiLevelType w:val="hybridMultilevel"/>
    <w:tmpl w:val="F2BCB0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225BC"/>
    <w:multiLevelType w:val="hybridMultilevel"/>
    <w:tmpl w:val="FFAAAC1C"/>
    <w:lvl w:ilvl="0" w:tplc="BCCEB6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0154ECD"/>
    <w:multiLevelType w:val="hybridMultilevel"/>
    <w:tmpl w:val="BB6EED80"/>
    <w:lvl w:ilvl="0" w:tplc="6AEAF8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2D73B9"/>
    <w:multiLevelType w:val="hybridMultilevel"/>
    <w:tmpl w:val="6F2C6464"/>
    <w:lvl w:ilvl="0" w:tplc="6AEAF8EE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1" w:hanging="360"/>
      </w:pPr>
    </w:lvl>
    <w:lvl w:ilvl="2" w:tplc="0405001B" w:tentative="1">
      <w:start w:val="1"/>
      <w:numFmt w:val="lowerRoman"/>
      <w:lvlText w:val="%3."/>
      <w:lvlJc w:val="right"/>
      <w:pPr>
        <w:ind w:left="2131" w:hanging="180"/>
      </w:pPr>
    </w:lvl>
    <w:lvl w:ilvl="3" w:tplc="0405000F" w:tentative="1">
      <w:start w:val="1"/>
      <w:numFmt w:val="decimal"/>
      <w:lvlText w:val="%4."/>
      <w:lvlJc w:val="left"/>
      <w:pPr>
        <w:ind w:left="2851" w:hanging="360"/>
      </w:pPr>
    </w:lvl>
    <w:lvl w:ilvl="4" w:tplc="04050019" w:tentative="1">
      <w:start w:val="1"/>
      <w:numFmt w:val="lowerLetter"/>
      <w:lvlText w:val="%5."/>
      <w:lvlJc w:val="left"/>
      <w:pPr>
        <w:ind w:left="3571" w:hanging="360"/>
      </w:pPr>
    </w:lvl>
    <w:lvl w:ilvl="5" w:tplc="0405001B" w:tentative="1">
      <w:start w:val="1"/>
      <w:numFmt w:val="lowerRoman"/>
      <w:lvlText w:val="%6."/>
      <w:lvlJc w:val="right"/>
      <w:pPr>
        <w:ind w:left="4291" w:hanging="180"/>
      </w:pPr>
    </w:lvl>
    <w:lvl w:ilvl="6" w:tplc="0405000F" w:tentative="1">
      <w:start w:val="1"/>
      <w:numFmt w:val="decimal"/>
      <w:lvlText w:val="%7."/>
      <w:lvlJc w:val="left"/>
      <w:pPr>
        <w:ind w:left="5011" w:hanging="360"/>
      </w:pPr>
    </w:lvl>
    <w:lvl w:ilvl="7" w:tplc="04050019" w:tentative="1">
      <w:start w:val="1"/>
      <w:numFmt w:val="lowerLetter"/>
      <w:lvlText w:val="%8."/>
      <w:lvlJc w:val="left"/>
      <w:pPr>
        <w:ind w:left="5731" w:hanging="360"/>
      </w:pPr>
    </w:lvl>
    <w:lvl w:ilvl="8" w:tplc="040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7" w15:restartNumberingAfterBreak="0">
    <w:nsid w:val="62191930"/>
    <w:multiLevelType w:val="hybridMultilevel"/>
    <w:tmpl w:val="4D040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A08F3"/>
    <w:multiLevelType w:val="hybridMultilevel"/>
    <w:tmpl w:val="E990CE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92CBA"/>
    <w:multiLevelType w:val="hybridMultilevel"/>
    <w:tmpl w:val="D5886CAA"/>
    <w:lvl w:ilvl="0" w:tplc="DE286332">
      <w:numFmt w:val="bullet"/>
      <w:lvlText w:val="-"/>
      <w:lvlJc w:val="left"/>
      <w:pPr>
        <w:ind w:left="10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 w15:restartNumberingAfterBreak="0">
    <w:nsid w:val="67E9361E"/>
    <w:multiLevelType w:val="hybridMultilevel"/>
    <w:tmpl w:val="AC20DD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469A5"/>
    <w:multiLevelType w:val="singleLevel"/>
    <w:tmpl w:val="61603B2C"/>
    <w:lvl w:ilvl="0">
      <w:start w:val="1"/>
      <w:numFmt w:val="lowerLetter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5A51D17"/>
    <w:multiLevelType w:val="hybridMultilevel"/>
    <w:tmpl w:val="48F0A3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567DBB"/>
    <w:multiLevelType w:val="hybridMultilevel"/>
    <w:tmpl w:val="82D24308"/>
    <w:lvl w:ilvl="0" w:tplc="CAC8FA0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14"/>
  </w:num>
  <w:num w:numId="5">
    <w:abstractNumId w:val="22"/>
  </w:num>
  <w:num w:numId="6">
    <w:abstractNumId w:val="12"/>
  </w:num>
  <w:num w:numId="7">
    <w:abstractNumId w:val="30"/>
  </w:num>
  <w:num w:numId="8">
    <w:abstractNumId w:val="11"/>
  </w:num>
  <w:num w:numId="9">
    <w:abstractNumId w:val="28"/>
  </w:num>
  <w:num w:numId="10">
    <w:abstractNumId w:val="15"/>
  </w:num>
  <w:num w:numId="11">
    <w:abstractNumId w:val="8"/>
  </w:num>
  <w:num w:numId="12">
    <w:abstractNumId w:val="19"/>
  </w:num>
  <w:num w:numId="13">
    <w:abstractNumId w:val="1"/>
  </w:num>
  <w:num w:numId="14">
    <w:abstractNumId w:val="2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0"/>
  </w:num>
  <w:num w:numId="19">
    <w:abstractNumId w:val="17"/>
  </w:num>
  <w:num w:numId="20">
    <w:abstractNumId w:val="7"/>
  </w:num>
  <w:num w:numId="21">
    <w:abstractNumId w:val="4"/>
  </w:num>
  <w:num w:numId="22">
    <w:abstractNumId w:val="3"/>
  </w:num>
  <w:num w:numId="23">
    <w:abstractNumId w:val="16"/>
  </w:num>
  <w:num w:numId="24">
    <w:abstractNumId w:val="21"/>
  </w:num>
  <w:num w:numId="25">
    <w:abstractNumId w:val="6"/>
  </w:num>
  <w:num w:numId="26">
    <w:abstractNumId w:val="24"/>
  </w:num>
  <w:num w:numId="27">
    <w:abstractNumId w:val="2"/>
  </w:num>
  <w:num w:numId="28">
    <w:abstractNumId w:val="9"/>
  </w:num>
  <w:num w:numId="29">
    <w:abstractNumId w:val="18"/>
  </w:num>
  <w:num w:numId="30">
    <w:abstractNumId w:val="31"/>
  </w:num>
  <w:num w:numId="31">
    <w:abstractNumId w:val="31"/>
    <w:lvlOverride w:ilvl="0">
      <w:lvl w:ilvl="0">
        <w:start w:val="1"/>
        <w:numFmt w:val="lowerLetter"/>
        <w:lvlText w:val="%1)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"/>
  </w:num>
  <w:num w:numId="33">
    <w:abstractNumId w:val="33"/>
  </w:num>
  <w:num w:numId="34">
    <w:abstractNumId w:val="25"/>
  </w:num>
  <w:num w:numId="35">
    <w:abstractNumId w:val="20"/>
  </w:num>
  <w:num w:numId="3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CC"/>
    <w:rsid w:val="00002732"/>
    <w:rsid w:val="00011343"/>
    <w:rsid w:val="000122AD"/>
    <w:rsid w:val="00014654"/>
    <w:rsid w:val="000148D2"/>
    <w:rsid w:val="00024615"/>
    <w:rsid w:val="00027CB6"/>
    <w:rsid w:val="00037B7B"/>
    <w:rsid w:val="0004196B"/>
    <w:rsid w:val="0007757A"/>
    <w:rsid w:val="00084AED"/>
    <w:rsid w:val="000C54DC"/>
    <w:rsid w:val="000C7F0C"/>
    <w:rsid w:val="000F128F"/>
    <w:rsid w:val="000F4A0F"/>
    <w:rsid w:val="001004E1"/>
    <w:rsid w:val="00162276"/>
    <w:rsid w:val="001648DB"/>
    <w:rsid w:val="00187D1B"/>
    <w:rsid w:val="001A6BE6"/>
    <w:rsid w:val="001B1D1F"/>
    <w:rsid w:val="001C27C8"/>
    <w:rsid w:val="001C540D"/>
    <w:rsid w:val="001C5F53"/>
    <w:rsid w:val="001F7A08"/>
    <w:rsid w:val="0020787A"/>
    <w:rsid w:val="00215608"/>
    <w:rsid w:val="00216FC2"/>
    <w:rsid w:val="002173F9"/>
    <w:rsid w:val="0022577E"/>
    <w:rsid w:val="00226A73"/>
    <w:rsid w:val="00235102"/>
    <w:rsid w:val="00235642"/>
    <w:rsid w:val="00246391"/>
    <w:rsid w:val="00257E0A"/>
    <w:rsid w:val="00282D6E"/>
    <w:rsid w:val="00283649"/>
    <w:rsid w:val="00284491"/>
    <w:rsid w:val="00284607"/>
    <w:rsid w:val="00293FAE"/>
    <w:rsid w:val="00296D34"/>
    <w:rsid w:val="002B0B91"/>
    <w:rsid w:val="002C6E45"/>
    <w:rsid w:val="002E25B0"/>
    <w:rsid w:val="002E3C99"/>
    <w:rsid w:val="002E570B"/>
    <w:rsid w:val="00301CF3"/>
    <w:rsid w:val="00301FFB"/>
    <w:rsid w:val="003119F9"/>
    <w:rsid w:val="00325903"/>
    <w:rsid w:val="003361C3"/>
    <w:rsid w:val="0034058A"/>
    <w:rsid w:val="00342039"/>
    <w:rsid w:val="0035363A"/>
    <w:rsid w:val="00374814"/>
    <w:rsid w:val="00391048"/>
    <w:rsid w:val="00394102"/>
    <w:rsid w:val="003949B3"/>
    <w:rsid w:val="003A06F2"/>
    <w:rsid w:val="003A5DEA"/>
    <w:rsid w:val="003B3179"/>
    <w:rsid w:val="003B6153"/>
    <w:rsid w:val="003C0F5E"/>
    <w:rsid w:val="003E1700"/>
    <w:rsid w:val="003F43F9"/>
    <w:rsid w:val="004004A6"/>
    <w:rsid w:val="0040575E"/>
    <w:rsid w:val="004168F4"/>
    <w:rsid w:val="0042647C"/>
    <w:rsid w:val="00433FB9"/>
    <w:rsid w:val="00444BDE"/>
    <w:rsid w:val="00446D28"/>
    <w:rsid w:val="0045298F"/>
    <w:rsid w:val="004547B2"/>
    <w:rsid w:val="00456205"/>
    <w:rsid w:val="004633D9"/>
    <w:rsid w:val="0046662C"/>
    <w:rsid w:val="00473D3C"/>
    <w:rsid w:val="00481CC4"/>
    <w:rsid w:val="004A14E4"/>
    <w:rsid w:val="004A3936"/>
    <w:rsid w:val="004A7AF4"/>
    <w:rsid w:val="004C2C41"/>
    <w:rsid w:val="004C46D3"/>
    <w:rsid w:val="004D3475"/>
    <w:rsid w:val="004E336E"/>
    <w:rsid w:val="00506AC2"/>
    <w:rsid w:val="005100AA"/>
    <w:rsid w:val="00512675"/>
    <w:rsid w:val="00520BED"/>
    <w:rsid w:val="0054152F"/>
    <w:rsid w:val="00564519"/>
    <w:rsid w:val="005A1B03"/>
    <w:rsid w:val="005A7668"/>
    <w:rsid w:val="005A7818"/>
    <w:rsid w:val="005C5D20"/>
    <w:rsid w:val="005E4265"/>
    <w:rsid w:val="005E4EC7"/>
    <w:rsid w:val="005F29E4"/>
    <w:rsid w:val="006157FA"/>
    <w:rsid w:val="00624B10"/>
    <w:rsid w:val="00636639"/>
    <w:rsid w:val="00636B12"/>
    <w:rsid w:val="00640342"/>
    <w:rsid w:val="00641E8F"/>
    <w:rsid w:val="006424BC"/>
    <w:rsid w:val="00666F2C"/>
    <w:rsid w:val="006767DB"/>
    <w:rsid w:val="00693A8D"/>
    <w:rsid w:val="006B2F81"/>
    <w:rsid w:val="006B6C25"/>
    <w:rsid w:val="006C60B6"/>
    <w:rsid w:val="006D76DB"/>
    <w:rsid w:val="006E36A7"/>
    <w:rsid w:val="00714504"/>
    <w:rsid w:val="00715685"/>
    <w:rsid w:val="007245C4"/>
    <w:rsid w:val="00731112"/>
    <w:rsid w:val="00734368"/>
    <w:rsid w:val="007415F0"/>
    <w:rsid w:val="0074757A"/>
    <w:rsid w:val="00750F31"/>
    <w:rsid w:val="00756F8C"/>
    <w:rsid w:val="00757C3D"/>
    <w:rsid w:val="00795C4F"/>
    <w:rsid w:val="007A199A"/>
    <w:rsid w:val="007A4FB9"/>
    <w:rsid w:val="007B0737"/>
    <w:rsid w:val="007B3755"/>
    <w:rsid w:val="007B68D1"/>
    <w:rsid w:val="007D6C95"/>
    <w:rsid w:val="007F0E3B"/>
    <w:rsid w:val="0081627B"/>
    <w:rsid w:val="00816D10"/>
    <w:rsid w:val="008204F7"/>
    <w:rsid w:val="0083116B"/>
    <w:rsid w:val="00851029"/>
    <w:rsid w:val="0085676C"/>
    <w:rsid w:val="00870320"/>
    <w:rsid w:val="00883C45"/>
    <w:rsid w:val="008842CF"/>
    <w:rsid w:val="0089049A"/>
    <w:rsid w:val="00894AAC"/>
    <w:rsid w:val="0089721B"/>
    <w:rsid w:val="008A6006"/>
    <w:rsid w:val="008C2B8B"/>
    <w:rsid w:val="008D1B10"/>
    <w:rsid w:val="008D5431"/>
    <w:rsid w:val="008E4360"/>
    <w:rsid w:val="008F18ED"/>
    <w:rsid w:val="00906D76"/>
    <w:rsid w:val="0093199A"/>
    <w:rsid w:val="00934112"/>
    <w:rsid w:val="00947EC0"/>
    <w:rsid w:val="00957A2E"/>
    <w:rsid w:val="00960534"/>
    <w:rsid w:val="00981B23"/>
    <w:rsid w:val="009A0376"/>
    <w:rsid w:val="009A18D5"/>
    <w:rsid w:val="009A5E7B"/>
    <w:rsid w:val="009B19EC"/>
    <w:rsid w:val="009B74E7"/>
    <w:rsid w:val="009F2A80"/>
    <w:rsid w:val="009F2CC9"/>
    <w:rsid w:val="00A05E6E"/>
    <w:rsid w:val="00A22C26"/>
    <w:rsid w:val="00A30E52"/>
    <w:rsid w:val="00A3558A"/>
    <w:rsid w:val="00A37324"/>
    <w:rsid w:val="00A423E1"/>
    <w:rsid w:val="00A6147D"/>
    <w:rsid w:val="00A621A5"/>
    <w:rsid w:val="00A63577"/>
    <w:rsid w:val="00A71078"/>
    <w:rsid w:val="00A864A8"/>
    <w:rsid w:val="00A9122F"/>
    <w:rsid w:val="00A93205"/>
    <w:rsid w:val="00AA2125"/>
    <w:rsid w:val="00AB09F4"/>
    <w:rsid w:val="00AB1983"/>
    <w:rsid w:val="00AB7DA7"/>
    <w:rsid w:val="00AC3456"/>
    <w:rsid w:val="00AE0091"/>
    <w:rsid w:val="00B12279"/>
    <w:rsid w:val="00B2113A"/>
    <w:rsid w:val="00B3325A"/>
    <w:rsid w:val="00B34A6E"/>
    <w:rsid w:val="00B37293"/>
    <w:rsid w:val="00B4125D"/>
    <w:rsid w:val="00B416C0"/>
    <w:rsid w:val="00B47F0E"/>
    <w:rsid w:val="00B56E6C"/>
    <w:rsid w:val="00BA2E53"/>
    <w:rsid w:val="00BB1E65"/>
    <w:rsid w:val="00BC49F0"/>
    <w:rsid w:val="00BC5DC9"/>
    <w:rsid w:val="00BF1D13"/>
    <w:rsid w:val="00BF5014"/>
    <w:rsid w:val="00C01F68"/>
    <w:rsid w:val="00C2238B"/>
    <w:rsid w:val="00C46D93"/>
    <w:rsid w:val="00C50367"/>
    <w:rsid w:val="00C56D16"/>
    <w:rsid w:val="00C647EE"/>
    <w:rsid w:val="00C74970"/>
    <w:rsid w:val="00C942C8"/>
    <w:rsid w:val="00CA1D29"/>
    <w:rsid w:val="00CA1EA5"/>
    <w:rsid w:val="00CA2516"/>
    <w:rsid w:val="00CB3541"/>
    <w:rsid w:val="00CB3E6D"/>
    <w:rsid w:val="00CC3A67"/>
    <w:rsid w:val="00CE4F78"/>
    <w:rsid w:val="00CF35B3"/>
    <w:rsid w:val="00CF5A9D"/>
    <w:rsid w:val="00D0209D"/>
    <w:rsid w:val="00D05950"/>
    <w:rsid w:val="00D06B2E"/>
    <w:rsid w:val="00D11332"/>
    <w:rsid w:val="00D4413F"/>
    <w:rsid w:val="00D52A44"/>
    <w:rsid w:val="00D66A01"/>
    <w:rsid w:val="00D71CE9"/>
    <w:rsid w:val="00D76CD4"/>
    <w:rsid w:val="00DC12CD"/>
    <w:rsid w:val="00DC51B1"/>
    <w:rsid w:val="00DD7FCC"/>
    <w:rsid w:val="00DE1E09"/>
    <w:rsid w:val="00DF0F7B"/>
    <w:rsid w:val="00DF2427"/>
    <w:rsid w:val="00DF5B65"/>
    <w:rsid w:val="00E02577"/>
    <w:rsid w:val="00E05A90"/>
    <w:rsid w:val="00E110B6"/>
    <w:rsid w:val="00E34067"/>
    <w:rsid w:val="00E42C9C"/>
    <w:rsid w:val="00E5345D"/>
    <w:rsid w:val="00E57E15"/>
    <w:rsid w:val="00E614C9"/>
    <w:rsid w:val="00E62782"/>
    <w:rsid w:val="00E90693"/>
    <w:rsid w:val="00E9479D"/>
    <w:rsid w:val="00E952E9"/>
    <w:rsid w:val="00EA42BD"/>
    <w:rsid w:val="00EA43D3"/>
    <w:rsid w:val="00EA4CC8"/>
    <w:rsid w:val="00EA6B61"/>
    <w:rsid w:val="00EB2214"/>
    <w:rsid w:val="00EB3D39"/>
    <w:rsid w:val="00EE7C6D"/>
    <w:rsid w:val="00EF535B"/>
    <w:rsid w:val="00EF6DB7"/>
    <w:rsid w:val="00F03EEE"/>
    <w:rsid w:val="00F20C2B"/>
    <w:rsid w:val="00F21DF1"/>
    <w:rsid w:val="00F2513D"/>
    <w:rsid w:val="00F4086B"/>
    <w:rsid w:val="00F43FA8"/>
    <w:rsid w:val="00F46DF6"/>
    <w:rsid w:val="00F54841"/>
    <w:rsid w:val="00F67F8F"/>
    <w:rsid w:val="00F95020"/>
    <w:rsid w:val="00FC1042"/>
    <w:rsid w:val="00FC63C5"/>
    <w:rsid w:val="00FD58B4"/>
    <w:rsid w:val="00FE3B2C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A2089"/>
  <w15:docId w15:val="{D152B46B-6367-4419-AE23-18488D47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F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05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A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A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A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A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4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5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5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A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9104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ln"/>
    <w:uiPriority w:val="99"/>
    <w:rsid w:val="00981B23"/>
    <w:pPr>
      <w:widowControl w:val="0"/>
      <w:autoSpaceDE w:val="0"/>
      <w:autoSpaceDN w:val="0"/>
      <w:adjustRightInd w:val="0"/>
      <w:spacing w:line="259" w:lineRule="exact"/>
      <w:ind w:hanging="346"/>
      <w:jc w:val="both"/>
    </w:pPr>
    <w:rPr>
      <w:rFonts w:eastAsiaTheme="minorEastAsia"/>
    </w:rPr>
  </w:style>
  <w:style w:type="paragraph" w:customStyle="1" w:styleId="Style4">
    <w:name w:val="Style4"/>
    <w:basedOn w:val="Normln"/>
    <w:uiPriority w:val="99"/>
    <w:rsid w:val="0042647C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9">
    <w:name w:val="Style9"/>
    <w:basedOn w:val="Normln"/>
    <w:uiPriority w:val="99"/>
    <w:rsid w:val="004264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Normln"/>
    <w:uiPriority w:val="99"/>
    <w:rsid w:val="0042647C"/>
    <w:pPr>
      <w:widowControl w:val="0"/>
      <w:autoSpaceDE w:val="0"/>
      <w:autoSpaceDN w:val="0"/>
      <w:adjustRightInd w:val="0"/>
      <w:spacing w:line="276" w:lineRule="exact"/>
      <w:ind w:hanging="173"/>
    </w:pPr>
    <w:rPr>
      <w:rFonts w:eastAsiaTheme="minorEastAsia"/>
    </w:rPr>
  </w:style>
  <w:style w:type="character" w:customStyle="1" w:styleId="FontStyle27">
    <w:name w:val="Font Style27"/>
    <w:basedOn w:val="Standardnpsmoodstavce"/>
    <w:uiPriority w:val="99"/>
    <w:rsid w:val="0042647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ln"/>
    <w:uiPriority w:val="99"/>
    <w:rsid w:val="003949B3"/>
    <w:pPr>
      <w:widowControl w:val="0"/>
      <w:autoSpaceDE w:val="0"/>
      <w:autoSpaceDN w:val="0"/>
      <w:adjustRightInd w:val="0"/>
      <w:spacing w:line="277" w:lineRule="exact"/>
      <w:ind w:hanging="266"/>
      <w:jc w:val="both"/>
    </w:pPr>
    <w:rPr>
      <w:rFonts w:eastAsiaTheme="minorEastAsia"/>
    </w:rPr>
  </w:style>
  <w:style w:type="character" w:styleId="Siln">
    <w:name w:val="Strong"/>
    <w:uiPriority w:val="22"/>
    <w:qFormat/>
    <w:rsid w:val="001C2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F061-7477-4A16-8DE0-AFEC619B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2692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Tomáš Šulák</cp:lastModifiedBy>
  <cp:revision>4</cp:revision>
  <cp:lastPrinted>2019-06-12T10:36:00Z</cp:lastPrinted>
  <dcterms:created xsi:type="dcterms:W3CDTF">2019-06-12T10:30:00Z</dcterms:created>
  <dcterms:modified xsi:type="dcterms:W3CDTF">2019-06-24T15:26:00Z</dcterms:modified>
</cp:coreProperties>
</file>