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2F14" w14:textId="45D3DF4C" w:rsidR="006B68CA" w:rsidRPr="00A37EDC" w:rsidRDefault="009C2BB1" w:rsidP="00F1285A">
      <w:pPr>
        <w:jc w:val="center"/>
        <w:rPr>
          <w:rFonts w:cs="Arial"/>
          <w:b/>
          <w:bCs/>
          <w:color w:val="000000" w:themeColor="text1"/>
          <w:sz w:val="32"/>
          <w:szCs w:val="32"/>
        </w:rPr>
      </w:pPr>
      <w:r w:rsidRPr="00A37EDC">
        <w:rPr>
          <w:rFonts w:cs="Arial"/>
          <w:b/>
          <w:bCs/>
          <w:color w:val="000000" w:themeColor="text1"/>
          <w:sz w:val="32"/>
          <w:szCs w:val="32"/>
        </w:rPr>
        <w:t>MEMORANDUM O SPOLUPRÁCI</w:t>
      </w:r>
    </w:p>
    <w:p w14:paraId="6C2A314F" w14:textId="29B2A793" w:rsidR="00F1285A" w:rsidRPr="00A37EDC" w:rsidRDefault="00F1285A" w:rsidP="00F1285A">
      <w:pPr>
        <w:jc w:val="center"/>
        <w:rPr>
          <w:rFonts w:cs="Arial"/>
          <w:color w:val="000000" w:themeColor="text1"/>
          <w:szCs w:val="20"/>
        </w:rPr>
      </w:pPr>
    </w:p>
    <w:p w14:paraId="45D38041" w14:textId="019E1368" w:rsidR="00F1285A" w:rsidRPr="00A37EDC" w:rsidRDefault="00F1285A" w:rsidP="003D4BDA">
      <w:pPr>
        <w:spacing w:line="276" w:lineRule="auto"/>
        <w:rPr>
          <w:rFonts w:cs="Arial"/>
          <w:color w:val="000000" w:themeColor="text1"/>
          <w:szCs w:val="20"/>
        </w:rPr>
      </w:pPr>
    </w:p>
    <w:p w14:paraId="6F1B8EC2" w14:textId="3F51A46C" w:rsidR="00053F04" w:rsidRPr="00A37EDC" w:rsidRDefault="00053F04" w:rsidP="003D4BDA">
      <w:pPr>
        <w:spacing w:line="276" w:lineRule="auto"/>
        <w:rPr>
          <w:rFonts w:cs="Arial"/>
          <w:color w:val="000000" w:themeColor="text1"/>
          <w:szCs w:val="20"/>
        </w:rPr>
      </w:pPr>
      <w:r w:rsidRPr="00A37EDC">
        <w:rPr>
          <w:rFonts w:cs="Arial"/>
          <w:color w:val="000000" w:themeColor="text1"/>
          <w:szCs w:val="20"/>
        </w:rPr>
        <w:t>Tyto smluvní strany (dále jen „</w:t>
      </w:r>
      <w:r w:rsidRPr="00A37EDC">
        <w:rPr>
          <w:rFonts w:cs="Arial"/>
          <w:b/>
          <w:bCs/>
          <w:i/>
          <w:iCs/>
          <w:color w:val="000000" w:themeColor="text1"/>
          <w:szCs w:val="20"/>
        </w:rPr>
        <w:t>Smluvní strany</w:t>
      </w:r>
      <w:r w:rsidRPr="00A37EDC">
        <w:rPr>
          <w:rFonts w:cs="Arial"/>
          <w:color w:val="000000" w:themeColor="text1"/>
          <w:szCs w:val="20"/>
        </w:rPr>
        <w:t>“):</w:t>
      </w:r>
    </w:p>
    <w:p w14:paraId="3A1DA025" w14:textId="77777777" w:rsidR="00053F04" w:rsidRPr="00A37EDC" w:rsidRDefault="00053F04" w:rsidP="003D4BDA">
      <w:pPr>
        <w:spacing w:line="276" w:lineRule="auto"/>
        <w:rPr>
          <w:rFonts w:cs="Arial"/>
          <w:b/>
          <w:bCs/>
          <w:color w:val="000000" w:themeColor="text1"/>
          <w:szCs w:val="20"/>
        </w:rPr>
      </w:pPr>
    </w:p>
    <w:p w14:paraId="285B2C10" w14:textId="609C353A" w:rsidR="00F1285A" w:rsidRPr="00A37EDC" w:rsidRDefault="00EB1408" w:rsidP="003D4BDA">
      <w:pPr>
        <w:spacing w:line="276" w:lineRule="auto"/>
        <w:rPr>
          <w:rFonts w:cs="Arial"/>
          <w:b/>
          <w:bCs/>
          <w:color w:val="000000" w:themeColor="text1"/>
          <w:szCs w:val="20"/>
        </w:rPr>
      </w:pPr>
      <w:r w:rsidRPr="00A37EDC">
        <w:rPr>
          <w:rFonts w:cs="Arial"/>
          <w:b/>
          <w:bCs/>
          <w:color w:val="000000" w:themeColor="text1"/>
          <w:szCs w:val="20"/>
        </w:rPr>
        <w:t>Obec Velké Popovice</w:t>
      </w:r>
    </w:p>
    <w:p w14:paraId="7E09F9D8" w14:textId="0B84D619" w:rsidR="00F1285A" w:rsidRPr="00A37EDC" w:rsidRDefault="00F1285A" w:rsidP="003D4BDA">
      <w:pPr>
        <w:spacing w:line="276" w:lineRule="auto"/>
        <w:rPr>
          <w:rFonts w:cs="Arial"/>
          <w:color w:val="000000" w:themeColor="text1"/>
          <w:szCs w:val="20"/>
        </w:rPr>
      </w:pPr>
      <w:r w:rsidRPr="00A37EDC">
        <w:rPr>
          <w:rFonts w:cs="Arial"/>
          <w:color w:val="000000" w:themeColor="text1"/>
          <w:szCs w:val="20"/>
        </w:rPr>
        <w:t>IČ</w:t>
      </w:r>
      <w:r w:rsidR="00EB1408" w:rsidRPr="00A37EDC">
        <w:rPr>
          <w:rFonts w:cs="Arial"/>
          <w:color w:val="000000" w:themeColor="text1"/>
          <w:szCs w:val="20"/>
        </w:rPr>
        <w:t>: 002 40 966</w:t>
      </w:r>
    </w:p>
    <w:p w14:paraId="711B719D" w14:textId="77280DAE" w:rsidR="00F1285A" w:rsidRPr="00A37EDC" w:rsidRDefault="00F1285A" w:rsidP="003D4BDA">
      <w:pPr>
        <w:spacing w:line="276" w:lineRule="auto"/>
        <w:rPr>
          <w:rFonts w:cs="Arial"/>
          <w:color w:val="000000" w:themeColor="text1"/>
          <w:szCs w:val="20"/>
        </w:rPr>
      </w:pPr>
      <w:r w:rsidRPr="00A37EDC">
        <w:rPr>
          <w:rFonts w:cs="Arial"/>
          <w:color w:val="000000" w:themeColor="text1"/>
          <w:szCs w:val="20"/>
        </w:rPr>
        <w:t xml:space="preserve">se sídlem </w:t>
      </w:r>
      <w:r w:rsidR="00EB1408" w:rsidRPr="00A37EDC">
        <w:rPr>
          <w:rFonts w:cs="Arial"/>
          <w:color w:val="000000" w:themeColor="text1"/>
          <w:szCs w:val="20"/>
        </w:rPr>
        <w:t>Ringhofferova 1, 251 69 Velké Popovice</w:t>
      </w:r>
    </w:p>
    <w:p w14:paraId="51F08280" w14:textId="08DC2CF9" w:rsidR="00666E49" w:rsidRPr="00A37EDC" w:rsidRDefault="00666E49" w:rsidP="003D4BDA">
      <w:pPr>
        <w:spacing w:line="276" w:lineRule="auto"/>
        <w:rPr>
          <w:rFonts w:cs="Arial"/>
          <w:color w:val="000000" w:themeColor="text1"/>
          <w:szCs w:val="20"/>
        </w:rPr>
      </w:pPr>
      <w:r w:rsidRPr="00A37EDC">
        <w:rPr>
          <w:rFonts w:cs="Arial"/>
          <w:color w:val="000000" w:themeColor="text1"/>
          <w:szCs w:val="20"/>
        </w:rPr>
        <w:t>(dále jen „</w:t>
      </w:r>
      <w:r w:rsidR="00EB1408" w:rsidRPr="00A37EDC">
        <w:rPr>
          <w:rFonts w:cs="Arial"/>
          <w:b/>
          <w:bCs/>
          <w:i/>
          <w:iCs/>
          <w:color w:val="000000" w:themeColor="text1"/>
          <w:szCs w:val="20"/>
        </w:rPr>
        <w:t>Velké Popovice</w:t>
      </w:r>
      <w:r w:rsidRPr="00A37EDC">
        <w:rPr>
          <w:rFonts w:cs="Arial"/>
          <w:color w:val="000000" w:themeColor="text1"/>
          <w:szCs w:val="20"/>
        </w:rPr>
        <w:t>“)</w:t>
      </w:r>
    </w:p>
    <w:p w14:paraId="3348D444" w14:textId="0C04051B" w:rsidR="00666E49" w:rsidRPr="00A37EDC" w:rsidRDefault="00666E49" w:rsidP="003D4BDA">
      <w:pPr>
        <w:spacing w:line="276" w:lineRule="auto"/>
        <w:rPr>
          <w:rFonts w:cs="Arial"/>
          <w:color w:val="000000" w:themeColor="text1"/>
          <w:szCs w:val="20"/>
        </w:rPr>
      </w:pPr>
    </w:p>
    <w:p w14:paraId="11448C77" w14:textId="1E9FA2C5" w:rsidR="00666E49" w:rsidRPr="00A37EDC" w:rsidRDefault="00666E49" w:rsidP="003D4BDA">
      <w:pPr>
        <w:spacing w:line="276" w:lineRule="auto"/>
        <w:rPr>
          <w:rFonts w:cs="Arial"/>
          <w:color w:val="000000" w:themeColor="text1"/>
          <w:szCs w:val="20"/>
        </w:rPr>
      </w:pPr>
      <w:r w:rsidRPr="00A37EDC">
        <w:rPr>
          <w:rFonts w:cs="Arial"/>
          <w:color w:val="000000" w:themeColor="text1"/>
          <w:szCs w:val="20"/>
        </w:rPr>
        <w:t>a</w:t>
      </w:r>
    </w:p>
    <w:p w14:paraId="6D341AAF" w14:textId="02F0917B" w:rsidR="00666E49" w:rsidRPr="00A37EDC" w:rsidRDefault="00666E49" w:rsidP="003D4BDA">
      <w:pPr>
        <w:spacing w:line="276" w:lineRule="auto"/>
        <w:rPr>
          <w:rFonts w:cs="Arial"/>
          <w:color w:val="000000" w:themeColor="text1"/>
          <w:szCs w:val="20"/>
        </w:rPr>
      </w:pPr>
    </w:p>
    <w:p w14:paraId="6209D05B" w14:textId="6A173811" w:rsidR="00666E49" w:rsidRPr="00A37EDC" w:rsidRDefault="00EB1408" w:rsidP="003D4BDA">
      <w:pPr>
        <w:spacing w:line="276" w:lineRule="auto"/>
        <w:rPr>
          <w:rFonts w:cs="Arial"/>
          <w:b/>
          <w:bCs/>
          <w:color w:val="000000" w:themeColor="text1"/>
          <w:szCs w:val="20"/>
        </w:rPr>
      </w:pPr>
      <w:r w:rsidRPr="00A37EDC">
        <w:rPr>
          <w:rFonts w:cs="Arial"/>
          <w:b/>
          <w:bCs/>
          <w:color w:val="000000" w:themeColor="text1"/>
          <w:szCs w:val="20"/>
        </w:rPr>
        <w:t>Dr. Peter Appelt, MCR</w:t>
      </w:r>
    </w:p>
    <w:p w14:paraId="17CEC882" w14:textId="2A83DAF4" w:rsidR="00EB1408" w:rsidRPr="00A37EDC" w:rsidRDefault="00EB1408" w:rsidP="003D4BDA">
      <w:pPr>
        <w:spacing w:line="276" w:lineRule="auto"/>
        <w:rPr>
          <w:rFonts w:cs="Arial"/>
          <w:color w:val="000000" w:themeColor="text1"/>
          <w:szCs w:val="20"/>
        </w:rPr>
      </w:pPr>
      <w:r w:rsidRPr="00A37EDC">
        <w:rPr>
          <w:rFonts w:cs="Arial"/>
          <w:color w:val="000000" w:themeColor="text1"/>
          <w:szCs w:val="20"/>
        </w:rPr>
        <w:t>nar. 1.11.1965</w:t>
      </w:r>
    </w:p>
    <w:p w14:paraId="1F737F2F" w14:textId="3C1F17CB" w:rsidR="00EB1408" w:rsidRPr="00A37EDC" w:rsidRDefault="00EB1408" w:rsidP="003D4BDA">
      <w:pPr>
        <w:spacing w:line="276" w:lineRule="auto"/>
        <w:rPr>
          <w:rFonts w:cs="Arial"/>
          <w:color w:val="000000" w:themeColor="text1"/>
          <w:szCs w:val="20"/>
        </w:rPr>
      </w:pPr>
      <w:r w:rsidRPr="00A37EDC">
        <w:rPr>
          <w:rFonts w:cs="Arial"/>
          <w:color w:val="000000" w:themeColor="text1"/>
          <w:szCs w:val="20"/>
        </w:rPr>
        <w:t>bytem Lojovice 1, 251 69 Velké Popovice</w:t>
      </w:r>
    </w:p>
    <w:p w14:paraId="289688F6" w14:textId="61B57708" w:rsidR="00666E49" w:rsidRPr="00A37EDC" w:rsidRDefault="00666E49" w:rsidP="003D4BDA">
      <w:pPr>
        <w:spacing w:line="276" w:lineRule="auto"/>
        <w:rPr>
          <w:rFonts w:cs="Arial"/>
          <w:color w:val="000000" w:themeColor="text1"/>
          <w:szCs w:val="20"/>
        </w:rPr>
      </w:pPr>
      <w:r w:rsidRPr="00A37EDC">
        <w:rPr>
          <w:rFonts w:cs="Arial"/>
          <w:color w:val="000000" w:themeColor="text1"/>
          <w:szCs w:val="20"/>
          <w:shd w:val="clear" w:color="auto" w:fill="FFFFFF"/>
        </w:rPr>
        <w:t>(dále jen „</w:t>
      </w:r>
      <w:r w:rsidR="00EB1408" w:rsidRPr="00A37EDC">
        <w:rPr>
          <w:rFonts w:cs="Arial"/>
          <w:b/>
          <w:bCs/>
          <w:i/>
          <w:iCs/>
          <w:color w:val="000000" w:themeColor="text1"/>
          <w:szCs w:val="20"/>
          <w:shd w:val="clear" w:color="auto" w:fill="FFFFFF"/>
        </w:rPr>
        <w:t>Peter Appelt</w:t>
      </w:r>
      <w:r w:rsidRPr="00A37EDC">
        <w:rPr>
          <w:rFonts w:cs="Arial"/>
          <w:color w:val="000000" w:themeColor="text1"/>
          <w:szCs w:val="20"/>
          <w:shd w:val="clear" w:color="auto" w:fill="FFFFFF"/>
        </w:rPr>
        <w:t>“)</w:t>
      </w:r>
    </w:p>
    <w:p w14:paraId="6A5888B2" w14:textId="77777777" w:rsidR="00F1285A" w:rsidRPr="00A37EDC" w:rsidRDefault="00F1285A" w:rsidP="003D4BDA">
      <w:pPr>
        <w:spacing w:line="276" w:lineRule="auto"/>
        <w:rPr>
          <w:rFonts w:cs="Arial"/>
          <w:color w:val="000000" w:themeColor="text1"/>
          <w:szCs w:val="20"/>
        </w:rPr>
      </w:pPr>
    </w:p>
    <w:p w14:paraId="1E0E49FB" w14:textId="15DF6632" w:rsidR="00F1285A" w:rsidRPr="00A37EDC" w:rsidRDefault="00F1285A" w:rsidP="003D4BDA">
      <w:pPr>
        <w:spacing w:line="276" w:lineRule="auto"/>
        <w:jc w:val="both"/>
        <w:rPr>
          <w:rFonts w:cs="Arial"/>
          <w:color w:val="000000" w:themeColor="text1"/>
          <w:szCs w:val="20"/>
        </w:rPr>
      </w:pPr>
      <w:r w:rsidRPr="00A37EDC">
        <w:rPr>
          <w:rFonts w:cs="Arial"/>
          <w:color w:val="000000" w:themeColor="text1"/>
          <w:szCs w:val="20"/>
        </w:rPr>
        <w:t>uzavírají následující memorandum o spolupráci (dále jen „</w:t>
      </w:r>
      <w:r w:rsidRPr="00A37EDC">
        <w:rPr>
          <w:rFonts w:cs="Arial"/>
          <w:b/>
          <w:i/>
          <w:color w:val="000000" w:themeColor="text1"/>
          <w:szCs w:val="20"/>
        </w:rPr>
        <w:t>Memorandum</w:t>
      </w:r>
      <w:r w:rsidRPr="00A37EDC">
        <w:rPr>
          <w:rFonts w:cs="Arial"/>
          <w:color w:val="000000" w:themeColor="text1"/>
          <w:szCs w:val="20"/>
        </w:rPr>
        <w:t>“):</w:t>
      </w:r>
    </w:p>
    <w:p w14:paraId="36603A19" w14:textId="4905ACD3" w:rsidR="00666E49" w:rsidRPr="00A37EDC" w:rsidRDefault="00666E49" w:rsidP="003D4BDA">
      <w:pPr>
        <w:spacing w:line="276" w:lineRule="auto"/>
        <w:jc w:val="both"/>
        <w:rPr>
          <w:rFonts w:cs="Arial"/>
          <w:color w:val="000000" w:themeColor="text1"/>
          <w:szCs w:val="20"/>
        </w:rPr>
      </w:pPr>
    </w:p>
    <w:p w14:paraId="79C3E7C0" w14:textId="77777777" w:rsidR="00343BD3" w:rsidRPr="00A37EDC" w:rsidRDefault="00343BD3" w:rsidP="003D4BDA">
      <w:pPr>
        <w:spacing w:line="276" w:lineRule="auto"/>
        <w:jc w:val="both"/>
        <w:rPr>
          <w:rFonts w:cs="Arial"/>
          <w:color w:val="000000" w:themeColor="text1"/>
          <w:szCs w:val="20"/>
        </w:rPr>
      </w:pPr>
    </w:p>
    <w:p w14:paraId="144EE560" w14:textId="02E2B8B0" w:rsidR="00EB1408" w:rsidRPr="00A37EDC" w:rsidRDefault="00EB1408" w:rsidP="003D4BDA">
      <w:pPr>
        <w:pStyle w:val="Odstavecseseznamem"/>
        <w:numPr>
          <w:ilvl w:val="0"/>
          <w:numId w:val="1"/>
        </w:numPr>
        <w:spacing w:line="276" w:lineRule="auto"/>
        <w:jc w:val="center"/>
        <w:rPr>
          <w:rFonts w:cs="Arial"/>
          <w:b/>
          <w:bCs/>
          <w:color w:val="000000" w:themeColor="text1"/>
          <w:szCs w:val="20"/>
        </w:rPr>
      </w:pPr>
      <w:r w:rsidRPr="00A37EDC">
        <w:rPr>
          <w:rFonts w:cs="Arial"/>
          <w:b/>
          <w:bCs/>
          <w:color w:val="000000" w:themeColor="text1"/>
          <w:szCs w:val="20"/>
        </w:rPr>
        <w:t>ÚVODNÍ USTANOVENÍ</w:t>
      </w:r>
    </w:p>
    <w:p w14:paraId="4ED3DC94" w14:textId="77777777" w:rsidR="00EB1408" w:rsidRPr="00A37EDC" w:rsidRDefault="00EB1408" w:rsidP="00EB1408">
      <w:pPr>
        <w:pStyle w:val="Odstavecseseznamem"/>
        <w:spacing w:line="276" w:lineRule="auto"/>
        <w:ind w:left="567"/>
        <w:rPr>
          <w:rFonts w:cs="Arial"/>
          <w:b/>
          <w:bCs/>
          <w:color w:val="000000" w:themeColor="text1"/>
          <w:szCs w:val="20"/>
        </w:rPr>
      </w:pPr>
    </w:p>
    <w:p w14:paraId="611DCDA3" w14:textId="77900032" w:rsidR="003235DC" w:rsidRPr="00A37EDC" w:rsidRDefault="003235DC"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Velké Popovice vlastní nemovitosti zapsané na LV č. 10001 v katastrálním území Lojovice, obec Velké Popovice. Výpis z katastru nemovitostí tvoří přílohu tohoto Memoranda. </w:t>
      </w:r>
    </w:p>
    <w:p w14:paraId="6A646F9A" w14:textId="77777777" w:rsidR="003235DC" w:rsidRPr="00A37EDC" w:rsidRDefault="003235DC" w:rsidP="00EF6BD3">
      <w:pPr>
        <w:pStyle w:val="Odstavecseseznamem"/>
        <w:spacing w:line="276" w:lineRule="auto"/>
        <w:ind w:left="567"/>
        <w:jc w:val="both"/>
        <w:rPr>
          <w:rFonts w:cs="Arial"/>
          <w:color w:val="000000" w:themeColor="text1"/>
          <w:szCs w:val="20"/>
        </w:rPr>
      </w:pPr>
    </w:p>
    <w:p w14:paraId="1536A5F5" w14:textId="72AAE821" w:rsidR="00EB1408" w:rsidRPr="00A37EDC" w:rsidRDefault="00053F04"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Peter Appelt </w:t>
      </w:r>
      <w:r w:rsidR="003235DC" w:rsidRPr="00A37EDC">
        <w:rPr>
          <w:rFonts w:cs="Arial"/>
          <w:color w:val="000000" w:themeColor="text1"/>
          <w:szCs w:val="20"/>
        </w:rPr>
        <w:t>vlastní nemovitosti zapsané na LV č. 493 v katastrálním území Lojovice, obec Velké Popovice. Výpis z katastru nemovitostí tvoří přílohu tohoto Memoranda.</w:t>
      </w:r>
    </w:p>
    <w:p w14:paraId="686D6D81" w14:textId="77777777" w:rsidR="003774E5" w:rsidRPr="00A37EDC" w:rsidRDefault="003774E5" w:rsidP="00EF6BD3">
      <w:pPr>
        <w:pStyle w:val="Odstavecseseznamem"/>
        <w:jc w:val="both"/>
        <w:rPr>
          <w:rFonts w:cs="Arial"/>
          <w:color w:val="000000" w:themeColor="text1"/>
          <w:szCs w:val="20"/>
        </w:rPr>
      </w:pPr>
    </w:p>
    <w:p w14:paraId="21983D1E" w14:textId="7B9A4ECF" w:rsidR="003774E5" w:rsidRPr="00A37EDC" w:rsidRDefault="003774E5"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Účelem tohoto Memoranda je dohoda Smluvní</w:t>
      </w:r>
      <w:r w:rsidR="00DA5932" w:rsidRPr="00A37EDC">
        <w:rPr>
          <w:rFonts w:cs="Arial"/>
          <w:color w:val="000000" w:themeColor="text1"/>
          <w:szCs w:val="20"/>
        </w:rPr>
        <w:t>ch</w:t>
      </w:r>
      <w:r w:rsidRPr="00A37EDC">
        <w:rPr>
          <w:rFonts w:cs="Arial"/>
          <w:color w:val="000000" w:themeColor="text1"/>
          <w:szCs w:val="20"/>
        </w:rPr>
        <w:t xml:space="preserve"> stran na narovnání svých vzájemných vztahů za účelem zvýšení právní jistoty v otázkách vlastnictví a užívání nemovitostí v obci Velké Popovice, místní části Lojovice.</w:t>
      </w:r>
    </w:p>
    <w:p w14:paraId="4F2A3F46" w14:textId="77777777" w:rsidR="003235DC" w:rsidRPr="00A37EDC" w:rsidRDefault="003235DC" w:rsidP="00EF6BD3">
      <w:pPr>
        <w:pStyle w:val="Odstavecseseznamem"/>
        <w:jc w:val="both"/>
        <w:rPr>
          <w:rFonts w:cs="Arial"/>
          <w:color w:val="000000" w:themeColor="text1"/>
          <w:szCs w:val="20"/>
        </w:rPr>
      </w:pPr>
    </w:p>
    <w:p w14:paraId="51FF6DF5" w14:textId="15B223BE" w:rsidR="003235DC" w:rsidRPr="00A37EDC" w:rsidRDefault="00E24731"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Smluvní strany mají zájem upravit své vzájemné vztahy </w:t>
      </w:r>
      <w:r w:rsidR="00B879FB" w:rsidRPr="00A37EDC">
        <w:rPr>
          <w:rFonts w:cs="Arial"/>
          <w:color w:val="000000" w:themeColor="text1"/>
          <w:szCs w:val="20"/>
        </w:rPr>
        <w:t xml:space="preserve">související s vlastnictvím a užíváním </w:t>
      </w:r>
      <w:r w:rsidR="00AD2372" w:rsidRPr="00A37EDC">
        <w:rPr>
          <w:rFonts w:cs="Arial"/>
          <w:color w:val="000000" w:themeColor="text1"/>
          <w:szCs w:val="20"/>
        </w:rPr>
        <w:t>nemovitostí</w:t>
      </w:r>
      <w:r w:rsidR="00B879FB" w:rsidRPr="00A37EDC">
        <w:rPr>
          <w:rFonts w:cs="Arial"/>
          <w:color w:val="000000" w:themeColor="text1"/>
          <w:szCs w:val="20"/>
        </w:rPr>
        <w:t xml:space="preserve"> v obci Velké Popovice, místní části Lojovice, a to </w:t>
      </w:r>
      <w:r w:rsidRPr="00A37EDC">
        <w:rPr>
          <w:rFonts w:cs="Arial"/>
          <w:color w:val="000000" w:themeColor="text1"/>
          <w:szCs w:val="20"/>
        </w:rPr>
        <w:t xml:space="preserve">zejména v následujících oblastech: </w:t>
      </w:r>
    </w:p>
    <w:p w14:paraId="688E184C" w14:textId="77777777" w:rsidR="00E24731" w:rsidRPr="00A37EDC" w:rsidRDefault="00E24731" w:rsidP="00EF6BD3">
      <w:pPr>
        <w:pStyle w:val="Odstavecseseznamem"/>
        <w:jc w:val="both"/>
        <w:rPr>
          <w:rFonts w:cs="Arial"/>
          <w:color w:val="000000" w:themeColor="text1"/>
          <w:szCs w:val="20"/>
        </w:rPr>
      </w:pPr>
    </w:p>
    <w:p w14:paraId="14106A8E" w14:textId="416DDEDC" w:rsidR="00E24731" w:rsidRPr="00A37EDC" w:rsidRDefault="00E24731" w:rsidP="00EF6BD3">
      <w:pPr>
        <w:pStyle w:val="Odstavecseseznamem"/>
        <w:numPr>
          <w:ilvl w:val="0"/>
          <w:numId w:val="11"/>
        </w:numPr>
        <w:spacing w:line="276" w:lineRule="auto"/>
        <w:jc w:val="both"/>
        <w:rPr>
          <w:rFonts w:cs="Arial"/>
          <w:color w:val="000000" w:themeColor="text1"/>
          <w:szCs w:val="20"/>
        </w:rPr>
      </w:pPr>
      <w:r w:rsidRPr="00A37EDC">
        <w:rPr>
          <w:rFonts w:cs="Arial"/>
          <w:color w:val="000000" w:themeColor="text1"/>
          <w:szCs w:val="20"/>
        </w:rPr>
        <w:t>P</w:t>
      </w:r>
      <w:r w:rsidR="00007AE5" w:rsidRPr="00A37EDC">
        <w:rPr>
          <w:rFonts w:cs="Arial"/>
          <w:color w:val="000000" w:themeColor="text1"/>
          <w:szCs w:val="20"/>
        </w:rPr>
        <w:t>eter Appelt</w:t>
      </w:r>
      <w:r w:rsidRPr="00A37EDC">
        <w:rPr>
          <w:rFonts w:cs="Arial"/>
          <w:color w:val="000000" w:themeColor="text1"/>
          <w:szCs w:val="20"/>
        </w:rPr>
        <w:t xml:space="preserve"> zřídí </w:t>
      </w:r>
      <w:r w:rsidR="005610A0" w:rsidRPr="00A37EDC">
        <w:rPr>
          <w:rFonts w:cs="Arial"/>
          <w:color w:val="000000" w:themeColor="text1"/>
          <w:szCs w:val="20"/>
        </w:rPr>
        <w:t xml:space="preserve">k tíži svých pozemků parc. č. </w:t>
      </w:r>
      <w:r w:rsidRPr="00A37EDC">
        <w:rPr>
          <w:rFonts w:cs="Arial"/>
          <w:color w:val="000000" w:themeColor="text1"/>
          <w:szCs w:val="20"/>
        </w:rPr>
        <w:t>819/2 a 103</w:t>
      </w:r>
      <w:r w:rsidR="005610A0" w:rsidRPr="00A37EDC">
        <w:rPr>
          <w:rFonts w:cs="Arial"/>
          <w:color w:val="000000" w:themeColor="text1"/>
          <w:szCs w:val="20"/>
        </w:rPr>
        <w:t xml:space="preserve">, kat. území Lojovice, a ve prospěch Velkých Popovic služebnost inženýrských sítí </w:t>
      </w:r>
      <w:r w:rsidRPr="00A37EDC">
        <w:rPr>
          <w:rFonts w:cs="Arial"/>
          <w:color w:val="000000" w:themeColor="text1"/>
          <w:szCs w:val="20"/>
        </w:rPr>
        <w:t>(trubního vedení)</w:t>
      </w:r>
      <w:r w:rsidR="00D46516" w:rsidRPr="00A37EDC">
        <w:rPr>
          <w:rFonts w:cs="Arial"/>
          <w:color w:val="000000" w:themeColor="text1"/>
          <w:szCs w:val="20"/>
        </w:rPr>
        <w:t xml:space="preserve"> a </w:t>
      </w:r>
      <w:r w:rsidR="00731CB0" w:rsidRPr="00A37EDC">
        <w:rPr>
          <w:rFonts w:cs="Arial"/>
          <w:color w:val="000000" w:themeColor="text1"/>
          <w:szCs w:val="20"/>
        </w:rPr>
        <w:t>zajistí v</w:t>
      </w:r>
      <w:r w:rsidRPr="00A37EDC">
        <w:rPr>
          <w:rFonts w:cs="Arial"/>
          <w:color w:val="000000" w:themeColor="text1"/>
          <w:szCs w:val="20"/>
        </w:rPr>
        <w:t xml:space="preserve">ynětí </w:t>
      </w:r>
      <w:r w:rsidR="005610A0" w:rsidRPr="00A37EDC">
        <w:rPr>
          <w:rFonts w:cs="Arial"/>
          <w:color w:val="000000" w:themeColor="text1"/>
          <w:szCs w:val="20"/>
        </w:rPr>
        <w:t xml:space="preserve">příslušné </w:t>
      </w:r>
      <w:r w:rsidRPr="00A37EDC">
        <w:rPr>
          <w:rFonts w:cs="Arial"/>
          <w:color w:val="000000" w:themeColor="text1"/>
          <w:szCs w:val="20"/>
        </w:rPr>
        <w:t>část</w:t>
      </w:r>
      <w:r w:rsidR="005610A0" w:rsidRPr="00A37EDC">
        <w:rPr>
          <w:rFonts w:cs="Arial"/>
          <w:color w:val="000000" w:themeColor="text1"/>
          <w:szCs w:val="20"/>
        </w:rPr>
        <w:t>i</w:t>
      </w:r>
      <w:r w:rsidRPr="00A37EDC">
        <w:rPr>
          <w:rFonts w:cs="Arial"/>
          <w:color w:val="000000" w:themeColor="text1"/>
          <w:szCs w:val="20"/>
        </w:rPr>
        <w:t xml:space="preserve"> pozemku </w:t>
      </w:r>
      <w:r w:rsidR="005610A0" w:rsidRPr="00A37EDC">
        <w:rPr>
          <w:rFonts w:cs="Arial"/>
          <w:color w:val="000000" w:themeColor="text1"/>
          <w:szCs w:val="20"/>
        </w:rPr>
        <w:t xml:space="preserve">parc. č. </w:t>
      </w:r>
      <w:r w:rsidRPr="00A37EDC">
        <w:rPr>
          <w:rFonts w:cs="Arial"/>
          <w:color w:val="000000" w:themeColor="text1"/>
          <w:szCs w:val="20"/>
        </w:rPr>
        <w:t>103</w:t>
      </w:r>
      <w:r w:rsidR="005610A0" w:rsidRPr="00A37EDC">
        <w:rPr>
          <w:rFonts w:cs="Arial"/>
          <w:color w:val="000000" w:themeColor="text1"/>
          <w:szCs w:val="20"/>
        </w:rPr>
        <w:t xml:space="preserve">, kat. území Lojovice, </w:t>
      </w:r>
      <w:r w:rsidRPr="00A37EDC">
        <w:rPr>
          <w:rFonts w:cs="Arial"/>
          <w:color w:val="000000" w:themeColor="text1"/>
          <w:szCs w:val="20"/>
        </w:rPr>
        <w:t>z pozemků určených k plnění funkc</w:t>
      </w:r>
      <w:r w:rsidR="00AD2372" w:rsidRPr="00A37EDC">
        <w:rPr>
          <w:rFonts w:cs="Arial"/>
          <w:color w:val="000000" w:themeColor="text1"/>
          <w:szCs w:val="20"/>
        </w:rPr>
        <w:t>í</w:t>
      </w:r>
      <w:r w:rsidRPr="00A37EDC">
        <w:rPr>
          <w:rFonts w:cs="Arial"/>
          <w:color w:val="000000" w:themeColor="text1"/>
          <w:szCs w:val="20"/>
        </w:rPr>
        <w:t xml:space="preserve"> lesa </w:t>
      </w:r>
      <w:r w:rsidR="00D46516" w:rsidRPr="00A37EDC">
        <w:rPr>
          <w:rFonts w:cs="Arial"/>
          <w:color w:val="000000" w:themeColor="text1"/>
          <w:szCs w:val="20"/>
        </w:rPr>
        <w:t>(čl. 2 tohoto Memoranda)</w:t>
      </w:r>
      <w:r w:rsidR="00007AE5" w:rsidRPr="00A37EDC">
        <w:rPr>
          <w:rFonts w:cs="Arial"/>
          <w:color w:val="000000" w:themeColor="text1"/>
          <w:szCs w:val="20"/>
        </w:rPr>
        <w:t>;</w:t>
      </w:r>
    </w:p>
    <w:p w14:paraId="6FFBF4C2" w14:textId="77777777" w:rsidR="00E24731" w:rsidRPr="00A37EDC" w:rsidRDefault="00E24731" w:rsidP="00EF6BD3">
      <w:pPr>
        <w:pStyle w:val="Odstavecseseznamem"/>
        <w:jc w:val="both"/>
        <w:rPr>
          <w:rFonts w:cs="Arial"/>
          <w:color w:val="000000" w:themeColor="text1"/>
          <w:szCs w:val="20"/>
        </w:rPr>
      </w:pPr>
    </w:p>
    <w:p w14:paraId="0D1BF736" w14:textId="7375EA5B" w:rsidR="00E24731" w:rsidRPr="00A37EDC" w:rsidRDefault="00E24731" w:rsidP="00EF6BD3">
      <w:pPr>
        <w:pStyle w:val="Odstavecseseznamem"/>
        <w:numPr>
          <w:ilvl w:val="0"/>
          <w:numId w:val="11"/>
        </w:numPr>
        <w:spacing w:line="276" w:lineRule="auto"/>
        <w:jc w:val="both"/>
        <w:rPr>
          <w:rFonts w:cs="Arial"/>
          <w:color w:val="000000" w:themeColor="text1"/>
          <w:szCs w:val="20"/>
        </w:rPr>
      </w:pPr>
      <w:r w:rsidRPr="00A37EDC">
        <w:rPr>
          <w:rFonts w:cs="Arial"/>
          <w:color w:val="000000" w:themeColor="text1"/>
          <w:szCs w:val="20"/>
        </w:rPr>
        <w:t>P</w:t>
      </w:r>
      <w:r w:rsidR="00007AE5" w:rsidRPr="00A37EDC">
        <w:rPr>
          <w:rFonts w:cs="Arial"/>
          <w:color w:val="000000" w:themeColor="text1"/>
          <w:szCs w:val="20"/>
        </w:rPr>
        <w:t>eter Appelt</w:t>
      </w:r>
      <w:r w:rsidRPr="00A37EDC">
        <w:rPr>
          <w:rFonts w:cs="Arial"/>
          <w:color w:val="000000" w:themeColor="text1"/>
          <w:szCs w:val="20"/>
        </w:rPr>
        <w:t xml:space="preserve"> </w:t>
      </w:r>
      <w:r w:rsidR="00DA5932" w:rsidRPr="00A37EDC">
        <w:rPr>
          <w:rFonts w:cs="Arial"/>
          <w:color w:val="000000" w:themeColor="text1"/>
          <w:szCs w:val="20"/>
        </w:rPr>
        <w:t>daruje Velkým Popovicím</w:t>
      </w:r>
      <w:r w:rsidRPr="00A37EDC">
        <w:rPr>
          <w:rFonts w:cs="Arial"/>
          <w:color w:val="000000" w:themeColor="text1"/>
          <w:szCs w:val="20"/>
        </w:rPr>
        <w:t xml:space="preserve"> </w:t>
      </w:r>
      <w:r w:rsidR="00DA5932" w:rsidRPr="00A37EDC">
        <w:rPr>
          <w:rFonts w:cs="Arial"/>
          <w:color w:val="000000" w:themeColor="text1"/>
          <w:szCs w:val="20"/>
        </w:rPr>
        <w:t>pozemky</w:t>
      </w:r>
      <w:r w:rsidR="005610A0" w:rsidRPr="00A37EDC">
        <w:rPr>
          <w:rFonts w:cs="Arial"/>
          <w:color w:val="000000" w:themeColor="text1"/>
          <w:szCs w:val="20"/>
        </w:rPr>
        <w:t xml:space="preserve"> parc. č. </w:t>
      </w:r>
      <w:r w:rsidRPr="00A37EDC">
        <w:rPr>
          <w:rFonts w:cs="Arial"/>
          <w:color w:val="000000" w:themeColor="text1"/>
          <w:szCs w:val="20"/>
        </w:rPr>
        <w:t>520 a 518/2</w:t>
      </w:r>
      <w:r w:rsidR="005610A0" w:rsidRPr="00A37EDC">
        <w:rPr>
          <w:rFonts w:cs="Arial"/>
          <w:color w:val="000000" w:themeColor="text1"/>
          <w:szCs w:val="20"/>
        </w:rPr>
        <w:t>, kat. území Lojovice</w:t>
      </w:r>
      <w:r w:rsidR="00D46516" w:rsidRPr="00A37EDC">
        <w:rPr>
          <w:rFonts w:cs="Arial"/>
          <w:color w:val="000000" w:themeColor="text1"/>
          <w:szCs w:val="20"/>
        </w:rPr>
        <w:t xml:space="preserve"> (čl. 3 tohoto M</w:t>
      </w:r>
      <w:r w:rsidR="00051544" w:rsidRPr="00A37EDC">
        <w:rPr>
          <w:rFonts w:cs="Arial"/>
          <w:color w:val="000000" w:themeColor="text1"/>
          <w:szCs w:val="20"/>
        </w:rPr>
        <w:t>emoranda);</w:t>
      </w:r>
    </w:p>
    <w:p w14:paraId="04E78BB7" w14:textId="77777777" w:rsidR="00E24731" w:rsidRPr="00A37EDC" w:rsidRDefault="00E24731" w:rsidP="00EF6BD3">
      <w:pPr>
        <w:pStyle w:val="Odstavecseseznamem"/>
        <w:jc w:val="both"/>
        <w:rPr>
          <w:rFonts w:cs="Arial"/>
          <w:color w:val="000000" w:themeColor="text1"/>
          <w:szCs w:val="20"/>
        </w:rPr>
      </w:pPr>
    </w:p>
    <w:p w14:paraId="0CD138BB" w14:textId="5F23E991" w:rsidR="00E24731" w:rsidRPr="00A37EDC" w:rsidRDefault="005610A0" w:rsidP="00EF6BD3">
      <w:pPr>
        <w:pStyle w:val="Odstavecseseznamem"/>
        <w:numPr>
          <w:ilvl w:val="0"/>
          <w:numId w:val="11"/>
        </w:numPr>
        <w:spacing w:line="276" w:lineRule="auto"/>
        <w:jc w:val="both"/>
        <w:rPr>
          <w:rFonts w:cs="Arial"/>
          <w:color w:val="000000" w:themeColor="text1"/>
          <w:szCs w:val="20"/>
        </w:rPr>
      </w:pPr>
      <w:r w:rsidRPr="00A37EDC">
        <w:rPr>
          <w:rFonts w:cs="Arial"/>
          <w:color w:val="000000" w:themeColor="text1"/>
          <w:szCs w:val="20"/>
        </w:rPr>
        <w:t>Smluvní strany narovnají své vztahy ve vztahu k v</w:t>
      </w:r>
      <w:r w:rsidR="00E24731" w:rsidRPr="00A37EDC">
        <w:rPr>
          <w:rFonts w:cs="Arial"/>
          <w:color w:val="000000" w:themeColor="text1"/>
          <w:szCs w:val="20"/>
        </w:rPr>
        <w:t>odojem</w:t>
      </w:r>
      <w:r w:rsidR="00DA5932" w:rsidRPr="00A37EDC">
        <w:rPr>
          <w:rFonts w:cs="Arial"/>
          <w:color w:val="000000" w:themeColor="text1"/>
          <w:szCs w:val="20"/>
        </w:rPr>
        <w:t>u</w:t>
      </w:r>
      <w:r w:rsidRPr="00A37EDC">
        <w:rPr>
          <w:rFonts w:cs="Arial"/>
          <w:color w:val="000000" w:themeColor="text1"/>
          <w:szCs w:val="20"/>
        </w:rPr>
        <w:t xml:space="preserve"> umístěnému na pozemku parc. č. 103, kat. území Lojovice</w:t>
      </w:r>
      <w:r w:rsidR="00051544" w:rsidRPr="00A37EDC">
        <w:rPr>
          <w:rFonts w:cs="Arial"/>
          <w:color w:val="000000" w:themeColor="text1"/>
          <w:szCs w:val="20"/>
        </w:rPr>
        <w:t xml:space="preserve"> (čl. 4</w:t>
      </w:r>
      <w:r w:rsidRPr="00A37EDC">
        <w:rPr>
          <w:rFonts w:cs="Arial"/>
          <w:color w:val="000000" w:themeColor="text1"/>
          <w:szCs w:val="20"/>
        </w:rPr>
        <w:t xml:space="preserve"> tohoto Memoranda</w:t>
      </w:r>
      <w:r w:rsidR="00051544" w:rsidRPr="00A37EDC">
        <w:rPr>
          <w:rFonts w:cs="Arial"/>
          <w:color w:val="000000" w:themeColor="text1"/>
          <w:szCs w:val="20"/>
        </w:rPr>
        <w:t>);</w:t>
      </w:r>
      <w:r w:rsidR="00E24731" w:rsidRPr="00A37EDC">
        <w:rPr>
          <w:rFonts w:cs="Arial"/>
          <w:color w:val="000000" w:themeColor="text1"/>
          <w:szCs w:val="20"/>
        </w:rPr>
        <w:t xml:space="preserve"> </w:t>
      </w:r>
    </w:p>
    <w:p w14:paraId="517A15AE" w14:textId="77777777" w:rsidR="00E24731" w:rsidRPr="00A37EDC" w:rsidRDefault="00E24731" w:rsidP="00EF6BD3">
      <w:pPr>
        <w:pStyle w:val="Odstavecseseznamem"/>
        <w:jc w:val="both"/>
        <w:rPr>
          <w:rFonts w:cs="Arial"/>
          <w:color w:val="000000" w:themeColor="text1"/>
          <w:szCs w:val="20"/>
        </w:rPr>
      </w:pPr>
    </w:p>
    <w:p w14:paraId="7D368CED" w14:textId="0909BD7C" w:rsidR="00E24731" w:rsidRPr="00A37EDC" w:rsidRDefault="005610A0" w:rsidP="00EF6BD3">
      <w:pPr>
        <w:pStyle w:val="Odstavecseseznamem"/>
        <w:numPr>
          <w:ilvl w:val="0"/>
          <w:numId w:val="11"/>
        </w:numPr>
        <w:spacing w:line="276" w:lineRule="auto"/>
        <w:jc w:val="both"/>
        <w:rPr>
          <w:rFonts w:cs="Arial"/>
          <w:color w:val="000000" w:themeColor="text1"/>
          <w:szCs w:val="20"/>
        </w:rPr>
      </w:pPr>
      <w:r w:rsidRPr="00A37EDC">
        <w:rPr>
          <w:rFonts w:cs="Arial"/>
          <w:color w:val="000000" w:themeColor="text1"/>
          <w:szCs w:val="20"/>
        </w:rPr>
        <w:t xml:space="preserve">Peter Appelt převede na Velké Popovice část pozemku parc. č. </w:t>
      </w:r>
      <w:r w:rsidR="007A4B71" w:rsidRPr="00A37EDC">
        <w:rPr>
          <w:rFonts w:cs="Arial"/>
          <w:color w:val="000000" w:themeColor="text1"/>
          <w:szCs w:val="20"/>
        </w:rPr>
        <w:t>864, st. 3/3 a 70/3, kat. území Lojovice</w:t>
      </w:r>
      <w:r w:rsidR="00DA5932" w:rsidRPr="00A37EDC">
        <w:rPr>
          <w:rFonts w:cs="Arial"/>
          <w:color w:val="000000" w:themeColor="text1"/>
          <w:szCs w:val="20"/>
        </w:rPr>
        <w:t>,</w:t>
      </w:r>
      <w:r w:rsidR="007A4B71" w:rsidRPr="00A37EDC">
        <w:rPr>
          <w:rFonts w:cs="Arial"/>
          <w:color w:val="000000" w:themeColor="text1"/>
          <w:szCs w:val="20"/>
        </w:rPr>
        <w:t xml:space="preserve"> a Velké Popovice zajistí na části těchto pozemků dobudování </w:t>
      </w:r>
      <w:r w:rsidR="00DA5932" w:rsidRPr="00A37EDC">
        <w:rPr>
          <w:rFonts w:cs="Arial"/>
          <w:color w:val="000000" w:themeColor="text1"/>
          <w:szCs w:val="20"/>
        </w:rPr>
        <w:t xml:space="preserve">nové </w:t>
      </w:r>
      <w:r w:rsidR="007A4B71" w:rsidRPr="00A37EDC">
        <w:rPr>
          <w:rFonts w:cs="Arial"/>
          <w:color w:val="000000" w:themeColor="text1"/>
          <w:szCs w:val="20"/>
        </w:rPr>
        <w:t>vozovky místní komunikace a zároveň zajistí odstranění současné vozovky z parc. č. 864 a st. 3/3, kat. území Lojovice (č</w:t>
      </w:r>
      <w:r w:rsidR="00051544" w:rsidRPr="00A37EDC">
        <w:rPr>
          <w:rFonts w:cs="Arial"/>
          <w:color w:val="000000" w:themeColor="text1"/>
          <w:szCs w:val="20"/>
        </w:rPr>
        <w:t>l. 5</w:t>
      </w:r>
      <w:r w:rsidR="007A4B71" w:rsidRPr="00A37EDC">
        <w:rPr>
          <w:rFonts w:cs="Arial"/>
          <w:color w:val="000000" w:themeColor="text1"/>
          <w:szCs w:val="20"/>
        </w:rPr>
        <w:t xml:space="preserve"> tohoto Memoranda);</w:t>
      </w:r>
    </w:p>
    <w:p w14:paraId="0359065C" w14:textId="77777777" w:rsidR="00E2568A" w:rsidRPr="00A37EDC" w:rsidRDefault="00E2568A" w:rsidP="00EF6BD3">
      <w:pPr>
        <w:pStyle w:val="Odstavecseseznamem"/>
        <w:jc w:val="both"/>
        <w:rPr>
          <w:rFonts w:cs="Arial"/>
          <w:color w:val="000000" w:themeColor="text1"/>
          <w:szCs w:val="20"/>
        </w:rPr>
      </w:pPr>
    </w:p>
    <w:p w14:paraId="10F16F2C" w14:textId="67E92181" w:rsidR="00E2568A" w:rsidRPr="00A37EDC" w:rsidRDefault="005610A0" w:rsidP="00EF6BD3">
      <w:pPr>
        <w:pStyle w:val="Odstavecseseznamem"/>
        <w:numPr>
          <w:ilvl w:val="0"/>
          <w:numId w:val="11"/>
        </w:numPr>
        <w:spacing w:line="276" w:lineRule="auto"/>
        <w:jc w:val="both"/>
        <w:rPr>
          <w:rFonts w:cs="Arial"/>
          <w:color w:val="000000" w:themeColor="text1"/>
          <w:szCs w:val="20"/>
        </w:rPr>
      </w:pPr>
      <w:r w:rsidRPr="00A37EDC">
        <w:rPr>
          <w:rFonts w:cs="Arial"/>
          <w:color w:val="000000" w:themeColor="text1"/>
          <w:szCs w:val="20"/>
        </w:rPr>
        <w:t xml:space="preserve">Velké Popovice převedou na Petera Appelta vlastnické právo k pozemku parc. č. </w:t>
      </w:r>
      <w:r w:rsidR="00E2568A" w:rsidRPr="00A37EDC">
        <w:rPr>
          <w:rFonts w:cs="Arial"/>
          <w:color w:val="000000" w:themeColor="text1"/>
          <w:szCs w:val="20"/>
        </w:rPr>
        <w:t>868</w:t>
      </w:r>
      <w:r w:rsidRPr="00A37EDC">
        <w:rPr>
          <w:rFonts w:cs="Arial"/>
          <w:color w:val="000000" w:themeColor="text1"/>
          <w:szCs w:val="20"/>
        </w:rPr>
        <w:t xml:space="preserve">, kat. území Lojovice </w:t>
      </w:r>
      <w:r w:rsidR="00051544" w:rsidRPr="00A37EDC">
        <w:rPr>
          <w:rFonts w:cs="Arial"/>
          <w:color w:val="000000" w:themeColor="text1"/>
          <w:szCs w:val="20"/>
        </w:rPr>
        <w:t>(čl. 6</w:t>
      </w:r>
      <w:r w:rsidRPr="00A37EDC">
        <w:rPr>
          <w:rFonts w:cs="Arial"/>
          <w:color w:val="000000" w:themeColor="text1"/>
          <w:szCs w:val="20"/>
        </w:rPr>
        <w:t xml:space="preserve"> tohoto Memoranda</w:t>
      </w:r>
      <w:r w:rsidR="00051544" w:rsidRPr="00A37EDC">
        <w:rPr>
          <w:rFonts w:cs="Arial"/>
          <w:color w:val="000000" w:themeColor="text1"/>
          <w:szCs w:val="20"/>
        </w:rPr>
        <w:t>)</w:t>
      </w:r>
      <w:r w:rsidR="00DA5932" w:rsidRPr="00A37EDC">
        <w:rPr>
          <w:rFonts w:cs="Arial"/>
          <w:color w:val="000000" w:themeColor="text1"/>
          <w:szCs w:val="20"/>
        </w:rPr>
        <w:t>.</w:t>
      </w:r>
    </w:p>
    <w:p w14:paraId="31DFF56A" w14:textId="77777777" w:rsidR="009A6FC1" w:rsidRPr="00A37EDC" w:rsidRDefault="009A6FC1" w:rsidP="009A6FC1">
      <w:pPr>
        <w:pStyle w:val="Odstavecseseznamem"/>
        <w:rPr>
          <w:rFonts w:cs="Arial"/>
          <w:color w:val="000000" w:themeColor="text1"/>
          <w:szCs w:val="20"/>
        </w:rPr>
      </w:pPr>
    </w:p>
    <w:p w14:paraId="6B5DC957" w14:textId="77777777" w:rsidR="00137839" w:rsidRPr="00A37EDC" w:rsidRDefault="00137839" w:rsidP="00137839">
      <w:pPr>
        <w:spacing w:line="276" w:lineRule="auto"/>
        <w:rPr>
          <w:rFonts w:cs="Arial"/>
          <w:b/>
          <w:bCs/>
          <w:color w:val="000000" w:themeColor="text1"/>
          <w:szCs w:val="20"/>
        </w:rPr>
      </w:pPr>
    </w:p>
    <w:p w14:paraId="0C196E24" w14:textId="64D352F6" w:rsidR="00731CB0" w:rsidRPr="00A37EDC" w:rsidRDefault="00731CB0" w:rsidP="00BD482C">
      <w:pPr>
        <w:pStyle w:val="Odstavecseseznamem"/>
        <w:numPr>
          <w:ilvl w:val="0"/>
          <w:numId w:val="1"/>
        </w:numPr>
        <w:spacing w:line="276" w:lineRule="auto"/>
        <w:jc w:val="center"/>
        <w:rPr>
          <w:rFonts w:cs="Arial"/>
          <w:b/>
          <w:bCs/>
          <w:color w:val="000000" w:themeColor="text1"/>
          <w:szCs w:val="20"/>
        </w:rPr>
      </w:pPr>
      <w:r w:rsidRPr="00A37EDC">
        <w:rPr>
          <w:rFonts w:cs="Arial"/>
          <w:b/>
          <w:bCs/>
          <w:color w:val="000000" w:themeColor="text1"/>
          <w:szCs w:val="20"/>
        </w:rPr>
        <w:t xml:space="preserve">ZŘÍZENÍ </w:t>
      </w:r>
      <w:r w:rsidR="004F40FE" w:rsidRPr="00A37EDC">
        <w:rPr>
          <w:rFonts w:cs="Arial"/>
          <w:b/>
          <w:bCs/>
          <w:color w:val="000000" w:themeColor="text1"/>
          <w:szCs w:val="20"/>
        </w:rPr>
        <w:t>SLUŽEBNOSTI</w:t>
      </w:r>
      <w:r w:rsidR="00BD482C" w:rsidRPr="00A37EDC">
        <w:rPr>
          <w:rFonts w:cs="Arial"/>
          <w:b/>
          <w:bCs/>
          <w:color w:val="000000" w:themeColor="text1"/>
          <w:szCs w:val="20"/>
        </w:rPr>
        <w:t xml:space="preserve"> </w:t>
      </w:r>
      <w:r w:rsidR="004F40FE" w:rsidRPr="00A37EDC">
        <w:rPr>
          <w:rFonts w:cs="Arial"/>
          <w:b/>
          <w:bCs/>
          <w:color w:val="000000" w:themeColor="text1"/>
          <w:szCs w:val="20"/>
        </w:rPr>
        <w:t xml:space="preserve">INŽENÝRSKÝCH SÍTÍ </w:t>
      </w:r>
      <w:r w:rsidR="00BD482C" w:rsidRPr="00A37EDC">
        <w:rPr>
          <w:rFonts w:cs="Arial"/>
          <w:b/>
          <w:bCs/>
          <w:color w:val="000000" w:themeColor="text1"/>
          <w:szCs w:val="20"/>
        </w:rPr>
        <w:t xml:space="preserve">A VYNĚTÍ </w:t>
      </w:r>
      <w:r w:rsidR="004F40FE" w:rsidRPr="00A37EDC">
        <w:rPr>
          <w:rFonts w:cs="Arial"/>
          <w:b/>
          <w:bCs/>
          <w:color w:val="000000" w:themeColor="text1"/>
          <w:szCs w:val="20"/>
        </w:rPr>
        <w:t>ČÁSTI POZEMKU</w:t>
      </w:r>
      <w:r w:rsidR="00BD482C" w:rsidRPr="00A37EDC">
        <w:rPr>
          <w:rFonts w:cs="Arial"/>
          <w:b/>
          <w:bCs/>
          <w:color w:val="000000" w:themeColor="text1"/>
          <w:szCs w:val="20"/>
        </w:rPr>
        <w:t xml:space="preserve"> URČEN</w:t>
      </w:r>
      <w:r w:rsidR="004F40FE" w:rsidRPr="00A37EDC">
        <w:rPr>
          <w:rFonts w:cs="Arial"/>
          <w:b/>
          <w:bCs/>
          <w:color w:val="000000" w:themeColor="text1"/>
          <w:szCs w:val="20"/>
        </w:rPr>
        <w:t>ÉHO</w:t>
      </w:r>
      <w:r w:rsidR="00BD482C" w:rsidRPr="00A37EDC">
        <w:rPr>
          <w:rFonts w:cs="Arial"/>
          <w:b/>
          <w:bCs/>
          <w:color w:val="000000" w:themeColor="text1"/>
          <w:szCs w:val="20"/>
        </w:rPr>
        <w:t xml:space="preserve"> K PLNĚNÍ FUNKC</w:t>
      </w:r>
      <w:r w:rsidR="00AD2372" w:rsidRPr="00A37EDC">
        <w:rPr>
          <w:rFonts w:cs="Arial"/>
          <w:b/>
          <w:bCs/>
          <w:color w:val="000000" w:themeColor="text1"/>
          <w:szCs w:val="20"/>
        </w:rPr>
        <w:t>Í</w:t>
      </w:r>
      <w:r w:rsidR="00BD482C" w:rsidRPr="00A37EDC">
        <w:rPr>
          <w:rFonts w:cs="Arial"/>
          <w:b/>
          <w:bCs/>
          <w:color w:val="000000" w:themeColor="text1"/>
          <w:szCs w:val="20"/>
        </w:rPr>
        <w:t xml:space="preserve"> LESA</w:t>
      </w:r>
    </w:p>
    <w:p w14:paraId="7A84F045" w14:textId="77777777" w:rsidR="00731CB0" w:rsidRPr="00A37EDC" w:rsidRDefault="00731CB0" w:rsidP="00EF6BD3">
      <w:pPr>
        <w:pStyle w:val="Odstavecseseznamem"/>
        <w:spacing w:line="276" w:lineRule="auto"/>
        <w:ind w:left="567"/>
        <w:jc w:val="both"/>
        <w:rPr>
          <w:rFonts w:cs="Arial"/>
          <w:b/>
          <w:bCs/>
          <w:color w:val="000000" w:themeColor="text1"/>
          <w:szCs w:val="20"/>
        </w:rPr>
      </w:pPr>
    </w:p>
    <w:p w14:paraId="7B3D8058" w14:textId="4C3163EE" w:rsidR="00731CB0" w:rsidRPr="00A37EDC" w:rsidRDefault="005D453B"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Peter Appelt je vlastníkem pozemku parc. č. 103 a 819/2, kat. území Lojovice, ve kterých je v podzemí uloženo </w:t>
      </w:r>
      <w:r w:rsidR="00FB45DE" w:rsidRPr="00A37EDC">
        <w:rPr>
          <w:rFonts w:cs="Arial"/>
          <w:color w:val="000000" w:themeColor="text1"/>
          <w:szCs w:val="20"/>
        </w:rPr>
        <w:t xml:space="preserve">původní </w:t>
      </w:r>
      <w:r w:rsidRPr="00A37EDC">
        <w:rPr>
          <w:rFonts w:cs="Arial"/>
          <w:color w:val="000000" w:themeColor="text1"/>
          <w:szCs w:val="20"/>
        </w:rPr>
        <w:t>vodovodní potrubí (dále jen „</w:t>
      </w:r>
      <w:r w:rsidRPr="00A37EDC">
        <w:rPr>
          <w:rFonts w:cs="Arial"/>
          <w:b/>
          <w:bCs/>
          <w:i/>
          <w:iCs/>
          <w:color w:val="000000" w:themeColor="text1"/>
          <w:szCs w:val="20"/>
        </w:rPr>
        <w:t>Původní potrubí</w:t>
      </w:r>
      <w:r w:rsidRPr="00A37EDC">
        <w:rPr>
          <w:rFonts w:cs="Arial"/>
          <w:color w:val="000000" w:themeColor="text1"/>
          <w:szCs w:val="20"/>
        </w:rPr>
        <w:t>“)</w:t>
      </w:r>
      <w:r w:rsidR="004F40FE" w:rsidRPr="00A37EDC">
        <w:rPr>
          <w:rFonts w:cs="Arial"/>
          <w:color w:val="000000" w:themeColor="text1"/>
          <w:szCs w:val="20"/>
        </w:rPr>
        <w:t xml:space="preserve"> </w:t>
      </w:r>
      <w:r w:rsidRPr="00A37EDC">
        <w:rPr>
          <w:rFonts w:cs="Arial"/>
          <w:color w:val="000000" w:themeColor="text1"/>
          <w:szCs w:val="20"/>
        </w:rPr>
        <w:t>propojující studně nacházející se na pozemku parc. č. 91, kat. území Lojovice, s vodojemem umístěným na pozemku parc. č. 103, kat. území Lojovice (dále jen „</w:t>
      </w:r>
      <w:r w:rsidRPr="00A37EDC">
        <w:rPr>
          <w:rFonts w:cs="Arial"/>
          <w:b/>
          <w:bCs/>
          <w:i/>
          <w:iCs/>
          <w:color w:val="000000" w:themeColor="text1"/>
          <w:szCs w:val="20"/>
        </w:rPr>
        <w:t>Vodojem</w:t>
      </w:r>
      <w:r w:rsidRPr="00A37EDC">
        <w:rPr>
          <w:rFonts w:cs="Arial"/>
          <w:color w:val="000000" w:themeColor="text1"/>
          <w:szCs w:val="20"/>
        </w:rPr>
        <w:t>“)</w:t>
      </w:r>
      <w:r w:rsidR="004F40FE" w:rsidRPr="00A37EDC">
        <w:rPr>
          <w:rFonts w:cs="Arial"/>
          <w:color w:val="000000" w:themeColor="text1"/>
          <w:szCs w:val="20"/>
        </w:rPr>
        <w:t xml:space="preserve"> a dále </w:t>
      </w:r>
      <w:r w:rsidRPr="00A37EDC">
        <w:rPr>
          <w:rFonts w:cs="Arial"/>
          <w:color w:val="000000" w:themeColor="text1"/>
          <w:szCs w:val="20"/>
        </w:rPr>
        <w:t>rozvádějící vodu z </w:t>
      </w:r>
      <w:r w:rsidR="003569E6" w:rsidRPr="00A37EDC">
        <w:rPr>
          <w:rFonts w:cs="Arial"/>
          <w:color w:val="000000" w:themeColor="text1"/>
          <w:szCs w:val="20"/>
        </w:rPr>
        <w:t>V</w:t>
      </w:r>
      <w:r w:rsidRPr="00A37EDC">
        <w:rPr>
          <w:rFonts w:cs="Arial"/>
          <w:color w:val="000000" w:themeColor="text1"/>
          <w:szCs w:val="20"/>
        </w:rPr>
        <w:t xml:space="preserve">odojemu do obce Lojovice.  </w:t>
      </w:r>
    </w:p>
    <w:p w14:paraId="68780114" w14:textId="77777777" w:rsidR="003569E6" w:rsidRPr="00A37EDC" w:rsidRDefault="003569E6" w:rsidP="00EF6BD3">
      <w:pPr>
        <w:pStyle w:val="Odstavecseseznamem"/>
        <w:jc w:val="both"/>
        <w:rPr>
          <w:rFonts w:cs="Arial"/>
          <w:color w:val="000000" w:themeColor="text1"/>
          <w:szCs w:val="20"/>
        </w:rPr>
      </w:pPr>
    </w:p>
    <w:p w14:paraId="0BAC34F3" w14:textId="102D0429" w:rsidR="003569E6" w:rsidRPr="00A37EDC" w:rsidRDefault="00FB45DE"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Velké Popovice v</w:t>
      </w:r>
      <w:r w:rsidR="004F40FE" w:rsidRPr="00A37EDC">
        <w:rPr>
          <w:rFonts w:cs="Arial"/>
          <w:color w:val="000000" w:themeColor="text1"/>
          <w:szCs w:val="20"/>
        </w:rPr>
        <w:t>ybudovali v</w:t>
      </w:r>
      <w:r w:rsidRPr="00A37EDC">
        <w:rPr>
          <w:rFonts w:cs="Arial"/>
          <w:color w:val="000000" w:themeColor="text1"/>
          <w:szCs w:val="20"/>
        </w:rPr>
        <w:t> roce 2020 nové vodovodní potrubí (dále jen „</w:t>
      </w:r>
      <w:r w:rsidRPr="00A37EDC">
        <w:rPr>
          <w:rFonts w:cs="Arial"/>
          <w:b/>
          <w:bCs/>
          <w:i/>
          <w:iCs/>
          <w:color w:val="000000" w:themeColor="text1"/>
          <w:szCs w:val="20"/>
        </w:rPr>
        <w:t>Nové potrubí</w:t>
      </w:r>
      <w:r w:rsidRPr="00A37EDC">
        <w:rPr>
          <w:rFonts w:cs="Arial"/>
          <w:color w:val="000000" w:themeColor="text1"/>
          <w:szCs w:val="20"/>
        </w:rPr>
        <w:t>“), které funkčně nahradilo Původní potrubí a je vedeno mimo trasu Původního potrubí dle situace, jež tvoří přílohu tohoto Memoranda.</w:t>
      </w:r>
    </w:p>
    <w:p w14:paraId="0284FF05" w14:textId="77777777" w:rsidR="00FB45DE" w:rsidRPr="00A37EDC" w:rsidRDefault="00FB45DE" w:rsidP="00EF6BD3">
      <w:pPr>
        <w:pStyle w:val="Odstavecseseznamem"/>
        <w:spacing w:line="276" w:lineRule="auto"/>
        <w:ind w:left="567"/>
        <w:jc w:val="both"/>
        <w:rPr>
          <w:rFonts w:cs="Arial"/>
          <w:color w:val="000000" w:themeColor="text1"/>
          <w:szCs w:val="20"/>
        </w:rPr>
      </w:pPr>
    </w:p>
    <w:p w14:paraId="20389435" w14:textId="7BA25369" w:rsidR="00FB45DE" w:rsidRPr="00A37EDC" w:rsidRDefault="00FB45DE"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Peter Appelt prohlašuje, že:</w:t>
      </w:r>
    </w:p>
    <w:p w14:paraId="466D04C0" w14:textId="77777777" w:rsidR="00FB45DE" w:rsidRPr="00A37EDC" w:rsidRDefault="00FB45DE" w:rsidP="00EF6BD3">
      <w:pPr>
        <w:pStyle w:val="Odstavecseseznamem"/>
        <w:jc w:val="both"/>
        <w:rPr>
          <w:rFonts w:cs="Arial"/>
          <w:color w:val="000000" w:themeColor="text1"/>
          <w:szCs w:val="20"/>
        </w:rPr>
      </w:pPr>
    </w:p>
    <w:p w14:paraId="30765379" w14:textId="388695C0" w:rsidR="00FB45DE" w:rsidRPr="00A37EDC" w:rsidRDefault="00FB45DE" w:rsidP="00EF6BD3">
      <w:pPr>
        <w:pStyle w:val="Odstavecseseznamem"/>
        <w:numPr>
          <w:ilvl w:val="0"/>
          <w:numId w:val="17"/>
        </w:numPr>
        <w:spacing w:line="276" w:lineRule="auto"/>
        <w:jc w:val="both"/>
        <w:rPr>
          <w:rFonts w:cs="Arial"/>
          <w:color w:val="000000" w:themeColor="text1"/>
          <w:szCs w:val="20"/>
        </w:rPr>
      </w:pPr>
      <w:r w:rsidRPr="00A37EDC">
        <w:rPr>
          <w:rFonts w:cs="Arial"/>
          <w:color w:val="000000" w:themeColor="text1"/>
          <w:szCs w:val="20"/>
        </w:rPr>
        <w:t>obci Velké Popovice nikdy neudělil (soukromoprávní) souhlas s využitím svých pozemků pro vybudování Nového potrubí;</w:t>
      </w:r>
    </w:p>
    <w:p w14:paraId="36DAFF80" w14:textId="77777777" w:rsidR="00FB45DE" w:rsidRPr="00A37EDC" w:rsidRDefault="00FB45DE" w:rsidP="00EF6BD3">
      <w:pPr>
        <w:pStyle w:val="Odstavecseseznamem"/>
        <w:spacing w:line="276" w:lineRule="auto"/>
        <w:ind w:left="927"/>
        <w:jc w:val="both"/>
        <w:rPr>
          <w:rFonts w:cs="Arial"/>
          <w:color w:val="000000" w:themeColor="text1"/>
          <w:szCs w:val="20"/>
        </w:rPr>
      </w:pPr>
    </w:p>
    <w:p w14:paraId="6BDAAB60" w14:textId="5DF7ED66" w:rsidR="00FB45DE" w:rsidRPr="00A37EDC" w:rsidRDefault="00FB45DE" w:rsidP="00EF6BD3">
      <w:pPr>
        <w:pStyle w:val="Odstavecseseznamem"/>
        <w:numPr>
          <w:ilvl w:val="0"/>
          <w:numId w:val="17"/>
        </w:numPr>
        <w:spacing w:line="276" w:lineRule="auto"/>
        <w:jc w:val="both"/>
        <w:rPr>
          <w:rFonts w:cs="Arial"/>
          <w:color w:val="000000" w:themeColor="text1"/>
          <w:szCs w:val="20"/>
        </w:rPr>
      </w:pPr>
      <w:r w:rsidRPr="00A37EDC">
        <w:rPr>
          <w:rFonts w:cs="Arial"/>
          <w:color w:val="000000" w:themeColor="text1"/>
          <w:szCs w:val="20"/>
        </w:rPr>
        <w:t>nikdy neudělil souhlas s</w:t>
      </w:r>
      <w:r w:rsidR="00BD482C" w:rsidRPr="00A37EDC">
        <w:rPr>
          <w:rFonts w:cs="Arial"/>
          <w:color w:val="000000" w:themeColor="text1"/>
          <w:szCs w:val="20"/>
        </w:rPr>
        <w:t> odnětím svých pozemků plnění funkc</w:t>
      </w:r>
      <w:r w:rsidR="00AD2372" w:rsidRPr="00A37EDC">
        <w:rPr>
          <w:rFonts w:cs="Arial"/>
          <w:color w:val="000000" w:themeColor="text1"/>
          <w:szCs w:val="20"/>
        </w:rPr>
        <w:t>í</w:t>
      </w:r>
      <w:r w:rsidR="00BD482C" w:rsidRPr="00A37EDC">
        <w:rPr>
          <w:rFonts w:cs="Arial"/>
          <w:color w:val="000000" w:themeColor="text1"/>
          <w:szCs w:val="20"/>
        </w:rPr>
        <w:t xml:space="preserve"> lesa a dále došlo k porušení jeho práv jako účastníka </w:t>
      </w:r>
      <w:r w:rsidR="00AD2372" w:rsidRPr="00A37EDC">
        <w:rPr>
          <w:rFonts w:cs="Arial"/>
          <w:color w:val="000000" w:themeColor="text1"/>
          <w:szCs w:val="20"/>
        </w:rPr>
        <w:t xml:space="preserve">v </w:t>
      </w:r>
      <w:r w:rsidR="00BD482C" w:rsidRPr="00A37EDC">
        <w:rPr>
          <w:rFonts w:cs="Arial"/>
          <w:color w:val="000000" w:themeColor="text1"/>
          <w:szCs w:val="20"/>
        </w:rPr>
        <w:t>řízení o odnětí ze strany orgánu státní správy lesů, tj. Města Říčany, odboru životního prostřední.</w:t>
      </w:r>
    </w:p>
    <w:p w14:paraId="34F935B8" w14:textId="6B996003" w:rsidR="00731CB0" w:rsidRPr="00A37EDC" w:rsidRDefault="00731CB0" w:rsidP="00EF6BD3">
      <w:pPr>
        <w:pStyle w:val="Odstavecseseznamem"/>
        <w:spacing w:line="276" w:lineRule="auto"/>
        <w:ind w:left="567"/>
        <w:jc w:val="both"/>
        <w:rPr>
          <w:rFonts w:cs="Arial"/>
          <w:b/>
          <w:bCs/>
          <w:color w:val="000000" w:themeColor="text1"/>
          <w:szCs w:val="20"/>
        </w:rPr>
      </w:pPr>
    </w:p>
    <w:p w14:paraId="4BBF20DB" w14:textId="77777777" w:rsidR="00BD482C" w:rsidRPr="00A37EDC" w:rsidRDefault="00BD482C"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Smluvní strany se dohodly, že:</w:t>
      </w:r>
    </w:p>
    <w:p w14:paraId="38493CC2" w14:textId="77777777" w:rsidR="00BD482C" w:rsidRPr="00A37EDC" w:rsidRDefault="00BD482C" w:rsidP="00EF6BD3">
      <w:pPr>
        <w:pStyle w:val="Odstavecseseznamem"/>
        <w:spacing w:line="276" w:lineRule="auto"/>
        <w:ind w:left="567"/>
        <w:jc w:val="both"/>
        <w:rPr>
          <w:rFonts w:cs="Arial"/>
          <w:color w:val="000000" w:themeColor="text1"/>
          <w:szCs w:val="20"/>
        </w:rPr>
      </w:pPr>
    </w:p>
    <w:p w14:paraId="76054B7F" w14:textId="5730EF20" w:rsidR="00BD482C" w:rsidRPr="00A37EDC" w:rsidRDefault="00BD482C" w:rsidP="00EF6BD3">
      <w:pPr>
        <w:pStyle w:val="Odstavecseseznamem"/>
        <w:numPr>
          <w:ilvl w:val="0"/>
          <w:numId w:val="18"/>
        </w:numPr>
        <w:spacing w:line="276" w:lineRule="auto"/>
        <w:jc w:val="both"/>
        <w:rPr>
          <w:rFonts w:cs="Arial"/>
          <w:color w:val="000000" w:themeColor="text1"/>
          <w:szCs w:val="20"/>
        </w:rPr>
      </w:pPr>
      <w:r w:rsidRPr="00A37EDC">
        <w:rPr>
          <w:rFonts w:cs="Arial"/>
          <w:color w:val="000000" w:themeColor="text1"/>
          <w:szCs w:val="20"/>
        </w:rPr>
        <w:t>Velké Popovice zajistí</w:t>
      </w:r>
      <w:r w:rsidR="0034475C" w:rsidRPr="00A37EDC">
        <w:rPr>
          <w:rFonts w:cs="Arial"/>
          <w:color w:val="000000" w:themeColor="text1"/>
          <w:szCs w:val="20"/>
        </w:rPr>
        <w:t xml:space="preserve"> (na své náklady)</w:t>
      </w:r>
      <w:r w:rsidRPr="00A37EDC">
        <w:rPr>
          <w:rFonts w:cs="Arial"/>
          <w:color w:val="000000" w:themeColor="text1"/>
          <w:szCs w:val="20"/>
        </w:rPr>
        <w:t xml:space="preserve"> vyhotovení znaleckého posudku, kterým bude oceněno omezení vlastnického práva Petera Appelta z důvodu vybudování Nového potrubí</w:t>
      </w:r>
      <w:r w:rsidR="00C13347" w:rsidRPr="00A37EDC">
        <w:rPr>
          <w:rFonts w:cs="Arial"/>
          <w:color w:val="000000" w:themeColor="text1"/>
          <w:szCs w:val="20"/>
        </w:rPr>
        <w:t xml:space="preserve"> a </w:t>
      </w:r>
      <w:r w:rsidRPr="00A37EDC">
        <w:rPr>
          <w:rFonts w:cs="Arial"/>
          <w:color w:val="000000" w:themeColor="text1"/>
          <w:szCs w:val="20"/>
        </w:rPr>
        <w:t>zřízení věcného břemene</w:t>
      </w:r>
      <w:r w:rsidR="00C13347" w:rsidRPr="00A37EDC">
        <w:rPr>
          <w:rFonts w:cs="Arial"/>
          <w:color w:val="000000" w:themeColor="text1"/>
          <w:szCs w:val="20"/>
        </w:rPr>
        <w:t xml:space="preserve"> pro Nové potrubí</w:t>
      </w:r>
      <w:r w:rsidRPr="00A37EDC">
        <w:rPr>
          <w:rFonts w:cs="Arial"/>
          <w:color w:val="000000" w:themeColor="text1"/>
          <w:szCs w:val="20"/>
        </w:rPr>
        <w:t>;</w:t>
      </w:r>
      <w:r w:rsidR="0038626A" w:rsidRPr="00A37EDC">
        <w:rPr>
          <w:rFonts w:cs="Arial"/>
          <w:color w:val="000000" w:themeColor="text1"/>
          <w:szCs w:val="20"/>
        </w:rPr>
        <w:t xml:space="preserve"> a následně</w:t>
      </w:r>
    </w:p>
    <w:p w14:paraId="688EA113" w14:textId="77777777" w:rsidR="00F13EBE" w:rsidRPr="00A37EDC" w:rsidRDefault="00F13EBE" w:rsidP="00EF6BD3">
      <w:pPr>
        <w:pStyle w:val="Odstavecseseznamem"/>
        <w:spacing w:line="276" w:lineRule="auto"/>
        <w:ind w:left="927"/>
        <w:jc w:val="both"/>
        <w:rPr>
          <w:rFonts w:cs="Arial"/>
          <w:color w:val="000000" w:themeColor="text1"/>
          <w:szCs w:val="20"/>
        </w:rPr>
      </w:pPr>
    </w:p>
    <w:p w14:paraId="1C4ED626" w14:textId="1C67B92B" w:rsidR="00BD482C" w:rsidRPr="00A37EDC" w:rsidRDefault="00BD482C" w:rsidP="00EF6BD3">
      <w:pPr>
        <w:pStyle w:val="Odstavecseseznamem"/>
        <w:numPr>
          <w:ilvl w:val="0"/>
          <w:numId w:val="18"/>
        </w:numPr>
        <w:spacing w:line="276" w:lineRule="auto"/>
        <w:jc w:val="both"/>
        <w:rPr>
          <w:rFonts w:cs="Arial"/>
          <w:color w:val="000000" w:themeColor="text1"/>
          <w:szCs w:val="20"/>
        </w:rPr>
      </w:pPr>
      <w:r w:rsidRPr="00A37EDC">
        <w:rPr>
          <w:rFonts w:cs="Arial"/>
          <w:color w:val="000000" w:themeColor="text1"/>
          <w:szCs w:val="20"/>
        </w:rPr>
        <w:t xml:space="preserve">uzavřou smlouvu o </w:t>
      </w:r>
      <w:r w:rsidR="0038626A" w:rsidRPr="00A37EDC">
        <w:rPr>
          <w:rFonts w:cs="Arial"/>
          <w:color w:val="000000" w:themeColor="text1"/>
          <w:szCs w:val="20"/>
        </w:rPr>
        <w:t>služebnosti</w:t>
      </w:r>
      <w:r w:rsidR="00F13EBE" w:rsidRPr="00A37EDC">
        <w:rPr>
          <w:rFonts w:cs="Arial"/>
          <w:color w:val="000000" w:themeColor="text1"/>
          <w:szCs w:val="20"/>
        </w:rPr>
        <w:t xml:space="preserve"> ve prospěch Velkých Popovic</w:t>
      </w:r>
      <w:r w:rsidRPr="00A37EDC">
        <w:rPr>
          <w:rFonts w:cs="Arial"/>
          <w:color w:val="000000" w:themeColor="text1"/>
          <w:szCs w:val="20"/>
        </w:rPr>
        <w:t xml:space="preserve"> pro vedení a provoz Nového potrubí</w:t>
      </w:r>
      <w:r w:rsidR="00F13EBE" w:rsidRPr="00A37EDC">
        <w:rPr>
          <w:rFonts w:cs="Arial"/>
          <w:color w:val="000000" w:themeColor="text1"/>
          <w:szCs w:val="20"/>
        </w:rPr>
        <w:t xml:space="preserve"> za úplatu stanovenou dle znaleckého posudku</w:t>
      </w:r>
      <w:r w:rsidR="0038626A" w:rsidRPr="00A37EDC">
        <w:rPr>
          <w:rFonts w:cs="Arial"/>
          <w:color w:val="000000" w:themeColor="text1"/>
          <w:szCs w:val="20"/>
        </w:rPr>
        <w:t xml:space="preserve"> (dále jen „</w:t>
      </w:r>
      <w:r w:rsidR="0038626A" w:rsidRPr="00A37EDC">
        <w:rPr>
          <w:rFonts w:cs="Arial"/>
          <w:b/>
          <w:bCs/>
          <w:i/>
          <w:iCs/>
          <w:color w:val="000000" w:themeColor="text1"/>
          <w:szCs w:val="20"/>
        </w:rPr>
        <w:t>Služebnost pro Nové potrubí</w:t>
      </w:r>
      <w:r w:rsidR="0038626A" w:rsidRPr="00A37EDC">
        <w:rPr>
          <w:rFonts w:cs="Arial"/>
          <w:color w:val="000000" w:themeColor="text1"/>
          <w:szCs w:val="20"/>
        </w:rPr>
        <w:t>“)</w:t>
      </w:r>
      <w:r w:rsidR="00F13EBE" w:rsidRPr="00A37EDC">
        <w:rPr>
          <w:rFonts w:cs="Arial"/>
          <w:color w:val="000000" w:themeColor="text1"/>
          <w:szCs w:val="20"/>
        </w:rPr>
        <w:t>.</w:t>
      </w:r>
    </w:p>
    <w:p w14:paraId="46867682" w14:textId="77777777" w:rsidR="0038626A" w:rsidRPr="00A37EDC" w:rsidRDefault="0038626A" w:rsidP="00EF6BD3">
      <w:pPr>
        <w:pStyle w:val="Odstavecseseznamem"/>
        <w:jc w:val="both"/>
        <w:rPr>
          <w:rFonts w:cs="Arial"/>
          <w:color w:val="000000" w:themeColor="text1"/>
          <w:szCs w:val="20"/>
        </w:rPr>
      </w:pPr>
    </w:p>
    <w:p w14:paraId="463A52C7" w14:textId="7AC50D4B" w:rsidR="0038626A" w:rsidRPr="00A37EDC" w:rsidRDefault="0038626A"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Smluvní strany prohlašují, že zřízením Služebnosti pro Nové potrubí dojde mezi nimi k narovnání dosavadních vztahů, když Velké Popovice v současnosti nemají právní titul pro umístění a užívání Nového potrubí. </w:t>
      </w:r>
    </w:p>
    <w:p w14:paraId="3DDE2D14" w14:textId="0F7428BE" w:rsidR="00BD482C" w:rsidRPr="00A37EDC" w:rsidRDefault="00BD482C" w:rsidP="00731CB0">
      <w:pPr>
        <w:pStyle w:val="Odstavecseseznamem"/>
        <w:spacing w:line="276" w:lineRule="auto"/>
        <w:ind w:left="567"/>
        <w:rPr>
          <w:rFonts w:cs="Arial"/>
          <w:b/>
          <w:bCs/>
          <w:color w:val="000000" w:themeColor="text1"/>
          <w:szCs w:val="20"/>
        </w:rPr>
      </w:pPr>
    </w:p>
    <w:p w14:paraId="5E9524C8" w14:textId="77777777" w:rsidR="00BD482C" w:rsidRPr="00A37EDC" w:rsidRDefault="00BD482C" w:rsidP="00731CB0">
      <w:pPr>
        <w:pStyle w:val="Odstavecseseznamem"/>
        <w:spacing w:line="276" w:lineRule="auto"/>
        <w:ind w:left="567"/>
        <w:rPr>
          <w:rFonts w:cs="Arial"/>
          <w:b/>
          <w:bCs/>
          <w:color w:val="000000" w:themeColor="text1"/>
          <w:szCs w:val="20"/>
        </w:rPr>
      </w:pPr>
    </w:p>
    <w:p w14:paraId="72C18532" w14:textId="1E45F3D6" w:rsidR="00731CB0" w:rsidRPr="00A37EDC" w:rsidRDefault="003774E5" w:rsidP="00F13EBE">
      <w:pPr>
        <w:pStyle w:val="Odstavecseseznamem"/>
        <w:numPr>
          <w:ilvl w:val="0"/>
          <w:numId w:val="1"/>
        </w:numPr>
        <w:spacing w:line="276" w:lineRule="auto"/>
        <w:jc w:val="center"/>
        <w:rPr>
          <w:rFonts w:cs="Arial"/>
          <w:b/>
          <w:bCs/>
          <w:color w:val="000000" w:themeColor="text1"/>
          <w:szCs w:val="20"/>
        </w:rPr>
      </w:pPr>
      <w:r w:rsidRPr="00A37EDC">
        <w:rPr>
          <w:rFonts w:cs="Arial"/>
          <w:b/>
          <w:bCs/>
          <w:color w:val="000000" w:themeColor="text1"/>
          <w:szCs w:val="20"/>
        </w:rPr>
        <w:t>DAROVÁNÍ</w:t>
      </w:r>
      <w:r w:rsidR="005D453B" w:rsidRPr="00A37EDC">
        <w:rPr>
          <w:rFonts w:cs="Arial"/>
          <w:b/>
          <w:bCs/>
          <w:color w:val="000000" w:themeColor="text1"/>
          <w:szCs w:val="20"/>
        </w:rPr>
        <w:t xml:space="preserve"> </w:t>
      </w:r>
      <w:r w:rsidR="0038626A" w:rsidRPr="00A37EDC">
        <w:rPr>
          <w:rFonts w:cs="Arial"/>
          <w:b/>
          <w:bCs/>
          <w:color w:val="000000" w:themeColor="text1"/>
          <w:szCs w:val="20"/>
        </w:rPr>
        <w:t>POZEMKŮ U STUDNÍ</w:t>
      </w:r>
    </w:p>
    <w:p w14:paraId="4DA42F48" w14:textId="0A90338B" w:rsidR="00F13EBE" w:rsidRPr="00A37EDC" w:rsidRDefault="00F13EBE" w:rsidP="00F13EBE">
      <w:pPr>
        <w:pStyle w:val="Odstavecseseznamem"/>
        <w:spacing w:line="276" w:lineRule="auto"/>
        <w:ind w:left="567"/>
        <w:rPr>
          <w:rFonts w:cs="Arial"/>
          <w:b/>
          <w:bCs/>
          <w:color w:val="000000" w:themeColor="text1"/>
          <w:szCs w:val="20"/>
        </w:rPr>
      </w:pPr>
    </w:p>
    <w:p w14:paraId="6FC60CDD" w14:textId="47298573" w:rsidR="00F13EBE" w:rsidRPr="00A37EDC" w:rsidRDefault="00F13EBE"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Velké Popovice jsou vlastníkem pozemk</w:t>
      </w:r>
      <w:r w:rsidR="00AD2372" w:rsidRPr="00A37EDC">
        <w:rPr>
          <w:rFonts w:cs="Arial"/>
          <w:color w:val="000000" w:themeColor="text1"/>
          <w:szCs w:val="20"/>
        </w:rPr>
        <w:t>ů</w:t>
      </w:r>
      <w:r w:rsidRPr="00A37EDC">
        <w:rPr>
          <w:rFonts w:cs="Arial"/>
          <w:color w:val="000000" w:themeColor="text1"/>
          <w:szCs w:val="20"/>
        </w:rPr>
        <w:t xml:space="preserve"> parc. č. 91, kat. území Lojovice, na kterém jsou umístěny studny</w:t>
      </w:r>
      <w:r w:rsidR="004B5AE3" w:rsidRPr="00A37EDC">
        <w:rPr>
          <w:rFonts w:cs="Arial"/>
          <w:color w:val="000000" w:themeColor="text1"/>
          <w:szCs w:val="20"/>
        </w:rPr>
        <w:t xml:space="preserve"> (dále jen „</w:t>
      </w:r>
      <w:r w:rsidR="004B5AE3" w:rsidRPr="00A37EDC">
        <w:rPr>
          <w:rFonts w:cs="Arial"/>
          <w:b/>
          <w:bCs/>
          <w:i/>
          <w:iCs/>
          <w:color w:val="000000" w:themeColor="text1"/>
          <w:szCs w:val="20"/>
        </w:rPr>
        <w:t>Studně</w:t>
      </w:r>
      <w:r w:rsidR="004B5AE3" w:rsidRPr="00A37EDC">
        <w:rPr>
          <w:rFonts w:cs="Arial"/>
          <w:color w:val="000000" w:themeColor="text1"/>
          <w:szCs w:val="20"/>
        </w:rPr>
        <w:t>“)</w:t>
      </w:r>
      <w:r w:rsidRPr="00A37EDC">
        <w:rPr>
          <w:rFonts w:cs="Arial"/>
          <w:color w:val="000000" w:themeColor="text1"/>
          <w:szCs w:val="20"/>
        </w:rPr>
        <w:t>, ze kterých je čerpána voda Novým potrubím do Vodojemu.</w:t>
      </w:r>
    </w:p>
    <w:p w14:paraId="407381F3" w14:textId="77777777" w:rsidR="00F13EBE" w:rsidRPr="00A37EDC" w:rsidRDefault="00F13EBE" w:rsidP="00EF6BD3">
      <w:pPr>
        <w:pStyle w:val="Odstavecseseznamem"/>
        <w:spacing w:line="276" w:lineRule="auto"/>
        <w:ind w:left="567"/>
        <w:jc w:val="both"/>
        <w:rPr>
          <w:rFonts w:cs="Arial"/>
          <w:color w:val="000000" w:themeColor="text1"/>
          <w:szCs w:val="20"/>
        </w:rPr>
      </w:pPr>
    </w:p>
    <w:p w14:paraId="47E7F88D" w14:textId="2EE94D6F" w:rsidR="00F13EBE" w:rsidRPr="00A37EDC" w:rsidRDefault="00F13EBE"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Peter Appelt je vlastníkem pozemku parc. č. 520 a 518/2, kat. území Lojovice, které obec Velké Popovice užívá jako přístup </w:t>
      </w:r>
      <w:r w:rsidR="004B5AE3" w:rsidRPr="00A37EDC">
        <w:rPr>
          <w:rFonts w:cs="Arial"/>
          <w:color w:val="000000" w:themeColor="text1"/>
          <w:szCs w:val="20"/>
        </w:rPr>
        <w:t>ke Studním.</w:t>
      </w:r>
    </w:p>
    <w:p w14:paraId="29370C2C" w14:textId="77777777" w:rsidR="00F13EBE" w:rsidRPr="00A37EDC" w:rsidRDefault="00F13EBE" w:rsidP="00EF6BD3">
      <w:pPr>
        <w:pStyle w:val="Odstavecseseznamem"/>
        <w:jc w:val="both"/>
        <w:rPr>
          <w:rFonts w:cs="Arial"/>
          <w:color w:val="000000" w:themeColor="text1"/>
          <w:szCs w:val="20"/>
        </w:rPr>
      </w:pPr>
    </w:p>
    <w:p w14:paraId="11C90BAF" w14:textId="156A828B" w:rsidR="00F13EBE" w:rsidRPr="00A37EDC" w:rsidRDefault="00F13EBE"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Smluvní strany se dohodly, že</w:t>
      </w:r>
      <w:r w:rsidR="003774E5" w:rsidRPr="00A37EDC">
        <w:rPr>
          <w:rFonts w:cs="Arial"/>
          <w:color w:val="000000" w:themeColor="text1"/>
          <w:szCs w:val="20"/>
        </w:rPr>
        <w:t xml:space="preserve"> Peter Appelt daruje Velkým Popovicím pozemky parc. č. 520 a 518/2, kat. území Lojovice.</w:t>
      </w:r>
    </w:p>
    <w:p w14:paraId="36237D71" w14:textId="5D99B837" w:rsidR="00F13EBE" w:rsidRPr="00A37EDC" w:rsidRDefault="00F13EBE" w:rsidP="00EF6BD3">
      <w:pPr>
        <w:pStyle w:val="Odstavecseseznamem"/>
        <w:spacing w:line="276" w:lineRule="auto"/>
        <w:ind w:left="567"/>
        <w:jc w:val="both"/>
        <w:rPr>
          <w:rFonts w:cs="Arial"/>
          <w:b/>
          <w:bCs/>
          <w:color w:val="000000" w:themeColor="text1"/>
          <w:szCs w:val="20"/>
        </w:rPr>
      </w:pPr>
    </w:p>
    <w:p w14:paraId="589D29A0" w14:textId="6B5C1A71" w:rsidR="0034475C" w:rsidRPr="00A37EDC" w:rsidRDefault="0034475C" w:rsidP="00EF6BD3">
      <w:pPr>
        <w:pStyle w:val="Odstavecseseznamem"/>
        <w:numPr>
          <w:ilvl w:val="1"/>
          <w:numId w:val="1"/>
        </w:numPr>
        <w:spacing w:line="276" w:lineRule="auto"/>
        <w:jc w:val="both"/>
        <w:rPr>
          <w:rFonts w:cs="Arial"/>
          <w:b/>
          <w:bCs/>
          <w:color w:val="000000" w:themeColor="text1"/>
          <w:szCs w:val="20"/>
        </w:rPr>
      </w:pPr>
      <w:r w:rsidRPr="00A37EDC">
        <w:rPr>
          <w:rFonts w:cs="Arial"/>
          <w:color w:val="000000" w:themeColor="text1"/>
          <w:szCs w:val="20"/>
        </w:rPr>
        <w:t xml:space="preserve">Smluvní strany prohlašují, že </w:t>
      </w:r>
      <w:r w:rsidR="003774E5" w:rsidRPr="00A37EDC">
        <w:rPr>
          <w:rFonts w:cs="Arial"/>
          <w:color w:val="000000" w:themeColor="text1"/>
          <w:szCs w:val="20"/>
        </w:rPr>
        <w:t>darováním</w:t>
      </w:r>
      <w:r w:rsidRPr="00A37EDC">
        <w:rPr>
          <w:rFonts w:cs="Arial"/>
          <w:color w:val="000000" w:themeColor="text1"/>
          <w:szCs w:val="20"/>
        </w:rPr>
        <w:t xml:space="preserve"> pozemků získají Velké Popovice vlastnictví k pozemkům, které využívají jako přístup ke Studním a získají </w:t>
      </w:r>
      <w:r w:rsidR="00984F9C" w:rsidRPr="00A37EDC">
        <w:rPr>
          <w:rFonts w:cs="Arial"/>
          <w:color w:val="000000" w:themeColor="text1"/>
          <w:szCs w:val="20"/>
        </w:rPr>
        <w:t xml:space="preserve">tak </w:t>
      </w:r>
      <w:r w:rsidRPr="00A37EDC">
        <w:rPr>
          <w:rFonts w:cs="Arial"/>
          <w:color w:val="000000" w:themeColor="text1"/>
          <w:szCs w:val="20"/>
        </w:rPr>
        <w:t>přímé spojení mezi Studněmi a místní veřejnou komunikací</w:t>
      </w:r>
      <w:r w:rsidR="00984F9C" w:rsidRPr="00A37EDC">
        <w:rPr>
          <w:rFonts w:cs="Arial"/>
          <w:color w:val="000000" w:themeColor="text1"/>
          <w:szCs w:val="20"/>
        </w:rPr>
        <w:t>, neomezené ve vztahu k jiným subjektům.</w:t>
      </w:r>
    </w:p>
    <w:p w14:paraId="59E478A0" w14:textId="77777777" w:rsidR="0034475C" w:rsidRPr="00A37EDC" w:rsidRDefault="0034475C" w:rsidP="0034475C">
      <w:pPr>
        <w:pStyle w:val="Odstavecseseznamem"/>
        <w:spacing w:line="276" w:lineRule="auto"/>
        <w:ind w:left="567"/>
        <w:rPr>
          <w:rFonts w:cs="Arial"/>
          <w:b/>
          <w:bCs/>
          <w:color w:val="000000" w:themeColor="text1"/>
          <w:szCs w:val="20"/>
        </w:rPr>
      </w:pPr>
    </w:p>
    <w:p w14:paraId="5CD5A376" w14:textId="77777777" w:rsidR="00F13EBE" w:rsidRPr="00A37EDC" w:rsidRDefault="00F13EBE" w:rsidP="00F13EBE">
      <w:pPr>
        <w:pStyle w:val="Odstavecseseznamem"/>
        <w:spacing w:line="276" w:lineRule="auto"/>
        <w:ind w:left="567"/>
        <w:rPr>
          <w:rFonts w:cs="Arial"/>
          <w:b/>
          <w:bCs/>
          <w:color w:val="000000" w:themeColor="text1"/>
          <w:szCs w:val="20"/>
        </w:rPr>
      </w:pPr>
    </w:p>
    <w:p w14:paraId="019CF240" w14:textId="7F9FACB4" w:rsidR="005D453B" w:rsidRPr="00A37EDC" w:rsidRDefault="005D453B" w:rsidP="00F13EBE">
      <w:pPr>
        <w:pStyle w:val="Odstavecseseznamem"/>
        <w:numPr>
          <w:ilvl w:val="0"/>
          <w:numId w:val="1"/>
        </w:numPr>
        <w:spacing w:line="276" w:lineRule="auto"/>
        <w:jc w:val="center"/>
        <w:rPr>
          <w:rFonts w:cs="Arial"/>
          <w:b/>
          <w:bCs/>
          <w:color w:val="000000" w:themeColor="text1"/>
          <w:szCs w:val="20"/>
        </w:rPr>
      </w:pPr>
      <w:r w:rsidRPr="00A37EDC">
        <w:rPr>
          <w:rFonts w:cs="Arial"/>
          <w:b/>
          <w:bCs/>
          <w:color w:val="000000" w:themeColor="text1"/>
          <w:szCs w:val="20"/>
        </w:rPr>
        <w:t>VODOJEM</w:t>
      </w:r>
    </w:p>
    <w:p w14:paraId="2BB17DD6" w14:textId="77777777" w:rsidR="00F13EBE" w:rsidRPr="00A37EDC" w:rsidRDefault="00F13EBE" w:rsidP="00F13EBE">
      <w:pPr>
        <w:pStyle w:val="Odstavecseseznamem"/>
        <w:spacing w:line="276" w:lineRule="auto"/>
        <w:ind w:left="567"/>
        <w:rPr>
          <w:rFonts w:cs="Arial"/>
          <w:b/>
          <w:bCs/>
          <w:color w:val="000000" w:themeColor="text1"/>
          <w:szCs w:val="20"/>
        </w:rPr>
      </w:pPr>
    </w:p>
    <w:p w14:paraId="648C90E6" w14:textId="1EF15A2E" w:rsidR="00F13EBE" w:rsidRPr="00A37EDC" w:rsidRDefault="00E202FB"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Peter Appelt je vlastníkem pozemku parc. č. 103, kat. území Lojovice, na kterém je umístěn </w:t>
      </w:r>
      <w:r w:rsidR="00984F9C" w:rsidRPr="00A37EDC">
        <w:rPr>
          <w:rFonts w:cs="Arial"/>
          <w:color w:val="000000" w:themeColor="text1"/>
          <w:szCs w:val="20"/>
        </w:rPr>
        <w:t>Vodojem</w:t>
      </w:r>
      <w:r w:rsidRPr="00A37EDC">
        <w:rPr>
          <w:rFonts w:cs="Arial"/>
          <w:color w:val="000000" w:themeColor="text1"/>
          <w:szCs w:val="20"/>
        </w:rPr>
        <w:t xml:space="preserve">. </w:t>
      </w:r>
    </w:p>
    <w:p w14:paraId="7CB2927C" w14:textId="77777777" w:rsidR="00E202FB" w:rsidRPr="00A37EDC" w:rsidRDefault="00E202FB" w:rsidP="00EF6BD3">
      <w:pPr>
        <w:pStyle w:val="Odstavecseseznamem"/>
        <w:spacing w:line="276" w:lineRule="auto"/>
        <w:ind w:left="567"/>
        <w:jc w:val="both"/>
        <w:rPr>
          <w:rFonts w:cs="Arial"/>
          <w:color w:val="000000" w:themeColor="text1"/>
          <w:szCs w:val="20"/>
        </w:rPr>
      </w:pPr>
    </w:p>
    <w:p w14:paraId="12F3AAD7" w14:textId="64C74BA8" w:rsidR="00D46516" w:rsidRPr="00A37EDC" w:rsidRDefault="00E972CC"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Mezi Smluvními stranami je sporné, kdo je vlastníkem Vodojemu</w:t>
      </w:r>
      <w:r w:rsidR="00984F9C" w:rsidRPr="00A37EDC">
        <w:rPr>
          <w:rFonts w:cs="Arial"/>
          <w:color w:val="000000" w:themeColor="text1"/>
          <w:szCs w:val="20"/>
        </w:rPr>
        <w:t>, každá ze Smluvních stran je přesvědčena o svém vlastnickém právu.</w:t>
      </w:r>
    </w:p>
    <w:p w14:paraId="28EDA784" w14:textId="77777777" w:rsidR="00D46516" w:rsidRPr="00A37EDC" w:rsidRDefault="00D46516" w:rsidP="00EF6BD3">
      <w:pPr>
        <w:pStyle w:val="Odstavecseseznamem"/>
        <w:jc w:val="both"/>
        <w:rPr>
          <w:rFonts w:cs="Arial"/>
          <w:color w:val="000000" w:themeColor="text1"/>
          <w:szCs w:val="20"/>
        </w:rPr>
      </w:pPr>
    </w:p>
    <w:p w14:paraId="29322384" w14:textId="21267543" w:rsidR="00984F9C" w:rsidRPr="00A37EDC" w:rsidRDefault="00E972CC"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Za účelem narovnání vztahů se Smluvní strany dohodly, že</w:t>
      </w:r>
      <w:r w:rsidR="00984F9C" w:rsidRPr="00A37EDC">
        <w:rPr>
          <w:rFonts w:cs="Arial"/>
          <w:color w:val="000000" w:themeColor="text1"/>
          <w:szCs w:val="20"/>
        </w:rPr>
        <w:t>:</w:t>
      </w:r>
    </w:p>
    <w:p w14:paraId="038954C0" w14:textId="77777777" w:rsidR="00984F9C" w:rsidRPr="00A37EDC" w:rsidRDefault="00984F9C" w:rsidP="00EF6BD3">
      <w:pPr>
        <w:pStyle w:val="Odstavecseseznamem"/>
        <w:jc w:val="both"/>
        <w:rPr>
          <w:rFonts w:cs="Arial"/>
          <w:color w:val="000000" w:themeColor="text1"/>
          <w:szCs w:val="20"/>
        </w:rPr>
      </w:pPr>
    </w:p>
    <w:p w14:paraId="55D32CEA" w14:textId="3674839F" w:rsidR="00D46516" w:rsidRPr="00A37EDC" w:rsidRDefault="00984F9C" w:rsidP="00EF6BD3">
      <w:pPr>
        <w:pStyle w:val="Odstavecseseznamem"/>
        <w:numPr>
          <w:ilvl w:val="0"/>
          <w:numId w:val="20"/>
        </w:numPr>
        <w:spacing w:line="276" w:lineRule="auto"/>
        <w:jc w:val="both"/>
        <w:rPr>
          <w:rFonts w:cs="Arial"/>
          <w:color w:val="000000" w:themeColor="text1"/>
          <w:szCs w:val="20"/>
        </w:rPr>
      </w:pPr>
      <w:r w:rsidRPr="00A37EDC">
        <w:rPr>
          <w:rFonts w:cs="Arial"/>
          <w:color w:val="000000" w:themeColor="text1"/>
          <w:szCs w:val="20"/>
        </w:rPr>
        <w:t>uzavřou dohodu o narovnání, ve které</w:t>
      </w:r>
      <w:r w:rsidR="004B5AE3" w:rsidRPr="00A37EDC">
        <w:rPr>
          <w:rFonts w:cs="Arial"/>
          <w:color w:val="000000" w:themeColor="text1"/>
          <w:szCs w:val="20"/>
        </w:rPr>
        <w:t xml:space="preserve"> </w:t>
      </w:r>
      <w:r w:rsidRPr="00A37EDC">
        <w:rPr>
          <w:rFonts w:cs="Arial"/>
          <w:color w:val="000000" w:themeColor="text1"/>
          <w:szCs w:val="20"/>
        </w:rPr>
        <w:t xml:space="preserve">bude dohodnuto, že </w:t>
      </w:r>
      <w:r w:rsidR="00D46516" w:rsidRPr="00A37EDC">
        <w:rPr>
          <w:rFonts w:cs="Arial"/>
          <w:color w:val="000000" w:themeColor="text1"/>
          <w:szCs w:val="20"/>
        </w:rPr>
        <w:t>vlastníkem Vodojemu je obec Velké Popovice; a zároveň</w:t>
      </w:r>
    </w:p>
    <w:p w14:paraId="7EFA6889" w14:textId="77777777" w:rsidR="00D46516" w:rsidRPr="00A37EDC" w:rsidRDefault="00D46516" w:rsidP="00EF6BD3">
      <w:pPr>
        <w:pStyle w:val="Odstavecseseznamem"/>
        <w:spacing w:line="276" w:lineRule="auto"/>
        <w:ind w:left="927"/>
        <w:jc w:val="both"/>
        <w:rPr>
          <w:rFonts w:cs="Arial"/>
          <w:color w:val="000000" w:themeColor="text1"/>
          <w:szCs w:val="20"/>
        </w:rPr>
      </w:pPr>
    </w:p>
    <w:p w14:paraId="79B2B30F" w14:textId="51E59CD4" w:rsidR="00C13347" w:rsidRPr="00A37EDC" w:rsidRDefault="00C13347" w:rsidP="00EF6BD3">
      <w:pPr>
        <w:pStyle w:val="Odstavecseseznamem"/>
        <w:numPr>
          <w:ilvl w:val="0"/>
          <w:numId w:val="20"/>
        </w:numPr>
        <w:spacing w:line="276" w:lineRule="auto"/>
        <w:jc w:val="both"/>
        <w:rPr>
          <w:rFonts w:cs="Arial"/>
          <w:color w:val="000000" w:themeColor="text1"/>
          <w:szCs w:val="20"/>
        </w:rPr>
      </w:pPr>
      <w:r w:rsidRPr="00A37EDC">
        <w:rPr>
          <w:rFonts w:cs="Arial"/>
          <w:color w:val="000000" w:themeColor="text1"/>
          <w:szCs w:val="20"/>
        </w:rPr>
        <w:t xml:space="preserve">uzavřou smlouvu o služebnosti průchodu </w:t>
      </w:r>
      <w:r w:rsidR="004B5AE3" w:rsidRPr="00A37EDC">
        <w:rPr>
          <w:rFonts w:cs="Arial"/>
          <w:color w:val="000000" w:themeColor="text1"/>
          <w:szCs w:val="20"/>
        </w:rPr>
        <w:t xml:space="preserve">zatěžující pozemky parc. č. 103 a 819/2 , kat. území Lojovice, </w:t>
      </w:r>
      <w:r w:rsidRPr="00A37EDC">
        <w:rPr>
          <w:rFonts w:cs="Arial"/>
          <w:color w:val="000000" w:themeColor="text1"/>
          <w:szCs w:val="20"/>
        </w:rPr>
        <w:t xml:space="preserve">ve prospěch Velkých Popovic </w:t>
      </w:r>
      <w:r w:rsidR="006D104B" w:rsidRPr="00A37EDC">
        <w:rPr>
          <w:rFonts w:cs="Arial"/>
          <w:color w:val="000000" w:themeColor="text1"/>
          <w:szCs w:val="20"/>
        </w:rPr>
        <w:t>za účelem údržby Vodojemu;</w:t>
      </w:r>
    </w:p>
    <w:p w14:paraId="578C363E" w14:textId="77777777" w:rsidR="00C13347" w:rsidRPr="00A37EDC" w:rsidRDefault="00C13347" w:rsidP="00EF6BD3">
      <w:pPr>
        <w:pStyle w:val="Odstavecseseznamem"/>
        <w:jc w:val="both"/>
        <w:rPr>
          <w:rFonts w:cs="Arial"/>
          <w:color w:val="000000" w:themeColor="text1"/>
          <w:szCs w:val="20"/>
        </w:rPr>
      </w:pPr>
    </w:p>
    <w:p w14:paraId="73D53D4E" w14:textId="52C87D02" w:rsidR="00D46516" w:rsidRPr="00A37EDC" w:rsidRDefault="00D46516" w:rsidP="00EF6BD3">
      <w:pPr>
        <w:pStyle w:val="Odstavecseseznamem"/>
        <w:numPr>
          <w:ilvl w:val="0"/>
          <w:numId w:val="20"/>
        </w:numPr>
        <w:spacing w:line="276" w:lineRule="auto"/>
        <w:jc w:val="both"/>
        <w:rPr>
          <w:rFonts w:cs="Arial"/>
          <w:color w:val="000000" w:themeColor="text1"/>
          <w:szCs w:val="20"/>
        </w:rPr>
      </w:pPr>
      <w:r w:rsidRPr="00A37EDC">
        <w:rPr>
          <w:rFonts w:cs="Arial"/>
          <w:color w:val="000000" w:themeColor="text1"/>
          <w:szCs w:val="20"/>
        </w:rPr>
        <w:t>uzavř</w:t>
      </w:r>
      <w:r w:rsidR="00984F9C" w:rsidRPr="00A37EDC">
        <w:rPr>
          <w:rFonts w:cs="Arial"/>
          <w:color w:val="000000" w:themeColor="text1"/>
          <w:szCs w:val="20"/>
        </w:rPr>
        <w:t>ou</w:t>
      </w:r>
      <w:r w:rsidRPr="00A37EDC">
        <w:rPr>
          <w:rFonts w:cs="Arial"/>
          <w:color w:val="000000" w:themeColor="text1"/>
          <w:szCs w:val="20"/>
        </w:rPr>
        <w:t xml:space="preserve"> smlouv</w:t>
      </w:r>
      <w:r w:rsidR="004B5AE3" w:rsidRPr="00A37EDC">
        <w:rPr>
          <w:rFonts w:cs="Arial"/>
          <w:color w:val="000000" w:themeColor="text1"/>
          <w:szCs w:val="20"/>
        </w:rPr>
        <w:t>u</w:t>
      </w:r>
      <w:r w:rsidRPr="00A37EDC">
        <w:rPr>
          <w:rFonts w:cs="Arial"/>
          <w:color w:val="000000" w:themeColor="text1"/>
          <w:szCs w:val="20"/>
        </w:rPr>
        <w:t xml:space="preserve"> o služebnosti, na jejímž základě bude Peter Appelt oprávněn odebírat vodu z Vodojemu (prostřednictvím Nového vodovodu) bezúplatně; služebnost bude zřízena jako služebnost pozemková ve prospěch pozemků Petera Appelta. </w:t>
      </w:r>
    </w:p>
    <w:p w14:paraId="349D5779" w14:textId="77777777" w:rsidR="00E972CC" w:rsidRPr="00A37EDC" w:rsidRDefault="00E972CC" w:rsidP="00EF6BD3">
      <w:pPr>
        <w:pStyle w:val="Odstavecseseznamem"/>
        <w:jc w:val="both"/>
        <w:rPr>
          <w:rFonts w:cs="Arial"/>
          <w:color w:val="000000" w:themeColor="text1"/>
          <w:szCs w:val="20"/>
        </w:rPr>
      </w:pPr>
    </w:p>
    <w:p w14:paraId="3EA77910" w14:textId="1CCFC6FF" w:rsidR="00F13EBE" w:rsidRPr="00A37EDC" w:rsidRDefault="00984F9C"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Smluvní strany prohlašují, že uzavřením výše uvedených dohod dojde mezi stranami k narovnání vztahů k Vodojemu, jakož i vypořádání veškerých současných i historických pohledávek vztahujících se k Vodojemu.  </w:t>
      </w:r>
    </w:p>
    <w:p w14:paraId="5E66D220" w14:textId="29980F76" w:rsidR="00984F9C" w:rsidRPr="00A37EDC" w:rsidRDefault="00984F9C" w:rsidP="00984F9C">
      <w:pPr>
        <w:pStyle w:val="Odstavecseseznamem"/>
        <w:spacing w:line="276" w:lineRule="auto"/>
        <w:ind w:left="567"/>
        <w:rPr>
          <w:rFonts w:cs="Arial"/>
          <w:b/>
          <w:bCs/>
          <w:color w:val="000000" w:themeColor="text1"/>
          <w:szCs w:val="20"/>
        </w:rPr>
      </w:pPr>
    </w:p>
    <w:p w14:paraId="4995E2AE" w14:textId="77777777" w:rsidR="00984F9C" w:rsidRPr="00A37EDC" w:rsidRDefault="00984F9C" w:rsidP="00984F9C">
      <w:pPr>
        <w:pStyle w:val="Odstavecseseznamem"/>
        <w:spacing w:line="276" w:lineRule="auto"/>
        <w:ind w:left="567"/>
        <w:rPr>
          <w:rFonts w:cs="Arial"/>
          <w:b/>
          <w:bCs/>
          <w:color w:val="000000" w:themeColor="text1"/>
          <w:szCs w:val="20"/>
        </w:rPr>
      </w:pPr>
    </w:p>
    <w:p w14:paraId="380EEFA2" w14:textId="40154C35" w:rsidR="00C11494" w:rsidRPr="00A37EDC" w:rsidRDefault="008A6BD4" w:rsidP="003D4BDA">
      <w:pPr>
        <w:pStyle w:val="Odstavecseseznamem"/>
        <w:numPr>
          <w:ilvl w:val="0"/>
          <w:numId w:val="1"/>
        </w:numPr>
        <w:spacing w:line="276" w:lineRule="auto"/>
        <w:jc w:val="center"/>
        <w:rPr>
          <w:rFonts w:cs="Arial"/>
          <w:b/>
          <w:bCs/>
          <w:color w:val="000000" w:themeColor="text1"/>
          <w:szCs w:val="20"/>
        </w:rPr>
      </w:pPr>
      <w:r w:rsidRPr="00A37EDC">
        <w:rPr>
          <w:rFonts w:cs="Arial"/>
          <w:b/>
          <w:bCs/>
          <w:color w:val="000000" w:themeColor="text1"/>
          <w:szCs w:val="20"/>
        </w:rPr>
        <w:t>PŘELOŽKA MÍSTNÍ KOMUNIKACE</w:t>
      </w:r>
    </w:p>
    <w:p w14:paraId="79C39C72" w14:textId="77777777" w:rsidR="008A6BD4" w:rsidRPr="00A37EDC" w:rsidRDefault="008A6BD4" w:rsidP="008A6BD4">
      <w:pPr>
        <w:pStyle w:val="Odstavecseseznamem"/>
        <w:spacing w:line="276" w:lineRule="auto"/>
        <w:ind w:left="567"/>
        <w:rPr>
          <w:rFonts w:cs="Arial"/>
          <w:b/>
          <w:bCs/>
          <w:color w:val="000000" w:themeColor="text1"/>
          <w:szCs w:val="20"/>
        </w:rPr>
      </w:pPr>
    </w:p>
    <w:p w14:paraId="323441D0" w14:textId="55319EAE" w:rsidR="00FF663C" w:rsidRPr="00A37EDC" w:rsidRDefault="00FF663C"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Peter Appelt je vlastníkem pozemku parc. č. 864, kat. území Lojovice, kter</w:t>
      </w:r>
      <w:r w:rsidR="003D490D" w:rsidRPr="00A37EDC">
        <w:rPr>
          <w:rFonts w:cs="Arial"/>
          <w:color w:val="000000" w:themeColor="text1"/>
          <w:szCs w:val="20"/>
        </w:rPr>
        <w:t>ý</w:t>
      </w:r>
      <w:r w:rsidRPr="00A37EDC">
        <w:rPr>
          <w:rFonts w:cs="Arial"/>
          <w:color w:val="000000" w:themeColor="text1"/>
          <w:szCs w:val="20"/>
        </w:rPr>
        <w:t xml:space="preserve"> je zatížen věcným břemenem ve prospěch </w:t>
      </w:r>
      <w:r w:rsidR="003774E5" w:rsidRPr="00A37EDC">
        <w:rPr>
          <w:rFonts w:cs="Arial"/>
          <w:color w:val="000000" w:themeColor="text1"/>
          <w:szCs w:val="20"/>
        </w:rPr>
        <w:t xml:space="preserve">(výlučně) </w:t>
      </w:r>
      <w:r w:rsidRPr="00A37EDC">
        <w:rPr>
          <w:rFonts w:cs="Arial"/>
          <w:color w:val="000000" w:themeColor="text1"/>
          <w:szCs w:val="20"/>
        </w:rPr>
        <w:t>Velkých Popovic, spočívající</w:t>
      </w:r>
      <w:r w:rsidR="003D490D" w:rsidRPr="00A37EDC">
        <w:rPr>
          <w:rFonts w:cs="Arial"/>
          <w:color w:val="000000" w:themeColor="text1"/>
          <w:szCs w:val="20"/>
        </w:rPr>
        <w:t>m</w:t>
      </w:r>
      <w:r w:rsidRPr="00A37EDC">
        <w:rPr>
          <w:rFonts w:cs="Arial"/>
          <w:color w:val="000000" w:themeColor="text1"/>
          <w:szCs w:val="20"/>
        </w:rPr>
        <w:t xml:space="preserve"> v právu průchodu osob a průjezdu vozidel</w:t>
      </w:r>
      <w:r w:rsidR="003774E5" w:rsidRPr="00A37EDC">
        <w:rPr>
          <w:rFonts w:cs="Arial"/>
          <w:color w:val="000000" w:themeColor="text1"/>
          <w:szCs w:val="20"/>
        </w:rPr>
        <w:t xml:space="preserve"> v obou směrech</w:t>
      </w:r>
      <w:r w:rsidRPr="00A37EDC">
        <w:rPr>
          <w:rFonts w:cs="Arial"/>
          <w:color w:val="000000" w:themeColor="text1"/>
          <w:szCs w:val="20"/>
        </w:rPr>
        <w:t xml:space="preserve"> (dále jen „</w:t>
      </w:r>
      <w:r w:rsidR="006D0E3D" w:rsidRPr="00A37EDC">
        <w:rPr>
          <w:rFonts w:cs="Arial"/>
          <w:b/>
          <w:bCs/>
          <w:i/>
          <w:iCs/>
          <w:color w:val="000000" w:themeColor="text1"/>
          <w:szCs w:val="20"/>
        </w:rPr>
        <w:t>Věcné břemeno</w:t>
      </w:r>
      <w:r w:rsidRPr="00A37EDC">
        <w:rPr>
          <w:rFonts w:cs="Arial"/>
          <w:color w:val="000000" w:themeColor="text1"/>
          <w:szCs w:val="20"/>
        </w:rPr>
        <w:t xml:space="preserve">“). </w:t>
      </w:r>
      <w:r w:rsidR="006D0E3D" w:rsidRPr="00A37EDC">
        <w:rPr>
          <w:rFonts w:cs="Arial"/>
          <w:color w:val="000000" w:themeColor="text1"/>
          <w:szCs w:val="20"/>
        </w:rPr>
        <w:t>Smlouva o Věcném břemeni</w:t>
      </w:r>
      <w:r w:rsidRPr="00A37EDC">
        <w:rPr>
          <w:rFonts w:cs="Arial"/>
          <w:color w:val="000000" w:themeColor="text1"/>
          <w:szCs w:val="20"/>
        </w:rPr>
        <w:t xml:space="preserve"> tvoří přílohu tohoto Memoranda.</w:t>
      </w:r>
    </w:p>
    <w:p w14:paraId="46B806AE" w14:textId="77777777" w:rsidR="00FF663C" w:rsidRPr="00A37EDC" w:rsidRDefault="00FF663C" w:rsidP="00EF6BD3">
      <w:pPr>
        <w:pStyle w:val="Odstavecseseznamem"/>
        <w:spacing w:line="276" w:lineRule="auto"/>
        <w:ind w:left="567"/>
        <w:jc w:val="both"/>
        <w:rPr>
          <w:rFonts w:cs="Arial"/>
          <w:color w:val="000000" w:themeColor="text1"/>
          <w:szCs w:val="20"/>
        </w:rPr>
      </w:pPr>
    </w:p>
    <w:p w14:paraId="169E1C5C" w14:textId="7E5A1B13" w:rsidR="00FF663C" w:rsidRPr="00A37EDC" w:rsidRDefault="00FF663C"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Peter Appelt je vlastníkem pozemk</w:t>
      </w:r>
      <w:r w:rsidR="00AD2372" w:rsidRPr="00A37EDC">
        <w:rPr>
          <w:rFonts w:cs="Arial"/>
          <w:color w:val="000000" w:themeColor="text1"/>
          <w:szCs w:val="20"/>
        </w:rPr>
        <w:t>ů</w:t>
      </w:r>
      <w:r w:rsidRPr="00A37EDC">
        <w:rPr>
          <w:rFonts w:cs="Arial"/>
          <w:color w:val="000000" w:themeColor="text1"/>
          <w:szCs w:val="20"/>
        </w:rPr>
        <w:t xml:space="preserve"> parc. č. 864 a st. 3/3, kat. území Lojovice, na kterých je </w:t>
      </w:r>
      <w:r w:rsidR="003D490D" w:rsidRPr="00A37EDC">
        <w:rPr>
          <w:rFonts w:cs="Arial"/>
          <w:color w:val="000000" w:themeColor="text1"/>
          <w:szCs w:val="20"/>
        </w:rPr>
        <w:t>umístěna stavba vozovky (dále jen „</w:t>
      </w:r>
      <w:r w:rsidR="004740F8" w:rsidRPr="00A37EDC">
        <w:rPr>
          <w:rFonts w:cs="Arial"/>
          <w:b/>
          <w:bCs/>
          <w:i/>
          <w:iCs/>
          <w:color w:val="000000" w:themeColor="text1"/>
          <w:szCs w:val="20"/>
        </w:rPr>
        <w:t>Stávající v</w:t>
      </w:r>
      <w:r w:rsidR="003D490D" w:rsidRPr="00A37EDC">
        <w:rPr>
          <w:rFonts w:cs="Arial"/>
          <w:b/>
          <w:bCs/>
          <w:i/>
          <w:iCs/>
          <w:color w:val="000000" w:themeColor="text1"/>
          <w:szCs w:val="20"/>
        </w:rPr>
        <w:t>ozovka</w:t>
      </w:r>
      <w:r w:rsidR="003D490D" w:rsidRPr="00A37EDC">
        <w:rPr>
          <w:rFonts w:cs="Arial"/>
          <w:color w:val="000000" w:themeColor="text1"/>
          <w:szCs w:val="20"/>
        </w:rPr>
        <w:t xml:space="preserve">“). </w:t>
      </w:r>
      <w:r w:rsidR="004740F8" w:rsidRPr="00A37EDC">
        <w:rPr>
          <w:rFonts w:cs="Arial"/>
          <w:color w:val="000000" w:themeColor="text1"/>
          <w:szCs w:val="20"/>
        </w:rPr>
        <w:t>Stávající v</w:t>
      </w:r>
      <w:r w:rsidR="003D490D" w:rsidRPr="00A37EDC">
        <w:rPr>
          <w:rFonts w:cs="Arial"/>
          <w:color w:val="000000" w:themeColor="text1"/>
          <w:szCs w:val="20"/>
        </w:rPr>
        <w:t xml:space="preserve">ozovka je tak vyjma pozemku parc. č. 864, na kterém vázne </w:t>
      </w:r>
      <w:r w:rsidR="006D0E3D" w:rsidRPr="00A37EDC">
        <w:rPr>
          <w:rFonts w:cs="Arial"/>
          <w:color w:val="000000" w:themeColor="text1"/>
          <w:szCs w:val="20"/>
        </w:rPr>
        <w:t>Věcné břemeno</w:t>
      </w:r>
      <w:r w:rsidR="003D490D" w:rsidRPr="00A37EDC">
        <w:rPr>
          <w:rFonts w:cs="Arial"/>
          <w:color w:val="000000" w:themeColor="text1"/>
          <w:szCs w:val="20"/>
        </w:rPr>
        <w:t>, z velké části umístěna i na pozemku parc. č. st. 3/3</w:t>
      </w:r>
      <w:r w:rsidR="00984F9C" w:rsidRPr="00A37EDC">
        <w:rPr>
          <w:rFonts w:cs="Arial"/>
          <w:color w:val="000000" w:themeColor="text1"/>
          <w:szCs w:val="20"/>
        </w:rPr>
        <w:t>, kat. území Lojovice</w:t>
      </w:r>
      <w:r w:rsidR="003D490D" w:rsidRPr="00A37EDC">
        <w:rPr>
          <w:rFonts w:cs="Arial"/>
          <w:color w:val="000000" w:themeColor="text1"/>
          <w:szCs w:val="20"/>
        </w:rPr>
        <w:t xml:space="preserve">. </w:t>
      </w:r>
      <w:r w:rsidR="00E25990" w:rsidRPr="00A37EDC">
        <w:rPr>
          <w:rFonts w:cs="Arial"/>
          <w:color w:val="000000" w:themeColor="text1"/>
          <w:szCs w:val="20"/>
        </w:rPr>
        <w:t xml:space="preserve">Fotodokumentace zachycující stav </w:t>
      </w:r>
      <w:r w:rsidR="004740F8" w:rsidRPr="00A37EDC">
        <w:rPr>
          <w:rFonts w:cs="Arial"/>
          <w:color w:val="000000" w:themeColor="text1"/>
          <w:szCs w:val="20"/>
        </w:rPr>
        <w:t>Stávající v</w:t>
      </w:r>
      <w:r w:rsidR="00E25990" w:rsidRPr="00A37EDC">
        <w:rPr>
          <w:rFonts w:cs="Arial"/>
          <w:color w:val="000000" w:themeColor="text1"/>
          <w:szCs w:val="20"/>
        </w:rPr>
        <w:t>ozovky tvoří přílohu tohoto Memoranda.</w:t>
      </w:r>
    </w:p>
    <w:p w14:paraId="4D091F5F" w14:textId="77777777" w:rsidR="003D490D" w:rsidRPr="00A37EDC" w:rsidRDefault="003D490D" w:rsidP="00EF6BD3">
      <w:pPr>
        <w:pStyle w:val="Odstavecseseznamem"/>
        <w:jc w:val="both"/>
        <w:rPr>
          <w:rFonts w:cs="Arial"/>
          <w:color w:val="000000" w:themeColor="text1"/>
          <w:szCs w:val="20"/>
        </w:rPr>
      </w:pPr>
    </w:p>
    <w:p w14:paraId="3668AD20" w14:textId="77777777" w:rsidR="00E25990" w:rsidRPr="00A37EDC" w:rsidRDefault="003D490D"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Peter</w:t>
      </w:r>
      <w:r w:rsidR="00E25990" w:rsidRPr="00A37EDC">
        <w:rPr>
          <w:rFonts w:cs="Arial"/>
          <w:color w:val="000000" w:themeColor="text1"/>
          <w:szCs w:val="20"/>
        </w:rPr>
        <w:t xml:space="preserve"> Appelt je přesvědčen, že:</w:t>
      </w:r>
    </w:p>
    <w:p w14:paraId="68C67B64" w14:textId="77777777" w:rsidR="00E25990" w:rsidRPr="00A37EDC" w:rsidRDefault="00E25990" w:rsidP="00EF6BD3">
      <w:pPr>
        <w:pStyle w:val="Odstavecseseznamem"/>
        <w:jc w:val="both"/>
        <w:rPr>
          <w:rFonts w:cs="Arial"/>
          <w:color w:val="000000" w:themeColor="text1"/>
          <w:szCs w:val="20"/>
        </w:rPr>
      </w:pPr>
    </w:p>
    <w:p w14:paraId="7B7C477E" w14:textId="26D50361" w:rsidR="00E25990" w:rsidRPr="00A37EDC" w:rsidRDefault="00E25990" w:rsidP="00EF6BD3">
      <w:pPr>
        <w:pStyle w:val="Odstavecseseznamem"/>
        <w:numPr>
          <w:ilvl w:val="0"/>
          <w:numId w:val="12"/>
        </w:numPr>
        <w:spacing w:line="276" w:lineRule="auto"/>
        <w:jc w:val="both"/>
        <w:rPr>
          <w:rFonts w:cs="Arial"/>
          <w:color w:val="000000" w:themeColor="text1"/>
          <w:szCs w:val="20"/>
        </w:rPr>
      </w:pPr>
      <w:r w:rsidRPr="00A37EDC">
        <w:rPr>
          <w:rFonts w:cs="Arial"/>
          <w:color w:val="000000" w:themeColor="text1"/>
          <w:szCs w:val="20"/>
        </w:rPr>
        <w:t xml:space="preserve">Smlouva </w:t>
      </w:r>
      <w:r w:rsidR="006D0E3D" w:rsidRPr="00A37EDC">
        <w:rPr>
          <w:rFonts w:cs="Arial"/>
          <w:color w:val="000000" w:themeColor="text1"/>
          <w:szCs w:val="20"/>
        </w:rPr>
        <w:t>o Věcném břemeni je</w:t>
      </w:r>
      <w:r w:rsidRPr="00A37EDC">
        <w:rPr>
          <w:rFonts w:cs="Arial"/>
          <w:color w:val="000000" w:themeColor="text1"/>
          <w:szCs w:val="20"/>
        </w:rPr>
        <w:t xml:space="preserve"> neplatná, a to zejména z důvodu absence souhlasu k jejímu uzavření ze strany příslušných orgánů obce Velké Popovice</w:t>
      </w:r>
      <w:r w:rsidR="006D0E3D" w:rsidRPr="00A37EDC">
        <w:rPr>
          <w:rFonts w:cs="Arial"/>
          <w:color w:val="000000" w:themeColor="text1"/>
          <w:szCs w:val="20"/>
        </w:rPr>
        <w:t xml:space="preserve"> a z nedodržení zákonného postupu</w:t>
      </w:r>
      <w:r w:rsidRPr="00A37EDC">
        <w:rPr>
          <w:rFonts w:cs="Arial"/>
          <w:color w:val="000000" w:themeColor="text1"/>
          <w:szCs w:val="20"/>
        </w:rPr>
        <w:t>;</w:t>
      </w:r>
    </w:p>
    <w:p w14:paraId="5B7CEEFC" w14:textId="77777777" w:rsidR="00E25990" w:rsidRPr="00A37EDC" w:rsidRDefault="00E25990" w:rsidP="00EF6BD3">
      <w:pPr>
        <w:pStyle w:val="Odstavecseseznamem"/>
        <w:spacing w:line="276" w:lineRule="auto"/>
        <w:ind w:left="927"/>
        <w:jc w:val="both"/>
        <w:rPr>
          <w:rFonts w:cs="Arial"/>
          <w:color w:val="000000" w:themeColor="text1"/>
          <w:szCs w:val="20"/>
        </w:rPr>
      </w:pPr>
    </w:p>
    <w:p w14:paraId="24578800" w14:textId="0D682FE6" w:rsidR="003D490D" w:rsidRPr="00A37EDC" w:rsidRDefault="007A308E" w:rsidP="00EF6BD3">
      <w:pPr>
        <w:pStyle w:val="Odstavecseseznamem"/>
        <w:numPr>
          <w:ilvl w:val="0"/>
          <w:numId w:val="12"/>
        </w:numPr>
        <w:spacing w:line="276" w:lineRule="auto"/>
        <w:jc w:val="both"/>
        <w:rPr>
          <w:rFonts w:cs="Arial"/>
          <w:color w:val="000000" w:themeColor="text1"/>
          <w:szCs w:val="20"/>
        </w:rPr>
      </w:pPr>
      <w:r w:rsidRPr="00A37EDC">
        <w:rPr>
          <w:rFonts w:cs="Arial"/>
          <w:color w:val="000000" w:themeColor="text1"/>
          <w:szCs w:val="20"/>
        </w:rPr>
        <w:t xml:space="preserve">Smlouva </w:t>
      </w:r>
      <w:r w:rsidR="006D0E3D" w:rsidRPr="00A37EDC">
        <w:rPr>
          <w:rFonts w:cs="Arial"/>
          <w:color w:val="000000" w:themeColor="text1"/>
          <w:szCs w:val="20"/>
        </w:rPr>
        <w:t>o Věcném břemeni</w:t>
      </w:r>
      <w:r w:rsidRPr="00A37EDC">
        <w:rPr>
          <w:rFonts w:cs="Arial"/>
          <w:color w:val="000000" w:themeColor="text1"/>
          <w:szCs w:val="20"/>
        </w:rPr>
        <w:t xml:space="preserve"> neopravňuje třetí osoby (veřejnost) k výkonu práv vyplývajících z</w:t>
      </w:r>
      <w:r w:rsidR="006D0E3D" w:rsidRPr="00A37EDC">
        <w:rPr>
          <w:rFonts w:cs="Arial"/>
          <w:color w:val="000000" w:themeColor="text1"/>
          <w:szCs w:val="20"/>
        </w:rPr>
        <w:t> Věcného břemene</w:t>
      </w:r>
      <w:r w:rsidRPr="00A37EDC">
        <w:rPr>
          <w:rFonts w:cs="Arial"/>
          <w:color w:val="000000" w:themeColor="text1"/>
          <w:szCs w:val="20"/>
        </w:rPr>
        <w:t xml:space="preserve">, když </w:t>
      </w:r>
      <w:r w:rsidR="006D0E3D" w:rsidRPr="00A37EDC">
        <w:rPr>
          <w:rFonts w:cs="Arial"/>
          <w:color w:val="000000" w:themeColor="text1"/>
          <w:szCs w:val="20"/>
        </w:rPr>
        <w:t>Věcné břemeno</w:t>
      </w:r>
      <w:r w:rsidRPr="00A37EDC">
        <w:rPr>
          <w:rFonts w:cs="Arial"/>
          <w:color w:val="000000" w:themeColor="text1"/>
          <w:szCs w:val="20"/>
        </w:rPr>
        <w:t xml:space="preserve"> bylo zřízeno pouze ve prospěch obce Velké Popovice;</w:t>
      </w:r>
    </w:p>
    <w:p w14:paraId="33C75957" w14:textId="77777777" w:rsidR="007A308E" w:rsidRPr="00A37EDC" w:rsidRDefault="007A308E" w:rsidP="00EF6BD3">
      <w:pPr>
        <w:pStyle w:val="Odstavecseseznamem"/>
        <w:jc w:val="both"/>
        <w:rPr>
          <w:rFonts w:cs="Arial"/>
          <w:color w:val="000000" w:themeColor="text1"/>
          <w:szCs w:val="20"/>
        </w:rPr>
      </w:pPr>
    </w:p>
    <w:p w14:paraId="5006C676" w14:textId="43048DD8" w:rsidR="007A308E" w:rsidRPr="00A37EDC" w:rsidRDefault="007A308E" w:rsidP="00EF6BD3">
      <w:pPr>
        <w:pStyle w:val="Odstavecseseznamem"/>
        <w:numPr>
          <w:ilvl w:val="0"/>
          <w:numId w:val="12"/>
        </w:numPr>
        <w:spacing w:line="276" w:lineRule="auto"/>
        <w:jc w:val="both"/>
        <w:rPr>
          <w:rFonts w:cs="Arial"/>
          <w:color w:val="000000" w:themeColor="text1"/>
          <w:szCs w:val="20"/>
        </w:rPr>
      </w:pPr>
      <w:r w:rsidRPr="00A37EDC">
        <w:rPr>
          <w:rFonts w:cs="Arial"/>
          <w:color w:val="000000" w:themeColor="text1"/>
          <w:szCs w:val="20"/>
        </w:rPr>
        <w:t xml:space="preserve">Smlouva o </w:t>
      </w:r>
      <w:r w:rsidR="006D0E3D" w:rsidRPr="00A37EDC">
        <w:rPr>
          <w:rFonts w:cs="Arial"/>
          <w:color w:val="000000" w:themeColor="text1"/>
          <w:szCs w:val="20"/>
        </w:rPr>
        <w:t>Věcném břemeni</w:t>
      </w:r>
      <w:r w:rsidRPr="00A37EDC">
        <w:rPr>
          <w:rFonts w:cs="Arial"/>
          <w:color w:val="000000" w:themeColor="text1"/>
          <w:szCs w:val="20"/>
        </w:rPr>
        <w:t xml:space="preserve"> ani jakákoliv jiná smlouva neopravňuje obec Velké Popovice ke zbudování </w:t>
      </w:r>
      <w:r w:rsidR="004740F8" w:rsidRPr="00A37EDC">
        <w:rPr>
          <w:rFonts w:cs="Arial"/>
          <w:color w:val="000000" w:themeColor="text1"/>
          <w:szCs w:val="20"/>
        </w:rPr>
        <w:t>Stávající v</w:t>
      </w:r>
      <w:r w:rsidRPr="00A37EDC">
        <w:rPr>
          <w:rFonts w:cs="Arial"/>
          <w:color w:val="000000" w:themeColor="text1"/>
          <w:szCs w:val="20"/>
        </w:rPr>
        <w:t>ozovky na pozemcích parc. č. 864 a st. 3/3</w:t>
      </w:r>
      <w:r w:rsidR="00984F9C" w:rsidRPr="00A37EDC">
        <w:rPr>
          <w:rFonts w:cs="Arial"/>
          <w:color w:val="000000" w:themeColor="text1"/>
          <w:szCs w:val="20"/>
        </w:rPr>
        <w:t>, kat. území Lojovice</w:t>
      </w:r>
      <w:r w:rsidRPr="00A37EDC">
        <w:rPr>
          <w:rFonts w:cs="Arial"/>
          <w:color w:val="000000" w:themeColor="text1"/>
          <w:szCs w:val="20"/>
        </w:rPr>
        <w:t xml:space="preserve">; </w:t>
      </w:r>
      <w:r w:rsidR="004740F8" w:rsidRPr="00A37EDC">
        <w:rPr>
          <w:rFonts w:cs="Arial"/>
          <w:color w:val="000000" w:themeColor="text1"/>
          <w:szCs w:val="20"/>
        </w:rPr>
        <w:t>Stávající v</w:t>
      </w:r>
      <w:r w:rsidRPr="00A37EDC">
        <w:rPr>
          <w:rFonts w:cs="Arial"/>
          <w:color w:val="000000" w:themeColor="text1"/>
          <w:szCs w:val="20"/>
        </w:rPr>
        <w:t>ozovka je na těchto pozemcích umístěna neoprávněně;</w:t>
      </w:r>
    </w:p>
    <w:p w14:paraId="7619A56E" w14:textId="77777777" w:rsidR="007A308E" w:rsidRPr="00A37EDC" w:rsidRDefault="007A308E" w:rsidP="00EF6BD3">
      <w:pPr>
        <w:pStyle w:val="Odstavecseseznamem"/>
        <w:jc w:val="both"/>
        <w:rPr>
          <w:rFonts w:cs="Arial"/>
          <w:color w:val="000000" w:themeColor="text1"/>
          <w:szCs w:val="20"/>
        </w:rPr>
      </w:pPr>
    </w:p>
    <w:p w14:paraId="1E77D456" w14:textId="4F8D9517" w:rsidR="007A308E" w:rsidRPr="00A37EDC" w:rsidRDefault="004740F8" w:rsidP="00EF6BD3">
      <w:pPr>
        <w:pStyle w:val="Odstavecseseznamem"/>
        <w:numPr>
          <w:ilvl w:val="0"/>
          <w:numId w:val="12"/>
        </w:numPr>
        <w:spacing w:line="276" w:lineRule="auto"/>
        <w:jc w:val="both"/>
        <w:rPr>
          <w:rFonts w:cs="Arial"/>
          <w:color w:val="000000" w:themeColor="text1"/>
          <w:szCs w:val="20"/>
        </w:rPr>
      </w:pPr>
      <w:r w:rsidRPr="00A37EDC">
        <w:rPr>
          <w:rFonts w:cs="Arial"/>
          <w:color w:val="000000" w:themeColor="text1"/>
          <w:szCs w:val="20"/>
        </w:rPr>
        <w:t>Stávající v</w:t>
      </w:r>
      <w:r w:rsidR="007A308E" w:rsidRPr="00A37EDC">
        <w:rPr>
          <w:rFonts w:cs="Arial"/>
          <w:color w:val="000000" w:themeColor="text1"/>
          <w:szCs w:val="20"/>
        </w:rPr>
        <w:t xml:space="preserve">ozovka nesplňuje současné technické </w:t>
      </w:r>
      <w:r w:rsidR="00BA67F6" w:rsidRPr="00A37EDC">
        <w:rPr>
          <w:rFonts w:cs="Arial"/>
          <w:color w:val="000000" w:themeColor="text1"/>
          <w:szCs w:val="20"/>
        </w:rPr>
        <w:t xml:space="preserve">a bezpečnostní požadavky na její další provoz; s ohledem na havarijní technický stav </w:t>
      </w:r>
      <w:r w:rsidR="002E6973" w:rsidRPr="00A37EDC">
        <w:rPr>
          <w:rFonts w:cs="Arial"/>
          <w:color w:val="000000" w:themeColor="text1"/>
          <w:szCs w:val="20"/>
        </w:rPr>
        <w:t>Stávající v</w:t>
      </w:r>
      <w:r w:rsidR="00BA67F6" w:rsidRPr="00A37EDC">
        <w:rPr>
          <w:rFonts w:cs="Arial"/>
          <w:color w:val="000000" w:themeColor="text1"/>
          <w:szCs w:val="20"/>
        </w:rPr>
        <w:t xml:space="preserve">ozovky je nezbytná její rekonstrukce. </w:t>
      </w:r>
    </w:p>
    <w:p w14:paraId="33264C06" w14:textId="77777777" w:rsidR="007A308E" w:rsidRPr="00A37EDC" w:rsidRDefault="007A308E" w:rsidP="00EF6BD3">
      <w:pPr>
        <w:pStyle w:val="Odstavecseseznamem"/>
        <w:jc w:val="both"/>
        <w:rPr>
          <w:rFonts w:cs="Arial"/>
          <w:color w:val="000000" w:themeColor="text1"/>
          <w:szCs w:val="20"/>
        </w:rPr>
      </w:pPr>
    </w:p>
    <w:p w14:paraId="73F69720" w14:textId="072CE4AA" w:rsidR="00BA67F6" w:rsidRPr="00A37EDC" w:rsidRDefault="007A308E"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Peter Appelt a Velké Popovice </w:t>
      </w:r>
      <w:r w:rsidR="00BA67F6" w:rsidRPr="00A37EDC">
        <w:rPr>
          <w:rFonts w:cs="Arial"/>
          <w:color w:val="000000" w:themeColor="text1"/>
          <w:szCs w:val="20"/>
        </w:rPr>
        <w:t>se dohodly, že</w:t>
      </w:r>
      <w:r w:rsidR="009B1D1C" w:rsidRPr="00A37EDC">
        <w:rPr>
          <w:rFonts w:cs="Arial"/>
          <w:color w:val="000000" w:themeColor="text1"/>
          <w:szCs w:val="20"/>
        </w:rPr>
        <w:t xml:space="preserve"> s ohledem na výše uvedené a</w:t>
      </w:r>
      <w:r w:rsidR="00BA67F6" w:rsidRPr="00A37EDC">
        <w:rPr>
          <w:rFonts w:cs="Arial"/>
          <w:color w:val="000000" w:themeColor="text1"/>
          <w:szCs w:val="20"/>
        </w:rPr>
        <w:t xml:space="preserve"> za účelem zvýšení bezpečnosti provozu</w:t>
      </w:r>
      <w:r w:rsidR="00491984" w:rsidRPr="00A37EDC">
        <w:rPr>
          <w:rFonts w:cs="Arial"/>
          <w:color w:val="000000" w:themeColor="text1"/>
          <w:szCs w:val="20"/>
        </w:rPr>
        <w:t xml:space="preserve"> a zachování dopravní spojnice mezi pozemky parc. č. 829/1 a 811, kat. území Lojovice, budou</w:t>
      </w:r>
      <w:r w:rsidR="009B1D1C" w:rsidRPr="00A37EDC">
        <w:rPr>
          <w:rFonts w:cs="Arial"/>
          <w:color w:val="000000" w:themeColor="text1"/>
          <w:szCs w:val="20"/>
        </w:rPr>
        <w:t xml:space="preserve"> Velké Popovice</w:t>
      </w:r>
      <w:r w:rsidR="00491984" w:rsidRPr="00A37EDC">
        <w:rPr>
          <w:rFonts w:cs="Arial"/>
          <w:color w:val="000000" w:themeColor="text1"/>
          <w:szCs w:val="20"/>
        </w:rPr>
        <w:t xml:space="preserve"> usilovat o </w:t>
      </w:r>
      <w:r w:rsidR="009460D3" w:rsidRPr="00A37EDC">
        <w:rPr>
          <w:rFonts w:cs="Arial"/>
          <w:color w:val="000000" w:themeColor="text1"/>
          <w:szCs w:val="20"/>
        </w:rPr>
        <w:t xml:space="preserve">zbudování nové místní komunikace </w:t>
      </w:r>
      <w:r w:rsidR="00196F43" w:rsidRPr="00A37EDC">
        <w:rPr>
          <w:rFonts w:cs="Arial"/>
          <w:color w:val="000000" w:themeColor="text1"/>
          <w:szCs w:val="20"/>
        </w:rPr>
        <w:t xml:space="preserve">dle </w:t>
      </w:r>
      <w:r w:rsidR="00AD2372" w:rsidRPr="00A37EDC">
        <w:rPr>
          <w:rFonts w:cs="Arial"/>
          <w:color w:val="000000" w:themeColor="text1"/>
          <w:szCs w:val="20"/>
        </w:rPr>
        <w:t>zobrazení</w:t>
      </w:r>
      <w:r w:rsidR="00196F43" w:rsidRPr="00A37EDC">
        <w:rPr>
          <w:rFonts w:cs="Arial"/>
          <w:color w:val="000000" w:themeColor="text1"/>
          <w:szCs w:val="20"/>
        </w:rPr>
        <w:t xml:space="preserve"> tvořícího přílohu tohoto Memoranda </w:t>
      </w:r>
      <w:r w:rsidR="009460D3" w:rsidRPr="00A37EDC">
        <w:rPr>
          <w:rFonts w:cs="Arial"/>
          <w:color w:val="000000" w:themeColor="text1"/>
          <w:szCs w:val="20"/>
        </w:rPr>
        <w:t>(dále jen „</w:t>
      </w:r>
      <w:r w:rsidR="009460D3" w:rsidRPr="00A37EDC">
        <w:rPr>
          <w:rFonts w:cs="Arial"/>
          <w:b/>
          <w:bCs/>
          <w:i/>
          <w:iCs/>
          <w:color w:val="000000" w:themeColor="text1"/>
          <w:szCs w:val="20"/>
        </w:rPr>
        <w:t>Přeložka</w:t>
      </w:r>
      <w:r w:rsidR="009460D3" w:rsidRPr="00A37EDC">
        <w:rPr>
          <w:rFonts w:cs="Arial"/>
          <w:color w:val="000000" w:themeColor="text1"/>
          <w:szCs w:val="20"/>
        </w:rPr>
        <w:t>“)</w:t>
      </w:r>
      <w:r w:rsidR="00DC72BC" w:rsidRPr="00A37EDC">
        <w:rPr>
          <w:rFonts w:cs="Arial"/>
          <w:color w:val="000000" w:themeColor="text1"/>
          <w:szCs w:val="20"/>
        </w:rPr>
        <w:t xml:space="preserve">, a to vše za následujících podmínek: </w:t>
      </w:r>
    </w:p>
    <w:p w14:paraId="75D27B8E" w14:textId="26DAF597" w:rsidR="00DC72BC" w:rsidRPr="00A37EDC" w:rsidRDefault="00DC72BC" w:rsidP="00EF6BD3">
      <w:pPr>
        <w:pStyle w:val="Odstavecseseznamem"/>
        <w:spacing w:line="276" w:lineRule="auto"/>
        <w:ind w:left="567"/>
        <w:jc w:val="both"/>
        <w:rPr>
          <w:rFonts w:cs="Arial"/>
          <w:color w:val="000000" w:themeColor="text1"/>
          <w:szCs w:val="20"/>
        </w:rPr>
      </w:pPr>
    </w:p>
    <w:p w14:paraId="390C7733" w14:textId="6D39FE6F" w:rsidR="00DC72BC" w:rsidRPr="00A37EDC" w:rsidRDefault="00DC72BC" w:rsidP="00EF6BD3">
      <w:pPr>
        <w:pStyle w:val="Odstavecseseznamem"/>
        <w:numPr>
          <w:ilvl w:val="0"/>
          <w:numId w:val="15"/>
        </w:numPr>
        <w:spacing w:line="276" w:lineRule="auto"/>
        <w:jc w:val="both"/>
        <w:rPr>
          <w:rFonts w:cs="Arial"/>
          <w:color w:val="000000" w:themeColor="text1"/>
          <w:szCs w:val="20"/>
        </w:rPr>
      </w:pPr>
      <w:r w:rsidRPr="00A37EDC">
        <w:rPr>
          <w:rFonts w:cs="Arial"/>
          <w:color w:val="000000" w:themeColor="text1"/>
          <w:szCs w:val="20"/>
        </w:rPr>
        <w:t xml:space="preserve">Peter Appelt </w:t>
      </w:r>
      <w:r w:rsidR="009B1D1C" w:rsidRPr="00A37EDC">
        <w:rPr>
          <w:rFonts w:cs="Arial"/>
          <w:color w:val="000000" w:themeColor="text1"/>
          <w:szCs w:val="20"/>
        </w:rPr>
        <w:t xml:space="preserve">převede na Velké </w:t>
      </w:r>
      <w:r w:rsidR="00633A9B" w:rsidRPr="00A37EDC">
        <w:rPr>
          <w:rFonts w:cs="Arial"/>
          <w:color w:val="000000" w:themeColor="text1"/>
          <w:szCs w:val="20"/>
        </w:rPr>
        <w:t>Popovice</w:t>
      </w:r>
      <w:r w:rsidR="009B1D1C" w:rsidRPr="00A37EDC">
        <w:rPr>
          <w:rFonts w:cs="Arial"/>
          <w:color w:val="000000" w:themeColor="text1"/>
          <w:szCs w:val="20"/>
        </w:rPr>
        <w:t xml:space="preserve"> </w:t>
      </w:r>
      <w:r w:rsidR="003774E5" w:rsidRPr="00A37EDC">
        <w:rPr>
          <w:rFonts w:cs="Arial"/>
          <w:color w:val="000000" w:themeColor="text1"/>
          <w:szCs w:val="20"/>
        </w:rPr>
        <w:t>část pozemk</w:t>
      </w:r>
      <w:r w:rsidR="00AD2372" w:rsidRPr="00A37EDC">
        <w:rPr>
          <w:rFonts w:cs="Arial"/>
          <w:color w:val="000000" w:themeColor="text1"/>
          <w:szCs w:val="20"/>
        </w:rPr>
        <w:t>ů</w:t>
      </w:r>
      <w:r w:rsidR="003774E5" w:rsidRPr="00A37EDC">
        <w:rPr>
          <w:rFonts w:cs="Arial"/>
          <w:color w:val="000000" w:themeColor="text1"/>
          <w:szCs w:val="20"/>
        </w:rPr>
        <w:t xml:space="preserve"> parc. č. </w:t>
      </w:r>
      <w:r w:rsidR="00633A9B" w:rsidRPr="00A37EDC">
        <w:rPr>
          <w:rFonts w:cs="Arial"/>
          <w:color w:val="000000" w:themeColor="text1"/>
          <w:szCs w:val="20"/>
        </w:rPr>
        <w:t>st. 3/3</w:t>
      </w:r>
      <w:r w:rsidR="003774E5" w:rsidRPr="00A37EDC">
        <w:rPr>
          <w:rFonts w:cs="Arial"/>
          <w:color w:val="000000" w:themeColor="text1"/>
          <w:szCs w:val="20"/>
        </w:rPr>
        <w:t xml:space="preserve"> a </w:t>
      </w:r>
      <w:r w:rsidR="00633A9B" w:rsidRPr="00A37EDC">
        <w:rPr>
          <w:rFonts w:cs="Arial"/>
          <w:color w:val="000000" w:themeColor="text1"/>
          <w:szCs w:val="20"/>
        </w:rPr>
        <w:t>70/3</w:t>
      </w:r>
      <w:r w:rsidR="003774E5" w:rsidRPr="00A37EDC">
        <w:rPr>
          <w:rFonts w:cs="Arial"/>
          <w:color w:val="000000" w:themeColor="text1"/>
          <w:szCs w:val="20"/>
        </w:rPr>
        <w:t xml:space="preserve">, kat. území </w:t>
      </w:r>
      <w:r w:rsidR="00633A9B" w:rsidRPr="00A37EDC">
        <w:rPr>
          <w:rFonts w:cs="Arial"/>
          <w:color w:val="000000" w:themeColor="text1"/>
          <w:szCs w:val="20"/>
        </w:rPr>
        <w:t>Lojovice</w:t>
      </w:r>
      <w:r w:rsidR="003774E5" w:rsidRPr="00A37EDC">
        <w:rPr>
          <w:rFonts w:cs="Arial"/>
          <w:color w:val="000000" w:themeColor="text1"/>
          <w:szCs w:val="20"/>
        </w:rPr>
        <w:t>, nezbytn</w:t>
      </w:r>
      <w:r w:rsidR="00AD2372" w:rsidRPr="00A37EDC">
        <w:rPr>
          <w:rFonts w:cs="Arial"/>
          <w:color w:val="000000" w:themeColor="text1"/>
          <w:szCs w:val="20"/>
        </w:rPr>
        <w:t>ých</w:t>
      </w:r>
      <w:r w:rsidR="003774E5" w:rsidRPr="00A37EDC">
        <w:rPr>
          <w:rFonts w:cs="Arial"/>
          <w:color w:val="000000" w:themeColor="text1"/>
          <w:szCs w:val="20"/>
        </w:rPr>
        <w:t xml:space="preserve"> pro zbudování Přeložky </w:t>
      </w:r>
      <w:r w:rsidR="009B1D1C" w:rsidRPr="00A37EDC">
        <w:rPr>
          <w:rFonts w:cs="Arial"/>
          <w:color w:val="000000" w:themeColor="text1"/>
          <w:szCs w:val="20"/>
        </w:rPr>
        <w:t>(dále jen „</w:t>
      </w:r>
      <w:r w:rsidR="009B1D1C" w:rsidRPr="00A37EDC">
        <w:rPr>
          <w:rFonts w:cs="Arial"/>
          <w:b/>
          <w:bCs/>
          <w:i/>
          <w:iCs/>
          <w:color w:val="000000" w:themeColor="text1"/>
          <w:szCs w:val="20"/>
        </w:rPr>
        <w:t>Pozemek</w:t>
      </w:r>
      <w:r w:rsidR="003774E5" w:rsidRPr="00A37EDC">
        <w:rPr>
          <w:rFonts w:cs="Arial"/>
          <w:b/>
          <w:bCs/>
          <w:i/>
          <w:iCs/>
          <w:color w:val="000000" w:themeColor="text1"/>
          <w:szCs w:val="20"/>
        </w:rPr>
        <w:t xml:space="preserve"> pro Přeložku</w:t>
      </w:r>
      <w:r w:rsidR="009B1D1C" w:rsidRPr="00A37EDC">
        <w:rPr>
          <w:rFonts w:cs="Arial"/>
          <w:color w:val="000000" w:themeColor="text1"/>
          <w:szCs w:val="20"/>
        </w:rPr>
        <w:t xml:space="preserve">“), a to za částku </w:t>
      </w:r>
      <w:r w:rsidR="00984F9C" w:rsidRPr="00A37EDC">
        <w:rPr>
          <w:rFonts w:cs="Arial"/>
          <w:color w:val="000000" w:themeColor="text1"/>
          <w:szCs w:val="20"/>
        </w:rPr>
        <w:t>stanovenou znaleckým posudkem, jehož vyhotovení zajistí (na své náklady) Velké Popovice</w:t>
      </w:r>
      <w:r w:rsidR="009B1D1C" w:rsidRPr="00A37EDC">
        <w:rPr>
          <w:rFonts w:cs="Arial"/>
          <w:color w:val="000000" w:themeColor="text1"/>
          <w:szCs w:val="20"/>
        </w:rPr>
        <w:t>;</w:t>
      </w:r>
    </w:p>
    <w:p w14:paraId="453DB400" w14:textId="77777777" w:rsidR="0094248F" w:rsidRPr="00A37EDC" w:rsidRDefault="0094248F" w:rsidP="00EF6BD3">
      <w:pPr>
        <w:pStyle w:val="Odstavecseseznamem"/>
        <w:spacing w:line="276" w:lineRule="auto"/>
        <w:ind w:left="927"/>
        <w:jc w:val="both"/>
        <w:rPr>
          <w:rFonts w:cs="Arial"/>
          <w:color w:val="000000" w:themeColor="text1"/>
          <w:szCs w:val="20"/>
        </w:rPr>
      </w:pPr>
    </w:p>
    <w:p w14:paraId="7E094279" w14:textId="66962E29" w:rsidR="00B41B9E" w:rsidRPr="00A37EDC" w:rsidRDefault="0094248F" w:rsidP="00EF6BD3">
      <w:pPr>
        <w:pStyle w:val="Odstavecseseznamem"/>
        <w:numPr>
          <w:ilvl w:val="0"/>
          <w:numId w:val="15"/>
        </w:numPr>
        <w:spacing w:line="276" w:lineRule="auto"/>
        <w:jc w:val="both"/>
        <w:rPr>
          <w:rFonts w:cs="Arial"/>
          <w:color w:val="000000" w:themeColor="text1"/>
          <w:szCs w:val="20"/>
        </w:rPr>
      </w:pPr>
      <w:r w:rsidRPr="00A37EDC">
        <w:rPr>
          <w:rFonts w:cs="Arial"/>
          <w:color w:val="000000" w:themeColor="text1"/>
          <w:szCs w:val="20"/>
        </w:rPr>
        <w:t xml:space="preserve">Velké Popovice zajistí (na své náklady) na Pozemku </w:t>
      </w:r>
      <w:r w:rsidR="003774E5" w:rsidRPr="00A37EDC">
        <w:rPr>
          <w:rFonts w:cs="Arial"/>
          <w:color w:val="000000" w:themeColor="text1"/>
          <w:szCs w:val="20"/>
        </w:rPr>
        <w:t>pro Přeložku</w:t>
      </w:r>
      <w:r w:rsidRPr="00A37EDC">
        <w:rPr>
          <w:rFonts w:cs="Arial"/>
          <w:color w:val="000000" w:themeColor="text1"/>
          <w:szCs w:val="20"/>
        </w:rPr>
        <w:t xml:space="preserve"> zbudování </w:t>
      </w:r>
      <w:r w:rsidR="00984F9C" w:rsidRPr="00A37EDC">
        <w:rPr>
          <w:rFonts w:cs="Arial"/>
          <w:color w:val="000000" w:themeColor="text1"/>
          <w:szCs w:val="20"/>
        </w:rPr>
        <w:t>nové vozovky splňující technické požadavky místní komunikace</w:t>
      </w:r>
      <w:r w:rsidR="00B41B9E" w:rsidRPr="00A37EDC">
        <w:rPr>
          <w:rFonts w:cs="Arial"/>
          <w:color w:val="000000" w:themeColor="text1"/>
          <w:szCs w:val="20"/>
        </w:rPr>
        <w:t xml:space="preserve">. V této souvislosti Peter Appelt prohlašuje, že na Pozemku </w:t>
      </w:r>
      <w:r w:rsidR="003774E5" w:rsidRPr="00A37EDC">
        <w:rPr>
          <w:rFonts w:cs="Arial"/>
          <w:color w:val="000000" w:themeColor="text1"/>
          <w:szCs w:val="20"/>
        </w:rPr>
        <w:t>pro Přeložku</w:t>
      </w:r>
      <w:r w:rsidR="00B41B9E" w:rsidRPr="00A37EDC">
        <w:rPr>
          <w:rFonts w:cs="Arial"/>
          <w:color w:val="000000" w:themeColor="text1"/>
          <w:szCs w:val="20"/>
        </w:rPr>
        <w:t xml:space="preserve"> je již zhotovena podkladová část (tzv. kufr), za kterou Peter Appelt nebude požadovat náhradu;</w:t>
      </w:r>
    </w:p>
    <w:p w14:paraId="44482560" w14:textId="77777777" w:rsidR="00B41B9E" w:rsidRPr="00A37EDC" w:rsidRDefault="00B41B9E" w:rsidP="00EF6BD3">
      <w:pPr>
        <w:pStyle w:val="Odstavecseseznamem"/>
        <w:jc w:val="both"/>
        <w:rPr>
          <w:rFonts w:cs="Arial"/>
          <w:color w:val="000000" w:themeColor="text1"/>
          <w:szCs w:val="20"/>
        </w:rPr>
      </w:pPr>
    </w:p>
    <w:p w14:paraId="38C90B42" w14:textId="33E0F511" w:rsidR="009B1D1C" w:rsidRPr="00A37EDC" w:rsidRDefault="00B41B9E" w:rsidP="00EF6BD3">
      <w:pPr>
        <w:pStyle w:val="Odstavecseseznamem"/>
        <w:numPr>
          <w:ilvl w:val="0"/>
          <w:numId w:val="15"/>
        </w:numPr>
        <w:spacing w:line="276" w:lineRule="auto"/>
        <w:jc w:val="both"/>
        <w:rPr>
          <w:rFonts w:cs="Arial"/>
          <w:color w:val="000000" w:themeColor="text1"/>
          <w:szCs w:val="20"/>
        </w:rPr>
      </w:pPr>
      <w:r w:rsidRPr="00A37EDC">
        <w:rPr>
          <w:rFonts w:cs="Arial"/>
          <w:color w:val="000000" w:themeColor="text1"/>
          <w:szCs w:val="20"/>
        </w:rPr>
        <w:t xml:space="preserve">Velké Popovice zajistí </w:t>
      </w:r>
      <w:r w:rsidR="0094248F" w:rsidRPr="00A37EDC">
        <w:rPr>
          <w:rFonts w:cs="Arial"/>
          <w:color w:val="000000" w:themeColor="text1"/>
          <w:szCs w:val="20"/>
        </w:rPr>
        <w:t xml:space="preserve">(na své náklady) odstranění </w:t>
      </w:r>
      <w:r w:rsidR="002E6973" w:rsidRPr="00A37EDC">
        <w:rPr>
          <w:rFonts w:cs="Arial"/>
          <w:color w:val="000000" w:themeColor="text1"/>
          <w:szCs w:val="20"/>
        </w:rPr>
        <w:t>Stávající v</w:t>
      </w:r>
      <w:r w:rsidR="0094248F" w:rsidRPr="00A37EDC">
        <w:rPr>
          <w:rFonts w:cs="Arial"/>
          <w:color w:val="000000" w:themeColor="text1"/>
          <w:szCs w:val="20"/>
        </w:rPr>
        <w:t>ozovky z pozemků parc. č. 864 a st. 3/3, kat. území Lojovice</w:t>
      </w:r>
      <w:r w:rsidRPr="00A37EDC">
        <w:rPr>
          <w:rFonts w:cs="Arial"/>
          <w:color w:val="000000" w:themeColor="text1"/>
          <w:szCs w:val="20"/>
        </w:rPr>
        <w:t xml:space="preserve">, a zároveň uzavřou s Peterem Appeltem dohodu o zrušení Smlouvy o </w:t>
      </w:r>
      <w:r w:rsidR="006D0E3D" w:rsidRPr="00A37EDC">
        <w:rPr>
          <w:rFonts w:cs="Arial"/>
          <w:color w:val="000000" w:themeColor="text1"/>
          <w:szCs w:val="20"/>
        </w:rPr>
        <w:t>Věcném břemeni</w:t>
      </w:r>
      <w:r w:rsidRPr="00A37EDC">
        <w:rPr>
          <w:rFonts w:cs="Arial"/>
          <w:color w:val="000000" w:themeColor="text1"/>
          <w:szCs w:val="20"/>
        </w:rPr>
        <w:t>.</w:t>
      </w:r>
    </w:p>
    <w:p w14:paraId="62A53FB4" w14:textId="77777777" w:rsidR="009460D3" w:rsidRPr="00A37EDC" w:rsidRDefault="009460D3" w:rsidP="00EF6BD3">
      <w:pPr>
        <w:pStyle w:val="Odstavecseseznamem"/>
        <w:spacing w:line="276" w:lineRule="auto"/>
        <w:ind w:left="567"/>
        <w:jc w:val="both"/>
        <w:rPr>
          <w:rFonts w:cs="Arial"/>
          <w:color w:val="000000" w:themeColor="text1"/>
          <w:szCs w:val="20"/>
        </w:rPr>
      </w:pPr>
    </w:p>
    <w:p w14:paraId="49EF1505" w14:textId="19A92ECA" w:rsidR="009460D3" w:rsidRPr="00A37EDC" w:rsidRDefault="009460D3"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Velké Popovice prohlašují, že Přeložka komunikace je předpokládána v územním plánu Velkých Popovic a její realizace je z hlediska zvýšení bezpečnosti provozu a narovnání vztahů Smluvních stran v zájmu Velkých Popovic.</w:t>
      </w:r>
    </w:p>
    <w:p w14:paraId="34378BF3" w14:textId="77777777" w:rsidR="00DC72BC" w:rsidRPr="00A37EDC" w:rsidRDefault="00DC72BC" w:rsidP="009460D3">
      <w:pPr>
        <w:pStyle w:val="Odstavecseseznamem"/>
        <w:rPr>
          <w:rFonts w:cs="Arial"/>
          <w:color w:val="000000" w:themeColor="text1"/>
          <w:szCs w:val="20"/>
        </w:rPr>
      </w:pPr>
    </w:p>
    <w:p w14:paraId="6FBB7686" w14:textId="77777777" w:rsidR="008A6BD4" w:rsidRPr="00A37EDC" w:rsidRDefault="008A6BD4" w:rsidP="008A6BD4">
      <w:pPr>
        <w:pStyle w:val="Odstavecseseznamem"/>
        <w:spacing w:line="276" w:lineRule="auto"/>
        <w:ind w:left="567"/>
        <w:rPr>
          <w:rFonts w:cs="Arial"/>
          <w:b/>
          <w:bCs/>
          <w:color w:val="000000" w:themeColor="text1"/>
          <w:szCs w:val="20"/>
        </w:rPr>
      </w:pPr>
    </w:p>
    <w:p w14:paraId="5F3A776E" w14:textId="61AB8429" w:rsidR="00051544" w:rsidRPr="00A37EDC" w:rsidRDefault="00051544" w:rsidP="003D4BDA">
      <w:pPr>
        <w:pStyle w:val="Odstavecseseznamem"/>
        <w:numPr>
          <w:ilvl w:val="0"/>
          <w:numId w:val="1"/>
        </w:numPr>
        <w:spacing w:line="276" w:lineRule="auto"/>
        <w:jc w:val="center"/>
        <w:rPr>
          <w:rFonts w:cs="Arial"/>
          <w:b/>
          <w:bCs/>
          <w:color w:val="000000" w:themeColor="text1"/>
          <w:szCs w:val="20"/>
        </w:rPr>
      </w:pPr>
      <w:r w:rsidRPr="00A37EDC">
        <w:rPr>
          <w:rFonts w:cs="Arial"/>
          <w:b/>
          <w:bCs/>
          <w:color w:val="000000" w:themeColor="text1"/>
          <w:szCs w:val="20"/>
        </w:rPr>
        <w:t>POZEMEK PARC. Č. 868</w:t>
      </w:r>
      <w:r w:rsidR="009A6FC1" w:rsidRPr="00A37EDC">
        <w:rPr>
          <w:rFonts w:cs="Arial"/>
          <w:b/>
          <w:bCs/>
          <w:color w:val="000000" w:themeColor="text1"/>
          <w:szCs w:val="20"/>
        </w:rPr>
        <w:t>, KAT. ÚZEMÍ LOJOVICE</w:t>
      </w:r>
    </w:p>
    <w:p w14:paraId="697866BF" w14:textId="77777777" w:rsidR="00051544" w:rsidRPr="00A37EDC" w:rsidRDefault="00051544" w:rsidP="00051544">
      <w:pPr>
        <w:pStyle w:val="Odstavecseseznamem"/>
        <w:spacing w:line="276" w:lineRule="auto"/>
        <w:ind w:left="567"/>
        <w:rPr>
          <w:rFonts w:cs="Arial"/>
          <w:b/>
          <w:bCs/>
          <w:color w:val="000000" w:themeColor="text1"/>
          <w:szCs w:val="20"/>
        </w:rPr>
      </w:pPr>
    </w:p>
    <w:p w14:paraId="4BE2324B" w14:textId="262B92A6" w:rsidR="00051544" w:rsidRPr="00A37EDC" w:rsidRDefault="00051544"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 xml:space="preserve">Velké Popovice jsou vlastníkem pozemku parc. č. 868, kat. území Lojovice. </w:t>
      </w:r>
    </w:p>
    <w:p w14:paraId="70A5BADA" w14:textId="77777777" w:rsidR="00051544" w:rsidRPr="00A37EDC" w:rsidRDefault="00051544" w:rsidP="00EF6BD3">
      <w:pPr>
        <w:pStyle w:val="Odstavecseseznamem"/>
        <w:spacing w:line="276" w:lineRule="auto"/>
        <w:ind w:left="567"/>
        <w:jc w:val="both"/>
        <w:rPr>
          <w:rFonts w:cs="Arial"/>
          <w:color w:val="000000" w:themeColor="text1"/>
          <w:szCs w:val="20"/>
        </w:rPr>
      </w:pPr>
    </w:p>
    <w:p w14:paraId="256B731B" w14:textId="5AA8C9A0" w:rsidR="00051544" w:rsidRPr="00A37EDC" w:rsidRDefault="00051544"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Smluvní strany se dohodly, že:</w:t>
      </w:r>
    </w:p>
    <w:p w14:paraId="3275DA64" w14:textId="77777777" w:rsidR="00051544" w:rsidRPr="00A37EDC" w:rsidRDefault="00051544" w:rsidP="00EF6BD3">
      <w:pPr>
        <w:pStyle w:val="Odstavecseseznamem"/>
        <w:jc w:val="both"/>
        <w:rPr>
          <w:rFonts w:cs="Arial"/>
          <w:color w:val="000000" w:themeColor="text1"/>
          <w:szCs w:val="20"/>
        </w:rPr>
      </w:pPr>
    </w:p>
    <w:p w14:paraId="184BE3FB" w14:textId="4C97FF66" w:rsidR="00051544" w:rsidRPr="00A37EDC" w:rsidRDefault="00051544" w:rsidP="00EF6BD3">
      <w:pPr>
        <w:pStyle w:val="Odstavecseseznamem"/>
        <w:numPr>
          <w:ilvl w:val="0"/>
          <w:numId w:val="21"/>
        </w:numPr>
        <w:spacing w:line="276" w:lineRule="auto"/>
        <w:jc w:val="both"/>
        <w:rPr>
          <w:rFonts w:cs="Arial"/>
          <w:color w:val="000000" w:themeColor="text1"/>
          <w:szCs w:val="20"/>
        </w:rPr>
      </w:pPr>
      <w:r w:rsidRPr="00A37EDC">
        <w:rPr>
          <w:rFonts w:cs="Arial"/>
          <w:color w:val="000000" w:themeColor="text1"/>
          <w:szCs w:val="20"/>
        </w:rPr>
        <w:t xml:space="preserve">Peter Appelt zajistí </w:t>
      </w:r>
      <w:r w:rsidR="009A6FC1" w:rsidRPr="00A37EDC">
        <w:rPr>
          <w:rFonts w:cs="Arial"/>
          <w:color w:val="000000" w:themeColor="text1"/>
          <w:szCs w:val="20"/>
        </w:rPr>
        <w:t xml:space="preserve">(na své náklady) </w:t>
      </w:r>
      <w:r w:rsidRPr="00A37EDC">
        <w:rPr>
          <w:rFonts w:cs="Arial"/>
          <w:color w:val="000000" w:themeColor="text1"/>
          <w:szCs w:val="20"/>
        </w:rPr>
        <w:t>vyhotovení znaleckého posudku, kterým bude oceněn pozemek parc. č. 868, kat. území Lojovice;</w:t>
      </w:r>
    </w:p>
    <w:p w14:paraId="6CD03942" w14:textId="77777777" w:rsidR="00051544" w:rsidRPr="00A37EDC" w:rsidRDefault="00051544" w:rsidP="00EF6BD3">
      <w:pPr>
        <w:pStyle w:val="Odstavecseseznamem"/>
        <w:spacing w:line="276" w:lineRule="auto"/>
        <w:ind w:left="927"/>
        <w:jc w:val="both"/>
        <w:rPr>
          <w:rFonts w:cs="Arial"/>
          <w:color w:val="000000" w:themeColor="text1"/>
          <w:szCs w:val="20"/>
        </w:rPr>
      </w:pPr>
    </w:p>
    <w:p w14:paraId="76B6DF2B" w14:textId="2394D628" w:rsidR="00051544" w:rsidRPr="00A37EDC" w:rsidRDefault="00051544" w:rsidP="00EF6BD3">
      <w:pPr>
        <w:pStyle w:val="Odstavecseseznamem"/>
        <w:numPr>
          <w:ilvl w:val="0"/>
          <w:numId w:val="21"/>
        </w:numPr>
        <w:spacing w:line="276" w:lineRule="auto"/>
        <w:jc w:val="both"/>
        <w:rPr>
          <w:rFonts w:cs="Arial"/>
          <w:color w:val="000000" w:themeColor="text1"/>
          <w:szCs w:val="20"/>
        </w:rPr>
      </w:pPr>
      <w:r w:rsidRPr="00A37EDC">
        <w:rPr>
          <w:rFonts w:cs="Arial"/>
          <w:color w:val="000000" w:themeColor="text1"/>
          <w:szCs w:val="20"/>
        </w:rPr>
        <w:t>uzavřou kupní smlouvu, na jejímž základě se Peter Appelt stane vlastníkem pozemku parc. č. 868, kat. území Lojovice, a to za kupní cenu stanovenou dle znaleckého posudku.</w:t>
      </w:r>
    </w:p>
    <w:p w14:paraId="03D50BDD" w14:textId="1F34DE66" w:rsidR="00051544" w:rsidRPr="00A37EDC" w:rsidRDefault="00051544" w:rsidP="00051544">
      <w:pPr>
        <w:pStyle w:val="Odstavecseseznamem"/>
        <w:spacing w:line="276" w:lineRule="auto"/>
        <w:ind w:left="567"/>
        <w:rPr>
          <w:rFonts w:cs="Arial"/>
          <w:b/>
          <w:bCs/>
          <w:color w:val="000000" w:themeColor="text1"/>
          <w:szCs w:val="20"/>
        </w:rPr>
      </w:pPr>
    </w:p>
    <w:p w14:paraId="4A44C2F9" w14:textId="77777777" w:rsidR="00051544" w:rsidRPr="00A37EDC" w:rsidRDefault="00051544" w:rsidP="00051544">
      <w:pPr>
        <w:pStyle w:val="Odstavecseseznamem"/>
        <w:spacing w:line="276" w:lineRule="auto"/>
        <w:ind w:left="567"/>
        <w:rPr>
          <w:rFonts w:cs="Arial"/>
          <w:b/>
          <w:bCs/>
          <w:color w:val="000000" w:themeColor="text1"/>
          <w:szCs w:val="20"/>
        </w:rPr>
      </w:pPr>
    </w:p>
    <w:p w14:paraId="350AA487" w14:textId="730D9422" w:rsidR="009B6030" w:rsidRPr="00A37EDC" w:rsidRDefault="009B6030" w:rsidP="003D4BDA">
      <w:pPr>
        <w:pStyle w:val="Odstavecseseznamem"/>
        <w:numPr>
          <w:ilvl w:val="0"/>
          <w:numId w:val="1"/>
        </w:numPr>
        <w:spacing w:line="276" w:lineRule="auto"/>
        <w:jc w:val="center"/>
        <w:rPr>
          <w:rFonts w:cs="Arial"/>
          <w:b/>
          <w:bCs/>
          <w:color w:val="000000" w:themeColor="text1"/>
          <w:szCs w:val="20"/>
        </w:rPr>
      </w:pPr>
      <w:r w:rsidRPr="00A37EDC">
        <w:rPr>
          <w:rFonts w:cs="Arial"/>
          <w:b/>
          <w:bCs/>
          <w:color w:val="000000" w:themeColor="text1"/>
          <w:szCs w:val="20"/>
        </w:rPr>
        <w:t>SOUČINNOST A SPOLUPRÁCE</w:t>
      </w:r>
    </w:p>
    <w:p w14:paraId="467AC7F3" w14:textId="77777777" w:rsidR="009B6030" w:rsidRPr="00A37EDC" w:rsidRDefault="009B6030" w:rsidP="009B6030">
      <w:pPr>
        <w:pStyle w:val="Odstavecseseznamem"/>
        <w:spacing w:line="276" w:lineRule="auto"/>
        <w:ind w:left="567"/>
        <w:rPr>
          <w:rFonts w:cs="Arial"/>
          <w:b/>
          <w:bCs/>
          <w:color w:val="000000" w:themeColor="text1"/>
          <w:szCs w:val="20"/>
        </w:rPr>
      </w:pPr>
    </w:p>
    <w:p w14:paraId="651E68C4" w14:textId="2999FD99" w:rsidR="009B6030" w:rsidRPr="00A37EDC" w:rsidRDefault="009B6030" w:rsidP="009B6030">
      <w:pPr>
        <w:pStyle w:val="Odstavecseseznamem"/>
        <w:numPr>
          <w:ilvl w:val="1"/>
          <w:numId w:val="1"/>
        </w:numPr>
        <w:spacing w:line="276" w:lineRule="auto"/>
        <w:jc w:val="both"/>
        <w:rPr>
          <w:rFonts w:cs="Arial"/>
          <w:b/>
          <w:bCs/>
          <w:color w:val="000000" w:themeColor="text1"/>
          <w:szCs w:val="20"/>
        </w:rPr>
      </w:pPr>
      <w:r w:rsidRPr="00A37EDC">
        <w:rPr>
          <w:color w:val="000000" w:themeColor="text1"/>
        </w:rPr>
        <w:t>Smluvní strany se zavazují navzájem spolupracovat tak, aby mohlo dojít za podmínek stanovených v</w:t>
      </w:r>
      <w:r w:rsidR="009A6FC1" w:rsidRPr="00A37EDC">
        <w:rPr>
          <w:color w:val="000000" w:themeColor="text1"/>
        </w:rPr>
        <w:t> tomto Memorandu</w:t>
      </w:r>
      <w:r w:rsidRPr="00A37EDC">
        <w:rPr>
          <w:color w:val="000000" w:themeColor="text1"/>
        </w:rPr>
        <w:t xml:space="preserve"> k</w:t>
      </w:r>
      <w:r w:rsidR="009A6FC1" w:rsidRPr="00A37EDC">
        <w:rPr>
          <w:color w:val="000000" w:themeColor="text1"/>
        </w:rPr>
        <w:t> jeho úspěšné realizaci</w:t>
      </w:r>
      <w:r w:rsidRPr="00A37EDC">
        <w:rPr>
          <w:color w:val="000000" w:themeColor="text1"/>
        </w:rPr>
        <w:t xml:space="preserve">. Za tímto účelem se zejména zavazují poskytovat si bez zbytečného odkladu veškerou potřebnou součinnost. </w:t>
      </w:r>
    </w:p>
    <w:p w14:paraId="40B9C234" w14:textId="77777777" w:rsidR="009B6030" w:rsidRPr="00A37EDC" w:rsidRDefault="009B6030" w:rsidP="009B6030">
      <w:pPr>
        <w:pStyle w:val="Odstavecseseznamem"/>
        <w:spacing w:line="276" w:lineRule="auto"/>
        <w:ind w:left="567"/>
        <w:jc w:val="both"/>
        <w:rPr>
          <w:rFonts w:cs="Arial"/>
          <w:b/>
          <w:bCs/>
          <w:color w:val="000000" w:themeColor="text1"/>
          <w:szCs w:val="20"/>
        </w:rPr>
      </w:pPr>
    </w:p>
    <w:p w14:paraId="2F004720" w14:textId="6DB69927" w:rsidR="009B6030" w:rsidRPr="00A37EDC" w:rsidRDefault="009B6030" w:rsidP="009B6030">
      <w:pPr>
        <w:pStyle w:val="Odstavecseseznamem"/>
        <w:numPr>
          <w:ilvl w:val="1"/>
          <w:numId w:val="1"/>
        </w:numPr>
        <w:spacing w:line="276" w:lineRule="auto"/>
        <w:jc w:val="both"/>
        <w:rPr>
          <w:rFonts w:cs="Arial"/>
          <w:b/>
          <w:bCs/>
          <w:color w:val="000000" w:themeColor="text1"/>
          <w:szCs w:val="20"/>
        </w:rPr>
      </w:pPr>
      <w:r w:rsidRPr="00A37EDC">
        <w:rPr>
          <w:rFonts w:cs="Arial"/>
          <w:color w:val="000000" w:themeColor="text1"/>
          <w:szCs w:val="20"/>
        </w:rPr>
        <w:t>Velké Popovice a Peter Appelt se zavazují poskytovat si navzájem informace, podklady a dokumenty, které lze rozumně požadovat za účelem realizace tohoto Memoranda.</w:t>
      </w:r>
      <w:r w:rsidRPr="00A37EDC">
        <w:rPr>
          <w:color w:val="000000" w:themeColor="text1"/>
        </w:rPr>
        <w:t xml:space="preserve"> Na základě předchozí písemné žádosti jedné Smluvní strany je druhá Smluvní strana povinna poskytnout žádané informace, pokud takové informace přímo souvisí s plněním tohoto Memoranda.</w:t>
      </w:r>
    </w:p>
    <w:p w14:paraId="527CDF20" w14:textId="77777777" w:rsidR="003774E5" w:rsidRPr="00A37EDC" w:rsidRDefault="003774E5" w:rsidP="003774E5">
      <w:pPr>
        <w:pStyle w:val="Odstavecseseznamem"/>
        <w:rPr>
          <w:rFonts w:cs="Arial"/>
          <w:b/>
          <w:bCs/>
          <w:color w:val="000000" w:themeColor="text1"/>
          <w:szCs w:val="20"/>
        </w:rPr>
      </w:pPr>
    </w:p>
    <w:p w14:paraId="111E4D01" w14:textId="398FEEAC" w:rsidR="003774E5" w:rsidRPr="00A37EDC" w:rsidRDefault="003774E5" w:rsidP="009B6030">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lastRenderedPageBreak/>
        <w:t xml:space="preserve">Smluvní strany se dohodly, že pokud má na základě tohoto Memoranda jedna Smluvní strana povinnost zajistit vypracování znaleckého posudku, pak je druhá Smluvní strana oprávněna nechat si za stejným účelem zpracovat svůj posudek anebo revizní posudek. V takovém případě bude konečná hodnota stanovena dohodou Smluvních stran se zohledněním </w:t>
      </w:r>
      <w:r w:rsidR="006D0E3D" w:rsidRPr="00A37EDC">
        <w:rPr>
          <w:rFonts w:cs="Arial"/>
          <w:color w:val="000000" w:themeColor="text1"/>
          <w:szCs w:val="20"/>
        </w:rPr>
        <w:t>obou</w:t>
      </w:r>
      <w:r w:rsidRPr="00A37EDC">
        <w:rPr>
          <w:rFonts w:cs="Arial"/>
          <w:color w:val="000000" w:themeColor="text1"/>
          <w:szCs w:val="20"/>
        </w:rPr>
        <w:t xml:space="preserve"> znaleckých posudků. </w:t>
      </w:r>
    </w:p>
    <w:p w14:paraId="75CEDB17" w14:textId="77777777" w:rsidR="009B6030" w:rsidRPr="00A37EDC" w:rsidRDefault="009B6030" w:rsidP="009B6030">
      <w:pPr>
        <w:pStyle w:val="Odstavecseseznamem"/>
        <w:rPr>
          <w:rFonts w:cs="Arial"/>
          <w:b/>
          <w:bCs/>
          <w:color w:val="000000" w:themeColor="text1"/>
          <w:szCs w:val="20"/>
        </w:rPr>
      </w:pPr>
    </w:p>
    <w:p w14:paraId="5DD2A9F4" w14:textId="77777777" w:rsidR="009B6030" w:rsidRPr="00A37EDC" w:rsidRDefault="009B6030" w:rsidP="009B6030">
      <w:pPr>
        <w:spacing w:line="276" w:lineRule="auto"/>
        <w:rPr>
          <w:rFonts w:cs="Arial"/>
          <w:b/>
          <w:bCs/>
          <w:color w:val="000000" w:themeColor="text1"/>
          <w:szCs w:val="20"/>
        </w:rPr>
      </w:pPr>
    </w:p>
    <w:p w14:paraId="14997372" w14:textId="2D33FC1C" w:rsidR="00BF463A" w:rsidRPr="00A37EDC" w:rsidRDefault="00CC1541" w:rsidP="003D4BDA">
      <w:pPr>
        <w:pStyle w:val="Odstavecseseznamem"/>
        <w:numPr>
          <w:ilvl w:val="0"/>
          <w:numId w:val="1"/>
        </w:numPr>
        <w:spacing w:line="276" w:lineRule="auto"/>
        <w:jc w:val="center"/>
        <w:rPr>
          <w:rFonts w:cs="Arial"/>
          <w:b/>
          <w:bCs/>
          <w:color w:val="000000" w:themeColor="text1"/>
          <w:szCs w:val="20"/>
        </w:rPr>
      </w:pPr>
      <w:r w:rsidRPr="00A37EDC">
        <w:rPr>
          <w:rFonts w:cs="Arial"/>
          <w:b/>
          <w:bCs/>
          <w:color w:val="000000" w:themeColor="text1"/>
          <w:szCs w:val="20"/>
        </w:rPr>
        <w:t>ZÁVĚREČNÁ USTANOVENÍ</w:t>
      </w:r>
    </w:p>
    <w:p w14:paraId="7E52FF6C" w14:textId="556DC8CA" w:rsidR="00504312" w:rsidRPr="00A37EDC" w:rsidRDefault="00504312" w:rsidP="00212167">
      <w:pPr>
        <w:pStyle w:val="Odstavecseseznamem"/>
        <w:spacing w:line="276" w:lineRule="auto"/>
        <w:ind w:left="567"/>
        <w:rPr>
          <w:rFonts w:cs="Arial"/>
          <w:color w:val="000000" w:themeColor="text1"/>
          <w:szCs w:val="20"/>
        </w:rPr>
      </w:pPr>
    </w:p>
    <w:p w14:paraId="008E2B28" w14:textId="691A40BF" w:rsidR="009A6FC1" w:rsidRPr="00A37EDC" w:rsidRDefault="009A6FC1" w:rsidP="003C7EAC">
      <w:pPr>
        <w:pStyle w:val="Odstavecseseznamem"/>
        <w:numPr>
          <w:ilvl w:val="1"/>
          <w:numId w:val="1"/>
        </w:numPr>
        <w:spacing w:line="276" w:lineRule="auto"/>
        <w:jc w:val="both"/>
        <w:rPr>
          <w:rFonts w:cs="Arial"/>
          <w:color w:val="000000" w:themeColor="text1"/>
          <w:szCs w:val="20"/>
        </w:rPr>
      </w:pPr>
      <w:r w:rsidRPr="00A37EDC">
        <w:rPr>
          <w:color w:val="000000" w:themeColor="text1"/>
        </w:rPr>
        <w:t>Smluvní strany prohlašují, že toto Memorandum neobsahuje důvěrné informace a obchodní tajemství dle ust. § 504 zákona č. 89/2012 Sb., občanský zákoník, a Smluvní strany souhlasí s jejím případným zveřejněním.</w:t>
      </w:r>
    </w:p>
    <w:p w14:paraId="4D85FECD" w14:textId="77777777" w:rsidR="008E64CD" w:rsidRPr="00A37EDC" w:rsidRDefault="008E64CD" w:rsidP="00E66ABD">
      <w:pPr>
        <w:pStyle w:val="Odstavecseseznamem"/>
        <w:rPr>
          <w:rFonts w:cs="Arial"/>
          <w:color w:val="000000" w:themeColor="text1"/>
          <w:szCs w:val="20"/>
        </w:rPr>
      </w:pPr>
    </w:p>
    <w:p w14:paraId="13562538" w14:textId="7EC6A281" w:rsidR="009B6030" w:rsidRPr="00A37EDC" w:rsidRDefault="009B6030" w:rsidP="009B6030">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Toto Memorandum je vyhotoveno ve dvou vyhotoveních, z nichž po jednom obdrží každá Smluvní strana.</w:t>
      </w:r>
    </w:p>
    <w:p w14:paraId="6ADE994D" w14:textId="77777777" w:rsidR="009B6030" w:rsidRPr="00A37EDC" w:rsidRDefault="009B6030" w:rsidP="009B6030">
      <w:pPr>
        <w:pStyle w:val="Odstavecseseznamem"/>
        <w:rPr>
          <w:rFonts w:cs="Arial"/>
          <w:color w:val="000000" w:themeColor="text1"/>
          <w:szCs w:val="20"/>
        </w:rPr>
      </w:pPr>
    </w:p>
    <w:p w14:paraId="43B7410C" w14:textId="747DA5FF" w:rsidR="00F1285A" w:rsidRPr="00A37EDC" w:rsidRDefault="00BF463A" w:rsidP="00EF6BD3">
      <w:pPr>
        <w:pStyle w:val="Odstavecseseznamem"/>
        <w:numPr>
          <w:ilvl w:val="1"/>
          <w:numId w:val="1"/>
        </w:numPr>
        <w:spacing w:line="276" w:lineRule="auto"/>
        <w:jc w:val="both"/>
        <w:rPr>
          <w:rFonts w:cs="Arial"/>
          <w:color w:val="000000" w:themeColor="text1"/>
          <w:szCs w:val="20"/>
        </w:rPr>
      </w:pPr>
      <w:r w:rsidRPr="00A37EDC">
        <w:rPr>
          <w:rFonts w:cs="Arial"/>
          <w:color w:val="000000" w:themeColor="text1"/>
          <w:szCs w:val="20"/>
        </w:rPr>
        <w:t>Součástí tohoto Memoranda jsou následující přílohy:</w:t>
      </w:r>
    </w:p>
    <w:p w14:paraId="237214B0" w14:textId="77777777" w:rsidR="00BF463A" w:rsidRPr="00A37EDC" w:rsidRDefault="00BF463A" w:rsidP="00EF6BD3">
      <w:pPr>
        <w:spacing w:line="276" w:lineRule="auto"/>
        <w:jc w:val="both"/>
        <w:rPr>
          <w:rFonts w:cs="Arial"/>
          <w:color w:val="000000" w:themeColor="text1"/>
          <w:szCs w:val="20"/>
        </w:rPr>
      </w:pPr>
    </w:p>
    <w:p w14:paraId="6E84D8B1" w14:textId="07C7314D" w:rsidR="00BF463A" w:rsidRPr="00A37EDC" w:rsidRDefault="00BF463A" w:rsidP="00EF6BD3">
      <w:pPr>
        <w:pStyle w:val="Odstavecseseznamem"/>
        <w:numPr>
          <w:ilvl w:val="0"/>
          <w:numId w:val="2"/>
        </w:numPr>
        <w:spacing w:line="276" w:lineRule="auto"/>
        <w:ind w:left="993" w:hanging="426"/>
        <w:jc w:val="both"/>
        <w:rPr>
          <w:rFonts w:cs="Arial"/>
          <w:color w:val="000000" w:themeColor="text1"/>
          <w:szCs w:val="20"/>
        </w:rPr>
      </w:pPr>
      <w:r w:rsidRPr="00A37EDC">
        <w:rPr>
          <w:rFonts w:cs="Arial"/>
          <w:color w:val="000000" w:themeColor="text1"/>
          <w:szCs w:val="20"/>
        </w:rPr>
        <w:t xml:space="preserve">Příloha č. 1: </w:t>
      </w:r>
      <w:r w:rsidR="00722C24" w:rsidRPr="00A37EDC">
        <w:rPr>
          <w:rFonts w:cs="Arial"/>
          <w:color w:val="000000" w:themeColor="text1"/>
          <w:szCs w:val="20"/>
        </w:rPr>
        <w:tab/>
      </w:r>
      <w:r w:rsidR="003235DC" w:rsidRPr="00A37EDC">
        <w:rPr>
          <w:rFonts w:cs="Arial"/>
          <w:color w:val="000000" w:themeColor="text1"/>
          <w:szCs w:val="20"/>
        </w:rPr>
        <w:t>Výpis z LV č. 493, katastrální území Lojovice</w:t>
      </w:r>
      <w:r w:rsidR="00722C24" w:rsidRPr="00A37EDC">
        <w:rPr>
          <w:rFonts w:cs="Arial"/>
          <w:color w:val="000000" w:themeColor="text1"/>
          <w:szCs w:val="20"/>
        </w:rPr>
        <w:t>;</w:t>
      </w:r>
    </w:p>
    <w:p w14:paraId="741B5717" w14:textId="4DE10F36" w:rsidR="00722C24" w:rsidRPr="00A37EDC" w:rsidRDefault="00722C24" w:rsidP="00EF6BD3">
      <w:pPr>
        <w:pStyle w:val="Odstavecseseznamem"/>
        <w:numPr>
          <w:ilvl w:val="0"/>
          <w:numId w:val="2"/>
        </w:numPr>
        <w:spacing w:line="276" w:lineRule="auto"/>
        <w:ind w:left="993" w:hanging="426"/>
        <w:jc w:val="both"/>
        <w:rPr>
          <w:rFonts w:cs="Arial"/>
          <w:color w:val="000000" w:themeColor="text1"/>
          <w:szCs w:val="20"/>
        </w:rPr>
      </w:pPr>
      <w:r w:rsidRPr="00A37EDC">
        <w:rPr>
          <w:rFonts w:cs="Arial"/>
          <w:color w:val="000000" w:themeColor="text1"/>
          <w:szCs w:val="20"/>
        </w:rPr>
        <w:t xml:space="preserve">Příloha č. 2: </w:t>
      </w:r>
      <w:r w:rsidRPr="00A37EDC">
        <w:rPr>
          <w:rFonts w:cs="Arial"/>
          <w:color w:val="000000" w:themeColor="text1"/>
          <w:szCs w:val="20"/>
        </w:rPr>
        <w:tab/>
      </w:r>
      <w:r w:rsidR="00B41B9E" w:rsidRPr="00A37EDC">
        <w:rPr>
          <w:rFonts w:cs="Arial"/>
          <w:color w:val="000000" w:themeColor="text1"/>
          <w:szCs w:val="20"/>
        </w:rPr>
        <w:t>Výpis z LV č. 10001, katastrální území Lojovice</w:t>
      </w:r>
      <w:r w:rsidRPr="00A37EDC">
        <w:rPr>
          <w:rFonts w:cs="Arial"/>
          <w:color w:val="000000" w:themeColor="text1"/>
          <w:szCs w:val="20"/>
        </w:rPr>
        <w:t>;</w:t>
      </w:r>
    </w:p>
    <w:p w14:paraId="4E1163B5" w14:textId="3B23FCB2" w:rsidR="00FB45DE" w:rsidRPr="00A37EDC" w:rsidRDefault="00FB45DE" w:rsidP="00EF6BD3">
      <w:pPr>
        <w:pStyle w:val="Odstavecseseznamem"/>
        <w:numPr>
          <w:ilvl w:val="0"/>
          <w:numId w:val="2"/>
        </w:numPr>
        <w:spacing w:line="276" w:lineRule="auto"/>
        <w:ind w:left="993" w:hanging="426"/>
        <w:jc w:val="both"/>
        <w:rPr>
          <w:rFonts w:cs="Arial"/>
          <w:color w:val="000000" w:themeColor="text1"/>
          <w:szCs w:val="20"/>
        </w:rPr>
      </w:pPr>
      <w:r w:rsidRPr="00A37EDC">
        <w:rPr>
          <w:rFonts w:cs="Arial"/>
          <w:color w:val="000000" w:themeColor="text1"/>
          <w:szCs w:val="20"/>
        </w:rPr>
        <w:t xml:space="preserve">Příloha č. </w:t>
      </w:r>
      <w:r w:rsidR="00984F9C" w:rsidRPr="00A37EDC">
        <w:rPr>
          <w:rFonts w:cs="Arial"/>
          <w:color w:val="000000" w:themeColor="text1"/>
          <w:szCs w:val="20"/>
        </w:rPr>
        <w:t>3</w:t>
      </w:r>
      <w:r w:rsidRPr="00A37EDC">
        <w:rPr>
          <w:rFonts w:cs="Arial"/>
          <w:color w:val="000000" w:themeColor="text1"/>
          <w:szCs w:val="20"/>
        </w:rPr>
        <w:t>:</w:t>
      </w:r>
      <w:r w:rsidRPr="00A37EDC">
        <w:rPr>
          <w:rFonts w:cs="Arial"/>
          <w:color w:val="000000" w:themeColor="text1"/>
          <w:szCs w:val="20"/>
        </w:rPr>
        <w:tab/>
        <w:t>Situace znázorňující vedení Nového potrubí;</w:t>
      </w:r>
    </w:p>
    <w:p w14:paraId="4CD0A76D" w14:textId="236E9690" w:rsidR="00722C24" w:rsidRPr="00A37EDC" w:rsidRDefault="00722C24" w:rsidP="00EF6BD3">
      <w:pPr>
        <w:pStyle w:val="Odstavecseseznamem"/>
        <w:numPr>
          <w:ilvl w:val="0"/>
          <w:numId w:val="2"/>
        </w:numPr>
        <w:spacing w:line="276" w:lineRule="auto"/>
        <w:ind w:left="993" w:hanging="426"/>
        <w:jc w:val="both"/>
        <w:rPr>
          <w:rFonts w:cs="Arial"/>
          <w:color w:val="000000" w:themeColor="text1"/>
          <w:szCs w:val="20"/>
        </w:rPr>
      </w:pPr>
      <w:r w:rsidRPr="00A37EDC">
        <w:rPr>
          <w:rFonts w:cs="Arial"/>
          <w:color w:val="000000" w:themeColor="text1"/>
          <w:szCs w:val="20"/>
        </w:rPr>
        <w:t xml:space="preserve">Příloha č. </w:t>
      </w:r>
      <w:r w:rsidR="00984F9C" w:rsidRPr="00A37EDC">
        <w:rPr>
          <w:rFonts w:cs="Arial"/>
          <w:color w:val="000000" w:themeColor="text1"/>
          <w:szCs w:val="20"/>
        </w:rPr>
        <w:t>4</w:t>
      </w:r>
      <w:r w:rsidRPr="00A37EDC">
        <w:rPr>
          <w:rFonts w:cs="Arial"/>
          <w:color w:val="000000" w:themeColor="text1"/>
          <w:szCs w:val="20"/>
        </w:rPr>
        <w:t>:</w:t>
      </w:r>
      <w:r w:rsidRPr="00A37EDC">
        <w:rPr>
          <w:rFonts w:cs="Arial"/>
          <w:color w:val="000000" w:themeColor="text1"/>
          <w:szCs w:val="20"/>
        </w:rPr>
        <w:tab/>
      </w:r>
      <w:r w:rsidR="00FF663C" w:rsidRPr="00A37EDC">
        <w:rPr>
          <w:rFonts w:cs="Arial"/>
          <w:color w:val="000000" w:themeColor="text1"/>
          <w:szCs w:val="20"/>
        </w:rPr>
        <w:t xml:space="preserve">Smlouva o </w:t>
      </w:r>
      <w:r w:rsidR="006D0E3D" w:rsidRPr="00A37EDC">
        <w:rPr>
          <w:rFonts w:cs="Arial"/>
          <w:color w:val="000000" w:themeColor="text1"/>
          <w:szCs w:val="20"/>
        </w:rPr>
        <w:t>Věcném břemeni</w:t>
      </w:r>
      <w:r w:rsidR="00FF663C" w:rsidRPr="00A37EDC">
        <w:rPr>
          <w:rFonts w:cs="Arial"/>
          <w:color w:val="000000" w:themeColor="text1"/>
          <w:szCs w:val="20"/>
        </w:rPr>
        <w:t>;</w:t>
      </w:r>
    </w:p>
    <w:p w14:paraId="19FD5EFB" w14:textId="5E936335" w:rsidR="00E25990" w:rsidRPr="00A37EDC" w:rsidRDefault="00E25990" w:rsidP="00EF6BD3">
      <w:pPr>
        <w:pStyle w:val="Odstavecseseznamem"/>
        <w:numPr>
          <w:ilvl w:val="0"/>
          <w:numId w:val="2"/>
        </w:numPr>
        <w:spacing w:line="276" w:lineRule="auto"/>
        <w:ind w:left="993" w:hanging="426"/>
        <w:jc w:val="both"/>
        <w:rPr>
          <w:rFonts w:cs="Arial"/>
          <w:color w:val="000000" w:themeColor="text1"/>
          <w:szCs w:val="20"/>
        </w:rPr>
      </w:pPr>
      <w:r w:rsidRPr="00A37EDC">
        <w:rPr>
          <w:rFonts w:cs="Arial"/>
          <w:color w:val="000000" w:themeColor="text1"/>
          <w:szCs w:val="20"/>
        </w:rPr>
        <w:t xml:space="preserve">Příloha č. </w:t>
      </w:r>
      <w:r w:rsidR="00984F9C" w:rsidRPr="00A37EDC">
        <w:rPr>
          <w:rFonts w:cs="Arial"/>
          <w:color w:val="000000" w:themeColor="text1"/>
          <w:szCs w:val="20"/>
        </w:rPr>
        <w:t>5</w:t>
      </w:r>
      <w:r w:rsidRPr="00A37EDC">
        <w:rPr>
          <w:rFonts w:cs="Arial"/>
          <w:color w:val="000000" w:themeColor="text1"/>
          <w:szCs w:val="20"/>
        </w:rPr>
        <w:t xml:space="preserve">: </w:t>
      </w:r>
      <w:r w:rsidRPr="00A37EDC">
        <w:rPr>
          <w:rFonts w:cs="Arial"/>
          <w:color w:val="000000" w:themeColor="text1"/>
          <w:szCs w:val="20"/>
        </w:rPr>
        <w:tab/>
        <w:t>Fotodokumentace zachycující stav Vozovky</w:t>
      </w:r>
      <w:r w:rsidR="00196F43" w:rsidRPr="00A37EDC">
        <w:rPr>
          <w:rFonts w:cs="Arial"/>
          <w:color w:val="000000" w:themeColor="text1"/>
          <w:szCs w:val="20"/>
        </w:rPr>
        <w:t>;</w:t>
      </w:r>
    </w:p>
    <w:p w14:paraId="5751C850" w14:textId="41398A65" w:rsidR="00196F43" w:rsidRPr="00A37EDC" w:rsidRDefault="00196F43" w:rsidP="00EF6BD3">
      <w:pPr>
        <w:pStyle w:val="Odstavecseseznamem"/>
        <w:numPr>
          <w:ilvl w:val="0"/>
          <w:numId w:val="2"/>
        </w:numPr>
        <w:spacing w:line="276" w:lineRule="auto"/>
        <w:ind w:left="993" w:hanging="426"/>
        <w:jc w:val="both"/>
        <w:rPr>
          <w:rFonts w:cs="Arial"/>
          <w:color w:val="000000" w:themeColor="text1"/>
          <w:szCs w:val="20"/>
        </w:rPr>
      </w:pPr>
      <w:r w:rsidRPr="00A37EDC">
        <w:rPr>
          <w:rFonts w:cs="Arial"/>
          <w:color w:val="000000" w:themeColor="text1"/>
          <w:szCs w:val="20"/>
        </w:rPr>
        <w:t xml:space="preserve">Příloha č. 6: </w:t>
      </w:r>
      <w:r w:rsidR="00AD2372" w:rsidRPr="00A37EDC">
        <w:rPr>
          <w:rFonts w:cs="Arial"/>
          <w:color w:val="000000" w:themeColor="text1"/>
          <w:szCs w:val="20"/>
        </w:rPr>
        <w:t>Zobrazení</w:t>
      </w:r>
      <w:r w:rsidR="00EF6BD3" w:rsidRPr="00A37EDC">
        <w:rPr>
          <w:rFonts w:cs="Arial"/>
          <w:color w:val="000000" w:themeColor="text1"/>
          <w:szCs w:val="20"/>
        </w:rPr>
        <w:t xml:space="preserve"> Přeložky</w:t>
      </w:r>
      <w:r w:rsidRPr="00A37EDC">
        <w:rPr>
          <w:rFonts w:cs="Arial"/>
          <w:color w:val="000000" w:themeColor="text1"/>
          <w:szCs w:val="20"/>
        </w:rPr>
        <w:t xml:space="preserve"> komunikace.</w:t>
      </w:r>
    </w:p>
    <w:p w14:paraId="7C278B7B" w14:textId="3B4F61A8" w:rsidR="009B6030" w:rsidRPr="00A37EDC" w:rsidRDefault="009B6030" w:rsidP="009B6030">
      <w:pPr>
        <w:spacing w:line="276" w:lineRule="auto"/>
        <w:rPr>
          <w:rFonts w:cs="Arial"/>
          <w:color w:val="000000" w:themeColor="text1"/>
          <w:szCs w:val="20"/>
        </w:rPr>
      </w:pPr>
    </w:p>
    <w:p w14:paraId="6F622B37" w14:textId="7BF9CCF3" w:rsidR="009B6030" w:rsidRPr="00A37EDC" w:rsidRDefault="009B6030" w:rsidP="00EF6BD3">
      <w:pPr>
        <w:pStyle w:val="Odstavecseseznamem"/>
        <w:numPr>
          <w:ilvl w:val="1"/>
          <w:numId w:val="1"/>
        </w:numPr>
        <w:spacing w:line="276" w:lineRule="auto"/>
        <w:jc w:val="both"/>
        <w:rPr>
          <w:rFonts w:cs="Arial"/>
          <w:color w:val="000000" w:themeColor="text1"/>
          <w:szCs w:val="20"/>
        </w:rPr>
      </w:pPr>
      <w:r w:rsidRPr="00A37EDC">
        <w:rPr>
          <w:rFonts w:eastAsia="Times New Roman"/>
          <w:color w:val="000000" w:themeColor="text1"/>
          <w:lang w:eastAsia="cs-CZ"/>
        </w:rPr>
        <w:t>Smluvní strany prohlašují, že s obsahem tohoto Memoranda bezvýhradně souhlasí, když toto Memorandum bylo sepsáno dle jejich pravé a svobodné vůle.</w:t>
      </w:r>
    </w:p>
    <w:p w14:paraId="6500DF30" w14:textId="68177BEF" w:rsidR="003D4BDA" w:rsidRPr="00A37EDC" w:rsidRDefault="003D4BDA" w:rsidP="003D4BDA">
      <w:pPr>
        <w:spacing w:line="276" w:lineRule="auto"/>
        <w:rPr>
          <w:rFonts w:cs="Arial"/>
          <w:color w:val="000000" w:themeColor="text1"/>
          <w:szCs w:val="20"/>
        </w:rPr>
      </w:pPr>
    </w:p>
    <w:p w14:paraId="67FA6340" w14:textId="77777777" w:rsidR="00E2568A" w:rsidRPr="00A37EDC" w:rsidRDefault="00E2568A" w:rsidP="003D4BDA">
      <w:pPr>
        <w:spacing w:line="276" w:lineRule="auto"/>
        <w:rPr>
          <w:rFonts w:cs="Arial"/>
          <w:color w:val="000000" w:themeColor="text1"/>
          <w:szCs w:val="20"/>
        </w:rPr>
      </w:pPr>
    </w:p>
    <w:p w14:paraId="0B4EEA1E" w14:textId="6FB40457" w:rsidR="00E2568A" w:rsidRPr="00A37EDC" w:rsidRDefault="00E2568A" w:rsidP="00051544">
      <w:pPr>
        <w:spacing w:line="276" w:lineRule="auto"/>
        <w:jc w:val="center"/>
        <w:rPr>
          <w:rFonts w:cs="Arial"/>
          <w:i/>
          <w:iCs/>
          <w:color w:val="000000" w:themeColor="text1"/>
          <w:szCs w:val="20"/>
        </w:rPr>
      </w:pPr>
      <w:r w:rsidRPr="00A37EDC">
        <w:rPr>
          <w:rFonts w:cs="Arial"/>
          <w:i/>
          <w:iCs/>
          <w:color w:val="000000" w:themeColor="text1"/>
          <w:szCs w:val="20"/>
        </w:rPr>
        <w:t>------------------------------------------ NÁSLEDUJE PODPISOVÁ STRANA ------------------------------------------</w:t>
      </w:r>
    </w:p>
    <w:p w14:paraId="79CC2813" w14:textId="282A502C" w:rsidR="003D4BDA" w:rsidRPr="00A37EDC" w:rsidRDefault="003D4BDA" w:rsidP="003D4BDA">
      <w:pPr>
        <w:spacing w:line="276" w:lineRule="auto"/>
        <w:rPr>
          <w:rFonts w:cs="Arial"/>
          <w:color w:val="000000" w:themeColor="text1"/>
          <w:szCs w:val="20"/>
        </w:rPr>
      </w:pPr>
    </w:p>
    <w:p w14:paraId="386C014B" w14:textId="77777777" w:rsidR="00051544" w:rsidRPr="00A37EDC" w:rsidRDefault="00051544">
      <w:pPr>
        <w:rPr>
          <w:color w:val="000000" w:themeColor="text1"/>
        </w:rPr>
      </w:pPr>
      <w:r w:rsidRPr="00A37EDC">
        <w:rPr>
          <w:color w:val="000000" w:themeColor="text1"/>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A37EDC" w:rsidRPr="00A37EDC" w14:paraId="07D89C90" w14:textId="77777777" w:rsidTr="003D4BDA">
        <w:tc>
          <w:tcPr>
            <w:tcW w:w="4820" w:type="dxa"/>
          </w:tcPr>
          <w:p w14:paraId="29FB3A59" w14:textId="1FE8936A" w:rsidR="003D4BDA" w:rsidRPr="00A37EDC" w:rsidRDefault="008A0743" w:rsidP="003D4BDA">
            <w:pPr>
              <w:spacing w:line="276" w:lineRule="auto"/>
              <w:rPr>
                <w:rFonts w:cs="Arial"/>
                <w:color w:val="000000" w:themeColor="text1"/>
                <w:szCs w:val="20"/>
              </w:rPr>
            </w:pPr>
            <w:r w:rsidRPr="00A37EDC">
              <w:rPr>
                <w:color w:val="000000" w:themeColor="text1"/>
              </w:rPr>
              <w:lastRenderedPageBreak/>
              <w:br w:type="page"/>
            </w:r>
            <w:r w:rsidR="003D4BDA" w:rsidRPr="00A37EDC">
              <w:rPr>
                <w:rFonts w:cs="Arial"/>
                <w:color w:val="000000" w:themeColor="text1"/>
                <w:szCs w:val="20"/>
              </w:rPr>
              <w:t>V</w:t>
            </w:r>
            <w:r w:rsidR="00E2568A" w:rsidRPr="00A37EDC">
              <w:rPr>
                <w:rFonts w:cs="Arial"/>
                <w:color w:val="000000" w:themeColor="text1"/>
                <w:szCs w:val="20"/>
              </w:rPr>
              <w:t>e Velkých Popovicích</w:t>
            </w:r>
            <w:r w:rsidR="003D4BDA" w:rsidRPr="00A37EDC">
              <w:rPr>
                <w:rFonts w:cs="Arial"/>
                <w:color w:val="000000" w:themeColor="text1"/>
                <w:szCs w:val="20"/>
              </w:rPr>
              <w:t xml:space="preserve"> dne ___________</w:t>
            </w:r>
          </w:p>
        </w:tc>
        <w:tc>
          <w:tcPr>
            <w:tcW w:w="4242" w:type="dxa"/>
          </w:tcPr>
          <w:p w14:paraId="25FA2134" w14:textId="0A82C7EC" w:rsidR="003D4BDA" w:rsidRPr="00A37EDC" w:rsidRDefault="003D4BDA" w:rsidP="003D4BDA">
            <w:pPr>
              <w:spacing w:line="276" w:lineRule="auto"/>
              <w:rPr>
                <w:rFonts w:cs="Arial"/>
                <w:color w:val="000000" w:themeColor="text1"/>
                <w:szCs w:val="20"/>
              </w:rPr>
            </w:pPr>
          </w:p>
        </w:tc>
      </w:tr>
      <w:tr w:rsidR="00007AE5" w:rsidRPr="00A37EDC" w14:paraId="6951DE42" w14:textId="77777777" w:rsidTr="00E2568A">
        <w:trPr>
          <w:trHeight w:val="1348"/>
        </w:trPr>
        <w:tc>
          <w:tcPr>
            <w:tcW w:w="4820" w:type="dxa"/>
          </w:tcPr>
          <w:p w14:paraId="7251030F" w14:textId="77777777" w:rsidR="003D4BDA" w:rsidRPr="00A37EDC" w:rsidRDefault="003D4BDA" w:rsidP="003D4BDA">
            <w:pPr>
              <w:spacing w:line="276" w:lineRule="auto"/>
              <w:rPr>
                <w:rFonts w:cs="Arial"/>
                <w:color w:val="000000" w:themeColor="text1"/>
                <w:szCs w:val="20"/>
              </w:rPr>
            </w:pPr>
          </w:p>
          <w:p w14:paraId="015D7086" w14:textId="77777777" w:rsidR="003D4BDA" w:rsidRPr="00A37EDC" w:rsidRDefault="003D4BDA" w:rsidP="003D4BDA">
            <w:pPr>
              <w:spacing w:line="276" w:lineRule="auto"/>
              <w:rPr>
                <w:rFonts w:cs="Arial"/>
                <w:color w:val="000000" w:themeColor="text1"/>
                <w:szCs w:val="20"/>
              </w:rPr>
            </w:pPr>
          </w:p>
          <w:p w14:paraId="4B1874E9" w14:textId="77777777" w:rsidR="00E2568A" w:rsidRPr="00A37EDC" w:rsidRDefault="00E2568A" w:rsidP="003D4BDA">
            <w:pPr>
              <w:spacing w:line="276" w:lineRule="auto"/>
              <w:rPr>
                <w:rFonts w:cs="Arial"/>
                <w:color w:val="000000" w:themeColor="text1"/>
                <w:szCs w:val="20"/>
              </w:rPr>
            </w:pPr>
          </w:p>
          <w:p w14:paraId="227CCDD1" w14:textId="77777777" w:rsidR="00E2568A" w:rsidRPr="00A37EDC" w:rsidRDefault="00E2568A" w:rsidP="003D4BDA">
            <w:pPr>
              <w:spacing w:line="276" w:lineRule="auto"/>
              <w:rPr>
                <w:rFonts w:cs="Arial"/>
                <w:color w:val="000000" w:themeColor="text1"/>
                <w:szCs w:val="20"/>
              </w:rPr>
            </w:pPr>
          </w:p>
          <w:p w14:paraId="2102E512" w14:textId="77777777" w:rsidR="00E2568A" w:rsidRPr="00A37EDC" w:rsidRDefault="00E2568A" w:rsidP="00E2568A">
            <w:pPr>
              <w:spacing w:line="276" w:lineRule="auto"/>
              <w:rPr>
                <w:rFonts w:cs="Arial"/>
                <w:color w:val="000000" w:themeColor="text1"/>
                <w:szCs w:val="20"/>
              </w:rPr>
            </w:pPr>
            <w:r w:rsidRPr="00A37EDC">
              <w:rPr>
                <w:rFonts w:cs="Arial"/>
                <w:color w:val="000000" w:themeColor="text1"/>
                <w:szCs w:val="20"/>
              </w:rPr>
              <w:t>____________________</w:t>
            </w:r>
          </w:p>
          <w:p w14:paraId="13FA7936" w14:textId="02B9CCC5" w:rsidR="003D4BDA" w:rsidRPr="00A37EDC" w:rsidRDefault="00E2568A" w:rsidP="003D4BDA">
            <w:pPr>
              <w:spacing w:line="276" w:lineRule="auto"/>
              <w:rPr>
                <w:rFonts w:cs="Arial"/>
                <w:b/>
                <w:bCs/>
                <w:color w:val="000000" w:themeColor="text1"/>
                <w:szCs w:val="20"/>
              </w:rPr>
            </w:pPr>
            <w:r w:rsidRPr="00A37EDC">
              <w:rPr>
                <w:rFonts w:cs="Arial"/>
                <w:b/>
                <w:bCs/>
                <w:color w:val="000000" w:themeColor="text1"/>
                <w:szCs w:val="20"/>
              </w:rPr>
              <w:t>Obec Velké Popovice</w:t>
            </w:r>
          </w:p>
          <w:p w14:paraId="13727D4B" w14:textId="3AC4E7D1" w:rsidR="003D4BDA" w:rsidRPr="00A37EDC" w:rsidRDefault="00E2568A" w:rsidP="003D4BDA">
            <w:pPr>
              <w:spacing w:line="276" w:lineRule="auto"/>
              <w:rPr>
                <w:rFonts w:cs="Arial"/>
                <w:color w:val="000000" w:themeColor="text1"/>
                <w:szCs w:val="20"/>
              </w:rPr>
            </w:pPr>
            <w:r w:rsidRPr="00A37EDC">
              <w:rPr>
                <w:rFonts w:cs="Arial"/>
                <w:color w:val="000000" w:themeColor="text1"/>
                <w:szCs w:val="20"/>
              </w:rPr>
              <w:t>MUDr. Václava Zímová</w:t>
            </w:r>
          </w:p>
          <w:p w14:paraId="1BFAFD88" w14:textId="59EBF78A" w:rsidR="003D4BDA" w:rsidRPr="00A37EDC" w:rsidRDefault="00E2568A" w:rsidP="003D4BDA">
            <w:pPr>
              <w:spacing w:line="276" w:lineRule="auto"/>
              <w:rPr>
                <w:rFonts w:cs="Arial"/>
                <w:color w:val="000000" w:themeColor="text1"/>
                <w:szCs w:val="20"/>
              </w:rPr>
            </w:pPr>
            <w:r w:rsidRPr="00A37EDC">
              <w:rPr>
                <w:rFonts w:cs="Arial"/>
                <w:color w:val="000000" w:themeColor="text1"/>
                <w:szCs w:val="20"/>
              </w:rPr>
              <w:t>starostka</w:t>
            </w:r>
          </w:p>
        </w:tc>
        <w:tc>
          <w:tcPr>
            <w:tcW w:w="4242" w:type="dxa"/>
          </w:tcPr>
          <w:p w14:paraId="30430209" w14:textId="77777777" w:rsidR="003D4BDA" w:rsidRPr="00A37EDC" w:rsidRDefault="003D4BDA" w:rsidP="003D4BDA">
            <w:pPr>
              <w:spacing w:line="276" w:lineRule="auto"/>
              <w:rPr>
                <w:rFonts w:cs="Arial"/>
                <w:color w:val="000000" w:themeColor="text1"/>
                <w:szCs w:val="20"/>
              </w:rPr>
            </w:pPr>
          </w:p>
          <w:p w14:paraId="04E47EAE" w14:textId="28F08778" w:rsidR="00D8674D" w:rsidRPr="00A37EDC" w:rsidRDefault="00D8674D" w:rsidP="003D4BDA">
            <w:pPr>
              <w:spacing w:line="276" w:lineRule="auto"/>
              <w:rPr>
                <w:rFonts w:cs="Arial"/>
                <w:color w:val="000000" w:themeColor="text1"/>
                <w:szCs w:val="20"/>
              </w:rPr>
            </w:pPr>
          </w:p>
          <w:p w14:paraId="2E89D771" w14:textId="77777777" w:rsidR="00E2568A" w:rsidRPr="00A37EDC" w:rsidRDefault="00E2568A" w:rsidP="003D4BDA">
            <w:pPr>
              <w:spacing w:line="276" w:lineRule="auto"/>
              <w:rPr>
                <w:rFonts w:cs="Arial"/>
                <w:color w:val="000000" w:themeColor="text1"/>
                <w:szCs w:val="20"/>
              </w:rPr>
            </w:pPr>
          </w:p>
          <w:p w14:paraId="7DF43567" w14:textId="77777777" w:rsidR="003D4BDA" w:rsidRPr="00A37EDC" w:rsidRDefault="003D4BDA" w:rsidP="003D4BDA">
            <w:pPr>
              <w:spacing w:line="276" w:lineRule="auto"/>
              <w:rPr>
                <w:rFonts w:cs="Arial"/>
                <w:color w:val="000000" w:themeColor="text1"/>
                <w:szCs w:val="20"/>
              </w:rPr>
            </w:pPr>
          </w:p>
          <w:p w14:paraId="1CB1B019" w14:textId="77777777" w:rsidR="003D4BDA" w:rsidRPr="00A37EDC" w:rsidRDefault="003D4BDA" w:rsidP="003D4BDA">
            <w:pPr>
              <w:spacing w:line="276" w:lineRule="auto"/>
              <w:rPr>
                <w:rFonts w:cs="Arial"/>
                <w:color w:val="000000" w:themeColor="text1"/>
                <w:szCs w:val="20"/>
              </w:rPr>
            </w:pPr>
            <w:r w:rsidRPr="00A37EDC">
              <w:rPr>
                <w:rFonts w:cs="Arial"/>
                <w:color w:val="000000" w:themeColor="text1"/>
                <w:szCs w:val="20"/>
              </w:rPr>
              <w:t>____________________</w:t>
            </w:r>
          </w:p>
          <w:p w14:paraId="67BD7656" w14:textId="7C2E2057" w:rsidR="003D4BDA" w:rsidRPr="00A37EDC" w:rsidRDefault="00E2568A" w:rsidP="003D4BDA">
            <w:pPr>
              <w:spacing w:line="276" w:lineRule="auto"/>
              <w:rPr>
                <w:rFonts w:cs="Arial"/>
                <w:b/>
                <w:bCs/>
                <w:color w:val="000000" w:themeColor="text1"/>
                <w:szCs w:val="20"/>
              </w:rPr>
            </w:pPr>
            <w:r w:rsidRPr="00A37EDC">
              <w:rPr>
                <w:rFonts w:cs="Arial"/>
                <w:b/>
                <w:bCs/>
                <w:color w:val="000000" w:themeColor="text1"/>
                <w:szCs w:val="20"/>
              </w:rPr>
              <w:t>Dr. Peter Appelt, MCR</w:t>
            </w:r>
          </w:p>
          <w:p w14:paraId="06DD0D3F" w14:textId="109BA89D" w:rsidR="003D4BDA" w:rsidRPr="00A37EDC" w:rsidRDefault="003D4BDA" w:rsidP="003D4BDA">
            <w:pPr>
              <w:spacing w:line="276" w:lineRule="auto"/>
              <w:rPr>
                <w:rFonts w:cs="Arial"/>
                <w:color w:val="000000" w:themeColor="text1"/>
                <w:szCs w:val="20"/>
              </w:rPr>
            </w:pPr>
          </w:p>
        </w:tc>
      </w:tr>
    </w:tbl>
    <w:p w14:paraId="672F96B0" w14:textId="77777777" w:rsidR="003D4BDA" w:rsidRPr="00A37EDC" w:rsidRDefault="003D4BDA" w:rsidP="003D4BDA">
      <w:pPr>
        <w:spacing w:line="276" w:lineRule="auto"/>
        <w:rPr>
          <w:rFonts w:cs="Arial"/>
          <w:color w:val="000000" w:themeColor="text1"/>
          <w:szCs w:val="20"/>
        </w:rPr>
      </w:pPr>
    </w:p>
    <w:sectPr w:rsidR="003D4BDA" w:rsidRPr="00A37E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BA9E" w14:textId="77777777" w:rsidR="00943D02" w:rsidRDefault="00943D02" w:rsidP="003D4BDA">
      <w:r>
        <w:separator/>
      </w:r>
    </w:p>
  </w:endnote>
  <w:endnote w:type="continuationSeparator" w:id="0">
    <w:p w14:paraId="6CDDDA26" w14:textId="77777777" w:rsidR="00943D02" w:rsidRDefault="00943D02" w:rsidP="003D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909195447"/>
      <w:docPartObj>
        <w:docPartGallery w:val="Page Numbers (Bottom of Page)"/>
        <w:docPartUnique/>
      </w:docPartObj>
    </w:sdtPr>
    <w:sdtEndPr/>
    <w:sdtContent>
      <w:sdt>
        <w:sdtPr>
          <w:rPr>
            <w:rFonts w:cs="Arial"/>
            <w:szCs w:val="20"/>
          </w:rPr>
          <w:id w:val="1728636285"/>
          <w:docPartObj>
            <w:docPartGallery w:val="Page Numbers (Top of Page)"/>
            <w:docPartUnique/>
          </w:docPartObj>
        </w:sdtPr>
        <w:sdtEndPr/>
        <w:sdtContent>
          <w:p w14:paraId="1A214E91" w14:textId="1409E0D1" w:rsidR="00CD27A4" w:rsidRPr="003D4BDA" w:rsidRDefault="00CD27A4">
            <w:pPr>
              <w:pStyle w:val="Zpat"/>
              <w:jc w:val="center"/>
              <w:rPr>
                <w:rFonts w:cs="Arial"/>
                <w:szCs w:val="20"/>
              </w:rPr>
            </w:pPr>
            <w:r w:rsidRPr="003D4BDA">
              <w:rPr>
                <w:rFonts w:cs="Arial"/>
                <w:szCs w:val="20"/>
              </w:rPr>
              <w:t xml:space="preserve">[ </w:t>
            </w:r>
            <w:r w:rsidRPr="003D4BDA">
              <w:rPr>
                <w:rFonts w:cs="Arial"/>
                <w:szCs w:val="20"/>
              </w:rPr>
              <w:fldChar w:fldCharType="begin"/>
            </w:r>
            <w:r w:rsidRPr="003D4BDA">
              <w:rPr>
                <w:rFonts w:cs="Arial"/>
                <w:szCs w:val="20"/>
              </w:rPr>
              <w:instrText>PAGE</w:instrText>
            </w:r>
            <w:r w:rsidRPr="003D4BDA">
              <w:rPr>
                <w:rFonts w:cs="Arial"/>
                <w:szCs w:val="20"/>
              </w:rPr>
              <w:fldChar w:fldCharType="separate"/>
            </w:r>
            <w:r w:rsidR="001E0CB6">
              <w:rPr>
                <w:rFonts w:cs="Arial"/>
                <w:noProof/>
                <w:szCs w:val="20"/>
              </w:rPr>
              <w:t>6</w:t>
            </w:r>
            <w:r w:rsidRPr="003D4BDA">
              <w:rPr>
                <w:rFonts w:cs="Arial"/>
                <w:szCs w:val="20"/>
              </w:rPr>
              <w:fldChar w:fldCharType="end"/>
            </w:r>
            <w:r w:rsidRPr="003D4BDA">
              <w:rPr>
                <w:rFonts w:cs="Arial"/>
                <w:szCs w:val="20"/>
              </w:rPr>
              <w:t xml:space="preserve"> / </w:t>
            </w:r>
            <w:r w:rsidRPr="003D4BDA">
              <w:rPr>
                <w:rFonts w:cs="Arial"/>
                <w:szCs w:val="20"/>
              </w:rPr>
              <w:fldChar w:fldCharType="begin"/>
            </w:r>
            <w:r w:rsidRPr="003D4BDA">
              <w:rPr>
                <w:rFonts w:cs="Arial"/>
                <w:szCs w:val="20"/>
              </w:rPr>
              <w:instrText>NUMPAGES</w:instrText>
            </w:r>
            <w:r w:rsidRPr="003D4BDA">
              <w:rPr>
                <w:rFonts w:cs="Arial"/>
                <w:szCs w:val="20"/>
              </w:rPr>
              <w:fldChar w:fldCharType="separate"/>
            </w:r>
            <w:r w:rsidR="001E0CB6">
              <w:rPr>
                <w:rFonts w:cs="Arial"/>
                <w:noProof/>
                <w:szCs w:val="20"/>
              </w:rPr>
              <w:t>6</w:t>
            </w:r>
            <w:r w:rsidRPr="003D4BDA">
              <w:rPr>
                <w:rFonts w:cs="Arial"/>
                <w:szCs w:val="20"/>
              </w:rPr>
              <w:fldChar w:fldCharType="end"/>
            </w:r>
            <w:r w:rsidRPr="003D4BDA">
              <w:rPr>
                <w:rFonts w:cs="Arial"/>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EAE4" w14:textId="77777777" w:rsidR="00943D02" w:rsidRDefault="00943D02" w:rsidP="003D4BDA">
      <w:r>
        <w:separator/>
      </w:r>
    </w:p>
  </w:footnote>
  <w:footnote w:type="continuationSeparator" w:id="0">
    <w:p w14:paraId="6C21C509" w14:textId="77777777" w:rsidR="00943D02" w:rsidRDefault="00943D02" w:rsidP="003D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B35"/>
    <w:multiLevelType w:val="hybridMultilevel"/>
    <w:tmpl w:val="E9AAE386"/>
    <w:lvl w:ilvl="0" w:tplc="A3CE82C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ED0627A"/>
    <w:multiLevelType w:val="hybridMultilevel"/>
    <w:tmpl w:val="CACC73D0"/>
    <w:lvl w:ilvl="0" w:tplc="C7D031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00D00E3"/>
    <w:multiLevelType w:val="hybridMultilevel"/>
    <w:tmpl w:val="0C82377C"/>
    <w:lvl w:ilvl="0" w:tplc="DCE0141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99052F2"/>
    <w:multiLevelType w:val="hybridMultilevel"/>
    <w:tmpl w:val="B24EF0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CA0E0C"/>
    <w:multiLevelType w:val="hybridMultilevel"/>
    <w:tmpl w:val="C8CE3980"/>
    <w:lvl w:ilvl="0" w:tplc="0DE4508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1946877"/>
    <w:multiLevelType w:val="hybridMultilevel"/>
    <w:tmpl w:val="5724851C"/>
    <w:lvl w:ilvl="0" w:tplc="34B08B2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4272296"/>
    <w:multiLevelType w:val="hybridMultilevel"/>
    <w:tmpl w:val="9D7E8D18"/>
    <w:lvl w:ilvl="0" w:tplc="81309AD0">
      <w:start w:val="1"/>
      <w:numFmt w:val="bullet"/>
      <w:lvlText w:val="-"/>
      <w:lvlJc w:val="left"/>
      <w:pPr>
        <w:ind w:left="1287" w:hanging="360"/>
      </w:pPr>
      <w:rPr>
        <w:rFonts w:ascii="Arial" w:eastAsiaTheme="minorHAnsi" w:hAnsi="Arial" w:cs="Aria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5C52528"/>
    <w:multiLevelType w:val="hybridMultilevel"/>
    <w:tmpl w:val="1B225582"/>
    <w:lvl w:ilvl="0" w:tplc="869237A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7355157"/>
    <w:multiLevelType w:val="multilevel"/>
    <w:tmpl w:val="5FB4D8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29628B"/>
    <w:multiLevelType w:val="hybridMultilevel"/>
    <w:tmpl w:val="CE3432E0"/>
    <w:lvl w:ilvl="0" w:tplc="A6EE94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30973EDF"/>
    <w:multiLevelType w:val="hybridMultilevel"/>
    <w:tmpl w:val="0866727E"/>
    <w:lvl w:ilvl="0" w:tplc="DF5EAC6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317F1CA4"/>
    <w:multiLevelType w:val="hybridMultilevel"/>
    <w:tmpl w:val="AED6C4D8"/>
    <w:lvl w:ilvl="0" w:tplc="A74480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66A3925"/>
    <w:multiLevelType w:val="hybridMultilevel"/>
    <w:tmpl w:val="E2267E2A"/>
    <w:lvl w:ilvl="0" w:tplc="A7ACFD38">
      <w:start w:val="1"/>
      <w:numFmt w:val="lowerLetter"/>
      <w:lvlText w:val="%1)"/>
      <w:lvlJc w:val="left"/>
      <w:pPr>
        <w:ind w:left="927" w:hanging="360"/>
      </w:pPr>
      <w:rPr>
        <w:rFonts w:hint="default"/>
        <w:b w:val="0"/>
        <w:bCs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4A031E19"/>
    <w:multiLevelType w:val="hybridMultilevel"/>
    <w:tmpl w:val="4B58F5AE"/>
    <w:lvl w:ilvl="0" w:tplc="DDA240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B3D6AAE"/>
    <w:multiLevelType w:val="hybridMultilevel"/>
    <w:tmpl w:val="2876B004"/>
    <w:lvl w:ilvl="0" w:tplc="D67010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5901E94"/>
    <w:multiLevelType w:val="hybridMultilevel"/>
    <w:tmpl w:val="7036575C"/>
    <w:lvl w:ilvl="0" w:tplc="66D202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6F0476E"/>
    <w:multiLevelType w:val="multilevel"/>
    <w:tmpl w:val="7D0E24C8"/>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D1E7772"/>
    <w:multiLevelType w:val="hybridMultilevel"/>
    <w:tmpl w:val="F2A404FC"/>
    <w:lvl w:ilvl="0" w:tplc="19703A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729E7570"/>
    <w:multiLevelType w:val="hybridMultilevel"/>
    <w:tmpl w:val="1DB03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14510C"/>
    <w:multiLevelType w:val="hybridMultilevel"/>
    <w:tmpl w:val="6CDCC92C"/>
    <w:lvl w:ilvl="0" w:tplc="BB949D5C">
      <w:numFmt w:val="bullet"/>
      <w:lvlText w:val="-"/>
      <w:lvlJc w:val="left"/>
      <w:pPr>
        <w:ind w:left="720" w:hanging="360"/>
      </w:pPr>
      <w:rPr>
        <w:rFonts w:ascii="Arial" w:eastAsiaTheme="minorHAnsi" w:hAnsi="Aria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914989"/>
    <w:multiLevelType w:val="hybridMultilevel"/>
    <w:tmpl w:val="8C40EEF0"/>
    <w:lvl w:ilvl="0" w:tplc="9DCAC26E">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6"/>
  </w:num>
  <w:num w:numId="2">
    <w:abstractNumId w:val="18"/>
  </w:num>
  <w:num w:numId="3">
    <w:abstractNumId w:val="15"/>
  </w:num>
  <w:num w:numId="4">
    <w:abstractNumId w:val="10"/>
  </w:num>
  <w:num w:numId="5">
    <w:abstractNumId w:val="6"/>
  </w:num>
  <w:num w:numId="6">
    <w:abstractNumId w:val="3"/>
  </w:num>
  <w:num w:numId="7">
    <w:abstractNumId w:val="19"/>
  </w:num>
  <w:num w:numId="8">
    <w:abstractNumId w:val="0"/>
  </w:num>
  <w:num w:numId="9">
    <w:abstractNumId w:val="14"/>
  </w:num>
  <w:num w:numId="10">
    <w:abstractNumId w:val="8"/>
  </w:num>
  <w:num w:numId="11">
    <w:abstractNumId w:val="12"/>
  </w:num>
  <w:num w:numId="12">
    <w:abstractNumId w:val="1"/>
  </w:num>
  <w:num w:numId="13">
    <w:abstractNumId w:val="20"/>
  </w:num>
  <w:num w:numId="14">
    <w:abstractNumId w:val="5"/>
  </w:num>
  <w:num w:numId="15">
    <w:abstractNumId w:val="7"/>
  </w:num>
  <w:num w:numId="16">
    <w:abstractNumId w:val="4"/>
  </w:num>
  <w:num w:numId="17">
    <w:abstractNumId w:val="17"/>
  </w:num>
  <w:num w:numId="18">
    <w:abstractNumId w:val="2"/>
  </w:num>
  <w:num w:numId="19">
    <w:abstractNumId w:val="1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84"/>
    <w:rsid w:val="000052B9"/>
    <w:rsid w:val="000068DB"/>
    <w:rsid w:val="00007AE5"/>
    <w:rsid w:val="00014586"/>
    <w:rsid w:val="00022D0F"/>
    <w:rsid w:val="00023216"/>
    <w:rsid w:val="00023821"/>
    <w:rsid w:val="000352C0"/>
    <w:rsid w:val="000447E8"/>
    <w:rsid w:val="0004743A"/>
    <w:rsid w:val="00051544"/>
    <w:rsid w:val="00053F04"/>
    <w:rsid w:val="0008457A"/>
    <w:rsid w:val="000960F7"/>
    <w:rsid w:val="000B7DB1"/>
    <w:rsid w:val="000C529F"/>
    <w:rsid w:val="000C618A"/>
    <w:rsid w:val="000D465E"/>
    <w:rsid w:val="000E2581"/>
    <w:rsid w:val="000E5CF7"/>
    <w:rsid w:val="000E7D56"/>
    <w:rsid w:val="00100687"/>
    <w:rsid w:val="00114026"/>
    <w:rsid w:val="00117CBF"/>
    <w:rsid w:val="00120794"/>
    <w:rsid w:val="0013337E"/>
    <w:rsid w:val="00137839"/>
    <w:rsid w:val="0014061C"/>
    <w:rsid w:val="0014384D"/>
    <w:rsid w:val="00146B1F"/>
    <w:rsid w:val="0014739B"/>
    <w:rsid w:val="001811D6"/>
    <w:rsid w:val="00182ACE"/>
    <w:rsid w:val="00191669"/>
    <w:rsid w:val="0019246F"/>
    <w:rsid w:val="00196F43"/>
    <w:rsid w:val="001B69A2"/>
    <w:rsid w:val="001D3DC7"/>
    <w:rsid w:val="001D492A"/>
    <w:rsid w:val="001E0CB6"/>
    <w:rsid w:val="001E5DDD"/>
    <w:rsid w:val="001E617D"/>
    <w:rsid w:val="001F1D60"/>
    <w:rsid w:val="001F32E5"/>
    <w:rsid w:val="002024B9"/>
    <w:rsid w:val="00212167"/>
    <w:rsid w:val="002220CD"/>
    <w:rsid w:val="00222436"/>
    <w:rsid w:val="00222F84"/>
    <w:rsid w:val="0023062E"/>
    <w:rsid w:val="0023069E"/>
    <w:rsid w:val="00244E0C"/>
    <w:rsid w:val="00251D51"/>
    <w:rsid w:val="002641EB"/>
    <w:rsid w:val="0026464C"/>
    <w:rsid w:val="00271D30"/>
    <w:rsid w:val="00272A63"/>
    <w:rsid w:val="002A58D6"/>
    <w:rsid w:val="002B003A"/>
    <w:rsid w:val="002B0E07"/>
    <w:rsid w:val="002D25F7"/>
    <w:rsid w:val="002E54AA"/>
    <w:rsid w:val="002E6973"/>
    <w:rsid w:val="002F08E7"/>
    <w:rsid w:val="002F1062"/>
    <w:rsid w:val="002F36F1"/>
    <w:rsid w:val="002F42F7"/>
    <w:rsid w:val="002F693C"/>
    <w:rsid w:val="00301744"/>
    <w:rsid w:val="00304B67"/>
    <w:rsid w:val="003203FC"/>
    <w:rsid w:val="003235DC"/>
    <w:rsid w:val="00331B57"/>
    <w:rsid w:val="00341E09"/>
    <w:rsid w:val="00343B9C"/>
    <w:rsid w:val="00343BD3"/>
    <w:rsid w:val="0034475C"/>
    <w:rsid w:val="0035174E"/>
    <w:rsid w:val="003569E6"/>
    <w:rsid w:val="00373234"/>
    <w:rsid w:val="003774E5"/>
    <w:rsid w:val="00385433"/>
    <w:rsid w:val="0038626A"/>
    <w:rsid w:val="00387F60"/>
    <w:rsid w:val="003920A5"/>
    <w:rsid w:val="00394D5D"/>
    <w:rsid w:val="003A1114"/>
    <w:rsid w:val="003C7EAC"/>
    <w:rsid w:val="003D0BDD"/>
    <w:rsid w:val="003D490D"/>
    <w:rsid w:val="003D4BDA"/>
    <w:rsid w:val="003E4D57"/>
    <w:rsid w:val="003F1F90"/>
    <w:rsid w:val="003F35F8"/>
    <w:rsid w:val="003F5198"/>
    <w:rsid w:val="00403C55"/>
    <w:rsid w:val="0040405B"/>
    <w:rsid w:val="004176D3"/>
    <w:rsid w:val="00424882"/>
    <w:rsid w:val="00437049"/>
    <w:rsid w:val="004665A3"/>
    <w:rsid w:val="004701BB"/>
    <w:rsid w:val="004740F8"/>
    <w:rsid w:val="00475F35"/>
    <w:rsid w:val="00491984"/>
    <w:rsid w:val="00492545"/>
    <w:rsid w:val="00494D0A"/>
    <w:rsid w:val="004A1F0C"/>
    <w:rsid w:val="004A4265"/>
    <w:rsid w:val="004B215F"/>
    <w:rsid w:val="004B5AE3"/>
    <w:rsid w:val="004D2A76"/>
    <w:rsid w:val="004D4790"/>
    <w:rsid w:val="004E07FC"/>
    <w:rsid w:val="004E2D6F"/>
    <w:rsid w:val="004F057B"/>
    <w:rsid w:val="004F40FE"/>
    <w:rsid w:val="004F6F1A"/>
    <w:rsid w:val="00504312"/>
    <w:rsid w:val="00505C9E"/>
    <w:rsid w:val="00513372"/>
    <w:rsid w:val="00524677"/>
    <w:rsid w:val="005369BD"/>
    <w:rsid w:val="00556EB6"/>
    <w:rsid w:val="00560274"/>
    <w:rsid w:val="005610A0"/>
    <w:rsid w:val="00571B51"/>
    <w:rsid w:val="00582A03"/>
    <w:rsid w:val="005B4611"/>
    <w:rsid w:val="005B59FF"/>
    <w:rsid w:val="005D2820"/>
    <w:rsid w:val="005D453B"/>
    <w:rsid w:val="005E6A6B"/>
    <w:rsid w:val="005F1FF9"/>
    <w:rsid w:val="00602F23"/>
    <w:rsid w:val="00610468"/>
    <w:rsid w:val="0061766E"/>
    <w:rsid w:val="00620CCB"/>
    <w:rsid w:val="006304ED"/>
    <w:rsid w:val="00633608"/>
    <w:rsid w:val="00633A9B"/>
    <w:rsid w:val="006371C7"/>
    <w:rsid w:val="00664338"/>
    <w:rsid w:val="00665BF5"/>
    <w:rsid w:val="00666E49"/>
    <w:rsid w:val="00681838"/>
    <w:rsid w:val="006858A7"/>
    <w:rsid w:val="006A6EDC"/>
    <w:rsid w:val="006B68CA"/>
    <w:rsid w:val="006D01A7"/>
    <w:rsid w:val="006D03C3"/>
    <w:rsid w:val="006D0E3D"/>
    <w:rsid w:val="006D104B"/>
    <w:rsid w:val="006D3B06"/>
    <w:rsid w:val="006F0C52"/>
    <w:rsid w:val="00700536"/>
    <w:rsid w:val="00722A31"/>
    <w:rsid w:val="00722C24"/>
    <w:rsid w:val="0072443B"/>
    <w:rsid w:val="0073060E"/>
    <w:rsid w:val="00731CB0"/>
    <w:rsid w:val="00732D9B"/>
    <w:rsid w:val="00733B6B"/>
    <w:rsid w:val="00746234"/>
    <w:rsid w:val="00751FDE"/>
    <w:rsid w:val="00763173"/>
    <w:rsid w:val="007700F6"/>
    <w:rsid w:val="00773FE1"/>
    <w:rsid w:val="007829EF"/>
    <w:rsid w:val="00783106"/>
    <w:rsid w:val="0078541E"/>
    <w:rsid w:val="0079357C"/>
    <w:rsid w:val="00795B09"/>
    <w:rsid w:val="007A26CA"/>
    <w:rsid w:val="007A2FB0"/>
    <w:rsid w:val="007A308E"/>
    <w:rsid w:val="007A3703"/>
    <w:rsid w:val="007A4B71"/>
    <w:rsid w:val="007A59AD"/>
    <w:rsid w:val="007C5B74"/>
    <w:rsid w:val="007C7C5A"/>
    <w:rsid w:val="007D1EE0"/>
    <w:rsid w:val="007D5D6A"/>
    <w:rsid w:val="007D71A6"/>
    <w:rsid w:val="007E7769"/>
    <w:rsid w:val="007F435F"/>
    <w:rsid w:val="007F5B02"/>
    <w:rsid w:val="00805043"/>
    <w:rsid w:val="00805507"/>
    <w:rsid w:val="00813728"/>
    <w:rsid w:val="008158D9"/>
    <w:rsid w:val="00824962"/>
    <w:rsid w:val="00824B02"/>
    <w:rsid w:val="00837186"/>
    <w:rsid w:val="008550B9"/>
    <w:rsid w:val="00855CCC"/>
    <w:rsid w:val="00871398"/>
    <w:rsid w:val="008718D4"/>
    <w:rsid w:val="008722E8"/>
    <w:rsid w:val="008745BA"/>
    <w:rsid w:val="00874F0E"/>
    <w:rsid w:val="008757AA"/>
    <w:rsid w:val="0088409E"/>
    <w:rsid w:val="00892826"/>
    <w:rsid w:val="00896B64"/>
    <w:rsid w:val="008A0743"/>
    <w:rsid w:val="008A6BD4"/>
    <w:rsid w:val="008B0BA5"/>
    <w:rsid w:val="008B729E"/>
    <w:rsid w:val="008C00F2"/>
    <w:rsid w:val="008C425C"/>
    <w:rsid w:val="008D6A9C"/>
    <w:rsid w:val="008D7714"/>
    <w:rsid w:val="008E64CD"/>
    <w:rsid w:val="008E78E1"/>
    <w:rsid w:val="008F5184"/>
    <w:rsid w:val="00941F95"/>
    <w:rsid w:val="0094248F"/>
    <w:rsid w:val="00943505"/>
    <w:rsid w:val="00943D02"/>
    <w:rsid w:val="00945AA1"/>
    <w:rsid w:val="009460D3"/>
    <w:rsid w:val="009617B9"/>
    <w:rsid w:val="0096284C"/>
    <w:rsid w:val="00963B2F"/>
    <w:rsid w:val="009849C8"/>
    <w:rsid w:val="00984F9C"/>
    <w:rsid w:val="00986BBA"/>
    <w:rsid w:val="009905EA"/>
    <w:rsid w:val="00992285"/>
    <w:rsid w:val="009A6464"/>
    <w:rsid w:val="009A650F"/>
    <w:rsid w:val="009A6FC1"/>
    <w:rsid w:val="009B1D1C"/>
    <w:rsid w:val="009B6030"/>
    <w:rsid w:val="009C2BB1"/>
    <w:rsid w:val="009F02B2"/>
    <w:rsid w:val="009F23B8"/>
    <w:rsid w:val="00A00CC1"/>
    <w:rsid w:val="00A31308"/>
    <w:rsid w:val="00A37EDC"/>
    <w:rsid w:val="00A40B2D"/>
    <w:rsid w:val="00A43294"/>
    <w:rsid w:val="00A66FF5"/>
    <w:rsid w:val="00A7212D"/>
    <w:rsid w:val="00A9167C"/>
    <w:rsid w:val="00AB2B08"/>
    <w:rsid w:val="00AB7E48"/>
    <w:rsid w:val="00AC2B0C"/>
    <w:rsid w:val="00AC2E63"/>
    <w:rsid w:val="00AD2372"/>
    <w:rsid w:val="00AD2468"/>
    <w:rsid w:val="00AD74CA"/>
    <w:rsid w:val="00AE1743"/>
    <w:rsid w:val="00AE193E"/>
    <w:rsid w:val="00AE7B95"/>
    <w:rsid w:val="00B05BEF"/>
    <w:rsid w:val="00B27867"/>
    <w:rsid w:val="00B331A2"/>
    <w:rsid w:val="00B341AF"/>
    <w:rsid w:val="00B36CBB"/>
    <w:rsid w:val="00B41B9E"/>
    <w:rsid w:val="00B5559A"/>
    <w:rsid w:val="00B717CB"/>
    <w:rsid w:val="00B75943"/>
    <w:rsid w:val="00B764EC"/>
    <w:rsid w:val="00B76DAC"/>
    <w:rsid w:val="00B77E4F"/>
    <w:rsid w:val="00B80E3E"/>
    <w:rsid w:val="00B879FB"/>
    <w:rsid w:val="00B905F7"/>
    <w:rsid w:val="00B9330F"/>
    <w:rsid w:val="00BA421B"/>
    <w:rsid w:val="00BA67F6"/>
    <w:rsid w:val="00BB2ABB"/>
    <w:rsid w:val="00BB5524"/>
    <w:rsid w:val="00BB59F2"/>
    <w:rsid w:val="00BB70A8"/>
    <w:rsid w:val="00BC10EB"/>
    <w:rsid w:val="00BC329F"/>
    <w:rsid w:val="00BC493C"/>
    <w:rsid w:val="00BC49E9"/>
    <w:rsid w:val="00BD482C"/>
    <w:rsid w:val="00BE638E"/>
    <w:rsid w:val="00BE77BF"/>
    <w:rsid w:val="00BF463A"/>
    <w:rsid w:val="00BF4D6E"/>
    <w:rsid w:val="00C029A1"/>
    <w:rsid w:val="00C0381A"/>
    <w:rsid w:val="00C11494"/>
    <w:rsid w:val="00C12298"/>
    <w:rsid w:val="00C13347"/>
    <w:rsid w:val="00C25DE3"/>
    <w:rsid w:val="00C33B85"/>
    <w:rsid w:val="00C42E51"/>
    <w:rsid w:val="00C44A3D"/>
    <w:rsid w:val="00C45EFF"/>
    <w:rsid w:val="00C465DF"/>
    <w:rsid w:val="00C505D1"/>
    <w:rsid w:val="00C57F22"/>
    <w:rsid w:val="00C66AD3"/>
    <w:rsid w:val="00C70DDC"/>
    <w:rsid w:val="00C71134"/>
    <w:rsid w:val="00C72C83"/>
    <w:rsid w:val="00C72D0D"/>
    <w:rsid w:val="00C752C5"/>
    <w:rsid w:val="00C83888"/>
    <w:rsid w:val="00C92832"/>
    <w:rsid w:val="00CB153F"/>
    <w:rsid w:val="00CC1541"/>
    <w:rsid w:val="00CC29A6"/>
    <w:rsid w:val="00CC385E"/>
    <w:rsid w:val="00CD0184"/>
    <w:rsid w:val="00CD27A4"/>
    <w:rsid w:val="00CE6940"/>
    <w:rsid w:val="00D058C6"/>
    <w:rsid w:val="00D20C8D"/>
    <w:rsid w:val="00D3571A"/>
    <w:rsid w:val="00D43FB8"/>
    <w:rsid w:val="00D46516"/>
    <w:rsid w:val="00D619D0"/>
    <w:rsid w:val="00D8674D"/>
    <w:rsid w:val="00D87A1B"/>
    <w:rsid w:val="00DA2E54"/>
    <w:rsid w:val="00DA5932"/>
    <w:rsid w:val="00DA60A7"/>
    <w:rsid w:val="00DB4751"/>
    <w:rsid w:val="00DC3149"/>
    <w:rsid w:val="00DC42C1"/>
    <w:rsid w:val="00DC72BC"/>
    <w:rsid w:val="00DE4E9B"/>
    <w:rsid w:val="00DE6D17"/>
    <w:rsid w:val="00DE7365"/>
    <w:rsid w:val="00DF43A0"/>
    <w:rsid w:val="00E11A57"/>
    <w:rsid w:val="00E1301A"/>
    <w:rsid w:val="00E202FB"/>
    <w:rsid w:val="00E24731"/>
    <w:rsid w:val="00E2568A"/>
    <w:rsid w:val="00E25990"/>
    <w:rsid w:val="00E25EAB"/>
    <w:rsid w:val="00E264B6"/>
    <w:rsid w:val="00E2688F"/>
    <w:rsid w:val="00E33D57"/>
    <w:rsid w:val="00E36A84"/>
    <w:rsid w:val="00E4236E"/>
    <w:rsid w:val="00E60164"/>
    <w:rsid w:val="00E66ABD"/>
    <w:rsid w:val="00E7096F"/>
    <w:rsid w:val="00E972CC"/>
    <w:rsid w:val="00EA64FC"/>
    <w:rsid w:val="00EB1408"/>
    <w:rsid w:val="00EF2353"/>
    <w:rsid w:val="00EF6BD3"/>
    <w:rsid w:val="00F0099C"/>
    <w:rsid w:val="00F021F4"/>
    <w:rsid w:val="00F03D8E"/>
    <w:rsid w:val="00F10585"/>
    <w:rsid w:val="00F1285A"/>
    <w:rsid w:val="00F13EBE"/>
    <w:rsid w:val="00F15A1B"/>
    <w:rsid w:val="00F3038B"/>
    <w:rsid w:val="00F35AB7"/>
    <w:rsid w:val="00F62DF1"/>
    <w:rsid w:val="00F6403B"/>
    <w:rsid w:val="00F66FE9"/>
    <w:rsid w:val="00F7057E"/>
    <w:rsid w:val="00F71AC7"/>
    <w:rsid w:val="00F75E39"/>
    <w:rsid w:val="00F80475"/>
    <w:rsid w:val="00F875CC"/>
    <w:rsid w:val="00F94DBC"/>
    <w:rsid w:val="00FA0DAE"/>
    <w:rsid w:val="00FB45DE"/>
    <w:rsid w:val="00FB7335"/>
    <w:rsid w:val="00FD7D52"/>
    <w:rsid w:val="00FE288E"/>
    <w:rsid w:val="00FF2A9C"/>
    <w:rsid w:val="00FF585C"/>
    <w:rsid w:val="00FF663C"/>
    <w:rsid w:val="00FF73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AAE"/>
  <w15:chartTrackingRefBased/>
  <w15:docId w15:val="{BD48770A-E4EF-4DA4-B26D-C7109CC7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6E49"/>
    <w:pPr>
      <w:ind w:left="720"/>
      <w:contextualSpacing/>
    </w:pPr>
  </w:style>
  <w:style w:type="paragraph" w:styleId="Textbubliny">
    <w:name w:val="Balloon Text"/>
    <w:basedOn w:val="Normln"/>
    <w:link w:val="TextbublinyChar"/>
    <w:uiPriority w:val="99"/>
    <w:semiHidden/>
    <w:unhideWhenUsed/>
    <w:rsid w:val="00620C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0CCB"/>
    <w:rPr>
      <w:rFonts w:ascii="Segoe UI" w:hAnsi="Segoe UI" w:cs="Segoe UI"/>
      <w:sz w:val="18"/>
      <w:szCs w:val="18"/>
    </w:rPr>
  </w:style>
  <w:style w:type="table" w:styleId="Mkatabulky">
    <w:name w:val="Table Grid"/>
    <w:basedOn w:val="Normlntabulka"/>
    <w:uiPriority w:val="39"/>
    <w:rsid w:val="003D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4BDA"/>
    <w:pPr>
      <w:tabs>
        <w:tab w:val="center" w:pos="4536"/>
        <w:tab w:val="right" w:pos="9072"/>
      </w:tabs>
    </w:pPr>
  </w:style>
  <w:style w:type="character" w:customStyle="1" w:styleId="ZhlavChar">
    <w:name w:val="Záhlaví Char"/>
    <w:basedOn w:val="Standardnpsmoodstavce"/>
    <w:link w:val="Zhlav"/>
    <w:uiPriority w:val="99"/>
    <w:rsid w:val="003D4BDA"/>
  </w:style>
  <w:style w:type="paragraph" w:styleId="Zpat">
    <w:name w:val="footer"/>
    <w:basedOn w:val="Normln"/>
    <w:link w:val="ZpatChar"/>
    <w:uiPriority w:val="99"/>
    <w:unhideWhenUsed/>
    <w:rsid w:val="003D4BDA"/>
    <w:pPr>
      <w:tabs>
        <w:tab w:val="center" w:pos="4536"/>
        <w:tab w:val="right" w:pos="9072"/>
      </w:tabs>
    </w:pPr>
  </w:style>
  <w:style w:type="character" w:customStyle="1" w:styleId="ZpatChar">
    <w:name w:val="Zápatí Char"/>
    <w:basedOn w:val="Standardnpsmoodstavce"/>
    <w:link w:val="Zpat"/>
    <w:uiPriority w:val="99"/>
    <w:rsid w:val="003D4BDA"/>
  </w:style>
  <w:style w:type="character" w:styleId="Odkaznakoment">
    <w:name w:val="annotation reference"/>
    <w:basedOn w:val="Standardnpsmoodstavce"/>
    <w:uiPriority w:val="99"/>
    <w:semiHidden/>
    <w:unhideWhenUsed/>
    <w:rsid w:val="008C00F2"/>
    <w:rPr>
      <w:sz w:val="16"/>
      <w:szCs w:val="16"/>
    </w:rPr>
  </w:style>
  <w:style w:type="paragraph" w:styleId="Textkomente">
    <w:name w:val="annotation text"/>
    <w:basedOn w:val="Normln"/>
    <w:link w:val="TextkomenteChar"/>
    <w:uiPriority w:val="99"/>
    <w:semiHidden/>
    <w:unhideWhenUsed/>
    <w:rsid w:val="008C00F2"/>
    <w:rPr>
      <w:szCs w:val="20"/>
    </w:rPr>
  </w:style>
  <w:style w:type="character" w:customStyle="1" w:styleId="TextkomenteChar">
    <w:name w:val="Text komentáře Char"/>
    <w:basedOn w:val="Standardnpsmoodstavce"/>
    <w:link w:val="Textkomente"/>
    <w:uiPriority w:val="99"/>
    <w:semiHidden/>
    <w:rsid w:val="008C00F2"/>
    <w:rPr>
      <w:szCs w:val="20"/>
    </w:rPr>
  </w:style>
  <w:style w:type="paragraph" w:styleId="Pedmtkomente">
    <w:name w:val="annotation subject"/>
    <w:basedOn w:val="Textkomente"/>
    <w:next w:val="Textkomente"/>
    <w:link w:val="PedmtkomenteChar"/>
    <w:uiPriority w:val="99"/>
    <w:semiHidden/>
    <w:unhideWhenUsed/>
    <w:rsid w:val="008C00F2"/>
    <w:rPr>
      <w:b/>
      <w:bCs/>
    </w:rPr>
  </w:style>
  <w:style w:type="character" w:customStyle="1" w:styleId="PedmtkomenteChar">
    <w:name w:val="Předmět komentáře Char"/>
    <w:basedOn w:val="TextkomenteChar"/>
    <w:link w:val="Pedmtkomente"/>
    <w:uiPriority w:val="99"/>
    <w:semiHidden/>
    <w:rsid w:val="008C00F2"/>
    <w:rPr>
      <w:b/>
      <w:bCs/>
      <w:szCs w:val="20"/>
    </w:rPr>
  </w:style>
  <w:style w:type="paragraph" w:styleId="Revize">
    <w:name w:val="Revision"/>
    <w:hidden/>
    <w:uiPriority w:val="99"/>
    <w:semiHidden/>
    <w:rsid w:val="006858A7"/>
  </w:style>
  <w:style w:type="character" w:styleId="Hypertextovodkaz">
    <w:name w:val="Hyperlink"/>
    <w:basedOn w:val="Standardnpsmoodstavce"/>
    <w:uiPriority w:val="99"/>
    <w:unhideWhenUsed/>
    <w:rsid w:val="007829EF"/>
    <w:rPr>
      <w:color w:val="0563C1" w:themeColor="hyperlink"/>
      <w:u w:val="single"/>
    </w:rPr>
  </w:style>
  <w:style w:type="character" w:styleId="Nevyeenzmnka">
    <w:name w:val="Unresolved Mention"/>
    <w:basedOn w:val="Standardnpsmoodstavce"/>
    <w:uiPriority w:val="99"/>
    <w:semiHidden/>
    <w:unhideWhenUsed/>
    <w:rsid w:val="0078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0FDF-3A8F-428B-8B23-DE52769E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9458</Characters>
  <Application>Microsoft Office Word</Application>
  <DocSecurity>4</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Ožďan</dc:creator>
  <cp:keywords/>
  <dc:description/>
  <cp:lastModifiedBy>Lenka Matousova</cp:lastModifiedBy>
  <cp:revision>2</cp:revision>
  <cp:lastPrinted>2020-12-03T09:14:00Z</cp:lastPrinted>
  <dcterms:created xsi:type="dcterms:W3CDTF">2021-06-01T11:39:00Z</dcterms:created>
  <dcterms:modified xsi:type="dcterms:W3CDTF">2021-06-01T11:39:00Z</dcterms:modified>
</cp:coreProperties>
</file>