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1233" w14:textId="3DAFF5B6" w:rsidR="00991D73" w:rsidRPr="007A5D19" w:rsidRDefault="00991D73" w:rsidP="00991D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5D19">
        <w:rPr>
          <w:rFonts w:ascii="Times New Roman" w:hAnsi="Times New Roman" w:cs="Times New Roman"/>
          <w:b/>
          <w:sz w:val="32"/>
          <w:szCs w:val="32"/>
          <w:u w:val="single"/>
        </w:rPr>
        <w:t>Zpráva o činnosti RO</w:t>
      </w:r>
    </w:p>
    <w:p w14:paraId="66071F2D" w14:textId="77777777" w:rsidR="007A5D19" w:rsidRDefault="007A5D19">
      <w:pPr>
        <w:rPr>
          <w:rFonts w:ascii="Times New Roman" w:hAnsi="Times New Roman" w:cs="Times New Roman"/>
          <w:b/>
          <w:bCs/>
          <w:u w:val="single"/>
        </w:rPr>
      </w:pPr>
    </w:p>
    <w:p w14:paraId="41B3D3E9" w14:textId="7DFB2FC1" w:rsidR="00255E9F" w:rsidRDefault="002E5BF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3366DA">
        <w:rPr>
          <w:rFonts w:ascii="Times New Roman" w:hAnsi="Times New Roman" w:cs="Times New Roman"/>
          <w:b/>
          <w:bCs/>
          <w:u w:val="single"/>
        </w:rPr>
        <w:t>7</w:t>
      </w:r>
      <w:r w:rsidR="00FE57FD" w:rsidRPr="00A50B47">
        <w:rPr>
          <w:rFonts w:ascii="Times New Roman" w:hAnsi="Times New Roman" w:cs="Times New Roman"/>
          <w:b/>
          <w:bCs/>
          <w:u w:val="single"/>
        </w:rPr>
        <w:t xml:space="preserve">. RO – </w:t>
      </w:r>
      <w:r w:rsidR="003366DA">
        <w:rPr>
          <w:rFonts w:ascii="Times New Roman" w:hAnsi="Times New Roman" w:cs="Times New Roman"/>
          <w:b/>
          <w:bCs/>
          <w:u w:val="single"/>
        </w:rPr>
        <w:t>04</w:t>
      </w:r>
      <w:r w:rsidR="00FE57FD" w:rsidRPr="00A50B47">
        <w:rPr>
          <w:rFonts w:ascii="Times New Roman" w:hAnsi="Times New Roman" w:cs="Times New Roman"/>
          <w:b/>
          <w:bCs/>
          <w:u w:val="single"/>
        </w:rPr>
        <w:t>.</w:t>
      </w:r>
      <w:r w:rsidR="003366DA">
        <w:rPr>
          <w:rFonts w:ascii="Times New Roman" w:hAnsi="Times New Roman" w:cs="Times New Roman"/>
          <w:b/>
          <w:bCs/>
          <w:u w:val="single"/>
        </w:rPr>
        <w:t>03</w:t>
      </w:r>
      <w:r w:rsidR="00FE57FD" w:rsidRPr="00A50B47">
        <w:rPr>
          <w:rFonts w:ascii="Times New Roman" w:hAnsi="Times New Roman" w:cs="Times New Roman"/>
          <w:b/>
          <w:bCs/>
          <w:u w:val="single"/>
        </w:rPr>
        <w:t>.20</w:t>
      </w:r>
      <w:r w:rsidR="003366DA">
        <w:rPr>
          <w:rFonts w:ascii="Times New Roman" w:hAnsi="Times New Roman" w:cs="Times New Roman"/>
          <w:b/>
          <w:bCs/>
          <w:u w:val="single"/>
        </w:rPr>
        <w:t>20</w:t>
      </w:r>
    </w:p>
    <w:p w14:paraId="3DA6D506" w14:textId="77777777" w:rsidR="00953D5A" w:rsidRDefault="00953D5A" w:rsidP="00953D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13BF2B" w14:textId="2592106F" w:rsidR="00953D5A" w:rsidRDefault="003366DA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0" w:name="_Hlk10108459"/>
      <w:r>
        <w:rPr>
          <w:rFonts w:ascii="Times New Roman" w:hAnsi="Times New Roman" w:cs="Times New Roman"/>
          <w:bCs/>
        </w:rPr>
        <w:t>Schváleno umístění stavby “Čerpací stanice a parkoviště Řehlovice“ na pozemku obce (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 xml:space="preserve">. 2323 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Stadice), neboť došlo ke změně v rámci pozemkových úprav</w:t>
      </w:r>
    </w:p>
    <w:p w14:paraId="6F8D37A1" w14:textId="26148EB8" w:rsidR="003366DA" w:rsidRDefault="003366DA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 dodatek ke smlouvě v</w:t>
      </w:r>
      <w:r w:rsidR="00C17A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rámci kabel</w:t>
      </w:r>
      <w:r w:rsidR="00C17A75">
        <w:rPr>
          <w:rFonts w:ascii="Times New Roman" w:hAnsi="Times New Roman" w:cs="Times New Roman"/>
          <w:bCs/>
        </w:rPr>
        <w:t>izace v obci Řehlovice</w:t>
      </w:r>
    </w:p>
    <w:p w14:paraId="7DB3EA2E" w14:textId="04FF0580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 pronájem obecního sálu</w:t>
      </w:r>
    </w:p>
    <w:p w14:paraId="4682C495" w14:textId="17FC5B0B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Řešena žádost o pronájem obecních pozemků v Řehlovicích – rozhodnuto vyčkat na dokončení obnovy katastrálního operátu</w:t>
      </w:r>
    </w:p>
    <w:p w14:paraId="24835C29" w14:textId="2964B83A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Schválena smlouva o smlouvě budoucí o zřízení věcného břemene služebnosti sítí v Řehlovicích</w:t>
      </w:r>
    </w:p>
    <w:p w14:paraId="1BF702AC" w14:textId="32D4782D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Schváleno zhotovení vodovodní přípojky na odběr vody z obecní vodárny na pozemku 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 xml:space="preserve">. 1915 v 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Řehlovice</w:t>
      </w:r>
    </w:p>
    <w:p w14:paraId="1C13318A" w14:textId="290CD0B6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Schváleno uzavření smlouvy o zřízení věcného břemene (Řehlovice – přípojka elektřiny)</w:t>
      </w:r>
    </w:p>
    <w:p w14:paraId="6BAFAE61" w14:textId="24A9C280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Schválena smlouva o zřízení věcného břemene – služebnosti s firmou ČEZ (pomník Přemysla Oráče)</w:t>
      </w:r>
    </w:p>
    <w:p w14:paraId="57B53FEB" w14:textId="0E0947FA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Schválena smlouva o smlouvě budoucí o zřízení věcného břemene služebnosti sítí (přípojka elektřiny </w:t>
      </w:r>
      <w:proofErr w:type="spellStart"/>
      <w:r>
        <w:rPr>
          <w:rFonts w:ascii="Times New Roman" w:hAnsi="Times New Roman" w:cs="Times New Roman"/>
          <w:bCs/>
        </w:rPr>
        <w:t>Radejčín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51AF90C" w14:textId="260EAE9A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Schváleno pokácení smrku v místní části </w:t>
      </w:r>
      <w:proofErr w:type="spellStart"/>
      <w:r>
        <w:rPr>
          <w:rFonts w:ascii="Times New Roman" w:hAnsi="Times New Roman" w:cs="Times New Roman"/>
          <w:bCs/>
        </w:rPr>
        <w:t>Brozánky</w:t>
      </w:r>
      <w:proofErr w:type="spellEnd"/>
    </w:p>
    <w:p w14:paraId="1C4D1699" w14:textId="4EC357B9" w:rsidR="00C17A75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Řešena stížnost na klub Stadice</w:t>
      </w:r>
    </w:p>
    <w:p w14:paraId="07C31533" w14:textId="7E6DA0EB" w:rsidR="00C17A75" w:rsidRPr="00A50B47" w:rsidRDefault="00C17A75" w:rsidP="00953D5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 příspěvek obce na florbalový turnaj</w:t>
      </w:r>
    </w:p>
    <w:bookmarkEnd w:id="0"/>
    <w:p w14:paraId="5C99B162" w14:textId="77777777" w:rsidR="00953D5A" w:rsidRDefault="00953D5A" w:rsidP="00953D5A">
      <w:pPr>
        <w:rPr>
          <w:rFonts w:ascii="Times New Roman" w:hAnsi="Times New Roman" w:cs="Times New Roman"/>
          <w:b/>
          <w:u w:val="single"/>
        </w:rPr>
      </w:pPr>
    </w:p>
    <w:p w14:paraId="6FAA3C64" w14:textId="7A0AF7C5" w:rsidR="00953D5A" w:rsidRDefault="002E5BF2" w:rsidP="00953D5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3366DA">
        <w:rPr>
          <w:rFonts w:ascii="Times New Roman" w:hAnsi="Times New Roman" w:cs="Times New Roman"/>
          <w:b/>
          <w:bCs/>
          <w:u w:val="single"/>
        </w:rPr>
        <w:t>8</w:t>
      </w:r>
      <w:r w:rsidR="00953D5A" w:rsidRPr="00A50B47">
        <w:rPr>
          <w:rFonts w:ascii="Times New Roman" w:hAnsi="Times New Roman" w:cs="Times New Roman"/>
          <w:b/>
          <w:bCs/>
          <w:u w:val="single"/>
        </w:rPr>
        <w:t xml:space="preserve">. RO –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3366DA">
        <w:rPr>
          <w:rFonts w:ascii="Times New Roman" w:hAnsi="Times New Roman" w:cs="Times New Roman"/>
          <w:b/>
          <w:bCs/>
          <w:u w:val="single"/>
        </w:rPr>
        <w:t>6</w:t>
      </w:r>
      <w:r w:rsidR="00953D5A" w:rsidRPr="00A50B47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="003366DA">
        <w:rPr>
          <w:rFonts w:ascii="Times New Roman" w:hAnsi="Times New Roman" w:cs="Times New Roman"/>
          <w:b/>
          <w:bCs/>
          <w:u w:val="single"/>
        </w:rPr>
        <w:t>3</w:t>
      </w:r>
      <w:r w:rsidR="00953D5A" w:rsidRPr="00A50B47">
        <w:rPr>
          <w:rFonts w:ascii="Times New Roman" w:hAnsi="Times New Roman" w:cs="Times New Roman"/>
          <w:b/>
          <w:bCs/>
          <w:u w:val="single"/>
        </w:rPr>
        <w:t>.20</w:t>
      </w:r>
      <w:r>
        <w:rPr>
          <w:rFonts w:ascii="Times New Roman" w:hAnsi="Times New Roman" w:cs="Times New Roman"/>
          <w:b/>
          <w:bCs/>
          <w:u w:val="single"/>
        </w:rPr>
        <w:t>20</w:t>
      </w:r>
    </w:p>
    <w:p w14:paraId="762CB695" w14:textId="77777777" w:rsidR="00953D5A" w:rsidRDefault="00953D5A" w:rsidP="00953D5A">
      <w:pPr>
        <w:rPr>
          <w:rFonts w:ascii="Times New Roman" w:hAnsi="Times New Roman" w:cs="Times New Roman"/>
        </w:rPr>
      </w:pPr>
    </w:p>
    <w:p w14:paraId="263D6071" w14:textId="2ED072C4" w:rsidR="00953D5A" w:rsidRPr="00A50B47" w:rsidRDefault="00C17A75" w:rsidP="00A50B4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Schváleno uzavření mateřských škol v rámci obce</w:t>
      </w:r>
    </w:p>
    <w:p w14:paraId="61396D75" w14:textId="77777777" w:rsidR="00953D5A" w:rsidRPr="00A50B47" w:rsidRDefault="00953D5A" w:rsidP="00953D5A">
      <w:pPr>
        <w:jc w:val="both"/>
        <w:rPr>
          <w:rFonts w:ascii="Times New Roman" w:hAnsi="Times New Roman" w:cs="Times New Roman"/>
          <w:bCs/>
        </w:rPr>
      </w:pPr>
      <w:bookmarkStart w:id="1" w:name="_Hlk8749308"/>
    </w:p>
    <w:p w14:paraId="468FD4E3" w14:textId="2F201FB8" w:rsidR="00953D5A" w:rsidRPr="00A50B47" w:rsidRDefault="00BF3747" w:rsidP="00A50B47">
      <w:pPr>
        <w:rPr>
          <w:rFonts w:ascii="Times New Roman" w:hAnsi="Times New Roman" w:cs="Times New Roman"/>
          <w:b/>
          <w:u w:val="single"/>
        </w:rPr>
      </w:pPr>
      <w:bookmarkStart w:id="2" w:name="_Hlk19687094"/>
      <w:bookmarkEnd w:id="1"/>
      <w:r>
        <w:rPr>
          <w:rFonts w:ascii="Times New Roman" w:hAnsi="Times New Roman" w:cs="Times New Roman"/>
          <w:b/>
          <w:u w:val="single"/>
        </w:rPr>
        <w:t>3</w:t>
      </w:r>
      <w:r w:rsidR="003366DA">
        <w:rPr>
          <w:rFonts w:ascii="Times New Roman" w:hAnsi="Times New Roman" w:cs="Times New Roman"/>
          <w:b/>
          <w:u w:val="single"/>
        </w:rPr>
        <w:t>9</w:t>
      </w:r>
      <w:r w:rsidR="00953D5A" w:rsidRPr="00A50B47">
        <w:rPr>
          <w:rFonts w:ascii="Times New Roman" w:hAnsi="Times New Roman" w:cs="Times New Roman"/>
          <w:b/>
          <w:u w:val="single"/>
        </w:rPr>
        <w:t xml:space="preserve">. RO – </w:t>
      </w:r>
      <w:r w:rsidR="003366DA">
        <w:rPr>
          <w:rFonts w:ascii="Times New Roman" w:hAnsi="Times New Roman" w:cs="Times New Roman"/>
          <w:b/>
          <w:u w:val="single"/>
        </w:rPr>
        <w:t>03</w:t>
      </w:r>
      <w:r w:rsidR="00953D5A" w:rsidRPr="00A50B47">
        <w:rPr>
          <w:rFonts w:ascii="Times New Roman" w:hAnsi="Times New Roman" w:cs="Times New Roman"/>
          <w:b/>
          <w:u w:val="single"/>
        </w:rPr>
        <w:t>.</w:t>
      </w:r>
      <w:r w:rsidR="00A50B47">
        <w:rPr>
          <w:rFonts w:ascii="Times New Roman" w:hAnsi="Times New Roman" w:cs="Times New Roman"/>
          <w:b/>
          <w:u w:val="single"/>
        </w:rPr>
        <w:t>0</w:t>
      </w:r>
      <w:r w:rsidR="003366DA">
        <w:rPr>
          <w:rFonts w:ascii="Times New Roman" w:hAnsi="Times New Roman" w:cs="Times New Roman"/>
          <w:b/>
          <w:u w:val="single"/>
        </w:rPr>
        <w:t>4</w:t>
      </w:r>
      <w:r w:rsidR="00953D5A" w:rsidRPr="00A50B47">
        <w:rPr>
          <w:rFonts w:ascii="Times New Roman" w:hAnsi="Times New Roman" w:cs="Times New Roman"/>
          <w:b/>
          <w:u w:val="single"/>
        </w:rPr>
        <w:t>.20</w:t>
      </w:r>
      <w:r>
        <w:rPr>
          <w:rFonts w:ascii="Times New Roman" w:hAnsi="Times New Roman" w:cs="Times New Roman"/>
          <w:b/>
          <w:u w:val="single"/>
        </w:rPr>
        <w:t>20</w:t>
      </w:r>
      <w:r w:rsidR="000B34B9">
        <w:rPr>
          <w:rFonts w:ascii="Times New Roman" w:hAnsi="Times New Roman" w:cs="Times New Roman"/>
          <w:b/>
          <w:u w:val="single"/>
        </w:rPr>
        <w:t xml:space="preserve"> (online)</w:t>
      </w:r>
    </w:p>
    <w:bookmarkEnd w:id="2"/>
    <w:p w14:paraId="3F240AE1" w14:textId="77777777" w:rsidR="00953D5A" w:rsidRDefault="00953D5A" w:rsidP="00953D5A">
      <w:pPr>
        <w:rPr>
          <w:rFonts w:ascii="Times New Roman" w:hAnsi="Times New Roman" w:cs="Times New Roman"/>
          <w:b/>
          <w:bCs/>
          <w:u w:val="single"/>
        </w:rPr>
      </w:pPr>
    </w:p>
    <w:p w14:paraId="6CF19CD7" w14:textId="2C0AF249" w:rsidR="005628C8" w:rsidRDefault="00BF3747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Schváleno </w:t>
      </w:r>
      <w:r w:rsidR="00C17A75">
        <w:rPr>
          <w:rFonts w:ascii="Times New Roman" w:hAnsi="Times New Roman" w:cs="Times New Roman"/>
        </w:rPr>
        <w:t>odložení splácení půjčky z</w:t>
      </w:r>
      <w:r w:rsidR="00F61808">
        <w:rPr>
          <w:rFonts w:ascii="Times New Roman" w:hAnsi="Times New Roman" w:cs="Times New Roman"/>
        </w:rPr>
        <w:t> </w:t>
      </w:r>
      <w:r w:rsidR="00C17A75">
        <w:rPr>
          <w:rFonts w:ascii="Times New Roman" w:hAnsi="Times New Roman" w:cs="Times New Roman"/>
        </w:rPr>
        <w:t>FOB</w:t>
      </w:r>
    </w:p>
    <w:p w14:paraId="1E165F51" w14:textId="6AFC129D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Schváleny žádosti o vrácení části kupní ceny (pozemky </w:t>
      </w:r>
      <w:proofErr w:type="spellStart"/>
      <w:r>
        <w:rPr>
          <w:rFonts w:ascii="Times New Roman" w:hAnsi="Times New Roman" w:cs="Times New Roman"/>
        </w:rPr>
        <w:t>Radejčín</w:t>
      </w:r>
      <w:proofErr w:type="spellEnd"/>
      <w:r>
        <w:rPr>
          <w:rFonts w:ascii="Times New Roman" w:hAnsi="Times New Roman" w:cs="Times New Roman"/>
        </w:rPr>
        <w:t>)</w:t>
      </w:r>
    </w:p>
    <w:p w14:paraId="63630E63" w14:textId="411B41A0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prodloužení nájemní smlouvy v obecním bytu</w:t>
      </w:r>
    </w:p>
    <w:p w14:paraId="387023D4" w14:textId="438D1170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Hospodaření obce k 29.2.2020</w:t>
      </w:r>
    </w:p>
    <w:p w14:paraId="15E2CA82" w14:textId="31BBC5CE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 nový nájemník do obecního bytu</w:t>
      </w:r>
    </w:p>
    <w:p w14:paraId="0BA032D3" w14:textId="483E812D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Schválena žádost MŠ Dubice o přijetí finančního daru</w:t>
      </w:r>
    </w:p>
    <w:p w14:paraId="20EE7291" w14:textId="177C482F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v souladu se stanoviskem Ministerstva vnitra ČR ze dne 1.4.2020 prominutí nájemného po dobu nařízeného uzavření provozoven v rámci nouzového stavu (Hostinec U Lípy, Klub Stadice, Klub Dubice)</w:t>
      </w:r>
    </w:p>
    <w:p w14:paraId="0202CB03" w14:textId="3616F118" w:rsidR="00F61808" w:rsidRDefault="00F61808" w:rsidP="00A50B4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 nový řád veřejného pohřebiště</w:t>
      </w:r>
    </w:p>
    <w:p w14:paraId="661F1247" w14:textId="77777777" w:rsidR="007A5D19" w:rsidRPr="00A50B47" w:rsidRDefault="007A5D19" w:rsidP="007A5D19">
      <w:pPr>
        <w:pStyle w:val="Odstavecseseznamem"/>
        <w:jc w:val="both"/>
        <w:rPr>
          <w:rFonts w:ascii="Times New Roman" w:hAnsi="Times New Roman" w:cs="Times New Roman"/>
        </w:rPr>
      </w:pPr>
    </w:p>
    <w:p w14:paraId="0E053E98" w14:textId="36D3750D" w:rsidR="00EA210A" w:rsidRDefault="003366DA" w:rsidP="005628C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40</w:t>
      </w:r>
      <w:r w:rsidR="005628C8" w:rsidRPr="007A5D19">
        <w:rPr>
          <w:rFonts w:ascii="Times New Roman" w:hAnsi="Times New Roman" w:cs="Times New Roman"/>
          <w:b/>
          <w:bCs/>
          <w:u w:val="single"/>
        </w:rPr>
        <w:t xml:space="preserve">. RO – </w:t>
      </w:r>
      <w:r>
        <w:rPr>
          <w:rFonts w:ascii="Times New Roman" w:hAnsi="Times New Roman" w:cs="Times New Roman"/>
          <w:b/>
          <w:bCs/>
          <w:u w:val="single"/>
        </w:rPr>
        <w:t>09</w:t>
      </w:r>
      <w:r w:rsidR="005628C8" w:rsidRPr="007A5D19">
        <w:rPr>
          <w:rFonts w:ascii="Times New Roman" w:hAnsi="Times New Roman" w:cs="Times New Roman"/>
          <w:b/>
          <w:bCs/>
          <w:u w:val="single"/>
        </w:rPr>
        <w:t>.</w:t>
      </w:r>
      <w:r w:rsidR="00BF3747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="005628C8" w:rsidRPr="007A5D19">
        <w:rPr>
          <w:rFonts w:ascii="Times New Roman" w:hAnsi="Times New Roman" w:cs="Times New Roman"/>
          <w:b/>
          <w:bCs/>
          <w:u w:val="single"/>
        </w:rPr>
        <w:t>.20</w:t>
      </w:r>
      <w:r w:rsidR="00BF3747">
        <w:rPr>
          <w:rFonts w:ascii="Times New Roman" w:hAnsi="Times New Roman" w:cs="Times New Roman"/>
          <w:b/>
          <w:bCs/>
          <w:u w:val="single"/>
        </w:rPr>
        <w:t>20</w:t>
      </w:r>
      <w:r w:rsidR="000B34B9">
        <w:rPr>
          <w:rFonts w:ascii="Times New Roman" w:hAnsi="Times New Roman" w:cs="Times New Roman"/>
          <w:b/>
          <w:bCs/>
          <w:u w:val="single"/>
        </w:rPr>
        <w:t xml:space="preserve"> (online)</w:t>
      </w:r>
    </w:p>
    <w:p w14:paraId="45545D7B" w14:textId="77777777" w:rsidR="00EA210A" w:rsidRDefault="00EA210A" w:rsidP="005628C8">
      <w:pPr>
        <w:rPr>
          <w:rFonts w:ascii="Times New Roman" w:hAnsi="Times New Roman" w:cs="Times New Roman"/>
          <w:b/>
          <w:bCs/>
          <w:u w:val="single"/>
        </w:rPr>
      </w:pPr>
    </w:p>
    <w:p w14:paraId="02F1858D" w14:textId="038865E4" w:rsidR="00F61808" w:rsidRDefault="00F61808" w:rsidP="00F6180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3" w:name="_Hlk40715563"/>
      <w:r>
        <w:rPr>
          <w:rFonts w:ascii="Times New Roman" w:hAnsi="Times New Roman" w:cs="Times New Roman"/>
          <w:bCs/>
        </w:rPr>
        <w:t>Schváleno uzavření smlouvy o zřízení věcného břemene (</w:t>
      </w:r>
      <w:proofErr w:type="spellStart"/>
      <w:r>
        <w:rPr>
          <w:rFonts w:ascii="Times New Roman" w:hAnsi="Times New Roman" w:cs="Times New Roman"/>
          <w:bCs/>
        </w:rPr>
        <w:t>Brozánky</w:t>
      </w:r>
      <w:proofErr w:type="spellEnd"/>
      <w:r>
        <w:rPr>
          <w:rFonts w:ascii="Times New Roman" w:hAnsi="Times New Roman" w:cs="Times New Roman"/>
          <w:bCs/>
        </w:rPr>
        <w:t xml:space="preserve"> – přípojka elektřiny)</w:t>
      </w:r>
    </w:p>
    <w:bookmarkEnd w:id="3"/>
    <w:p w14:paraId="54B53C1C" w14:textId="6BD0427B" w:rsidR="00F61808" w:rsidRDefault="00F61808" w:rsidP="00F61808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žádost o vrácení části kupní ceny (pozem</w:t>
      </w:r>
      <w:r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Radejčín</w:t>
      </w:r>
      <w:proofErr w:type="spellEnd"/>
      <w:r>
        <w:rPr>
          <w:rFonts w:ascii="Times New Roman" w:hAnsi="Times New Roman" w:cs="Times New Roman"/>
        </w:rPr>
        <w:t>)</w:t>
      </w:r>
    </w:p>
    <w:p w14:paraId="22B980EB" w14:textId="3A78DF65" w:rsidR="00F61808" w:rsidRDefault="00F61808" w:rsidP="00F6180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Zprovoznění objektu bývalého DOZP Hliňany</w:t>
      </w:r>
    </w:p>
    <w:p w14:paraId="4A1EF6FD" w14:textId="20F624D3" w:rsidR="00F61808" w:rsidRDefault="00F61808" w:rsidP="00F61808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DEF6F1F" w14:textId="77777777" w:rsidR="00F61808" w:rsidRDefault="00F61808" w:rsidP="00F61808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58615F02" w14:textId="069D33B7" w:rsidR="007A5D19" w:rsidRPr="00F61808" w:rsidRDefault="007A5D19" w:rsidP="00F61808">
      <w:pPr>
        <w:ind w:left="360"/>
        <w:jc w:val="both"/>
        <w:rPr>
          <w:rFonts w:ascii="Times New Roman" w:hAnsi="Times New Roman" w:cs="Times New Roman"/>
        </w:rPr>
      </w:pPr>
    </w:p>
    <w:p w14:paraId="34CD7C29" w14:textId="3934048C" w:rsidR="003366DA" w:rsidRDefault="003366DA" w:rsidP="003366D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4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7A5D19">
        <w:rPr>
          <w:rFonts w:ascii="Times New Roman" w:hAnsi="Times New Roman" w:cs="Times New Roman"/>
          <w:b/>
          <w:bCs/>
          <w:u w:val="single"/>
        </w:rPr>
        <w:t xml:space="preserve">. RO – </w:t>
      </w:r>
      <w:r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7A5D1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04</w:t>
      </w:r>
      <w:r w:rsidRPr="007A5D19">
        <w:rPr>
          <w:rFonts w:ascii="Times New Roman" w:hAnsi="Times New Roman" w:cs="Times New Roman"/>
          <w:b/>
          <w:bCs/>
          <w:u w:val="single"/>
        </w:rPr>
        <w:t>.20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="000B34B9">
        <w:rPr>
          <w:rFonts w:ascii="Times New Roman" w:hAnsi="Times New Roman" w:cs="Times New Roman"/>
          <w:b/>
          <w:bCs/>
          <w:u w:val="single"/>
        </w:rPr>
        <w:t xml:space="preserve"> (online)</w:t>
      </w:r>
    </w:p>
    <w:p w14:paraId="40EBA1EE" w14:textId="77777777" w:rsidR="000B34B9" w:rsidRDefault="000B34B9" w:rsidP="003366DA">
      <w:pPr>
        <w:rPr>
          <w:rFonts w:ascii="Times New Roman" w:hAnsi="Times New Roman" w:cs="Times New Roman"/>
          <w:b/>
          <w:bCs/>
          <w:u w:val="single"/>
        </w:rPr>
      </w:pPr>
    </w:p>
    <w:p w14:paraId="470BC1A5" w14:textId="00806C4A" w:rsidR="003366DA" w:rsidRPr="00F61808" w:rsidRDefault="00F61808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Hospodaření obce k 31.3.2020</w:t>
      </w:r>
    </w:p>
    <w:p w14:paraId="59C7029C" w14:textId="3ED6AB9C" w:rsidR="00F61808" w:rsidRPr="00F61808" w:rsidRDefault="00F61808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Schválen záměr pachtu pozemků v původním vlastnictví Státního pozemkového úřadu</w:t>
      </w:r>
    </w:p>
    <w:p w14:paraId="4C8260EE" w14:textId="498F1E8C" w:rsidR="00F61808" w:rsidRPr="00F61808" w:rsidRDefault="00F61808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Schváleno uzavření dodatku ke smlouvě s ŘSD o přeložkách cest z roku 2010</w:t>
      </w:r>
    </w:p>
    <w:p w14:paraId="678D15F4" w14:textId="6F4CE078" w:rsidR="00F61808" w:rsidRPr="00F61808" w:rsidRDefault="00F61808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Schváleny účetní závěrky škol ke dni 31.12.2019</w:t>
      </w:r>
    </w:p>
    <w:p w14:paraId="734C4B02" w14:textId="719153AF" w:rsidR="00F61808" w:rsidRPr="000B34B9" w:rsidRDefault="00F61808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Schváleno</w:t>
      </w:r>
      <w:r w:rsidR="000B3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vydání kladného stanoviska</w:t>
      </w:r>
      <w:r w:rsidR="000B3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0B34B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výstavbě</w:t>
      </w:r>
      <w:r w:rsidR="000B3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domácí ČOV</w:t>
      </w:r>
      <w:r w:rsidR="000B34B9">
        <w:rPr>
          <w:rFonts w:ascii="Times New Roman" w:hAnsi="Times New Roman" w:cs="Times New Roman"/>
        </w:rPr>
        <w:t xml:space="preserve"> v místní části Habří</w:t>
      </w:r>
    </w:p>
    <w:p w14:paraId="6F44481F" w14:textId="4AF7D979" w:rsidR="000B34B9" w:rsidRPr="000B34B9" w:rsidRDefault="000B34B9" w:rsidP="00F61808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Řešena úprava provozu na místní komunikaci (v souvislosti s D8, Řehlovice)</w:t>
      </w:r>
    </w:p>
    <w:p w14:paraId="038E6897" w14:textId="53D9BE72" w:rsidR="000B34B9" w:rsidRPr="000B34B9" w:rsidRDefault="000B34B9" w:rsidP="000B34B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0B34B9">
        <w:rPr>
          <w:rFonts w:ascii="Times New Roman" w:hAnsi="Times New Roman" w:cs="Times New Roman"/>
        </w:rPr>
        <w:t>Schváleno uzavření smlouvy o zřízení věcného břemene (</w:t>
      </w:r>
      <w:proofErr w:type="spellStart"/>
      <w:r>
        <w:rPr>
          <w:rFonts w:ascii="Times New Roman" w:hAnsi="Times New Roman" w:cs="Times New Roman"/>
        </w:rPr>
        <w:t>Radejčín</w:t>
      </w:r>
      <w:proofErr w:type="spellEnd"/>
      <w:r w:rsidRPr="000B34B9">
        <w:rPr>
          <w:rFonts w:ascii="Times New Roman" w:hAnsi="Times New Roman" w:cs="Times New Roman"/>
        </w:rPr>
        <w:t xml:space="preserve"> – přípojka elektřiny)</w:t>
      </w:r>
    </w:p>
    <w:p w14:paraId="215EC5B5" w14:textId="77777777" w:rsidR="000B34B9" w:rsidRPr="00F61808" w:rsidRDefault="000B34B9" w:rsidP="000B34B9">
      <w:pPr>
        <w:pStyle w:val="Odstavecseseznamem"/>
        <w:rPr>
          <w:rFonts w:ascii="Times New Roman" w:hAnsi="Times New Roman" w:cs="Times New Roman"/>
          <w:b/>
          <w:bCs/>
          <w:u w:val="single"/>
        </w:rPr>
      </w:pPr>
    </w:p>
    <w:p w14:paraId="21F16BCC" w14:textId="050CAC6C" w:rsidR="003366DA" w:rsidRDefault="003366DA" w:rsidP="003366D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7A5D19">
        <w:rPr>
          <w:rFonts w:ascii="Times New Roman" w:hAnsi="Times New Roman" w:cs="Times New Roman"/>
          <w:b/>
          <w:bCs/>
          <w:u w:val="single"/>
        </w:rPr>
        <w:t xml:space="preserve">. RO – </w:t>
      </w:r>
      <w:r>
        <w:rPr>
          <w:rFonts w:ascii="Times New Roman" w:hAnsi="Times New Roman" w:cs="Times New Roman"/>
          <w:b/>
          <w:bCs/>
          <w:u w:val="single"/>
        </w:rPr>
        <w:t>13</w:t>
      </w:r>
      <w:r w:rsidRPr="007A5D1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7A5D19">
        <w:rPr>
          <w:rFonts w:ascii="Times New Roman" w:hAnsi="Times New Roman" w:cs="Times New Roman"/>
          <w:b/>
          <w:bCs/>
          <w:u w:val="single"/>
        </w:rPr>
        <w:t>.20</w:t>
      </w:r>
      <w:r>
        <w:rPr>
          <w:rFonts w:ascii="Times New Roman" w:hAnsi="Times New Roman" w:cs="Times New Roman"/>
          <w:b/>
          <w:bCs/>
          <w:u w:val="single"/>
        </w:rPr>
        <w:t>20</w:t>
      </w:r>
    </w:p>
    <w:p w14:paraId="523F6587" w14:textId="77777777" w:rsidR="00CC2F24" w:rsidRDefault="00CC2F24" w:rsidP="003366DA">
      <w:pPr>
        <w:rPr>
          <w:rFonts w:ascii="Times New Roman" w:hAnsi="Times New Roman" w:cs="Times New Roman"/>
          <w:b/>
          <w:bCs/>
          <w:u w:val="single"/>
        </w:rPr>
      </w:pPr>
    </w:p>
    <w:p w14:paraId="005D9A34" w14:textId="0BE5EEC9" w:rsidR="003366DA" w:rsidRP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101701">
        <w:rPr>
          <w:rFonts w:ascii="Times New Roman" w:hAnsi="Times New Roman" w:cs="Times New Roman"/>
        </w:rPr>
        <w:t>Schváleno</w:t>
      </w:r>
      <w:r>
        <w:rPr>
          <w:rFonts w:ascii="Times New Roman" w:hAnsi="Times New Roman" w:cs="Times New Roman"/>
        </w:rPr>
        <w:t xml:space="preserve"> obnovení provozu v mateřských školách obce</w:t>
      </w:r>
    </w:p>
    <w:p w14:paraId="5B2C8E09" w14:textId="0F063E76" w:rsidR="00101701" w:rsidRP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Schváleno přijetí finančního daru pro ZŠ a MŠ Řehlovice</w:t>
      </w:r>
    </w:p>
    <w:p w14:paraId="028D9050" w14:textId="56E1B910" w:rsid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 w:rsidRPr="00101701">
        <w:rPr>
          <w:rFonts w:ascii="Times New Roman" w:hAnsi="Times New Roman" w:cs="Times New Roman"/>
        </w:rPr>
        <w:t>Hospodaření obce k 30.4.2020</w:t>
      </w:r>
    </w:p>
    <w:p w14:paraId="2C858477" w14:textId="42912A4B" w:rsid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prodloužení nájemní smlouvy v obecním bytu</w:t>
      </w:r>
    </w:p>
    <w:p w14:paraId="561050EB" w14:textId="080CA5B1" w:rsid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Schváleny výkazy škol k 31.3.2020</w:t>
      </w:r>
    </w:p>
    <w:p w14:paraId="683D3D5B" w14:textId="52F3F379" w:rsid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Řešeny žádosti o koupi pozemků v místní části Habří</w:t>
      </w:r>
    </w:p>
    <w:p w14:paraId="73D0559A" w14:textId="144BDD15" w:rsidR="00101701" w:rsidRDefault="00101701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zahrnutí území obce do MAS Labské skály</w:t>
      </w:r>
    </w:p>
    <w:p w14:paraId="3D6D3D01" w14:textId="2FA1C92A" w:rsidR="00101701" w:rsidRDefault="00AB799B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1701">
        <w:rPr>
          <w:rFonts w:ascii="Times New Roman" w:hAnsi="Times New Roman" w:cs="Times New Roman"/>
        </w:rPr>
        <w:t>chválen</w:t>
      </w:r>
      <w:r>
        <w:rPr>
          <w:rFonts w:ascii="Times New Roman" w:hAnsi="Times New Roman" w:cs="Times New Roman"/>
        </w:rPr>
        <w:t xml:space="preserve"> záměr prodeje pozemku na stavbu RD v místní části Habří</w:t>
      </w:r>
    </w:p>
    <w:p w14:paraId="5AF07A28" w14:textId="5DA213FB" w:rsidR="00AB799B" w:rsidRDefault="00AB799B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vedení vodovodní přípojky přes obecní pozemek v místní části Stadice</w:t>
      </w:r>
    </w:p>
    <w:p w14:paraId="2DE57613" w14:textId="755064F0" w:rsidR="008A6217" w:rsidRDefault="008A6217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pokračování spolupráce s firmou PROVOD (vodovod Nové Stadice + Stadice), žádost a administrace dotace z </w:t>
      </w:r>
      <w:proofErr w:type="spellStart"/>
      <w:r>
        <w:rPr>
          <w:rFonts w:ascii="Times New Roman" w:hAnsi="Times New Roman" w:cs="Times New Roman"/>
        </w:rPr>
        <w:t>Mze</w:t>
      </w:r>
      <w:proofErr w:type="spellEnd"/>
      <w:r>
        <w:rPr>
          <w:rFonts w:ascii="Times New Roman" w:hAnsi="Times New Roman" w:cs="Times New Roman"/>
        </w:rPr>
        <w:t xml:space="preserve"> ČR (kanalizace a ČOV Dubice)</w:t>
      </w:r>
    </w:p>
    <w:p w14:paraId="167E1008" w14:textId="564239AA" w:rsidR="00AB799B" w:rsidRDefault="00AB799B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Řešena přístupová komunikace v rámci lokality 22 v Řehlovicích</w:t>
      </w:r>
    </w:p>
    <w:p w14:paraId="1396394C" w14:textId="218AA698" w:rsidR="00AB799B" w:rsidRPr="00101701" w:rsidRDefault="00AB799B" w:rsidP="00101701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Projednán návrh pana </w:t>
      </w:r>
      <w:proofErr w:type="spellStart"/>
      <w:r>
        <w:rPr>
          <w:rFonts w:ascii="Times New Roman" w:hAnsi="Times New Roman" w:cs="Times New Roman"/>
        </w:rPr>
        <w:t>Šelomkova</w:t>
      </w:r>
      <w:proofErr w:type="spellEnd"/>
      <w:r>
        <w:rPr>
          <w:rFonts w:ascii="Times New Roman" w:hAnsi="Times New Roman" w:cs="Times New Roman"/>
        </w:rPr>
        <w:t xml:space="preserve"> na spoluúčast obce v rámci stavebního záměru v místní části Habří</w:t>
      </w:r>
    </w:p>
    <w:p w14:paraId="6131210B" w14:textId="77777777" w:rsidR="003366DA" w:rsidRDefault="003366DA" w:rsidP="007A5D19">
      <w:pPr>
        <w:jc w:val="both"/>
        <w:rPr>
          <w:rFonts w:ascii="Times New Roman" w:hAnsi="Times New Roman" w:cs="Times New Roman"/>
        </w:rPr>
      </w:pPr>
    </w:p>
    <w:p w14:paraId="304E8316" w14:textId="1636935E" w:rsidR="00EA210A" w:rsidRDefault="00EA210A" w:rsidP="00D04DDC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sectPr w:rsidR="00EA210A" w:rsidSect="00991D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af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DD2"/>
    <w:multiLevelType w:val="hybridMultilevel"/>
    <w:tmpl w:val="7138D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92E"/>
    <w:multiLevelType w:val="hybridMultilevel"/>
    <w:tmpl w:val="0430FA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A77FF"/>
    <w:multiLevelType w:val="hybridMultilevel"/>
    <w:tmpl w:val="0680CF20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E17204"/>
    <w:multiLevelType w:val="hybridMultilevel"/>
    <w:tmpl w:val="A2AAE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CB4"/>
    <w:multiLevelType w:val="hybridMultilevel"/>
    <w:tmpl w:val="C076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533B"/>
    <w:multiLevelType w:val="hybridMultilevel"/>
    <w:tmpl w:val="8A42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177"/>
    <w:multiLevelType w:val="hybridMultilevel"/>
    <w:tmpl w:val="E1D657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7F2D"/>
    <w:multiLevelType w:val="hybridMultilevel"/>
    <w:tmpl w:val="45D441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5AD4"/>
    <w:multiLevelType w:val="hybridMultilevel"/>
    <w:tmpl w:val="69DC72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C88"/>
    <w:multiLevelType w:val="hybridMultilevel"/>
    <w:tmpl w:val="DA405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4249"/>
    <w:multiLevelType w:val="hybridMultilevel"/>
    <w:tmpl w:val="356E0C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37DC"/>
    <w:multiLevelType w:val="hybridMultilevel"/>
    <w:tmpl w:val="4F94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6F5A"/>
    <w:multiLevelType w:val="hybridMultilevel"/>
    <w:tmpl w:val="268AED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863"/>
    <w:multiLevelType w:val="hybridMultilevel"/>
    <w:tmpl w:val="F53CB6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0E1"/>
    <w:multiLevelType w:val="hybridMultilevel"/>
    <w:tmpl w:val="EF8EC0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3608A"/>
    <w:multiLevelType w:val="hybridMultilevel"/>
    <w:tmpl w:val="A7F8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D0D"/>
    <w:multiLevelType w:val="hybridMultilevel"/>
    <w:tmpl w:val="9BACA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8EF"/>
    <w:multiLevelType w:val="hybridMultilevel"/>
    <w:tmpl w:val="9BF2352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9C1DFA"/>
    <w:multiLevelType w:val="hybridMultilevel"/>
    <w:tmpl w:val="65B2B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3C6E"/>
    <w:multiLevelType w:val="hybridMultilevel"/>
    <w:tmpl w:val="2196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07CE"/>
    <w:multiLevelType w:val="hybridMultilevel"/>
    <w:tmpl w:val="15F83F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0691"/>
    <w:multiLevelType w:val="hybridMultilevel"/>
    <w:tmpl w:val="3650E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24BB"/>
    <w:multiLevelType w:val="hybridMultilevel"/>
    <w:tmpl w:val="C11A7A6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960528"/>
    <w:multiLevelType w:val="hybridMultilevel"/>
    <w:tmpl w:val="FB84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15223"/>
    <w:multiLevelType w:val="hybridMultilevel"/>
    <w:tmpl w:val="AF4A4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68A5"/>
    <w:multiLevelType w:val="hybridMultilevel"/>
    <w:tmpl w:val="C5142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5B22"/>
    <w:multiLevelType w:val="hybridMultilevel"/>
    <w:tmpl w:val="D72EAF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6E557D"/>
    <w:multiLevelType w:val="hybridMultilevel"/>
    <w:tmpl w:val="AEE4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C65C8"/>
    <w:multiLevelType w:val="hybridMultilevel"/>
    <w:tmpl w:val="F26E2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E2566"/>
    <w:multiLevelType w:val="hybridMultilevel"/>
    <w:tmpl w:val="D7241E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962B8"/>
    <w:multiLevelType w:val="hybridMultilevel"/>
    <w:tmpl w:val="ECD2BF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12"/>
  </w:num>
  <w:num w:numId="14">
    <w:abstractNumId w:val="22"/>
  </w:num>
  <w:num w:numId="15">
    <w:abstractNumId w:val="13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9"/>
  </w:num>
  <w:num w:numId="21">
    <w:abstractNumId w:val="6"/>
  </w:num>
  <w:num w:numId="22">
    <w:abstractNumId w:val="23"/>
  </w:num>
  <w:num w:numId="23">
    <w:abstractNumId w:val="26"/>
  </w:num>
  <w:num w:numId="24">
    <w:abstractNumId w:val="4"/>
  </w:num>
  <w:num w:numId="25">
    <w:abstractNumId w:val="11"/>
  </w:num>
  <w:num w:numId="26">
    <w:abstractNumId w:val="27"/>
  </w:num>
  <w:num w:numId="27">
    <w:abstractNumId w:val="15"/>
  </w:num>
  <w:num w:numId="28">
    <w:abstractNumId w:val="24"/>
  </w:num>
  <w:num w:numId="29">
    <w:abstractNumId w:val="2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DE"/>
    <w:rsid w:val="000B34B9"/>
    <w:rsid w:val="00101701"/>
    <w:rsid w:val="00255E9F"/>
    <w:rsid w:val="002E5BF2"/>
    <w:rsid w:val="003366DA"/>
    <w:rsid w:val="005628C8"/>
    <w:rsid w:val="005A01F7"/>
    <w:rsid w:val="00701A78"/>
    <w:rsid w:val="00706228"/>
    <w:rsid w:val="007A5D19"/>
    <w:rsid w:val="007B639F"/>
    <w:rsid w:val="008A6217"/>
    <w:rsid w:val="00953D5A"/>
    <w:rsid w:val="00983AD7"/>
    <w:rsid w:val="00991D73"/>
    <w:rsid w:val="00A279C9"/>
    <w:rsid w:val="00A50B47"/>
    <w:rsid w:val="00AB799B"/>
    <w:rsid w:val="00B8183E"/>
    <w:rsid w:val="00BF3747"/>
    <w:rsid w:val="00C17A75"/>
    <w:rsid w:val="00CC2F24"/>
    <w:rsid w:val="00D04DDC"/>
    <w:rsid w:val="00D559DE"/>
    <w:rsid w:val="00E65B0F"/>
    <w:rsid w:val="00EA210A"/>
    <w:rsid w:val="00F61808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F6EB"/>
  <w15:docId w15:val="{BAC31B95-8166-4190-86CD-6551B3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7F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E57FD"/>
    <w:pPr>
      <w:overflowPunct w:val="0"/>
      <w:textAlignment w:val="baseline"/>
    </w:pPr>
    <w:rPr>
      <w:rFonts w:ascii="Draft 10cpi" w:hAnsi="Draft 10cpi" w:cs="Times New Roma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E57FD"/>
    <w:rPr>
      <w:rFonts w:ascii="Draft 10cpi" w:eastAsia="Times New Roman" w:hAnsi="Draft 10cpi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FE57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57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D7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Princová</dc:creator>
  <cp:keywords/>
  <dc:description/>
  <cp:lastModifiedBy>starostka</cp:lastModifiedBy>
  <cp:revision>16</cp:revision>
  <cp:lastPrinted>2020-05-19T09:57:00Z</cp:lastPrinted>
  <dcterms:created xsi:type="dcterms:W3CDTF">2019-06-24T13:50:00Z</dcterms:created>
  <dcterms:modified xsi:type="dcterms:W3CDTF">2020-05-19T09:57:00Z</dcterms:modified>
</cp:coreProperties>
</file>