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CC1E" w14:textId="77777777" w:rsidR="00D26A80" w:rsidRDefault="00283EB9">
      <w:pPr>
        <w:spacing w:after="0"/>
        <w:ind w:left="2910" w:right="-4276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AE17DA" wp14:editId="5FD5BBFE">
            <wp:simplePos x="0" y="0"/>
            <wp:positionH relativeFrom="column">
              <wp:posOffset>4520693</wp:posOffset>
            </wp:positionH>
            <wp:positionV relativeFrom="paragraph">
              <wp:posOffset>-32766</wp:posOffset>
            </wp:positionV>
            <wp:extent cx="1590675" cy="2284095"/>
            <wp:effectExtent l="0" t="0" r="0" b="0"/>
            <wp:wrapSquare wrapText="bothSides"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99E926" wp14:editId="1C922389">
                <wp:simplePos x="0" y="0"/>
                <wp:positionH relativeFrom="column">
                  <wp:posOffset>19812</wp:posOffset>
                </wp:positionH>
                <wp:positionV relativeFrom="paragraph">
                  <wp:posOffset>1238376</wp:posOffset>
                </wp:positionV>
                <wp:extent cx="219075" cy="717296"/>
                <wp:effectExtent l="0" t="0" r="0" b="0"/>
                <wp:wrapSquare wrapText="bothSides"/>
                <wp:docPr id="3670" name="Group 3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717296"/>
                          <a:chOff x="0" y="0"/>
                          <a:chExt cx="219075" cy="717296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873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17271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70" style="width:17.25pt;height:56.48pt;position:absolute;mso-position-horizontal-relative:text;mso-position-horizontal:absolute;margin-left:1.56pt;mso-position-vertical-relative:text;margin-top:97.5099pt;" coordsize="2190,7172">
                <v:shape id="Picture 302" style="position:absolute;width:2095;height:2095;left:0;top:0;" filled="f">
                  <v:imagedata r:id="rId8"/>
                </v:shape>
                <v:shape id="Picture 304" style="position:absolute;width:2190;height:2190;left:0;top:2538;" filled="f">
                  <v:imagedata r:id="rId9"/>
                </v:shape>
                <v:shape id="Picture 306" style="position:absolute;width:2000;height:2000;left:0;top:5172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sz w:val="26"/>
        </w:rPr>
        <w:t xml:space="preserve">ŽIVOTOPIS </w:t>
      </w:r>
    </w:p>
    <w:p w14:paraId="27DF884C" w14:textId="77777777" w:rsidR="00D26A80" w:rsidRDefault="00283EB9">
      <w:pPr>
        <w:spacing w:after="0"/>
      </w:pPr>
      <w:r>
        <w:rPr>
          <w:sz w:val="26"/>
        </w:rPr>
        <w:t xml:space="preserve"> </w:t>
      </w:r>
    </w:p>
    <w:p w14:paraId="457C8694" w14:textId="77777777" w:rsidR="00D26A80" w:rsidRDefault="00283EB9">
      <w:pPr>
        <w:spacing w:after="0"/>
        <w:ind w:left="2124"/>
      </w:pPr>
      <w:r>
        <w:rPr>
          <w:color w:val="548DD4"/>
          <w:sz w:val="26"/>
        </w:rPr>
        <w:t xml:space="preserve">MIROSLAV ORSÁG </w:t>
      </w:r>
    </w:p>
    <w:p w14:paraId="5543B3BB" w14:textId="77777777" w:rsidR="00D26A80" w:rsidRDefault="00283EB9">
      <w:pPr>
        <w:spacing w:after="0"/>
        <w:ind w:left="3455"/>
      </w:pPr>
      <w:r>
        <w:rPr>
          <w:color w:val="548DD4"/>
          <w:sz w:val="26"/>
        </w:rPr>
        <w:t xml:space="preserve"> </w:t>
      </w:r>
    </w:p>
    <w:p w14:paraId="2152F037" w14:textId="77777777" w:rsidR="00D26A80" w:rsidRDefault="00283EB9">
      <w:pPr>
        <w:tabs>
          <w:tab w:val="center" w:pos="708"/>
          <w:tab w:val="center" w:pos="1416"/>
          <w:tab w:val="center" w:pos="2990"/>
        </w:tabs>
        <w:spacing w:after="0"/>
        <w:ind w:right="-5234"/>
      </w:pPr>
      <w:r>
        <w:rPr>
          <w:noProof/>
        </w:rPr>
        <w:drawing>
          <wp:inline distT="0" distB="0" distL="0" distR="0" wp14:anchorId="2D69F23F" wp14:editId="547F2C8F">
            <wp:extent cx="219075" cy="219075"/>
            <wp:effectExtent l="0" t="0" r="0" b="0"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7. prosince 1981 </w:t>
      </w:r>
    </w:p>
    <w:p w14:paraId="05D63B4F" w14:textId="77777777" w:rsidR="00D26A80" w:rsidRDefault="00283EB9">
      <w:pPr>
        <w:spacing w:after="76"/>
      </w:pPr>
      <w:r>
        <w:rPr>
          <w:sz w:val="26"/>
        </w:rPr>
        <w:t xml:space="preserve"> </w:t>
      </w:r>
    </w:p>
    <w:p w14:paraId="06AE0A90" w14:textId="77777777" w:rsidR="00D26A80" w:rsidRDefault="00283EB9">
      <w:pPr>
        <w:tabs>
          <w:tab w:val="center" w:pos="360"/>
          <w:tab w:val="center" w:pos="708"/>
          <w:tab w:val="center" w:pos="1416"/>
          <w:tab w:val="center" w:pos="3568"/>
        </w:tabs>
        <w:spacing w:after="91"/>
        <w:ind w:right="-4276"/>
      </w:pPr>
      <w: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Uhlířská 14, 792 01, Bruntál </w:t>
      </w:r>
    </w:p>
    <w:p w14:paraId="5DD7E704" w14:textId="77777777" w:rsidR="00D26A80" w:rsidRDefault="00283EB9">
      <w:pPr>
        <w:tabs>
          <w:tab w:val="center" w:pos="389"/>
          <w:tab w:val="center" w:pos="708"/>
          <w:tab w:val="center" w:pos="1416"/>
          <w:tab w:val="center" w:pos="3089"/>
        </w:tabs>
        <w:spacing w:after="59"/>
        <w:ind w:right="-5234"/>
      </w:pPr>
      <w: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+420 608-404-114 </w:t>
      </w:r>
    </w:p>
    <w:p w14:paraId="3EC660D7" w14:textId="77777777" w:rsidR="00D26A80" w:rsidRDefault="00283EB9">
      <w:pPr>
        <w:tabs>
          <w:tab w:val="center" w:pos="360"/>
          <w:tab w:val="center" w:pos="708"/>
          <w:tab w:val="center" w:pos="1416"/>
          <w:tab w:val="center" w:pos="3238"/>
        </w:tabs>
        <w:spacing w:after="0"/>
      </w:pPr>
      <w:r>
        <w:tab/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color w:val="0000FF"/>
          <w:sz w:val="26"/>
          <w:u w:val="single" w:color="0000FF"/>
        </w:rPr>
        <w:t>m.orsag@yahoo.com</w:t>
      </w:r>
      <w:r>
        <w:rPr>
          <w:sz w:val="26"/>
        </w:rPr>
        <w:t xml:space="preserve"> </w:t>
      </w:r>
    </w:p>
    <w:p w14:paraId="5B7DF085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0981050C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35AB51F6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0874117A" w14:textId="77777777" w:rsidR="00D26A80" w:rsidRDefault="00283EB9">
      <w:pPr>
        <w:pStyle w:val="Nadpis1"/>
        <w:ind w:left="-5"/>
      </w:pPr>
      <w:r>
        <w:t>Vzdělání</w:t>
      </w:r>
      <w:r>
        <w:rPr>
          <w:u w:val="none" w:color="000000"/>
        </w:rPr>
        <w:t xml:space="preserve"> </w:t>
      </w:r>
    </w:p>
    <w:p w14:paraId="67CF3741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1387B2D3" w14:textId="77777777" w:rsidR="00D26A80" w:rsidRDefault="00283EB9">
      <w:pPr>
        <w:tabs>
          <w:tab w:val="center" w:pos="2124"/>
          <w:tab w:val="center" w:pos="4529"/>
        </w:tabs>
        <w:spacing w:after="0" w:line="265" w:lineRule="auto"/>
        <w:ind w:left="-15"/>
      </w:pPr>
      <w:r>
        <w:rPr>
          <w:sz w:val="24"/>
        </w:rPr>
        <w:t xml:space="preserve">2001 – </w:t>
      </w:r>
      <w:proofErr w:type="gramStart"/>
      <w:r>
        <w:rPr>
          <w:sz w:val="24"/>
        </w:rPr>
        <w:t xml:space="preserve">2003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VŠB-TU, Ostrava, Fakulta ekonomie </w:t>
      </w:r>
    </w:p>
    <w:p w14:paraId="57E405F1" w14:textId="77777777" w:rsidR="00D26A80" w:rsidRDefault="00283EB9">
      <w:pPr>
        <w:tabs>
          <w:tab w:val="center" w:pos="708"/>
          <w:tab w:val="center" w:pos="1416"/>
          <w:tab w:val="center" w:pos="2124"/>
          <w:tab w:val="center" w:pos="3566"/>
        </w:tabs>
        <w:spacing w:after="9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-nedokončeno- </w:t>
      </w:r>
    </w:p>
    <w:p w14:paraId="61C4DEB7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58A10F76" w14:textId="77777777" w:rsidR="00D26A80" w:rsidRDefault="00283EB9">
      <w:pPr>
        <w:tabs>
          <w:tab w:val="center" w:pos="2124"/>
          <w:tab w:val="center" w:pos="5043"/>
        </w:tabs>
        <w:spacing w:after="9" w:line="250" w:lineRule="auto"/>
        <w:ind w:left="-15"/>
      </w:pPr>
      <w:r>
        <w:rPr>
          <w:sz w:val="24"/>
        </w:rPr>
        <w:t xml:space="preserve">1997 – </w:t>
      </w:r>
      <w:proofErr w:type="gramStart"/>
      <w:r>
        <w:rPr>
          <w:sz w:val="24"/>
        </w:rPr>
        <w:t xml:space="preserve">2001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OA a </w:t>
      </w:r>
      <w:proofErr w:type="spellStart"/>
      <w:r>
        <w:rPr>
          <w:sz w:val="24"/>
        </w:rPr>
        <w:t>SZeŠ</w:t>
      </w:r>
      <w:proofErr w:type="spellEnd"/>
      <w:r>
        <w:rPr>
          <w:sz w:val="24"/>
        </w:rPr>
        <w:t xml:space="preserve">, Bruntál, obor ekonomie, účetnictví </w:t>
      </w:r>
    </w:p>
    <w:p w14:paraId="35DAFACF" w14:textId="77777777" w:rsidR="00D26A80" w:rsidRDefault="00283EB9">
      <w:pPr>
        <w:tabs>
          <w:tab w:val="center" w:pos="708"/>
          <w:tab w:val="center" w:pos="1416"/>
          <w:tab w:val="center" w:pos="2124"/>
          <w:tab w:val="center" w:pos="4404"/>
        </w:tabs>
        <w:spacing w:after="9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- zakončeno maturitní zkouškou- </w:t>
      </w:r>
    </w:p>
    <w:p w14:paraId="2CD4A1FB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7456D84C" w14:textId="77777777" w:rsidR="00D26A80" w:rsidRDefault="00283EB9">
      <w:pPr>
        <w:tabs>
          <w:tab w:val="center" w:pos="2124"/>
          <w:tab w:val="center" w:pos="3980"/>
        </w:tabs>
        <w:spacing w:after="9" w:line="250" w:lineRule="auto"/>
        <w:ind w:left="-15"/>
      </w:pPr>
      <w:r>
        <w:rPr>
          <w:sz w:val="24"/>
        </w:rPr>
        <w:t xml:space="preserve">1988 – </w:t>
      </w:r>
      <w:proofErr w:type="gramStart"/>
      <w:r>
        <w:rPr>
          <w:sz w:val="24"/>
        </w:rPr>
        <w:t xml:space="preserve">1997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ZŠ Jesenická 10, Bruntál </w:t>
      </w:r>
    </w:p>
    <w:p w14:paraId="42B4CBB4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2CF7880A" w14:textId="77777777" w:rsidR="00D26A80" w:rsidRDefault="00283EB9">
      <w:pPr>
        <w:pStyle w:val="Nadpis1"/>
        <w:ind w:left="-5"/>
      </w:pPr>
      <w:r>
        <w:t>Pracovní zkušenosti</w:t>
      </w:r>
      <w:r>
        <w:rPr>
          <w:u w:val="none" w:color="000000"/>
        </w:rPr>
        <w:t xml:space="preserve"> </w:t>
      </w:r>
    </w:p>
    <w:p w14:paraId="2F2AC4B2" w14:textId="77777777" w:rsidR="00D26A80" w:rsidRDefault="00283EB9">
      <w:pPr>
        <w:spacing w:after="0"/>
      </w:pPr>
      <w:r>
        <w:rPr>
          <w:color w:val="548DD4"/>
          <w:sz w:val="24"/>
        </w:rPr>
        <w:t xml:space="preserve"> </w:t>
      </w:r>
    </w:p>
    <w:p w14:paraId="16C8AB12" w14:textId="77777777" w:rsidR="00D26A80" w:rsidRDefault="00283EB9">
      <w:pPr>
        <w:tabs>
          <w:tab w:val="center" w:pos="2124"/>
          <w:tab w:val="center" w:pos="4465"/>
        </w:tabs>
        <w:spacing w:after="214"/>
      </w:pPr>
      <w:r>
        <w:rPr>
          <w:sz w:val="24"/>
        </w:rPr>
        <w:t xml:space="preserve">05/2017 – dosud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548DD4"/>
          <w:sz w:val="24"/>
        </w:rPr>
        <w:t xml:space="preserve">Obchodní zástupce ve stavebnictví </w:t>
      </w:r>
    </w:p>
    <w:p w14:paraId="2B57932E" w14:textId="77777777" w:rsidR="00D26A80" w:rsidRDefault="00283EB9">
      <w:pPr>
        <w:spacing w:after="0"/>
        <w:ind w:left="10" w:right="614" w:hanging="10"/>
        <w:jc w:val="center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vedení obchodních schůzek </w:t>
      </w:r>
    </w:p>
    <w:p w14:paraId="59B603AE" w14:textId="77777777" w:rsidR="00D26A80" w:rsidRDefault="00283EB9">
      <w:pPr>
        <w:spacing w:after="173"/>
        <w:ind w:left="10" w:right="789" w:hanging="10"/>
        <w:jc w:val="center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akvizice nových zákazníků </w:t>
      </w:r>
    </w:p>
    <w:p w14:paraId="36B81E5A" w14:textId="77777777" w:rsidR="00D26A80" w:rsidRDefault="00283EB9">
      <w:pPr>
        <w:tabs>
          <w:tab w:val="center" w:pos="2124"/>
          <w:tab w:val="center" w:pos="3682"/>
        </w:tabs>
        <w:spacing w:after="0"/>
        <w:ind w:left="-15"/>
      </w:pPr>
      <w:r>
        <w:rPr>
          <w:sz w:val="24"/>
        </w:rPr>
        <w:t>12/</w:t>
      </w:r>
      <w:proofErr w:type="gramStart"/>
      <w:r>
        <w:rPr>
          <w:sz w:val="24"/>
        </w:rPr>
        <w:t>2013 – 04</w:t>
      </w:r>
      <w:proofErr w:type="gramEnd"/>
      <w:r>
        <w:rPr>
          <w:sz w:val="24"/>
        </w:rPr>
        <w:t xml:space="preserve">/2017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548DD4"/>
          <w:sz w:val="24"/>
        </w:rPr>
        <w:t>Bankovní poradce</w:t>
      </w:r>
      <w:r>
        <w:rPr>
          <w:sz w:val="24"/>
        </w:rPr>
        <w:t xml:space="preserve"> </w:t>
      </w:r>
    </w:p>
    <w:p w14:paraId="50712B00" w14:textId="77777777" w:rsidR="00D26A80" w:rsidRDefault="00283EB9">
      <w:pPr>
        <w:tabs>
          <w:tab w:val="center" w:pos="708"/>
          <w:tab w:val="center" w:pos="1416"/>
          <w:tab w:val="center" w:pos="2124"/>
          <w:tab w:val="center" w:pos="4511"/>
        </w:tabs>
        <w:spacing w:after="171" w:line="250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Fio banka a.s., Bruntál, Karla Čapka </w:t>
      </w:r>
    </w:p>
    <w:p w14:paraId="208B83B5" w14:textId="77777777" w:rsidR="00D26A80" w:rsidRDefault="00283EB9">
      <w:pPr>
        <w:spacing w:after="9" w:line="250" w:lineRule="auto"/>
        <w:ind w:left="2845" w:hanging="10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poskytování komplexních makléřských služeb </w:t>
      </w:r>
    </w:p>
    <w:p w14:paraId="23486F07" w14:textId="77777777" w:rsidR="00D26A80" w:rsidRDefault="00283EB9">
      <w:pPr>
        <w:spacing w:after="9" w:line="250" w:lineRule="auto"/>
        <w:ind w:left="3121" w:hanging="286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sjednávání smluv se zákazníky, přijímání pokynu k obchodním transakcím </w:t>
      </w:r>
    </w:p>
    <w:p w14:paraId="2CD822D4" w14:textId="77777777" w:rsidR="00D26A80" w:rsidRDefault="00283EB9">
      <w:pPr>
        <w:spacing w:after="9" w:line="250" w:lineRule="auto"/>
        <w:ind w:left="2845" w:hanging="10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získávání nových klientů </w:t>
      </w:r>
    </w:p>
    <w:p w14:paraId="7ABCFD32" w14:textId="77777777" w:rsidR="00D26A80" w:rsidRDefault="00283EB9">
      <w:pPr>
        <w:spacing w:after="173"/>
        <w:ind w:left="932" w:right="1724" w:hanging="10"/>
        <w:jc w:val="center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práce s pokladní hotovostí </w:t>
      </w:r>
    </w:p>
    <w:p w14:paraId="3F4A73BB" w14:textId="77777777" w:rsidR="00D26A80" w:rsidRDefault="00283EB9">
      <w:pPr>
        <w:tabs>
          <w:tab w:val="center" w:pos="2124"/>
          <w:tab w:val="center" w:pos="3739"/>
        </w:tabs>
        <w:spacing w:after="0"/>
        <w:ind w:left="-15"/>
      </w:pPr>
      <w:r>
        <w:rPr>
          <w:sz w:val="24"/>
        </w:rPr>
        <w:t>07/</w:t>
      </w:r>
      <w:proofErr w:type="gramStart"/>
      <w:r>
        <w:rPr>
          <w:sz w:val="24"/>
        </w:rPr>
        <w:t>2009 – 11</w:t>
      </w:r>
      <w:proofErr w:type="gramEnd"/>
      <w:r>
        <w:rPr>
          <w:sz w:val="24"/>
        </w:rPr>
        <w:t xml:space="preserve">/2012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548DD4"/>
          <w:sz w:val="24"/>
        </w:rPr>
        <w:t>Klientský pracovník</w:t>
      </w:r>
      <w:r>
        <w:rPr>
          <w:sz w:val="24"/>
        </w:rPr>
        <w:t xml:space="preserve"> </w:t>
      </w:r>
    </w:p>
    <w:p w14:paraId="26469D7C" w14:textId="77777777" w:rsidR="00D26A80" w:rsidRDefault="00283EB9">
      <w:pPr>
        <w:spacing w:after="162"/>
        <w:ind w:left="932" w:right="231" w:hanging="10"/>
        <w:jc w:val="center"/>
      </w:pPr>
      <w:r>
        <w:rPr>
          <w:sz w:val="24"/>
        </w:rPr>
        <w:t xml:space="preserve">ČSOB a.s., Praha, Dejvická/Krnov, Říční okruh </w:t>
      </w:r>
    </w:p>
    <w:p w14:paraId="7E145BA2" w14:textId="77777777" w:rsidR="00D26A80" w:rsidRDefault="00283EB9">
      <w:pPr>
        <w:spacing w:after="9" w:line="250" w:lineRule="auto"/>
        <w:ind w:left="2845" w:hanging="10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zajišťování správy a vedení účtů svěřeného portfolia </w:t>
      </w:r>
    </w:p>
    <w:p w14:paraId="6E0C61E4" w14:textId="77777777" w:rsidR="00D26A80" w:rsidRDefault="00283EB9">
      <w:pPr>
        <w:spacing w:after="0"/>
        <w:ind w:left="932" w:hanging="10"/>
        <w:jc w:val="center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zajišťování obchodního styku s klienty banky </w:t>
      </w:r>
    </w:p>
    <w:p w14:paraId="6C145466" w14:textId="77777777" w:rsidR="00D26A80" w:rsidRDefault="00283EB9">
      <w:pPr>
        <w:spacing w:after="170" w:line="250" w:lineRule="auto"/>
        <w:ind w:left="2845" w:hanging="10"/>
      </w:pP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poskytování informací o standardním rozsahu produktů a služeb poskytovaných bankou a finanční skupinou </w:t>
      </w:r>
      <w:r>
        <w:rPr>
          <w:rFonts w:ascii="MS Gothic" w:eastAsia="MS Gothic" w:hAnsi="MS Gothic" w:cs="MS Gothic"/>
          <w:color w:val="548DD4"/>
          <w:sz w:val="24"/>
        </w:rPr>
        <w:t xml:space="preserve">⋆ </w:t>
      </w:r>
      <w:r>
        <w:rPr>
          <w:sz w:val="24"/>
        </w:rPr>
        <w:t xml:space="preserve">práce s pokladní hotovostí </w:t>
      </w:r>
    </w:p>
    <w:p w14:paraId="62F6AE89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10A0B865" w14:textId="30274CE2" w:rsidR="00D26A80" w:rsidRDefault="00283EB9" w:rsidP="00283EB9">
      <w:pPr>
        <w:spacing w:after="120"/>
      </w:pPr>
      <w:r>
        <w:rPr>
          <w:sz w:val="24"/>
        </w:rPr>
        <w:t xml:space="preserve"> </w:t>
      </w:r>
    </w:p>
    <w:p w14:paraId="00CEC4A6" w14:textId="77777777" w:rsidR="00D26A80" w:rsidRDefault="00283EB9">
      <w:pPr>
        <w:spacing w:after="0"/>
      </w:pPr>
      <w:r>
        <w:lastRenderedPageBreak/>
        <w:t xml:space="preserve"> </w:t>
      </w:r>
    </w:p>
    <w:tbl>
      <w:tblPr>
        <w:tblStyle w:val="TableGrid"/>
        <w:tblW w:w="7287" w:type="dxa"/>
        <w:tblInd w:w="0" w:type="dxa"/>
        <w:tblLook w:val="04A0" w:firstRow="1" w:lastRow="0" w:firstColumn="1" w:lastColumn="0" w:noHBand="0" w:noVBand="1"/>
      </w:tblPr>
      <w:tblGrid>
        <w:gridCol w:w="2124"/>
        <w:gridCol w:w="709"/>
        <w:gridCol w:w="4454"/>
      </w:tblGrid>
      <w:tr w:rsidR="00D26A80" w14:paraId="1A396BA7" w14:textId="77777777">
        <w:trPr>
          <w:trHeight w:val="27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75AD27F" w14:textId="77777777" w:rsidR="00D26A80" w:rsidRDefault="00283EB9">
            <w:r>
              <w:rPr>
                <w:sz w:val="24"/>
              </w:rPr>
              <w:t>05/</w:t>
            </w:r>
            <w:proofErr w:type="gramStart"/>
            <w:r>
              <w:rPr>
                <w:sz w:val="24"/>
              </w:rPr>
              <w:t>2009 – 06</w:t>
            </w:r>
            <w:proofErr w:type="gramEnd"/>
            <w:r>
              <w:rPr>
                <w:sz w:val="24"/>
              </w:rPr>
              <w:t xml:space="preserve">/2009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4A22D7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12742C6" w14:textId="77777777" w:rsidR="00D26A80" w:rsidRDefault="00283EB9">
            <w:r>
              <w:rPr>
                <w:color w:val="548DD4"/>
                <w:sz w:val="24"/>
              </w:rPr>
              <w:t>Pokladník</w:t>
            </w:r>
            <w:r>
              <w:rPr>
                <w:sz w:val="24"/>
              </w:rPr>
              <w:t xml:space="preserve"> </w:t>
            </w:r>
          </w:p>
        </w:tc>
      </w:tr>
      <w:tr w:rsidR="00D26A80" w14:paraId="4CC2270E" w14:textId="77777777">
        <w:trPr>
          <w:trHeight w:val="82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E3AD00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70AFD7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5216B8F3" w14:textId="77777777" w:rsidR="00D26A80" w:rsidRDefault="00283EB9">
            <w:pPr>
              <w:ind w:left="2" w:right="1636" w:hanging="2"/>
              <w:jc w:val="both"/>
            </w:pPr>
            <w:r>
              <w:rPr>
                <w:sz w:val="24"/>
              </w:rPr>
              <w:t xml:space="preserve">Ahold a.s., Praha, Zbraslav </w:t>
            </w: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práce s pokladní hotovostí </w:t>
            </w:r>
          </w:p>
        </w:tc>
      </w:tr>
      <w:tr w:rsidR="00D26A80" w14:paraId="0E982911" w14:textId="77777777">
        <w:trPr>
          <w:trHeight w:val="36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F6129B0" w14:textId="77777777" w:rsidR="00D26A80" w:rsidRDefault="00283EB9">
            <w:r>
              <w:rPr>
                <w:sz w:val="24"/>
              </w:rPr>
              <w:t>12/</w:t>
            </w:r>
            <w:proofErr w:type="gramStart"/>
            <w:r>
              <w:rPr>
                <w:sz w:val="24"/>
              </w:rPr>
              <w:t>2007 – 07</w:t>
            </w:r>
            <w:proofErr w:type="gramEnd"/>
            <w:r>
              <w:rPr>
                <w:sz w:val="24"/>
              </w:rPr>
              <w:t xml:space="preserve">/2008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892A77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22EF5CA" w14:textId="77777777" w:rsidR="00D26A80" w:rsidRDefault="00283EB9">
            <w:proofErr w:type="spellStart"/>
            <w:r>
              <w:rPr>
                <w:color w:val="548DD4"/>
                <w:sz w:val="24"/>
              </w:rPr>
              <w:t>Teamleader</w:t>
            </w:r>
            <w:proofErr w:type="spellEnd"/>
            <w:r>
              <w:rPr>
                <w:color w:val="548DD4"/>
                <w:sz w:val="24"/>
              </w:rPr>
              <w:t xml:space="preserve">/Skladník </w:t>
            </w:r>
          </w:p>
        </w:tc>
      </w:tr>
      <w:tr w:rsidR="00D26A80" w14:paraId="502ADE29" w14:textId="77777777">
        <w:trPr>
          <w:trHeight w:val="150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E6C2D31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0E9D99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6C0C688" w14:textId="77777777" w:rsidR="00D26A80" w:rsidRDefault="00283EB9">
            <w:pPr>
              <w:spacing w:after="161"/>
            </w:pPr>
            <w:proofErr w:type="spellStart"/>
            <w:r>
              <w:rPr>
                <w:sz w:val="24"/>
              </w:rPr>
              <w:t>Wilkinson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distribution</w:t>
            </w:r>
            <w:proofErr w:type="spellEnd"/>
            <w:r>
              <w:rPr>
                <w:sz w:val="24"/>
              </w:rPr>
              <w:t xml:space="preserve"> centre, Magor, Wales </w:t>
            </w:r>
          </w:p>
          <w:p w14:paraId="4C8D21FA" w14:textId="77777777" w:rsidR="00D26A80" w:rsidRDefault="00283EB9">
            <w:pPr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vedení skupiny cca </w:t>
            </w:r>
            <w:proofErr w:type="gramStart"/>
            <w:r>
              <w:rPr>
                <w:sz w:val="24"/>
              </w:rPr>
              <w:t>6ti</w:t>
            </w:r>
            <w:proofErr w:type="gramEnd"/>
            <w:r>
              <w:rPr>
                <w:sz w:val="24"/>
              </w:rPr>
              <w:t xml:space="preserve"> lidí </w:t>
            </w:r>
          </w:p>
          <w:p w14:paraId="5D5D541A" w14:textId="77777777" w:rsidR="00D26A80" w:rsidRDefault="00283EB9">
            <w:pPr>
              <w:spacing w:after="1"/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překlad </w:t>
            </w:r>
          </w:p>
          <w:p w14:paraId="607052F1" w14:textId="77777777" w:rsidR="00D26A80" w:rsidRDefault="00283EB9">
            <w:pPr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manuální práce ve skladu </w:t>
            </w:r>
          </w:p>
        </w:tc>
      </w:tr>
      <w:tr w:rsidR="00D26A80" w14:paraId="6CA908D2" w14:textId="77777777">
        <w:trPr>
          <w:trHeight w:val="147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B957" w14:textId="77777777" w:rsidR="00D26A80" w:rsidRDefault="00283EB9">
            <w:pPr>
              <w:spacing w:after="723"/>
            </w:pPr>
            <w:r>
              <w:rPr>
                <w:sz w:val="24"/>
              </w:rPr>
              <w:t>10/</w:t>
            </w:r>
            <w:proofErr w:type="gramStart"/>
            <w:r>
              <w:rPr>
                <w:sz w:val="24"/>
              </w:rPr>
              <w:t>2007 – 12</w:t>
            </w:r>
            <w:proofErr w:type="gramEnd"/>
            <w:r>
              <w:rPr>
                <w:sz w:val="24"/>
              </w:rPr>
              <w:t xml:space="preserve">/2007 </w:t>
            </w:r>
          </w:p>
          <w:p w14:paraId="7F680E67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FD706A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6CE7B08" w14:textId="77777777" w:rsidR="00D26A80" w:rsidRDefault="00283EB9">
            <w:r>
              <w:rPr>
                <w:color w:val="548DD4"/>
                <w:sz w:val="24"/>
              </w:rPr>
              <w:t>Dělník</w:t>
            </w:r>
            <w:r>
              <w:rPr>
                <w:sz w:val="24"/>
              </w:rPr>
              <w:t xml:space="preserve"> </w:t>
            </w:r>
          </w:p>
          <w:p w14:paraId="6A52CAA7" w14:textId="77777777" w:rsidR="00D26A80" w:rsidRDefault="00283EB9">
            <w:pPr>
              <w:spacing w:after="162"/>
              <w:ind w:left="2"/>
            </w:pPr>
            <w:proofErr w:type="spellStart"/>
            <w:r>
              <w:rPr>
                <w:sz w:val="24"/>
              </w:rPr>
              <w:t>Bisley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furniture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Newport</w:t>
            </w:r>
            <w:proofErr w:type="spellEnd"/>
            <w:r>
              <w:rPr>
                <w:sz w:val="24"/>
              </w:rPr>
              <w:t xml:space="preserve">, Wales </w:t>
            </w:r>
          </w:p>
          <w:p w14:paraId="0535667A" w14:textId="77777777" w:rsidR="00D26A80" w:rsidRDefault="00283EB9">
            <w:pPr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manuální práce ve výrobě nábytku </w:t>
            </w:r>
          </w:p>
        </w:tc>
      </w:tr>
      <w:tr w:rsidR="00D26A80" w14:paraId="30E1DC57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BC44A77" w14:textId="77777777" w:rsidR="00D26A80" w:rsidRDefault="00283EB9">
            <w:r>
              <w:rPr>
                <w:sz w:val="24"/>
              </w:rPr>
              <w:t>07/</w:t>
            </w:r>
            <w:proofErr w:type="gramStart"/>
            <w:r>
              <w:rPr>
                <w:sz w:val="24"/>
              </w:rPr>
              <w:t>2004 – 09</w:t>
            </w:r>
            <w:proofErr w:type="gramEnd"/>
            <w:r>
              <w:rPr>
                <w:sz w:val="24"/>
              </w:rPr>
              <w:t xml:space="preserve">/2007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69798B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D6899D1" w14:textId="77777777" w:rsidR="00D26A80" w:rsidRDefault="00283EB9">
            <w:proofErr w:type="spellStart"/>
            <w:r>
              <w:rPr>
                <w:color w:val="548DD4"/>
                <w:sz w:val="24"/>
              </w:rPr>
              <w:t>Teamleader</w:t>
            </w:r>
            <w:proofErr w:type="spellEnd"/>
            <w:r>
              <w:rPr>
                <w:color w:val="548DD4"/>
                <w:sz w:val="24"/>
              </w:rPr>
              <w:t xml:space="preserve">/Skladník </w:t>
            </w:r>
          </w:p>
        </w:tc>
      </w:tr>
      <w:tr w:rsidR="00D26A80" w14:paraId="414125F7" w14:textId="77777777">
        <w:trPr>
          <w:trHeight w:val="255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3CEC15B" w14:textId="77777777" w:rsidR="00D26A80" w:rsidRDefault="00283EB9">
            <w:pPr>
              <w:spacing w:after="1647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0DDCB267" w14:textId="77777777" w:rsidR="00D26A80" w:rsidRDefault="00283EB9">
            <w:r>
              <w:rPr>
                <w:color w:val="548DD4"/>
                <w:sz w:val="26"/>
                <w:u w:val="single" w:color="548DD4"/>
              </w:rPr>
              <w:t>Ostatní znalosti</w:t>
            </w:r>
            <w:r>
              <w:rPr>
                <w:color w:val="548DD4"/>
                <w:sz w:val="26"/>
              </w:rPr>
              <w:t xml:space="preserve"> </w:t>
            </w:r>
          </w:p>
          <w:p w14:paraId="66B4D3EF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3372B5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AC45F66" w14:textId="77777777" w:rsidR="00D26A80" w:rsidRDefault="00283EB9">
            <w:pPr>
              <w:spacing w:after="162"/>
            </w:pPr>
            <w:proofErr w:type="spellStart"/>
            <w:r>
              <w:rPr>
                <w:sz w:val="24"/>
              </w:rPr>
              <w:t>Tesco’s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warehouse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Chepstow</w:t>
            </w:r>
            <w:proofErr w:type="spellEnd"/>
            <w:r>
              <w:rPr>
                <w:sz w:val="24"/>
              </w:rPr>
              <w:t xml:space="preserve">, Wales </w:t>
            </w:r>
          </w:p>
          <w:p w14:paraId="6A8C9721" w14:textId="77777777" w:rsidR="00D26A80" w:rsidRDefault="00283EB9">
            <w:pPr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vedení pracovního týmu cca 25 lidí </w:t>
            </w:r>
          </w:p>
          <w:p w14:paraId="2E8ECD58" w14:textId="77777777" w:rsidR="00D26A80" w:rsidRDefault="00283EB9">
            <w:pPr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školení nových pracovníků </w:t>
            </w:r>
          </w:p>
          <w:p w14:paraId="37686237" w14:textId="77777777" w:rsidR="00D26A80" w:rsidRDefault="00283EB9">
            <w:pPr>
              <w:spacing w:after="1"/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překlad </w:t>
            </w:r>
          </w:p>
          <w:p w14:paraId="3A8CA921" w14:textId="77777777" w:rsidR="00D26A80" w:rsidRDefault="00283EB9">
            <w:pPr>
              <w:ind w:left="2"/>
            </w:pPr>
            <w:r>
              <w:rPr>
                <w:rFonts w:ascii="MS Gothic" w:eastAsia="MS Gothic" w:hAnsi="MS Gothic" w:cs="MS Gothic"/>
                <w:color w:val="548DD4"/>
                <w:sz w:val="24"/>
              </w:rPr>
              <w:t xml:space="preserve">⋆ </w:t>
            </w:r>
            <w:r>
              <w:rPr>
                <w:sz w:val="24"/>
              </w:rPr>
              <w:t xml:space="preserve">příjem, výdej a třídění zboží </w:t>
            </w:r>
          </w:p>
        </w:tc>
      </w:tr>
      <w:tr w:rsidR="00D26A80" w14:paraId="44987B46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B5A3970" w14:textId="77777777" w:rsidR="00D26A80" w:rsidRDefault="00283EB9">
            <w:pPr>
              <w:tabs>
                <w:tab w:val="center" w:pos="708"/>
                <w:tab w:val="center" w:pos="1416"/>
              </w:tabs>
            </w:pP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5A6D2E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5B1B6257" w14:textId="77777777" w:rsidR="00D26A80" w:rsidRDefault="00283EB9">
            <w:r>
              <w:rPr>
                <w:sz w:val="24"/>
              </w:rPr>
              <w:t xml:space="preserve">OS Windows, Android  </w:t>
            </w:r>
          </w:p>
        </w:tc>
      </w:tr>
      <w:tr w:rsidR="00D26A80" w14:paraId="52533111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8BDF3D7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40368E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2C79A8F3" w14:textId="77777777" w:rsidR="00D26A80" w:rsidRDefault="00283EB9">
            <w:r>
              <w:rPr>
                <w:sz w:val="24"/>
              </w:rPr>
              <w:t xml:space="preserve">IE </w:t>
            </w:r>
          </w:p>
        </w:tc>
      </w:tr>
      <w:tr w:rsidR="00D26A80" w14:paraId="63E5D0FB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C8E3B41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8423E6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03620EFE" w14:textId="77777777" w:rsidR="00D26A80" w:rsidRDefault="00283EB9">
            <w:pPr>
              <w:jc w:val="both"/>
            </w:pPr>
            <w:r>
              <w:rPr>
                <w:sz w:val="24"/>
              </w:rPr>
              <w:t xml:space="preserve">MS Office (Word, Excel, PowerPoint, Outlook) </w:t>
            </w:r>
          </w:p>
        </w:tc>
      </w:tr>
      <w:tr w:rsidR="00D26A80" w14:paraId="3A14FD47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28F1B8F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20DF6B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5327D4A1" w14:textId="77777777" w:rsidR="00D26A80" w:rsidRDefault="00283EB9">
            <w:proofErr w:type="spellStart"/>
            <w:r>
              <w:rPr>
                <w:sz w:val="24"/>
              </w:rPr>
              <w:t>PhotoShop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D26A80" w14:paraId="49117014" w14:textId="77777777">
        <w:trPr>
          <w:trHeight w:val="5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456FFF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4CE6765B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577067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57FF61B" w14:textId="77777777" w:rsidR="00D26A80" w:rsidRDefault="00283EB9">
            <w:r>
              <w:rPr>
                <w:sz w:val="24"/>
              </w:rPr>
              <w:t xml:space="preserve">SAP – základy </w:t>
            </w:r>
          </w:p>
        </w:tc>
      </w:tr>
      <w:tr w:rsidR="00D26A80" w14:paraId="6BF73509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D059C49" w14:textId="77777777" w:rsidR="00D26A80" w:rsidRDefault="00283EB9">
            <w:pPr>
              <w:tabs>
                <w:tab w:val="center" w:pos="1416"/>
              </w:tabs>
            </w:pPr>
            <w:proofErr w:type="gramStart"/>
            <w:r>
              <w:rPr>
                <w:sz w:val="24"/>
              </w:rPr>
              <w:t xml:space="preserve">Jazyky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498160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6DF50615" w14:textId="77777777" w:rsidR="00D26A80" w:rsidRDefault="00283EB9">
            <w:r>
              <w:rPr>
                <w:sz w:val="24"/>
              </w:rPr>
              <w:t xml:space="preserve">Český – mateřský </w:t>
            </w:r>
          </w:p>
        </w:tc>
      </w:tr>
      <w:tr w:rsidR="00D26A80" w14:paraId="6F2717D3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5BA7935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C89F1F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748D634B" w14:textId="77777777" w:rsidR="00D26A80" w:rsidRDefault="00283EB9">
            <w:r>
              <w:rPr>
                <w:sz w:val="24"/>
              </w:rPr>
              <w:t xml:space="preserve">Anglický – aktivně </w:t>
            </w:r>
          </w:p>
        </w:tc>
      </w:tr>
      <w:tr w:rsidR="00D26A80" w14:paraId="69AB48C7" w14:textId="77777777">
        <w:trPr>
          <w:trHeight w:val="5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9C9E2ED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61137FE1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1DB627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2E1C0B9" w14:textId="77777777" w:rsidR="00D26A80" w:rsidRDefault="00283EB9">
            <w:r>
              <w:rPr>
                <w:sz w:val="24"/>
              </w:rPr>
              <w:t xml:space="preserve">Německý – základy </w:t>
            </w:r>
          </w:p>
        </w:tc>
      </w:tr>
      <w:tr w:rsidR="00D26A80" w14:paraId="4165B8E1" w14:textId="77777777">
        <w:trPr>
          <w:trHeight w:val="58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13F6BF" w14:textId="77777777" w:rsidR="00D26A80" w:rsidRDefault="00283EB9">
            <w:r>
              <w:rPr>
                <w:sz w:val="24"/>
              </w:rPr>
              <w:t xml:space="preserve">Řidičské oprávnění  </w:t>
            </w:r>
          </w:p>
          <w:p w14:paraId="77EDF246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E744F0D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F09AE04" w14:textId="77777777" w:rsidR="00D26A80" w:rsidRDefault="00283EB9">
            <w:proofErr w:type="gramStart"/>
            <w:r>
              <w:rPr>
                <w:sz w:val="24"/>
              </w:rPr>
              <w:t>A,B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26A80" w14:paraId="25028E8D" w14:textId="77777777">
        <w:trPr>
          <w:trHeight w:val="29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6725904" w14:textId="77777777" w:rsidR="00D26A80" w:rsidRDefault="00283EB9">
            <w:pPr>
              <w:tabs>
                <w:tab w:val="center" w:pos="1416"/>
              </w:tabs>
            </w:pPr>
            <w:r>
              <w:rPr>
                <w:sz w:val="24"/>
              </w:rPr>
              <w:t xml:space="preserve">Ostatní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CDE105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43E4C51" w14:textId="77777777" w:rsidR="00D26A80" w:rsidRDefault="00283EB9">
            <w:r>
              <w:rPr>
                <w:sz w:val="24"/>
              </w:rPr>
              <w:t xml:space="preserve">psaní na klávesnici hmatovou metodou </w:t>
            </w:r>
          </w:p>
        </w:tc>
      </w:tr>
      <w:tr w:rsidR="00D26A80" w14:paraId="59CB3D30" w14:textId="77777777">
        <w:trPr>
          <w:trHeight w:val="29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E2389DE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6CF0E6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42628D15" w14:textId="77777777" w:rsidR="00D26A80" w:rsidRDefault="00283EB9">
            <w:r>
              <w:rPr>
                <w:sz w:val="24"/>
              </w:rPr>
              <w:t xml:space="preserve">jednoduché a podvojné účetnictví </w:t>
            </w:r>
          </w:p>
        </w:tc>
      </w:tr>
      <w:tr w:rsidR="00D26A80" w14:paraId="5F8AB0FD" w14:textId="77777777">
        <w:trPr>
          <w:trHeight w:val="26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4F73D1E" w14:textId="77777777" w:rsidR="00D26A80" w:rsidRDefault="00283EB9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F08A33" w14:textId="77777777" w:rsidR="00D26A80" w:rsidRDefault="00283EB9">
            <w:r>
              <w:rPr>
                <w:sz w:val="24"/>
              </w:rPr>
              <w:t xml:space="preserve"> 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55F2D2B8" w14:textId="1B3A5309" w:rsidR="00D26A80" w:rsidRDefault="00283EB9" w:rsidP="00BA4A68">
            <w:pPr>
              <w:ind w:right="-938"/>
            </w:pPr>
            <w:r>
              <w:rPr>
                <w:sz w:val="24"/>
              </w:rPr>
              <w:t>prodejní dovednosti</w:t>
            </w:r>
            <w:r w:rsidR="00BA4A68">
              <w:rPr>
                <w:sz w:val="24"/>
              </w:rPr>
              <w:t>, schopnost komunikovat s lidmi</w:t>
            </w:r>
            <w:bookmarkStart w:id="0" w:name="_GoBack"/>
            <w:bookmarkEnd w:id="0"/>
          </w:p>
        </w:tc>
      </w:tr>
    </w:tbl>
    <w:p w14:paraId="66B4B313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3D46BF96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5E30B59B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0DB3EC87" w14:textId="77777777" w:rsidR="00D26A80" w:rsidRDefault="00283EB9">
      <w:pPr>
        <w:spacing w:after="0"/>
      </w:pPr>
      <w:r>
        <w:rPr>
          <w:sz w:val="24"/>
        </w:rPr>
        <w:t xml:space="preserve"> </w:t>
      </w:r>
    </w:p>
    <w:p w14:paraId="078F039A" w14:textId="504DCD06" w:rsidR="00D26A80" w:rsidRDefault="00283EB9" w:rsidP="00283EB9">
      <w:pPr>
        <w:spacing w:after="1396" w:line="265" w:lineRule="auto"/>
        <w:ind w:left="-5" w:hanging="10"/>
      </w:pPr>
      <w:r>
        <w:rPr>
          <w:sz w:val="24"/>
        </w:rPr>
        <w:t xml:space="preserve">V Bruntále </w:t>
      </w:r>
      <w:r w:rsidR="00B72F54">
        <w:rPr>
          <w:sz w:val="24"/>
        </w:rPr>
        <w:t>1</w:t>
      </w:r>
      <w:r>
        <w:rPr>
          <w:sz w:val="24"/>
        </w:rPr>
        <w:t xml:space="preserve">. </w:t>
      </w:r>
      <w:r w:rsidR="00BA4A68">
        <w:rPr>
          <w:sz w:val="24"/>
        </w:rPr>
        <w:t>ledna</w:t>
      </w:r>
      <w:r>
        <w:rPr>
          <w:sz w:val="24"/>
        </w:rPr>
        <w:t xml:space="preserve"> 201</w:t>
      </w:r>
      <w:r w:rsidR="00BA4A68">
        <w:rPr>
          <w:sz w:val="24"/>
        </w:rPr>
        <w:t>9</w:t>
      </w:r>
      <w:r>
        <w:rPr>
          <w:sz w:val="24"/>
        </w:rPr>
        <w:t xml:space="preserve"> </w:t>
      </w:r>
    </w:p>
    <w:sectPr w:rsidR="00D26A80">
      <w:pgSz w:w="11906" w:h="16838"/>
      <w:pgMar w:top="1181" w:right="1486" w:bottom="56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80"/>
    <w:rsid w:val="00227148"/>
    <w:rsid w:val="00283EB9"/>
    <w:rsid w:val="00B72F54"/>
    <w:rsid w:val="00BA4A68"/>
    <w:rsid w:val="00D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D22"/>
  <w15:docId w15:val="{52A8ADDD-A0DC-4F06-9AE2-9B567F3F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548DD4"/>
      <w:sz w:val="26"/>
      <w:u w:val="single" w:color="548DD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548DD4"/>
      <w:sz w:val="26"/>
      <w:u w:val="single" w:color="548DD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30.png"/><Relationship Id="rId4" Type="http://schemas.openxmlformats.org/officeDocument/2006/relationships/image" Target="media/image1.jp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m0814</dc:creator>
  <cp:keywords/>
  <cp:lastModifiedBy>Orság</cp:lastModifiedBy>
  <cp:revision>6</cp:revision>
  <cp:lastPrinted>2019-01-19T20:01:00Z</cp:lastPrinted>
  <dcterms:created xsi:type="dcterms:W3CDTF">2018-08-26T09:44:00Z</dcterms:created>
  <dcterms:modified xsi:type="dcterms:W3CDTF">2019-01-19T20:02:00Z</dcterms:modified>
</cp:coreProperties>
</file>