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B30B" w14:textId="77777777" w:rsidR="000A4B19" w:rsidRPr="00985439" w:rsidRDefault="000A4B19" w:rsidP="000A4B19">
      <w:pPr>
        <w:rPr>
          <w:rFonts w:ascii="Arial" w:hAnsi="Arial" w:cs="Arial"/>
          <w:b/>
          <w:sz w:val="24"/>
          <w:szCs w:val="24"/>
        </w:rPr>
      </w:pPr>
      <w:r w:rsidRPr="00985439">
        <w:rPr>
          <w:rFonts w:ascii="Arial" w:hAnsi="Arial" w:cs="Arial"/>
          <w:b/>
          <w:sz w:val="24"/>
          <w:szCs w:val="24"/>
        </w:rPr>
        <w:t>Finanční úřad pro Moravskoslezský kraj</w:t>
      </w:r>
    </w:p>
    <w:p w14:paraId="006E607A" w14:textId="3CC392AD" w:rsidR="000A4B19" w:rsidRPr="00D81EEB" w:rsidRDefault="000A4B19" w:rsidP="000A4B19">
      <w:pPr>
        <w:rPr>
          <w:rFonts w:ascii="Arial" w:hAnsi="Arial" w:cs="Arial"/>
          <w:sz w:val="22"/>
          <w:szCs w:val="22"/>
        </w:rPr>
      </w:pPr>
      <w:r w:rsidRPr="00D81EEB">
        <w:rPr>
          <w:rFonts w:ascii="Arial" w:hAnsi="Arial" w:cs="Arial"/>
          <w:sz w:val="22"/>
          <w:szCs w:val="22"/>
        </w:rPr>
        <w:t>Na Jízdárně 3162/3, 709 00 Ostrava</w:t>
      </w:r>
    </w:p>
    <w:p w14:paraId="2577D3A1" w14:textId="77777777" w:rsidR="000A4B19" w:rsidRDefault="000A4B19" w:rsidP="000A4B19">
      <w:pPr>
        <w:rPr>
          <w:rFonts w:ascii="Arial" w:hAnsi="Arial" w:cs="Arial"/>
          <w:sz w:val="22"/>
          <w:szCs w:val="22"/>
        </w:rPr>
      </w:pPr>
    </w:p>
    <w:p w14:paraId="00FEA0E2" w14:textId="77777777" w:rsidR="000A4B19" w:rsidRDefault="000A4B19" w:rsidP="000A4B19">
      <w:pPr>
        <w:rPr>
          <w:rFonts w:ascii="Arial" w:hAnsi="Arial" w:cs="Arial"/>
          <w:b/>
          <w:sz w:val="22"/>
          <w:szCs w:val="22"/>
        </w:rPr>
      </w:pPr>
      <w:r w:rsidRPr="000A4B19">
        <w:rPr>
          <w:rFonts w:ascii="Arial" w:hAnsi="Arial" w:cs="Arial"/>
          <w:b/>
          <w:sz w:val="22"/>
          <w:szCs w:val="22"/>
        </w:rPr>
        <w:t>Územní pracoviště ve Frýdku-Místku</w:t>
      </w:r>
    </w:p>
    <w:p w14:paraId="436EB177" w14:textId="7218CED4" w:rsidR="000A4B19" w:rsidRPr="000A4B19" w:rsidRDefault="000A4B19" w:rsidP="000A4B19">
      <w:pPr>
        <w:rPr>
          <w:rFonts w:ascii="Arial" w:hAnsi="Arial" w:cs="Arial"/>
          <w:sz w:val="22"/>
          <w:szCs w:val="22"/>
        </w:rPr>
      </w:pPr>
      <w:r w:rsidRPr="000A4B19">
        <w:rPr>
          <w:rFonts w:ascii="Arial" w:hAnsi="Arial" w:cs="Arial"/>
          <w:sz w:val="22"/>
          <w:szCs w:val="22"/>
        </w:rPr>
        <w:t>Na Poříčí 3208, 738 01 Frýdek-Místek</w:t>
      </w:r>
    </w:p>
    <w:p w14:paraId="089AFCA3" w14:textId="77777777" w:rsidR="0080254F" w:rsidRDefault="0080254F">
      <w:pPr>
        <w:rPr>
          <w:rFonts w:ascii="Arial" w:hAnsi="Arial" w:cs="Arial"/>
        </w:rPr>
      </w:pPr>
    </w:p>
    <w:p w14:paraId="3CDAAABE" w14:textId="77777777" w:rsidR="000A4B19" w:rsidRDefault="000A4B19">
      <w:pPr>
        <w:rPr>
          <w:rFonts w:ascii="Arial" w:hAnsi="Arial" w:cs="Arial"/>
        </w:rPr>
      </w:pPr>
    </w:p>
    <w:p w14:paraId="2BD51756" w14:textId="77777777" w:rsidR="008068DD" w:rsidRDefault="008068DD">
      <w:pPr>
        <w:rPr>
          <w:rFonts w:ascii="Arial" w:hAnsi="Arial" w:cs="Arial"/>
        </w:rPr>
      </w:pPr>
    </w:p>
    <w:p w14:paraId="28ED0FB1" w14:textId="77777777" w:rsidR="008068DD" w:rsidRDefault="008068DD">
      <w:pPr>
        <w:rPr>
          <w:rFonts w:ascii="Arial" w:hAnsi="Arial" w:cs="Arial"/>
        </w:rPr>
      </w:pPr>
    </w:p>
    <w:p w14:paraId="297FBDC9" w14:textId="77777777" w:rsidR="008068DD" w:rsidRDefault="008068DD">
      <w:pPr>
        <w:rPr>
          <w:rFonts w:ascii="Arial" w:hAnsi="Arial" w:cs="Arial"/>
        </w:rPr>
      </w:pPr>
    </w:p>
    <w:p w14:paraId="24A0A29C" w14:textId="77777777" w:rsidR="008068DD" w:rsidRDefault="008068DD">
      <w:pPr>
        <w:rPr>
          <w:rFonts w:ascii="Arial" w:hAnsi="Arial" w:cs="Arial"/>
        </w:rPr>
      </w:pPr>
    </w:p>
    <w:p w14:paraId="418B054D" w14:textId="77777777" w:rsidR="008068DD" w:rsidRDefault="008068DD">
      <w:pPr>
        <w:rPr>
          <w:rFonts w:ascii="Arial" w:hAnsi="Arial" w:cs="Arial"/>
        </w:rPr>
      </w:pPr>
    </w:p>
    <w:p w14:paraId="56E4B0BC" w14:textId="77777777" w:rsidR="00EA0F46" w:rsidRPr="00412DBE" w:rsidRDefault="00EA0F46" w:rsidP="00EA0F46">
      <w:pPr>
        <w:rPr>
          <w:rFonts w:ascii="Arial" w:hAnsi="Arial" w:cs="Arial"/>
          <w:b/>
          <w:u w:val="single"/>
        </w:rPr>
      </w:pPr>
      <w:r w:rsidRPr="00412DBE">
        <w:rPr>
          <w:rFonts w:ascii="Arial" w:hAnsi="Arial" w:cs="Arial"/>
          <w:b/>
          <w:u w:val="single"/>
        </w:rPr>
        <w:t>ZPROŠT</w:t>
      </w:r>
      <w:r w:rsidRPr="00412DBE">
        <w:rPr>
          <w:rFonts w:ascii="Arial" w:hAnsi="Arial" w:cs="Arial" w:hint="eastAsia"/>
          <w:b/>
          <w:u w:val="single"/>
        </w:rPr>
        <w:t>Ě</w:t>
      </w:r>
      <w:r w:rsidRPr="00412DBE">
        <w:rPr>
          <w:rFonts w:ascii="Arial" w:hAnsi="Arial" w:cs="Arial"/>
          <w:b/>
          <w:u w:val="single"/>
        </w:rPr>
        <w:t>NÍ POVINNOSTI ML</w:t>
      </w:r>
      <w:r w:rsidRPr="00412DBE">
        <w:rPr>
          <w:rFonts w:ascii="Arial" w:hAnsi="Arial" w:cs="Arial" w:hint="eastAsia"/>
          <w:b/>
          <w:u w:val="single"/>
        </w:rPr>
        <w:t>Č</w:t>
      </w:r>
      <w:r w:rsidRPr="00412DBE">
        <w:rPr>
          <w:rFonts w:ascii="Arial" w:hAnsi="Arial" w:cs="Arial"/>
          <w:b/>
          <w:u w:val="single"/>
        </w:rPr>
        <w:t>ENLIVOSTI</w:t>
      </w:r>
    </w:p>
    <w:p w14:paraId="0D573185" w14:textId="1E5D086C" w:rsidR="000A4B19" w:rsidRPr="00EA0F46" w:rsidRDefault="00EA0F46" w:rsidP="00EA0F46">
      <w:pPr>
        <w:rPr>
          <w:rFonts w:ascii="Arial" w:hAnsi="Arial" w:cs="Arial"/>
          <w:bCs/>
          <w:i/>
          <w:iCs/>
        </w:rPr>
      </w:pPr>
      <w:r w:rsidRPr="00412DBE">
        <w:rPr>
          <w:rFonts w:ascii="Arial" w:hAnsi="Arial" w:cs="Arial"/>
          <w:bCs/>
          <w:i/>
          <w:iCs/>
        </w:rPr>
        <w:t xml:space="preserve">(podle § 52 odst. 2 zákona </w:t>
      </w:r>
      <w:r w:rsidRPr="00412DBE">
        <w:rPr>
          <w:rFonts w:ascii="Arial" w:hAnsi="Arial" w:cs="Arial" w:hint="eastAsia"/>
          <w:bCs/>
          <w:i/>
          <w:iCs/>
        </w:rPr>
        <w:t>č</w:t>
      </w:r>
      <w:r w:rsidRPr="00412DBE">
        <w:rPr>
          <w:rFonts w:ascii="Arial" w:hAnsi="Arial" w:cs="Arial"/>
          <w:bCs/>
          <w:i/>
          <w:iCs/>
        </w:rPr>
        <w:t>. 280/2009 Sb., da</w:t>
      </w:r>
      <w:r w:rsidRPr="00412DBE">
        <w:rPr>
          <w:rFonts w:ascii="Arial" w:hAnsi="Arial" w:cs="Arial" w:hint="eastAsia"/>
          <w:bCs/>
          <w:i/>
          <w:iCs/>
        </w:rPr>
        <w:t>ň</w:t>
      </w:r>
      <w:r w:rsidRPr="00412DBE">
        <w:rPr>
          <w:rFonts w:ascii="Arial" w:hAnsi="Arial" w:cs="Arial"/>
          <w:bCs/>
          <w:i/>
          <w:iCs/>
        </w:rPr>
        <w:t xml:space="preserve">ový </w:t>
      </w:r>
      <w:r w:rsidRPr="00412DBE">
        <w:rPr>
          <w:rFonts w:ascii="Arial" w:hAnsi="Arial" w:cs="Arial" w:hint="eastAsia"/>
          <w:bCs/>
          <w:i/>
          <w:iCs/>
        </w:rPr>
        <w:t>řá</w:t>
      </w:r>
      <w:r w:rsidRPr="00412DBE">
        <w:rPr>
          <w:rFonts w:ascii="Arial" w:hAnsi="Arial" w:cs="Arial"/>
          <w:bCs/>
          <w:i/>
          <w:iCs/>
        </w:rPr>
        <w:t>d, ve zn</w:t>
      </w:r>
      <w:r w:rsidRPr="00412DBE">
        <w:rPr>
          <w:rFonts w:ascii="Arial" w:hAnsi="Arial" w:cs="Arial" w:hint="eastAsia"/>
          <w:bCs/>
          <w:i/>
          <w:iCs/>
        </w:rPr>
        <w:t>ě</w:t>
      </w:r>
      <w:r w:rsidRPr="00412DBE">
        <w:rPr>
          <w:rFonts w:ascii="Arial" w:hAnsi="Arial" w:cs="Arial"/>
          <w:bCs/>
          <w:i/>
          <w:iCs/>
        </w:rPr>
        <w:t>ní pozd</w:t>
      </w:r>
      <w:r w:rsidRPr="00412DBE">
        <w:rPr>
          <w:rFonts w:ascii="Arial" w:hAnsi="Arial" w:cs="Arial" w:hint="eastAsia"/>
          <w:bCs/>
          <w:i/>
          <w:iCs/>
        </w:rPr>
        <w:t>ě</w:t>
      </w:r>
      <w:r w:rsidRPr="00412DBE">
        <w:rPr>
          <w:rFonts w:ascii="Arial" w:hAnsi="Arial" w:cs="Arial"/>
          <w:bCs/>
          <w:i/>
          <w:iCs/>
        </w:rPr>
        <w:t>jších p</w:t>
      </w:r>
      <w:r w:rsidRPr="00412DBE">
        <w:rPr>
          <w:rFonts w:ascii="Arial" w:hAnsi="Arial" w:cs="Arial" w:hint="eastAsia"/>
          <w:bCs/>
          <w:i/>
          <w:iCs/>
        </w:rPr>
        <w:t>ř</w:t>
      </w:r>
      <w:r w:rsidRPr="00412DBE">
        <w:rPr>
          <w:rFonts w:ascii="Arial" w:hAnsi="Arial" w:cs="Arial"/>
          <w:bCs/>
          <w:i/>
          <w:iCs/>
        </w:rPr>
        <w:t>edpis</w:t>
      </w:r>
      <w:r w:rsidRPr="00412DBE">
        <w:rPr>
          <w:rFonts w:ascii="Arial" w:hAnsi="Arial" w:cs="Arial" w:hint="eastAsia"/>
          <w:bCs/>
          <w:i/>
          <w:iCs/>
        </w:rPr>
        <w:t>ů</w:t>
      </w:r>
      <w:r w:rsidRPr="00412DBE">
        <w:rPr>
          <w:rFonts w:ascii="Arial" w:hAnsi="Arial" w:cs="Arial"/>
          <w:bCs/>
          <w:i/>
          <w:iCs/>
        </w:rPr>
        <w:t>)</w:t>
      </w:r>
    </w:p>
    <w:p w14:paraId="651366EC" w14:textId="77777777" w:rsidR="000A4B19" w:rsidRPr="00EA0F46" w:rsidRDefault="000A4B19">
      <w:pPr>
        <w:rPr>
          <w:rFonts w:ascii="Arial" w:hAnsi="Arial" w:cs="Arial"/>
          <w:bCs/>
          <w:i/>
          <w:iCs/>
        </w:rPr>
      </w:pPr>
    </w:p>
    <w:p w14:paraId="34606100" w14:textId="77777777" w:rsidR="000A4B19" w:rsidRDefault="000A4B19">
      <w:pPr>
        <w:rPr>
          <w:rFonts w:ascii="Arial" w:hAnsi="Arial" w:cs="Arial"/>
          <w:b/>
          <w:u w:val="single"/>
        </w:rPr>
      </w:pPr>
    </w:p>
    <w:p w14:paraId="7075FABD" w14:textId="5CED02F1" w:rsidR="000A4B19" w:rsidRDefault="000A4B19" w:rsidP="000A4B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 smyslu ustanovení § 52 odst. 2 zákona č. 280/2009 Sb., daňový řád, ve znění pozdějších předpisů, </w:t>
      </w:r>
      <w:r w:rsidRPr="00412DBE">
        <w:rPr>
          <w:rFonts w:ascii="Arial" w:hAnsi="Arial" w:cs="Arial"/>
        </w:rPr>
        <w:t xml:space="preserve">zprošťuji </w:t>
      </w:r>
      <w:r w:rsidR="00EA0F46" w:rsidRPr="00412DBE">
        <w:rPr>
          <w:rFonts w:ascii="Arial" w:hAnsi="Arial" w:cs="Arial"/>
        </w:rPr>
        <w:t>úřední osoby</w:t>
      </w:r>
      <w:r w:rsidRPr="00412DBE">
        <w:rPr>
          <w:rFonts w:ascii="Arial" w:hAnsi="Arial" w:cs="Arial"/>
        </w:rPr>
        <w:t xml:space="preserve"> správce daně Finančního úřadu pro Moravskoslezský kraj, Územního pracoviště ve Frýdku-Místku </w:t>
      </w:r>
      <w:r w:rsidR="00CC4099" w:rsidRPr="00412DBE">
        <w:rPr>
          <w:rFonts w:ascii="Arial" w:hAnsi="Arial" w:cs="Arial"/>
        </w:rPr>
        <w:t xml:space="preserve">povinnosti </w:t>
      </w:r>
      <w:r w:rsidR="00EA0F46" w:rsidRPr="00412DBE">
        <w:rPr>
          <w:rFonts w:ascii="Arial" w:hAnsi="Arial" w:cs="Arial"/>
        </w:rPr>
        <w:t>zachovávat mlčenlivost</w:t>
      </w:r>
      <w:r>
        <w:rPr>
          <w:rFonts w:ascii="Arial" w:hAnsi="Arial" w:cs="Arial"/>
        </w:rPr>
        <w:t xml:space="preserve"> vůči </w:t>
      </w:r>
      <w:r w:rsidR="00C41AE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bci </w:t>
      </w:r>
      <w:r w:rsidR="004C4163">
        <w:rPr>
          <w:rFonts w:ascii="Arial" w:hAnsi="Arial" w:cs="Arial"/>
        </w:rPr>
        <w:t>Kunčice pod Ondřejníkem (IČO</w:t>
      </w:r>
      <w:proofErr w:type="gramStart"/>
      <w:r w:rsidR="004C4163">
        <w:rPr>
          <w:rFonts w:ascii="Arial" w:hAnsi="Arial" w:cs="Arial"/>
        </w:rPr>
        <w:t>: )</w:t>
      </w:r>
      <w:proofErr w:type="gramEnd"/>
      <w:r w:rsidR="004C41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 následujícím rozsahu:</w:t>
      </w:r>
    </w:p>
    <w:p w14:paraId="79211845" w14:textId="77777777" w:rsidR="000A4B19" w:rsidRDefault="000A4B19">
      <w:pPr>
        <w:rPr>
          <w:rFonts w:ascii="Arial" w:hAnsi="Arial" w:cs="Arial"/>
        </w:rPr>
      </w:pPr>
    </w:p>
    <w:p w14:paraId="05AD19C3" w14:textId="0815B958" w:rsidR="000A4B19" w:rsidRDefault="000A4B19" w:rsidP="000A4B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Povinnost mlčenlivosti se nevztahuje na údaje o výši a úhradě daňové povinnosti na dani z nemovitých věcí na zdaňovací období roku 202</w:t>
      </w:r>
      <w:r w:rsidR="004C4163">
        <w:rPr>
          <w:rFonts w:ascii="Arial" w:hAnsi="Arial" w:cs="Arial"/>
        </w:rPr>
        <w:t>5 a 2026</w:t>
      </w:r>
      <w:r w:rsidR="00CD08A5">
        <w:rPr>
          <w:rFonts w:ascii="Arial" w:hAnsi="Arial" w:cs="Arial"/>
        </w:rPr>
        <w:t xml:space="preserve"> </w:t>
      </w:r>
      <w:r w:rsidR="00CD08A5" w:rsidRPr="00CD08A5">
        <w:rPr>
          <w:rFonts w:ascii="Arial" w:hAnsi="Arial" w:cs="Arial"/>
          <w:i/>
          <w:iCs/>
        </w:rPr>
        <w:t>(konkrétně za druh staveb J a K)</w:t>
      </w:r>
      <w:r>
        <w:rPr>
          <w:rFonts w:ascii="Arial" w:hAnsi="Arial" w:cs="Arial"/>
        </w:rPr>
        <w:t>.</w:t>
      </w:r>
    </w:p>
    <w:p w14:paraId="5CC209B5" w14:textId="77777777" w:rsidR="000A4B19" w:rsidRDefault="000A4B19">
      <w:pPr>
        <w:rPr>
          <w:rFonts w:ascii="Arial" w:hAnsi="Arial" w:cs="Arial"/>
        </w:rPr>
      </w:pPr>
    </w:p>
    <w:p w14:paraId="1AFB439E" w14:textId="622D78BC" w:rsidR="000A4B19" w:rsidRDefault="000A4B19" w:rsidP="000A4B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Tyto údaje je možné </w:t>
      </w:r>
      <w:r w:rsidR="00C41AE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bci </w:t>
      </w:r>
      <w:r w:rsidR="004C4163">
        <w:rPr>
          <w:rFonts w:ascii="Arial" w:hAnsi="Arial" w:cs="Arial"/>
        </w:rPr>
        <w:t xml:space="preserve">Kunčice pod Ondřejníkem </w:t>
      </w:r>
      <w:r>
        <w:rPr>
          <w:rFonts w:ascii="Arial" w:hAnsi="Arial" w:cs="Arial"/>
        </w:rPr>
        <w:t xml:space="preserve">zpřístupnit pouze pro účely zjištění výše </w:t>
      </w:r>
      <w:r w:rsidR="004C4163" w:rsidRPr="004C4163">
        <w:rPr>
          <w:rFonts w:ascii="Arial" w:hAnsi="Arial" w:cs="Arial"/>
          <w:i/>
          <w:iCs/>
        </w:rPr>
        <w:t>kompenzačního</w:t>
      </w:r>
      <w:r w:rsidR="004C4163">
        <w:rPr>
          <w:rFonts w:ascii="Arial" w:hAnsi="Arial" w:cs="Arial"/>
        </w:rPr>
        <w:t xml:space="preserve"> </w:t>
      </w:r>
      <w:r w:rsidRPr="00A15953">
        <w:rPr>
          <w:rFonts w:ascii="Arial" w:hAnsi="Arial" w:cs="Arial"/>
          <w:i/>
          <w:iCs/>
        </w:rPr>
        <w:t>příspěvku na údržbu nemovité věci podle Darovací smlouvy o poskytnutí příspěvku na údržbu nemovité věci a jejího okolí v roce 202</w:t>
      </w:r>
      <w:r w:rsidR="00A15953"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45DB63A" w14:textId="77777777" w:rsidR="000A4B19" w:rsidRDefault="000A4B19">
      <w:pPr>
        <w:rPr>
          <w:rFonts w:ascii="Arial" w:hAnsi="Arial" w:cs="Arial"/>
        </w:rPr>
      </w:pPr>
    </w:p>
    <w:p w14:paraId="0A24A0E5" w14:textId="77777777" w:rsidR="000A4B19" w:rsidRDefault="000A4B19">
      <w:pPr>
        <w:rPr>
          <w:rFonts w:ascii="Arial" w:hAnsi="Arial" w:cs="Arial"/>
        </w:rPr>
      </w:pPr>
    </w:p>
    <w:p w14:paraId="3A3D3228" w14:textId="77777777" w:rsidR="000A4B19" w:rsidRDefault="000A4B19">
      <w:pPr>
        <w:rPr>
          <w:rFonts w:ascii="Arial" w:hAnsi="Arial" w:cs="Arial"/>
        </w:rPr>
      </w:pPr>
    </w:p>
    <w:p w14:paraId="58B9EE83" w14:textId="77777777" w:rsidR="000A4B19" w:rsidRDefault="000A4B19">
      <w:pPr>
        <w:rPr>
          <w:rFonts w:ascii="Arial" w:hAnsi="Arial" w:cs="Arial"/>
        </w:rPr>
      </w:pPr>
    </w:p>
    <w:p w14:paraId="70000A74" w14:textId="77777777" w:rsidR="000A4B19" w:rsidRDefault="000A4B19">
      <w:pPr>
        <w:rPr>
          <w:rFonts w:ascii="Arial" w:hAnsi="Arial" w:cs="Arial"/>
        </w:rPr>
      </w:pPr>
    </w:p>
    <w:p w14:paraId="4C9DEF70" w14:textId="5CB17ACA" w:rsidR="000A4B19" w:rsidRDefault="000A4B19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C4163">
        <w:rPr>
          <w:rFonts w:ascii="Arial" w:hAnsi="Arial" w:cs="Arial"/>
        </w:rPr>
        <w:t xml:space="preserve"> Kunčicích pod Ondřejníkem </w:t>
      </w:r>
      <w:r>
        <w:rPr>
          <w:rFonts w:ascii="Arial" w:hAnsi="Arial" w:cs="Arial"/>
        </w:rPr>
        <w:t xml:space="preserve">dne </w:t>
      </w:r>
    </w:p>
    <w:p w14:paraId="61F779B9" w14:textId="77777777" w:rsidR="000A4B19" w:rsidRDefault="000A4B19">
      <w:pPr>
        <w:rPr>
          <w:rFonts w:ascii="Arial" w:hAnsi="Arial" w:cs="Arial"/>
        </w:rPr>
      </w:pPr>
    </w:p>
    <w:p w14:paraId="38186C2B" w14:textId="77777777" w:rsidR="004C4163" w:rsidRDefault="004C4163">
      <w:pPr>
        <w:rPr>
          <w:rFonts w:ascii="Arial" w:hAnsi="Arial" w:cs="Arial"/>
        </w:rPr>
      </w:pPr>
    </w:p>
    <w:p w14:paraId="020052EA" w14:textId="77777777" w:rsidR="00836F56" w:rsidRDefault="00836F56">
      <w:pPr>
        <w:rPr>
          <w:rFonts w:ascii="Arial" w:hAnsi="Arial" w:cs="Arial"/>
        </w:rPr>
      </w:pPr>
    </w:p>
    <w:p w14:paraId="172EF7FB" w14:textId="77777777" w:rsidR="00E46303" w:rsidRDefault="00E46303" w:rsidP="00E4630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2A7D9E" w:rsidRPr="002A7D9E">
        <w:rPr>
          <w:rFonts w:ascii="Arial" w:hAnsi="Arial" w:cs="Arial"/>
        </w:rPr>
        <w:t xml:space="preserve">méno a příjmení: </w:t>
      </w:r>
      <w:r>
        <w:rPr>
          <w:rFonts w:ascii="Arial" w:hAnsi="Arial" w:cs="Arial"/>
        </w:rPr>
        <w:t>………………………………………………….</w:t>
      </w:r>
    </w:p>
    <w:p w14:paraId="1F0F127B" w14:textId="77777777" w:rsidR="00E46303" w:rsidRDefault="002A7D9E" w:rsidP="00E4630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 w:rsidRPr="002A7D9E">
        <w:rPr>
          <w:rFonts w:ascii="Arial" w:hAnsi="Arial" w:cs="Arial"/>
        </w:rPr>
        <w:br/>
        <w:t>Bydliště: 73913 Kunčice pod Ondřejníkem</w:t>
      </w:r>
      <w:r w:rsidR="00E46303">
        <w:rPr>
          <w:rFonts w:ascii="Arial" w:hAnsi="Arial" w:cs="Arial"/>
        </w:rPr>
        <w:t xml:space="preserve">, </w:t>
      </w:r>
      <w:r w:rsidR="00E46303" w:rsidRPr="002A7D9E">
        <w:rPr>
          <w:rFonts w:ascii="Arial" w:hAnsi="Arial" w:cs="Arial"/>
        </w:rPr>
        <w:t xml:space="preserve">č. ev. </w:t>
      </w:r>
      <w:r w:rsidR="00E46303">
        <w:rPr>
          <w:rFonts w:ascii="Arial" w:hAnsi="Arial" w:cs="Arial"/>
        </w:rPr>
        <w:t>………………</w:t>
      </w:r>
      <w:r w:rsidRPr="002A7D9E">
        <w:rPr>
          <w:rFonts w:ascii="Arial" w:hAnsi="Arial" w:cs="Arial"/>
        </w:rPr>
        <w:br/>
      </w:r>
    </w:p>
    <w:p w14:paraId="12B34318" w14:textId="5777B0C5" w:rsidR="00E503F2" w:rsidRDefault="00836F56" w:rsidP="00E4630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Rodné </w:t>
      </w:r>
      <w:r w:rsidR="00E503F2">
        <w:rPr>
          <w:rFonts w:ascii="Arial" w:hAnsi="Arial" w:cs="Arial"/>
        </w:rPr>
        <w:t>číslo:</w:t>
      </w:r>
      <w:r w:rsidR="00E46303">
        <w:rPr>
          <w:rFonts w:ascii="Arial" w:hAnsi="Arial" w:cs="Arial"/>
        </w:rPr>
        <w:t xml:space="preserve"> …………………………………….</w:t>
      </w:r>
    </w:p>
    <w:p w14:paraId="2021DC53" w14:textId="77777777" w:rsidR="00E46303" w:rsidRDefault="00E46303" w:rsidP="00E4630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C3E07E1" w14:textId="77777777" w:rsidR="00E46303" w:rsidRDefault="00E46303" w:rsidP="00E4630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119BD7E" w14:textId="77777777" w:rsidR="00E46303" w:rsidRDefault="00E46303" w:rsidP="00E4630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3E52C06" w14:textId="77777777" w:rsidR="00E46303" w:rsidRDefault="002A7D9E" w:rsidP="002B5139">
      <w:pPr>
        <w:spacing w:line="480" w:lineRule="auto"/>
        <w:jc w:val="right"/>
        <w:rPr>
          <w:rFonts w:ascii="Arial" w:hAnsi="Arial" w:cs="Arial"/>
        </w:rPr>
      </w:pPr>
      <w:r w:rsidRPr="002A7D9E">
        <w:rPr>
          <w:rFonts w:ascii="Arial" w:hAnsi="Arial" w:cs="Arial"/>
        </w:rPr>
        <w:br/>
        <w:t xml:space="preserve">Datum </w:t>
      </w:r>
      <w:r w:rsidR="00E503F2">
        <w:rPr>
          <w:rFonts w:ascii="Arial" w:hAnsi="Arial" w:cs="Arial"/>
        </w:rPr>
        <w:t>podpisu: .............................................</w:t>
      </w:r>
      <w:r w:rsidRPr="002A7D9E">
        <w:rPr>
          <w:rFonts w:ascii="Arial" w:hAnsi="Arial" w:cs="Arial"/>
        </w:rPr>
        <w:br/>
      </w:r>
    </w:p>
    <w:p w14:paraId="3F0C64AD" w14:textId="53872D64" w:rsidR="00E503F2" w:rsidRDefault="00E503F2" w:rsidP="002B5139">
      <w:pPr>
        <w:spacing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Podpis: .............................................</w:t>
      </w:r>
    </w:p>
    <w:p w14:paraId="007170F5" w14:textId="08C31514" w:rsidR="00E503F2" w:rsidRDefault="00E503F2" w:rsidP="002B5139">
      <w:pPr>
        <w:spacing w:line="480" w:lineRule="auto"/>
        <w:rPr>
          <w:rFonts w:ascii="Arial" w:hAnsi="Arial" w:cs="Arial"/>
        </w:rPr>
      </w:pPr>
    </w:p>
    <w:sectPr w:rsidR="00E50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B19"/>
    <w:rsid w:val="000A4B19"/>
    <w:rsid w:val="001C59F2"/>
    <w:rsid w:val="002A7D9E"/>
    <w:rsid w:val="002B5139"/>
    <w:rsid w:val="002F19CB"/>
    <w:rsid w:val="00370A5A"/>
    <w:rsid w:val="00380CBC"/>
    <w:rsid w:val="00412DBE"/>
    <w:rsid w:val="004C4163"/>
    <w:rsid w:val="00546EF5"/>
    <w:rsid w:val="00745A4B"/>
    <w:rsid w:val="0080254F"/>
    <w:rsid w:val="008068DD"/>
    <w:rsid w:val="00836F56"/>
    <w:rsid w:val="00A15953"/>
    <w:rsid w:val="00C41AE2"/>
    <w:rsid w:val="00CA60C5"/>
    <w:rsid w:val="00CC4099"/>
    <w:rsid w:val="00CD08A5"/>
    <w:rsid w:val="00E46303"/>
    <w:rsid w:val="00E503F2"/>
    <w:rsid w:val="00EA0F46"/>
    <w:rsid w:val="00F1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8B48"/>
  <w15:chartTrackingRefBased/>
  <w15:docId w15:val="{B23CCEF9-EE91-442B-9AC3-23DB1926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4B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tenadresanaoblku">
    <w:name w:val="envelope return"/>
    <w:basedOn w:val="Normln"/>
    <w:uiPriority w:val="99"/>
    <w:semiHidden/>
    <w:unhideWhenUsed/>
    <w:rsid w:val="002F19CB"/>
    <w:pPr>
      <w:overflowPunct/>
      <w:autoSpaceDE/>
      <w:autoSpaceDN/>
      <w:adjustRightInd/>
      <w:textAlignment w:val="auto"/>
    </w:pPr>
    <w:rPr>
      <w:rFonts w:ascii="Arial" w:eastAsiaTheme="majorEastAsia" w:hAnsi="Arial" w:cstheme="majorBidi"/>
      <w:b/>
      <w:sz w:val="22"/>
      <w:lang w:eastAsia="en-US"/>
    </w:rPr>
  </w:style>
  <w:style w:type="paragraph" w:styleId="Adresanaoblku">
    <w:name w:val="envelope address"/>
    <w:basedOn w:val="Normln"/>
    <w:uiPriority w:val="99"/>
    <w:semiHidden/>
    <w:unhideWhenUsed/>
    <w:rsid w:val="002F19CB"/>
    <w:pPr>
      <w:framePr w:w="7920" w:h="1980" w:hRule="exact" w:hSpace="141" w:wrap="auto" w:hAnchor="page" w:xAlign="center" w:yAlign="bottom"/>
      <w:overflowPunct/>
      <w:autoSpaceDE/>
      <w:autoSpaceDN/>
      <w:adjustRightInd/>
      <w:ind w:left="2880"/>
      <w:textAlignment w:val="auto"/>
    </w:pPr>
    <w:rPr>
      <w:rFonts w:ascii="Arial" w:eastAsiaTheme="majorEastAsia" w:hAnsi="Arial" w:cstheme="majorBidi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187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Ježová Lenka Ing. (ÚzP ve Frýdku-Místku)</dc:creator>
  <cp:keywords/>
  <dc:description/>
  <cp:lastModifiedBy>Petr Tryščuk</cp:lastModifiedBy>
  <cp:revision>7</cp:revision>
  <cp:lastPrinted>2023-05-31T07:11:00Z</cp:lastPrinted>
  <dcterms:created xsi:type="dcterms:W3CDTF">2024-07-15T07:43:00Z</dcterms:created>
  <dcterms:modified xsi:type="dcterms:W3CDTF">2026-06-18T21:18:00Z</dcterms:modified>
</cp:coreProperties>
</file>