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A203" w14:textId="77777777" w:rsidR="00A96B8F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7BCF0AA" wp14:editId="2669A1DF">
            <wp:simplePos x="0" y="0"/>
            <wp:positionH relativeFrom="column">
              <wp:posOffset>109854</wp:posOffset>
            </wp:positionH>
            <wp:positionV relativeFrom="paragraph">
              <wp:posOffset>-109216</wp:posOffset>
            </wp:positionV>
            <wp:extent cx="582958" cy="650744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EA2B46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48B02A2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53F0D166" w14:textId="77777777" w:rsidR="00A96B8F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 w:rsidR="00A96B8F"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589E1A02" w14:textId="77777777" w:rsidR="00A96B8F" w:rsidRDefault="00A96B8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458A46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7A7EFE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0ABBE73" w14:textId="46156E5D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DODATEK Č. </w:t>
      </w:r>
      <w:r w:rsidR="00D0621C">
        <w:rPr>
          <w:rFonts w:ascii="Calibri" w:eastAsia="Calibri" w:hAnsi="Calibri" w:cs="Calibri"/>
          <w:b/>
          <w:sz w:val="32"/>
          <w:szCs w:val="32"/>
        </w:rPr>
        <w:t>2</w:t>
      </w:r>
    </w:p>
    <w:p w14:paraId="77B5FE77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0</w:t>
      </w: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  <w:color w:val="000000"/>
        </w:rPr>
        <w:t>.05.20</w:t>
      </w:r>
      <w:r>
        <w:rPr>
          <w:rFonts w:ascii="Calibri" w:eastAsia="Calibri" w:hAnsi="Calibri" w:cs="Calibri"/>
          <w:b/>
        </w:rPr>
        <w:t>24</w:t>
      </w:r>
    </w:p>
    <w:p w14:paraId="1BF02061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616FA89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A9636A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FBC940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08833E0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143AF5F7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34FAB330" w14:textId="326AFCE9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IČ: </w:t>
      </w:r>
      <w:r w:rsidR="00D0621C">
        <w:rPr>
          <w:rFonts w:ascii="Calibri" w:eastAsia="Calibri" w:hAnsi="Calibri" w:cs="Calibri"/>
          <w:color w:val="000000"/>
        </w:rPr>
        <w:tab/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00296856</w:t>
      </w:r>
    </w:p>
    <w:p w14:paraId="10B90398" w14:textId="27DFBF42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DIČ: </w:t>
      </w:r>
      <w:r w:rsidR="00D0621C">
        <w:rPr>
          <w:rFonts w:ascii="Calibri" w:eastAsia="Calibri" w:hAnsi="Calibri" w:cs="Calibri"/>
          <w:color w:val="000000"/>
        </w:rPr>
        <w:tab/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CZ00296856</w:t>
      </w:r>
    </w:p>
    <w:p w14:paraId="24CB98D1" w14:textId="4CE000A4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č. účtu </w:t>
      </w:r>
      <w:r w:rsidR="00D0621C">
        <w:rPr>
          <w:rFonts w:ascii="Calibri" w:eastAsia="Calibri" w:hAnsi="Calibri" w:cs="Calibri"/>
          <w:color w:val="000000"/>
        </w:rPr>
        <w:tab/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1682010349/0800</w:t>
      </w:r>
    </w:p>
    <w:p w14:paraId="31B23F0D" w14:textId="48856194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</w:t>
      </w:r>
      <w:proofErr w:type="spellStart"/>
      <w:r>
        <w:rPr>
          <w:rFonts w:ascii="Calibri" w:eastAsia="Calibri" w:hAnsi="Calibri" w:cs="Calibri"/>
          <w:color w:val="000000"/>
        </w:rPr>
        <w:t>Mikalou</w:t>
      </w:r>
      <w:proofErr w:type="spellEnd"/>
      <w:r>
        <w:rPr>
          <w:rFonts w:ascii="Calibri" w:eastAsia="Calibri" w:hAnsi="Calibri" w:cs="Calibri"/>
          <w:color w:val="000000"/>
        </w:rPr>
        <w:t>, starostou obce</w:t>
      </w:r>
    </w:p>
    <w:p w14:paraId="1E29A73F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3F01E757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714CB13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03BF62E9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6042314D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666A3AB3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145ADC2B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Jaromír </w:t>
      </w:r>
      <w:proofErr w:type="spellStart"/>
      <w:r>
        <w:rPr>
          <w:rFonts w:ascii="Calibri" w:eastAsia="Calibri" w:hAnsi="Calibri" w:cs="Calibri"/>
          <w:b/>
        </w:rPr>
        <w:t>Běčák</w:t>
      </w:r>
      <w:proofErr w:type="spellEnd"/>
    </w:p>
    <w:p w14:paraId="7CBD09C0" w14:textId="4CE96E5C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Nar. </w:t>
      </w:r>
      <w:r w:rsidR="00D0621C">
        <w:rPr>
          <w:rFonts w:ascii="Calibri" w:eastAsia="Calibri" w:hAnsi="Calibri" w:cs="Calibri"/>
          <w:color w:val="000000"/>
        </w:rPr>
        <w:tab/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28.4.1971</w:t>
      </w:r>
    </w:p>
    <w:p w14:paraId="7B2C0A6D" w14:textId="7ED50338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IČ: </w:t>
      </w:r>
      <w:r w:rsidR="00D0621C">
        <w:rPr>
          <w:rFonts w:ascii="Calibri" w:eastAsia="Calibri" w:hAnsi="Calibri" w:cs="Calibri"/>
          <w:color w:val="000000"/>
        </w:rPr>
        <w:tab/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73</w:t>
      </w:r>
      <w:r>
        <w:rPr>
          <w:rFonts w:ascii="Calibri" w:eastAsia="Calibri" w:hAnsi="Calibri" w:cs="Calibri"/>
        </w:rPr>
        <w:t>367486</w:t>
      </w:r>
    </w:p>
    <w:p w14:paraId="6398E537" w14:textId="751D4460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DIČ: </w:t>
      </w:r>
      <w:r w:rsidR="00D0621C">
        <w:rPr>
          <w:rFonts w:ascii="Calibri" w:eastAsia="Calibri" w:hAnsi="Calibri" w:cs="Calibri"/>
          <w:color w:val="000000"/>
        </w:rPr>
        <w:tab/>
      </w:r>
      <w:r w:rsidR="00D0621C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CZ7104285001</w:t>
      </w:r>
    </w:p>
    <w:p w14:paraId="7B9E654A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bytem/sídlem:</w:t>
      </w:r>
      <w:r>
        <w:rPr>
          <w:rFonts w:ascii="Calibri" w:eastAsia="Calibri" w:hAnsi="Calibri" w:cs="Calibri"/>
          <w:color w:val="000000"/>
        </w:rPr>
        <w:tab/>
        <w:t xml:space="preserve"> Kunčice pod Ondřejníkem </w:t>
      </w:r>
      <w:r>
        <w:rPr>
          <w:rFonts w:ascii="Calibri" w:eastAsia="Calibri" w:hAnsi="Calibri" w:cs="Calibri"/>
        </w:rPr>
        <w:t>115</w:t>
      </w:r>
      <w:r>
        <w:rPr>
          <w:rFonts w:ascii="Calibri" w:eastAsia="Calibri" w:hAnsi="Calibri" w:cs="Calibri"/>
          <w:color w:val="000000"/>
        </w:rPr>
        <w:t>, 739 13</w:t>
      </w:r>
    </w:p>
    <w:p w14:paraId="06A0C0D2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73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</w:rPr>
        <w:t>577</w:t>
      </w:r>
      <w:r>
        <w:rPr>
          <w:rFonts w:ascii="Calibri" w:eastAsia="Calibri" w:hAnsi="Calibri" w:cs="Calibri"/>
          <w:color w:val="000000"/>
        </w:rPr>
        <w:t xml:space="preserve"> 9</w:t>
      </w:r>
      <w:r>
        <w:rPr>
          <w:rFonts w:ascii="Calibri" w:eastAsia="Calibri" w:hAnsi="Calibri" w:cs="Calibri"/>
        </w:rPr>
        <w:t>16</w:t>
      </w:r>
    </w:p>
    <w:p w14:paraId="6011F25B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michbec</w:t>
      </w:r>
      <w:r>
        <w:rPr>
          <w:rFonts w:ascii="Calibri" w:eastAsia="Calibri" w:hAnsi="Calibri" w:cs="Calibri"/>
          <w:color w:val="000000"/>
        </w:rPr>
        <w:t>@</w:t>
      </w:r>
      <w:r>
        <w:rPr>
          <w:rFonts w:ascii="Calibri" w:eastAsia="Calibri" w:hAnsi="Calibri" w:cs="Calibri"/>
        </w:rPr>
        <w:t>seznam</w:t>
      </w:r>
      <w:r>
        <w:rPr>
          <w:rFonts w:ascii="Calibri" w:eastAsia="Calibri" w:hAnsi="Calibri" w:cs="Calibri"/>
          <w:color w:val="000000"/>
        </w:rPr>
        <w:t>.cz</w:t>
      </w:r>
    </w:p>
    <w:p w14:paraId="2B8B847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2266C425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5B7F8845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69BAE2F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D762939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19185BF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568D71B7" w14:textId="7B384DD8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0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color w:val="000000"/>
        </w:rPr>
        <w:t>.05.20</w:t>
      </w:r>
      <w:r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  <w:color w:val="000000"/>
        </w:rPr>
        <w:t xml:space="preserve"> uzavřely Smlouvu o zemědělském pachtu.</w:t>
      </w:r>
      <w:r w:rsidR="00D0621C">
        <w:rPr>
          <w:rFonts w:ascii="Calibri" w:eastAsia="Calibri" w:hAnsi="Calibri" w:cs="Calibri"/>
          <w:color w:val="000000"/>
        </w:rPr>
        <w:t xml:space="preserve"> A následně dodatek č. 1.</w:t>
      </w:r>
    </w:p>
    <w:p w14:paraId="0B5068E7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6D51D3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A47269A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II.</w:t>
      </w:r>
    </w:p>
    <w:p w14:paraId="66A09CE9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3AB094F9" w14:textId="57DF4996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souladu s čl. 5. bod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>. smlouvy:</w:t>
      </w:r>
    </w:p>
    <w:p w14:paraId="234FF7BD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DFDAFC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 xml:space="preserve">. tohoto článku, podle oficiálně </w:t>
      </w:r>
      <w:proofErr w:type="spellStart"/>
      <w:r>
        <w:rPr>
          <w:rFonts w:ascii="Calibri" w:eastAsia="Calibri" w:hAnsi="Calibri" w:cs="Calibri"/>
          <w:color w:val="000000"/>
        </w:rPr>
        <w:t>vyhl</w:t>
      </w:r>
      <w:r>
        <w:rPr>
          <w:rFonts w:ascii="Calibri" w:eastAsia="Calibri" w:hAnsi="Calibri" w:cs="Calibri"/>
        </w:rPr>
        <w:t>ášované</w:t>
      </w:r>
      <w:proofErr w:type="spellEnd"/>
      <w:r>
        <w:rPr>
          <w:rFonts w:ascii="Calibri" w:eastAsia="Calibri" w:hAnsi="Calibri" w:cs="Calibri"/>
          <w:color w:val="000000"/>
        </w:rPr>
        <w:t xml:space="preserve">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1FE0E0C6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11BBCA3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0206F3C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7584F94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01F1A122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772FBEDB" w14:textId="6B4222AD" w:rsidR="00422F7C" w:rsidRPr="00422F7C" w:rsidRDefault="00CE2C8C" w:rsidP="00422F7C">
      <w:pPr>
        <w:ind w:leftChars="0" w:left="0" w:firstLineChars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Jelikož v roce 2025 dosáhla míra inflace vyjádřená přírůstkem průměrného ročního indexu spotřebitelských cen podle posledních oficiálních údajů Českého statistického úřadu míry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49</w:t>
      </w:r>
      <w:r>
        <w:rPr>
          <w:rFonts w:ascii="Calibri" w:eastAsia="Calibri" w:hAnsi="Calibri" w:cs="Calibri"/>
          <w:color w:val="000000"/>
        </w:rPr>
        <w:t xml:space="preserve"> </w:t>
      </w:r>
      <w:r w:rsidR="00000000">
        <w:rPr>
          <w:rFonts w:ascii="Calibri" w:eastAsia="Calibri" w:hAnsi="Calibri" w:cs="Calibri"/>
          <w:color w:val="000000"/>
        </w:rPr>
        <w:t xml:space="preserve">%, navyšuje rada obce Kunčice pod Ondřejníkem cenu za propachtované pozemky </w:t>
      </w:r>
      <w:r w:rsidR="00422F7C">
        <w:rPr>
          <w:rFonts w:ascii="Calibri" w:eastAsia="Calibri" w:hAnsi="Calibri" w:cs="Calibri"/>
          <w:color w:val="000000"/>
        </w:rPr>
        <w:t xml:space="preserve">na </w:t>
      </w:r>
      <w:r w:rsidR="00422F7C" w:rsidRPr="00422F7C">
        <w:rPr>
          <w:rFonts w:ascii="Calibri" w:eastAsia="Calibri" w:hAnsi="Calibri" w:cs="Calibri"/>
          <w:b/>
          <w:color w:val="000000"/>
        </w:rPr>
        <w:t>0,2</w:t>
      </w:r>
      <w:r w:rsidR="00422F7C">
        <w:rPr>
          <w:rFonts w:ascii="Calibri" w:eastAsia="Calibri" w:hAnsi="Calibri" w:cs="Calibri"/>
          <w:b/>
          <w:color w:val="000000"/>
        </w:rPr>
        <w:t>7</w:t>
      </w:r>
      <w:r w:rsidR="00422F7C" w:rsidRPr="00422F7C">
        <w:rPr>
          <w:rFonts w:ascii="Calibri" w:eastAsia="Calibri" w:hAnsi="Calibri" w:cs="Calibri"/>
          <w:b/>
          <w:color w:val="000000"/>
        </w:rPr>
        <w:t xml:space="preserve"> Kč/m</w:t>
      </w:r>
      <w:r w:rsidR="00422F7C" w:rsidRPr="00422F7C">
        <w:rPr>
          <w:rFonts w:ascii="Calibri" w:eastAsia="Calibri" w:hAnsi="Calibri" w:cs="Calibri"/>
          <w:b/>
          <w:color w:val="000000"/>
          <w:vertAlign w:val="superscript"/>
        </w:rPr>
        <w:t>2</w:t>
      </w:r>
      <w:r w:rsidR="00422F7C" w:rsidRPr="00422F7C">
        <w:rPr>
          <w:rFonts w:ascii="Calibri" w:eastAsia="Calibri" w:hAnsi="Calibri" w:cs="Calibri"/>
          <w:b/>
          <w:color w:val="000000"/>
        </w:rPr>
        <w:t>/pachtovní rok</w:t>
      </w:r>
      <w:r w:rsidR="00422F7C" w:rsidRPr="00422F7C">
        <w:rPr>
          <w:rFonts w:ascii="Calibri" w:eastAsia="Calibri" w:hAnsi="Calibri" w:cs="Calibri"/>
          <w:color w:val="000000"/>
        </w:rPr>
        <w:t xml:space="preserve">. </w:t>
      </w:r>
    </w:p>
    <w:p w14:paraId="3C61D7F6" w14:textId="7DB9DA3B" w:rsidR="00422F7C" w:rsidRDefault="00422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E7682D0" w14:textId="77777777" w:rsidR="00422F7C" w:rsidRPr="00422F7C" w:rsidRDefault="00422F7C" w:rsidP="00422F7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Cena uvedená ve smlouvě: </w:t>
      </w:r>
      <w:r w:rsidRPr="00422F7C">
        <w:rPr>
          <w:rFonts w:ascii="Calibri" w:eastAsia="Calibri" w:hAnsi="Calibri" w:cs="Calibri"/>
        </w:rPr>
        <w:t>0,257</w:t>
      </w:r>
      <w:r w:rsidRPr="00422F7C">
        <w:rPr>
          <w:rFonts w:ascii="Calibri" w:eastAsia="Calibri" w:hAnsi="Calibri" w:cs="Calibri"/>
          <w:color w:val="000000"/>
        </w:rPr>
        <w:t xml:space="preserve"> Kč/</w:t>
      </w:r>
      <w:r w:rsidRPr="00422F7C">
        <w:rPr>
          <w:rFonts w:ascii="Calibri" w:eastAsia="Calibri" w:hAnsi="Calibri" w:cs="Calibri"/>
        </w:rPr>
        <w:t>m</w:t>
      </w:r>
      <w:r w:rsidRPr="00422F7C">
        <w:rPr>
          <w:rFonts w:ascii="Calibri" w:eastAsia="Calibri" w:hAnsi="Calibri" w:cs="Calibri"/>
          <w:vertAlign w:val="superscript"/>
        </w:rPr>
        <w:t>2</w:t>
      </w:r>
      <w:r w:rsidRPr="00422F7C">
        <w:rPr>
          <w:rFonts w:ascii="Calibri" w:eastAsia="Calibri" w:hAnsi="Calibri" w:cs="Calibri"/>
        </w:rPr>
        <w:t>/pachtovní rok</w:t>
      </w:r>
    </w:p>
    <w:p w14:paraId="1E84DCC1" w14:textId="4D79C547" w:rsidR="00A96B8F" w:rsidRPr="00422F7C" w:rsidRDefault="00422F7C" w:rsidP="00422F7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</w:rPr>
        <w:t>Cena uvedená v předchozím dodatku:</w:t>
      </w:r>
      <w:r w:rsidRPr="00422F7C">
        <w:rPr>
          <w:rFonts w:ascii="Calibri" w:eastAsia="Calibri" w:hAnsi="Calibri" w:cs="Calibri"/>
        </w:rPr>
        <w:t xml:space="preserve"> </w:t>
      </w:r>
      <w:bookmarkStart w:id="1" w:name="_Hlk217148958"/>
      <w:r w:rsidRPr="00422F7C">
        <w:rPr>
          <w:rFonts w:ascii="Calibri" w:eastAsia="Calibri" w:hAnsi="Calibri" w:cs="Calibri"/>
          <w:bCs/>
        </w:rPr>
        <w:t>0,263</w:t>
      </w:r>
      <w:r w:rsidRPr="00422F7C">
        <w:rPr>
          <w:rFonts w:ascii="Calibri" w:eastAsia="Calibri" w:hAnsi="Calibri" w:cs="Calibri"/>
          <w:bCs/>
          <w:color w:val="000000"/>
        </w:rPr>
        <w:t xml:space="preserve"> Kč/</w:t>
      </w:r>
      <w:r w:rsidRPr="00422F7C">
        <w:rPr>
          <w:rFonts w:ascii="Calibri" w:eastAsia="Calibri" w:hAnsi="Calibri" w:cs="Calibri"/>
          <w:bCs/>
        </w:rPr>
        <w:t>m</w:t>
      </w:r>
      <w:r w:rsidRPr="00422F7C">
        <w:rPr>
          <w:rFonts w:ascii="Calibri" w:eastAsia="Calibri" w:hAnsi="Calibri" w:cs="Calibri"/>
          <w:bCs/>
          <w:vertAlign w:val="superscript"/>
        </w:rPr>
        <w:t>2</w:t>
      </w:r>
      <w:r w:rsidRPr="00422F7C">
        <w:rPr>
          <w:rFonts w:ascii="Calibri" w:eastAsia="Calibri" w:hAnsi="Calibri" w:cs="Calibri"/>
          <w:bCs/>
          <w:color w:val="000000"/>
        </w:rPr>
        <w:t xml:space="preserve">/pachtovní rok </w:t>
      </w:r>
    </w:p>
    <w:bookmarkEnd w:id="1"/>
    <w:p w14:paraId="6A158AB0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7882B1E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3C68916" w14:textId="2493A891" w:rsidR="00F94AC1" w:rsidRDefault="00F94AC1" w:rsidP="00F94A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podle tohoto dodatku činí:</w:t>
      </w:r>
    </w:p>
    <w:p w14:paraId="6285E9DB" w14:textId="043FFE2C" w:rsidR="00F94AC1" w:rsidRDefault="00F94AC1" w:rsidP="00F94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0,2</w:t>
      </w:r>
      <w:r w:rsidR="00422F7C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  <w:color w:val="000000"/>
        </w:rPr>
        <w:t xml:space="preserve"> x 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  <w:color w:val="000000"/>
        </w:rPr>
        <w:t> </w:t>
      </w:r>
      <w:r>
        <w:rPr>
          <w:rFonts w:ascii="Calibri" w:eastAsia="Calibri" w:hAnsi="Calibri" w:cs="Calibri"/>
          <w:b/>
        </w:rPr>
        <w:t>500 =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>1 4</w:t>
      </w:r>
      <w:r w:rsidR="00422F7C">
        <w:rPr>
          <w:rFonts w:ascii="Calibri" w:eastAsia="Calibri" w:hAnsi="Calibri" w:cs="Calibri"/>
          <w:b/>
        </w:rPr>
        <w:t>85</w:t>
      </w:r>
      <w:r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191773EA" w14:textId="77777777" w:rsidR="00F94AC1" w:rsidRDefault="00F94A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DEAED8B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D999DE4" w14:textId="77777777" w:rsidR="00CE2C8C" w:rsidRDefault="00CE2C8C" w:rsidP="00CE2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394B1F33" w14:textId="77777777" w:rsidR="00CE2C8C" w:rsidRDefault="00CE2C8C" w:rsidP="00CE2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1F8CC9C" w14:textId="77777777" w:rsidR="00CE2C8C" w:rsidRDefault="00CE2C8C" w:rsidP="00CE2C8C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"/>
        <w:outlineLvl w:val="2"/>
        <w:rPr>
          <w:rFonts w:ascii="Calibri" w:eastAsia="Calibri" w:hAnsi="Calibri" w:cs="Calibri"/>
          <w:color w:val="000000"/>
        </w:rPr>
      </w:pPr>
      <w:r w:rsidRPr="008B68A7">
        <w:rPr>
          <w:rFonts w:ascii="Calibri" w:hAnsi="Calibri" w:cs="Calibri"/>
          <w:sz w:val="22"/>
        </w:rPr>
        <w:t>Dodatek je vyhotoven ve dvou stejnopisech, každá strana obdrží jedno vyhotovení.</w:t>
      </w:r>
    </w:p>
    <w:p w14:paraId="10CE316D" w14:textId="77777777" w:rsidR="00CE2C8C" w:rsidRDefault="00CE2C8C" w:rsidP="00CE2C8C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</w:t>
      </w:r>
      <w:r w:rsidRPr="008B68A7">
        <w:rPr>
          <w:rFonts w:ascii="Calibri" w:eastAsia="Calibri" w:hAnsi="Calibri" w:cs="Calibri"/>
          <w:color w:val="000000"/>
        </w:rPr>
        <w:t>statní ustanovení Smlouvy o zemědělském pachtu zůstávají beze změny</w:t>
      </w:r>
    </w:p>
    <w:p w14:paraId="514AD147" w14:textId="77777777" w:rsidR="00CE2C8C" w:rsidRDefault="00CE2C8C" w:rsidP="00CE2C8C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2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Pr="008B68A7">
        <w:rPr>
          <w:rFonts w:ascii="Calibri" w:eastAsia="Calibri" w:hAnsi="Calibri" w:cs="Calibri"/>
          <w:color w:val="000000"/>
        </w:rPr>
        <w:t>ento dodatek je nedílnou součástí původní smlouvy.</w:t>
      </w:r>
    </w:p>
    <w:p w14:paraId="3E4B70DA" w14:textId="77777777" w:rsidR="00CE2C8C" w:rsidRPr="008B68A7" w:rsidRDefault="00CE2C8C" w:rsidP="00CE2C8C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Tento </w:t>
      </w:r>
      <w:r w:rsidRPr="008B68A7">
        <w:rPr>
          <w:rFonts w:ascii="Calibri" w:eastAsia="Calibri" w:hAnsi="Calibri" w:cs="Calibri"/>
          <w:color w:val="000000"/>
        </w:rPr>
        <w:t>dodatek nabývá platnosti a účinnosti dnem</w:t>
      </w:r>
      <w:r>
        <w:rPr>
          <w:rFonts w:ascii="Calibri" w:eastAsia="Calibri" w:hAnsi="Calibri" w:cs="Calibri"/>
          <w:color w:val="000000"/>
        </w:rPr>
        <w:t xml:space="preserve"> 1.1.2026.</w:t>
      </w:r>
    </w:p>
    <w:p w14:paraId="6F352FC9" w14:textId="415241F2" w:rsidR="00CE2C8C" w:rsidRPr="008B68A7" w:rsidRDefault="00CE2C8C" w:rsidP="00CE2C8C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 w:rsidRPr="008B68A7">
        <w:rPr>
          <w:rFonts w:ascii="Calibri" w:hAnsi="Calibri" w:cs="Calibri"/>
          <w:sz w:val="22"/>
        </w:rPr>
        <w:t>Toto pr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vn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 jedn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 bylo schv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leno usnesen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>m Rady obce Kun</w:t>
      </w:r>
      <w:r w:rsidRPr="008B68A7">
        <w:rPr>
          <w:rFonts w:ascii="Calibri" w:hAnsi="Calibri" w:cs="Calibri" w:hint="eastAsia"/>
          <w:sz w:val="22"/>
        </w:rPr>
        <w:t>č</w:t>
      </w:r>
      <w:r w:rsidRPr="008B68A7">
        <w:rPr>
          <w:rFonts w:ascii="Calibri" w:hAnsi="Calibri" w:cs="Calibri"/>
          <w:sz w:val="22"/>
        </w:rPr>
        <w:t>ice pod Ond</w:t>
      </w:r>
      <w:r w:rsidRPr="008B68A7">
        <w:rPr>
          <w:rFonts w:ascii="Calibri" w:hAnsi="Calibri" w:cs="Calibri" w:hint="eastAsia"/>
          <w:sz w:val="22"/>
        </w:rPr>
        <w:t>ř</w:t>
      </w:r>
      <w:r w:rsidRPr="008B68A7">
        <w:rPr>
          <w:rFonts w:ascii="Calibri" w:hAnsi="Calibri" w:cs="Calibri"/>
          <w:sz w:val="22"/>
        </w:rPr>
        <w:t>ejn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kem </w:t>
      </w:r>
      <w:r w:rsidRPr="008B68A7">
        <w:rPr>
          <w:rFonts w:ascii="Calibri" w:hAnsi="Calibri" w:cs="Calibri" w:hint="eastAsia"/>
          <w:sz w:val="22"/>
        </w:rPr>
        <w:t>č</w:t>
      </w:r>
      <w:r w:rsidRPr="008B68A7">
        <w:rPr>
          <w:rFonts w:ascii="Calibri" w:hAnsi="Calibri" w:cs="Calibri"/>
          <w:sz w:val="22"/>
        </w:rPr>
        <w:t>. RO107/2025/2</w:t>
      </w:r>
      <w:r>
        <w:rPr>
          <w:rFonts w:ascii="Calibri" w:hAnsi="Calibri" w:cs="Calibri"/>
          <w:sz w:val="22"/>
        </w:rPr>
        <w:t>5</w:t>
      </w:r>
      <w:r w:rsidRPr="008B68A7">
        <w:rPr>
          <w:rFonts w:ascii="Calibri" w:hAnsi="Calibri" w:cs="Calibri"/>
          <w:sz w:val="22"/>
        </w:rPr>
        <w:t xml:space="preserve"> ze dne 19. 12. 2025.</w:t>
      </w:r>
    </w:p>
    <w:p w14:paraId="667734FE" w14:textId="77777777" w:rsidR="00CE2C8C" w:rsidRDefault="00CE2C8C" w:rsidP="00CE2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638E199" w14:textId="77777777" w:rsidR="00CE2C8C" w:rsidRDefault="00CE2C8C" w:rsidP="00CE2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F335E95" w14:textId="77777777" w:rsidR="00CE2C8C" w:rsidRDefault="00CE2C8C" w:rsidP="00CE2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_Hlk217147768"/>
      <w:r>
        <w:rPr>
          <w:rFonts w:ascii="Calibri" w:eastAsia="Calibri" w:hAnsi="Calibri" w:cs="Calibri"/>
          <w:color w:val="000000"/>
        </w:rPr>
        <w:t>V Kunčicích pod Ondřejníkem dne</w:t>
      </w:r>
      <w:r>
        <w:rPr>
          <w:rFonts w:ascii="Calibri" w:eastAsia="Calibri" w:hAnsi="Calibri" w:cs="Calibri"/>
        </w:rPr>
        <w:t xml:space="preserve"> 22.12.2025 </w:t>
      </w:r>
      <w:bookmarkEnd w:id="2"/>
    </w:p>
    <w:p w14:paraId="7B6515D6" w14:textId="77777777" w:rsidR="00A96B8F" w:rsidRDefault="00A96B8F" w:rsidP="00CE2C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p w14:paraId="7003A4C8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6D5782D" w14:textId="77777777" w:rsidR="00A96B8F" w:rsidRDefault="00A96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3" w:name="_heading=h.30j0zll" w:colFirst="0" w:colLast="0"/>
      <w:bookmarkEnd w:id="3"/>
    </w:p>
    <w:p w14:paraId="5670495D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2CBB47A8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27B8CDD3" w14:textId="77777777" w:rsidR="00A96B8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</w:t>
      </w:r>
      <w:proofErr w:type="spellStart"/>
      <w:r>
        <w:rPr>
          <w:rFonts w:ascii="Calibri" w:eastAsia="Calibri" w:hAnsi="Calibri" w:cs="Calibri"/>
        </w:rPr>
        <w:t>Mikala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Jaromír </w:t>
      </w:r>
      <w:proofErr w:type="spellStart"/>
      <w:r>
        <w:rPr>
          <w:rFonts w:ascii="Calibri" w:eastAsia="Calibri" w:hAnsi="Calibri" w:cs="Calibri"/>
        </w:rPr>
        <w:t>Běčák</w:t>
      </w:r>
      <w:proofErr w:type="spellEnd"/>
    </w:p>
    <w:sectPr w:rsidR="00A96B8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107CDC"/>
    <w:multiLevelType w:val="hybridMultilevel"/>
    <w:tmpl w:val="A32EC7D8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8F012DE"/>
    <w:multiLevelType w:val="multilevel"/>
    <w:tmpl w:val="1D72FA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33416B"/>
    <w:multiLevelType w:val="hybridMultilevel"/>
    <w:tmpl w:val="ED9AC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0302">
    <w:abstractNumId w:val="2"/>
  </w:num>
  <w:num w:numId="2" w16cid:durableId="304547684">
    <w:abstractNumId w:val="0"/>
    <w:lvlOverride w:ilvl="1">
      <w:startOverride w:val="1"/>
    </w:lvlOverride>
  </w:num>
  <w:num w:numId="3" w16cid:durableId="1253977872">
    <w:abstractNumId w:val="1"/>
  </w:num>
  <w:num w:numId="4" w16cid:durableId="107185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8F"/>
    <w:rsid w:val="00422F7C"/>
    <w:rsid w:val="005C1A04"/>
    <w:rsid w:val="00633F18"/>
    <w:rsid w:val="00A96B8F"/>
    <w:rsid w:val="00CE2C8C"/>
    <w:rsid w:val="00D0621C"/>
    <w:rsid w:val="00D2420A"/>
    <w:rsid w:val="00F94AC1"/>
    <w:rsid w:val="00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7EE4"/>
  <w15:docId w15:val="{8F84A55F-4B52-4768-9495-C203ED7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Level2">
    <w:name w:val="Level2"/>
    <w:basedOn w:val="Normln"/>
    <w:link w:val="Level2Car"/>
    <w:uiPriority w:val="99"/>
    <w:unhideWhenUsed/>
    <w:rsid w:val="00D2420A"/>
    <w:pPr>
      <w:suppressAutoHyphens w:val="0"/>
      <w:spacing w:after="160" w:line="312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2"/>
    </w:rPr>
  </w:style>
  <w:style w:type="character" w:customStyle="1" w:styleId="Level2Car">
    <w:name w:val="Level2Car"/>
    <w:link w:val="Level2"/>
    <w:uiPriority w:val="99"/>
    <w:unhideWhenUsed/>
    <w:rsid w:val="00D2420A"/>
    <w:rPr>
      <w:szCs w:val="22"/>
    </w:rPr>
  </w:style>
  <w:style w:type="paragraph" w:styleId="Odstavecseseznamem">
    <w:name w:val="List Paragraph"/>
    <w:basedOn w:val="Normln"/>
    <w:uiPriority w:val="34"/>
    <w:qFormat/>
    <w:rsid w:val="00422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W5ZzT6ACzKxXiTsm2aklggRQ==">CgMxLjAyCGguZ2pkZ3hzMgloLjMwajB6bGw4AHIhMTJFendmVVZlbXVqQkt1RFdaQXN6Y25rdVFpTFRSTVdL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Tryščuk</cp:lastModifiedBy>
  <cp:revision>5</cp:revision>
  <dcterms:created xsi:type="dcterms:W3CDTF">2022-01-24T09:09:00Z</dcterms:created>
  <dcterms:modified xsi:type="dcterms:W3CDTF">2025-12-20T18:14:00Z</dcterms:modified>
</cp:coreProperties>
</file>