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EFD1233" w14:textId="3DAFF5B6" w:rsidR="00991D73" w:rsidRPr="007A5D19" w:rsidRDefault="00991D73" w:rsidP="00991D73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7A5D19">
        <w:rPr>
          <w:rFonts w:ascii="Times New Roman" w:hAnsi="Times New Roman" w:cs="Times New Roman"/>
          <w:b/>
          <w:sz w:val="32"/>
          <w:szCs w:val="32"/>
          <w:u w:val="single"/>
        </w:rPr>
        <w:t>Zpráva o činnosti RO</w:t>
      </w:r>
    </w:p>
    <w:p w14:paraId="66071F2D" w14:textId="77777777" w:rsidR="007A5D19" w:rsidRDefault="007A5D19">
      <w:pPr>
        <w:rPr>
          <w:rFonts w:ascii="Times New Roman" w:hAnsi="Times New Roman" w:cs="Times New Roman"/>
          <w:b/>
          <w:bCs/>
          <w:u w:val="single"/>
        </w:rPr>
      </w:pPr>
    </w:p>
    <w:p w14:paraId="41B3D3E9" w14:textId="7DFB2FC1" w:rsidR="00255E9F" w:rsidRDefault="002E5BF2">
      <w:pPr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  <w:b/>
          <w:bCs/>
          <w:u w:val="single"/>
        </w:rPr>
        <w:t>3</w:t>
      </w:r>
      <w:r w:rsidR="003366DA">
        <w:rPr>
          <w:rFonts w:ascii="Times New Roman" w:hAnsi="Times New Roman" w:cs="Times New Roman"/>
          <w:b/>
          <w:bCs/>
          <w:u w:val="single"/>
        </w:rPr>
        <w:t>7</w:t>
      </w:r>
      <w:r w:rsidR="00FE57FD" w:rsidRPr="00A50B47">
        <w:rPr>
          <w:rFonts w:ascii="Times New Roman" w:hAnsi="Times New Roman" w:cs="Times New Roman"/>
          <w:b/>
          <w:bCs/>
          <w:u w:val="single"/>
        </w:rPr>
        <w:t xml:space="preserve">. RO – </w:t>
      </w:r>
      <w:r w:rsidR="003366DA">
        <w:rPr>
          <w:rFonts w:ascii="Times New Roman" w:hAnsi="Times New Roman" w:cs="Times New Roman"/>
          <w:b/>
          <w:bCs/>
          <w:u w:val="single"/>
        </w:rPr>
        <w:t>04</w:t>
      </w:r>
      <w:r w:rsidR="00FE57FD" w:rsidRPr="00A50B47">
        <w:rPr>
          <w:rFonts w:ascii="Times New Roman" w:hAnsi="Times New Roman" w:cs="Times New Roman"/>
          <w:b/>
          <w:bCs/>
          <w:u w:val="single"/>
        </w:rPr>
        <w:t>.</w:t>
      </w:r>
      <w:r w:rsidR="003366DA">
        <w:rPr>
          <w:rFonts w:ascii="Times New Roman" w:hAnsi="Times New Roman" w:cs="Times New Roman"/>
          <w:b/>
          <w:bCs/>
          <w:u w:val="single"/>
        </w:rPr>
        <w:t>03</w:t>
      </w:r>
      <w:r w:rsidR="00FE57FD" w:rsidRPr="00A50B47">
        <w:rPr>
          <w:rFonts w:ascii="Times New Roman" w:hAnsi="Times New Roman" w:cs="Times New Roman"/>
          <w:b/>
          <w:bCs/>
          <w:u w:val="single"/>
        </w:rPr>
        <w:t>.20</w:t>
      </w:r>
      <w:r w:rsidR="003366DA">
        <w:rPr>
          <w:rFonts w:ascii="Times New Roman" w:hAnsi="Times New Roman" w:cs="Times New Roman"/>
          <w:b/>
          <w:bCs/>
          <w:u w:val="single"/>
        </w:rPr>
        <w:t>20</w:t>
      </w:r>
    </w:p>
    <w:p w14:paraId="3DA6D506" w14:textId="77777777" w:rsidR="00953D5A" w:rsidRDefault="00953D5A" w:rsidP="00953D5A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14:paraId="3C13BF2B" w14:textId="2592106F" w:rsidR="00953D5A" w:rsidRDefault="003366DA" w:rsidP="00953D5A">
      <w:pPr>
        <w:pStyle w:val="Odstavecseseznamem"/>
        <w:numPr>
          <w:ilvl w:val="0"/>
          <w:numId w:val="24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</w:rPr>
      </w:pPr>
      <w:bookmarkStart w:id="0" w:name="_Hlk10108459"/>
      <w:r>
        <w:rPr>
          <w:rFonts w:ascii="Times New Roman" w:hAnsi="Times New Roman" w:cs="Times New Roman"/>
          <w:bCs/>
        </w:rPr>
        <w:t>Schváleno umístění stavby “Čerpací stanice a parkoviště Řehlovice“ na pozemku obce (</w:t>
      </w:r>
      <w:proofErr w:type="spellStart"/>
      <w:r>
        <w:rPr>
          <w:rFonts w:ascii="Times New Roman" w:hAnsi="Times New Roman" w:cs="Times New Roman"/>
          <w:bCs/>
        </w:rPr>
        <w:t>p.p.č</w:t>
      </w:r>
      <w:proofErr w:type="spellEnd"/>
      <w:r>
        <w:rPr>
          <w:rFonts w:ascii="Times New Roman" w:hAnsi="Times New Roman" w:cs="Times New Roman"/>
          <w:bCs/>
        </w:rPr>
        <w:t xml:space="preserve">. 2323 </w:t>
      </w:r>
      <w:proofErr w:type="spellStart"/>
      <w:r>
        <w:rPr>
          <w:rFonts w:ascii="Times New Roman" w:hAnsi="Times New Roman" w:cs="Times New Roman"/>
          <w:bCs/>
        </w:rPr>
        <w:t>k.ú</w:t>
      </w:r>
      <w:proofErr w:type="spellEnd"/>
      <w:r>
        <w:rPr>
          <w:rFonts w:ascii="Times New Roman" w:hAnsi="Times New Roman" w:cs="Times New Roman"/>
          <w:bCs/>
        </w:rPr>
        <w:t>. Stadice), neboť došlo ke změně v rámci pozemkových úprav</w:t>
      </w:r>
    </w:p>
    <w:p w14:paraId="6F8D37A1" w14:textId="26148EB8" w:rsidR="003366DA" w:rsidRDefault="003366DA" w:rsidP="00953D5A">
      <w:pPr>
        <w:pStyle w:val="Odstavecseseznamem"/>
        <w:numPr>
          <w:ilvl w:val="0"/>
          <w:numId w:val="24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Schválen dodatek ke smlouvě v</w:t>
      </w:r>
      <w:r w:rsidR="00C17A75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rámci kabel</w:t>
      </w:r>
      <w:r w:rsidR="00C17A75">
        <w:rPr>
          <w:rFonts w:ascii="Times New Roman" w:hAnsi="Times New Roman" w:cs="Times New Roman"/>
          <w:bCs/>
        </w:rPr>
        <w:t>izace v obci Řehlovice</w:t>
      </w:r>
    </w:p>
    <w:p w14:paraId="7DB3EA2E" w14:textId="04FF0580" w:rsidR="00C17A75" w:rsidRDefault="00C17A75" w:rsidP="00953D5A">
      <w:pPr>
        <w:pStyle w:val="Odstavecseseznamem"/>
        <w:numPr>
          <w:ilvl w:val="0"/>
          <w:numId w:val="24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Schválen pronájem obecního sálu</w:t>
      </w:r>
    </w:p>
    <w:p w14:paraId="4682C495" w14:textId="17FC5B0B" w:rsidR="00C17A75" w:rsidRDefault="00C17A75" w:rsidP="00953D5A">
      <w:pPr>
        <w:pStyle w:val="Odstavecseseznamem"/>
        <w:numPr>
          <w:ilvl w:val="0"/>
          <w:numId w:val="24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Řešena žádost o pronájem obecních pozemků v Řehlovicích – rozhodnuto vyčkat na dokončení obnovy katastrálního operátu</w:t>
      </w:r>
    </w:p>
    <w:p w14:paraId="24835C29" w14:textId="2964B83A" w:rsidR="00C17A75" w:rsidRDefault="00C17A75" w:rsidP="00953D5A">
      <w:pPr>
        <w:pStyle w:val="Odstavecseseznamem"/>
        <w:numPr>
          <w:ilvl w:val="0"/>
          <w:numId w:val="24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Schválena smlouva o smlouvě budoucí o zřízení věcného břemene služebnosti sítí v Řehlovicích</w:t>
      </w:r>
    </w:p>
    <w:p w14:paraId="1BF702AC" w14:textId="32D4782D" w:rsidR="00C17A75" w:rsidRDefault="00C17A75" w:rsidP="00953D5A">
      <w:pPr>
        <w:pStyle w:val="Odstavecseseznamem"/>
        <w:numPr>
          <w:ilvl w:val="0"/>
          <w:numId w:val="24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Schváleno zhotovení vodovodní přípojky na odběr vody z obecní vodárny na pozemku </w:t>
      </w:r>
      <w:proofErr w:type="spellStart"/>
      <w:r>
        <w:rPr>
          <w:rFonts w:ascii="Times New Roman" w:hAnsi="Times New Roman" w:cs="Times New Roman"/>
          <w:bCs/>
        </w:rPr>
        <w:t>p.p.č</w:t>
      </w:r>
      <w:proofErr w:type="spellEnd"/>
      <w:r>
        <w:rPr>
          <w:rFonts w:ascii="Times New Roman" w:hAnsi="Times New Roman" w:cs="Times New Roman"/>
          <w:bCs/>
        </w:rPr>
        <w:t xml:space="preserve">. 1915 v </w:t>
      </w:r>
      <w:proofErr w:type="spellStart"/>
      <w:r>
        <w:rPr>
          <w:rFonts w:ascii="Times New Roman" w:hAnsi="Times New Roman" w:cs="Times New Roman"/>
          <w:bCs/>
        </w:rPr>
        <w:t>k.ú</w:t>
      </w:r>
      <w:proofErr w:type="spellEnd"/>
      <w:r>
        <w:rPr>
          <w:rFonts w:ascii="Times New Roman" w:hAnsi="Times New Roman" w:cs="Times New Roman"/>
          <w:bCs/>
        </w:rPr>
        <w:t>. Řehlovice</w:t>
      </w:r>
    </w:p>
    <w:p w14:paraId="1C13318A" w14:textId="290CD0B6" w:rsidR="00C17A75" w:rsidRDefault="00C17A75" w:rsidP="00953D5A">
      <w:pPr>
        <w:pStyle w:val="Odstavecseseznamem"/>
        <w:numPr>
          <w:ilvl w:val="0"/>
          <w:numId w:val="24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Schváleno uzavření smlouvy o zřízení věcného břemene (Řehlovice – přípojka elektřiny)</w:t>
      </w:r>
    </w:p>
    <w:p w14:paraId="6BAFAE61" w14:textId="24A9C280" w:rsidR="00C17A75" w:rsidRDefault="00C17A75" w:rsidP="00953D5A">
      <w:pPr>
        <w:pStyle w:val="Odstavecseseznamem"/>
        <w:numPr>
          <w:ilvl w:val="0"/>
          <w:numId w:val="24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Schválena smlouva o zřízení věcného břemene – služebnosti s firmou ČEZ (pomník Přemysla Oráče)</w:t>
      </w:r>
    </w:p>
    <w:p w14:paraId="57B53FEB" w14:textId="0E0947FA" w:rsidR="00C17A75" w:rsidRDefault="00C17A75" w:rsidP="00953D5A">
      <w:pPr>
        <w:pStyle w:val="Odstavecseseznamem"/>
        <w:numPr>
          <w:ilvl w:val="0"/>
          <w:numId w:val="24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Schválena smlouva o smlouvě budoucí o zřízení věcného břemene služebnosti sítí (přípojka elektřiny </w:t>
      </w:r>
      <w:proofErr w:type="spellStart"/>
      <w:r>
        <w:rPr>
          <w:rFonts w:ascii="Times New Roman" w:hAnsi="Times New Roman" w:cs="Times New Roman"/>
          <w:bCs/>
        </w:rPr>
        <w:t>Radejčín</w:t>
      </w:r>
      <w:proofErr w:type="spellEnd"/>
      <w:r>
        <w:rPr>
          <w:rFonts w:ascii="Times New Roman" w:hAnsi="Times New Roman" w:cs="Times New Roman"/>
          <w:bCs/>
        </w:rPr>
        <w:t>)</w:t>
      </w:r>
    </w:p>
    <w:p w14:paraId="151AF90C" w14:textId="260EAE9A" w:rsidR="00C17A75" w:rsidRDefault="00C17A75" w:rsidP="00953D5A">
      <w:pPr>
        <w:pStyle w:val="Odstavecseseznamem"/>
        <w:numPr>
          <w:ilvl w:val="0"/>
          <w:numId w:val="24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Schváleno pokácení smrku v místní části </w:t>
      </w:r>
      <w:proofErr w:type="spellStart"/>
      <w:r>
        <w:rPr>
          <w:rFonts w:ascii="Times New Roman" w:hAnsi="Times New Roman" w:cs="Times New Roman"/>
          <w:bCs/>
        </w:rPr>
        <w:t>Brozánky</w:t>
      </w:r>
      <w:proofErr w:type="spellEnd"/>
    </w:p>
    <w:p w14:paraId="1C4D1699" w14:textId="4EC357B9" w:rsidR="00C17A75" w:rsidRDefault="00C17A75" w:rsidP="00953D5A">
      <w:pPr>
        <w:pStyle w:val="Odstavecseseznamem"/>
        <w:numPr>
          <w:ilvl w:val="0"/>
          <w:numId w:val="24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Řešena stížnost na klub Stadice</w:t>
      </w:r>
    </w:p>
    <w:p w14:paraId="07C31533" w14:textId="7E6DA0EB" w:rsidR="00C17A75" w:rsidRPr="00A50B47" w:rsidRDefault="00C17A75" w:rsidP="00953D5A">
      <w:pPr>
        <w:pStyle w:val="Odstavecseseznamem"/>
        <w:numPr>
          <w:ilvl w:val="0"/>
          <w:numId w:val="24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Schválen příspěvek obce na florbalový turnaj</w:t>
      </w:r>
    </w:p>
    <w:bookmarkEnd w:id="0"/>
    <w:p w14:paraId="5C99B162" w14:textId="77777777" w:rsidR="00953D5A" w:rsidRDefault="00953D5A" w:rsidP="00953D5A">
      <w:pPr>
        <w:rPr>
          <w:rFonts w:ascii="Times New Roman" w:hAnsi="Times New Roman" w:cs="Times New Roman"/>
          <w:b/>
          <w:u w:val="single"/>
        </w:rPr>
      </w:pPr>
    </w:p>
    <w:p w14:paraId="6FAA3C64" w14:textId="7A0AF7C5" w:rsidR="00953D5A" w:rsidRDefault="002E5BF2" w:rsidP="00953D5A">
      <w:pPr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  <w:b/>
          <w:bCs/>
          <w:u w:val="single"/>
        </w:rPr>
        <w:t>3</w:t>
      </w:r>
      <w:r w:rsidR="003366DA">
        <w:rPr>
          <w:rFonts w:ascii="Times New Roman" w:hAnsi="Times New Roman" w:cs="Times New Roman"/>
          <w:b/>
          <w:bCs/>
          <w:u w:val="single"/>
        </w:rPr>
        <w:t>8</w:t>
      </w:r>
      <w:r w:rsidR="00953D5A" w:rsidRPr="00A50B47">
        <w:rPr>
          <w:rFonts w:ascii="Times New Roman" w:hAnsi="Times New Roman" w:cs="Times New Roman"/>
          <w:b/>
          <w:bCs/>
          <w:u w:val="single"/>
        </w:rPr>
        <w:t xml:space="preserve">. RO – </w:t>
      </w:r>
      <w:r>
        <w:rPr>
          <w:rFonts w:ascii="Times New Roman" w:hAnsi="Times New Roman" w:cs="Times New Roman"/>
          <w:b/>
          <w:bCs/>
          <w:u w:val="single"/>
        </w:rPr>
        <w:t>1</w:t>
      </w:r>
      <w:r w:rsidR="003366DA">
        <w:rPr>
          <w:rFonts w:ascii="Times New Roman" w:hAnsi="Times New Roman" w:cs="Times New Roman"/>
          <w:b/>
          <w:bCs/>
          <w:u w:val="single"/>
        </w:rPr>
        <w:t>6</w:t>
      </w:r>
      <w:r w:rsidR="00953D5A" w:rsidRPr="00A50B47">
        <w:rPr>
          <w:rFonts w:ascii="Times New Roman" w:hAnsi="Times New Roman" w:cs="Times New Roman"/>
          <w:b/>
          <w:bCs/>
          <w:u w:val="single"/>
        </w:rPr>
        <w:t>.</w:t>
      </w:r>
      <w:r>
        <w:rPr>
          <w:rFonts w:ascii="Times New Roman" w:hAnsi="Times New Roman" w:cs="Times New Roman"/>
          <w:b/>
          <w:bCs/>
          <w:u w:val="single"/>
        </w:rPr>
        <w:t>0</w:t>
      </w:r>
      <w:r w:rsidR="003366DA">
        <w:rPr>
          <w:rFonts w:ascii="Times New Roman" w:hAnsi="Times New Roman" w:cs="Times New Roman"/>
          <w:b/>
          <w:bCs/>
          <w:u w:val="single"/>
        </w:rPr>
        <w:t>3</w:t>
      </w:r>
      <w:r w:rsidR="00953D5A" w:rsidRPr="00A50B47">
        <w:rPr>
          <w:rFonts w:ascii="Times New Roman" w:hAnsi="Times New Roman" w:cs="Times New Roman"/>
          <w:b/>
          <w:bCs/>
          <w:u w:val="single"/>
        </w:rPr>
        <w:t>.20</w:t>
      </w:r>
      <w:r>
        <w:rPr>
          <w:rFonts w:ascii="Times New Roman" w:hAnsi="Times New Roman" w:cs="Times New Roman"/>
          <w:b/>
          <w:bCs/>
          <w:u w:val="single"/>
        </w:rPr>
        <w:t>20</w:t>
      </w:r>
    </w:p>
    <w:p w14:paraId="762CB695" w14:textId="77777777" w:rsidR="00953D5A" w:rsidRDefault="00953D5A" w:rsidP="00953D5A">
      <w:pPr>
        <w:rPr>
          <w:rFonts w:ascii="Times New Roman" w:hAnsi="Times New Roman" w:cs="Times New Roman"/>
        </w:rPr>
      </w:pPr>
    </w:p>
    <w:p w14:paraId="263D6071" w14:textId="2ED072C4" w:rsidR="00953D5A" w:rsidRPr="00A50B47" w:rsidRDefault="00C17A75" w:rsidP="00A50B47">
      <w:pPr>
        <w:pStyle w:val="Odstavecseseznamem"/>
        <w:numPr>
          <w:ilvl w:val="0"/>
          <w:numId w:val="22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Schváleno uzavření mateřských škol v rámci obce</w:t>
      </w:r>
    </w:p>
    <w:p w14:paraId="61396D75" w14:textId="77777777" w:rsidR="00953D5A" w:rsidRPr="00A50B47" w:rsidRDefault="00953D5A" w:rsidP="00953D5A">
      <w:pPr>
        <w:jc w:val="both"/>
        <w:rPr>
          <w:rFonts w:ascii="Times New Roman" w:hAnsi="Times New Roman" w:cs="Times New Roman"/>
          <w:bCs/>
        </w:rPr>
      </w:pPr>
      <w:bookmarkStart w:id="1" w:name="_Hlk8749308"/>
    </w:p>
    <w:p w14:paraId="468FD4E3" w14:textId="2F201FB8" w:rsidR="00953D5A" w:rsidRPr="00A50B47" w:rsidRDefault="00BF3747" w:rsidP="00A50B47">
      <w:pPr>
        <w:rPr>
          <w:rFonts w:ascii="Times New Roman" w:hAnsi="Times New Roman" w:cs="Times New Roman"/>
          <w:b/>
          <w:u w:val="single"/>
        </w:rPr>
      </w:pPr>
      <w:bookmarkStart w:id="2" w:name="_Hlk19687094"/>
      <w:bookmarkEnd w:id="1"/>
      <w:r>
        <w:rPr>
          <w:rFonts w:ascii="Times New Roman" w:hAnsi="Times New Roman" w:cs="Times New Roman"/>
          <w:b/>
          <w:u w:val="single"/>
        </w:rPr>
        <w:t>3</w:t>
      </w:r>
      <w:r w:rsidR="003366DA">
        <w:rPr>
          <w:rFonts w:ascii="Times New Roman" w:hAnsi="Times New Roman" w:cs="Times New Roman"/>
          <w:b/>
          <w:u w:val="single"/>
        </w:rPr>
        <w:t>9</w:t>
      </w:r>
      <w:r w:rsidR="00953D5A" w:rsidRPr="00A50B47">
        <w:rPr>
          <w:rFonts w:ascii="Times New Roman" w:hAnsi="Times New Roman" w:cs="Times New Roman"/>
          <w:b/>
          <w:u w:val="single"/>
        </w:rPr>
        <w:t xml:space="preserve">. RO – </w:t>
      </w:r>
      <w:r w:rsidR="003366DA">
        <w:rPr>
          <w:rFonts w:ascii="Times New Roman" w:hAnsi="Times New Roman" w:cs="Times New Roman"/>
          <w:b/>
          <w:u w:val="single"/>
        </w:rPr>
        <w:t>03</w:t>
      </w:r>
      <w:r w:rsidR="00953D5A" w:rsidRPr="00A50B47">
        <w:rPr>
          <w:rFonts w:ascii="Times New Roman" w:hAnsi="Times New Roman" w:cs="Times New Roman"/>
          <w:b/>
          <w:u w:val="single"/>
        </w:rPr>
        <w:t>.</w:t>
      </w:r>
      <w:r w:rsidR="00A50B47">
        <w:rPr>
          <w:rFonts w:ascii="Times New Roman" w:hAnsi="Times New Roman" w:cs="Times New Roman"/>
          <w:b/>
          <w:u w:val="single"/>
        </w:rPr>
        <w:t>0</w:t>
      </w:r>
      <w:r w:rsidR="003366DA">
        <w:rPr>
          <w:rFonts w:ascii="Times New Roman" w:hAnsi="Times New Roman" w:cs="Times New Roman"/>
          <w:b/>
          <w:u w:val="single"/>
        </w:rPr>
        <w:t>4</w:t>
      </w:r>
      <w:r w:rsidR="00953D5A" w:rsidRPr="00A50B47">
        <w:rPr>
          <w:rFonts w:ascii="Times New Roman" w:hAnsi="Times New Roman" w:cs="Times New Roman"/>
          <w:b/>
          <w:u w:val="single"/>
        </w:rPr>
        <w:t>.20</w:t>
      </w:r>
      <w:r>
        <w:rPr>
          <w:rFonts w:ascii="Times New Roman" w:hAnsi="Times New Roman" w:cs="Times New Roman"/>
          <w:b/>
          <w:u w:val="single"/>
        </w:rPr>
        <w:t>20</w:t>
      </w:r>
      <w:r w:rsidR="000B34B9">
        <w:rPr>
          <w:rFonts w:ascii="Times New Roman" w:hAnsi="Times New Roman" w:cs="Times New Roman"/>
          <w:b/>
          <w:u w:val="single"/>
        </w:rPr>
        <w:t xml:space="preserve"> (online)</w:t>
      </w:r>
    </w:p>
    <w:bookmarkEnd w:id="2"/>
    <w:p w14:paraId="3F240AE1" w14:textId="77777777" w:rsidR="00953D5A" w:rsidRDefault="00953D5A" w:rsidP="00953D5A">
      <w:pPr>
        <w:rPr>
          <w:rFonts w:ascii="Times New Roman" w:hAnsi="Times New Roman" w:cs="Times New Roman"/>
          <w:b/>
          <w:bCs/>
          <w:u w:val="single"/>
        </w:rPr>
      </w:pPr>
    </w:p>
    <w:p w14:paraId="6CF19CD7" w14:textId="2C0AF249" w:rsidR="005628C8" w:rsidRDefault="00BF3747" w:rsidP="00A50B47">
      <w:pPr>
        <w:pStyle w:val="Odstavecseseznamem"/>
        <w:numPr>
          <w:ilvl w:val="0"/>
          <w:numId w:val="25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Schváleno </w:t>
      </w:r>
      <w:r w:rsidR="00C17A75">
        <w:rPr>
          <w:rFonts w:ascii="Times New Roman" w:hAnsi="Times New Roman" w:cs="Times New Roman"/>
        </w:rPr>
        <w:t>odložení splácení půjčky z</w:t>
      </w:r>
      <w:r w:rsidR="00F61808">
        <w:rPr>
          <w:rFonts w:ascii="Times New Roman" w:hAnsi="Times New Roman" w:cs="Times New Roman"/>
        </w:rPr>
        <w:t> </w:t>
      </w:r>
      <w:r w:rsidR="00C17A75">
        <w:rPr>
          <w:rFonts w:ascii="Times New Roman" w:hAnsi="Times New Roman" w:cs="Times New Roman"/>
        </w:rPr>
        <w:t>FOB</w:t>
      </w:r>
    </w:p>
    <w:p w14:paraId="1E165F51" w14:textId="6AFC129D" w:rsidR="00F61808" w:rsidRDefault="00F61808" w:rsidP="00A50B47">
      <w:pPr>
        <w:pStyle w:val="Odstavecseseznamem"/>
        <w:numPr>
          <w:ilvl w:val="0"/>
          <w:numId w:val="25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Schváleny žádosti o vrácení části kupní ceny (pozemky </w:t>
      </w:r>
      <w:proofErr w:type="spellStart"/>
      <w:r>
        <w:rPr>
          <w:rFonts w:ascii="Times New Roman" w:hAnsi="Times New Roman" w:cs="Times New Roman"/>
        </w:rPr>
        <w:t>Radejčín</w:t>
      </w:r>
      <w:proofErr w:type="spellEnd"/>
      <w:r>
        <w:rPr>
          <w:rFonts w:ascii="Times New Roman" w:hAnsi="Times New Roman" w:cs="Times New Roman"/>
        </w:rPr>
        <w:t>)</w:t>
      </w:r>
    </w:p>
    <w:p w14:paraId="63630E63" w14:textId="411B41A0" w:rsidR="00F61808" w:rsidRDefault="00F61808" w:rsidP="00A50B47">
      <w:pPr>
        <w:pStyle w:val="Odstavecseseznamem"/>
        <w:numPr>
          <w:ilvl w:val="0"/>
          <w:numId w:val="25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Schváleno prodloužení nájemní smlouvy v obecním bytu</w:t>
      </w:r>
    </w:p>
    <w:p w14:paraId="387023D4" w14:textId="438D1170" w:rsidR="00F61808" w:rsidRDefault="00F61808" w:rsidP="00A50B47">
      <w:pPr>
        <w:pStyle w:val="Odstavecseseznamem"/>
        <w:numPr>
          <w:ilvl w:val="0"/>
          <w:numId w:val="25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Hospodaření obce k 29.2.2020</w:t>
      </w:r>
    </w:p>
    <w:p w14:paraId="15E2CA82" w14:textId="31BBC5CE" w:rsidR="00F61808" w:rsidRDefault="00F61808" w:rsidP="00A50B47">
      <w:pPr>
        <w:pStyle w:val="Odstavecseseznamem"/>
        <w:numPr>
          <w:ilvl w:val="0"/>
          <w:numId w:val="25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Schválen nový nájemník do obecního bytu</w:t>
      </w:r>
    </w:p>
    <w:p w14:paraId="0BA032D3" w14:textId="483E812D" w:rsidR="00F61808" w:rsidRDefault="00F61808" w:rsidP="00A50B47">
      <w:pPr>
        <w:pStyle w:val="Odstavecseseznamem"/>
        <w:numPr>
          <w:ilvl w:val="0"/>
          <w:numId w:val="25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Schválena žádost MŠ Dubice o přijetí finančního daru</w:t>
      </w:r>
    </w:p>
    <w:p w14:paraId="20EE7291" w14:textId="177C482F" w:rsidR="00F61808" w:rsidRDefault="00F61808" w:rsidP="00A50B47">
      <w:pPr>
        <w:pStyle w:val="Odstavecseseznamem"/>
        <w:numPr>
          <w:ilvl w:val="0"/>
          <w:numId w:val="25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Schváleno v souladu se stanoviskem Ministerstva vnitra ČR ze dne 1.4.2020 prominutí nájemného po dobu nařízeného uzavření provozoven v rámci nouzového stavu (Hostinec U Lípy, Klub Stadice, Klub Dubice)</w:t>
      </w:r>
    </w:p>
    <w:p w14:paraId="0202CB03" w14:textId="3616F118" w:rsidR="00F61808" w:rsidRDefault="00F61808" w:rsidP="00A50B47">
      <w:pPr>
        <w:pStyle w:val="Odstavecseseznamem"/>
        <w:numPr>
          <w:ilvl w:val="0"/>
          <w:numId w:val="25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Schválen nový řád veřejného pohřebiště</w:t>
      </w:r>
    </w:p>
    <w:p w14:paraId="661F1247" w14:textId="77777777" w:rsidR="007A5D19" w:rsidRPr="00A50B47" w:rsidRDefault="007A5D19" w:rsidP="007A5D19">
      <w:pPr>
        <w:pStyle w:val="Odstavecseseznamem"/>
        <w:jc w:val="both"/>
        <w:rPr>
          <w:rFonts w:ascii="Times New Roman" w:hAnsi="Times New Roman" w:cs="Times New Roman"/>
        </w:rPr>
      </w:pPr>
    </w:p>
    <w:p w14:paraId="0E053E98" w14:textId="36D3750D" w:rsidR="00EA210A" w:rsidRDefault="003366DA" w:rsidP="005628C8">
      <w:pPr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  <w:b/>
          <w:bCs/>
          <w:u w:val="single"/>
        </w:rPr>
        <w:t>40</w:t>
      </w:r>
      <w:r w:rsidR="005628C8" w:rsidRPr="007A5D19">
        <w:rPr>
          <w:rFonts w:ascii="Times New Roman" w:hAnsi="Times New Roman" w:cs="Times New Roman"/>
          <w:b/>
          <w:bCs/>
          <w:u w:val="single"/>
        </w:rPr>
        <w:t xml:space="preserve">. RO – </w:t>
      </w:r>
      <w:r>
        <w:rPr>
          <w:rFonts w:ascii="Times New Roman" w:hAnsi="Times New Roman" w:cs="Times New Roman"/>
          <w:b/>
          <w:bCs/>
          <w:u w:val="single"/>
        </w:rPr>
        <w:t>09</w:t>
      </w:r>
      <w:r w:rsidR="005628C8" w:rsidRPr="007A5D19">
        <w:rPr>
          <w:rFonts w:ascii="Times New Roman" w:hAnsi="Times New Roman" w:cs="Times New Roman"/>
          <w:b/>
          <w:bCs/>
          <w:u w:val="single"/>
        </w:rPr>
        <w:t>.</w:t>
      </w:r>
      <w:r w:rsidR="00BF3747">
        <w:rPr>
          <w:rFonts w:ascii="Times New Roman" w:hAnsi="Times New Roman" w:cs="Times New Roman"/>
          <w:b/>
          <w:bCs/>
          <w:u w:val="single"/>
        </w:rPr>
        <w:t>0</w:t>
      </w:r>
      <w:r>
        <w:rPr>
          <w:rFonts w:ascii="Times New Roman" w:hAnsi="Times New Roman" w:cs="Times New Roman"/>
          <w:b/>
          <w:bCs/>
          <w:u w:val="single"/>
        </w:rPr>
        <w:t>4</w:t>
      </w:r>
      <w:r w:rsidR="005628C8" w:rsidRPr="007A5D19">
        <w:rPr>
          <w:rFonts w:ascii="Times New Roman" w:hAnsi="Times New Roman" w:cs="Times New Roman"/>
          <w:b/>
          <w:bCs/>
          <w:u w:val="single"/>
        </w:rPr>
        <w:t>.20</w:t>
      </w:r>
      <w:r w:rsidR="00BF3747">
        <w:rPr>
          <w:rFonts w:ascii="Times New Roman" w:hAnsi="Times New Roman" w:cs="Times New Roman"/>
          <w:b/>
          <w:bCs/>
          <w:u w:val="single"/>
        </w:rPr>
        <w:t>20</w:t>
      </w:r>
      <w:r w:rsidR="000B34B9">
        <w:rPr>
          <w:rFonts w:ascii="Times New Roman" w:hAnsi="Times New Roman" w:cs="Times New Roman"/>
          <w:b/>
          <w:bCs/>
          <w:u w:val="single"/>
        </w:rPr>
        <w:t xml:space="preserve"> (online)</w:t>
      </w:r>
    </w:p>
    <w:p w14:paraId="45545D7B" w14:textId="77777777" w:rsidR="00EA210A" w:rsidRDefault="00EA210A" w:rsidP="005628C8">
      <w:pPr>
        <w:rPr>
          <w:rFonts w:ascii="Times New Roman" w:hAnsi="Times New Roman" w:cs="Times New Roman"/>
          <w:b/>
          <w:bCs/>
          <w:u w:val="single"/>
        </w:rPr>
      </w:pPr>
    </w:p>
    <w:p w14:paraId="02F1858D" w14:textId="038865E4" w:rsidR="00F61808" w:rsidRDefault="00F61808" w:rsidP="00F61808">
      <w:pPr>
        <w:pStyle w:val="Odstavecseseznamem"/>
        <w:numPr>
          <w:ilvl w:val="0"/>
          <w:numId w:val="24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</w:rPr>
      </w:pPr>
      <w:bookmarkStart w:id="3" w:name="_Hlk40715563"/>
      <w:r>
        <w:rPr>
          <w:rFonts w:ascii="Times New Roman" w:hAnsi="Times New Roman" w:cs="Times New Roman"/>
          <w:bCs/>
        </w:rPr>
        <w:t>Schváleno uzavření smlouvy o zřízení věcného břemene (</w:t>
      </w:r>
      <w:proofErr w:type="spellStart"/>
      <w:r>
        <w:rPr>
          <w:rFonts w:ascii="Times New Roman" w:hAnsi="Times New Roman" w:cs="Times New Roman"/>
          <w:bCs/>
        </w:rPr>
        <w:t>Brozánky</w:t>
      </w:r>
      <w:proofErr w:type="spellEnd"/>
      <w:r>
        <w:rPr>
          <w:rFonts w:ascii="Times New Roman" w:hAnsi="Times New Roman" w:cs="Times New Roman"/>
          <w:bCs/>
        </w:rPr>
        <w:t xml:space="preserve"> – přípojka elektřiny)</w:t>
      </w:r>
    </w:p>
    <w:bookmarkEnd w:id="3"/>
    <w:p w14:paraId="54B53C1C" w14:textId="6BD0427B" w:rsidR="00F61808" w:rsidRDefault="00F61808" w:rsidP="00F61808">
      <w:pPr>
        <w:pStyle w:val="Odstavecseseznamem"/>
        <w:numPr>
          <w:ilvl w:val="0"/>
          <w:numId w:val="24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Schválen</w:t>
      </w:r>
      <w:r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</w:rPr>
        <w:t xml:space="preserve"> žádost o vrácení části kupní ceny (pozem</w:t>
      </w:r>
      <w:r>
        <w:rPr>
          <w:rFonts w:ascii="Times New Roman" w:hAnsi="Times New Roman" w:cs="Times New Roman"/>
        </w:rPr>
        <w:t>ek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Radejčín</w:t>
      </w:r>
      <w:proofErr w:type="spellEnd"/>
      <w:r>
        <w:rPr>
          <w:rFonts w:ascii="Times New Roman" w:hAnsi="Times New Roman" w:cs="Times New Roman"/>
        </w:rPr>
        <w:t>)</w:t>
      </w:r>
    </w:p>
    <w:p w14:paraId="22B980EB" w14:textId="3A78DF65" w:rsidR="00F61808" w:rsidRDefault="00F61808" w:rsidP="00F61808">
      <w:pPr>
        <w:pStyle w:val="Odstavecseseznamem"/>
        <w:numPr>
          <w:ilvl w:val="0"/>
          <w:numId w:val="24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Zprovoznění objektu bývalého DOZP Hliňany</w:t>
      </w:r>
    </w:p>
    <w:p w14:paraId="4A1EF6FD" w14:textId="20F624D3" w:rsidR="00F61808" w:rsidRDefault="00F61808" w:rsidP="00F61808">
      <w:pPr>
        <w:pStyle w:val="Odstavecseseznamem"/>
        <w:autoSpaceDE w:val="0"/>
        <w:autoSpaceDN w:val="0"/>
        <w:adjustRightInd w:val="0"/>
        <w:jc w:val="both"/>
        <w:rPr>
          <w:rFonts w:ascii="Times New Roman" w:hAnsi="Times New Roman" w:cs="Times New Roman"/>
          <w:bCs/>
        </w:rPr>
      </w:pPr>
    </w:p>
    <w:p w14:paraId="1DEF6F1F" w14:textId="77777777" w:rsidR="00F61808" w:rsidRDefault="00F61808" w:rsidP="00F61808">
      <w:pPr>
        <w:pStyle w:val="Odstavecseseznamem"/>
        <w:autoSpaceDE w:val="0"/>
        <w:autoSpaceDN w:val="0"/>
        <w:adjustRightInd w:val="0"/>
        <w:jc w:val="both"/>
        <w:rPr>
          <w:rFonts w:ascii="Times New Roman" w:hAnsi="Times New Roman" w:cs="Times New Roman"/>
          <w:bCs/>
        </w:rPr>
      </w:pPr>
    </w:p>
    <w:p w14:paraId="58615F02" w14:textId="069D33B7" w:rsidR="007A5D19" w:rsidRPr="00F61808" w:rsidRDefault="007A5D19" w:rsidP="00F61808">
      <w:pPr>
        <w:ind w:left="360"/>
        <w:jc w:val="both"/>
        <w:rPr>
          <w:rFonts w:ascii="Times New Roman" w:hAnsi="Times New Roman" w:cs="Times New Roman"/>
        </w:rPr>
      </w:pPr>
    </w:p>
    <w:p w14:paraId="34CD7C29" w14:textId="3934048C" w:rsidR="003366DA" w:rsidRDefault="003366DA" w:rsidP="003366DA">
      <w:pPr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  <w:b/>
          <w:bCs/>
          <w:u w:val="single"/>
        </w:rPr>
        <w:lastRenderedPageBreak/>
        <w:t>4</w:t>
      </w:r>
      <w:r>
        <w:rPr>
          <w:rFonts w:ascii="Times New Roman" w:hAnsi="Times New Roman" w:cs="Times New Roman"/>
          <w:b/>
          <w:bCs/>
          <w:u w:val="single"/>
        </w:rPr>
        <w:t>1</w:t>
      </w:r>
      <w:r w:rsidRPr="007A5D19">
        <w:rPr>
          <w:rFonts w:ascii="Times New Roman" w:hAnsi="Times New Roman" w:cs="Times New Roman"/>
          <w:b/>
          <w:bCs/>
          <w:u w:val="single"/>
        </w:rPr>
        <w:t xml:space="preserve">. RO – </w:t>
      </w:r>
      <w:r>
        <w:rPr>
          <w:rFonts w:ascii="Times New Roman" w:hAnsi="Times New Roman" w:cs="Times New Roman"/>
          <w:b/>
          <w:bCs/>
          <w:u w:val="single"/>
        </w:rPr>
        <w:t>2</w:t>
      </w:r>
      <w:r>
        <w:rPr>
          <w:rFonts w:ascii="Times New Roman" w:hAnsi="Times New Roman" w:cs="Times New Roman"/>
          <w:b/>
          <w:bCs/>
          <w:u w:val="single"/>
        </w:rPr>
        <w:t>9</w:t>
      </w:r>
      <w:r w:rsidRPr="007A5D19">
        <w:rPr>
          <w:rFonts w:ascii="Times New Roman" w:hAnsi="Times New Roman" w:cs="Times New Roman"/>
          <w:b/>
          <w:bCs/>
          <w:u w:val="single"/>
        </w:rPr>
        <w:t>.</w:t>
      </w:r>
      <w:r>
        <w:rPr>
          <w:rFonts w:ascii="Times New Roman" w:hAnsi="Times New Roman" w:cs="Times New Roman"/>
          <w:b/>
          <w:bCs/>
          <w:u w:val="single"/>
        </w:rPr>
        <w:t>04</w:t>
      </w:r>
      <w:r w:rsidRPr="007A5D19">
        <w:rPr>
          <w:rFonts w:ascii="Times New Roman" w:hAnsi="Times New Roman" w:cs="Times New Roman"/>
          <w:b/>
          <w:bCs/>
          <w:u w:val="single"/>
        </w:rPr>
        <w:t>.20</w:t>
      </w:r>
      <w:r>
        <w:rPr>
          <w:rFonts w:ascii="Times New Roman" w:hAnsi="Times New Roman" w:cs="Times New Roman"/>
          <w:b/>
          <w:bCs/>
          <w:u w:val="single"/>
        </w:rPr>
        <w:t>20</w:t>
      </w:r>
      <w:r w:rsidR="000B34B9">
        <w:rPr>
          <w:rFonts w:ascii="Times New Roman" w:hAnsi="Times New Roman" w:cs="Times New Roman"/>
          <w:b/>
          <w:bCs/>
          <w:u w:val="single"/>
        </w:rPr>
        <w:t xml:space="preserve"> (online)</w:t>
      </w:r>
    </w:p>
    <w:p w14:paraId="40EBA1EE" w14:textId="77777777" w:rsidR="000B34B9" w:rsidRDefault="000B34B9" w:rsidP="003366DA">
      <w:pPr>
        <w:rPr>
          <w:rFonts w:ascii="Times New Roman" w:hAnsi="Times New Roman" w:cs="Times New Roman"/>
          <w:b/>
          <w:bCs/>
          <w:u w:val="single"/>
        </w:rPr>
      </w:pPr>
    </w:p>
    <w:p w14:paraId="470BC1A5" w14:textId="00806C4A" w:rsidR="003366DA" w:rsidRPr="00F61808" w:rsidRDefault="00F61808" w:rsidP="00F61808">
      <w:pPr>
        <w:pStyle w:val="Odstavecseseznamem"/>
        <w:numPr>
          <w:ilvl w:val="0"/>
          <w:numId w:val="30"/>
        </w:numPr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</w:rPr>
        <w:t>Hospodaření obce k 31.3.2020</w:t>
      </w:r>
    </w:p>
    <w:p w14:paraId="59C7029C" w14:textId="3ED6AB9C" w:rsidR="00F61808" w:rsidRPr="00F61808" w:rsidRDefault="00F61808" w:rsidP="00F61808">
      <w:pPr>
        <w:pStyle w:val="Odstavecseseznamem"/>
        <w:numPr>
          <w:ilvl w:val="0"/>
          <w:numId w:val="30"/>
        </w:numPr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</w:rPr>
        <w:t>Schválen záměr pachtu pozemků v původním vlastnictví Státního pozemkového úřadu</w:t>
      </w:r>
    </w:p>
    <w:p w14:paraId="4C8260EE" w14:textId="498F1E8C" w:rsidR="00F61808" w:rsidRPr="00F61808" w:rsidRDefault="00F61808" w:rsidP="00F61808">
      <w:pPr>
        <w:pStyle w:val="Odstavecseseznamem"/>
        <w:numPr>
          <w:ilvl w:val="0"/>
          <w:numId w:val="30"/>
        </w:numPr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</w:rPr>
        <w:t>Schváleno uzavření dodatku ke smlouvě s ŘSD o přeložkách cest z roku 2010</w:t>
      </w:r>
    </w:p>
    <w:p w14:paraId="678D15F4" w14:textId="6F4CE078" w:rsidR="00F61808" w:rsidRPr="00F61808" w:rsidRDefault="00F61808" w:rsidP="00F61808">
      <w:pPr>
        <w:pStyle w:val="Odstavecseseznamem"/>
        <w:numPr>
          <w:ilvl w:val="0"/>
          <w:numId w:val="30"/>
        </w:numPr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</w:rPr>
        <w:t>Schváleny účetní závěrky škol ke dni 31.12.2019</w:t>
      </w:r>
    </w:p>
    <w:p w14:paraId="734C4B02" w14:textId="719153AF" w:rsidR="00F61808" w:rsidRPr="000B34B9" w:rsidRDefault="00F61808" w:rsidP="00F61808">
      <w:pPr>
        <w:pStyle w:val="Odstavecseseznamem"/>
        <w:numPr>
          <w:ilvl w:val="0"/>
          <w:numId w:val="30"/>
        </w:numPr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</w:rPr>
        <w:t>Schváleno</w:t>
      </w:r>
      <w:r w:rsidR="000B34B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vydání kladného stanoviska</w:t>
      </w:r>
      <w:r w:rsidR="000B34B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k</w:t>
      </w:r>
      <w:r w:rsidR="000B34B9">
        <w:rPr>
          <w:rFonts w:ascii="Times New Roman" w:hAnsi="Times New Roman" w:cs="Times New Roman"/>
        </w:rPr>
        <w:t> </w:t>
      </w:r>
      <w:r>
        <w:rPr>
          <w:rFonts w:ascii="Times New Roman" w:hAnsi="Times New Roman" w:cs="Times New Roman"/>
        </w:rPr>
        <w:t>výstavbě</w:t>
      </w:r>
      <w:r w:rsidR="000B34B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domácí ČOV</w:t>
      </w:r>
      <w:r w:rsidR="000B34B9">
        <w:rPr>
          <w:rFonts w:ascii="Times New Roman" w:hAnsi="Times New Roman" w:cs="Times New Roman"/>
        </w:rPr>
        <w:t xml:space="preserve"> v místní části Habří</w:t>
      </w:r>
    </w:p>
    <w:p w14:paraId="6F44481F" w14:textId="4AF7D979" w:rsidR="000B34B9" w:rsidRPr="000B34B9" w:rsidRDefault="000B34B9" w:rsidP="00F61808">
      <w:pPr>
        <w:pStyle w:val="Odstavecseseznamem"/>
        <w:numPr>
          <w:ilvl w:val="0"/>
          <w:numId w:val="30"/>
        </w:numPr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</w:rPr>
        <w:t>Řešena úprava provozu na místní komunikaci (v souvislosti s D8, Řehlovice)</w:t>
      </w:r>
    </w:p>
    <w:p w14:paraId="038E6897" w14:textId="53D9BE72" w:rsidR="000B34B9" w:rsidRPr="000B34B9" w:rsidRDefault="000B34B9" w:rsidP="000B34B9">
      <w:pPr>
        <w:pStyle w:val="Odstavecseseznamem"/>
        <w:numPr>
          <w:ilvl w:val="0"/>
          <w:numId w:val="30"/>
        </w:numPr>
        <w:rPr>
          <w:rFonts w:ascii="Times New Roman" w:hAnsi="Times New Roman" w:cs="Times New Roman"/>
        </w:rPr>
      </w:pPr>
      <w:r w:rsidRPr="000B34B9">
        <w:rPr>
          <w:rFonts w:ascii="Times New Roman" w:hAnsi="Times New Roman" w:cs="Times New Roman"/>
        </w:rPr>
        <w:t>Schváleno uzavření smlouvy o zřízení věcného břemene (</w:t>
      </w:r>
      <w:proofErr w:type="spellStart"/>
      <w:r>
        <w:rPr>
          <w:rFonts w:ascii="Times New Roman" w:hAnsi="Times New Roman" w:cs="Times New Roman"/>
        </w:rPr>
        <w:t>Radejčín</w:t>
      </w:r>
      <w:proofErr w:type="spellEnd"/>
      <w:r w:rsidRPr="000B34B9">
        <w:rPr>
          <w:rFonts w:ascii="Times New Roman" w:hAnsi="Times New Roman" w:cs="Times New Roman"/>
        </w:rPr>
        <w:t xml:space="preserve"> – přípojka elektřiny)</w:t>
      </w:r>
    </w:p>
    <w:p w14:paraId="215EC5B5" w14:textId="77777777" w:rsidR="000B34B9" w:rsidRPr="00F61808" w:rsidRDefault="000B34B9" w:rsidP="000B34B9">
      <w:pPr>
        <w:pStyle w:val="Odstavecseseznamem"/>
        <w:rPr>
          <w:rFonts w:ascii="Times New Roman" w:hAnsi="Times New Roman" w:cs="Times New Roman"/>
          <w:b/>
          <w:bCs/>
          <w:u w:val="single"/>
        </w:rPr>
      </w:pPr>
    </w:p>
    <w:p w14:paraId="21F16BCC" w14:textId="050CAC6C" w:rsidR="003366DA" w:rsidRDefault="003366DA" w:rsidP="003366DA">
      <w:pPr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  <w:b/>
          <w:bCs/>
          <w:u w:val="single"/>
        </w:rPr>
        <w:t>4</w:t>
      </w:r>
      <w:r>
        <w:rPr>
          <w:rFonts w:ascii="Times New Roman" w:hAnsi="Times New Roman" w:cs="Times New Roman"/>
          <w:b/>
          <w:bCs/>
          <w:u w:val="single"/>
        </w:rPr>
        <w:t>2</w:t>
      </w:r>
      <w:r w:rsidRPr="007A5D19">
        <w:rPr>
          <w:rFonts w:ascii="Times New Roman" w:hAnsi="Times New Roman" w:cs="Times New Roman"/>
          <w:b/>
          <w:bCs/>
          <w:u w:val="single"/>
        </w:rPr>
        <w:t xml:space="preserve">. RO – </w:t>
      </w:r>
      <w:r>
        <w:rPr>
          <w:rFonts w:ascii="Times New Roman" w:hAnsi="Times New Roman" w:cs="Times New Roman"/>
          <w:b/>
          <w:bCs/>
          <w:u w:val="single"/>
        </w:rPr>
        <w:t>13</w:t>
      </w:r>
      <w:r w:rsidRPr="007A5D19">
        <w:rPr>
          <w:rFonts w:ascii="Times New Roman" w:hAnsi="Times New Roman" w:cs="Times New Roman"/>
          <w:b/>
          <w:bCs/>
          <w:u w:val="single"/>
        </w:rPr>
        <w:t>.</w:t>
      </w:r>
      <w:r>
        <w:rPr>
          <w:rFonts w:ascii="Times New Roman" w:hAnsi="Times New Roman" w:cs="Times New Roman"/>
          <w:b/>
          <w:bCs/>
          <w:u w:val="single"/>
        </w:rPr>
        <w:t>0</w:t>
      </w:r>
      <w:r>
        <w:rPr>
          <w:rFonts w:ascii="Times New Roman" w:hAnsi="Times New Roman" w:cs="Times New Roman"/>
          <w:b/>
          <w:bCs/>
          <w:u w:val="single"/>
        </w:rPr>
        <w:t>5</w:t>
      </w:r>
      <w:r w:rsidRPr="007A5D19">
        <w:rPr>
          <w:rFonts w:ascii="Times New Roman" w:hAnsi="Times New Roman" w:cs="Times New Roman"/>
          <w:b/>
          <w:bCs/>
          <w:u w:val="single"/>
        </w:rPr>
        <w:t>.20</w:t>
      </w:r>
      <w:r>
        <w:rPr>
          <w:rFonts w:ascii="Times New Roman" w:hAnsi="Times New Roman" w:cs="Times New Roman"/>
          <w:b/>
          <w:bCs/>
          <w:u w:val="single"/>
        </w:rPr>
        <w:t>20</w:t>
      </w:r>
    </w:p>
    <w:p w14:paraId="523F6587" w14:textId="77777777" w:rsidR="00CC2F24" w:rsidRDefault="00CC2F24" w:rsidP="003366DA">
      <w:pPr>
        <w:rPr>
          <w:rFonts w:ascii="Times New Roman" w:hAnsi="Times New Roman" w:cs="Times New Roman"/>
          <w:b/>
          <w:bCs/>
          <w:u w:val="single"/>
        </w:rPr>
      </w:pPr>
    </w:p>
    <w:p w14:paraId="005D9A34" w14:textId="0BE5EEC9" w:rsidR="003366DA" w:rsidRPr="00101701" w:rsidRDefault="00101701" w:rsidP="00101701">
      <w:pPr>
        <w:pStyle w:val="Odstavecseseznamem"/>
        <w:numPr>
          <w:ilvl w:val="0"/>
          <w:numId w:val="31"/>
        </w:numPr>
        <w:rPr>
          <w:rFonts w:ascii="Times New Roman" w:hAnsi="Times New Roman" w:cs="Times New Roman"/>
          <w:b/>
          <w:bCs/>
        </w:rPr>
      </w:pPr>
      <w:r w:rsidRPr="00101701">
        <w:rPr>
          <w:rFonts w:ascii="Times New Roman" w:hAnsi="Times New Roman" w:cs="Times New Roman"/>
        </w:rPr>
        <w:t>Schváleno</w:t>
      </w:r>
      <w:r>
        <w:rPr>
          <w:rFonts w:ascii="Times New Roman" w:hAnsi="Times New Roman" w:cs="Times New Roman"/>
        </w:rPr>
        <w:t xml:space="preserve"> obnovení provozu v mateřských školách obce</w:t>
      </w:r>
    </w:p>
    <w:p w14:paraId="5B2C8E09" w14:textId="0F063E76" w:rsidR="00101701" w:rsidRPr="00101701" w:rsidRDefault="00101701" w:rsidP="00101701">
      <w:pPr>
        <w:pStyle w:val="Odstavecseseznamem"/>
        <w:numPr>
          <w:ilvl w:val="0"/>
          <w:numId w:val="31"/>
        </w:num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Schváleno přijetí finančního daru pro ZŠ a MŠ Řehlovice</w:t>
      </w:r>
    </w:p>
    <w:p w14:paraId="028D9050" w14:textId="56E1B910" w:rsidR="00101701" w:rsidRDefault="00101701" w:rsidP="00101701">
      <w:pPr>
        <w:pStyle w:val="Odstavecseseznamem"/>
        <w:numPr>
          <w:ilvl w:val="0"/>
          <w:numId w:val="31"/>
        </w:numPr>
        <w:rPr>
          <w:rFonts w:ascii="Times New Roman" w:hAnsi="Times New Roman" w:cs="Times New Roman"/>
        </w:rPr>
      </w:pPr>
      <w:r w:rsidRPr="00101701">
        <w:rPr>
          <w:rFonts w:ascii="Times New Roman" w:hAnsi="Times New Roman" w:cs="Times New Roman"/>
        </w:rPr>
        <w:t>Hospodaření obce k 30.4.2020</w:t>
      </w:r>
    </w:p>
    <w:p w14:paraId="2C858477" w14:textId="42912A4B" w:rsidR="00101701" w:rsidRDefault="00101701" w:rsidP="00101701">
      <w:pPr>
        <w:pStyle w:val="Odstavecseseznamem"/>
        <w:numPr>
          <w:ilvl w:val="0"/>
          <w:numId w:val="3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Schváleno prodloužení nájemní smlouvy v obecním bytu</w:t>
      </w:r>
    </w:p>
    <w:p w14:paraId="561050EB" w14:textId="080CA5B1" w:rsidR="00101701" w:rsidRDefault="00101701" w:rsidP="00101701">
      <w:pPr>
        <w:pStyle w:val="Odstavecseseznamem"/>
        <w:numPr>
          <w:ilvl w:val="0"/>
          <w:numId w:val="3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Schváleny výkazy škol k 31.3.2020</w:t>
      </w:r>
    </w:p>
    <w:p w14:paraId="683D3D5B" w14:textId="52F3F379" w:rsidR="00101701" w:rsidRDefault="00101701" w:rsidP="00101701">
      <w:pPr>
        <w:pStyle w:val="Odstavecseseznamem"/>
        <w:numPr>
          <w:ilvl w:val="0"/>
          <w:numId w:val="3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Řešeny žádosti o koupi pozemků v místní části Habří</w:t>
      </w:r>
    </w:p>
    <w:p w14:paraId="73D0559A" w14:textId="144BDD15" w:rsidR="00101701" w:rsidRDefault="00101701" w:rsidP="00101701">
      <w:pPr>
        <w:pStyle w:val="Odstavecseseznamem"/>
        <w:numPr>
          <w:ilvl w:val="0"/>
          <w:numId w:val="3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Schváleno zahrnutí území obce do MAS Labské skály</w:t>
      </w:r>
    </w:p>
    <w:p w14:paraId="3D6D3D01" w14:textId="2FA1C92A" w:rsidR="00101701" w:rsidRDefault="00AB799B" w:rsidP="00101701">
      <w:pPr>
        <w:pStyle w:val="Odstavecseseznamem"/>
        <w:numPr>
          <w:ilvl w:val="0"/>
          <w:numId w:val="3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</w:t>
      </w:r>
      <w:r w:rsidR="00101701">
        <w:rPr>
          <w:rFonts w:ascii="Times New Roman" w:hAnsi="Times New Roman" w:cs="Times New Roman"/>
        </w:rPr>
        <w:t>chválen</w:t>
      </w:r>
      <w:r>
        <w:rPr>
          <w:rFonts w:ascii="Times New Roman" w:hAnsi="Times New Roman" w:cs="Times New Roman"/>
        </w:rPr>
        <w:t xml:space="preserve"> záměr prodeje pozemku na stavbu RD v místní části Habří</w:t>
      </w:r>
    </w:p>
    <w:p w14:paraId="5AF07A28" w14:textId="5DA213FB" w:rsidR="00AB799B" w:rsidRDefault="00AB799B" w:rsidP="00101701">
      <w:pPr>
        <w:pStyle w:val="Odstavecseseznamem"/>
        <w:numPr>
          <w:ilvl w:val="0"/>
          <w:numId w:val="3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Schváleno vedení vodovodní přípojky přes obecní pozemek v místní části Stadice</w:t>
      </w:r>
    </w:p>
    <w:p w14:paraId="2DE57613" w14:textId="755064F0" w:rsidR="008A6217" w:rsidRDefault="008A6217" w:rsidP="00101701">
      <w:pPr>
        <w:pStyle w:val="Odstavecseseznamem"/>
        <w:numPr>
          <w:ilvl w:val="0"/>
          <w:numId w:val="3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Schváleno pokračování spolupráce s firmou PROVOD (vodovod Nové Stadice + Stadice), žádost a administrace dotace z </w:t>
      </w:r>
      <w:proofErr w:type="spellStart"/>
      <w:r>
        <w:rPr>
          <w:rFonts w:ascii="Times New Roman" w:hAnsi="Times New Roman" w:cs="Times New Roman"/>
        </w:rPr>
        <w:t>Mze</w:t>
      </w:r>
      <w:proofErr w:type="spellEnd"/>
      <w:r>
        <w:rPr>
          <w:rFonts w:ascii="Times New Roman" w:hAnsi="Times New Roman" w:cs="Times New Roman"/>
        </w:rPr>
        <w:t xml:space="preserve"> ČR (kanalizace a ČOV Dubice)</w:t>
      </w:r>
    </w:p>
    <w:p w14:paraId="167E1008" w14:textId="564239AA" w:rsidR="00AB799B" w:rsidRDefault="00AB799B" w:rsidP="00101701">
      <w:pPr>
        <w:pStyle w:val="Odstavecseseznamem"/>
        <w:numPr>
          <w:ilvl w:val="0"/>
          <w:numId w:val="3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Řešena přístupová komunikace v rámci lokality 22 v Řehlovicích</w:t>
      </w:r>
    </w:p>
    <w:p w14:paraId="1396394C" w14:textId="218AA698" w:rsidR="00AB799B" w:rsidRPr="00101701" w:rsidRDefault="00AB799B" w:rsidP="00101701">
      <w:pPr>
        <w:pStyle w:val="Odstavecseseznamem"/>
        <w:numPr>
          <w:ilvl w:val="0"/>
          <w:numId w:val="3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Projednán návrh pana </w:t>
      </w:r>
      <w:proofErr w:type="spellStart"/>
      <w:r>
        <w:rPr>
          <w:rFonts w:ascii="Times New Roman" w:hAnsi="Times New Roman" w:cs="Times New Roman"/>
        </w:rPr>
        <w:t>Šelomkova</w:t>
      </w:r>
      <w:proofErr w:type="spellEnd"/>
      <w:r>
        <w:rPr>
          <w:rFonts w:ascii="Times New Roman" w:hAnsi="Times New Roman" w:cs="Times New Roman"/>
        </w:rPr>
        <w:t xml:space="preserve"> na spoluúčast obce v rámci stavebního záměru v místní části Habří</w:t>
      </w:r>
    </w:p>
    <w:p w14:paraId="6131210B" w14:textId="77777777" w:rsidR="003366DA" w:rsidRDefault="003366DA" w:rsidP="007A5D19">
      <w:pPr>
        <w:jc w:val="both"/>
        <w:rPr>
          <w:rFonts w:ascii="Times New Roman" w:hAnsi="Times New Roman" w:cs="Times New Roman"/>
        </w:rPr>
      </w:pPr>
    </w:p>
    <w:p w14:paraId="304E8316" w14:textId="1636935E" w:rsidR="00EA210A" w:rsidRDefault="00EA210A" w:rsidP="00D04DDC">
      <w:pPr>
        <w:suppressAutoHyphens w:val="0"/>
        <w:spacing w:after="160" w:line="259" w:lineRule="auto"/>
        <w:rPr>
          <w:rFonts w:ascii="Times New Roman" w:hAnsi="Times New Roman" w:cs="Times New Roman"/>
        </w:rPr>
      </w:pPr>
    </w:p>
    <w:sectPr w:rsidR="00EA210A" w:rsidSect="00991D73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Draft 10cpi">
    <w:altName w:val="Lucida Console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861DD2"/>
    <w:multiLevelType w:val="hybridMultilevel"/>
    <w:tmpl w:val="7138D5C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8F492E"/>
    <w:multiLevelType w:val="hybridMultilevel"/>
    <w:tmpl w:val="0430FAEC"/>
    <w:lvl w:ilvl="0" w:tplc="040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119A77FF"/>
    <w:multiLevelType w:val="hybridMultilevel"/>
    <w:tmpl w:val="0680CF20"/>
    <w:lvl w:ilvl="0" w:tplc="0405000B">
      <w:start w:val="1"/>
      <w:numFmt w:val="bullet"/>
      <w:lvlText w:val=""/>
      <w:lvlJc w:val="left"/>
      <w:pPr>
        <w:ind w:left="643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16E17204"/>
    <w:multiLevelType w:val="hybridMultilevel"/>
    <w:tmpl w:val="A2AAE0EA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9A1CB4"/>
    <w:multiLevelType w:val="hybridMultilevel"/>
    <w:tmpl w:val="C0760FA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22533B"/>
    <w:multiLevelType w:val="hybridMultilevel"/>
    <w:tmpl w:val="8A42A11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346177"/>
    <w:multiLevelType w:val="hybridMultilevel"/>
    <w:tmpl w:val="E1D65708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907F2D"/>
    <w:multiLevelType w:val="hybridMultilevel"/>
    <w:tmpl w:val="45D4419C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995AD4"/>
    <w:multiLevelType w:val="hybridMultilevel"/>
    <w:tmpl w:val="69DC72DA"/>
    <w:lvl w:ilvl="0" w:tplc="04050013">
      <w:start w:val="1"/>
      <w:numFmt w:val="upperRoman"/>
      <w:lvlText w:val="%1."/>
      <w:lvlJc w:val="righ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DD0C88"/>
    <w:multiLevelType w:val="hybridMultilevel"/>
    <w:tmpl w:val="DA405ABA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E74249"/>
    <w:multiLevelType w:val="hybridMultilevel"/>
    <w:tmpl w:val="356E0C9E"/>
    <w:lvl w:ilvl="0" w:tplc="04050013">
      <w:start w:val="1"/>
      <w:numFmt w:val="upperRoman"/>
      <w:lvlText w:val="%1."/>
      <w:lvlJc w:val="righ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D437DC"/>
    <w:multiLevelType w:val="hybridMultilevel"/>
    <w:tmpl w:val="4F943A6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376F5A"/>
    <w:multiLevelType w:val="hybridMultilevel"/>
    <w:tmpl w:val="268AEDBA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5566863"/>
    <w:multiLevelType w:val="hybridMultilevel"/>
    <w:tmpl w:val="F53CB696"/>
    <w:lvl w:ilvl="0" w:tplc="04050013">
      <w:start w:val="1"/>
      <w:numFmt w:val="upperRoman"/>
      <w:lvlText w:val="%1."/>
      <w:lvlJc w:val="righ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2B30E1"/>
    <w:multiLevelType w:val="hybridMultilevel"/>
    <w:tmpl w:val="EF8EC03E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23608A"/>
    <w:multiLevelType w:val="hybridMultilevel"/>
    <w:tmpl w:val="A7F84DE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227D0D"/>
    <w:multiLevelType w:val="hybridMultilevel"/>
    <w:tmpl w:val="9BACA902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AD828EF"/>
    <w:multiLevelType w:val="hybridMultilevel"/>
    <w:tmpl w:val="9BF23520"/>
    <w:lvl w:ilvl="0" w:tplc="0405000B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8" w15:restartNumberingAfterBreak="0">
    <w:nsid w:val="3B9C1DFA"/>
    <w:multiLevelType w:val="hybridMultilevel"/>
    <w:tmpl w:val="65B2BA16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0F3C6E"/>
    <w:multiLevelType w:val="hybridMultilevel"/>
    <w:tmpl w:val="2196BC3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10B07CE"/>
    <w:multiLevelType w:val="hybridMultilevel"/>
    <w:tmpl w:val="15F83F4A"/>
    <w:lvl w:ilvl="0" w:tplc="04050013">
      <w:start w:val="1"/>
      <w:numFmt w:val="upperRoman"/>
      <w:lvlText w:val="%1."/>
      <w:lvlJc w:val="righ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8390691"/>
    <w:multiLevelType w:val="hybridMultilevel"/>
    <w:tmpl w:val="3650EC72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FD724BB"/>
    <w:multiLevelType w:val="hybridMultilevel"/>
    <w:tmpl w:val="C11A7A6A"/>
    <w:lvl w:ilvl="0" w:tplc="0405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3" w15:restartNumberingAfterBreak="0">
    <w:nsid w:val="5A960528"/>
    <w:multiLevelType w:val="hybridMultilevel"/>
    <w:tmpl w:val="FB84B36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DD15223"/>
    <w:multiLevelType w:val="hybridMultilevel"/>
    <w:tmpl w:val="AF4A45E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83E68A5"/>
    <w:multiLevelType w:val="hybridMultilevel"/>
    <w:tmpl w:val="C51424E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C6A5B22"/>
    <w:multiLevelType w:val="hybridMultilevel"/>
    <w:tmpl w:val="D72EAF0A"/>
    <w:lvl w:ilvl="0" w:tplc="040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7" w15:restartNumberingAfterBreak="0">
    <w:nsid w:val="6D6E557D"/>
    <w:multiLevelType w:val="hybridMultilevel"/>
    <w:tmpl w:val="AEE4F4E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6BC65C8"/>
    <w:multiLevelType w:val="hybridMultilevel"/>
    <w:tmpl w:val="F26E28A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EBE2566"/>
    <w:multiLevelType w:val="hybridMultilevel"/>
    <w:tmpl w:val="D7241E82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F4962B8"/>
    <w:multiLevelType w:val="hybridMultilevel"/>
    <w:tmpl w:val="ECD2BF66"/>
    <w:lvl w:ilvl="0" w:tplc="0405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19"/>
  </w:num>
  <w:num w:numId="3">
    <w:abstractNumId w:val="16"/>
  </w:num>
  <w:num w:numId="4">
    <w:abstractNumId w:val="2"/>
  </w:num>
  <w:num w:numId="5">
    <w:abstractNumId w:val="20"/>
  </w:num>
  <w:num w:numId="6">
    <w:abstractNumId w:val="10"/>
  </w:num>
  <w:num w:numId="7">
    <w:abstractNumId w:val="8"/>
  </w:num>
  <w:num w:numId="8">
    <w:abstractNumId w:val="1"/>
  </w:num>
  <w:num w:numId="9">
    <w:abstractNumId w:val="5"/>
  </w:num>
  <w:num w:numId="10">
    <w:abstractNumId w:val="17"/>
  </w:num>
  <w:num w:numId="11">
    <w:abstractNumId w:val="7"/>
  </w:num>
  <w:num w:numId="12">
    <w:abstractNumId w:val="18"/>
  </w:num>
  <w:num w:numId="13">
    <w:abstractNumId w:val="12"/>
  </w:num>
  <w:num w:numId="14">
    <w:abstractNumId w:val="22"/>
  </w:num>
  <w:num w:numId="15">
    <w:abstractNumId w:val="13"/>
  </w:num>
  <w:num w:numId="16">
    <w:abstractNumId w:val="21"/>
  </w:num>
  <w:num w:numId="17">
    <w:abstractNumId w:val="29"/>
  </w:num>
  <w:num w:numId="18">
    <w:abstractNumId w:val="3"/>
  </w:num>
  <w:num w:numId="19">
    <w:abstractNumId w:val="14"/>
  </w:num>
  <w:num w:numId="20">
    <w:abstractNumId w:val="9"/>
  </w:num>
  <w:num w:numId="21">
    <w:abstractNumId w:val="6"/>
  </w:num>
  <w:num w:numId="22">
    <w:abstractNumId w:val="23"/>
  </w:num>
  <w:num w:numId="23">
    <w:abstractNumId w:val="26"/>
  </w:num>
  <w:num w:numId="24">
    <w:abstractNumId w:val="4"/>
  </w:num>
  <w:num w:numId="25">
    <w:abstractNumId w:val="11"/>
  </w:num>
  <w:num w:numId="26">
    <w:abstractNumId w:val="27"/>
  </w:num>
  <w:num w:numId="27">
    <w:abstractNumId w:val="15"/>
  </w:num>
  <w:num w:numId="28">
    <w:abstractNumId w:val="24"/>
  </w:num>
  <w:num w:numId="29">
    <w:abstractNumId w:val="25"/>
  </w:num>
  <w:num w:numId="30">
    <w:abstractNumId w:val="0"/>
  </w:num>
  <w:num w:numId="31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559DE"/>
    <w:rsid w:val="000B34B9"/>
    <w:rsid w:val="00101701"/>
    <w:rsid w:val="00255E9F"/>
    <w:rsid w:val="002E5BF2"/>
    <w:rsid w:val="003366DA"/>
    <w:rsid w:val="005628C8"/>
    <w:rsid w:val="005A01F7"/>
    <w:rsid w:val="00701A78"/>
    <w:rsid w:val="00706228"/>
    <w:rsid w:val="007A5D19"/>
    <w:rsid w:val="007B639F"/>
    <w:rsid w:val="008A6217"/>
    <w:rsid w:val="00953D5A"/>
    <w:rsid w:val="00983AD7"/>
    <w:rsid w:val="00991D73"/>
    <w:rsid w:val="00A279C9"/>
    <w:rsid w:val="00A50B47"/>
    <w:rsid w:val="00AB799B"/>
    <w:rsid w:val="00B8183E"/>
    <w:rsid w:val="00BF3747"/>
    <w:rsid w:val="00C17A75"/>
    <w:rsid w:val="00CC2F24"/>
    <w:rsid w:val="00D04DDC"/>
    <w:rsid w:val="00D559DE"/>
    <w:rsid w:val="00E65B0F"/>
    <w:rsid w:val="00EA210A"/>
    <w:rsid w:val="00F61808"/>
    <w:rsid w:val="00FE5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85F6EB"/>
  <w15:docId w15:val="{BAC31B95-8166-4190-86CD-6551B350C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E57FD"/>
    <w:pPr>
      <w:suppressAutoHyphens/>
      <w:spacing w:after="0" w:line="240" w:lineRule="auto"/>
    </w:pPr>
    <w:rPr>
      <w:rFonts w:ascii="Arial" w:eastAsia="Times New Roman" w:hAnsi="Arial" w:cs="Arial"/>
      <w:sz w:val="24"/>
      <w:szCs w:val="24"/>
      <w:lang w:eastAsia="zh-C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uiPriority w:val="99"/>
    <w:rsid w:val="00FE57FD"/>
    <w:pPr>
      <w:overflowPunct w:val="0"/>
      <w:textAlignment w:val="baseline"/>
    </w:pPr>
    <w:rPr>
      <w:rFonts w:ascii="Draft 10cpi" w:hAnsi="Draft 10cpi" w:cs="Times New Roman"/>
      <w:color w:val="000000"/>
      <w:szCs w:val="20"/>
    </w:rPr>
  </w:style>
  <w:style w:type="character" w:customStyle="1" w:styleId="ZkladntextChar">
    <w:name w:val="Základní text Char"/>
    <w:basedOn w:val="Standardnpsmoodstavce"/>
    <w:link w:val="Zkladntext"/>
    <w:uiPriority w:val="99"/>
    <w:rsid w:val="00FE57FD"/>
    <w:rPr>
      <w:rFonts w:ascii="Draft 10cpi" w:eastAsia="Times New Roman" w:hAnsi="Draft 10cpi" w:cs="Times New Roman"/>
      <w:color w:val="000000"/>
      <w:sz w:val="24"/>
      <w:szCs w:val="20"/>
      <w:lang w:eastAsia="zh-CN"/>
    </w:rPr>
  </w:style>
  <w:style w:type="paragraph" w:customStyle="1" w:styleId="Default">
    <w:name w:val="Default"/>
    <w:rsid w:val="00FE57FD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FE57FD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991D73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91D73"/>
    <w:rPr>
      <w:rFonts w:ascii="Tahoma" w:eastAsia="Times New Roman" w:hAnsi="Tahoma" w:cs="Tahoma"/>
      <w:sz w:val="16"/>
      <w:szCs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1074</TotalTime>
  <Pages>1</Pages>
  <Words>461</Words>
  <Characters>2722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 Princová</dc:creator>
  <cp:keywords/>
  <dc:description/>
  <cp:lastModifiedBy>starostka</cp:lastModifiedBy>
  <cp:revision>16</cp:revision>
  <cp:lastPrinted>2020-05-19T09:57:00Z</cp:lastPrinted>
  <dcterms:created xsi:type="dcterms:W3CDTF">2019-06-24T13:50:00Z</dcterms:created>
  <dcterms:modified xsi:type="dcterms:W3CDTF">2020-05-19T09:57:00Z</dcterms:modified>
</cp:coreProperties>
</file>