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EAF08" w14:textId="3AA821AA" w:rsidR="0078149E" w:rsidRPr="00B149B2" w:rsidRDefault="0078149E" w:rsidP="0078149E">
      <w:pPr>
        <w:jc w:val="center"/>
        <w:rPr>
          <w:b/>
        </w:rPr>
      </w:pPr>
      <w:r w:rsidRPr="00B149B2">
        <w:rPr>
          <w:b/>
        </w:rPr>
        <w:t xml:space="preserve">Usnesení zastupitelstva </w:t>
      </w:r>
      <w:bookmarkStart w:id="0" w:name="_Hlk135298680"/>
      <w:r w:rsidR="00650D90">
        <w:rPr>
          <w:b/>
        </w:rPr>
        <w:t>města/</w:t>
      </w:r>
      <w:r w:rsidRPr="00B149B2">
        <w:rPr>
          <w:b/>
        </w:rPr>
        <w:t xml:space="preserve">obce </w:t>
      </w:r>
      <w:bookmarkEnd w:id="0"/>
      <w:r>
        <w:rPr>
          <w:b/>
        </w:rPr>
        <w:t>…………….</w:t>
      </w:r>
    </w:p>
    <w:p w14:paraId="37DDBC4B" w14:textId="77777777" w:rsidR="0078149E" w:rsidRPr="00B149B2" w:rsidRDefault="0078149E" w:rsidP="0078149E">
      <w:pPr>
        <w:jc w:val="center"/>
        <w:rPr>
          <w:b/>
        </w:rPr>
      </w:pPr>
      <w:r w:rsidRPr="00B149B2">
        <w:rPr>
          <w:b/>
        </w:rPr>
        <w:t>č…………….</w:t>
      </w:r>
    </w:p>
    <w:p w14:paraId="508D62C9" w14:textId="77777777" w:rsidR="0078149E" w:rsidRPr="00B149B2" w:rsidRDefault="0078149E" w:rsidP="0078149E">
      <w:pPr>
        <w:jc w:val="center"/>
        <w:rPr>
          <w:b/>
        </w:rPr>
      </w:pPr>
      <w:r w:rsidRPr="00B149B2">
        <w:rPr>
          <w:b/>
        </w:rPr>
        <w:t>ze dne ……………</w:t>
      </w:r>
    </w:p>
    <w:p w14:paraId="5B13952E" w14:textId="77777777" w:rsidR="0078149E" w:rsidRPr="00B149B2" w:rsidRDefault="0078149E" w:rsidP="0078149E">
      <w:pPr>
        <w:jc w:val="center"/>
        <w:rPr>
          <w:b/>
        </w:rPr>
      </w:pPr>
    </w:p>
    <w:p w14:paraId="194EEF96" w14:textId="6EF92B81" w:rsidR="0078149E" w:rsidRDefault="003D385B" w:rsidP="0078149E">
      <w:pPr>
        <w:jc w:val="both"/>
      </w:pPr>
      <w:r>
        <w:rPr>
          <w:lang w:eastAsia="en-US"/>
        </w:rPr>
        <w:t xml:space="preserve">Zastupitelstvo </w:t>
      </w:r>
      <w:bookmarkStart w:id="1" w:name="_Hlk135298645"/>
      <w:r>
        <w:rPr>
          <w:lang w:eastAsia="en-US"/>
        </w:rPr>
        <w:t xml:space="preserve">města/obce </w:t>
      </w:r>
      <w:bookmarkEnd w:id="1"/>
      <w:r>
        <w:rPr>
          <w:lang w:eastAsia="en-US"/>
        </w:rPr>
        <w:t xml:space="preserve">………………… na svém zasedání dne ………. projednalo předložený návrh </w:t>
      </w:r>
      <w:bookmarkStart w:id="2" w:name="_Hlk135298723"/>
      <w:r>
        <w:rPr>
          <w:lang w:eastAsia="en-US"/>
        </w:rPr>
        <w:t>dle § 85 písm. e) zákona č. 128/2000 Sb., o obcích (obecní zřízení), v platném znění</w:t>
      </w:r>
      <w:bookmarkEnd w:id="2"/>
      <w:r>
        <w:rPr>
          <w:lang w:eastAsia="en-US"/>
        </w:rPr>
        <w:t xml:space="preserve"> a</w:t>
      </w:r>
      <w:r w:rsidR="0078149E" w:rsidRPr="00B149B2">
        <w:t xml:space="preserve"> </w:t>
      </w:r>
    </w:p>
    <w:p w14:paraId="6806D3F5" w14:textId="68FE4960" w:rsidR="009837B6" w:rsidRDefault="009837B6" w:rsidP="0078149E">
      <w:pPr>
        <w:jc w:val="both"/>
      </w:pPr>
    </w:p>
    <w:p w14:paraId="232DA7E3" w14:textId="77777777" w:rsidR="009837B6" w:rsidRDefault="009837B6" w:rsidP="009837B6">
      <w:pPr>
        <w:spacing w:line="256" w:lineRule="auto"/>
        <w:jc w:val="both"/>
        <w:rPr>
          <w:b/>
          <w:lang w:eastAsia="en-US"/>
        </w:rPr>
      </w:pPr>
      <w:r>
        <w:rPr>
          <w:b/>
          <w:lang w:eastAsia="en-US"/>
        </w:rPr>
        <w:t>I. rozhoduje</w:t>
      </w:r>
    </w:p>
    <w:p w14:paraId="298E6258" w14:textId="77777777" w:rsidR="009837B6" w:rsidRDefault="009837B6" w:rsidP="009837B6">
      <w:pPr>
        <w:spacing w:line="256" w:lineRule="auto"/>
        <w:jc w:val="both"/>
        <w:rPr>
          <w:b/>
          <w:lang w:eastAsia="en-US"/>
        </w:rPr>
      </w:pPr>
    </w:p>
    <w:p w14:paraId="565F8A42" w14:textId="47E6A2E8" w:rsidR="009837B6" w:rsidRDefault="009837B6" w:rsidP="009837B6">
      <w:pPr>
        <w:spacing w:line="256" w:lineRule="auto"/>
        <w:jc w:val="both"/>
        <w:rPr>
          <w:lang w:eastAsia="en-US"/>
        </w:rPr>
      </w:pPr>
      <w:r>
        <w:rPr>
          <w:lang w:eastAsia="en-US"/>
        </w:rPr>
        <w:t xml:space="preserve">o poskytnutí </w:t>
      </w:r>
      <w:r>
        <w:rPr>
          <w:lang w:eastAsia="en-US"/>
        </w:rPr>
        <w:t>vstupního vkladu</w:t>
      </w:r>
      <w:r w:rsidR="004E4BAD">
        <w:rPr>
          <w:lang w:eastAsia="en-US"/>
        </w:rPr>
        <w:t>, příspěvku</w:t>
      </w:r>
      <w:r>
        <w:rPr>
          <w:lang w:eastAsia="en-US"/>
        </w:rPr>
        <w:t xml:space="preserve"> nad rámec základního vkladu člena dobrovolného svazku obcí Společná voda </w:t>
      </w:r>
      <w:proofErr w:type="spellStart"/>
      <w:r>
        <w:rPr>
          <w:lang w:eastAsia="en-US"/>
        </w:rPr>
        <w:t>d.s.o</w:t>
      </w:r>
      <w:proofErr w:type="spellEnd"/>
      <w:r>
        <w:rPr>
          <w:lang w:eastAsia="en-US"/>
        </w:rPr>
        <w:t>., jehož je členem, pro </w:t>
      </w:r>
      <w:r>
        <w:rPr>
          <w:b/>
          <w:lang w:eastAsia="en-US"/>
        </w:rPr>
        <w:t>Společná voda </w:t>
      </w:r>
      <w:proofErr w:type="spellStart"/>
      <w:r>
        <w:rPr>
          <w:b/>
          <w:lang w:eastAsia="en-US"/>
        </w:rPr>
        <w:t>d.s.o</w:t>
      </w:r>
      <w:proofErr w:type="spellEnd"/>
      <w:r>
        <w:rPr>
          <w:b/>
          <w:lang w:eastAsia="en-US"/>
        </w:rPr>
        <w:t>.</w:t>
      </w:r>
      <w:r>
        <w:rPr>
          <w:lang w:eastAsia="en-US"/>
        </w:rPr>
        <w:t xml:space="preserve">, se sídlem Masarykovo náměstí 100, 256 01 Benešov, IČO 174 08 288, ve výši ……………… Kč, </w:t>
      </w:r>
    </w:p>
    <w:p w14:paraId="2A47D9F9" w14:textId="77777777" w:rsidR="009837B6" w:rsidRDefault="009837B6" w:rsidP="009837B6">
      <w:pPr>
        <w:spacing w:line="256" w:lineRule="auto"/>
        <w:jc w:val="both"/>
        <w:rPr>
          <w:lang w:eastAsia="en-US"/>
        </w:rPr>
      </w:pPr>
    </w:p>
    <w:p w14:paraId="2181F0B0" w14:textId="77777777" w:rsidR="009837B6" w:rsidRDefault="009837B6" w:rsidP="009837B6">
      <w:pPr>
        <w:spacing w:line="256" w:lineRule="auto"/>
        <w:jc w:val="both"/>
        <w:rPr>
          <w:b/>
          <w:lang w:eastAsia="en-US"/>
        </w:rPr>
      </w:pPr>
      <w:r>
        <w:rPr>
          <w:b/>
          <w:lang w:eastAsia="en-US"/>
        </w:rPr>
        <w:t>II. schvaluje</w:t>
      </w:r>
    </w:p>
    <w:p w14:paraId="10FB5181" w14:textId="77777777" w:rsidR="009837B6" w:rsidRDefault="009837B6" w:rsidP="009837B6">
      <w:pPr>
        <w:spacing w:line="256" w:lineRule="auto"/>
        <w:jc w:val="both"/>
        <w:rPr>
          <w:b/>
          <w:lang w:eastAsia="en-US"/>
        </w:rPr>
      </w:pPr>
    </w:p>
    <w:p w14:paraId="147272DF" w14:textId="294DCFA0" w:rsidR="009837B6" w:rsidRDefault="009837B6" w:rsidP="009837B6">
      <w:pPr>
        <w:tabs>
          <w:tab w:val="left" w:pos="5621"/>
        </w:tabs>
        <w:spacing w:after="120" w:line="256" w:lineRule="auto"/>
        <w:ind w:right="103"/>
        <w:jc w:val="both"/>
        <w:rPr>
          <w:lang w:eastAsia="en-US"/>
        </w:rPr>
      </w:pPr>
      <w:r>
        <w:rPr>
          <w:lang w:eastAsia="en-US"/>
        </w:rPr>
        <w:t xml:space="preserve">uzavření smlouvy o </w:t>
      </w:r>
      <w:r w:rsidR="004E4BAD">
        <w:rPr>
          <w:lang w:eastAsia="en-US"/>
        </w:rPr>
        <w:t>vstupního vkladu</w:t>
      </w:r>
      <w:r w:rsidR="004E4BAD">
        <w:rPr>
          <w:lang w:eastAsia="en-US"/>
        </w:rPr>
        <w:t>, příspěvku</w:t>
      </w:r>
      <w:r w:rsidR="004E4BAD">
        <w:rPr>
          <w:lang w:eastAsia="en-US"/>
        </w:rPr>
        <w:t xml:space="preserve"> </w:t>
      </w:r>
      <w:r>
        <w:rPr>
          <w:lang w:eastAsia="en-US"/>
        </w:rPr>
        <w:t xml:space="preserve">nad rámec základního vkladu člena dobrovolného svazku obcí Společná voda </w:t>
      </w:r>
      <w:proofErr w:type="spellStart"/>
      <w:r>
        <w:rPr>
          <w:lang w:eastAsia="en-US"/>
        </w:rPr>
        <w:t>d.s.o</w:t>
      </w:r>
      <w:proofErr w:type="spellEnd"/>
      <w:r>
        <w:rPr>
          <w:lang w:eastAsia="en-US"/>
        </w:rPr>
        <w:t xml:space="preserve">., jehož je členem, s dobrovolným svazkem obcí </w:t>
      </w:r>
      <w:r>
        <w:rPr>
          <w:b/>
          <w:lang w:eastAsia="en-US"/>
        </w:rPr>
        <w:t>Společná voda </w:t>
      </w:r>
      <w:proofErr w:type="spellStart"/>
      <w:r>
        <w:rPr>
          <w:b/>
          <w:lang w:eastAsia="en-US"/>
        </w:rPr>
        <w:t>d.s.o</w:t>
      </w:r>
      <w:proofErr w:type="spellEnd"/>
      <w:r>
        <w:rPr>
          <w:b/>
          <w:lang w:eastAsia="en-US"/>
        </w:rPr>
        <w:t>.</w:t>
      </w:r>
      <w:r>
        <w:rPr>
          <w:lang w:eastAsia="en-US"/>
        </w:rPr>
        <w:t>, se sídlem Masarykovo náměstí 100, 256 01 Benešov, IČO 174</w:t>
      </w:r>
      <w:r w:rsidR="00B73159">
        <w:rPr>
          <w:lang w:eastAsia="en-US"/>
        </w:rPr>
        <w:t> </w:t>
      </w:r>
      <w:bookmarkStart w:id="3" w:name="_GoBack"/>
      <w:bookmarkEnd w:id="3"/>
      <w:r>
        <w:rPr>
          <w:lang w:eastAsia="en-US"/>
        </w:rPr>
        <w:t>08 288</w:t>
      </w:r>
    </w:p>
    <w:p w14:paraId="05AD808D" w14:textId="77777777" w:rsidR="009837B6" w:rsidRDefault="009837B6" w:rsidP="009837B6">
      <w:pPr>
        <w:pStyle w:val="Zkladntext"/>
        <w:spacing w:line="256" w:lineRule="auto"/>
        <w:ind w:right="65"/>
        <w:jc w:val="both"/>
        <w:rPr>
          <w:sz w:val="24"/>
          <w:lang w:eastAsia="cs-CZ"/>
        </w:rPr>
      </w:pPr>
    </w:p>
    <w:p w14:paraId="6C2942CA" w14:textId="77777777" w:rsidR="009837B6" w:rsidRDefault="009837B6" w:rsidP="009837B6">
      <w:pPr>
        <w:pStyle w:val="Zkladntext"/>
        <w:spacing w:line="256" w:lineRule="auto"/>
        <w:jc w:val="both"/>
        <w:rPr>
          <w:b/>
          <w:sz w:val="24"/>
        </w:rPr>
      </w:pPr>
      <w:r>
        <w:rPr>
          <w:b/>
          <w:sz w:val="24"/>
        </w:rPr>
        <w:t>III. ukládá</w:t>
      </w:r>
    </w:p>
    <w:p w14:paraId="05F4279D" w14:textId="77777777" w:rsidR="009837B6" w:rsidRDefault="009837B6" w:rsidP="009837B6">
      <w:pPr>
        <w:tabs>
          <w:tab w:val="left" w:pos="5621"/>
        </w:tabs>
        <w:spacing w:line="256" w:lineRule="auto"/>
        <w:ind w:right="103"/>
        <w:jc w:val="both"/>
        <w:rPr>
          <w:lang w:eastAsia="en-US"/>
        </w:rPr>
      </w:pPr>
    </w:p>
    <w:p w14:paraId="7E51CCE0" w14:textId="02A058A1" w:rsidR="009837B6" w:rsidRDefault="009837B6" w:rsidP="009837B6">
      <w:pPr>
        <w:jc w:val="both"/>
      </w:pPr>
      <w:r>
        <w:rPr>
          <w:lang w:eastAsia="en-US"/>
        </w:rPr>
        <w:t>……………</w:t>
      </w:r>
      <w:proofErr w:type="gramStart"/>
      <w:r>
        <w:rPr>
          <w:lang w:eastAsia="en-US"/>
        </w:rPr>
        <w:t>…….</w:t>
      </w:r>
      <w:proofErr w:type="gramEnd"/>
      <w:r>
        <w:rPr>
          <w:lang w:eastAsia="en-US"/>
        </w:rPr>
        <w:t>., starostovi, zabezpečit provedení potřebných úkonů vedoucích k realizaci částí I. a II. tohoto usnesení</w:t>
      </w:r>
    </w:p>
    <w:p w14:paraId="044A1A39" w14:textId="77777777" w:rsidR="0078149E" w:rsidRPr="00B149B2" w:rsidRDefault="0078149E" w:rsidP="0078149E">
      <w:pPr>
        <w:jc w:val="both"/>
      </w:pPr>
    </w:p>
    <w:p w14:paraId="5303A1D7" w14:textId="77777777" w:rsidR="0078149E" w:rsidRPr="00B149B2" w:rsidRDefault="0078149E" w:rsidP="0078149E">
      <w:pPr>
        <w:pStyle w:val="Odstavecseseznamem"/>
        <w:ind w:left="1080"/>
        <w:jc w:val="both"/>
      </w:pPr>
    </w:p>
    <w:p w14:paraId="4D649C0E" w14:textId="77777777" w:rsidR="0078149E" w:rsidRPr="00B149B2" w:rsidRDefault="0078149E" w:rsidP="0078149E">
      <w:pPr>
        <w:pStyle w:val="Odstavecseseznamem"/>
        <w:ind w:left="1080"/>
        <w:jc w:val="both"/>
      </w:pPr>
    </w:p>
    <w:p w14:paraId="27C3B4F5" w14:textId="77777777" w:rsidR="0078149E" w:rsidRPr="00B149B2" w:rsidRDefault="0078149E" w:rsidP="0078149E">
      <w:pPr>
        <w:pStyle w:val="Odstavecseseznamem"/>
        <w:ind w:left="0"/>
        <w:jc w:val="both"/>
      </w:pPr>
      <w:r w:rsidRPr="00B149B2">
        <w:t>V </w:t>
      </w:r>
      <w:r>
        <w:t>……………….</w:t>
      </w:r>
      <w:r w:rsidRPr="00B149B2">
        <w:t xml:space="preserve"> dne……</w:t>
      </w:r>
      <w:proofErr w:type="gramStart"/>
      <w:r w:rsidRPr="00B149B2">
        <w:t>…….</w:t>
      </w:r>
      <w:proofErr w:type="gramEnd"/>
      <w:r w:rsidRPr="00B149B2">
        <w:t>.</w:t>
      </w:r>
    </w:p>
    <w:p w14:paraId="1A01D5C0" w14:textId="77777777" w:rsidR="0078149E" w:rsidRPr="00B149B2" w:rsidRDefault="0078149E" w:rsidP="0078149E">
      <w:pPr>
        <w:pStyle w:val="Odstavecseseznamem"/>
        <w:ind w:left="0"/>
        <w:jc w:val="both"/>
      </w:pPr>
    </w:p>
    <w:p w14:paraId="5371E9CF" w14:textId="77777777" w:rsidR="0078149E" w:rsidRPr="00B149B2" w:rsidRDefault="0078149E" w:rsidP="0078149E">
      <w:pPr>
        <w:pStyle w:val="Odstavecseseznamem"/>
        <w:ind w:left="0"/>
        <w:jc w:val="both"/>
      </w:pPr>
    </w:p>
    <w:p w14:paraId="542399D7" w14:textId="77777777" w:rsidR="0078149E" w:rsidRPr="00B149B2" w:rsidRDefault="0078149E" w:rsidP="0078149E">
      <w:pPr>
        <w:pStyle w:val="Odstavecseseznamem"/>
        <w:ind w:left="0"/>
        <w:jc w:val="both"/>
      </w:pPr>
    </w:p>
    <w:p w14:paraId="74D1BFAB" w14:textId="77777777" w:rsidR="0078149E" w:rsidRPr="00AD6277" w:rsidRDefault="0078149E" w:rsidP="0078149E">
      <w:pPr>
        <w:pStyle w:val="Odstavecseseznamem"/>
        <w:ind w:left="0"/>
        <w:jc w:val="both"/>
      </w:pPr>
      <w:r w:rsidRPr="00B149B2">
        <w:t>…………………………………</w:t>
      </w:r>
      <w:r w:rsidRPr="00B149B2">
        <w:tab/>
      </w:r>
      <w:r w:rsidRPr="00B149B2">
        <w:tab/>
      </w:r>
      <w:r w:rsidRPr="00B149B2">
        <w:tab/>
      </w:r>
      <w:r w:rsidRPr="00B149B2">
        <w:tab/>
        <w:t>………………………………</w:t>
      </w:r>
    </w:p>
    <w:p w14:paraId="2DB2F8E9" w14:textId="77777777" w:rsidR="0078149E" w:rsidRDefault="0078149E" w:rsidP="0078149E"/>
    <w:p w14:paraId="7762CD5A" w14:textId="77777777" w:rsidR="009D4747" w:rsidRDefault="009D4747"/>
    <w:sectPr w:rsidR="009D4747" w:rsidSect="000F6C5F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072343"/>
    <w:multiLevelType w:val="hybridMultilevel"/>
    <w:tmpl w:val="EAEC0294"/>
    <w:lvl w:ilvl="0" w:tplc="CC78A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36"/>
    <w:rsid w:val="002D1AC4"/>
    <w:rsid w:val="003D385B"/>
    <w:rsid w:val="004E4BAD"/>
    <w:rsid w:val="00650D90"/>
    <w:rsid w:val="006C0336"/>
    <w:rsid w:val="0078149E"/>
    <w:rsid w:val="009837B6"/>
    <w:rsid w:val="009D4747"/>
    <w:rsid w:val="00B73159"/>
    <w:rsid w:val="00CC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C58C"/>
  <w15:chartTrackingRefBased/>
  <w15:docId w15:val="{D3A71DA0-D40A-49CB-8AF9-EA7F392B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14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149E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9837B6"/>
    <w:rPr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9837B6"/>
    <w:rPr>
      <w:rFonts w:ascii="Times New Roman" w:eastAsia="Times New Roman" w:hAnsi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Pilátová</dc:creator>
  <cp:keywords/>
  <dc:description/>
  <cp:lastModifiedBy>Pavla Pilátová</cp:lastModifiedBy>
  <cp:revision>6</cp:revision>
  <dcterms:created xsi:type="dcterms:W3CDTF">2023-05-18T08:11:00Z</dcterms:created>
  <dcterms:modified xsi:type="dcterms:W3CDTF">2023-05-18T09:13:00Z</dcterms:modified>
</cp:coreProperties>
</file>