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81F2" w14:textId="77777777" w:rsidR="008E41F3" w:rsidRPr="00962178" w:rsidRDefault="008E41F3" w:rsidP="00D81F39">
      <w:pPr>
        <w:spacing w:before="120"/>
        <w:ind w:left="709" w:hanging="709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962178">
        <w:rPr>
          <w:rFonts w:asciiTheme="minorHAnsi" w:hAnsiTheme="minorHAnsi" w:cstheme="minorHAnsi"/>
          <w:b/>
          <w:bCs/>
          <w:sz w:val="40"/>
          <w:szCs w:val="40"/>
          <w:u w:val="single"/>
        </w:rPr>
        <w:t>Dodatek č. 2</w:t>
      </w:r>
    </w:p>
    <w:p w14:paraId="2A9944A4" w14:textId="6C546D9E" w:rsidR="002325E2" w:rsidRPr="00962178" w:rsidRDefault="008E41F3" w:rsidP="00D81F39">
      <w:pPr>
        <w:spacing w:before="120"/>
        <w:ind w:left="709" w:hanging="709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962178">
        <w:rPr>
          <w:rFonts w:asciiTheme="minorHAnsi" w:hAnsiTheme="minorHAnsi" w:cstheme="minorHAnsi"/>
          <w:b/>
          <w:bCs/>
          <w:sz w:val="32"/>
          <w:szCs w:val="32"/>
          <w:u w:val="single"/>
        </w:rPr>
        <w:t>k nájemní smlouvě ze dne 30.7. 2017</w:t>
      </w:r>
    </w:p>
    <w:p w14:paraId="7C431845" w14:textId="77777777" w:rsidR="00AD70E9" w:rsidRDefault="00AD70E9" w:rsidP="00AD70E9">
      <w:pPr>
        <w:suppressAutoHyphens w:val="0"/>
        <w:ind w:left="709" w:hanging="709"/>
        <w:rPr>
          <w:rFonts w:asciiTheme="minorHAnsi" w:hAnsiTheme="minorHAnsi" w:cstheme="minorHAnsi"/>
          <w:b/>
          <w:bCs/>
          <w:lang w:eastAsia="cs-CZ"/>
        </w:rPr>
      </w:pPr>
    </w:p>
    <w:p w14:paraId="3923E082" w14:textId="257B0A33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b/>
          <w:bCs/>
          <w:lang w:eastAsia="cs-CZ"/>
        </w:rPr>
      </w:pPr>
      <w:r w:rsidRPr="00D81F39">
        <w:rPr>
          <w:rFonts w:asciiTheme="minorHAnsi" w:hAnsiTheme="minorHAnsi" w:cstheme="minorHAnsi"/>
          <w:b/>
          <w:bCs/>
          <w:lang w:eastAsia="cs-CZ"/>
        </w:rPr>
        <w:t>Obec Kunčice pod Ondřejníkem </w:t>
      </w:r>
    </w:p>
    <w:p w14:paraId="3068B7C4" w14:textId="77777777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se sídlem Kunčice pod Ondřejníkem 569, 739 13 Kunčice pod Ondřejníkem </w:t>
      </w:r>
    </w:p>
    <w:p w14:paraId="3C5E9A31" w14:textId="77777777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IČO: 00296856 </w:t>
      </w:r>
    </w:p>
    <w:p w14:paraId="144E284A" w14:textId="77777777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DIČ</w:t>
      </w:r>
      <w:r w:rsidRPr="00D81F39">
        <w:rPr>
          <w:rFonts w:asciiTheme="minorHAnsi" w:hAnsiTheme="minorHAnsi" w:cstheme="minorHAnsi"/>
          <w:i/>
          <w:iCs/>
          <w:lang w:eastAsia="cs-CZ"/>
        </w:rPr>
        <w:t xml:space="preserve">: </w:t>
      </w:r>
      <w:r w:rsidRPr="00D81F39">
        <w:rPr>
          <w:rFonts w:asciiTheme="minorHAnsi" w:hAnsiTheme="minorHAnsi" w:cstheme="minorHAnsi"/>
          <w:lang w:eastAsia="cs-CZ"/>
        </w:rPr>
        <w:t>CZ00296856 </w:t>
      </w:r>
    </w:p>
    <w:p w14:paraId="156C543C" w14:textId="2FD1549F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zastoupena: Ing. Jiřím </w:t>
      </w:r>
      <w:proofErr w:type="spellStart"/>
      <w:r w:rsidRPr="00D81F39">
        <w:rPr>
          <w:rFonts w:asciiTheme="minorHAnsi" w:hAnsiTheme="minorHAnsi" w:cstheme="minorHAnsi"/>
          <w:lang w:eastAsia="cs-CZ"/>
        </w:rPr>
        <w:t>Mikalou</w:t>
      </w:r>
      <w:proofErr w:type="spellEnd"/>
      <w:r w:rsidRPr="00D81F39">
        <w:rPr>
          <w:rFonts w:asciiTheme="minorHAnsi" w:hAnsiTheme="minorHAnsi" w:cstheme="minorHAnsi"/>
          <w:lang w:eastAsia="cs-CZ"/>
        </w:rPr>
        <w:t>, starostou obce </w:t>
      </w:r>
    </w:p>
    <w:p w14:paraId="77E841DC" w14:textId="77777777" w:rsidR="008E41F3" w:rsidRPr="00D81F39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bankovní spojení: Česká spořitelna, a.s., č. </w:t>
      </w:r>
      <w:proofErr w:type="spellStart"/>
      <w:r w:rsidRPr="00D81F39">
        <w:rPr>
          <w:rFonts w:asciiTheme="minorHAnsi" w:hAnsiTheme="minorHAnsi" w:cstheme="minorHAnsi"/>
          <w:lang w:eastAsia="cs-CZ"/>
        </w:rPr>
        <w:t>ú.</w:t>
      </w:r>
      <w:proofErr w:type="spellEnd"/>
      <w:r w:rsidRPr="00D81F39">
        <w:rPr>
          <w:rFonts w:asciiTheme="minorHAnsi" w:hAnsiTheme="minorHAnsi" w:cstheme="minorHAnsi"/>
          <w:lang w:eastAsia="cs-CZ"/>
        </w:rPr>
        <w:t xml:space="preserve"> 1682010349/0800 </w:t>
      </w:r>
    </w:p>
    <w:p w14:paraId="24337A60" w14:textId="77777777" w:rsidR="008E41F3" w:rsidRPr="00D81F39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e-mail: obecni.urad@kuncicepo.cz </w:t>
      </w:r>
    </w:p>
    <w:p w14:paraId="65EA8C9D" w14:textId="77777777" w:rsidR="008E41F3" w:rsidRPr="00D81F39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ID DS: 18cbdbu </w:t>
      </w:r>
    </w:p>
    <w:p w14:paraId="0F9D1250" w14:textId="0DE9A294" w:rsidR="00962178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i/>
          <w:iCs/>
          <w:lang w:eastAsia="cs-CZ"/>
        </w:rPr>
        <w:t>(dále jen „Pronajímatel") </w:t>
      </w:r>
    </w:p>
    <w:p w14:paraId="474F7976" w14:textId="78F5FAA2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а </w:t>
      </w:r>
    </w:p>
    <w:p w14:paraId="6BBD3792" w14:textId="2792D704" w:rsidR="008E41F3" w:rsidRPr="00AD70E9" w:rsidRDefault="008E41F3" w:rsidP="00AD70E9">
      <w:pPr>
        <w:suppressAutoHyphens w:val="0"/>
        <w:ind w:left="709" w:hanging="709"/>
        <w:rPr>
          <w:rFonts w:asciiTheme="minorHAnsi" w:hAnsiTheme="minorHAnsi" w:cstheme="minorHAnsi"/>
          <w:b/>
          <w:bCs/>
          <w:lang w:eastAsia="cs-CZ"/>
        </w:rPr>
      </w:pPr>
      <w:r w:rsidRPr="00AD70E9">
        <w:rPr>
          <w:rFonts w:asciiTheme="minorHAnsi" w:hAnsiTheme="minorHAnsi" w:cstheme="minorHAnsi"/>
          <w:b/>
          <w:bCs/>
          <w:lang w:eastAsia="cs-CZ"/>
        </w:rPr>
        <w:t xml:space="preserve">MUDr. Daniela </w:t>
      </w:r>
      <w:proofErr w:type="spellStart"/>
      <w:r w:rsidRPr="00AD70E9">
        <w:rPr>
          <w:rFonts w:asciiTheme="minorHAnsi" w:hAnsiTheme="minorHAnsi" w:cstheme="minorHAnsi"/>
          <w:b/>
          <w:bCs/>
          <w:lang w:eastAsia="cs-CZ"/>
        </w:rPr>
        <w:t>Šablaturová</w:t>
      </w:r>
      <w:proofErr w:type="spellEnd"/>
      <w:r w:rsidRPr="00AD70E9">
        <w:rPr>
          <w:rFonts w:asciiTheme="minorHAnsi" w:hAnsiTheme="minorHAnsi" w:cstheme="minorHAnsi"/>
          <w:b/>
          <w:bCs/>
          <w:lang w:eastAsia="cs-CZ"/>
        </w:rPr>
        <w:t> </w:t>
      </w:r>
    </w:p>
    <w:p w14:paraId="2B30066A" w14:textId="77777777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sídlem Kunčice pod Ondřejníkem č.p. 569, 739 13 Kunčice pod Ondřejníkem </w:t>
      </w:r>
    </w:p>
    <w:p w14:paraId="5509C4A3" w14:textId="7174DC30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IČO: 75057972 </w:t>
      </w:r>
    </w:p>
    <w:p w14:paraId="72C990EE" w14:textId="77777777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tel. spojení: +420 605 168 683 </w:t>
      </w:r>
    </w:p>
    <w:p w14:paraId="534F3AD6" w14:textId="77777777" w:rsidR="008E41F3" w:rsidRPr="00D81F39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e-mail: daniela.sablaturova@centrum.cz </w:t>
      </w:r>
    </w:p>
    <w:p w14:paraId="13A24918" w14:textId="0C988C68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i/>
          <w:iCs/>
          <w:lang w:eastAsia="cs-CZ"/>
        </w:rPr>
        <w:t xml:space="preserve">(dále jen </w:t>
      </w:r>
      <w:proofErr w:type="gramStart"/>
      <w:r w:rsidRPr="00D81F39">
        <w:rPr>
          <w:rFonts w:asciiTheme="minorHAnsi" w:hAnsiTheme="minorHAnsi" w:cstheme="minorHAnsi"/>
          <w:i/>
          <w:iCs/>
          <w:lang w:eastAsia="cs-CZ"/>
        </w:rPr>
        <w:t>„,Nájemce</w:t>
      </w:r>
      <w:proofErr w:type="gramEnd"/>
      <w:r w:rsidRPr="00D81F39">
        <w:rPr>
          <w:rFonts w:asciiTheme="minorHAnsi" w:hAnsiTheme="minorHAnsi" w:cstheme="minorHAnsi"/>
          <w:i/>
          <w:iCs/>
          <w:lang w:eastAsia="cs-CZ"/>
        </w:rPr>
        <w:t>") </w:t>
      </w:r>
    </w:p>
    <w:p w14:paraId="41244E1C" w14:textId="77777777" w:rsidR="00D81F39" w:rsidRPr="00D81F39" w:rsidRDefault="00D81F39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</w:p>
    <w:p w14:paraId="6C9BCBD9" w14:textId="1C3BE747" w:rsidR="00962178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se dohodli na níže uvedených změnách k Nájemní smlouvě ze dne 30. 07. 2017 </w:t>
      </w:r>
    </w:p>
    <w:p w14:paraId="1A29E0C7" w14:textId="77777777" w:rsidR="00D81F39" w:rsidRDefault="00D81F39" w:rsidP="00D81F39">
      <w:pPr>
        <w:suppressAutoHyphens w:val="0"/>
        <w:spacing w:before="120"/>
        <w:ind w:left="709" w:hanging="709"/>
        <w:rPr>
          <w:rFonts w:asciiTheme="minorHAnsi" w:hAnsiTheme="minorHAnsi" w:cstheme="minorHAnsi"/>
          <w:lang w:eastAsia="cs-CZ"/>
        </w:rPr>
      </w:pPr>
    </w:p>
    <w:p w14:paraId="338BA318" w14:textId="77777777" w:rsidR="00CA3D43" w:rsidRPr="00D81F39" w:rsidRDefault="00CA3D43" w:rsidP="00D81F39">
      <w:pPr>
        <w:suppressAutoHyphens w:val="0"/>
        <w:spacing w:before="120"/>
        <w:ind w:left="709" w:hanging="709"/>
        <w:rPr>
          <w:rFonts w:asciiTheme="minorHAnsi" w:hAnsiTheme="minorHAnsi" w:cstheme="minorHAnsi"/>
          <w:lang w:eastAsia="cs-CZ"/>
        </w:rPr>
      </w:pPr>
    </w:p>
    <w:p w14:paraId="1D188897" w14:textId="0BDB06AD" w:rsidR="008E41F3" w:rsidRPr="00D81F39" w:rsidRDefault="008E41F3" w:rsidP="00D81F39">
      <w:pPr>
        <w:suppressAutoHyphens w:val="0"/>
        <w:spacing w:before="120"/>
        <w:ind w:left="709" w:hanging="709"/>
        <w:jc w:val="center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b/>
          <w:bCs/>
          <w:lang w:eastAsia="cs-CZ"/>
        </w:rPr>
        <w:t>3</w:t>
      </w:r>
      <w:r w:rsidR="00962178" w:rsidRPr="00D81F39">
        <w:rPr>
          <w:rFonts w:asciiTheme="minorHAnsi" w:hAnsiTheme="minorHAnsi" w:cstheme="minorHAnsi"/>
          <w:b/>
          <w:bCs/>
          <w:lang w:eastAsia="cs-CZ"/>
        </w:rPr>
        <w:t>.</w:t>
      </w:r>
      <w:r w:rsidRPr="00D81F39">
        <w:rPr>
          <w:rFonts w:asciiTheme="minorHAnsi" w:hAnsiTheme="minorHAnsi" w:cstheme="minorHAnsi"/>
          <w:b/>
          <w:bCs/>
          <w:lang w:eastAsia="cs-CZ"/>
        </w:rPr>
        <w:t xml:space="preserve"> Předmět nájmu</w:t>
      </w:r>
    </w:p>
    <w:p w14:paraId="612241AA" w14:textId="7D14F29A" w:rsidR="00D81F39" w:rsidRPr="00D81F39" w:rsidRDefault="00D81F39" w:rsidP="00D81F39">
      <w:pPr>
        <w:suppressAutoHyphens w:val="0"/>
        <w:spacing w:before="120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V bodě </w:t>
      </w:r>
      <w:r w:rsidRPr="00D81F39">
        <w:rPr>
          <w:rFonts w:asciiTheme="minorHAnsi" w:hAnsiTheme="minorHAnsi" w:cstheme="minorHAnsi"/>
          <w:b/>
          <w:bCs/>
          <w:lang w:eastAsia="cs-CZ"/>
        </w:rPr>
        <w:t>3.1 Předmět nájmu</w:t>
      </w:r>
      <w:r w:rsidRPr="00D81F39">
        <w:rPr>
          <w:rFonts w:asciiTheme="minorHAnsi" w:hAnsiTheme="minorHAnsi" w:cstheme="minorHAnsi"/>
          <w:lang w:eastAsia="cs-CZ"/>
        </w:rPr>
        <w:t>, v odstavci</w:t>
      </w:r>
      <w:r w:rsidRPr="00D81F39">
        <w:rPr>
          <w:rFonts w:asciiTheme="minorHAnsi" w:hAnsiTheme="minorHAnsi" w:cstheme="minorHAnsi"/>
          <w:b/>
          <w:bCs/>
          <w:lang w:eastAsia="cs-CZ"/>
        </w:rPr>
        <w:t xml:space="preserve"> b) společný pronájem nemovitých věcí, místností (užíváno z </w:t>
      </w:r>
      <w:proofErr w:type="gramStart"/>
      <w:r w:rsidRPr="00D81F39">
        <w:rPr>
          <w:rFonts w:asciiTheme="minorHAnsi" w:hAnsiTheme="minorHAnsi" w:cstheme="minorHAnsi"/>
          <w:b/>
          <w:bCs/>
          <w:lang w:eastAsia="cs-CZ"/>
        </w:rPr>
        <w:t>50%</w:t>
      </w:r>
      <w:proofErr w:type="gramEnd"/>
      <w:r w:rsidRPr="00D81F39">
        <w:rPr>
          <w:rFonts w:asciiTheme="minorHAnsi" w:hAnsiTheme="minorHAnsi" w:cstheme="minorHAnsi"/>
          <w:b/>
          <w:bCs/>
          <w:lang w:eastAsia="cs-CZ"/>
        </w:rPr>
        <w:t>)</w:t>
      </w:r>
      <w:r w:rsidRPr="00D81F39">
        <w:rPr>
          <w:rFonts w:asciiTheme="minorHAnsi" w:hAnsiTheme="minorHAnsi" w:cstheme="minorHAnsi"/>
          <w:lang w:eastAsia="cs-CZ"/>
        </w:rPr>
        <w:t xml:space="preserve"> se z pronajímaných ploch vypouští tyto místnosti: </w:t>
      </w:r>
    </w:p>
    <w:p w14:paraId="5F96265C" w14:textId="5AB2B715" w:rsidR="00D81F39" w:rsidRPr="00D81F39" w:rsidRDefault="00D81F39" w:rsidP="00D81F39">
      <w:pPr>
        <w:pStyle w:val="Odstavecseseznamem"/>
        <w:numPr>
          <w:ilvl w:val="0"/>
          <w:numId w:val="11"/>
        </w:numPr>
        <w:suppressAutoHyphens w:val="0"/>
        <w:spacing w:before="120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i/>
          <w:iCs/>
          <w:lang w:eastAsia="cs-CZ"/>
        </w:rPr>
        <w:t xml:space="preserve">WC </w:t>
      </w:r>
      <w:proofErr w:type="gramStart"/>
      <w:r w:rsidRPr="00D81F39">
        <w:rPr>
          <w:rFonts w:asciiTheme="minorHAnsi" w:hAnsiTheme="minorHAnsi" w:cstheme="minorHAnsi"/>
          <w:i/>
          <w:iCs/>
          <w:lang w:eastAsia="cs-CZ"/>
        </w:rPr>
        <w:t>muži - výměra</w:t>
      </w:r>
      <w:proofErr w:type="gramEnd"/>
      <w:r w:rsidRPr="00D81F39">
        <w:rPr>
          <w:rFonts w:asciiTheme="minorHAnsi" w:hAnsiTheme="minorHAnsi" w:cstheme="minorHAnsi"/>
          <w:i/>
          <w:iCs/>
          <w:lang w:eastAsia="cs-CZ"/>
        </w:rPr>
        <w:t xml:space="preserve">: 7,2 m2 </w:t>
      </w:r>
    </w:p>
    <w:p w14:paraId="6C7F7C31" w14:textId="30A3C3BC" w:rsidR="00D81F39" w:rsidRPr="00D81F39" w:rsidRDefault="00D81F39" w:rsidP="00D81F39">
      <w:pPr>
        <w:pStyle w:val="Odstavecseseznamem"/>
        <w:numPr>
          <w:ilvl w:val="0"/>
          <w:numId w:val="11"/>
        </w:numPr>
        <w:suppressAutoHyphens w:val="0"/>
        <w:spacing w:before="120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i/>
          <w:iCs/>
          <w:lang w:eastAsia="cs-CZ"/>
        </w:rPr>
        <w:t xml:space="preserve">WC </w:t>
      </w:r>
      <w:proofErr w:type="gramStart"/>
      <w:r w:rsidRPr="00D81F39">
        <w:rPr>
          <w:rFonts w:asciiTheme="minorHAnsi" w:hAnsiTheme="minorHAnsi" w:cstheme="minorHAnsi"/>
          <w:i/>
          <w:iCs/>
          <w:lang w:eastAsia="cs-CZ"/>
        </w:rPr>
        <w:t>ženy - výměra</w:t>
      </w:r>
      <w:proofErr w:type="gramEnd"/>
      <w:r w:rsidRPr="00D81F39">
        <w:rPr>
          <w:rFonts w:asciiTheme="minorHAnsi" w:hAnsiTheme="minorHAnsi" w:cstheme="minorHAnsi"/>
          <w:i/>
          <w:iCs/>
          <w:lang w:eastAsia="cs-CZ"/>
        </w:rPr>
        <w:t>: 1,6 m2</w:t>
      </w:r>
    </w:p>
    <w:p w14:paraId="3CDF2BAD" w14:textId="2410CDB5" w:rsidR="00D81F39" w:rsidRDefault="00CA3BB6" w:rsidP="00D81F39">
      <w:pPr>
        <w:suppressAutoHyphens w:val="0"/>
        <w:spacing w:before="120"/>
        <w:ind w:left="709" w:hanging="709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a přidává se plocha:</w:t>
      </w:r>
    </w:p>
    <w:p w14:paraId="53CA2292" w14:textId="57E4C6D4" w:rsidR="00CA3BB6" w:rsidRDefault="00CA3BB6" w:rsidP="00CA3BB6">
      <w:pPr>
        <w:pStyle w:val="Odstavecseseznamem"/>
        <w:numPr>
          <w:ilvl w:val="0"/>
          <w:numId w:val="11"/>
        </w:numPr>
        <w:suppressAutoHyphens w:val="0"/>
        <w:spacing w:before="120"/>
        <w:rPr>
          <w:rFonts w:asciiTheme="minorHAnsi" w:hAnsiTheme="minorHAnsi" w:cstheme="minorHAnsi"/>
          <w:i/>
          <w:iCs/>
          <w:lang w:eastAsia="cs-CZ"/>
        </w:rPr>
      </w:pPr>
      <w:proofErr w:type="gramStart"/>
      <w:r>
        <w:rPr>
          <w:rFonts w:asciiTheme="minorHAnsi" w:hAnsiTheme="minorHAnsi" w:cstheme="minorHAnsi"/>
          <w:i/>
          <w:iCs/>
          <w:lang w:eastAsia="cs-CZ"/>
        </w:rPr>
        <w:t>Chodba  -</w:t>
      </w:r>
      <w:proofErr w:type="gramEnd"/>
      <w:r>
        <w:rPr>
          <w:rFonts w:asciiTheme="minorHAnsi" w:hAnsiTheme="minorHAnsi" w:cstheme="minorHAnsi"/>
          <w:i/>
          <w:iCs/>
          <w:lang w:eastAsia="cs-CZ"/>
        </w:rPr>
        <w:t xml:space="preserve"> výměra </w:t>
      </w:r>
      <w:r w:rsidRPr="00D81F39">
        <w:rPr>
          <w:rFonts w:asciiTheme="minorHAnsi" w:hAnsiTheme="minorHAnsi" w:cstheme="minorHAnsi"/>
          <w:i/>
          <w:iCs/>
          <w:lang w:eastAsia="cs-CZ"/>
        </w:rPr>
        <w:t xml:space="preserve">: </w:t>
      </w:r>
      <w:r>
        <w:rPr>
          <w:rFonts w:asciiTheme="minorHAnsi" w:hAnsiTheme="minorHAnsi" w:cstheme="minorHAnsi"/>
          <w:i/>
          <w:iCs/>
          <w:lang w:eastAsia="cs-CZ"/>
        </w:rPr>
        <w:t>12,3</w:t>
      </w:r>
      <w:r w:rsidRPr="00D81F39">
        <w:rPr>
          <w:rFonts w:asciiTheme="minorHAnsi" w:hAnsiTheme="minorHAnsi" w:cstheme="minorHAnsi"/>
          <w:i/>
          <w:iCs/>
          <w:lang w:eastAsia="cs-CZ"/>
        </w:rPr>
        <w:t xml:space="preserve"> m2 </w:t>
      </w:r>
    </w:p>
    <w:p w14:paraId="43D37FFA" w14:textId="77777777" w:rsidR="00CA3BB6" w:rsidRPr="00D81F39" w:rsidRDefault="00CA3BB6" w:rsidP="00CA3BB6">
      <w:pPr>
        <w:pStyle w:val="Odstavecseseznamem"/>
        <w:suppressAutoHyphens w:val="0"/>
        <w:spacing w:before="120"/>
        <w:ind w:left="360"/>
        <w:rPr>
          <w:rFonts w:asciiTheme="minorHAnsi" w:hAnsiTheme="minorHAnsi" w:cstheme="minorHAnsi"/>
          <w:i/>
          <w:iCs/>
          <w:lang w:eastAsia="cs-CZ"/>
        </w:rPr>
      </w:pPr>
    </w:p>
    <w:p w14:paraId="0D49ACE7" w14:textId="77777777" w:rsidR="00CA3D43" w:rsidRDefault="00CA3D43" w:rsidP="00CA3BB6">
      <w:pPr>
        <w:suppressAutoHyphens w:val="0"/>
        <w:spacing w:before="120"/>
        <w:jc w:val="center"/>
        <w:rPr>
          <w:rFonts w:asciiTheme="minorHAnsi" w:hAnsiTheme="minorHAnsi" w:cstheme="minorHAnsi"/>
          <w:b/>
          <w:bCs/>
          <w:lang w:eastAsia="cs-CZ"/>
        </w:rPr>
      </w:pPr>
    </w:p>
    <w:p w14:paraId="0D66653D" w14:textId="0EFCA4C4" w:rsidR="00CA3BB6" w:rsidRDefault="00CA3BB6" w:rsidP="00CA3BB6">
      <w:pPr>
        <w:suppressAutoHyphens w:val="0"/>
        <w:spacing w:before="120"/>
        <w:jc w:val="center"/>
        <w:rPr>
          <w:rFonts w:asciiTheme="minorHAnsi" w:hAnsiTheme="minorHAnsi" w:cstheme="minorHAnsi"/>
          <w:b/>
          <w:bCs/>
          <w:lang w:eastAsia="cs-CZ"/>
        </w:rPr>
      </w:pPr>
      <w:r w:rsidRPr="00CA3BB6">
        <w:rPr>
          <w:rFonts w:asciiTheme="minorHAnsi" w:hAnsiTheme="minorHAnsi" w:cstheme="minorHAnsi"/>
          <w:b/>
          <w:bCs/>
          <w:lang w:eastAsia="cs-CZ"/>
        </w:rPr>
        <w:t>5. Nájemné a úhrada nákladů za služby</w:t>
      </w:r>
    </w:p>
    <w:p w14:paraId="189B090A" w14:textId="329158AC" w:rsidR="00CA3BB6" w:rsidRPr="00CA3D43" w:rsidRDefault="00CA3BB6" w:rsidP="00CA3BB6">
      <w:pPr>
        <w:suppressAutoHyphens w:val="0"/>
        <w:spacing w:before="120"/>
        <w:rPr>
          <w:rFonts w:asciiTheme="minorHAnsi" w:hAnsiTheme="minorHAnsi" w:cstheme="minorHAnsi"/>
          <w:b/>
          <w:bCs/>
          <w:lang w:eastAsia="cs-CZ"/>
        </w:rPr>
      </w:pPr>
      <w:r w:rsidRPr="00CA3BB6">
        <w:rPr>
          <w:rFonts w:asciiTheme="minorHAnsi" w:hAnsiTheme="minorHAnsi" w:cstheme="minorHAnsi"/>
          <w:lang w:eastAsia="cs-CZ"/>
        </w:rPr>
        <w:t>V bodě</w:t>
      </w:r>
      <w:r>
        <w:rPr>
          <w:rFonts w:asciiTheme="minorHAnsi" w:hAnsiTheme="minorHAnsi" w:cstheme="minorHAnsi"/>
          <w:b/>
          <w:bCs/>
          <w:lang w:eastAsia="cs-CZ"/>
        </w:rPr>
        <w:t xml:space="preserve"> 5.1 se upravuje pevná částka nájmu, </w:t>
      </w:r>
      <w:r w:rsidRPr="00CA3D43">
        <w:rPr>
          <w:rFonts w:asciiTheme="minorHAnsi" w:hAnsiTheme="minorHAnsi" w:cstheme="minorHAnsi"/>
          <w:lang w:eastAsia="cs-CZ"/>
        </w:rPr>
        <w:t xml:space="preserve">která je stanovena </w:t>
      </w:r>
      <w:r w:rsidR="00CA3D43" w:rsidRPr="00CA3D43">
        <w:rPr>
          <w:rFonts w:asciiTheme="minorHAnsi" w:hAnsiTheme="minorHAnsi" w:cstheme="minorHAnsi"/>
          <w:lang w:eastAsia="cs-CZ"/>
        </w:rPr>
        <w:t>částkou 420 Kč/m2/rok</w:t>
      </w:r>
      <w:r w:rsidR="00CA3D43">
        <w:rPr>
          <w:rFonts w:asciiTheme="minorHAnsi" w:hAnsiTheme="minorHAnsi" w:cstheme="minorHAnsi"/>
          <w:lang w:eastAsia="cs-CZ"/>
        </w:rPr>
        <w:t xml:space="preserve"> na výši </w:t>
      </w:r>
      <w:r w:rsidR="00CA3D43" w:rsidRPr="00CA3D43">
        <w:rPr>
          <w:rFonts w:asciiTheme="minorHAnsi" w:hAnsiTheme="minorHAnsi" w:cstheme="minorHAnsi"/>
          <w:b/>
          <w:bCs/>
          <w:lang w:eastAsia="cs-CZ"/>
        </w:rPr>
        <w:t>2 986 Kč/měsíc.</w:t>
      </w:r>
    </w:p>
    <w:p w14:paraId="5A376505" w14:textId="77777777" w:rsidR="00CA3D43" w:rsidRDefault="00CA3D43" w:rsidP="00D81F39">
      <w:pPr>
        <w:suppressAutoHyphens w:val="0"/>
        <w:spacing w:before="120"/>
        <w:ind w:left="709" w:hanging="709"/>
        <w:jc w:val="both"/>
        <w:rPr>
          <w:rFonts w:asciiTheme="minorHAnsi" w:hAnsiTheme="minorHAnsi" w:cstheme="minorHAnsi"/>
          <w:lang w:eastAsia="cs-CZ"/>
        </w:rPr>
      </w:pPr>
    </w:p>
    <w:p w14:paraId="09186980" w14:textId="77777777" w:rsidR="00CA3D43" w:rsidRDefault="00CA3D43" w:rsidP="00D81F39">
      <w:pPr>
        <w:suppressAutoHyphens w:val="0"/>
        <w:spacing w:before="120"/>
        <w:ind w:left="709" w:hanging="709"/>
        <w:jc w:val="both"/>
        <w:rPr>
          <w:rFonts w:asciiTheme="minorHAnsi" w:hAnsiTheme="minorHAnsi" w:cstheme="minorHAnsi"/>
          <w:lang w:eastAsia="cs-CZ"/>
        </w:rPr>
      </w:pPr>
    </w:p>
    <w:p w14:paraId="6AD8FF67" w14:textId="1A2B4590" w:rsidR="00D81F39" w:rsidRPr="00D81F39" w:rsidRDefault="00D81F39" w:rsidP="00D81F39">
      <w:pPr>
        <w:suppressAutoHyphens w:val="0"/>
        <w:spacing w:before="120"/>
        <w:ind w:left="709" w:hanging="709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Ustanovení smlouvy tímto dodatkem neupravené, zůstávají nedotčeny.</w:t>
      </w:r>
    </w:p>
    <w:p w14:paraId="6433FF72" w14:textId="350715CA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Dodatek je vyhotoven ve třech stejnopisech s platností originálu podepsaných oprávněnými zástupci smluvních stran, přičemž pronajímatel </w:t>
      </w:r>
      <w:proofErr w:type="gramStart"/>
      <w:r w:rsidRPr="00D81F39">
        <w:rPr>
          <w:rFonts w:asciiTheme="minorHAnsi" w:hAnsiTheme="minorHAnsi" w:cstheme="minorHAnsi"/>
          <w:lang w:eastAsia="cs-CZ"/>
        </w:rPr>
        <w:t>obdrží</w:t>
      </w:r>
      <w:proofErr w:type="gramEnd"/>
      <w:r w:rsidRPr="00D81F39">
        <w:rPr>
          <w:rFonts w:asciiTheme="minorHAnsi" w:hAnsiTheme="minorHAnsi" w:cstheme="minorHAnsi"/>
          <w:lang w:eastAsia="cs-CZ"/>
        </w:rPr>
        <w:t xml:space="preserve"> dvě a nájemce jedno vyhotovení. </w:t>
      </w:r>
    </w:p>
    <w:p w14:paraId="7F5AAA54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Smluvní strany shodně prohlašují, že si Dodatek před jeho podpisem přečetly a že byl uzavřen po vzájemném projednání podle jejich pravé a svobodné vůle určitě, vážně a srozumitelně, nikoliv v tísni za nápadně nevýhodných podmínek, a že se dohodly o celém jejím obsahu, což stvrzují svými podpisy. </w:t>
      </w:r>
    </w:p>
    <w:p w14:paraId="3A3E39FD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1499DA8C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b/>
          <w:bCs/>
          <w:lang w:eastAsia="cs-CZ"/>
        </w:rPr>
      </w:pPr>
      <w:r w:rsidRPr="00D81F39">
        <w:rPr>
          <w:rFonts w:asciiTheme="minorHAnsi" w:hAnsiTheme="minorHAnsi" w:cstheme="minorHAnsi"/>
          <w:b/>
          <w:bCs/>
          <w:lang w:eastAsia="cs-CZ"/>
        </w:rPr>
        <w:t xml:space="preserve">Doložka podle ustanovení § 41 zákona č. 128/2000 Sb., o obcích </w:t>
      </w:r>
    </w:p>
    <w:p w14:paraId="06E364EE" w14:textId="6FA280BD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Uzavření tohoto dodatku č.2 bylo schváleno usnesením RO č. 43/2023/5 ze dne</w:t>
      </w:r>
      <w:r w:rsidR="00502ECC">
        <w:rPr>
          <w:rFonts w:asciiTheme="minorHAnsi" w:hAnsiTheme="minorHAnsi" w:cstheme="minorHAnsi"/>
          <w:lang w:eastAsia="cs-CZ"/>
        </w:rPr>
        <w:t xml:space="preserve"> 21.</w:t>
      </w:r>
      <w:r w:rsidRPr="00D81F39">
        <w:rPr>
          <w:rFonts w:asciiTheme="minorHAnsi" w:hAnsiTheme="minorHAnsi" w:cstheme="minorHAnsi"/>
          <w:lang w:eastAsia="cs-CZ"/>
        </w:rPr>
        <w:t xml:space="preserve"> 12. 2023.</w:t>
      </w:r>
    </w:p>
    <w:p w14:paraId="3770AFF1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5993A566" w14:textId="757FAD2C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V </w:t>
      </w:r>
      <w:r w:rsidRPr="00D81F39">
        <w:rPr>
          <w:rFonts w:asciiTheme="minorHAnsi" w:hAnsiTheme="minorHAnsi" w:cstheme="minorHAnsi"/>
          <w:lang w:eastAsia="cs-CZ"/>
        </w:rPr>
        <w:t>Kunčic</w:t>
      </w:r>
      <w:r>
        <w:rPr>
          <w:rFonts w:asciiTheme="minorHAnsi" w:hAnsiTheme="minorHAnsi" w:cstheme="minorHAnsi"/>
          <w:lang w:eastAsia="cs-CZ"/>
        </w:rPr>
        <w:t>ích</w:t>
      </w:r>
      <w:r w:rsidRPr="00D81F39">
        <w:rPr>
          <w:rFonts w:asciiTheme="minorHAnsi" w:hAnsiTheme="minorHAnsi" w:cstheme="minorHAnsi"/>
          <w:lang w:eastAsia="cs-CZ"/>
        </w:rPr>
        <w:t xml:space="preserve"> pod Ondřejníkem dne</w:t>
      </w:r>
      <w:r w:rsidR="00502ECC">
        <w:rPr>
          <w:rFonts w:asciiTheme="minorHAnsi" w:hAnsiTheme="minorHAnsi" w:cstheme="minorHAnsi"/>
          <w:lang w:eastAsia="cs-CZ"/>
        </w:rPr>
        <w:t xml:space="preserve"> 21. 12.  2023</w:t>
      </w:r>
    </w:p>
    <w:p w14:paraId="0407F4EC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9673A6F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14548452" w14:textId="77777777" w:rsid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D8400B5" w14:textId="77777777" w:rsidR="00502ECC" w:rsidRDefault="00502ECC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5D3C74BF" w14:textId="77777777" w:rsidR="00502ECC" w:rsidRDefault="00502ECC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079E590D" w14:textId="77777777" w:rsidR="00502ECC" w:rsidRPr="00D81F39" w:rsidRDefault="00502ECC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7FAB3954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565BE7C1" w14:textId="4A11F45E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……………………………………………</w:t>
      </w:r>
    </w:p>
    <w:p w14:paraId="2C8BDB1C" w14:textId="07D76E7B" w:rsidR="00D81F39" w:rsidRDefault="00D81F39" w:rsidP="00D81F39">
      <w:pPr>
        <w:pBdr>
          <w:bottom w:val="single" w:sz="12" w:space="1" w:color="auto"/>
        </w:pBd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Za nájemce: Ing. Jiří </w:t>
      </w:r>
      <w:proofErr w:type="spellStart"/>
      <w:r w:rsidRPr="00D81F39">
        <w:rPr>
          <w:rFonts w:asciiTheme="minorHAnsi" w:hAnsiTheme="minorHAnsi" w:cstheme="minorHAnsi"/>
          <w:lang w:eastAsia="cs-CZ"/>
        </w:rPr>
        <w:t>Mikala</w:t>
      </w:r>
      <w:proofErr w:type="spellEnd"/>
      <w:r w:rsidRPr="00D81F39">
        <w:rPr>
          <w:rFonts w:asciiTheme="minorHAnsi" w:hAnsiTheme="minorHAnsi" w:cstheme="minorHAnsi"/>
          <w:lang w:eastAsia="cs-CZ"/>
        </w:rPr>
        <w:t>, starosta obce</w:t>
      </w:r>
    </w:p>
    <w:p w14:paraId="2CCAF3B7" w14:textId="77777777" w:rsidR="00D81F39" w:rsidRPr="00D81F39" w:rsidRDefault="00D81F39" w:rsidP="00D81F39">
      <w:pPr>
        <w:pBdr>
          <w:bottom w:val="single" w:sz="12" w:space="1" w:color="auto"/>
        </w:pBd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D6BFD56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00F48335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V </w:t>
      </w:r>
      <w:r w:rsidRPr="00D81F39">
        <w:rPr>
          <w:rFonts w:asciiTheme="minorHAnsi" w:hAnsiTheme="minorHAnsi" w:cstheme="minorHAnsi"/>
          <w:lang w:eastAsia="cs-CZ"/>
        </w:rPr>
        <w:t>Kunčic</w:t>
      </w:r>
      <w:r>
        <w:rPr>
          <w:rFonts w:asciiTheme="minorHAnsi" w:hAnsiTheme="minorHAnsi" w:cstheme="minorHAnsi"/>
          <w:lang w:eastAsia="cs-CZ"/>
        </w:rPr>
        <w:t>ích</w:t>
      </w:r>
      <w:r w:rsidRPr="00D81F39">
        <w:rPr>
          <w:rFonts w:asciiTheme="minorHAnsi" w:hAnsiTheme="minorHAnsi" w:cstheme="minorHAnsi"/>
          <w:lang w:eastAsia="cs-CZ"/>
        </w:rPr>
        <w:t xml:space="preserve"> pod Ondřejníkem dne</w:t>
      </w:r>
    </w:p>
    <w:p w14:paraId="1481C4B0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CB9B102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AB24935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5EB0B84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133C9364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466C6E9A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……………………………………………</w:t>
      </w:r>
    </w:p>
    <w:p w14:paraId="4DF39E45" w14:textId="4C936C68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Za pronajímatele: MUDr. Daniela </w:t>
      </w:r>
      <w:proofErr w:type="spellStart"/>
      <w:r w:rsidRPr="00D81F39">
        <w:rPr>
          <w:rFonts w:asciiTheme="minorHAnsi" w:hAnsiTheme="minorHAnsi" w:cstheme="minorHAnsi"/>
          <w:lang w:eastAsia="cs-CZ"/>
        </w:rPr>
        <w:t>Šablaturová</w:t>
      </w:r>
      <w:proofErr w:type="spellEnd"/>
      <w:r w:rsidRPr="00D81F39">
        <w:rPr>
          <w:rFonts w:asciiTheme="minorHAnsi" w:hAnsiTheme="minorHAnsi" w:cstheme="minorHAnsi"/>
          <w:lang w:eastAsia="cs-CZ"/>
        </w:rPr>
        <w:t> </w:t>
      </w:r>
    </w:p>
    <w:p w14:paraId="0213D589" w14:textId="77777777" w:rsid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sectPr w:rsidR="00D81F39" w:rsidSect="00CE0A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C2DEB"/>
    <w:multiLevelType w:val="hybridMultilevel"/>
    <w:tmpl w:val="55C866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71CAD"/>
    <w:multiLevelType w:val="hybridMultilevel"/>
    <w:tmpl w:val="B7FA9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D3B7E"/>
    <w:multiLevelType w:val="hybridMultilevel"/>
    <w:tmpl w:val="EEA2787E"/>
    <w:lvl w:ilvl="0" w:tplc="0405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  <w:color w:val="000000"/>
      </w:rPr>
    </w:lvl>
    <w:lvl w:ilvl="1" w:tplc="049AD2B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72976"/>
    <w:multiLevelType w:val="hybridMultilevel"/>
    <w:tmpl w:val="78C80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C2B10"/>
    <w:multiLevelType w:val="hybridMultilevel"/>
    <w:tmpl w:val="76D43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95B94"/>
    <w:multiLevelType w:val="hybridMultilevel"/>
    <w:tmpl w:val="D4D0C5DC"/>
    <w:lvl w:ilvl="0" w:tplc="AF142A72">
      <w:numFmt w:val="bullet"/>
      <w:lvlText w:val="-"/>
      <w:lvlJc w:val="left"/>
      <w:pPr>
        <w:ind w:left="442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7" w15:restartNumberingAfterBreak="0">
    <w:nsid w:val="3D1060A3"/>
    <w:multiLevelType w:val="hybridMultilevel"/>
    <w:tmpl w:val="C008A590"/>
    <w:lvl w:ilvl="0" w:tplc="E112F0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335CF"/>
    <w:multiLevelType w:val="hybridMultilevel"/>
    <w:tmpl w:val="F83CC08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9A861C3"/>
    <w:multiLevelType w:val="hybridMultilevel"/>
    <w:tmpl w:val="7DE09F5A"/>
    <w:lvl w:ilvl="0" w:tplc="AF142A72">
      <w:numFmt w:val="bullet"/>
      <w:lvlText w:val="-"/>
      <w:lvlJc w:val="left"/>
      <w:pPr>
        <w:ind w:left="442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73EFB"/>
    <w:multiLevelType w:val="hybridMultilevel"/>
    <w:tmpl w:val="BCA21CDA"/>
    <w:lvl w:ilvl="0" w:tplc="AF142A72">
      <w:numFmt w:val="bullet"/>
      <w:lvlText w:val="-"/>
      <w:lvlJc w:val="left"/>
      <w:pPr>
        <w:ind w:left="442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23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453252">
    <w:abstractNumId w:val="4"/>
  </w:num>
  <w:num w:numId="3" w16cid:durableId="1614630071">
    <w:abstractNumId w:val="6"/>
  </w:num>
  <w:num w:numId="4" w16cid:durableId="588660606">
    <w:abstractNumId w:val="10"/>
  </w:num>
  <w:num w:numId="5" w16cid:durableId="1278637787">
    <w:abstractNumId w:val="9"/>
  </w:num>
  <w:num w:numId="6" w16cid:durableId="376512363">
    <w:abstractNumId w:val="3"/>
  </w:num>
  <w:num w:numId="7" w16cid:durableId="909775446">
    <w:abstractNumId w:val="5"/>
  </w:num>
  <w:num w:numId="8" w16cid:durableId="1926566909">
    <w:abstractNumId w:val="8"/>
  </w:num>
  <w:num w:numId="9" w16cid:durableId="2119445750">
    <w:abstractNumId w:val="2"/>
  </w:num>
  <w:num w:numId="10" w16cid:durableId="1657227561">
    <w:abstractNumId w:val="7"/>
  </w:num>
  <w:num w:numId="11" w16cid:durableId="117114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E2"/>
    <w:rsid w:val="002325E2"/>
    <w:rsid w:val="00341611"/>
    <w:rsid w:val="00502ECC"/>
    <w:rsid w:val="007D5E19"/>
    <w:rsid w:val="007F568C"/>
    <w:rsid w:val="008E41F3"/>
    <w:rsid w:val="0091331B"/>
    <w:rsid w:val="00962178"/>
    <w:rsid w:val="009D4EB5"/>
    <w:rsid w:val="00AD70E9"/>
    <w:rsid w:val="00CA3BB6"/>
    <w:rsid w:val="00CA3D43"/>
    <w:rsid w:val="00CE0AF9"/>
    <w:rsid w:val="00D81F39"/>
    <w:rsid w:val="00F043C5"/>
    <w:rsid w:val="00F1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68E3"/>
  <w15:chartTrackingRefBased/>
  <w15:docId w15:val="{4A645D75-4EB4-491F-AEFB-8C4D41BA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5E2"/>
    <w:pPr>
      <w:suppressAutoHyphens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325E2"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325E2"/>
    <w:pPr>
      <w:keepNext/>
      <w:numPr>
        <w:ilvl w:val="1"/>
        <w:numId w:val="1"/>
      </w:numPr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325E2"/>
    <w:pPr>
      <w:keepNext/>
      <w:numPr>
        <w:ilvl w:val="2"/>
        <w:numId w:val="1"/>
      </w:numPr>
      <w:outlineLvl w:val="2"/>
    </w:pPr>
    <w:rPr>
      <w:rFonts w:eastAsia="Arial Unicode MS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325E2"/>
    <w:pPr>
      <w:keepNext/>
      <w:numPr>
        <w:ilvl w:val="3"/>
        <w:numId w:val="1"/>
      </w:numPr>
      <w:jc w:val="center"/>
      <w:outlineLvl w:val="3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25E2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2325E2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2325E2"/>
    <w:rPr>
      <w:rFonts w:ascii="Times New Roman" w:eastAsia="Arial Unicode MS" w:hAnsi="Times New Roman" w:cs="Times New Roman"/>
      <w:kern w:val="0"/>
      <w:sz w:val="24"/>
      <w:szCs w:val="24"/>
      <w:u w:val="single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2325E2"/>
    <w:rPr>
      <w:rFonts w:ascii="Times New Roman" w:eastAsia="Times New Roman" w:hAnsi="Times New Roman" w:cs="Times New Roman"/>
      <w:b/>
      <w:kern w:val="0"/>
      <w:sz w:val="28"/>
      <w:szCs w:val="28"/>
      <w:lang w:eastAsia="ar-SA"/>
      <w14:ligatures w14:val="none"/>
    </w:rPr>
  </w:style>
  <w:style w:type="character" w:styleId="Hypertextovodkaz">
    <w:name w:val="Hyperlink"/>
    <w:semiHidden/>
    <w:unhideWhenUsed/>
    <w:rsid w:val="002325E2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232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325E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Mkatabulky">
    <w:name w:val="Table Grid"/>
    <w:basedOn w:val="Normlntabulka"/>
    <w:uiPriority w:val="39"/>
    <w:rsid w:val="0023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E0AF9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CE0AF9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962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Majerek Václav</dc:creator>
  <cp:keywords/>
  <dc:description/>
  <cp:lastModifiedBy>mistostarosta@kuncicepo.cz</cp:lastModifiedBy>
  <cp:revision>4</cp:revision>
  <cp:lastPrinted>2023-12-18T20:40:00Z</cp:lastPrinted>
  <dcterms:created xsi:type="dcterms:W3CDTF">2023-12-21T11:42:00Z</dcterms:created>
  <dcterms:modified xsi:type="dcterms:W3CDTF">2023-12-21T13:18:00Z</dcterms:modified>
</cp:coreProperties>
</file>