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F2C1D3" w14:textId="253A9FDA" w:rsidR="009D6F08" w:rsidRDefault="009D6F08" w:rsidP="009D6F08">
      <w:pPr>
        <w:jc w:val="center"/>
        <w:rPr>
          <w:b/>
          <w:sz w:val="40"/>
          <w:szCs w:val="40"/>
        </w:rPr>
      </w:pPr>
      <w:r>
        <w:rPr>
          <w:b/>
          <w:sz w:val="40"/>
          <w:szCs w:val="40"/>
        </w:rPr>
        <w:t>Veřejnoprávní smlouva č</w:t>
      </w:r>
      <w:r>
        <w:rPr>
          <w:b/>
          <w:sz w:val="40"/>
          <w:szCs w:val="40"/>
          <w:shd w:val="clear" w:color="auto" w:fill="FFFFFF"/>
        </w:rPr>
        <w:t xml:space="preserve">. </w:t>
      </w:r>
      <w:r w:rsidR="009B28E2" w:rsidRPr="009B28E2">
        <w:rPr>
          <w:b/>
          <w:sz w:val="40"/>
          <w:szCs w:val="40"/>
        </w:rPr>
        <w:t>VS/00789/2026/OŠ</w:t>
      </w:r>
    </w:p>
    <w:p w14:paraId="3802B44A" w14:textId="77777777" w:rsidR="009D6F08" w:rsidRDefault="009D6F08" w:rsidP="009D6F08">
      <w:pPr>
        <w:jc w:val="center"/>
        <w:rPr>
          <w:b/>
          <w:sz w:val="40"/>
          <w:szCs w:val="40"/>
        </w:rPr>
      </w:pPr>
    </w:p>
    <w:p w14:paraId="5ACB3F71" w14:textId="77777777" w:rsidR="00B34F24" w:rsidRDefault="009D6F08" w:rsidP="009D6F08">
      <w:pPr>
        <w:jc w:val="center"/>
        <w:rPr>
          <w:b/>
          <w:sz w:val="40"/>
          <w:szCs w:val="40"/>
        </w:rPr>
      </w:pPr>
      <w:r>
        <w:rPr>
          <w:b/>
          <w:sz w:val="40"/>
          <w:szCs w:val="40"/>
        </w:rPr>
        <w:t>o poskytnutí dotace na úhradu výdajů za žáka</w:t>
      </w:r>
    </w:p>
    <w:p w14:paraId="424DB39C" w14:textId="5FD4D4CD" w:rsidR="009D6F08" w:rsidRDefault="009D6F08" w:rsidP="009D6F08">
      <w:pPr>
        <w:jc w:val="center"/>
        <w:rPr>
          <w:b/>
          <w:sz w:val="40"/>
          <w:szCs w:val="40"/>
        </w:rPr>
      </w:pPr>
      <w:r>
        <w:rPr>
          <w:b/>
          <w:sz w:val="40"/>
          <w:szCs w:val="40"/>
        </w:rPr>
        <w:t xml:space="preserve"> </w:t>
      </w:r>
      <w:r w:rsidR="00564983">
        <w:rPr>
          <w:b/>
          <w:sz w:val="40"/>
          <w:szCs w:val="40"/>
        </w:rPr>
        <w:t>ve 4. základní škole Nerudova Říčany, příspěvkov</w:t>
      </w:r>
      <w:r w:rsidR="00844F1D">
        <w:rPr>
          <w:b/>
          <w:sz w:val="40"/>
          <w:szCs w:val="40"/>
        </w:rPr>
        <w:t>é</w:t>
      </w:r>
      <w:r w:rsidR="00564983">
        <w:rPr>
          <w:b/>
          <w:sz w:val="40"/>
          <w:szCs w:val="40"/>
        </w:rPr>
        <w:t xml:space="preserve"> organizac</w:t>
      </w:r>
      <w:r w:rsidR="00844F1D">
        <w:rPr>
          <w:b/>
          <w:sz w:val="40"/>
          <w:szCs w:val="40"/>
        </w:rPr>
        <w:t>i</w:t>
      </w:r>
    </w:p>
    <w:p w14:paraId="39F02E2E" w14:textId="77777777" w:rsidR="009D6F08" w:rsidRDefault="009D6F08" w:rsidP="009D6F08">
      <w:pPr>
        <w:jc w:val="center"/>
        <w:rPr>
          <w:b/>
          <w:sz w:val="40"/>
          <w:szCs w:val="40"/>
        </w:rPr>
      </w:pPr>
    </w:p>
    <w:p w14:paraId="4E2871A1" w14:textId="77777777" w:rsidR="009D6F08" w:rsidRDefault="009D6F08" w:rsidP="009D6F08">
      <w:pPr>
        <w:jc w:val="center"/>
        <w:rPr>
          <w:b/>
          <w:sz w:val="18"/>
          <w:szCs w:val="18"/>
        </w:rPr>
      </w:pPr>
    </w:p>
    <w:p w14:paraId="009BFBF1" w14:textId="77777777" w:rsidR="009D6F08" w:rsidRDefault="009D6F08" w:rsidP="009D6F08">
      <w:pPr>
        <w:numPr>
          <w:ilvl w:val="0"/>
          <w:numId w:val="1"/>
        </w:numPr>
        <w:jc w:val="both"/>
        <w:rPr>
          <w:rFonts w:ascii="Tahoma" w:hAnsi="Tahoma" w:cs="Tahoma"/>
          <w:b/>
          <w:i/>
        </w:rPr>
      </w:pPr>
      <w:r>
        <w:rPr>
          <w:rFonts w:ascii="Tahoma" w:hAnsi="Tahoma" w:cs="Tahoma"/>
          <w:b/>
          <w:i/>
        </w:rPr>
        <w:t>Město Říčany</w:t>
      </w:r>
    </w:p>
    <w:p w14:paraId="7B1D06D7" w14:textId="7D6DECFF" w:rsidR="009D6F08" w:rsidRDefault="009D6F08" w:rsidP="009D6F08">
      <w:pPr>
        <w:jc w:val="both"/>
        <w:rPr>
          <w:sz w:val="24"/>
        </w:rPr>
      </w:pPr>
      <w:r>
        <w:rPr>
          <w:sz w:val="24"/>
        </w:rPr>
        <w:t xml:space="preserve">      se sídlem</w:t>
      </w:r>
      <w:r w:rsidR="00844F1D">
        <w:rPr>
          <w:sz w:val="24"/>
        </w:rPr>
        <w:t>:</w:t>
      </w:r>
      <w:r>
        <w:rPr>
          <w:sz w:val="24"/>
        </w:rPr>
        <w:t xml:space="preserve"> </w:t>
      </w:r>
      <w:r w:rsidR="00300699">
        <w:rPr>
          <w:sz w:val="24"/>
        </w:rPr>
        <w:tab/>
      </w:r>
      <w:r w:rsidR="00300699">
        <w:rPr>
          <w:sz w:val="24"/>
        </w:rPr>
        <w:tab/>
      </w:r>
      <w:r>
        <w:rPr>
          <w:sz w:val="24"/>
        </w:rPr>
        <w:t>Masarykovo nám. 53, 251 01 Říčany</w:t>
      </w:r>
    </w:p>
    <w:p w14:paraId="239C7273" w14:textId="7D29FA1B" w:rsidR="009D6F08" w:rsidRDefault="009D6F08" w:rsidP="009D6F08">
      <w:pPr>
        <w:ind w:firstLine="360"/>
        <w:jc w:val="both"/>
        <w:rPr>
          <w:sz w:val="24"/>
        </w:rPr>
      </w:pPr>
      <w:r>
        <w:rPr>
          <w:sz w:val="24"/>
        </w:rPr>
        <w:t>zastoupené</w:t>
      </w:r>
      <w:r w:rsidR="00844F1D">
        <w:rPr>
          <w:sz w:val="24"/>
        </w:rPr>
        <w:t>:</w:t>
      </w:r>
      <w:r>
        <w:rPr>
          <w:sz w:val="24"/>
        </w:rPr>
        <w:t xml:space="preserve"> </w:t>
      </w:r>
      <w:r w:rsidR="00300699">
        <w:rPr>
          <w:sz w:val="24"/>
        </w:rPr>
        <w:tab/>
      </w:r>
      <w:r w:rsidR="00A71577" w:rsidRPr="00A71577">
        <w:rPr>
          <w:sz w:val="24"/>
        </w:rPr>
        <w:t xml:space="preserve">Ing. Davidem </w:t>
      </w:r>
      <w:proofErr w:type="spellStart"/>
      <w:r w:rsidR="00A71577" w:rsidRPr="00A71577">
        <w:rPr>
          <w:sz w:val="24"/>
        </w:rPr>
        <w:t>Michaličkou</w:t>
      </w:r>
      <w:proofErr w:type="spellEnd"/>
      <w:r>
        <w:rPr>
          <w:sz w:val="24"/>
        </w:rPr>
        <w:t xml:space="preserve">, starostou města Říčany </w:t>
      </w:r>
    </w:p>
    <w:p w14:paraId="43DF6D09" w14:textId="3E241227" w:rsidR="009D6F08" w:rsidRDefault="009D6F08" w:rsidP="009D6F08">
      <w:pPr>
        <w:ind w:left="360"/>
        <w:jc w:val="both"/>
        <w:rPr>
          <w:sz w:val="24"/>
        </w:rPr>
      </w:pPr>
      <w:r>
        <w:rPr>
          <w:sz w:val="24"/>
        </w:rPr>
        <w:t xml:space="preserve">IČ: </w:t>
      </w:r>
      <w:r w:rsidR="00300699">
        <w:rPr>
          <w:sz w:val="24"/>
        </w:rPr>
        <w:tab/>
      </w:r>
      <w:r w:rsidR="00300699">
        <w:rPr>
          <w:sz w:val="24"/>
        </w:rPr>
        <w:tab/>
      </w:r>
      <w:r>
        <w:rPr>
          <w:sz w:val="24"/>
        </w:rPr>
        <w:t>00240702</w:t>
      </w:r>
    </w:p>
    <w:p w14:paraId="6D66C224" w14:textId="5341ABFC" w:rsidR="009D6F08" w:rsidRDefault="009D6F08" w:rsidP="009D6F08">
      <w:pPr>
        <w:ind w:left="360"/>
        <w:jc w:val="both"/>
        <w:rPr>
          <w:sz w:val="24"/>
        </w:rPr>
      </w:pPr>
      <w:r>
        <w:rPr>
          <w:sz w:val="24"/>
        </w:rPr>
        <w:t xml:space="preserve">bank. </w:t>
      </w:r>
      <w:proofErr w:type="gramStart"/>
      <w:r>
        <w:rPr>
          <w:sz w:val="24"/>
        </w:rPr>
        <w:t>spoj</w:t>
      </w:r>
      <w:proofErr w:type="gramEnd"/>
      <w:r>
        <w:rPr>
          <w:sz w:val="24"/>
        </w:rPr>
        <w:t xml:space="preserve">.: </w:t>
      </w:r>
      <w:r w:rsidR="00300699">
        <w:rPr>
          <w:sz w:val="24"/>
        </w:rPr>
        <w:tab/>
      </w:r>
      <w:r w:rsidR="00153246">
        <w:rPr>
          <w:sz w:val="24"/>
        </w:rPr>
        <w:t>Komerční banka, a.</w:t>
      </w:r>
      <w:r>
        <w:rPr>
          <w:sz w:val="24"/>
        </w:rPr>
        <w:t>s., pobočka Říčany</w:t>
      </w:r>
    </w:p>
    <w:p w14:paraId="1A32D10C" w14:textId="22B5542D" w:rsidR="009D6F08" w:rsidRDefault="009D6F08" w:rsidP="009D6F08">
      <w:pPr>
        <w:ind w:firstLine="360"/>
        <w:jc w:val="both"/>
        <w:rPr>
          <w:sz w:val="24"/>
        </w:rPr>
      </w:pPr>
      <w:r>
        <w:rPr>
          <w:sz w:val="24"/>
        </w:rPr>
        <w:t xml:space="preserve">č. </w:t>
      </w:r>
      <w:proofErr w:type="spellStart"/>
      <w:r>
        <w:rPr>
          <w:sz w:val="24"/>
        </w:rPr>
        <w:t>ú.</w:t>
      </w:r>
      <w:proofErr w:type="spellEnd"/>
      <w:r>
        <w:rPr>
          <w:sz w:val="24"/>
        </w:rPr>
        <w:t xml:space="preserve">: </w:t>
      </w:r>
      <w:r w:rsidR="00300699">
        <w:rPr>
          <w:sz w:val="24"/>
        </w:rPr>
        <w:tab/>
      </w:r>
      <w:r w:rsidR="00300699">
        <w:rPr>
          <w:sz w:val="24"/>
        </w:rPr>
        <w:tab/>
      </w:r>
      <w:r>
        <w:rPr>
          <w:sz w:val="24"/>
        </w:rPr>
        <w:t>19-724201/0100</w:t>
      </w:r>
    </w:p>
    <w:p w14:paraId="2A8A777A" w14:textId="77777777" w:rsidR="009D6F08" w:rsidRDefault="009D6F08" w:rsidP="009D6F08">
      <w:pPr>
        <w:spacing w:after="40"/>
        <w:ind w:firstLine="360"/>
        <w:rPr>
          <w:sz w:val="24"/>
        </w:rPr>
      </w:pPr>
      <w:r>
        <w:rPr>
          <w:sz w:val="24"/>
        </w:rPr>
        <w:t>(dále jen „příjemce“)</w:t>
      </w:r>
    </w:p>
    <w:p w14:paraId="1D164D0D" w14:textId="77777777" w:rsidR="009D6F08" w:rsidRDefault="009D6F08" w:rsidP="009D6F08">
      <w:pPr>
        <w:ind w:firstLine="357"/>
        <w:rPr>
          <w:rFonts w:ascii="Tahoma" w:hAnsi="Tahoma" w:cs="Tahoma"/>
          <w:b/>
          <w:i/>
          <w:sz w:val="16"/>
          <w:szCs w:val="16"/>
        </w:rPr>
      </w:pPr>
    </w:p>
    <w:p w14:paraId="7B96BB5E" w14:textId="77777777" w:rsidR="009D6F08" w:rsidRDefault="009D6F08" w:rsidP="009D6F08">
      <w:pPr>
        <w:ind w:firstLine="357"/>
        <w:rPr>
          <w:rFonts w:ascii="Tahoma" w:hAnsi="Tahoma" w:cs="Tahoma"/>
          <w:b/>
          <w:i/>
          <w:sz w:val="16"/>
          <w:szCs w:val="16"/>
        </w:rPr>
      </w:pPr>
    </w:p>
    <w:p w14:paraId="609F0892" w14:textId="77777777" w:rsidR="009D6F08" w:rsidRDefault="009D6F08" w:rsidP="009D6F08">
      <w:pPr>
        <w:ind w:left="2126" w:firstLine="709"/>
        <w:jc w:val="both"/>
        <w:rPr>
          <w:sz w:val="24"/>
        </w:rPr>
      </w:pPr>
      <w:r>
        <w:rPr>
          <w:sz w:val="24"/>
        </w:rPr>
        <w:t>a</w:t>
      </w:r>
    </w:p>
    <w:p w14:paraId="5018B9F5" w14:textId="77777777" w:rsidR="009D6F08" w:rsidRDefault="009D6F08" w:rsidP="009D6F08">
      <w:pPr>
        <w:ind w:left="2126" w:firstLine="709"/>
        <w:jc w:val="both"/>
        <w:rPr>
          <w:sz w:val="24"/>
        </w:rPr>
      </w:pPr>
    </w:p>
    <w:p w14:paraId="5FA2BB93" w14:textId="3C67C97E" w:rsidR="009D6F08" w:rsidRDefault="009D6F08" w:rsidP="009D6F08">
      <w:pPr>
        <w:numPr>
          <w:ilvl w:val="0"/>
          <w:numId w:val="1"/>
        </w:numPr>
        <w:jc w:val="both"/>
        <w:rPr>
          <w:sz w:val="24"/>
          <w:szCs w:val="24"/>
        </w:rPr>
      </w:pPr>
      <w:r>
        <w:rPr>
          <w:rFonts w:ascii="Tahoma" w:hAnsi="Tahoma" w:cs="Tahoma"/>
          <w:b/>
          <w:i/>
        </w:rPr>
        <w:t>Obec</w:t>
      </w:r>
      <w:r w:rsidR="00844F1D">
        <w:rPr>
          <w:rFonts w:ascii="Tahoma" w:hAnsi="Tahoma" w:cs="Tahoma"/>
          <w:b/>
          <w:i/>
        </w:rPr>
        <w:t>/Město</w:t>
      </w:r>
      <w:r>
        <w:rPr>
          <w:rFonts w:ascii="Tahoma" w:hAnsi="Tahoma" w:cs="Tahoma"/>
          <w:b/>
          <w:i/>
        </w:rPr>
        <w:t xml:space="preserve"> </w:t>
      </w:r>
      <w:r w:rsidR="009B28E2">
        <w:rPr>
          <w:rFonts w:ascii="Tahoma" w:hAnsi="Tahoma" w:cs="Tahoma"/>
          <w:b/>
          <w:i/>
        </w:rPr>
        <w:t>Hrusice</w:t>
      </w:r>
    </w:p>
    <w:p w14:paraId="0102F2DD" w14:textId="4E753658" w:rsidR="009D6F08" w:rsidRDefault="009D6F08" w:rsidP="009D6F08">
      <w:pPr>
        <w:ind w:firstLine="360"/>
        <w:jc w:val="both"/>
        <w:rPr>
          <w:sz w:val="24"/>
          <w:szCs w:val="24"/>
        </w:rPr>
      </w:pPr>
      <w:r>
        <w:rPr>
          <w:sz w:val="24"/>
          <w:szCs w:val="24"/>
        </w:rPr>
        <w:t xml:space="preserve">se sídlem: </w:t>
      </w:r>
      <w:r w:rsidR="00300699">
        <w:rPr>
          <w:sz w:val="24"/>
          <w:szCs w:val="24"/>
        </w:rPr>
        <w:tab/>
      </w:r>
      <w:r w:rsidR="00300699">
        <w:rPr>
          <w:sz w:val="24"/>
          <w:szCs w:val="24"/>
        </w:rPr>
        <w:tab/>
      </w:r>
      <w:proofErr w:type="gramStart"/>
      <w:r w:rsidR="009B28E2">
        <w:rPr>
          <w:sz w:val="24"/>
          <w:szCs w:val="24"/>
        </w:rPr>
        <w:t>Ke</w:t>
      </w:r>
      <w:proofErr w:type="gramEnd"/>
      <w:r w:rsidR="009B28E2">
        <w:rPr>
          <w:sz w:val="24"/>
          <w:szCs w:val="24"/>
        </w:rPr>
        <w:t xml:space="preserve"> Hřišti 142, 251 66  Hrusice</w:t>
      </w:r>
    </w:p>
    <w:p w14:paraId="692BB072" w14:textId="01F2D49B" w:rsidR="009D6F08" w:rsidRDefault="009D6F08" w:rsidP="009D6F08">
      <w:pPr>
        <w:ind w:left="360"/>
        <w:jc w:val="both"/>
        <w:rPr>
          <w:rFonts w:ascii="Tahoma" w:hAnsi="Tahoma" w:cs="Tahoma"/>
          <w:sz w:val="24"/>
        </w:rPr>
      </w:pPr>
      <w:r>
        <w:rPr>
          <w:sz w:val="24"/>
        </w:rPr>
        <w:t>zastoupené</w:t>
      </w:r>
      <w:r w:rsidR="00844F1D">
        <w:rPr>
          <w:sz w:val="24"/>
        </w:rPr>
        <w:t>:</w:t>
      </w:r>
      <w:r>
        <w:rPr>
          <w:rFonts w:ascii="Tahoma" w:hAnsi="Tahoma" w:cs="Tahoma"/>
          <w:sz w:val="24"/>
        </w:rPr>
        <w:t xml:space="preserve"> </w:t>
      </w:r>
      <w:r>
        <w:rPr>
          <w:rFonts w:ascii="Tahoma" w:hAnsi="Tahoma" w:cs="Tahoma"/>
        </w:rPr>
        <w:t xml:space="preserve"> </w:t>
      </w:r>
      <w:r w:rsidR="00300699">
        <w:rPr>
          <w:rFonts w:ascii="Tahoma" w:hAnsi="Tahoma" w:cs="Tahoma"/>
        </w:rPr>
        <w:tab/>
      </w:r>
      <w:r w:rsidR="009B28E2">
        <w:rPr>
          <w:sz w:val="24"/>
          <w:szCs w:val="24"/>
        </w:rPr>
        <w:t>Mgr. Petrem Sklenářem, starostou obce</w:t>
      </w:r>
    </w:p>
    <w:p w14:paraId="4C1CED0A" w14:textId="0E3E1B9F" w:rsidR="009D6F08" w:rsidRDefault="009D6F08" w:rsidP="009D6F08">
      <w:pPr>
        <w:ind w:left="360"/>
        <w:jc w:val="both"/>
        <w:rPr>
          <w:rFonts w:ascii="Tahoma" w:hAnsi="Tahoma" w:cs="Tahoma"/>
          <w:sz w:val="24"/>
        </w:rPr>
      </w:pPr>
      <w:r>
        <w:rPr>
          <w:sz w:val="24"/>
        </w:rPr>
        <w:t>IČ</w:t>
      </w:r>
      <w:r w:rsidRPr="00221BF3">
        <w:rPr>
          <w:sz w:val="24"/>
          <w:szCs w:val="24"/>
        </w:rPr>
        <w:t xml:space="preserve">: </w:t>
      </w:r>
      <w:r w:rsidR="00300699">
        <w:rPr>
          <w:sz w:val="24"/>
          <w:szCs w:val="24"/>
        </w:rPr>
        <w:tab/>
      </w:r>
      <w:r w:rsidR="00300699">
        <w:rPr>
          <w:sz w:val="24"/>
          <w:szCs w:val="24"/>
        </w:rPr>
        <w:tab/>
      </w:r>
      <w:r w:rsidR="009B28E2">
        <w:rPr>
          <w:sz w:val="24"/>
          <w:szCs w:val="24"/>
        </w:rPr>
        <w:t>00240222</w:t>
      </w:r>
      <w:r w:rsidR="009B28E2">
        <w:rPr>
          <w:sz w:val="24"/>
          <w:szCs w:val="24"/>
        </w:rPr>
        <w:tab/>
      </w:r>
    </w:p>
    <w:p w14:paraId="0CBE85F5" w14:textId="28056EB8" w:rsidR="009D6F08" w:rsidRDefault="009D6F08" w:rsidP="009D6F08">
      <w:pPr>
        <w:ind w:left="360"/>
        <w:jc w:val="both"/>
        <w:rPr>
          <w:rFonts w:ascii="Tahoma" w:hAnsi="Tahoma" w:cs="Tahoma"/>
          <w:sz w:val="24"/>
        </w:rPr>
      </w:pPr>
      <w:r>
        <w:rPr>
          <w:sz w:val="24"/>
        </w:rPr>
        <w:t xml:space="preserve">bank. </w:t>
      </w:r>
      <w:proofErr w:type="gramStart"/>
      <w:r>
        <w:rPr>
          <w:sz w:val="24"/>
        </w:rPr>
        <w:t>spoj</w:t>
      </w:r>
      <w:proofErr w:type="gramEnd"/>
      <w:r>
        <w:rPr>
          <w:sz w:val="24"/>
        </w:rPr>
        <w:t xml:space="preserve">.: </w:t>
      </w:r>
      <w:r w:rsidR="00300699">
        <w:rPr>
          <w:sz w:val="24"/>
        </w:rPr>
        <w:tab/>
      </w:r>
      <w:r w:rsidR="009B28E2" w:rsidRPr="009B28E2">
        <w:rPr>
          <w:sz w:val="24"/>
          <w:szCs w:val="24"/>
        </w:rPr>
        <w:t>Česká spořitelna, a.s.</w:t>
      </w:r>
    </w:p>
    <w:p w14:paraId="0425BC02" w14:textId="230266F5" w:rsidR="009D6F08" w:rsidRDefault="009D6F08" w:rsidP="009D6F08">
      <w:pPr>
        <w:ind w:left="360"/>
        <w:jc w:val="both"/>
        <w:rPr>
          <w:sz w:val="24"/>
          <w:szCs w:val="24"/>
        </w:rPr>
      </w:pPr>
      <w:r>
        <w:rPr>
          <w:sz w:val="24"/>
        </w:rPr>
        <w:t xml:space="preserve">č. </w:t>
      </w:r>
      <w:proofErr w:type="spellStart"/>
      <w:r>
        <w:rPr>
          <w:sz w:val="24"/>
        </w:rPr>
        <w:t>ú</w:t>
      </w:r>
      <w:r w:rsidRPr="00221BF3">
        <w:rPr>
          <w:sz w:val="24"/>
          <w:szCs w:val="24"/>
        </w:rPr>
        <w:t>.</w:t>
      </w:r>
      <w:proofErr w:type="spellEnd"/>
      <w:r w:rsidRPr="00221BF3">
        <w:rPr>
          <w:sz w:val="24"/>
          <w:szCs w:val="24"/>
        </w:rPr>
        <w:t xml:space="preserve">: </w:t>
      </w:r>
      <w:r w:rsidR="00300699">
        <w:rPr>
          <w:sz w:val="24"/>
          <w:szCs w:val="24"/>
        </w:rPr>
        <w:tab/>
      </w:r>
      <w:r w:rsidR="00300699">
        <w:rPr>
          <w:sz w:val="24"/>
          <w:szCs w:val="24"/>
        </w:rPr>
        <w:tab/>
      </w:r>
      <w:r w:rsidR="009B28E2" w:rsidRPr="009B28E2">
        <w:rPr>
          <w:sz w:val="24"/>
          <w:szCs w:val="24"/>
        </w:rPr>
        <w:t>23510329/0800</w:t>
      </w:r>
    </w:p>
    <w:p w14:paraId="36AA4E73" w14:textId="6FE6F977" w:rsidR="009D6F08" w:rsidRDefault="009D6F08" w:rsidP="009D6F08">
      <w:pPr>
        <w:ind w:firstLine="360"/>
        <w:rPr>
          <w:sz w:val="24"/>
        </w:rPr>
      </w:pPr>
      <w:r>
        <w:rPr>
          <w:sz w:val="24"/>
        </w:rPr>
        <w:t>(dále jen „poskytovatel“)</w:t>
      </w:r>
    </w:p>
    <w:p w14:paraId="3E9074AF" w14:textId="77777777" w:rsidR="009D6F08" w:rsidRDefault="009D6F08" w:rsidP="009D6F08">
      <w:pPr>
        <w:rPr>
          <w:sz w:val="24"/>
        </w:rPr>
      </w:pPr>
    </w:p>
    <w:p w14:paraId="46D92E6C" w14:textId="77777777" w:rsidR="009D6F08" w:rsidRDefault="009D6F08" w:rsidP="009D6F08">
      <w:pPr>
        <w:jc w:val="both"/>
        <w:rPr>
          <w:sz w:val="24"/>
        </w:rPr>
      </w:pPr>
    </w:p>
    <w:p w14:paraId="14D6BEB4" w14:textId="77777777" w:rsidR="009D6F08" w:rsidRDefault="009D6F08" w:rsidP="009D6F08">
      <w:pPr>
        <w:jc w:val="both"/>
        <w:rPr>
          <w:sz w:val="24"/>
        </w:rPr>
      </w:pPr>
      <w:r>
        <w:rPr>
          <w:sz w:val="24"/>
        </w:rPr>
        <w:t>Podle ustanovení § 10a odst. 5 zákona č. 250/2000 Sb., o rozpočtových pravidlech územních rozpočtů, ve znění pozdějších předpisů, a § 159 a násl. zákona č. 500/2004 Sb., správní řád, ve znění pozdějších předpisů, uzavírají smluvní strany tuto</w:t>
      </w:r>
    </w:p>
    <w:p w14:paraId="0D5EAE39" w14:textId="77777777" w:rsidR="009D6F08" w:rsidRDefault="009D6F08" w:rsidP="009D6F08">
      <w:pPr>
        <w:jc w:val="both"/>
        <w:rPr>
          <w:sz w:val="24"/>
        </w:rPr>
      </w:pPr>
    </w:p>
    <w:p w14:paraId="044E8858" w14:textId="77777777" w:rsidR="009D6F08" w:rsidRDefault="009D6F08" w:rsidP="009D6F08">
      <w:pPr>
        <w:jc w:val="both"/>
        <w:rPr>
          <w:sz w:val="24"/>
        </w:rPr>
      </w:pPr>
    </w:p>
    <w:p w14:paraId="53D13DF5" w14:textId="77777777" w:rsidR="009D6F08" w:rsidRDefault="009D6F08" w:rsidP="009D6F08">
      <w:pPr>
        <w:jc w:val="center"/>
        <w:rPr>
          <w:b/>
          <w:caps/>
          <w:spacing w:val="50"/>
          <w:sz w:val="28"/>
          <w:szCs w:val="28"/>
        </w:rPr>
      </w:pPr>
      <w:r>
        <w:rPr>
          <w:b/>
          <w:caps/>
          <w:spacing w:val="50"/>
          <w:sz w:val="28"/>
          <w:szCs w:val="28"/>
        </w:rPr>
        <w:t>VEŘEJNOPRÁVNÍ smlouvu o poskytnutí DOTACE</w:t>
      </w:r>
    </w:p>
    <w:p w14:paraId="1D42BD5E" w14:textId="77777777" w:rsidR="009D6F08" w:rsidRDefault="009D6F08" w:rsidP="009D6F08">
      <w:pPr>
        <w:jc w:val="center"/>
        <w:rPr>
          <w:b/>
          <w:spacing w:val="50"/>
          <w:sz w:val="24"/>
        </w:rPr>
      </w:pPr>
      <w:r>
        <w:rPr>
          <w:b/>
          <w:spacing w:val="50"/>
          <w:sz w:val="24"/>
        </w:rPr>
        <w:t xml:space="preserve"> </w:t>
      </w:r>
    </w:p>
    <w:p w14:paraId="24677F10" w14:textId="77777777" w:rsidR="009D6F08" w:rsidRDefault="009D6F08" w:rsidP="009D6F08">
      <w:pPr>
        <w:jc w:val="center"/>
        <w:rPr>
          <w:b/>
          <w:sz w:val="24"/>
        </w:rPr>
      </w:pPr>
    </w:p>
    <w:p w14:paraId="31826054" w14:textId="77777777" w:rsidR="009D6F08" w:rsidRDefault="009D6F08" w:rsidP="009D6F08">
      <w:pPr>
        <w:jc w:val="center"/>
        <w:rPr>
          <w:b/>
          <w:sz w:val="24"/>
        </w:rPr>
      </w:pPr>
      <w:r>
        <w:rPr>
          <w:b/>
          <w:sz w:val="24"/>
        </w:rPr>
        <w:t>Článek I.</w:t>
      </w:r>
    </w:p>
    <w:p w14:paraId="71B65659" w14:textId="77777777" w:rsidR="009D6F08" w:rsidRDefault="009D6F08" w:rsidP="009D6F08">
      <w:pPr>
        <w:jc w:val="center"/>
        <w:rPr>
          <w:b/>
          <w:sz w:val="24"/>
        </w:rPr>
      </w:pPr>
      <w:r>
        <w:rPr>
          <w:b/>
          <w:sz w:val="24"/>
        </w:rPr>
        <w:t xml:space="preserve">Zřizovatel </w:t>
      </w:r>
      <w:r w:rsidR="00564983">
        <w:rPr>
          <w:b/>
          <w:sz w:val="24"/>
        </w:rPr>
        <w:t>ZŠ</w:t>
      </w:r>
    </w:p>
    <w:p w14:paraId="7B1B7A62" w14:textId="7E5F33E6" w:rsidR="009D6F08" w:rsidRDefault="009D6F08" w:rsidP="002C3672">
      <w:pPr>
        <w:jc w:val="both"/>
        <w:rPr>
          <w:sz w:val="24"/>
        </w:rPr>
      </w:pPr>
      <w:bookmarkStart w:id="0" w:name="_GoBack"/>
      <w:r>
        <w:rPr>
          <w:sz w:val="24"/>
        </w:rPr>
        <w:t xml:space="preserve">Zřizovatelem </w:t>
      </w:r>
      <w:r w:rsidR="00564983">
        <w:rPr>
          <w:sz w:val="24"/>
        </w:rPr>
        <w:t xml:space="preserve">4. </w:t>
      </w:r>
      <w:r>
        <w:rPr>
          <w:sz w:val="24"/>
        </w:rPr>
        <w:t xml:space="preserve">základní školy </w:t>
      </w:r>
      <w:r w:rsidR="00564983">
        <w:rPr>
          <w:sz w:val="24"/>
        </w:rPr>
        <w:t>Nerudova</w:t>
      </w:r>
      <w:r>
        <w:rPr>
          <w:sz w:val="24"/>
        </w:rPr>
        <w:t xml:space="preserve"> Říčany, </w:t>
      </w:r>
      <w:r w:rsidR="00564983">
        <w:rPr>
          <w:sz w:val="24"/>
        </w:rPr>
        <w:t xml:space="preserve">příspěvkové organizace </w:t>
      </w:r>
      <w:r>
        <w:rPr>
          <w:sz w:val="24"/>
        </w:rPr>
        <w:t xml:space="preserve">se sídlem </w:t>
      </w:r>
      <w:r w:rsidR="00564983">
        <w:rPr>
          <w:sz w:val="24"/>
        </w:rPr>
        <w:t>Nerudova 481/5</w:t>
      </w:r>
      <w:r>
        <w:rPr>
          <w:sz w:val="24"/>
        </w:rPr>
        <w:t xml:space="preserve">, 251 01 Říčany </w:t>
      </w:r>
      <w:r w:rsidR="00564983">
        <w:rPr>
          <w:sz w:val="24"/>
        </w:rPr>
        <w:t xml:space="preserve">(dále jen </w:t>
      </w:r>
      <w:r w:rsidR="008A1118">
        <w:rPr>
          <w:sz w:val="24"/>
        </w:rPr>
        <w:t>„</w:t>
      </w:r>
      <w:r w:rsidR="00564983">
        <w:rPr>
          <w:sz w:val="24"/>
        </w:rPr>
        <w:t xml:space="preserve">4. </w:t>
      </w:r>
      <w:r>
        <w:rPr>
          <w:sz w:val="24"/>
        </w:rPr>
        <w:t>ZŠ</w:t>
      </w:r>
      <w:r w:rsidR="008A1118">
        <w:rPr>
          <w:sz w:val="24"/>
        </w:rPr>
        <w:t>“</w:t>
      </w:r>
      <w:r>
        <w:rPr>
          <w:sz w:val="24"/>
        </w:rPr>
        <w:t>) je město Říčany.</w:t>
      </w:r>
    </w:p>
    <w:bookmarkEnd w:id="0"/>
    <w:p w14:paraId="6832EAB9" w14:textId="77777777" w:rsidR="009D6F08" w:rsidRDefault="009D6F08" w:rsidP="009D6F08">
      <w:pPr>
        <w:jc w:val="center"/>
        <w:rPr>
          <w:b/>
          <w:sz w:val="24"/>
        </w:rPr>
      </w:pPr>
    </w:p>
    <w:p w14:paraId="0463B56B" w14:textId="77777777" w:rsidR="009D6F08" w:rsidRDefault="009D6F08" w:rsidP="009D6F08">
      <w:pPr>
        <w:jc w:val="center"/>
        <w:rPr>
          <w:b/>
          <w:sz w:val="24"/>
        </w:rPr>
      </w:pPr>
    </w:p>
    <w:p w14:paraId="0033872B" w14:textId="77777777" w:rsidR="009D6F08" w:rsidRDefault="009D6F08" w:rsidP="009D6F08">
      <w:pPr>
        <w:keepNext/>
        <w:jc w:val="center"/>
        <w:rPr>
          <w:b/>
          <w:sz w:val="24"/>
        </w:rPr>
      </w:pPr>
      <w:r>
        <w:rPr>
          <w:b/>
          <w:sz w:val="24"/>
        </w:rPr>
        <w:t>Článek II.</w:t>
      </w:r>
    </w:p>
    <w:p w14:paraId="53D52010" w14:textId="77777777" w:rsidR="009D6F08" w:rsidRDefault="009D6F08" w:rsidP="009D6F08">
      <w:pPr>
        <w:keepNext/>
        <w:jc w:val="center"/>
        <w:rPr>
          <w:b/>
          <w:sz w:val="24"/>
        </w:rPr>
      </w:pPr>
      <w:r>
        <w:rPr>
          <w:b/>
          <w:sz w:val="24"/>
        </w:rPr>
        <w:t>Předmět a účel smlouvy, doba dosažení účelu</w:t>
      </w:r>
    </w:p>
    <w:p w14:paraId="323BDC6F" w14:textId="06A8520A" w:rsidR="009D6F08" w:rsidRDefault="009D6F08" w:rsidP="009D6F08">
      <w:pPr>
        <w:jc w:val="both"/>
        <w:rPr>
          <w:sz w:val="24"/>
        </w:rPr>
      </w:pPr>
      <w:r>
        <w:rPr>
          <w:sz w:val="24"/>
        </w:rPr>
        <w:t xml:space="preserve"> Předmětem smlouvy je poskytnutí dotace z rozpočtu</w:t>
      </w:r>
      <w:r>
        <w:rPr>
          <w:color w:val="000000"/>
          <w:sz w:val="24"/>
        </w:rPr>
        <w:t xml:space="preserve"> poskytovatele příjemci, městu Říčany, na úhradu výdajů za žáka, který je vzděláván v</w:t>
      </w:r>
      <w:r w:rsidR="00564983">
        <w:rPr>
          <w:color w:val="000000"/>
          <w:sz w:val="24"/>
        </w:rPr>
        <w:t>e</w:t>
      </w:r>
      <w:r>
        <w:rPr>
          <w:color w:val="000000"/>
          <w:sz w:val="24"/>
        </w:rPr>
        <w:t> </w:t>
      </w:r>
      <w:r w:rsidR="00564983">
        <w:rPr>
          <w:color w:val="000000"/>
          <w:sz w:val="24"/>
        </w:rPr>
        <w:t xml:space="preserve">4. </w:t>
      </w:r>
      <w:r>
        <w:rPr>
          <w:color w:val="000000"/>
          <w:sz w:val="24"/>
        </w:rPr>
        <w:t>ZŠ, a který nemá ve městě Říčany trvalé bydliště</w:t>
      </w:r>
      <w:r>
        <w:rPr>
          <w:sz w:val="24"/>
        </w:rPr>
        <w:t xml:space="preserve">. </w:t>
      </w:r>
      <w:r w:rsidR="008A1118">
        <w:rPr>
          <w:sz w:val="24"/>
        </w:rPr>
        <w:t xml:space="preserve">4. ZŠ je škola zřízená pro žáky se zdravotním postižením a kombinovanými vadami, </w:t>
      </w:r>
      <w:r w:rsidR="008A1118">
        <w:rPr>
          <w:sz w:val="24"/>
        </w:rPr>
        <w:lastRenderedPageBreak/>
        <w:t xml:space="preserve">dle § 16 odst. 9, zákona č. 561/2004 Sb., v platném znění. </w:t>
      </w:r>
      <w:r>
        <w:rPr>
          <w:sz w:val="24"/>
        </w:rPr>
        <w:t xml:space="preserve">Ve školním roce </w:t>
      </w:r>
      <w:r w:rsidR="00C87061">
        <w:rPr>
          <w:sz w:val="24"/>
        </w:rPr>
        <w:t>202</w:t>
      </w:r>
      <w:r w:rsidR="00322C85">
        <w:rPr>
          <w:sz w:val="24"/>
        </w:rPr>
        <w:t>5</w:t>
      </w:r>
      <w:r w:rsidR="00C87061">
        <w:rPr>
          <w:sz w:val="24"/>
        </w:rPr>
        <w:t>/202</w:t>
      </w:r>
      <w:r w:rsidR="00322C85">
        <w:rPr>
          <w:sz w:val="24"/>
        </w:rPr>
        <w:t>6</w:t>
      </w:r>
      <w:r>
        <w:rPr>
          <w:sz w:val="24"/>
        </w:rPr>
        <w:t xml:space="preserve"> navštěvují </w:t>
      </w:r>
      <w:r w:rsidR="00564983">
        <w:rPr>
          <w:sz w:val="24"/>
        </w:rPr>
        <w:t xml:space="preserve">4. </w:t>
      </w:r>
      <w:r>
        <w:rPr>
          <w:sz w:val="24"/>
        </w:rPr>
        <w:t>ZŠ</w:t>
      </w:r>
      <w:r>
        <w:rPr>
          <w:rFonts w:ascii="Tahoma" w:hAnsi="Tahoma" w:cs="Tahoma"/>
        </w:rPr>
        <w:t xml:space="preserve"> </w:t>
      </w:r>
      <w:r>
        <w:rPr>
          <w:sz w:val="24"/>
        </w:rPr>
        <w:t>t</w:t>
      </w:r>
      <w:r w:rsidR="00564983">
        <w:rPr>
          <w:sz w:val="24"/>
        </w:rPr>
        <w:t>i</w:t>
      </w:r>
      <w:r>
        <w:rPr>
          <w:sz w:val="24"/>
        </w:rPr>
        <w:t>to žáci s trvalým pobytem v</w:t>
      </w:r>
      <w:r w:rsidR="008A1118">
        <w:rPr>
          <w:sz w:val="24"/>
        </w:rPr>
        <w:t xml:space="preserve"> </w:t>
      </w:r>
      <w:r>
        <w:rPr>
          <w:sz w:val="24"/>
        </w:rPr>
        <w:t>obci</w:t>
      </w:r>
      <w:r w:rsidR="008A1118">
        <w:rPr>
          <w:sz w:val="24"/>
        </w:rPr>
        <w:t>/ve městě</w:t>
      </w:r>
      <w:r>
        <w:rPr>
          <w:sz w:val="24"/>
        </w:rPr>
        <w:t xml:space="preserve"> </w:t>
      </w:r>
      <w:r w:rsidR="009B28E2">
        <w:rPr>
          <w:sz w:val="24"/>
          <w:szCs w:val="24"/>
        </w:rPr>
        <w:t>Hrusice</w:t>
      </w:r>
      <w:r>
        <w:rPr>
          <w:sz w:val="24"/>
        </w:rPr>
        <w:t>:</w:t>
      </w:r>
    </w:p>
    <w:p w14:paraId="3D844F4A" w14:textId="77777777" w:rsidR="009D6F08" w:rsidRDefault="009D6F08" w:rsidP="009D6F08">
      <w:pPr>
        <w:jc w:val="both"/>
        <w:rPr>
          <w:sz w:val="24"/>
        </w:rPr>
      </w:pPr>
    </w:p>
    <w:p w14:paraId="17E28FDE" w14:textId="62D06DBC" w:rsidR="009D6F08" w:rsidRDefault="009B28E2" w:rsidP="009D6F08">
      <w:pPr>
        <w:jc w:val="both"/>
        <w:rPr>
          <w:sz w:val="24"/>
          <w:szCs w:val="24"/>
        </w:rPr>
      </w:pPr>
      <w:r>
        <w:rPr>
          <w:sz w:val="24"/>
          <w:szCs w:val="24"/>
        </w:rPr>
        <w:t>Bartoš Emil</w:t>
      </w:r>
      <w:r>
        <w:rPr>
          <w:sz w:val="24"/>
          <w:szCs w:val="24"/>
        </w:rPr>
        <w:tab/>
      </w:r>
      <w:r>
        <w:rPr>
          <w:sz w:val="24"/>
          <w:szCs w:val="24"/>
        </w:rPr>
        <w:tab/>
        <w:t>Urbanova 13</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9 000 Kč</w:t>
      </w:r>
    </w:p>
    <w:p w14:paraId="710EABDF" w14:textId="742A151E" w:rsidR="009B28E2" w:rsidRDefault="009B28E2" w:rsidP="009D6F08">
      <w:pPr>
        <w:jc w:val="both"/>
        <w:rPr>
          <w:sz w:val="24"/>
          <w:szCs w:val="24"/>
        </w:rPr>
      </w:pPr>
      <w:r>
        <w:rPr>
          <w:sz w:val="24"/>
          <w:szCs w:val="24"/>
        </w:rPr>
        <w:t>Svobodová Nikola</w:t>
      </w:r>
      <w:r>
        <w:rPr>
          <w:sz w:val="24"/>
          <w:szCs w:val="24"/>
        </w:rPr>
        <w:tab/>
        <w:t>Urbanova 53</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9 000 Kč</w:t>
      </w:r>
    </w:p>
    <w:p w14:paraId="0D791251" w14:textId="56AE6BAC" w:rsidR="009B28E2" w:rsidRPr="00221BF3" w:rsidRDefault="009B28E2" w:rsidP="009B28E2">
      <w:pPr>
        <w:rPr>
          <w:sz w:val="24"/>
          <w:szCs w:val="24"/>
        </w:rPr>
      </w:pPr>
      <w:r>
        <w:rPr>
          <w:sz w:val="24"/>
          <w:szCs w:val="24"/>
        </w:rPr>
        <w:t>Svobodová Karolína</w:t>
      </w:r>
      <w:r>
        <w:rPr>
          <w:sz w:val="24"/>
          <w:szCs w:val="24"/>
        </w:rPr>
        <w:tab/>
        <w:t>Urbanova 53</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9 000 Kč</w:t>
      </w:r>
    </w:p>
    <w:p w14:paraId="69B60426" w14:textId="77777777" w:rsidR="00564983" w:rsidRDefault="00564983" w:rsidP="009D6F08">
      <w:pPr>
        <w:jc w:val="both"/>
        <w:rPr>
          <w:sz w:val="24"/>
        </w:rPr>
      </w:pPr>
    </w:p>
    <w:p w14:paraId="06CA111B" w14:textId="77777777" w:rsidR="009D6F08" w:rsidRDefault="009D6F08" w:rsidP="009D6F08">
      <w:pPr>
        <w:jc w:val="both"/>
        <w:rPr>
          <w:sz w:val="24"/>
        </w:rPr>
      </w:pPr>
    </w:p>
    <w:p w14:paraId="10FEF07C" w14:textId="0E766A2D" w:rsidR="009D6F08" w:rsidRDefault="009D6F08" w:rsidP="009D6F08">
      <w:pPr>
        <w:jc w:val="both"/>
        <w:rPr>
          <w:sz w:val="24"/>
        </w:rPr>
      </w:pPr>
      <w:r>
        <w:rPr>
          <w:sz w:val="24"/>
        </w:rPr>
        <w:t xml:space="preserve">Při celkovém počtu </w:t>
      </w:r>
      <w:r w:rsidR="009B28E2">
        <w:rPr>
          <w:sz w:val="24"/>
          <w:szCs w:val="24"/>
        </w:rPr>
        <w:t>3</w:t>
      </w:r>
      <w:r>
        <w:rPr>
          <w:sz w:val="24"/>
        </w:rPr>
        <w:t xml:space="preserve"> žáků činí dotace poskytovatele celkem částku</w:t>
      </w:r>
      <w:r w:rsidR="009B28E2">
        <w:rPr>
          <w:sz w:val="24"/>
          <w:szCs w:val="24"/>
        </w:rPr>
        <w:t xml:space="preserve"> 27 000 </w:t>
      </w:r>
      <w:r>
        <w:rPr>
          <w:sz w:val="24"/>
        </w:rPr>
        <w:t>Kč.</w:t>
      </w:r>
    </w:p>
    <w:p w14:paraId="1F5C76F4" w14:textId="77777777" w:rsidR="009D6F08" w:rsidRDefault="009D6F08" w:rsidP="009D6F08">
      <w:pPr>
        <w:jc w:val="both"/>
        <w:rPr>
          <w:sz w:val="24"/>
        </w:rPr>
      </w:pPr>
    </w:p>
    <w:p w14:paraId="394C2111" w14:textId="77777777" w:rsidR="009D6F08" w:rsidRDefault="009D6F08" w:rsidP="009D6F08">
      <w:pPr>
        <w:rPr>
          <w:b/>
          <w:sz w:val="24"/>
        </w:rPr>
      </w:pPr>
    </w:p>
    <w:p w14:paraId="389D6C62" w14:textId="77777777" w:rsidR="009D6F08" w:rsidRDefault="009D6F08" w:rsidP="009D6F08">
      <w:pPr>
        <w:keepNext/>
        <w:jc w:val="center"/>
        <w:rPr>
          <w:b/>
          <w:sz w:val="24"/>
        </w:rPr>
      </w:pPr>
      <w:r>
        <w:rPr>
          <w:b/>
          <w:sz w:val="24"/>
        </w:rPr>
        <w:t>Článek III.</w:t>
      </w:r>
    </w:p>
    <w:p w14:paraId="0A53B1F6" w14:textId="77777777" w:rsidR="009D6F08" w:rsidRDefault="009D6F08" w:rsidP="009D6F08">
      <w:pPr>
        <w:keepNext/>
        <w:jc w:val="center"/>
        <w:rPr>
          <w:b/>
          <w:sz w:val="24"/>
        </w:rPr>
      </w:pPr>
      <w:r>
        <w:rPr>
          <w:b/>
          <w:sz w:val="24"/>
        </w:rPr>
        <w:t>Výše finančních prostředků</w:t>
      </w:r>
    </w:p>
    <w:p w14:paraId="47DEF359" w14:textId="35A1350F" w:rsidR="009D6F08" w:rsidRDefault="009D6F08" w:rsidP="009D6F08">
      <w:pPr>
        <w:jc w:val="both"/>
        <w:rPr>
          <w:sz w:val="24"/>
        </w:rPr>
      </w:pPr>
      <w:r>
        <w:rPr>
          <w:sz w:val="24"/>
        </w:rPr>
        <w:t xml:space="preserve">Poskytovatel poskytne příjemci dotaci ve výši </w:t>
      </w:r>
      <w:r w:rsidR="009B28E2">
        <w:rPr>
          <w:sz w:val="24"/>
          <w:szCs w:val="24"/>
        </w:rPr>
        <w:t>27 000</w:t>
      </w:r>
      <w:r>
        <w:rPr>
          <w:sz w:val="24"/>
        </w:rPr>
        <w:t xml:space="preserve"> Kč (slovy</w:t>
      </w:r>
      <w:r w:rsidRPr="00221BF3">
        <w:rPr>
          <w:sz w:val="24"/>
          <w:szCs w:val="24"/>
        </w:rPr>
        <w:t xml:space="preserve">: </w:t>
      </w:r>
      <w:r w:rsidR="009B28E2">
        <w:rPr>
          <w:sz w:val="24"/>
          <w:szCs w:val="24"/>
        </w:rPr>
        <w:t>dvacet sedm tisíc korun českých</w:t>
      </w:r>
      <w:r>
        <w:rPr>
          <w:sz w:val="24"/>
        </w:rPr>
        <w:t xml:space="preserve">). Tato dotace byla stanovena na základě skutečných výdajů dle účetní závěrky </w:t>
      </w:r>
      <w:r w:rsidR="00564983">
        <w:rPr>
          <w:sz w:val="24"/>
        </w:rPr>
        <w:t xml:space="preserve">4. </w:t>
      </w:r>
      <w:r>
        <w:rPr>
          <w:sz w:val="24"/>
        </w:rPr>
        <w:t xml:space="preserve">ZŠ za rok </w:t>
      </w:r>
      <w:r w:rsidR="00C87061">
        <w:rPr>
          <w:sz w:val="24"/>
        </w:rPr>
        <w:t>202</w:t>
      </w:r>
      <w:r w:rsidR="00322C85">
        <w:rPr>
          <w:sz w:val="24"/>
        </w:rPr>
        <w:t>5</w:t>
      </w:r>
      <w:r>
        <w:rPr>
          <w:sz w:val="24"/>
        </w:rPr>
        <w:t xml:space="preserve"> na jedno</w:t>
      </w:r>
      <w:r w:rsidR="00564983">
        <w:rPr>
          <w:sz w:val="24"/>
        </w:rPr>
        <w:t>ho</w:t>
      </w:r>
      <w:r>
        <w:rPr>
          <w:sz w:val="24"/>
        </w:rPr>
        <w:t xml:space="preserve"> žáka a byla schválena usnesením Rady města Říčany č. </w:t>
      </w:r>
      <w:r w:rsidR="00347970">
        <w:rPr>
          <w:sz w:val="24"/>
        </w:rPr>
        <w:t>26</w:t>
      </w:r>
      <w:r w:rsidR="00471F78">
        <w:rPr>
          <w:sz w:val="24"/>
        </w:rPr>
        <w:t>-</w:t>
      </w:r>
      <w:r w:rsidR="00347970">
        <w:rPr>
          <w:sz w:val="24"/>
        </w:rPr>
        <w:t>18</w:t>
      </w:r>
      <w:r w:rsidR="00471F78">
        <w:rPr>
          <w:sz w:val="24"/>
        </w:rPr>
        <w:t>-</w:t>
      </w:r>
      <w:r w:rsidR="00347970">
        <w:rPr>
          <w:sz w:val="24"/>
        </w:rPr>
        <w:t>012</w:t>
      </w:r>
      <w:r>
        <w:rPr>
          <w:sz w:val="24"/>
        </w:rPr>
        <w:t xml:space="preserve"> ze dne </w:t>
      </w:r>
      <w:r w:rsidR="00347970">
        <w:rPr>
          <w:sz w:val="24"/>
        </w:rPr>
        <w:t>16</w:t>
      </w:r>
      <w:r w:rsidR="00471F78">
        <w:rPr>
          <w:sz w:val="24"/>
        </w:rPr>
        <w:t>. 4. 202</w:t>
      </w:r>
      <w:r w:rsidR="00322C85">
        <w:rPr>
          <w:sz w:val="24"/>
        </w:rPr>
        <w:t>6</w:t>
      </w:r>
      <w:r>
        <w:rPr>
          <w:sz w:val="24"/>
        </w:rPr>
        <w:t xml:space="preserve"> ve výši </w:t>
      </w:r>
      <w:r w:rsidR="00347970">
        <w:rPr>
          <w:sz w:val="24"/>
        </w:rPr>
        <w:t>9</w:t>
      </w:r>
      <w:r w:rsidR="00AB01A0">
        <w:rPr>
          <w:sz w:val="24"/>
          <w:szCs w:val="24"/>
        </w:rPr>
        <w:t> 000 Kč</w:t>
      </w:r>
      <w:r>
        <w:rPr>
          <w:rFonts w:ascii="Tahoma" w:hAnsi="Tahoma" w:cs="Tahoma"/>
        </w:rPr>
        <w:t xml:space="preserve"> </w:t>
      </w:r>
      <w:r>
        <w:rPr>
          <w:sz w:val="24"/>
        </w:rPr>
        <w:t>na 1 žáka po odpočtu částky poskytované státem z rozpočtového určení daní. Dotace je splatná do 60 dnů od uzavření této smlouvy na shora uvedený bankovní účet příjemce. Příjemce se zavazuje vystavit fakturu do 14 dnů ode dne podpisu smlouvy.</w:t>
      </w:r>
    </w:p>
    <w:p w14:paraId="4F2A7406" w14:textId="77777777" w:rsidR="009D6F08" w:rsidRDefault="009D6F08" w:rsidP="009D6F08">
      <w:pPr>
        <w:jc w:val="both"/>
        <w:rPr>
          <w:sz w:val="24"/>
        </w:rPr>
      </w:pPr>
    </w:p>
    <w:p w14:paraId="2AB1EA17" w14:textId="77777777" w:rsidR="009D6F08" w:rsidRDefault="009D6F08" w:rsidP="009D6F08">
      <w:pPr>
        <w:jc w:val="both"/>
        <w:rPr>
          <w:sz w:val="24"/>
        </w:rPr>
      </w:pPr>
    </w:p>
    <w:p w14:paraId="066E3B04" w14:textId="77777777" w:rsidR="009D6F08" w:rsidRDefault="009D6F08" w:rsidP="009D6F08">
      <w:pPr>
        <w:keepNext/>
        <w:jc w:val="center"/>
        <w:rPr>
          <w:b/>
          <w:sz w:val="24"/>
        </w:rPr>
      </w:pPr>
      <w:r>
        <w:rPr>
          <w:b/>
          <w:sz w:val="24"/>
        </w:rPr>
        <w:t>Článek IV.</w:t>
      </w:r>
    </w:p>
    <w:p w14:paraId="4DDAC6F1" w14:textId="77777777" w:rsidR="009D6F08" w:rsidRDefault="009D6F08" w:rsidP="009D6F08">
      <w:pPr>
        <w:keepNext/>
        <w:jc w:val="center"/>
        <w:rPr>
          <w:b/>
          <w:sz w:val="24"/>
        </w:rPr>
      </w:pPr>
      <w:r>
        <w:rPr>
          <w:b/>
          <w:sz w:val="24"/>
        </w:rPr>
        <w:t>Povinnosti příjemce</w:t>
      </w:r>
    </w:p>
    <w:p w14:paraId="5D0EF81F" w14:textId="2256ACC6" w:rsidR="009D6F08" w:rsidRDefault="009D6F08" w:rsidP="009D6F08">
      <w:pPr>
        <w:numPr>
          <w:ilvl w:val="0"/>
          <w:numId w:val="2"/>
        </w:numPr>
        <w:jc w:val="both"/>
        <w:rPr>
          <w:sz w:val="24"/>
        </w:rPr>
      </w:pPr>
      <w:r>
        <w:rPr>
          <w:sz w:val="24"/>
        </w:rPr>
        <w:t>Příjemce poskytnuté finanční prostředky přijímá. Zavazuje se je použít výhrad</w:t>
      </w:r>
      <w:r w:rsidR="00542C97">
        <w:rPr>
          <w:sz w:val="24"/>
        </w:rPr>
        <w:t>n</w:t>
      </w:r>
      <w:r>
        <w:rPr>
          <w:sz w:val="24"/>
        </w:rPr>
        <w:t xml:space="preserve">ě na úhradu provozních výdajů </w:t>
      </w:r>
      <w:r w:rsidR="00564983">
        <w:rPr>
          <w:sz w:val="24"/>
        </w:rPr>
        <w:t xml:space="preserve">4. </w:t>
      </w:r>
      <w:r>
        <w:rPr>
          <w:sz w:val="24"/>
        </w:rPr>
        <w:t>ZŠ a řádně je vyúčtovat v termínu do 31.</w:t>
      </w:r>
      <w:r w:rsidR="00221BF3">
        <w:rPr>
          <w:sz w:val="24"/>
        </w:rPr>
        <w:t xml:space="preserve"> </w:t>
      </w:r>
      <w:r>
        <w:rPr>
          <w:sz w:val="24"/>
        </w:rPr>
        <w:t>8</w:t>
      </w:r>
      <w:r w:rsidR="00221BF3">
        <w:rPr>
          <w:sz w:val="24"/>
        </w:rPr>
        <w:t xml:space="preserve">. </w:t>
      </w:r>
      <w:r w:rsidR="00AB01A0">
        <w:rPr>
          <w:sz w:val="24"/>
        </w:rPr>
        <w:t>202</w:t>
      </w:r>
      <w:r w:rsidR="00322C85">
        <w:rPr>
          <w:sz w:val="24"/>
        </w:rPr>
        <w:t>6</w:t>
      </w:r>
      <w:r w:rsidR="00C87061">
        <w:rPr>
          <w:sz w:val="24"/>
        </w:rPr>
        <w:t>.</w:t>
      </w:r>
      <w:r>
        <w:rPr>
          <w:sz w:val="24"/>
        </w:rPr>
        <w:t xml:space="preserve"> Příjemce je povinen poskytnuté finanční prostředky využívat řádně a hospodárně, odděleně je sledovat v účetní evidenci a poskytnout součinnost při veřejnosprávní kontrole prováděné poskytovatelem.</w:t>
      </w:r>
    </w:p>
    <w:p w14:paraId="22519EAC" w14:textId="77777777" w:rsidR="009D6F08" w:rsidRDefault="009D6F08" w:rsidP="009D6F08">
      <w:pPr>
        <w:numPr>
          <w:ilvl w:val="0"/>
          <w:numId w:val="2"/>
        </w:numPr>
        <w:jc w:val="both"/>
        <w:rPr>
          <w:sz w:val="24"/>
        </w:rPr>
      </w:pPr>
      <w:r>
        <w:rPr>
          <w:sz w:val="24"/>
        </w:rPr>
        <w:t>V případě nevyužití poskytnuté dotace je příjemce povinen poskytnuté finanční prostředky vrátit na účet poskytovatele uvedený v záhlaví smlouvy v termínu vyúčtování dotace.</w:t>
      </w:r>
    </w:p>
    <w:p w14:paraId="3040E50E" w14:textId="77777777" w:rsidR="009D6F08" w:rsidRDefault="009D6F08" w:rsidP="009D6F08">
      <w:pPr>
        <w:numPr>
          <w:ilvl w:val="0"/>
          <w:numId w:val="2"/>
        </w:numPr>
        <w:jc w:val="both"/>
        <w:rPr>
          <w:sz w:val="24"/>
          <w:szCs w:val="24"/>
        </w:rPr>
      </w:pPr>
      <w:r>
        <w:rPr>
          <w:sz w:val="24"/>
          <w:szCs w:val="24"/>
        </w:rPr>
        <w:t>V případě přeměny příjemce (sloučení či rozdělení obce dle zákona č. 128/2000 Sb., o obcích) vstupuje nástupnická obec do práv a povinností z této smlouvy.</w:t>
      </w:r>
    </w:p>
    <w:p w14:paraId="44A0293F" w14:textId="77777777" w:rsidR="009D6F08" w:rsidRDefault="009D6F08" w:rsidP="009D6F08">
      <w:pPr>
        <w:ind w:left="360"/>
        <w:jc w:val="both"/>
        <w:rPr>
          <w:sz w:val="24"/>
          <w:szCs w:val="24"/>
        </w:rPr>
      </w:pPr>
    </w:p>
    <w:p w14:paraId="4F5B2396" w14:textId="77777777" w:rsidR="009D6F08" w:rsidRDefault="009D6F08" w:rsidP="009D6F08">
      <w:pPr>
        <w:ind w:left="360"/>
        <w:jc w:val="both"/>
        <w:rPr>
          <w:sz w:val="24"/>
          <w:szCs w:val="24"/>
        </w:rPr>
      </w:pPr>
    </w:p>
    <w:p w14:paraId="76711931" w14:textId="77777777" w:rsidR="009D6F08" w:rsidRDefault="009D6F08" w:rsidP="009D6F08">
      <w:pPr>
        <w:ind w:left="360"/>
        <w:jc w:val="center"/>
        <w:rPr>
          <w:b/>
          <w:sz w:val="24"/>
        </w:rPr>
      </w:pPr>
      <w:r>
        <w:rPr>
          <w:b/>
          <w:sz w:val="24"/>
        </w:rPr>
        <w:t>Článek V.</w:t>
      </w:r>
    </w:p>
    <w:p w14:paraId="6BE055A0" w14:textId="77777777" w:rsidR="009D6F08" w:rsidRDefault="009D6F08" w:rsidP="009D6F08">
      <w:pPr>
        <w:ind w:left="360"/>
        <w:jc w:val="center"/>
        <w:rPr>
          <w:b/>
          <w:sz w:val="24"/>
        </w:rPr>
      </w:pPr>
      <w:r>
        <w:rPr>
          <w:b/>
          <w:sz w:val="24"/>
        </w:rPr>
        <w:t>Práva poskytovatele</w:t>
      </w:r>
    </w:p>
    <w:p w14:paraId="1841B976" w14:textId="77777777" w:rsidR="009D6F08" w:rsidRDefault="009D6F08" w:rsidP="009D6F08">
      <w:pPr>
        <w:numPr>
          <w:ilvl w:val="0"/>
          <w:numId w:val="3"/>
        </w:numPr>
        <w:ind w:left="426" w:hanging="426"/>
        <w:jc w:val="both"/>
        <w:rPr>
          <w:sz w:val="24"/>
        </w:rPr>
      </w:pPr>
      <w:r>
        <w:rPr>
          <w:sz w:val="24"/>
        </w:rPr>
        <w:t>Poskytovatel je oprávněn provádět finanční kontrolu skutečností rozhodných pro hospodaření s dotací u příjemců dotací, a to před jejich poskytnutím, v průběhu jejich použití a následně po jejich použití. Finanční kontrolu provádí poskytovatel v souladu se zákonem č. 320/2001 Sb., o finanční kontrole ve veřejné správě, ve znění pozdějších předpisů, prováděcí vyhláškou č. 416/2004 Sb., kterou se provádí zák. č. 320/2001 Sb., o finanční kontrole ve veřejné správě.</w:t>
      </w:r>
    </w:p>
    <w:p w14:paraId="2C74B1B8" w14:textId="77777777" w:rsidR="009D6F08" w:rsidRDefault="009D6F08" w:rsidP="009D6F08">
      <w:pPr>
        <w:numPr>
          <w:ilvl w:val="0"/>
          <w:numId w:val="3"/>
        </w:numPr>
        <w:ind w:left="426" w:hanging="426"/>
        <w:jc w:val="both"/>
        <w:rPr>
          <w:sz w:val="24"/>
        </w:rPr>
      </w:pPr>
      <w:r>
        <w:rPr>
          <w:sz w:val="24"/>
        </w:rPr>
        <w:t>V případě, že bude poskytovatelem při veřejnoprávní kontrole dotace zjištěno užití poskytnutých finančních prostředků v rozporu s touto smlouvou, má poskytovatel právo odstoupit od smlouvy a požadovat vrácení poskytnutých finančních prostředků ve lhůtě do 30 dnů ode dne doručení oznámení poskytovatele o neoprávněném použití dotace.</w:t>
      </w:r>
    </w:p>
    <w:p w14:paraId="13D2AF1F" w14:textId="77777777" w:rsidR="009D6F08" w:rsidRDefault="009D6F08" w:rsidP="009D6F08">
      <w:pPr>
        <w:numPr>
          <w:ilvl w:val="0"/>
          <w:numId w:val="3"/>
        </w:numPr>
        <w:ind w:left="426" w:hanging="426"/>
        <w:jc w:val="both"/>
        <w:rPr>
          <w:sz w:val="24"/>
        </w:rPr>
      </w:pPr>
      <w:r>
        <w:rPr>
          <w:sz w:val="24"/>
        </w:rPr>
        <w:t>Poskytovatel má právo odstoupit od smlouvy i v případě, kdy:</w:t>
      </w:r>
    </w:p>
    <w:p w14:paraId="1494F27C" w14:textId="77777777" w:rsidR="009D6F08" w:rsidRDefault="009D6F08" w:rsidP="009D6F08">
      <w:pPr>
        <w:numPr>
          <w:ilvl w:val="0"/>
          <w:numId w:val="4"/>
        </w:numPr>
        <w:ind w:left="709" w:hanging="283"/>
        <w:jc w:val="both"/>
        <w:rPr>
          <w:sz w:val="24"/>
        </w:rPr>
      </w:pPr>
      <w:r>
        <w:rPr>
          <w:sz w:val="24"/>
        </w:rPr>
        <w:t>byly příjemcem porušeny právní předpisy,</w:t>
      </w:r>
    </w:p>
    <w:p w14:paraId="312737B2" w14:textId="77777777" w:rsidR="009D6F08" w:rsidRDefault="009D6F08" w:rsidP="009D6F08">
      <w:pPr>
        <w:numPr>
          <w:ilvl w:val="0"/>
          <w:numId w:val="4"/>
        </w:numPr>
        <w:ind w:left="709" w:hanging="283"/>
        <w:jc w:val="both"/>
        <w:rPr>
          <w:sz w:val="24"/>
        </w:rPr>
      </w:pPr>
      <w:r>
        <w:rPr>
          <w:sz w:val="24"/>
        </w:rPr>
        <w:t>bylo zjištěno, že údaje, na jejichž základě byla smlouva uzavřena nebo údaje ve smlouvě samé, nebyly pravdivé.</w:t>
      </w:r>
    </w:p>
    <w:p w14:paraId="4890676E" w14:textId="77777777" w:rsidR="009D6F08" w:rsidRDefault="009D6F08" w:rsidP="009D6F08">
      <w:pPr>
        <w:ind w:left="709"/>
        <w:jc w:val="both"/>
        <w:rPr>
          <w:sz w:val="24"/>
        </w:rPr>
      </w:pPr>
    </w:p>
    <w:p w14:paraId="66DCB08A" w14:textId="77777777" w:rsidR="009D6F08" w:rsidRDefault="009D6F08" w:rsidP="009D6F08">
      <w:pPr>
        <w:keepNext/>
        <w:jc w:val="center"/>
        <w:rPr>
          <w:b/>
          <w:sz w:val="24"/>
        </w:rPr>
      </w:pPr>
      <w:r>
        <w:rPr>
          <w:b/>
          <w:sz w:val="24"/>
        </w:rPr>
        <w:t>Článek VI.</w:t>
      </w:r>
    </w:p>
    <w:p w14:paraId="3B6D8635" w14:textId="7E2891B3" w:rsidR="009D6F08" w:rsidRDefault="009D6F08" w:rsidP="009D6F08">
      <w:pPr>
        <w:keepNext/>
        <w:jc w:val="center"/>
        <w:rPr>
          <w:b/>
          <w:sz w:val="24"/>
        </w:rPr>
      </w:pPr>
      <w:r>
        <w:rPr>
          <w:b/>
          <w:sz w:val="24"/>
        </w:rPr>
        <w:t>Zveřejnění smlouvy nad 50 tis. Kč</w:t>
      </w:r>
    </w:p>
    <w:p w14:paraId="73C2848E" w14:textId="77777777" w:rsidR="009D6F08" w:rsidRDefault="009D6F08" w:rsidP="009D6F08">
      <w:pPr>
        <w:keepNext/>
        <w:jc w:val="both"/>
        <w:rPr>
          <w:sz w:val="24"/>
        </w:rPr>
      </w:pPr>
      <w:r>
        <w:rPr>
          <w:sz w:val="24"/>
        </w:rPr>
        <w:t>V případě, že poskytnutá dotace je vyšší jak 50 tis. Kč, je poskytovatel povinen zveřejnit v souladu se zákonem tuto veřejnoprávní smlouvu o poskytnutí dotace a její případné dodatky na své úřední desce způsobem umožňujícím dálkový přístup do 30 dnů od uzavření smlouvy nebo jejího dodatku. Veřejnoprávní smlouva včetně dodatků musí být zveřejněna nejméně po dobu 3 let ode dne zveřejnění. Smlouva nebo její dodatek se zveřejní bez informací vyloučených ze zpřístupnění podle zvláštního právního předpisu včetně uvedení důvodu vyloučení.</w:t>
      </w:r>
    </w:p>
    <w:p w14:paraId="08642B9C" w14:textId="77777777" w:rsidR="009D6F08" w:rsidRDefault="009D6F08" w:rsidP="009D6F08">
      <w:pPr>
        <w:keepNext/>
        <w:rPr>
          <w:sz w:val="24"/>
        </w:rPr>
      </w:pPr>
    </w:p>
    <w:p w14:paraId="05E9A211" w14:textId="77777777" w:rsidR="009D6F08" w:rsidRDefault="009D6F08" w:rsidP="009D6F08">
      <w:pPr>
        <w:keepNext/>
        <w:jc w:val="center"/>
        <w:rPr>
          <w:b/>
          <w:sz w:val="24"/>
        </w:rPr>
      </w:pPr>
    </w:p>
    <w:p w14:paraId="6EFB27F6" w14:textId="77777777" w:rsidR="009D6F08" w:rsidRDefault="009D6F08" w:rsidP="009D6F08">
      <w:pPr>
        <w:keepNext/>
        <w:jc w:val="center"/>
        <w:rPr>
          <w:b/>
          <w:sz w:val="24"/>
        </w:rPr>
      </w:pPr>
      <w:r>
        <w:rPr>
          <w:b/>
          <w:sz w:val="24"/>
        </w:rPr>
        <w:t>Článek VII.</w:t>
      </w:r>
    </w:p>
    <w:p w14:paraId="3438F4A4" w14:textId="5765F9AF" w:rsidR="009D6F08" w:rsidRDefault="009D6F08" w:rsidP="009D6F08">
      <w:pPr>
        <w:keepNext/>
        <w:jc w:val="center"/>
        <w:rPr>
          <w:b/>
          <w:sz w:val="24"/>
        </w:rPr>
      </w:pPr>
      <w:r>
        <w:rPr>
          <w:b/>
          <w:sz w:val="24"/>
        </w:rPr>
        <w:t>Závěrečná ustanovení</w:t>
      </w:r>
    </w:p>
    <w:p w14:paraId="080DFD31" w14:textId="44BE823C" w:rsidR="00764FA3" w:rsidRDefault="009D6F08" w:rsidP="009D6F08">
      <w:pPr>
        <w:numPr>
          <w:ilvl w:val="0"/>
          <w:numId w:val="5"/>
        </w:numPr>
        <w:jc w:val="both"/>
        <w:rPr>
          <w:sz w:val="24"/>
        </w:rPr>
      </w:pPr>
      <w:r>
        <w:rPr>
          <w:sz w:val="24"/>
        </w:rPr>
        <w:t xml:space="preserve">Platnost a účinnost této smlouvy nastává dnem podpisu oběma smluvními stranami. Tato </w:t>
      </w:r>
      <w:r w:rsidR="00764FA3">
        <w:rPr>
          <w:sz w:val="24"/>
        </w:rPr>
        <w:t>smlouva</w:t>
      </w:r>
      <w:r>
        <w:rPr>
          <w:sz w:val="24"/>
        </w:rPr>
        <w:t xml:space="preserve"> se uzavírá na dobu určitou pro školní rok </w:t>
      </w:r>
      <w:r w:rsidR="00C87061">
        <w:rPr>
          <w:sz w:val="24"/>
        </w:rPr>
        <w:t>202</w:t>
      </w:r>
      <w:r w:rsidR="00322C85">
        <w:rPr>
          <w:sz w:val="24"/>
        </w:rPr>
        <w:t>5</w:t>
      </w:r>
      <w:r w:rsidR="00C87061">
        <w:rPr>
          <w:sz w:val="24"/>
        </w:rPr>
        <w:t>/202</w:t>
      </w:r>
      <w:r w:rsidR="00322C85">
        <w:rPr>
          <w:sz w:val="24"/>
        </w:rPr>
        <w:t>6</w:t>
      </w:r>
      <w:r>
        <w:rPr>
          <w:sz w:val="24"/>
        </w:rPr>
        <w:t xml:space="preserve">. </w:t>
      </w:r>
    </w:p>
    <w:p w14:paraId="1BB6EA77" w14:textId="127D4416" w:rsidR="009D6F08" w:rsidRPr="00322C85" w:rsidRDefault="009D6F08" w:rsidP="009D6F08">
      <w:pPr>
        <w:numPr>
          <w:ilvl w:val="0"/>
          <w:numId w:val="5"/>
        </w:numPr>
        <w:jc w:val="both"/>
        <w:rPr>
          <w:sz w:val="24"/>
          <w:szCs w:val="24"/>
        </w:rPr>
      </w:pPr>
      <w:r w:rsidRPr="00322C85">
        <w:rPr>
          <w:sz w:val="24"/>
          <w:szCs w:val="24"/>
        </w:rPr>
        <w:t xml:space="preserve">Uzavření této </w:t>
      </w:r>
      <w:r w:rsidR="00764FA3" w:rsidRPr="00322C85">
        <w:rPr>
          <w:sz w:val="24"/>
          <w:szCs w:val="24"/>
        </w:rPr>
        <w:t>smlouvy</w:t>
      </w:r>
      <w:r w:rsidRPr="00322C85">
        <w:rPr>
          <w:sz w:val="24"/>
          <w:szCs w:val="24"/>
        </w:rPr>
        <w:t xml:space="preserve"> bylo schváleno Radou města Říčany dne </w:t>
      </w:r>
      <w:r w:rsidR="00347970">
        <w:rPr>
          <w:sz w:val="24"/>
          <w:szCs w:val="24"/>
        </w:rPr>
        <w:t>16</w:t>
      </w:r>
      <w:r w:rsidR="00471F78" w:rsidRPr="00322C85">
        <w:rPr>
          <w:sz w:val="24"/>
          <w:szCs w:val="24"/>
        </w:rPr>
        <w:t>. 4. 202</w:t>
      </w:r>
      <w:r w:rsidR="00322C85" w:rsidRPr="00322C85">
        <w:rPr>
          <w:sz w:val="24"/>
          <w:szCs w:val="24"/>
        </w:rPr>
        <w:t>6</w:t>
      </w:r>
      <w:r w:rsidRPr="00322C85">
        <w:rPr>
          <w:sz w:val="24"/>
          <w:szCs w:val="24"/>
        </w:rPr>
        <w:t xml:space="preserve"> pod č. </w:t>
      </w:r>
      <w:proofErr w:type="spellStart"/>
      <w:r w:rsidRPr="00322C85">
        <w:rPr>
          <w:sz w:val="24"/>
          <w:szCs w:val="24"/>
        </w:rPr>
        <w:t>usn</w:t>
      </w:r>
      <w:proofErr w:type="spellEnd"/>
      <w:r w:rsidRPr="00322C85">
        <w:rPr>
          <w:sz w:val="24"/>
          <w:szCs w:val="24"/>
        </w:rPr>
        <w:t>.</w:t>
      </w:r>
      <w:r w:rsidRPr="00322C85">
        <w:rPr>
          <w:rFonts w:ascii="Tahoma" w:hAnsi="Tahoma" w:cs="Tahoma"/>
          <w:sz w:val="24"/>
          <w:szCs w:val="24"/>
        </w:rPr>
        <w:t xml:space="preserve"> </w:t>
      </w:r>
      <w:r w:rsidR="00347970">
        <w:rPr>
          <w:rFonts w:ascii="Tahoma" w:hAnsi="Tahoma" w:cs="Tahoma"/>
          <w:sz w:val="24"/>
          <w:szCs w:val="24"/>
        </w:rPr>
        <w:t>26</w:t>
      </w:r>
      <w:r w:rsidR="00471F78" w:rsidRPr="00322C85">
        <w:rPr>
          <w:sz w:val="24"/>
          <w:szCs w:val="24"/>
        </w:rPr>
        <w:t>-</w:t>
      </w:r>
      <w:r w:rsidR="00347970">
        <w:rPr>
          <w:sz w:val="24"/>
          <w:szCs w:val="24"/>
        </w:rPr>
        <w:t>18</w:t>
      </w:r>
      <w:r w:rsidR="00471F78" w:rsidRPr="00322C85">
        <w:rPr>
          <w:sz w:val="24"/>
          <w:szCs w:val="24"/>
        </w:rPr>
        <w:t>-</w:t>
      </w:r>
      <w:r w:rsidR="00347970">
        <w:rPr>
          <w:sz w:val="24"/>
          <w:szCs w:val="24"/>
        </w:rPr>
        <w:t>012</w:t>
      </w:r>
      <w:r w:rsidRPr="00322C85">
        <w:rPr>
          <w:sz w:val="24"/>
          <w:szCs w:val="24"/>
        </w:rPr>
        <w:t xml:space="preserve"> a </w:t>
      </w:r>
      <w:r w:rsidR="00F35250" w:rsidRPr="00322C85">
        <w:rPr>
          <w:sz w:val="24"/>
          <w:szCs w:val="24"/>
        </w:rPr>
        <w:t>Radou/</w:t>
      </w:r>
      <w:r w:rsidRPr="00322C85">
        <w:rPr>
          <w:sz w:val="24"/>
          <w:szCs w:val="24"/>
        </w:rPr>
        <w:t>Zastupitelstvem obce</w:t>
      </w:r>
      <w:r w:rsidR="00F35250" w:rsidRPr="00322C85">
        <w:rPr>
          <w:sz w:val="24"/>
          <w:szCs w:val="24"/>
        </w:rPr>
        <w:t>/města</w:t>
      </w:r>
      <w:r w:rsidRPr="00322C85">
        <w:rPr>
          <w:sz w:val="24"/>
          <w:szCs w:val="24"/>
        </w:rPr>
        <w:t xml:space="preserve"> </w:t>
      </w:r>
      <w:r w:rsidR="009B28E2">
        <w:rPr>
          <w:sz w:val="24"/>
          <w:szCs w:val="24"/>
        </w:rPr>
        <w:t>Hrusice</w:t>
      </w:r>
      <w:r w:rsidRPr="00322C85">
        <w:rPr>
          <w:sz w:val="24"/>
          <w:szCs w:val="24"/>
        </w:rPr>
        <w:t xml:space="preserve"> dne </w:t>
      </w:r>
      <w:r w:rsidRPr="00322C85">
        <w:rPr>
          <w:sz w:val="24"/>
          <w:szCs w:val="24"/>
        </w:rPr>
        <w:fldChar w:fldCharType="begin">
          <w:ffData>
            <w:name w:val=""/>
            <w:enabled/>
            <w:calcOnExit w:val="0"/>
            <w:textInput/>
          </w:ffData>
        </w:fldChar>
      </w:r>
      <w:r w:rsidRPr="00322C85">
        <w:rPr>
          <w:sz w:val="24"/>
          <w:szCs w:val="24"/>
        </w:rPr>
        <w:instrText xml:space="preserve"> FORMTEXT </w:instrText>
      </w:r>
      <w:r w:rsidRPr="00322C85">
        <w:rPr>
          <w:sz w:val="24"/>
          <w:szCs w:val="24"/>
        </w:rPr>
      </w:r>
      <w:r w:rsidRPr="00322C85">
        <w:rPr>
          <w:sz w:val="24"/>
          <w:szCs w:val="24"/>
        </w:rPr>
        <w:fldChar w:fldCharType="separate"/>
      </w:r>
      <w:r w:rsidRPr="00322C85">
        <w:rPr>
          <w:noProof/>
          <w:sz w:val="24"/>
          <w:szCs w:val="24"/>
        </w:rPr>
        <w:t> </w:t>
      </w:r>
      <w:r w:rsidRPr="00322C85">
        <w:rPr>
          <w:noProof/>
          <w:sz w:val="24"/>
          <w:szCs w:val="24"/>
        </w:rPr>
        <w:t> </w:t>
      </w:r>
      <w:r w:rsidRPr="00322C85">
        <w:rPr>
          <w:noProof/>
          <w:sz w:val="24"/>
          <w:szCs w:val="24"/>
        </w:rPr>
        <w:t> </w:t>
      </w:r>
      <w:r w:rsidRPr="00322C85">
        <w:rPr>
          <w:noProof/>
          <w:sz w:val="24"/>
          <w:szCs w:val="24"/>
        </w:rPr>
        <w:t> </w:t>
      </w:r>
      <w:r w:rsidRPr="00322C85">
        <w:rPr>
          <w:noProof/>
          <w:sz w:val="24"/>
          <w:szCs w:val="24"/>
        </w:rPr>
        <w:t> </w:t>
      </w:r>
      <w:r w:rsidRPr="00322C85">
        <w:rPr>
          <w:sz w:val="24"/>
          <w:szCs w:val="24"/>
        </w:rPr>
        <w:fldChar w:fldCharType="end"/>
      </w:r>
      <w:r w:rsidRPr="00322C85">
        <w:rPr>
          <w:rFonts w:ascii="Tahoma" w:hAnsi="Tahoma" w:cs="Tahoma"/>
          <w:sz w:val="24"/>
          <w:szCs w:val="24"/>
        </w:rPr>
        <w:t xml:space="preserve"> </w:t>
      </w:r>
      <w:r w:rsidRPr="00322C85">
        <w:rPr>
          <w:sz w:val="24"/>
          <w:szCs w:val="24"/>
        </w:rPr>
        <w:t xml:space="preserve">pod č. </w:t>
      </w:r>
      <w:proofErr w:type="spellStart"/>
      <w:r w:rsidRPr="00322C85">
        <w:rPr>
          <w:sz w:val="24"/>
          <w:szCs w:val="24"/>
        </w:rPr>
        <w:t>usn</w:t>
      </w:r>
      <w:proofErr w:type="spellEnd"/>
      <w:r w:rsidRPr="00322C85">
        <w:rPr>
          <w:sz w:val="24"/>
          <w:szCs w:val="24"/>
        </w:rPr>
        <w:t xml:space="preserve">. </w:t>
      </w:r>
      <w:r w:rsidRPr="00322C85">
        <w:rPr>
          <w:sz w:val="24"/>
          <w:szCs w:val="24"/>
        </w:rPr>
        <w:fldChar w:fldCharType="begin">
          <w:ffData>
            <w:name w:val=""/>
            <w:enabled/>
            <w:calcOnExit w:val="0"/>
            <w:textInput/>
          </w:ffData>
        </w:fldChar>
      </w:r>
      <w:r w:rsidRPr="00322C85">
        <w:rPr>
          <w:sz w:val="24"/>
          <w:szCs w:val="24"/>
        </w:rPr>
        <w:instrText xml:space="preserve"> FORMTEXT </w:instrText>
      </w:r>
      <w:r w:rsidRPr="00322C85">
        <w:rPr>
          <w:sz w:val="24"/>
          <w:szCs w:val="24"/>
        </w:rPr>
      </w:r>
      <w:r w:rsidRPr="00322C85">
        <w:rPr>
          <w:sz w:val="24"/>
          <w:szCs w:val="24"/>
        </w:rPr>
        <w:fldChar w:fldCharType="separate"/>
      </w:r>
      <w:r w:rsidRPr="00322C85">
        <w:rPr>
          <w:noProof/>
          <w:sz w:val="24"/>
          <w:szCs w:val="24"/>
        </w:rPr>
        <w:t> </w:t>
      </w:r>
      <w:r w:rsidRPr="00322C85">
        <w:rPr>
          <w:noProof/>
          <w:sz w:val="24"/>
          <w:szCs w:val="24"/>
        </w:rPr>
        <w:t> </w:t>
      </w:r>
      <w:r w:rsidRPr="00322C85">
        <w:rPr>
          <w:noProof/>
          <w:sz w:val="24"/>
          <w:szCs w:val="24"/>
        </w:rPr>
        <w:t> </w:t>
      </w:r>
      <w:r w:rsidRPr="00322C85">
        <w:rPr>
          <w:noProof/>
          <w:sz w:val="24"/>
          <w:szCs w:val="24"/>
        </w:rPr>
        <w:t> </w:t>
      </w:r>
      <w:r w:rsidRPr="00322C85">
        <w:rPr>
          <w:noProof/>
          <w:sz w:val="24"/>
          <w:szCs w:val="24"/>
        </w:rPr>
        <w:t> </w:t>
      </w:r>
      <w:r w:rsidRPr="00322C85">
        <w:rPr>
          <w:sz w:val="24"/>
          <w:szCs w:val="24"/>
        </w:rPr>
        <w:fldChar w:fldCharType="end"/>
      </w:r>
      <w:r w:rsidRPr="00322C85">
        <w:rPr>
          <w:sz w:val="24"/>
          <w:szCs w:val="24"/>
        </w:rPr>
        <w:t>.</w:t>
      </w:r>
    </w:p>
    <w:p w14:paraId="534D8A68" w14:textId="77777777" w:rsidR="009D6F08" w:rsidRDefault="009D6F08" w:rsidP="009D6F08">
      <w:pPr>
        <w:numPr>
          <w:ilvl w:val="0"/>
          <w:numId w:val="5"/>
        </w:numPr>
        <w:jc w:val="both"/>
        <w:rPr>
          <w:sz w:val="24"/>
        </w:rPr>
      </w:pPr>
      <w:r>
        <w:rPr>
          <w:sz w:val="24"/>
        </w:rPr>
        <w:t>Změny a doplňky této smlouvy jsou možné provádět pouze na základě písemných dodatků podepsaných oběma smluvními stranami.</w:t>
      </w:r>
    </w:p>
    <w:p w14:paraId="60C393F1" w14:textId="77777777" w:rsidR="009D6F08" w:rsidRDefault="009D6F08" w:rsidP="009D6F08">
      <w:pPr>
        <w:numPr>
          <w:ilvl w:val="0"/>
          <w:numId w:val="5"/>
        </w:numPr>
        <w:jc w:val="both"/>
        <w:rPr>
          <w:sz w:val="24"/>
        </w:rPr>
      </w:pPr>
      <w:r>
        <w:rPr>
          <w:sz w:val="24"/>
        </w:rPr>
        <w:t xml:space="preserve">Vše, co není výslovně upraveno touto smlouvou, se řídí zákonem č. 250/2000 Sb., o rozpočtových pravidlech územních rozpočtů, ve znění pozdějších předpisů. </w:t>
      </w:r>
    </w:p>
    <w:p w14:paraId="4A0F6E6D" w14:textId="77777777" w:rsidR="009D6F08" w:rsidRDefault="009D6F08" w:rsidP="009D6F08">
      <w:pPr>
        <w:numPr>
          <w:ilvl w:val="0"/>
          <w:numId w:val="5"/>
        </w:numPr>
        <w:jc w:val="both"/>
        <w:rPr>
          <w:sz w:val="24"/>
        </w:rPr>
      </w:pPr>
      <w:r>
        <w:rPr>
          <w:sz w:val="24"/>
        </w:rPr>
        <w:t>Případný spor z této smlouvy rozhoduje podle správního řádu krajský úřad v přenesené působnosti.</w:t>
      </w:r>
    </w:p>
    <w:p w14:paraId="4D0C1853" w14:textId="58F7046F" w:rsidR="009D6F08" w:rsidRDefault="009D6F08" w:rsidP="009D6F08">
      <w:pPr>
        <w:numPr>
          <w:ilvl w:val="0"/>
          <w:numId w:val="5"/>
        </w:numPr>
        <w:jc w:val="both"/>
        <w:rPr>
          <w:sz w:val="24"/>
        </w:rPr>
      </w:pPr>
      <w:r>
        <w:rPr>
          <w:sz w:val="24"/>
        </w:rPr>
        <w:t xml:space="preserve">Tato smlouva se vyhotovuje ve </w:t>
      </w:r>
      <w:r w:rsidR="00F35250">
        <w:rPr>
          <w:sz w:val="24"/>
        </w:rPr>
        <w:t xml:space="preserve">dvou </w:t>
      </w:r>
      <w:r>
        <w:rPr>
          <w:sz w:val="24"/>
        </w:rPr>
        <w:t xml:space="preserve">stejnopisech, každý s platností originálu, z nichž </w:t>
      </w:r>
      <w:r w:rsidR="00F35250">
        <w:rPr>
          <w:sz w:val="24"/>
        </w:rPr>
        <w:t xml:space="preserve">jeden </w:t>
      </w:r>
      <w:r>
        <w:rPr>
          <w:sz w:val="24"/>
        </w:rPr>
        <w:t>výtisk obdrží poskytovatel a jeden výtisk obdrží příjemce.</w:t>
      </w:r>
    </w:p>
    <w:p w14:paraId="640E01FD" w14:textId="77777777" w:rsidR="009D6F08" w:rsidRDefault="009D6F08" w:rsidP="009D6F08">
      <w:pPr>
        <w:numPr>
          <w:ilvl w:val="0"/>
          <w:numId w:val="5"/>
        </w:numPr>
        <w:jc w:val="both"/>
        <w:rPr>
          <w:sz w:val="24"/>
        </w:rPr>
      </w:pPr>
      <w:r>
        <w:rPr>
          <w:sz w:val="24"/>
        </w:rPr>
        <w:t>Smluvní strany prohlašují, že si tuto smlouvu před jejím podpisem přečetly, že byla uzavřena po vzájemném ujednání podle jejich pravé a svobodné vůle. Autentičnost této smlouvy potvrzují svými podpisy.</w:t>
      </w:r>
    </w:p>
    <w:p w14:paraId="086F3EF3" w14:textId="77777777" w:rsidR="009D6F08" w:rsidRDefault="009D6F08" w:rsidP="009D6F08">
      <w:pPr>
        <w:jc w:val="both"/>
        <w:rPr>
          <w:sz w:val="24"/>
        </w:rPr>
      </w:pPr>
    </w:p>
    <w:p w14:paraId="2ECEA34E" w14:textId="77777777" w:rsidR="009D6F08" w:rsidRDefault="009D6F08" w:rsidP="009D6F08">
      <w:pPr>
        <w:jc w:val="both"/>
        <w:rPr>
          <w:sz w:val="24"/>
        </w:rPr>
      </w:pPr>
    </w:p>
    <w:p w14:paraId="485BB590" w14:textId="77777777" w:rsidR="009D6F08" w:rsidRDefault="009D6F08" w:rsidP="009D6F08">
      <w:pPr>
        <w:jc w:val="both"/>
        <w:rPr>
          <w:sz w:val="24"/>
        </w:rPr>
      </w:pPr>
    </w:p>
    <w:p w14:paraId="01512112" w14:textId="77777777" w:rsidR="009D6F08" w:rsidRDefault="009D6F08" w:rsidP="009D6F08">
      <w:pPr>
        <w:jc w:val="both"/>
        <w:rPr>
          <w:sz w:val="24"/>
        </w:rPr>
      </w:pPr>
    </w:p>
    <w:tbl>
      <w:tblPr>
        <w:tblW w:w="0" w:type="auto"/>
        <w:tblLayout w:type="fixed"/>
        <w:tblCellMar>
          <w:left w:w="70" w:type="dxa"/>
          <w:right w:w="70" w:type="dxa"/>
        </w:tblCellMar>
        <w:tblLook w:val="04A0" w:firstRow="1" w:lastRow="0" w:firstColumn="1" w:lastColumn="0" w:noHBand="0" w:noVBand="1"/>
      </w:tblPr>
      <w:tblGrid>
        <w:gridCol w:w="6024"/>
        <w:gridCol w:w="2904"/>
      </w:tblGrid>
      <w:tr w:rsidR="009D6F08" w14:paraId="6139447D" w14:textId="77777777" w:rsidTr="009D6F08">
        <w:tc>
          <w:tcPr>
            <w:tcW w:w="6024" w:type="dxa"/>
          </w:tcPr>
          <w:p w14:paraId="206E5528" w14:textId="02950B4F" w:rsidR="009D6F08" w:rsidRDefault="009D6F08">
            <w:pPr>
              <w:jc w:val="both"/>
              <w:rPr>
                <w:sz w:val="24"/>
              </w:rPr>
            </w:pPr>
            <w:r>
              <w:rPr>
                <w:sz w:val="24"/>
              </w:rPr>
              <w:t>V</w:t>
            </w:r>
            <w:r w:rsidR="00512BC2">
              <w:rPr>
                <w:sz w:val="24"/>
              </w:rPr>
              <w:t> </w:t>
            </w:r>
            <w:r w:rsidR="009B28E2">
              <w:rPr>
                <w:sz w:val="24"/>
                <w:szCs w:val="24"/>
              </w:rPr>
              <w:t>Hrusicích</w:t>
            </w:r>
            <w:r w:rsidR="00471F78">
              <w:rPr>
                <w:sz w:val="24"/>
                <w:szCs w:val="24"/>
              </w:rPr>
              <w:t xml:space="preserve"> </w:t>
            </w:r>
            <w:r>
              <w:rPr>
                <w:sz w:val="24"/>
              </w:rPr>
              <w:t xml:space="preserve">dne </w:t>
            </w:r>
          </w:p>
          <w:p w14:paraId="43C59A0D" w14:textId="77777777" w:rsidR="009D6F08" w:rsidRDefault="009D6F08">
            <w:pPr>
              <w:jc w:val="both"/>
              <w:rPr>
                <w:sz w:val="24"/>
              </w:rPr>
            </w:pPr>
          </w:p>
          <w:p w14:paraId="0EB3C4BF" w14:textId="77777777" w:rsidR="009D6F08" w:rsidRDefault="009D6F08">
            <w:pPr>
              <w:jc w:val="both"/>
              <w:rPr>
                <w:sz w:val="24"/>
              </w:rPr>
            </w:pPr>
            <w:r>
              <w:rPr>
                <w:sz w:val="24"/>
              </w:rPr>
              <w:t>za poskytovatele:</w:t>
            </w:r>
          </w:p>
        </w:tc>
        <w:tc>
          <w:tcPr>
            <w:tcW w:w="2904" w:type="dxa"/>
          </w:tcPr>
          <w:p w14:paraId="218F9148" w14:textId="63A506EA" w:rsidR="009D6F08" w:rsidRDefault="009D6F08">
            <w:pPr>
              <w:jc w:val="both"/>
              <w:rPr>
                <w:sz w:val="24"/>
              </w:rPr>
            </w:pPr>
            <w:r>
              <w:rPr>
                <w:sz w:val="24"/>
              </w:rPr>
              <w:t xml:space="preserve">V </w:t>
            </w:r>
            <w:r w:rsidR="00512BC2">
              <w:rPr>
                <w:sz w:val="24"/>
              </w:rPr>
              <w:t>Říčanech</w:t>
            </w:r>
            <w:r>
              <w:rPr>
                <w:sz w:val="24"/>
              </w:rPr>
              <w:t xml:space="preserve"> dne</w:t>
            </w:r>
          </w:p>
          <w:p w14:paraId="1BC52BFC" w14:textId="77777777" w:rsidR="009D6F08" w:rsidRDefault="009D6F08">
            <w:pPr>
              <w:jc w:val="both"/>
              <w:rPr>
                <w:sz w:val="24"/>
              </w:rPr>
            </w:pPr>
          </w:p>
          <w:p w14:paraId="76351831" w14:textId="77777777" w:rsidR="009D6F08" w:rsidRDefault="009D6F08">
            <w:pPr>
              <w:jc w:val="both"/>
              <w:rPr>
                <w:sz w:val="24"/>
              </w:rPr>
            </w:pPr>
            <w:r>
              <w:rPr>
                <w:sz w:val="24"/>
              </w:rPr>
              <w:t>za příjemce:</w:t>
            </w:r>
          </w:p>
          <w:p w14:paraId="6DEE1219" w14:textId="77777777" w:rsidR="009D6F08" w:rsidRDefault="009D6F08">
            <w:pPr>
              <w:jc w:val="both"/>
              <w:rPr>
                <w:sz w:val="24"/>
              </w:rPr>
            </w:pPr>
          </w:p>
        </w:tc>
      </w:tr>
      <w:tr w:rsidR="009D6F08" w14:paraId="6F1AB725" w14:textId="77777777" w:rsidTr="009D6F08">
        <w:tc>
          <w:tcPr>
            <w:tcW w:w="6024" w:type="dxa"/>
          </w:tcPr>
          <w:p w14:paraId="6D054F8A" w14:textId="77777777" w:rsidR="009D6F08" w:rsidRDefault="009D6F08">
            <w:pPr>
              <w:jc w:val="both"/>
              <w:rPr>
                <w:b/>
                <w:sz w:val="24"/>
              </w:rPr>
            </w:pPr>
          </w:p>
          <w:p w14:paraId="7FC9630E" w14:textId="77777777" w:rsidR="009D6F08" w:rsidRDefault="009D6F08">
            <w:pPr>
              <w:jc w:val="both"/>
              <w:rPr>
                <w:b/>
                <w:sz w:val="24"/>
              </w:rPr>
            </w:pPr>
            <w:r>
              <w:rPr>
                <w:b/>
                <w:sz w:val="24"/>
              </w:rPr>
              <w:t>______________________</w:t>
            </w:r>
          </w:p>
          <w:p w14:paraId="6BEA0F16" w14:textId="77777777" w:rsidR="009D6F08" w:rsidRPr="00221BF3" w:rsidRDefault="009D6F08">
            <w:pPr>
              <w:jc w:val="both"/>
              <w:rPr>
                <w:sz w:val="24"/>
                <w:szCs w:val="24"/>
              </w:rPr>
            </w:pPr>
            <w:r w:rsidRPr="00221BF3">
              <w:rPr>
                <w:sz w:val="24"/>
                <w:szCs w:val="24"/>
              </w:rPr>
              <w:fldChar w:fldCharType="begin">
                <w:ffData>
                  <w:name w:val="Text15"/>
                  <w:enabled/>
                  <w:calcOnExit w:val="0"/>
                  <w:textInput/>
                </w:ffData>
              </w:fldChar>
            </w:r>
            <w:bookmarkStart w:id="1" w:name="Text15"/>
            <w:r w:rsidRPr="00221BF3">
              <w:rPr>
                <w:sz w:val="24"/>
                <w:szCs w:val="24"/>
              </w:rPr>
              <w:instrText xml:space="preserve"> FORMTEXT </w:instrText>
            </w:r>
            <w:r w:rsidRPr="00221BF3">
              <w:rPr>
                <w:sz w:val="24"/>
                <w:szCs w:val="24"/>
              </w:rPr>
            </w:r>
            <w:r w:rsidRPr="00221BF3">
              <w:rPr>
                <w:sz w:val="24"/>
                <w:szCs w:val="24"/>
              </w:rPr>
              <w:fldChar w:fldCharType="separate"/>
            </w:r>
            <w:r w:rsidRPr="00221BF3">
              <w:rPr>
                <w:noProof/>
                <w:sz w:val="24"/>
                <w:szCs w:val="24"/>
              </w:rPr>
              <w:t> </w:t>
            </w:r>
            <w:r w:rsidRPr="00221BF3">
              <w:rPr>
                <w:noProof/>
                <w:sz w:val="24"/>
                <w:szCs w:val="24"/>
              </w:rPr>
              <w:t> </w:t>
            </w:r>
            <w:r w:rsidRPr="00221BF3">
              <w:rPr>
                <w:noProof/>
                <w:sz w:val="24"/>
                <w:szCs w:val="24"/>
              </w:rPr>
              <w:t> </w:t>
            </w:r>
            <w:r w:rsidRPr="00221BF3">
              <w:rPr>
                <w:noProof/>
                <w:sz w:val="24"/>
                <w:szCs w:val="24"/>
              </w:rPr>
              <w:t> </w:t>
            </w:r>
            <w:r w:rsidRPr="00221BF3">
              <w:rPr>
                <w:noProof/>
                <w:sz w:val="24"/>
                <w:szCs w:val="24"/>
              </w:rPr>
              <w:t> </w:t>
            </w:r>
            <w:r w:rsidRPr="00221BF3">
              <w:rPr>
                <w:sz w:val="24"/>
                <w:szCs w:val="24"/>
              </w:rPr>
              <w:fldChar w:fldCharType="end"/>
            </w:r>
            <w:bookmarkEnd w:id="1"/>
          </w:p>
          <w:p w14:paraId="0D51BAB4" w14:textId="77777777" w:rsidR="009D6F08" w:rsidRDefault="009D6F08">
            <w:pPr>
              <w:jc w:val="both"/>
              <w:rPr>
                <w:sz w:val="24"/>
              </w:rPr>
            </w:pPr>
            <w:r w:rsidRPr="00221BF3">
              <w:rPr>
                <w:sz w:val="24"/>
                <w:szCs w:val="24"/>
              </w:rPr>
              <w:fldChar w:fldCharType="begin">
                <w:ffData>
                  <w:name w:val="Text16"/>
                  <w:enabled/>
                  <w:calcOnExit w:val="0"/>
                  <w:textInput/>
                </w:ffData>
              </w:fldChar>
            </w:r>
            <w:bookmarkStart w:id="2" w:name="Text16"/>
            <w:r w:rsidRPr="00221BF3">
              <w:rPr>
                <w:sz w:val="24"/>
                <w:szCs w:val="24"/>
              </w:rPr>
              <w:instrText xml:space="preserve"> FORMTEXT </w:instrText>
            </w:r>
            <w:r w:rsidRPr="00221BF3">
              <w:rPr>
                <w:sz w:val="24"/>
                <w:szCs w:val="24"/>
              </w:rPr>
            </w:r>
            <w:r w:rsidRPr="00221BF3">
              <w:rPr>
                <w:sz w:val="24"/>
                <w:szCs w:val="24"/>
              </w:rPr>
              <w:fldChar w:fldCharType="separate"/>
            </w:r>
            <w:r w:rsidRPr="00221BF3">
              <w:rPr>
                <w:noProof/>
                <w:sz w:val="24"/>
                <w:szCs w:val="24"/>
              </w:rPr>
              <w:t> </w:t>
            </w:r>
            <w:r w:rsidRPr="00221BF3">
              <w:rPr>
                <w:noProof/>
                <w:sz w:val="24"/>
                <w:szCs w:val="24"/>
              </w:rPr>
              <w:t> </w:t>
            </w:r>
            <w:r w:rsidRPr="00221BF3">
              <w:rPr>
                <w:noProof/>
                <w:sz w:val="24"/>
                <w:szCs w:val="24"/>
              </w:rPr>
              <w:t> </w:t>
            </w:r>
            <w:r w:rsidRPr="00221BF3">
              <w:rPr>
                <w:noProof/>
                <w:sz w:val="24"/>
                <w:szCs w:val="24"/>
              </w:rPr>
              <w:t> </w:t>
            </w:r>
            <w:r w:rsidRPr="00221BF3">
              <w:rPr>
                <w:noProof/>
                <w:sz w:val="24"/>
                <w:szCs w:val="24"/>
              </w:rPr>
              <w:t> </w:t>
            </w:r>
            <w:r w:rsidRPr="00221BF3">
              <w:rPr>
                <w:sz w:val="24"/>
                <w:szCs w:val="24"/>
              </w:rPr>
              <w:fldChar w:fldCharType="end"/>
            </w:r>
            <w:bookmarkEnd w:id="2"/>
          </w:p>
        </w:tc>
        <w:tc>
          <w:tcPr>
            <w:tcW w:w="2904" w:type="dxa"/>
          </w:tcPr>
          <w:p w14:paraId="13743AAC" w14:textId="77777777" w:rsidR="009D6F08" w:rsidRDefault="009D6F08">
            <w:pPr>
              <w:jc w:val="both"/>
              <w:rPr>
                <w:sz w:val="24"/>
              </w:rPr>
            </w:pPr>
          </w:p>
          <w:p w14:paraId="6CFBA38F" w14:textId="77777777" w:rsidR="009D6F08" w:rsidRDefault="009D6F08">
            <w:pPr>
              <w:jc w:val="both"/>
              <w:rPr>
                <w:b/>
                <w:sz w:val="24"/>
              </w:rPr>
            </w:pPr>
            <w:r>
              <w:rPr>
                <w:b/>
                <w:sz w:val="24"/>
              </w:rPr>
              <w:t>______________________</w:t>
            </w:r>
          </w:p>
          <w:p w14:paraId="5595F916" w14:textId="77777777" w:rsidR="009D6F08" w:rsidRPr="00322C85" w:rsidRDefault="00322C85">
            <w:pPr>
              <w:jc w:val="both"/>
              <w:rPr>
                <w:b/>
                <w:i/>
                <w:sz w:val="24"/>
                <w:szCs w:val="24"/>
              </w:rPr>
            </w:pPr>
            <w:r w:rsidRPr="00322C85">
              <w:rPr>
                <w:b/>
                <w:i/>
                <w:sz w:val="24"/>
                <w:szCs w:val="24"/>
              </w:rPr>
              <w:t>Mgr. Hana Špačková</w:t>
            </w:r>
          </w:p>
          <w:p w14:paraId="08D85AA9" w14:textId="45E01576" w:rsidR="00322C85" w:rsidRPr="00322C85" w:rsidRDefault="00322C85" w:rsidP="00322C85">
            <w:pPr>
              <w:jc w:val="both"/>
              <w:rPr>
                <w:b/>
                <w:sz w:val="24"/>
              </w:rPr>
            </w:pPr>
            <w:r w:rsidRPr="00322C85">
              <w:rPr>
                <w:b/>
                <w:i/>
                <w:sz w:val="24"/>
                <w:szCs w:val="24"/>
              </w:rPr>
              <w:t>1. místostarostka</w:t>
            </w:r>
          </w:p>
        </w:tc>
      </w:tr>
    </w:tbl>
    <w:p w14:paraId="6EF0F7A8" w14:textId="77777777" w:rsidR="009D6F08" w:rsidRDefault="009D6F08" w:rsidP="009D6F08">
      <w:pPr>
        <w:jc w:val="both"/>
        <w:rPr>
          <w:sz w:val="24"/>
          <w:szCs w:val="24"/>
        </w:rPr>
      </w:pPr>
    </w:p>
    <w:p w14:paraId="2D59D38E" w14:textId="77777777" w:rsidR="005C2306" w:rsidRDefault="005C2306"/>
    <w:sectPr w:rsidR="005C2306" w:rsidSect="002C1681">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B4EA30" w14:textId="77777777" w:rsidR="00DC063B" w:rsidRDefault="00DC063B" w:rsidP="002D106D">
      <w:r>
        <w:separator/>
      </w:r>
    </w:p>
  </w:endnote>
  <w:endnote w:type="continuationSeparator" w:id="0">
    <w:p w14:paraId="4CB7ACF8" w14:textId="77777777" w:rsidR="00DC063B" w:rsidRDefault="00DC063B" w:rsidP="002D1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E98FF" w14:textId="77777777" w:rsidR="002D106D" w:rsidRDefault="00612CC4">
    <w:pPr>
      <w:pStyle w:val="Zpat"/>
    </w:pPr>
    <w:r>
      <w:rPr>
        <w:noProof/>
      </w:rPr>
      <mc:AlternateContent>
        <mc:Choice Requires="wpg">
          <w:drawing>
            <wp:anchor distT="0" distB="0" distL="114300" distR="114300" simplePos="0" relativeHeight="251659264" behindDoc="0" locked="0" layoutInCell="1" allowOverlap="1" wp14:anchorId="7856AC90" wp14:editId="30270979">
              <wp:simplePos x="0" y="0"/>
              <wp:positionH relativeFrom="page">
                <wp:align>left</wp:align>
              </wp:positionH>
              <wp:positionV relativeFrom="bottomMargin">
                <wp:align>center</wp:align>
              </wp:positionV>
              <wp:extent cx="5943600" cy="274320"/>
              <wp:effectExtent l="0" t="0" r="0" b="0"/>
              <wp:wrapNone/>
              <wp:docPr id="155" name="Skupina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Obdélník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ové pole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A335DB" w14:textId="12FAC186" w:rsidR="00612CC4" w:rsidRPr="00612CC4" w:rsidRDefault="00612CC4">
                            <w:pPr>
                              <w:pStyle w:val="Zpat"/>
                              <w:rPr>
                                <w:color w:val="404040" w:themeColor="text1" w:themeTint="BF"/>
                              </w:rPr>
                            </w:pPr>
                            <w:proofErr w:type="spellStart"/>
                            <w:r w:rsidRPr="00612CC4">
                              <w:rPr>
                                <w:color w:val="404040" w:themeColor="text1" w:themeTint="BF"/>
                              </w:rPr>
                              <w:t>R</w:t>
                            </w:r>
                            <w:r>
                              <w:rPr>
                                <w:color w:val="404040" w:themeColor="text1" w:themeTint="BF"/>
                              </w:rPr>
                              <w:t>m</w:t>
                            </w:r>
                            <w:r w:rsidR="00863855">
                              <w:rPr>
                                <w:color w:val="404040" w:themeColor="text1" w:themeTint="BF"/>
                              </w:rPr>
                              <w:t>Ř</w:t>
                            </w:r>
                            <w:proofErr w:type="spellEnd"/>
                            <w:r>
                              <w:rPr>
                                <w:color w:val="404040" w:themeColor="text1" w:themeTint="BF"/>
                              </w:rPr>
                              <w:t xml:space="preserve"> </w:t>
                            </w:r>
                            <w:r w:rsidR="00863855">
                              <w:rPr>
                                <w:color w:val="404040" w:themeColor="text1" w:themeTint="BF"/>
                              </w:rPr>
                              <w:t>12. 5. 2022</w:t>
                            </w:r>
                            <w:r>
                              <w:rPr>
                                <w:color w:val="404040" w:themeColor="text1" w:themeTint="BF"/>
                              </w:rPr>
                              <w:t xml:space="preserve"> </w:t>
                            </w:r>
                            <w:proofErr w:type="spellStart"/>
                            <w:r>
                              <w:rPr>
                                <w:color w:val="404040" w:themeColor="text1" w:themeTint="BF"/>
                              </w:rPr>
                              <w:t>usn.</w:t>
                            </w:r>
                            <w:r w:rsidR="00517306">
                              <w:rPr>
                                <w:color w:val="404040" w:themeColor="text1" w:themeTint="BF"/>
                              </w:rPr>
                              <w:t>č</w:t>
                            </w:r>
                            <w:proofErr w:type="spellEnd"/>
                            <w:r w:rsidR="00517306">
                              <w:rPr>
                                <w:color w:val="404040" w:themeColor="text1" w:themeTint="BF"/>
                              </w:rPr>
                              <w:t xml:space="preserve">. </w:t>
                            </w:r>
                            <w:r w:rsidR="00863855">
                              <w:rPr>
                                <w:color w:val="404040" w:themeColor="text1" w:themeTint="BF"/>
                              </w:rPr>
                              <w:t>22-25-005</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7856AC90" id="Skupina 155" o:spid="_x0000_s1026"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">
              <v:rect id="Obdélník 156" o:spid="_x0000_s1027" style="position:absolute;width:59436;height:27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M0WcQA&#10;AADcAAAADwAAAGRycy9kb3ducmV2LnhtbERP22rCQBB9F/yHZQRfRDcVDRJdRSqC0lLwhq9DdkyC&#10;2dmYXTX167uFQt/mcK4zWzSmFA+qXWFZwdsgAkGcWl1wpuB4WPcnIJxH1lhaJgXf5GAxb7dmmGj7&#10;5B099j4TIYRdggpy76tESpfmZNANbEUcuIutDfoA60zqGp8h3JRyGEWxNFhwaMixovec0uv+bhTc&#10;RhPeHj+G8ae/nF+v86l3GK++lOp2muUUhKfG/4v/3Bsd5o9j+H0mXCDn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njNFnEAAAA3AAAAA8AAAAAAAAAAAAAAAAAmAIAAGRycy9k&#10;b3ducmV2LnhtbFBLBQYAAAAABAAEAPUAAACJAwAAAAA=&#10;" fillcolor="white [3212]" stroked="f" strokeweight="1pt">
                <v:fill opacity="0"/>
              </v:rect>
              <v:shapetype id="_x0000_t202" coordsize="21600,21600" o:spt="202" path="m,l,21600r21600,l21600,xe">
                <v:stroke joinstyle="miter"/>
                <v:path gradientshapeok="t" o:connecttype="rect"/>
              </v:shapetype>
              <v:shape id="Textové pole 157" o:spid="_x0000_s1028" type="#_x0000_t202" style="position:absolute;left:2286;width:53530;height:2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xjN8IA&#10;AADcAAAADwAAAGRycy9kb3ducmV2LnhtbERP3WrCMBS+H/gO4Qi7m6mCm1SjiJuwK9mcD3Bojm21&#10;OalJ2mY+/TIY7O58fL9ntYmmET05X1tWMJ1kIIgLq2suFZy+9k8LED4ga2wsk4Jv8rBZjx5WmGs7&#10;8Cf1x1CKFMI+RwVVCG0upS8qMugntiVO3Nk6gyFBV0rtcEjhppGzLHuWBmtODRW2tKuouB47o+Cj&#10;10XoZsPr/ZDdYnd/O1xc7JR6HMftEkSgGP7Ff+53nebPX+D3mXSB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HGM3wgAAANwAAAAPAAAAAAAAAAAAAAAAAJgCAABkcnMvZG93&#10;bnJldi54bWxQSwUGAAAAAAQABAD1AAAAhwMAAAAA&#10;" filled="f" stroked="f" strokeweight=".5pt">
                <v:textbox style="mso-fit-shape-to-text:t" inset="0,,0">
                  <w:txbxContent>
                    <w:p w14:paraId="64A335DB" w14:textId="12FAC186" w:rsidR="00612CC4" w:rsidRPr="00612CC4" w:rsidRDefault="00612CC4">
                      <w:pPr>
                        <w:pStyle w:val="Zpat"/>
                        <w:rPr>
                          <w:color w:val="404040" w:themeColor="text1" w:themeTint="BF"/>
                        </w:rPr>
                      </w:pPr>
                      <w:proofErr w:type="spellStart"/>
                      <w:r w:rsidRPr="00612CC4">
                        <w:rPr>
                          <w:color w:val="404040" w:themeColor="text1" w:themeTint="BF"/>
                        </w:rPr>
                        <w:t>R</w:t>
                      </w:r>
                      <w:r>
                        <w:rPr>
                          <w:color w:val="404040" w:themeColor="text1" w:themeTint="BF"/>
                        </w:rPr>
                        <w:t>m</w:t>
                      </w:r>
                      <w:r w:rsidR="00863855">
                        <w:rPr>
                          <w:color w:val="404040" w:themeColor="text1" w:themeTint="BF"/>
                        </w:rPr>
                        <w:t>Ř</w:t>
                      </w:r>
                      <w:proofErr w:type="spellEnd"/>
                      <w:r>
                        <w:rPr>
                          <w:color w:val="404040" w:themeColor="text1" w:themeTint="BF"/>
                        </w:rPr>
                        <w:t xml:space="preserve"> </w:t>
                      </w:r>
                      <w:r w:rsidR="00863855">
                        <w:rPr>
                          <w:color w:val="404040" w:themeColor="text1" w:themeTint="BF"/>
                        </w:rPr>
                        <w:t>12. 5. 2022</w:t>
                      </w:r>
                      <w:r>
                        <w:rPr>
                          <w:color w:val="404040" w:themeColor="text1" w:themeTint="BF"/>
                        </w:rPr>
                        <w:t xml:space="preserve"> </w:t>
                      </w:r>
                      <w:proofErr w:type="spellStart"/>
                      <w:r>
                        <w:rPr>
                          <w:color w:val="404040" w:themeColor="text1" w:themeTint="BF"/>
                        </w:rPr>
                        <w:t>usn.</w:t>
                      </w:r>
                      <w:r w:rsidR="00517306">
                        <w:rPr>
                          <w:color w:val="404040" w:themeColor="text1" w:themeTint="BF"/>
                        </w:rPr>
                        <w:t>č</w:t>
                      </w:r>
                      <w:proofErr w:type="spellEnd"/>
                      <w:r w:rsidR="00517306">
                        <w:rPr>
                          <w:color w:val="404040" w:themeColor="text1" w:themeTint="BF"/>
                        </w:rPr>
                        <w:t xml:space="preserve">. </w:t>
                      </w:r>
                      <w:r w:rsidR="00863855">
                        <w:rPr>
                          <w:color w:val="404040" w:themeColor="text1" w:themeTint="BF"/>
                        </w:rPr>
                        <w:t>22-25-005</w:t>
                      </w:r>
                    </w:p>
                  </w:txbxContent>
                </v:textbox>
              </v:shape>
              <w10:wrap anchorx="page" anchory="margin"/>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083055" w14:textId="77777777" w:rsidR="00DC063B" w:rsidRDefault="00DC063B" w:rsidP="002D106D">
      <w:r>
        <w:separator/>
      </w:r>
    </w:p>
  </w:footnote>
  <w:footnote w:type="continuationSeparator" w:id="0">
    <w:p w14:paraId="3F30A006" w14:textId="77777777" w:rsidR="00DC063B" w:rsidRDefault="00DC063B" w:rsidP="002D10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8229E7"/>
    <w:multiLevelType w:val="singleLevel"/>
    <w:tmpl w:val="0405000F"/>
    <w:lvl w:ilvl="0">
      <w:start w:val="1"/>
      <w:numFmt w:val="decimal"/>
      <w:lvlText w:val="%1."/>
      <w:lvlJc w:val="left"/>
      <w:pPr>
        <w:tabs>
          <w:tab w:val="num" w:pos="360"/>
        </w:tabs>
        <w:ind w:left="360" w:hanging="360"/>
      </w:pPr>
    </w:lvl>
  </w:abstractNum>
  <w:abstractNum w:abstractNumId="1" w15:restartNumberingAfterBreak="0">
    <w:nsid w:val="4D9A586D"/>
    <w:multiLevelType w:val="singleLevel"/>
    <w:tmpl w:val="0405000F"/>
    <w:lvl w:ilvl="0">
      <w:start w:val="1"/>
      <w:numFmt w:val="decimal"/>
      <w:lvlText w:val="%1."/>
      <w:lvlJc w:val="left"/>
      <w:pPr>
        <w:tabs>
          <w:tab w:val="num" w:pos="360"/>
        </w:tabs>
        <w:ind w:left="360" w:hanging="360"/>
      </w:pPr>
    </w:lvl>
  </w:abstractNum>
  <w:abstractNum w:abstractNumId="2" w15:restartNumberingAfterBreak="0">
    <w:nsid w:val="4F105355"/>
    <w:multiLevelType w:val="hybridMultilevel"/>
    <w:tmpl w:val="728A9DA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 w15:restartNumberingAfterBreak="0">
    <w:nsid w:val="57342ABE"/>
    <w:multiLevelType w:val="singleLevel"/>
    <w:tmpl w:val="A4AE2292"/>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4" w15:restartNumberingAfterBreak="0">
    <w:nsid w:val="5CE93086"/>
    <w:multiLevelType w:val="hybridMultilevel"/>
    <w:tmpl w:val="6DC8E8CE"/>
    <w:lvl w:ilvl="0" w:tplc="04050017">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num w:numId="1">
    <w:abstractNumId w:val="3"/>
    <w:lvlOverride w:ilvl="0">
      <w:startOverride w:val="1"/>
    </w:lvlOverride>
  </w:num>
  <w:num w:numId="2">
    <w:abstractNumId w:val="0"/>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F08"/>
    <w:rsid w:val="0005300D"/>
    <w:rsid w:val="000927A2"/>
    <w:rsid w:val="0013593E"/>
    <w:rsid w:val="00153246"/>
    <w:rsid w:val="001D52A8"/>
    <w:rsid w:val="00221BF3"/>
    <w:rsid w:val="00282FAE"/>
    <w:rsid w:val="002C1681"/>
    <w:rsid w:val="002C3672"/>
    <w:rsid w:val="002D106D"/>
    <w:rsid w:val="00300699"/>
    <w:rsid w:val="00322C85"/>
    <w:rsid w:val="00347970"/>
    <w:rsid w:val="00420A94"/>
    <w:rsid w:val="00471F78"/>
    <w:rsid w:val="00512BC2"/>
    <w:rsid w:val="00517306"/>
    <w:rsid w:val="00542C97"/>
    <w:rsid w:val="00564983"/>
    <w:rsid w:val="005C2306"/>
    <w:rsid w:val="00612CC4"/>
    <w:rsid w:val="00620C0F"/>
    <w:rsid w:val="00764FA3"/>
    <w:rsid w:val="007B256F"/>
    <w:rsid w:val="00844F1D"/>
    <w:rsid w:val="00863855"/>
    <w:rsid w:val="008A1118"/>
    <w:rsid w:val="00917F9C"/>
    <w:rsid w:val="00944D6F"/>
    <w:rsid w:val="009B28E2"/>
    <w:rsid w:val="009D6F08"/>
    <w:rsid w:val="00A6635A"/>
    <w:rsid w:val="00A71577"/>
    <w:rsid w:val="00AB01A0"/>
    <w:rsid w:val="00AC47E8"/>
    <w:rsid w:val="00AF6CD0"/>
    <w:rsid w:val="00B34F24"/>
    <w:rsid w:val="00B5157E"/>
    <w:rsid w:val="00C02EEB"/>
    <w:rsid w:val="00C87061"/>
    <w:rsid w:val="00CA3F23"/>
    <w:rsid w:val="00D563F0"/>
    <w:rsid w:val="00DA5D2B"/>
    <w:rsid w:val="00DC063B"/>
    <w:rsid w:val="00EE4794"/>
    <w:rsid w:val="00F35250"/>
    <w:rsid w:val="00F903E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73755F"/>
  <w15:chartTrackingRefBased/>
  <w15:docId w15:val="{640CDC3B-5A83-434C-8693-6EE7279B8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D6F08"/>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2D106D"/>
    <w:pPr>
      <w:tabs>
        <w:tab w:val="center" w:pos="4536"/>
        <w:tab w:val="right" w:pos="9072"/>
      </w:tabs>
    </w:pPr>
  </w:style>
  <w:style w:type="character" w:customStyle="1" w:styleId="ZhlavChar">
    <w:name w:val="Záhlaví Char"/>
    <w:basedOn w:val="Standardnpsmoodstavce"/>
    <w:link w:val="Zhlav"/>
    <w:uiPriority w:val="99"/>
    <w:rsid w:val="002D106D"/>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2D106D"/>
    <w:pPr>
      <w:tabs>
        <w:tab w:val="center" w:pos="4536"/>
        <w:tab w:val="right" w:pos="9072"/>
      </w:tabs>
    </w:pPr>
  </w:style>
  <w:style w:type="character" w:customStyle="1" w:styleId="ZpatChar">
    <w:name w:val="Zápatí Char"/>
    <w:basedOn w:val="Standardnpsmoodstavce"/>
    <w:link w:val="Zpat"/>
    <w:uiPriority w:val="99"/>
    <w:rsid w:val="002D106D"/>
    <w:rPr>
      <w:rFonts w:ascii="Times New Roman" w:eastAsia="Times New Roman" w:hAnsi="Times New Roman" w:cs="Times New Roman"/>
      <w:sz w:val="20"/>
      <w:szCs w:val="20"/>
      <w:lang w:eastAsia="cs-CZ"/>
    </w:rPr>
  </w:style>
  <w:style w:type="paragraph" w:styleId="Odstavecseseznamem">
    <w:name w:val="List Paragraph"/>
    <w:basedOn w:val="Normln"/>
    <w:uiPriority w:val="34"/>
    <w:qFormat/>
    <w:rsid w:val="00322C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3467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CEBEEFC4BCD8B459843B730E8D33599" ma:contentTypeVersion="" ma:contentTypeDescription="Vytvoří nový dokument" ma:contentTypeScope="" ma:versionID="84980a7ab4bec8cd427753ba88135276">
  <xsd:schema xmlns:xsd="http://www.w3.org/2001/XMLSchema" xmlns:xs="http://www.w3.org/2001/XMLSchema" xmlns:p="http://schemas.microsoft.com/office/2006/metadata/properties" xmlns:ns2="472edb2d-c812-4d1d-91ef-9492b756490e" xmlns:ns3="05a49466-0749-4808-9a6d-2128380f3b7b" targetNamespace="http://schemas.microsoft.com/office/2006/metadata/properties" ma:root="true" ma:fieldsID="fa452a39b2c58ded12c8d8d219e3e495" ns2:_="" ns3:_="">
    <xsd:import namespace="472edb2d-c812-4d1d-91ef-9492b756490e"/>
    <xsd:import namespace="05a49466-0749-4808-9a6d-2128380f3b7b"/>
    <xsd:element name="properties">
      <xsd:complexType>
        <xsd:sequence>
          <xsd:element name="documentManagement">
            <xsd:complexType>
              <xsd:all>
                <xsd:element ref="ns2:SharedWithUsers" minOccurs="0"/>
                <xsd:element ref="ns2:SharedWithDetails" minOccurs="0"/>
                <xsd:element ref="ns3: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edb2d-c812-4d1d-91ef-9492b756490e" elementFormDefault="qualified">
    <xsd:import namespace="http://schemas.microsoft.com/office/2006/documentManagement/types"/>
    <xsd:import namespace="http://schemas.microsoft.com/office/infopath/2007/PartnerControls"/>
    <xsd:element name="SharedWithUsers" ma:index="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5a49466-0749-4808-9a6d-2128380f3b7b" elementFormDefault="qualified">
    <xsd:import namespace="http://schemas.microsoft.com/office/2006/documentManagement/types"/>
    <xsd:import namespace="http://schemas.microsoft.com/office/infopath/2007/PartnerControls"/>
    <xsd:element name="Datum" ma:index="10" nillable="true" ma:displayName="Datum" ma:format="DateOnly" ma:internalName="Datum">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um xmlns="05a49466-0749-4808-9a6d-2128380f3b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059EFD-F31C-4251-8921-FEB78B2A47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edb2d-c812-4d1d-91ef-9492b756490e"/>
    <ds:schemaRef ds:uri="05a49466-0749-4808-9a6d-2128380f3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567805-A1BD-4E0E-A076-095C598CCA38}">
  <ds:schemaRefs>
    <ds:schemaRef ds:uri="http://schemas.microsoft.com/office/2006/metadata/properties"/>
    <ds:schemaRef ds:uri="http://schemas.microsoft.com/office/infopath/2007/PartnerControls"/>
    <ds:schemaRef ds:uri="05a49466-0749-4808-9a6d-2128380f3b7b"/>
  </ds:schemaRefs>
</ds:datastoreItem>
</file>

<file path=customXml/itemProps3.xml><?xml version="1.0" encoding="utf-8"?>
<ds:datastoreItem xmlns:ds="http://schemas.openxmlformats.org/officeDocument/2006/customXml" ds:itemID="{BD916B93-7B72-42EF-BD0D-0469D50C54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870</Words>
  <Characters>5137</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Řeřichová Ivana</dc:creator>
  <cp:keywords/>
  <dc:description/>
  <cp:lastModifiedBy>Němečková Petra Bc.</cp:lastModifiedBy>
  <cp:revision>4</cp:revision>
  <dcterms:created xsi:type="dcterms:W3CDTF">2026-04-29T06:02:00Z</dcterms:created>
  <dcterms:modified xsi:type="dcterms:W3CDTF">2026-05-15T08:17:00Z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0x010100ECEBEEFC4BCD8B459843B730E8D33599</vt:lpwstr>
  </property>
</Properties>
</file>