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A6" w:rsidRDefault="00DC51A6" w:rsidP="00DA4667">
      <w:pPr>
        <w:pStyle w:val="Bezmezer"/>
        <w:jc w:val="center"/>
        <w:rPr>
          <w:rFonts w:ascii="Tahoma" w:hAnsi="Tahoma" w:cs="Tahoma"/>
          <w:b/>
          <w:sz w:val="32"/>
          <w:szCs w:val="24"/>
        </w:rPr>
      </w:pPr>
      <w:r w:rsidRPr="006E6A2E">
        <w:rPr>
          <w:rFonts w:ascii="Tahoma" w:hAnsi="Tahoma" w:cs="Tahoma"/>
          <w:b/>
          <w:sz w:val="32"/>
          <w:szCs w:val="24"/>
        </w:rPr>
        <w:t>PACHTOVNÍ SMLOUVA</w:t>
      </w:r>
    </w:p>
    <w:p w:rsidR="00C07F53" w:rsidRDefault="00C07F53" w:rsidP="00C07F53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uzavřená dle ustanovení § 2332</w:t>
      </w:r>
      <w:r w:rsidRPr="004077E0">
        <w:rPr>
          <w:rFonts w:ascii="Tahoma" w:hAnsi="Tahoma" w:cs="Tahoma"/>
          <w:b/>
          <w:sz w:val="24"/>
          <w:szCs w:val="24"/>
        </w:rPr>
        <w:t xml:space="preserve"> a </w:t>
      </w:r>
      <w:proofErr w:type="spellStart"/>
      <w:r w:rsidRPr="004077E0">
        <w:rPr>
          <w:rFonts w:ascii="Tahoma" w:hAnsi="Tahoma" w:cs="Tahoma"/>
          <w:b/>
          <w:sz w:val="24"/>
          <w:szCs w:val="24"/>
        </w:rPr>
        <w:t>násl</w:t>
      </w:r>
      <w:proofErr w:type="spellEnd"/>
      <w:r w:rsidRPr="004077E0">
        <w:rPr>
          <w:rFonts w:ascii="Tahoma" w:hAnsi="Tahoma" w:cs="Tahoma"/>
          <w:b/>
          <w:sz w:val="24"/>
          <w:szCs w:val="24"/>
        </w:rPr>
        <w:t>. zákona č. 89/2012 sb., občanský zákoník</w:t>
      </w:r>
    </w:p>
    <w:p w:rsidR="00DC51A6" w:rsidRPr="006E6A2E" w:rsidRDefault="00DC51A6" w:rsidP="0027269E">
      <w:pPr>
        <w:pStyle w:val="Bezmezer"/>
        <w:rPr>
          <w:rFonts w:ascii="Tahoma" w:hAnsi="Tahoma" w:cs="Tahoma"/>
          <w:b/>
          <w:sz w:val="24"/>
          <w:szCs w:val="24"/>
        </w:rPr>
      </w:pPr>
    </w:p>
    <w:p w:rsidR="00DA4667" w:rsidRPr="006E6A2E" w:rsidRDefault="006E6A2E" w:rsidP="0027269E">
      <w:pPr>
        <w:pStyle w:val="Bezmezer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Dnešního dne uzavírají </w:t>
      </w:r>
    </w:p>
    <w:p w:rsidR="00DA4667" w:rsidRPr="006E6A2E" w:rsidRDefault="00DA4667" w:rsidP="0027269E">
      <w:pPr>
        <w:pStyle w:val="Bezmezer"/>
        <w:rPr>
          <w:rFonts w:ascii="Tahoma" w:hAnsi="Tahoma" w:cs="Tahoma"/>
          <w:sz w:val="24"/>
          <w:szCs w:val="24"/>
        </w:rPr>
      </w:pPr>
    </w:p>
    <w:p w:rsidR="00345CF9" w:rsidRPr="006E6A2E" w:rsidRDefault="00345CF9" w:rsidP="00DA46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345CF9" w:rsidRPr="006E6A2E" w:rsidRDefault="00BC7DC7" w:rsidP="00BC7DC7">
      <w:pPr>
        <w:pStyle w:val="Odstavecseseznamem"/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345CF9" w:rsidRPr="006E6A2E">
        <w:rPr>
          <w:rFonts w:ascii="Tahoma" w:hAnsi="Tahoma" w:cs="Tahoma"/>
          <w:sz w:val="24"/>
          <w:szCs w:val="24"/>
        </w:rPr>
        <w:tab/>
      </w:r>
      <w:r w:rsidR="00281918" w:rsidRPr="006E6A2E">
        <w:rPr>
          <w:rFonts w:ascii="Tahoma" w:hAnsi="Tahoma" w:cs="Tahoma"/>
          <w:sz w:val="24"/>
          <w:szCs w:val="24"/>
        </w:rPr>
        <w:tab/>
      </w:r>
      <w:r w:rsidR="004E732F" w:rsidRPr="006E6A2E">
        <w:rPr>
          <w:rFonts w:ascii="Tahoma" w:hAnsi="Tahoma" w:cs="Tahoma"/>
          <w:b/>
          <w:sz w:val="24"/>
          <w:szCs w:val="24"/>
        </w:rPr>
        <w:t>Obec Ondratice</w:t>
      </w:r>
    </w:p>
    <w:p w:rsidR="00DA4667" w:rsidRPr="006E6A2E" w:rsidRDefault="0068579C" w:rsidP="0027269E">
      <w:pPr>
        <w:pStyle w:val="Odstavecseseznamem"/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Sídlem:</w:t>
      </w:r>
      <w:r w:rsidR="00520B32" w:rsidRPr="006E6A2E">
        <w:rPr>
          <w:rFonts w:ascii="Tahoma" w:hAnsi="Tahoma" w:cs="Tahoma"/>
          <w:sz w:val="24"/>
          <w:szCs w:val="24"/>
        </w:rPr>
        <w:tab/>
      </w:r>
      <w:r w:rsidR="00345CF9" w:rsidRPr="006E6A2E">
        <w:rPr>
          <w:rFonts w:ascii="Tahoma" w:hAnsi="Tahoma" w:cs="Tahoma"/>
          <w:sz w:val="24"/>
          <w:szCs w:val="24"/>
        </w:rPr>
        <w:tab/>
      </w:r>
      <w:r w:rsidR="00BC7DC7">
        <w:rPr>
          <w:rFonts w:ascii="Tahoma" w:hAnsi="Tahoma" w:cs="Tahoma"/>
          <w:sz w:val="24"/>
          <w:szCs w:val="24"/>
        </w:rPr>
        <w:t>Ondratice 31</w:t>
      </w:r>
      <w:r w:rsidR="004E732F" w:rsidRPr="006E6A2E">
        <w:rPr>
          <w:rFonts w:ascii="Tahoma" w:hAnsi="Tahoma" w:cs="Tahoma"/>
          <w:sz w:val="24"/>
          <w:szCs w:val="24"/>
        </w:rPr>
        <w:t>, 798 07</w:t>
      </w:r>
    </w:p>
    <w:p w:rsidR="00B80D1A" w:rsidRPr="006E6A2E" w:rsidRDefault="00B80D1A" w:rsidP="00345CF9">
      <w:pPr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IČO: </w:t>
      </w:r>
      <w:r w:rsidR="00520B32" w:rsidRPr="006E6A2E">
        <w:rPr>
          <w:rFonts w:ascii="Tahoma" w:hAnsi="Tahoma" w:cs="Tahoma"/>
          <w:sz w:val="24"/>
          <w:szCs w:val="24"/>
        </w:rPr>
        <w:tab/>
      </w:r>
      <w:r w:rsidR="00520B32" w:rsidRPr="006E6A2E">
        <w:rPr>
          <w:rFonts w:ascii="Tahoma" w:hAnsi="Tahoma" w:cs="Tahoma"/>
          <w:sz w:val="24"/>
          <w:szCs w:val="24"/>
        </w:rPr>
        <w:tab/>
      </w:r>
      <w:r w:rsidR="004E732F" w:rsidRPr="006E6A2E">
        <w:rPr>
          <w:rFonts w:ascii="Tahoma" w:hAnsi="Tahoma" w:cs="Tahoma"/>
          <w:sz w:val="24"/>
          <w:szCs w:val="24"/>
        </w:rPr>
        <w:t>00288578</w:t>
      </w:r>
    </w:p>
    <w:p w:rsidR="00BC7DC7" w:rsidRPr="00B93E5E" w:rsidRDefault="00BC7DC7" w:rsidP="00BC7DC7">
      <w:pPr>
        <w:spacing w:after="0" w:line="240" w:lineRule="auto"/>
        <w:ind w:left="426"/>
        <w:rPr>
          <w:rFonts w:ascii="Tahoma" w:hAnsi="Tahoma" w:cs="Tahoma"/>
          <w:szCs w:val="24"/>
        </w:rPr>
      </w:pPr>
      <w:r w:rsidRPr="00B93E5E">
        <w:rPr>
          <w:rFonts w:ascii="Tahoma" w:hAnsi="Tahoma" w:cs="Tahoma"/>
          <w:szCs w:val="24"/>
        </w:rPr>
        <w:t xml:space="preserve">Bankovní účet:  </w:t>
      </w:r>
      <w:r>
        <w:rPr>
          <w:rFonts w:ascii="Tahoma" w:hAnsi="Tahoma" w:cs="Tahoma"/>
          <w:szCs w:val="24"/>
        </w:rPr>
        <w:t xml:space="preserve">  </w:t>
      </w:r>
      <w:r w:rsidRPr="00B93E5E">
        <w:rPr>
          <w:rFonts w:ascii="Tahoma" w:hAnsi="Tahoma" w:cs="Tahoma"/>
          <w:szCs w:val="24"/>
        </w:rPr>
        <w:t xml:space="preserve">Komerční banka Prostějov, </w:t>
      </w:r>
      <w:proofErr w:type="spellStart"/>
      <w:r w:rsidRPr="00B93E5E">
        <w:rPr>
          <w:rFonts w:ascii="Tahoma" w:hAnsi="Tahoma" w:cs="Tahoma"/>
          <w:szCs w:val="24"/>
        </w:rPr>
        <w:t>č.účtu</w:t>
      </w:r>
      <w:proofErr w:type="spellEnd"/>
      <w:r w:rsidRPr="00B93E5E">
        <w:rPr>
          <w:rFonts w:ascii="Tahoma" w:hAnsi="Tahoma" w:cs="Tahoma"/>
          <w:szCs w:val="24"/>
        </w:rPr>
        <w:t>:  10327701/0100</w:t>
      </w:r>
    </w:p>
    <w:p w:rsidR="00B41CCB" w:rsidRPr="006E6A2E" w:rsidRDefault="00B41CCB" w:rsidP="00345CF9">
      <w:pPr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Zastoupená: </w:t>
      </w:r>
      <w:r w:rsidRPr="006E6A2E">
        <w:rPr>
          <w:rFonts w:ascii="Tahoma" w:hAnsi="Tahoma" w:cs="Tahoma"/>
          <w:sz w:val="24"/>
          <w:szCs w:val="24"/>
        </w:rPr>
        <w:tab/>
      </w:r>
      <w:r w:rsidR="004E732F" w:rsidRPr="006E6A2E">
        <w:rPr>
          <w:rFonts w:ascii="Tahoma" w:hAnsi="Tahoma" w:cs="Tahoma"/>
          <w:sz w:val="24"/>
          <w:szCs w:val="24"/>
        </w:rPr>
        <w:t>Mgr. Bohuslav</w:t>
      </w:r>
      <w:r w:rsidR="006E6A2E">
        <w:rPr>
          <w:rFonts w:ascii="Tahoma" w:hAnsi="Tahoma" w:cs="Tahoma"/>
          <w:sz w:val="24"/>
          <w:szCs w:val="24"/>
        </w:rPr>
        <w:t>em</w:t>
      </w:r>
      <w:r w:rsidR="004E732F" w:rsidRPr="006E6A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732F" w:rsidRPr="006E6A2E">
        <w:rPr>
          <w:rFonts w:ascii="Tahoma" w:hAnsi="Tahoma" w:cs="Tahoma"/>
          <w:sz w:val="24"/>
          <w:szCs w:val="24"/>
        </w:rPr>
        <w:t>Koštanský</w:t>
      </w:r>
      <w:r w:rsidR="006E6A2E">
        <w:rPr>
          <w:rFonts w:ascii="Tahoma" w:hAnsi="Tahoma" w:cs="Tahoma"/>
          <w:sz w:val="24"/>
          <w:szCs w:val="24"/>
        </w:rPr>
        <w:t>m</w:t>
      </w:r>
      <w:proofErr w:type="spellEnd"/>
      <w:r w:rsidR="006E6A2E">
        <w:rPr>
          <w:rFonts w:ascii="Tahoma" w:hAnsi="Tahoma" w:cs="Tahoma"/>
          <w:sz w:val="24"/>
          <w:szCs w:val="24"/>
        </w:rPr>
        <w:t>, starostou</w:t>
      </w:r>
      <w:r w:rsidR="004E732F" w:rsidRPr="006E6A2E">
        <w:rPr>
          <w:rFonts w:ascii="Tahoma" w:hAnsi="Tahoma" w:cs="Tahoma"/>
          <w:sz w:val="24"/>
          <w:szCs w:val="24"/>
        </w:rPr>
        <w:t xml:space="preserve"> </w:t>
      </w:r>
    </w:p>
    <w:p w:rsidR="00345CF9" w:rsidRPr="006E6A2E" w:rsidRDefault="00DA4667" w:rsidP="006E6A2E">
      <w:pPr>
        <w:spacing w:after="0" w:line="240" w:lineRule="auto"/>
        <w:ind w:left="426" w:right="72"/>
        <w:jc w:val="right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(dále jen „</w:t>
      </w:r>
      <w:r w:rsidRPr="006E6A2E">
        <w:rPr>
          <w:rFonts w:ascii="Tahoma" w:hAnsi="Tahoma" w:cs="Tahoma"/>
          <w:b/>
          <w:sz w:val="24"/>
          <w:szCs w:val="24"/>
        </w:rPr>
        <w:t>Propachtovatel</w:t>
      </w:r>
      <w:r w:rsidRPr="006E6A2E">
        <w:rPr>
          <w:rFonts w:ascii="Tahoma" w:hAnsi="Tahoma" w:cs="Tahoma"/>
          <w:sz w:val="24"/>
          <w:szCs w:val="24"/>
        </w:rPr>
        <w:t xml:space="preserve">“) </w:t>
      </w:r>
    </w:p>
    <w:p w:rsidR="00345CF9" w:rsidRPr="006E6A2E" w:rsidRDefault="00345CF9" w:rsidP="0027269E">
      <w:pPr>
        <w:spacing w:after="0" w:line="240" w:lineRule="auto"/>
        <w:ind w:right="72"/>
        <w:jc w:val="both"/>
        <w:rPr>
          <w:rFonts w:ascii="Tahoma" w:hAnsi="Tahoma" w:cs="Tahoma"/>
          <w:i/>
          <w:sz w:val="24"/>
          <w:szCs w:val="24"/>
        </w:rPr>
      </w:pPr>
    </w:p>
    <w:p w:rsidR="00DA4667" w:rsidRPr="006E6A2E" w:rsidRDefault="00DA4667" w:rsidP="0027269E">
      <w:pPr>
        <w:spacing w:after="0" w:line="240" w:lineRule="auto"/>
        <w:ind w:right="72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a</w:t>
      </w:r>
    </w:p>
    <w:p w:rsidR="00DA4667" w:rsidRPr="006E6A2E" w:rsidRDefault="00DA4667" w:rsidP="00345CF9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345CF9" w:rsidRPr="006E6A2E" w:rsidRDefault="00BC7DC7" w:rsidP="00BC7DC7">
      <w:pPr>
        <w:pStyle w:val="Odstavecseseznamem"/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 w:rsidR="003B6343">
        <w:rPr>
          <w:rFonts w:ascii="Tahoma" w:hAnsi="Tahoma" w:cs="Tahoma"/>
          <w:b/>
          <w:bCs/>
          <w:sz w:val="24"/>
          <w:szCs w:val="24"/>
        </w:rPr>
        <w:t xml:space="preserve">Marián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Makoš</w:t>
      </w:r>
      <w:proofErr w:type="spellEnd"/>
      <w:r w:rsidR="00345CF9" w:rsidRPr="006E6A2E">
        <w:rPr>
          <w:rFonts w:ascii="Tahoma" w:hAnsi="Tahoma" w:cs="Tahoma"/>
          <w:bCs/>
          <w:sz w:val="24"/>
          <w:szCs w:val="24"/>
        </w:rPr>
        <w:tab/>
      </w:r>
    </w:p>
    <w:p w:rsidR="00DA4667" w:rsidRPr="006E6A2E" w:rsidRDefault="00DA4667" w:rsidP="00281918">
      <w:pPr>
        <w:spacing w:after="0" w:line="240" w:lineRule="auto"/>
        <w:ind w:left="426"/>
        <w:rPr>
          <w:rStyle w:val="platne1"/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Sídlem:</w:t>
      </w:r>
      <w:r w:rsidR="00520B32" w:rsidRPr="006E6A2E">
        <w:rPr>
          <w:rFonts w:ascii="Tahoma" w:hAnsi="Tahoma" w:cs="Tahoma"/>
          <w:sz w:val="24"/>
          <w:szCs w:val="24"/>
        </w:rPr>
        <w:tab/>
      </w:r>
      <w:r w:rsidR="00281918" w:rsidRPr="006E6A2E">
        <w:rPr>
          <w:rFonts w:ascii="Tahoma" w:hAnsi="Tahoma" w:cs="Tahoma"/>
          <w:sz w:val="24"/>
          <w:szCs w:val="24"/>
        </w:rPr>
        <w:tab/>
      </w:r>
      <w:r w:rsidR="00500062">
        <w:rPr>
          <w:rFonts w:ascii="Tahoma" w:hAnsi="Tahoma" w:cs="Tahoma"/>
          <w:sz w:val="24"/>
          <w:szCs w:val="24"/>
        </w:rPr>
        <w:t>Ondratice 50</w:t>
      </w:r>
      <w:r w:rsidR="00780178">
        <w:rPr>
          <w:rFonts w:ascii="Tahoma" w:hAnsi="Tahoma" w:cs="Tahoma"/>
          <w:sz w:val="24"/>
          <w:szCs w:val="24"/>
        </w:rPr>
        <w:t>, 798 07</w:t>
      </w:r>
    </w:p>
    <w:p w:rsidR="00DA4667" w:rsidRPr="006E6A2E" w:rsidRDefault="00DA4667" w:rsidP="00281918">
      <w:pPr>
        <w:spacing w:after="0" w:line="240" w:lineRule="auto"/>
        <w:ind w:left="426"/>
        <w:rPr>
          <w:rStyle w:val="platne1"/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IČ</w:t>
      </w:r>
      <w:r w:rsidR="00F875D6" w:rsidRPr="006E6A2E">
        <w:rPr>
          <w:rFonts w:ascii="Tahoma" w:hAnsi="Tahoma" w:cs="Tahoma"/>
          <w:sz w:val="24"/>
          <w:szCs w:val="24"/>
        </w:rPr>
        <w:t>O</w:t>
      </w:r>
      <w:r w:rsidRPr="006E6A2E">
        <w:rPr>
          <w:rFonts w:ascii="Tahoma" w:hAnsi="Tahoma" w:cs="Tahoma"/>
          <w:sz w:val="24"/>
          <w:szCs w:val="24"/>
        </w:rPr>
        <w:t xml:space="preserve">: </w:t>
      </w:r>
      <w:r w:rsidRPr="006E6A2E">
        <w:rPr>
          <w:rStyle w:val="platne1"/>
          <w:rFonts w:ascii="Tahoma" w:hAnsi="Tahoma" w:cs="Tahoma"/>
          <w:sz w:val="24"/>
          <w:szCs w:val="24"/>
        </w:rPr>
        <w:t xml:space="preserve">   </w:t>
      </w:r>
      <w:r w:rsidR="00520B32" w:rsidRPr="006E6A2E">
        <w:rPr>
          <w:rStyle w:val="platne1"/>
          <w:rFonts w:ascii="Tahoma" w:hAnsi="Tahoma" w:cs="Tahoma"/>
          <w:sz w:val="24"/>
          <w:szCs w:val="24"/>
        </w:rPr>
        <w:tab/>
      </w:r>
      <w:r w:rsidR="00520B32" w:rsidRPr="006E6A2E">
        <w:rPr>
          <w:rStyle w:val="platne1"/>
          <w:rFonts w:ascii="Tahoma" w:hAnsi="Tahoma" w:cs="Tahoma"/>
          <w:sz w:val="24"/>
          <w:szCs w:val="24"/>
        </w:rPr>
        <w:tab/>
      </w:r>
      <w:r w:rsidR="00780178">
        <w:rPr>
          <w:rStyle w:val="platne1"/>
          <w:rFonts w:ascii="Tahoma" w:hAnsi="Tahoma" w:cs="Tahoma"/>
          <w:sz w:val="24"/>
          <w:szCs w:val="24"/>
        </w:rPr>
        <w:t>88608590</w:t>
      </w:r>
    </w:p>
    <w:p w:rsidR="00DA4667" w:rsidRPr="006E6A2E" w:rsidRDefault="00500062" w:rsidP="006E6A2E">
      <w:pPr>
        <w:spacing w:after="0" w:line="240" w:lineRule="auto"/>
        <w:ind w:left="426"/>
        <w:rPr>
          <w:rStyle w:val="platne1"/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Zapsaný</w:t>
      </w:r>
      <w:r w:rsidR="00DA4667" w:rsidRPr="006E6A2E">
        <w:rPr>
          <w:rFonts w:ascii="Tahoma" w:hAnsi="Tahoma" w:cs="Tahoma"/>
          <w:sz w:val="24"/>
          <w:szCs w:val="24"/>
        </w:rPr>
        <w:t xml:space="preserve"> v</w:t>
      </w:r>
      <w:r>
        <w:rPr>
          <w:rFonts w:ascii="Tahoma" w:hAnsi="Tahoma" w:cs="Tahoma"/>
          <w:sz w:val="24"/>
          <w:szCs w:val="24"/>
        </w:rPr>
        <w:t xml:space="preserve"> Živnostenském</w:t>
      </w:r>
      <w:r w:rsidR="006E6A2E">
        <w:rPr>
          <w:rFonts w:ascii="Tahoma" w:hAnsi="Tahoma" w:cs="Tahoma"/>
          <w:sz w:val="24"/>
          <w:szCs w:val="24"/>
        </w:rPr>
        <w:t xml:space="preserve"> </w:t>
      </w:r>
      <w:r w:rsidR="00DA4667" w:rsidRPr="006E6A2E">
        <w:rPr>
          <w:rFonts w:ascii="Tahoma" w:hAnsi="Tahoma" w:cs="Tahoma"/>
          <w:sz w:val="24"/>
          <w:szCs w:val="24"/>
        </w:rPr>
        <w:t xml:space="preserve">rejstříku </w:t>
      </w:r>
      <w:r w:rsidR="00520B32" w:rsidRPr="006E6A2E">
        <w:rPr>
          <w:rFonts w:ascii="Tahoma" w:hAnsi="Tahoma" w:cs="Tahoma"/>
          <w:sz w:val="24"/>
          <w:szCs w:val="24"/>
        </w:rPr>
        <w:t>vedeném</w:t>
      </w:r>
      <w:r w:rsidR="002B1337" w:rsidRPr="006E6A2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Magistrátem města Prostějova</w:t>
      </w:r>
    </w:p>
    <w:p w:rsidR="00DA4667" w:rsidRPr="006E6A2E" w:rsidRDefault="00DA4667" w:rsidP="00281918">
      <w:pPr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Zastoupená: </w:t>
      </w:r>
      <w:r w:rsidR="004F6BB0" w:rsidRPr="006E6A2E">
        <w:rPr>
          <w:rFonts w:ascii="Tahoma" w:hAnsi="Tahoma" w:cs="Tahoma"/>
          <w:sz w:val="24"/>
          <w:szCs w:val="24"/>
        </w:rPr>
        <w:tab/>
      </w:r>
    </w:p>
    <w:p w:rsidR="003927F2" w:rsidRPr="006E6A2E" w:rsidRDefault="00DA4667" w:rsidP="006E6A2E">
      <w:pPr>
        <w:spacing w:after="0" w:line="240" w:lineRule="auto"/>
        <w:ind w:left="426" w:right="72"/>
        <w:jc w:val="right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(dále jen „</w:t>
      </w:r>
      <w:proofErr w:type="spellStart"/>
      <w:r w:rsidRPr="006E6A2E">
        <w:rPr>
          <w:rFonts w:ascii="Tahoma" w:hAnsi="Tahoma" w:cs="Tahoma"/>
          <w:b/>
          <w:sz w:val="24"/>
          <w:szCs w:val="24"/>
        </w:rPr>
        <w:t>Pachtýř</w:t>
      </w:r>
      <w:proofErr w:type="spellEnd"/>
      <w:r w:rsidR="004C6EF6" w:rsidRPr="006E6A2E">
        <w:rPr>
          <w:rFonts w:ascii="Tahoma" w:hAnsi="Tahoma" w:cs="Tahoma"/>
          <w:sz w:val="24"/>
          <w:szCs w:val="24"/>
        </w:rPr>
        <w:t xml:space="preserve">“) </w:t>
      </w:r>
    </w:p>
    <w:p w:rsidR="00281918" w:rsidRPr="006E6A2E" w:rsidRDefault="00281918" w:rsidP="0027269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A4667" w:rsidRPr="006E6A2E" w:rsidRDefault="00F82FD2" w:rsidP="006E6A2E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(</w:t>
      </w:r>
      <w:r w:rsidR="00DA4667" w:rsidRPr="006E6A2E">
        <w:rPr>
          <w:rFonts w:ascii="Tahoma" w:hAnsi="Tahoma" w:cs="Tahoma"/>
          <w:sz w:val="24"/>
          <w:szCs w:val="24"/>
        </w:rPr>
        <w:t xml:space="preserve">společně </w:t>
      </w:r>
      <w:r w:rsidR="006E6A2E">
        <w:rPr>
          <w:rFonts w:ascii="Tahoma" w:hAnsi="Tahoma" w:cs="Tahoma"/>
          <w:sz w:val="24"/>
          <w:szCs w:val="24"/>
        </w:rPr>
        <w:t xml:space="preserve">pak </w:t>
      </w:r>
      <w:r w:rsidRPr="006E6A2E">
        <w:rPr>
          <w:rFonts w:ascii="Tahoma" w:hAnsi="Tahoma" w:cs="Tahoma"/>
          <w:sz w:val="24"/>
          <w:szCs w:val="24"/>
        </w:rPr>
        <w:t>jen</w:t>
      </w:r>
      <w:r w:rsidR="00DA4667" w:rsidRPr="006E6A2E">
        <w:rPr>
          <w:rFonts w:ascii="Tahoma" w:hAnsi="Tahoma" w:cs="Tahoma"/>
          <w:sz w:val="24"/>
          <w:szCs w:val="24"/>
        </w:rPr>
        <w:t xml:space="preserve"> „</w:t>
      </w:r>
      <w:r w:rsidR="00DA4667" w:rsidRPr="006E6A2E">
        <w:rPr>
          <w:rFonts w:ascii="Tahoma" w:hAnsi="Tahoma" w:cs="Tahoma"/>
          <w:b/>
          <w:sz w:val="24"/>
          <w:szCs w:val="24"/>
        </w:rPr>
        <w:t>Smluvní strany</w:t>
      </w:r>
      <w:r w:rsidR="00DA4667" w:rsidRPr="006E6A2E">
        <w:rPr>
          <w:rFonts w:ascii="Tahoma" w:hAnsi="Tahoma" w:cs="Tahoma"/>
          <w:sz w:val="24"/>
          <w:szCs w:val="24"/>
        </w:rPr>
        <w:t>“</w:t>
      </w:r>
      <w:r w:rsidRPr="006E6A2E">
        <w:rPr>
          <w:rFonts w:ascii="Tahoma" w:hAnsi="Tahoma" w:cs="Tahoma"/>
          <w:sz w:val="24"/>
          <w:szCs w:val="24"/>
        </w:rPr>
        <w:t>)</w:t>
      </w:r>
    </w:p>
    <w:p w:rsidR="00DA4667" w:rsidRPr="006E6A2E" w:rsidRDefault="00DA4667" w:rsidP="002819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A4667" w:rsidRDefault="006E6A2E" w:rsidP="00DA4667">
      <w:pPr>
        <w:pStyle w:val="Bezmezer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tuto</w:t>
      </w:r>
      <w:r w:rsidRPr="006E6A2E">
        <w:rPr>
          <w:rFonts w:ascii="Tahoma" w:hAnsi="Tahoma" w:cs="Tahoma"/>
          <w:sz w:val="24"/>
          <w:szCs w:val="24"/>
        </w:rPr>
        <w:t xml:space="preserve"> S</w:t>
      </w:r>
      <w:r w:rsidR="009235BD">
        <w:rPr>
          <w:rFonts w:ascii="Tahoma" w:hAnsi="Tahoma" w:cs="Tahoma"/>
          <w:sz w:val="24"/>
          <w:szCs w:val="24"/>
        </w:rPr>
        <w:t>mlouvu</w:t>
      </w:r>
      <w:r w:rsidRPr="006E6A2E">
        <w:rPr>
          <w:rFonts w:ascii="Tahoma" w:hAnsi="Tahoma" w:cs="Tahoma"/>
          <w:sz w:val="24"/>
          <w:szCs w:val="24"/>
        </w:rPr>
        <w:t xml:space="preserve"> o pachtu (dále jen „</w:t>
      </w:r>
      <w:r w:rsidRPr="006E6A2E">
        <w:rPr>
          <w:rFonts w:ascii="Tahoma" w:hAnsi="Tahoma" w:cs="Tahoma"/>
          <w:b/>
          <w:sz w:val="24"/>
          <w:szCs w:val="24"/>
        </w:rPr>
        <w:t>Smlouva</w:t>
      </w:r>
      <w:r w:rsidRPr="006E6A2E">
        <w:rPr>
          <w:rFonts w:ascii="Tahoma" w:hAnsi="Tahoma" w:cs="Tahoma"/>
          <w:sz w:val="24"/>
          <w:szCs w:val="24"/>
        </w:rPr>
        <w:t xml:space="preserve">“) podle § 2332 a </w:t>
      </w:r>
      <w:proofErr w:type="spellStart"/>
      <w:r w:rsidRPr="006E6A2E">
        <w:rPr>
          <w:rFonts w:ascii="Tahoma" w:hAnsi="Tahoma" w:cs="Tahoma"/>
          <w:sz w:val="24"/>
          <w:szCs w:val="24"/>
        </w:rPr>
        <w:t>násl</w:t>
      </w:r>
      <w:proofErr w:type="spellEnd"/>
      <w:r w:rsidRPr="006E6A2E">
        <w:rPr>
          <w:rFonts w:ascii="Tahoma" w:hAnsi="Tahoma" w:cs="Tahoma"/>
          <w:sz w:val="24"/>
          <w:szCs w:val="24"/>
        </w:rPr>
        <w:t>. zákona č. 89/2012 Sb., občanského zákoníku (dále jen „</w:t>
      </w:r>
      <w:r w:rsidRPr="006E6A2E">
        <w:rPr>
          <w:rFonts w:ascii="Tahoma" w:hAnsi="Tahoma" w:cs="Tahoma"/>
          <w:b/>
          <w:sz w:val="24"/>
          <w:szCs w:val="24"/>
        </w:rPr>
        <w:t>Občanský zákoník</w:t>
      </w:r>
      <w:r w:rsidRPr="006E6A2E">
        <w:rPr>
          <w:rFonts w:ascii="Tahoma" w:hAnsi="Tahoma" w:cs="Tahoma"/>
          <w:sz w:val="24"/>
          <w:szCs w:val="24"/>
        </w:rPr>
        <w:t>“)</w:t>
      </w:r>
      <w:r>
        <w:rPr>
          <w:rFonts w:ascii="Tahoma" w:hAnsi="Tahoma" w:cs="Tahoma"/>
          <w:sz w:val="24"/>
          <w:szCs w:val="24"/>
        </w:rPr>
        <w:t>:</w:t>
      </w:r>
    </w:p>
    <w:p w:rsidR="009235BD" w:rsidRDefault="009235BD" w:rsidP="00DA4667">
      <w:pPr>
        <w:pStyle w:val="Bezmezer"/>
        <w:jc w:val="both"/>
        <w:rPr>
          <w:rFonts w:ascii="Tahoma" w:hAnsi="Tahoma" w:cs="Tahoma"/>
          <w:sz w:val="24"/>
          <w:szCs w:val="24"/>
        </w:rPr>
      </w:pPr>
    </w:p>
    <w:p w:rsidR="009235BD" w:rsidRPr="006E6A2E" w:rsidRDefault="009235BD" w:rsidP="00DA4667">
      <w:pPr>
        <w:pStyle w:val="Bezmezer"/>
        <w:jc w:val="both"/>
        <w:rPr>
          <w:rFonts w:ascii="Tahoma" w:hAnsi="Tahoma" w:cs="Tahoma"/>
          <w:b/>
          <w:sz w:val="24"/>
          <w:szCs w:val="24"/>
        </w:rPr>
      </w:pPr>
    </w:p>
    <w:p w:rsidR="00DA4667" w:rsidRPr="006E6A2E" w:rsidRDefault="00DA4667" w:rsidP="00DA4667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>Čl. I.</w:t>
      </w:r>
    </w:p>
    <w:p w:rsidR="00DA4667" w:rsidRPr="006E6A2E" w:rsidRDefault="00DA4667" w:rsidP="00DA4667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>Úvodní ustanovení</w:t>
      </w:r>
    </w:p>
    <w:p w:rsidR="00DA4667" w:rsidRPr="006E6A2E" w:rsidRDefault="00DA4667" w:rsidP="00DA4667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</w:p>
    <w:p w:rsidR="00CF1D58" w:rsidRPr="006E6A2E" w:rsidRDefault="00DA4667" w:rsidP="002E29FF">
      <w:pPr>
        <w:pStyle w:val="Bezmezer"/>
        <w:numPr>
          <w:ilvl w:val="0"/>
          <w:numId w:val="32"/>
        </w:numPr>
        <w:spacing w:after="120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9235BD">
        <w:rPr>
          <w:rFonts w:ascii="Tahoma" w:hAnsi="Tahoma" w:cs="Tahoma"/>
          <w:sz w:val="24"/>
          <w:szCs w:val="24"/>
        </w:rPr>
        <w:t>Propachtovatel prohlašuje, že je výlučným</w:t>
      </w:r>
      <w:r w:rsidR="00F3674C" w:rsidRPr="009235BD">
        <w:rPr>
          <w:rFonts w:ascii="Tahoma" w:hAnsi="Tahoma" w:cs="Tahoma"/>
          <w:sz w:val="24"/>
          <w:szCs w:val="24"/>
        </w:rPr>
        <w:t xml:space="preserve"> vlastníkem</w:t>
      </w:r>
      <w:r w:rsidR="009A7A41">
        <w:rPr>
          <w:rFonts w:ascii="Tahoma" w:hAnsi="Tahoma" w:cs="Tahoma"/>
          <w:sz w:val="24"/>
          <w:szCs w:val="24"/>
        </w:rPr>
        <w:t xml:space="preserve"> </w:t>
      </w:r>
      <w:r w:rsidR="002E6CA7">
        <w:rPr>
          <w:rFonts w:ascii="Tahoma" w:hAnsi="Tahoma" w:cs="Tahoma"/>
          <w:sz w:val="24"/>
          <w:szCs w:val="24"/>
        </w:rPr>
        <w:t xml:space="preserve">skladovacích </w:t>
      </w:r>
      <w:r w:rsidR="009A7A41">
        <w:rPr>
          <w:rFonts w:ascii="Tahoma" w:hAnsi="Tahoma" w:cs="Tahoma"/>
          <w:sz w:val="24"/>
          <w:szCs w:val="24"/>
        </w:rPr>
        <w:t xml:space="preserve">prostor </w:t>
      </w:r>
      <w:r w:rsidR="00780178">
        <w:rPr>
          <w:rFonts w:ascii="Tahoma" w:hAnsi="Tahoma" w:cs="Tahoma"/>
          <w:sz w:val="24"/>
          <w:szCs w:val="24"/>
        </w:rPr>
        <w:t>prodejny potravin LUNA</w:t>
      </w:r>
      <w:r w:rsidR="002E6CA7">
        <w:rPr>
          <w:rFonts w:ascii="Tahoma" w:hAnsi="Tahoma" w:cs="Tahoma"/>
          <w:sz w:val="24"/>
          <w:szCs w:val="24"/>
        </w:rPr>
        <w:t>, skládajících se z místností: malý sklad vlevo o ploše 13,68 m</w:t>
      </w:r>
      <w:r w:rsidR="002E6CA7" w:rsidRPr="002E6CA7">
        <w:rPr>
          <w:rFonts w:ascii="Tahoma" w:hAnsi="Tahoma" w:cs="Tahoma"/>
          <w:sz w:val="24"/>
          <w:szCs w:val="24"/>
          <w:vertAlign w:val="superscript"/>
        </w:rPr>
        <w:t>2</w:t>
      </w:r>
      <w:r w:rsidR="002E6CA7">
        <w:rPr>
          <w:rFonts w:ascii="Tahoma" w:hAnsi="Tahoma" w:cs="Tahoma"/>
          <w:sz w:val="24"/>
          <w:szCs w:val="24"/>
        </w:rPr>
        <w:t>, hlavní sklad o ploše 59,85 m</w:t>
      </w:r>
      <w:r w:rsidR="002E6CA7" w:rsidRPr="002E6CA7">
        <w:rPr>
          <w:rFonts w:ascii="Tahoma" w:hAnsi="Tahoma" w:cs="Tahoma"/>
          <w:sz w:val="24"/>
          <w:szCs w:val="24"/>
          <w:vertAlign w:val="superscript"/>
        </w:rPr>
        <w:t>2</w:t>
      </w:r>
      <w:r w:rsidR="00780178">
        <w:rPr>
          <w:rFonts w:ascii="Tahoma" w:hAnsi="Tahoma" w:cs="Tahoma"/>
          <w:sz w:val="24"/>
          <w:szCs w:val="24"/>
        </w:rPr>
        <w:t>,</w:t>
      </w:r>
      <w:r w:rsidR="00D17F41">
        <w:rPr>
          <w:rFonts w:ascii="Tahoma" w:hAnsi="Tahoma" w:cs="Tahoma"/>
          <w:sz w:val="24"/>
          <w:szCs w:val="24"/>
        </w:rPr>
        <w:t xml:space="preserve">  sklad za vstupem z rampy o ploše 23,25 m</w:t>
      </w:r>
      <w:r w:rsidR="00D17F41" w:rsidRPr="002E6CA7">
        <w:rPr>
          <w:rFonts w:ascii="Tahoma" w:hAnsi="Tahoma" w:cs="Tahoma"/>
          <w:sz w:val="24"/>
          <w:szCs w:val="24"/>
          <w:vertAlign w:val="superscript"/>
        </w:rPr>
        <w:t>2</w:t>
      </w:r>
      <w:r w:rsidR="00D17F41">
        <w:rPr>
          <w:rFonts w:ascii="Tahoma" w:hAnsi="Tahoma" w:cs="Tahoma"/>
          <w:sz w:val="24"/>
          <w:szCs w:val="24"/>
        </w:rPr>
        <w:t>, příruční sklady o ploše 8,16 m</w:t>
      </w:r>
      <w:r w:rsidR="00D17F41" w:rsidRPr="002E6CA7">
        <w:rPr>
          <w:rFonts w:ascii="Tahoma" w:hAnsi="Tahoma" w:cs="Tahoma"/>
          <w:sz w:val="24"/>
          <w:szCs w:val="24"/>
          <w:vertAlign w:val="superscript"/>
        </w:rPr>
        <w:t>2</w:t>
      </w:r>
      <w:r w:rsidR="00D17F41">
        <w:rPr>
          <w:rFonts w:ascii="Tahoma" w:hAnsi="Tahoma" w:cs="Tahoma"/>
          <w:sz w:val="24"/>
          <w:szCs w:val="24"/>
        </w:rPr>
        <w:t xml:space="preserve"> a 3,78 m</w:t>
      </w:r>
      <w:r w:rsidR="00D17F41" w:rsidRPr="002E6CA7">
        <w:rPr>
          <w:rFonts w:ascii="Tahoma" w:hAnsi="Tahoma" w:cs="Tahoma"/>
          <w:sz w:val="24"/>
          <w:szCs w:val="24"/>
          <w:vertAlign w:val="superscript"/>
        </w:rPr>
        <w:t>2</w:t>
      </w:r>
      <w:r w:rsidR="00D17F41">
        <w:rPr>
          <w:rFonts w:ascii="Tahoma" w:hAnsi="Tahoma" w:cs="Tahoma"/>
          <w:sz w:val="24"/>
          <w:szCs w:val="24"/>
        </w:rPr>
        <w:t xml:space="preserve"> vše v úhrnné ploše 112,47</w:t>
      </w:r>
      <w:r w:rsidR="002E29FF">
        <w:rPr>
          <w:rFonts w:ascii="Tahoma" w:hAnsi="Tahoma" w:cs="Tahoma"/>
          <w:sz w:val="24"/>
          <w:szCs w:val="24"/>
        </w:rPr>
        <w:t xml:space="preserve"> m</w:t>
      </w:r>
      <w:r w:rsidR="002E29FF" w:rsidRPr="002E6CA7">
        <w:rPr>
          <w:rFonts w:ascii="Tahoma" w:hAnsi="Tahoma" w:cs="Tahoma"/>
          <w:sz w:val="24"/>
          <w:szCs w:val="24"/>
          <w:vertAlign w:val="superscript"/>
        </w:rPr>
        <w:t>2</w:t>
      </w:r>
      <w:r w:rsidR="00D17F41">
        <w:rPr>
          <w:rFonts w:ascii="Tahoma" w:hAnsi="Tahoma" w:cs="Tahoma"/>
          <w:sz w:val="24"/>
          <w:szCs w:val="24"/>
        </w:rPr>
        <w:t xml:space="preserve">, tedy </w:t>
      </w:r>
      <w:r w:rsidR="00D17F41" w:rsidRPr="00D17F41">
        <w:rPr>
          <w:rFonts w:ascii="Tahoma" w:hAnsi="Tahoma" w:cs="Tahoma"/>
          <w:b/>
          <w:sz w:val="24"/>
          <w:szCs w:val="24"/>
        </w:rPr>
        <w:t>113 m</w:t>
      </w:r>
      <w:r w:rsidR="00D17F41" w:rsidRPr="00D17F41">
        <w:rPr>
          <w:rFonts w:ascii="Tahoma" w:hAnsi="Tahoma" w:cs="Tahoma"/>
          <w:b/>
          <w:sz w:val="24"/>
          <w:szCs w:val="24"/>
          <w:vertAlign w:val="superscript"/>
        </w:rPr>
        <w:t>2</w:t>
      </w:r>
      <w:r w:rsidR="00D17F41">
        <w:rPr>
          <w:rFonts w:ascii="Tahoma" w:hAnsi="Tahoma" w:cs="Tahoma"/>
          <w:sz w:val="24"/>
          <w:szCs w:val="24"/>
        </w:rPr>
        <w:t xml:space="preserve"> , na</w:t>
      </w:r>
      <w:r w:rsidR="009A7A41">
        <w:rPr>
          <w:rFonts w:ascii="Tahoma" w:hAnsi="Tahoma" w:cs="Tahoma"/>
          <w:sz w:val="24"/>
          <w:szCs w:val="24"/>
        </w:rPr>
        <w:t xml:space="preserve">lézajících se </w:t>
      </w:r>
      <w:r w:rsidR="00F31587">
        <w:rPr>
          <w:rFonts w:ascii="Tahoma" w:hAnsi="Tahoma" w:cs="Tahoma"/>
          <w:sz w:val="24"/>
          <w:szCs w:val="24"/>
        </w:rPr>
        <w:t xml:space="preserve">v budově </w:t>
      </w:r>
      <w:proofErr w:type="spellStart"/>
      <w:r w:rsidR="002E6CA7">
        <w:rPr>
          <w:rFonts w:ascii="Tahoma" w:hAnsi="Tahoma" w:cs="Tahoma"/>
          <w:sz w:val="24"/>
          <w:szCs w:val="24"/>
        </w:rPr>
        <w:t>č.p</w:t>
      </w:r>
      <w:proofErr w:type="spellEnd"/>
      <w:r w:rsidR="002E6CA7">
        <w:rPr>
          <w:rFonts w:ascii="Tahoma" w:hAnsi="Tahoma" w:cs="Tahoma"/>
          <w:sz w:val="24"/>
          <w:szCs w:val="24"/>
        </w:rPr>
        <w:t>. 34</w:t>
      </w:r>
      <w:r w:rsidR="00324AB6">
        <w:rPr>
          <w:rFonts w:ascii="Tahoma" w:hAnsi="Tahoma" w:cs="Tahoma"/>
          <w:sz w:val="24"/>
          <w:szCs w:val="24"/>
        </w:rPr>
        <w:t xml:space="preserve"> na </w:t>
      </w:r>
      <w:r w:rsidR="00E96E72" w:rsidRPr="009235BD">
        <w:rPr>
          <w:rFonts w:ascii="Tahoma" w:hAnsi="Tahoma" w:cs="Tahoma"/>
          <w:sz w:val="24"/>
          <w:szCs w:val="24"/>
        </w:rPr>
        <w:t>pozemku</w:t>
      </w:r>
      <w:r w:rsidR="009235BD" w:rsidRPr="009235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235BD">
        <w:rPr>
          <w:rFonts w:ascii="Tahoma" w:hAnsi="Tahoma" w:cs="Tahoma"/>
          <w:sz w:val="24"/>
          <w:szCs w:val="24"/>
        </w:rPr>
        <w:t>p</w:t>
      </w:r>
      <w:r w:rsidR="00F82FD2" w:rsidRPr="009235BD">
        <w:rPr>
          <w:rFonts w:ascii="Tahoma" w:hAnsi="Tahoma" w:cs="Tahoma"/>
          <w:sz w:val="24"/>
          <w:szCs w:val="24"/>
        </w:rPr>
        <w:t>arc</w:t>
      </w:r>
      <w:proofErr w:type="spellEnd"/>
      <w:r w:rsidR="00F82FD2" w:rsidRPr="009235BD">
        <w:rPr>
          <w:rFonts w:ascii="Tahoma" w:hAnsi="Tahoma" w:cs="Tahoma"/>
          <w:sz w:val="24"/>
          <w:szCs w:val="24"/>
        </w:rPr>
        <w:t xml:space="preserve">. </w:t>
      </w:r>
      <w:r w:rsidRPr="009235BD">
        <w:rPr>
          <w:rFonts w:ascii="Tahoma" w:hAnsi="Tahoma" w:cs="Tahoma"/>
          <w:sz w:val="24"/>
          <w:szCs w:val="24"/>
        </w:rPr>
        <w:t>č</w:t>
      </w:r>
      <w:r w:rsidR="00E96E72" w:rsidRPr="009235BD">
        <w:rPr>
          <w:rFonts w:ascii="Tahoma" w:hAnsi="Tahoma" w:cs="Tahoma"/>
          <w:sz w:val="24"/>
          <w:szCs w:val="24"/>
        </w:rPr>
        <w:t xml:space="preserve">. </w:t>
      </w:r>
      <w:r w:rsidR="00324AB6">
        <w:rPr>
          <w:rFonts w:ascii="Tahoma" w:hAnsi="Tahoma" w:cs="Tahoma"/>
          <w:sz w:val="24"/>
          <w:szCs w:val="24"/>
        </w:rPr>
        <w:t xml:space="preserve">st. </w:t>
      </w:r>
      <w:r w:rsidR="002E6CA7">
        <w:rPr>
          <w:rFonts w:ascii="Tahoma" w:hAnsi="Tahoma" w:cs="Tahoma"/>
          <w:sz w:val="24"/>
          <w:szCs w:val="24"/>
        </w:rPr>
        <w:t>83/1</w:t>
      </w:r>
      <w:r w:rsidR="00F82FD2" w:rsidRPr="009235BD">
        <w:rPr>
          <w:rFonts w:ascii="Tahoma" w:hAnsi="Tahoma" w:cs="Tahoma"/>
          <w:sz w:val="24"/>
          <w:szCs w:val="24"/>
        </w:rPr>
        <w:t xml:space="preserve">, </w:t>
      </w:r>
      <w:r w:rsidRPr="009235BD">
        <w:rPr>
          <w:rFonts w:ascii="Tahoma" w:hAnsi="Tahoma" w:cs="Tahoma"/>
          <w:sz w:val="24"/>
          <w:szCs w:val="24"/>
        </w:rPr>
        <w:t>zapsané</w:t>
      </w:r>
      <w:r w:rsidR="00E96E72" w:rsidRPr="009235BD">
        <w:rPr>
          <w:rFonts w:ascii="Tahoma" w:hAnsi="Tahoma" w:cs="Tahoma"/>
          <w:sz w:val="24"/>
          <w:szCs w:val="24"/>
        </w:rPr>
        <w:t>ho</w:t>
      </w:r>
      <w:r w:rsidRPr="009235BD">
        <w:rPr>
          <w:rFonts w:ascii="Tahoma" w:hAnsi="Tahoma" w:cs="Tahoma"/>
          <w:sz w:val="24"/>
          <w:szCs w:val="24"/>
        </w:rPr>
        <w:t xml:space="preserve"> na LV č</w:t>
      </w:r>
      <w:r w:rsidR="00E96E72" w:rsidRPr="009235BD">
        <w:rPr>
          <w:rFonts w:ascii="Tahoma" w:hAnsi="Tahoma" w:cs="Tahoma"/>
          <w:sz w:val="24"/>
          <w:szCs w:val="24"/>
        </w:rPr>
        <w:t>.</w:t>
      </w:r>
      <w:r w:rsidR="00470B1D" w:rsidRPr="009235BD">
        <w:rPr>
          <w:rFonts w:ascii="Tahoma" w:hAnsi="Tahoma" w:cs="Tahoma"/>
          <w:sz w:val="24"/>
          <w:szCs w:val="24"/>
        </w:rPr>
        <w:t>1</w:t>
      </w:r>
      <w:r w:rsidR="009235BD" w:rsidRPr="009235BD">
        <w:rPr>
          <w:rFonts w:ascii="Tahoma" w:hAnsi="Tahoma" w:cs="Tahoma"/>
          <w:sz w:val="24"/>
          <w:szCs w:val="24"/>
        </w:rPr>
        <w:t xml:space="preserve"> </w:t>
      </w:r>
      <w:r w:rsidR="00E96E72" w:rsidRPr="009235BD">
        <w:rPr>
          <w:rFonts w:ascii="Tahoma" w:hAnsi="Tahoma" w:cs="Tahoma"/>
          <w:sz w:val="24"/>
          <w:szCs w:val="24"/>
        </w:rPr>
        <w:t xml:space="preserve">vedeném </w:t>
      </w:r>
      <w:r w:rsidRPr="009235BD">
        <w:rPr>
          <w:rFonts w:ascii="Tahoma" w:hAnsi="Tahoma" w:cs="Tahoma"/>
          <w:sz w:val="24"/>
          <w:szCs w:val="24"/>
        </w:rPr>
        <w:t>pro katastrální území</w:t>
      </w:r>
      <w:r w:rsidR="00E96E72" w:rsidRPr="009235BD">
        <w:rPr>
          <w:rFonts w:ascii="Tahoma" w:hAnsi="Tahoma" w:cs="Tahoma"/>
          <w:sz w:val="24"/>
          <w:szCs w:val="24"/>
        </w:rPr>
        <w:t xml:space="preserve"> </w:t>
      </w:r>
      <w:r w:rsidR="00470B1D" w:rsidRPr="009235BD">
        <w:rPr>
          <w:rFonts w:ascii="Tahoma" w:hAnsi="Tahoma" w:cs="Tahoma"/>
          <w:sz w:val="24"/>
          <w:szCs w:val="24"/>
        </w:rPr>
        <w:t xml:space="preserve">Ondratice </w:t>
      </w:r>
      <w:r w:rsidRPr="009235BD">
        <w:rPr>
          <w:rFonts w:ascii="Tahoma" w:hAnsi="Tahoma" w:cs="Tahoma"/>
          <w:sz w:val="24"/>
          <w:szCs w:val="24"/>
        </w:rPr>
        <w:t>obec</w:t>
      </w:r>
      <w:r w:rsidR="00E96E72" w:rsidRPr="009235BD">
        <w:rPr>
          <w:rFonts w:ascii="Tahoma" w:hAnsi="Tahoma" w:cs="Tahoma"/>
          <w:sz w:val="24"/>
          <w:szCs w:val="24"/>
        </w:rPr>
        <w:t xml:space="preserve"> </w:t>
      </w:r>
      <w:r w:rsidR="00470B1D" w:rsidRPr="009235BD">
        <w:rPr>
          <w:rFonts w:ascii="Tahoma" w:hAnsi="Tahoma" w:cs="Tahoma"/>
          <w:sz w:val="24"/>
          <w:szCs w:val="24"/>
        </w:rPr>
        <w:t xml:space="preserve">Ondratice </w:t>
      </w:r>
      <w:r w:rsidRPr="009235BD">
        <w:rPr>
          <w:rFonts w:ascii="Tahoma" w:hAnsi="Tahoma" w:cs="Tahoma"/>
          <w:sz w:val="24"/>
          <w:szCs w:val="24"/>
        </w:rPr>
        <w:t>v katastru nemovitostí vedeném Katastrálním úřadem</w:t>
      </w:r>
      <w:r w:rsidR="00E96E72" w:rsidRPr="009235BD">
        <w:rPr>
          <w:rFonts w:ascii="Tahoma" w:hAnsi="Tahoma" w:cs="Tahoma"/>
          <w:sz w:val="24"/>
          <w:szCs w:val="24"/>
        </w:rPr>
        <w:t xml:space="preserve"> </w:t>
      </w:r>
      <w:r w:rsidR="00470B1D" w:rsidRPr="009235BD">
        <w:rPr>
          <w:rFonts w:ascii="Tahoma" w:hAnsi="Tahoma" w:cs="Tahoma"/>
          <w:sz w:val="24"/>
          <w:szCs w:val="24"/>
        </w:rPr>
        <w:t xml:space="preserve">pro Olomoucký kraj </w:t>
      </w:r>
      <w:r w:rsidR="003927F2" w:rsidRPr="009235BD">
        <w:rPr>
          <w:rFonts w:ascii="Tahoma" w:hAnsi="Tahoma" w:cs="Tahoma"/>
          <w:sz w:val="24"/>
          <w:szCs w:val="24"/>
        </w:rPr>
        <w:t>katastrální pracoviště</w:t>
      </w:r>
      <w:r w:rsidR="00E96E72" w:rsidRPr="009235BD">
        <w:rPr>
          <w:rFonts w:ascii="Tahoma" w:hAnsi="Tahoma" w:cs="Tahoma"/>
          <w:sz w:val="24"/>
          <w:szCs w:val="24"/>
        </w:rPr>
        <w:t xml:space="preserve"> </w:t>
      </w:r>
      <w:r w:rsidR="00470B1D" w:rsidRPr="009235BD">
        <w:rPr>
          <w:rFonts w:ascii="Tahoma" w:hAnsi="Tahoma" w:cs="Tahoma"/>
          <w:sz w:val="24"/>
          <w:szCs w:val="24"/>
        </w:rPr>
        <w:t>Prostějov</w:t>
      </w:r>
      <w:r w:rsidR="009235BD" w:rsidRPr="009235BD">
        <w:rPr>
          <w:rFonts w:ascii="Tahoma" w:hAnsi="Tahoma" w:cs="Tahoma"/>
          <w:sz w:val="24"/>
          <w:szCs w:val="24"/>
        </w:rPr>
        <w:t>,</w:t>
      </w:r>
      <w:r w:rsidR="00CF1D58">
        <w:rPr>
          <w:rFonts w:ascii="Tahoma" w:hAnsi="Tahoma" w:cs="Tahoma"/>
          <w:sz w:val="24"/>
          <w:szCs w:val="24"/>
        </w:rPr>
        <w:t xml:space="preserve"> a to včetně vnitřního zabudovaného zařízení (pevně spojenéh</w:t>
      </w:r>
      <w:r w:rsidR="00757749">
        <w:rPr>
          <w:rFonts w:ascii="Tahoma" w:hAnsi="Tahoma" w:cs="Tahoma"/>
          <w:sz w:val="24"/>
          <w:szCs w:val="24"/>
        </w:rPr>
        <w:t>o s budovou)</w:t>
      </w:r>
      <w:r w:rsidR="005F7ADA">
        <w:rPr>
          <w:rFonts w:ascii="Tahoma" w:hAnsi="Tahoma" w:cs="Tahoma"/>
          <w:sz w:val="24"/>
          <w:szCs w:val="24"/>
        </w:rPr>
        <w:t xml:space="preserve"> </w:t>
      </w:r>
      <w:r w:rsidRPr="009235BD">
        <w:rPr>
          <w:rFonts w:ascii="Tahoma" w:hAnsi="Tahoma" w:cs="Tahoma"/>
          <w:sz w:val="24"/>
          <w:szCs w:val="24"/>
        </w:rPr>
        <w:t>(dále jen „</w:t>
      </w:r>
      <w:r w:rsidR="00E96E72" w:rsidRPr="009235BD">
        <w:rPr>
          <w:rFonts w:ascii="Tahoma" w:hAnsi="Tahoma" w:cs="Tahoma"/>
          <w:b/>
          <w:sz w:val="24"/>
          <w:szCs w:val="24"/>
        </w:rPr>
        <w:t>Předmět pachtu</w:t>
      </w:r>
      <w:r w:rsidRPr="009235BD">
        <w:rPr>
          <w:rFonts w:ascii="Tahoma" w:hAnsi="Tahoma" w:cs="Tahoma"/>
          <w:sz w:val="24"/>
          <w:szCs w:val="24"/>
        </w:rPr>
        <w:t>“)</w:t>
      </w:r>
      <w:r w:rsidR="003927F2" w:rsidRPr="009235BD">
        <w:rPr>
          <w:rFonts w:ascii="Tahoma" w:hAnsi="Tahoma" w:cs="Tahoma"/>
          <w:sz w:val="24"/>
          <w:szCs w:val="24"/>
        </w:rPr>
        <w:t>.</w:t>
      </w:r>
      <w:r w:rsidRPr="009235BD">
        <w:rPr>
          <w:rFonts w:ascii="Tahoma" w:hAnsi="Tahoma" w:cs="Tahoma"/>
          <w:sz w:val="24"/>
          <w:szCs w:val="24"/>
        </w:rPr>
        <w:t xml:space="preserve"> </w:t>
      </w:r>
      <w:r w:rsidR="00D17F41">
        <w:rPr>
          <w:rFonts w:ascii="Tahoma" w:hAnsi="Tahoma" w:cs="Tahoma"/>
          <w:sz w:val="24"/>
          <w:szCs w:val="24"/>
        </w:rPr>
        <w:t>Dispozice, s</w:t>
      </w:r>
      <w:r w:rsidR="007D1443">
        <w:rPr>
          <w:rFonts w:ascii="Tahoma" w:hAnsi="Tahoma" w:cs="Tahoma"/>
          <w:sz w:val="24"/>
          <w:szCs w:val="24"/>
        </w:rPr>
        <w:t>tav</w:t>
      </w:r>
      <w:r w:rsidR="00223663">
        <w:rPr>
          <w:rFonts w:ascii="Tahoma" w:hAnsi="Tahoma" w:cs="Tahoma"/>
          <w:sz w:val="24"/>
          <w:szCs w:val="24"/>
        </w:rPr>
        <w:t xml:space="preserve"> </w:t>
      </w:r>
      <w:r w:rsidR="00D17F41">
        <w:rPr>
          <w:rFonts w:ascii="Tahoma" w:hAnsi="Tahoma" w:cs="Tahoma"/>
          <w:sz w:val="24"/>
          <w:szCs w:val="24"/>
        </w:rPr>
        <w:t xml:space="preserve">a </w:t>
      </w:r>
      <w:r w:rsidR="00223663">
        <w:rPr>
          <w:rFonts w:ascii="Tahoma" w:hAnsi="Tahoma" w:cs="Tahoma"/>
          <w:sz w:val="24"/>
          <w:szCs w:val="24"/>
        </w:rPr>
        <w:t xml:space="preserve">fotodokumentace </w:t>
      </w:r>
      <w:r w:rsidR="00CF1D58" w:rsidRPr="006E6A2E">
        <w:rPr>
          <w:rFonts w:ascii="Tahoma" w:hAnsi="Tahoma" w:cs="Tahoma"/>
          <w:sz w:val="24"/>
          <w:szCs w:val="24"/>
        </w:rPr>
        <w:t xml:space="preserve">Předmětu pachtu jsou uvedeny v příloze č. </w:t>
      </w:r>
      <w:r w:rsidR="00CF1D58">
        <w:rPr>
          <w:rFonts w:ascii="Tahoma" w:hAnsi="Tahoma" w:cs="Tahoma"/>
          <w:sz w:val="24"/>
          <w:szCs w:val="24"/>
        </w:rPr>
        <w:t>1</w:t>
      </w:r>
      <w:r w:rsidR="00CF1D58" w:rsidRPr="006E6A2E">
        <w:rPr>
          <w:rFonts w:ascii="Tahoma" w:hAnsi="Tahoma" w:cs="Tahoma"/>
          <w:sz w:val="24"/>
          <w:szCs w:val="24"/>
        </w:rPr>
        <w:t xml:space="preserve"> této Smlouvy.</w:t>
      </w:r>
    </w:p>
    <w:p w:rsidR="00CF1D58" w:rsidRPr="00CF1D58" w:rsidRDefault="00CF1D58" w:rsidP="00CF1D58">
      <w:pPr>
        <w:pStyle w:val="Bezmezer"/>
        <w:numPr>
          <w:ilvl w:val="0"/>
          <w:numId w:val="32"/>
        </w:numPr>
        <w:spacing w:after="120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CF1D58">
        <w:rPr>
          <w:rFonts w:ascii="Tahoma" w:hAnsi="Tahoma" w:cs="Tahoma"/>
          <w:sz w:val="24"/>
          <w:szCs w:val="24"/>
        </w:rPr>
        <w:t>Propachtovatel dále prohlašuje, že předmětem pachtu nejsou:</w:t>
      </w:r>
    </w:p>
    <w:p w:rsidR="00CF1D58" w:rsidRPr="006E6A2E" w:rsidRDefault="00CF1D58" w:rsidP="00CF1D58">
      <w:pPr>
        <w:pStyle w:val="Default"/>
        <w:numPr>
          <w:ilvl w:val="1"/>
          <w:numId w:val="32"/>
        </w:numPr>
        <w:suppressAutoHyphens w:val="0"/>
        <w:spacing w:after="60" w:line="240" w:lineRule="auto"/>
        <w:ind w:left="1434" w:hanging="357"/>
        <w:jc w:val="both"/>
        <w:rPr>
          <w:rFonts w:ascii="Tahoma" w:hAnsi="Tahoma" w:cs="Tahoma"/>
          <w:szCs w:val="24"/>
        </w:rPr>
      </w:pPr>
      <w:r w:rsidRPr="006E6A2E">
        <w:rPr>
          <w:rFonts w:ascii="Tahoma" w:hAnsi="Tahoma" w:cs="Tahoma"/>
          <w:szCs w:val="24"/>
        </w:rPr>
        <w:t xml:space="preserve">spotřeba </w:t>
      </w:r>
      <w:r>
        <w:rPr>
          <w:rFonts w:ascii="Tahoma" w:hAnsi="Tahoma" w:cs="Tahoma"/>
          <w:szCs w:val="24"/>
        </w:rPr>
        <w:t>energií</w:t>
      </w:r>
    </w:p>
    <w:p w:rsidR="00CF1D58" w:rsidRPr="006E6A2E" w:rsidRDefault="00CF1D58" w:rsidP="00CF1D58">
      <w:pPr>
        <w:pStyle w:val="Default"/>
        <w:numPr>
          <w:ilvl w:val="1"/>
          <w:numId w:val="32"/>
        </w:numPr>
        <w:suppressAutoHyphens w:val="0"/>
        <w:spacing w:after="60" w:line="240" w:lineRule="auto"/>
        <w:ind w:left="1434" w:hanging="357"/>
        <w:jc w:val="both"/>
        <w:rPr>
          <w:rFonts w:ascii="Tahoma" w:hAnsi="Tahoma" w:cs="Tahoma"/>
          <w:szCs w:val="24"/>
        </w:rPr>
      </w:pPr>
      <w:r w:rsidRPr="006E6A2E">
        <w:rPr>
          <w:rFonts w:ascii="Tahoma" w:hAnsi="Tahoma" w:cs="Tahoma"/>
          <w:szCs w:val="24"/>
        </w:rPr>
        <w:t>vodné, stočné</w:t>
      </w:r>
    </w:p>
    <w:p w:rsidR="00CF1D58" w:rsidRPr="006E6A2E" w:rsidRDefault="00CF1D58" w:rsidP="00CF1D58">
      <w:pPr>
        <w:pStyle w:val="Default"/>
        <w:numPr>
          <w:ilvl w:val="1"/>
          <w:numId w:val="32"/>
        </w:numPr>
        <w:suppressAutoHyphens w:val="0"/>
        <w:spacing w:after="60" w:line="240" w:lineRule="auto"/>
        <w:ind w:left="1434" w:hanging="357"/>
        <w:jc w:val="both"/>
        <w:rPr>
          <w:rFonts w:ascii="Tahoma" w:hAnsi="Tahoma" w:cs="Tahoma"/>
          <w:szCs w:val="24"/>
        </w:rPr>
      </w:pPr>
      <w:r w:rsidRPr="006E6A2E">
        <w:rPr>
          <w:rFonts w:ascii="Tahoma" w:hAnsi="Tahoma" w:cs="Tahoma"/>
          <w:szCs w:val="24"/>
        </w:rPr>
        <w:t xml:space="preserve">provozní náklady na provoz </w:t>
      </w:r>
      <w:r w:rsidR="00D17F41">
        <w:rPr>
          <w:rFonts w:ascii="Tahoma" w:hAnsi="Tahoma" w:cs="Tahoma"/>
          <w:szCs w:val="24"/>
        </w:rPr>
        <w:t>Předmětu pachtu</w:t>
      </w:r>
    </w:p>
    <w:p w:rsidR="00CF1D58" w:rsidRDefault="00CF1D58" w:rsidP="00CF1D58">
      <w:pPr>
        <w:pStyle w:val="Default"/>
        <w:numPr>
          <w:ilvl w:val="1"/>
          <w:numId w:val="32"/>
        </w:numPr>
        <w:suppressAutoHyphens w:val="0"/>
        <w:spacing w:after="60" w:line="240" w:lineRule="auto"/>
        <w:ind w:left="1434" w:hanging="357"/>
        <w:jc w:val="both"/>
        <w:rPr>
          <w:rFonts w:ascii="Tahoma" w:hAnsi="Tahoma" w:cs="Tahoma"/>
          <w:szCs w:val="24"/>
        </w:rPr>
      </w:pPr>
      <w:r w:rsidRPr="006E6A2E">
        <w:rPr>
          <w:rFonts w:ascii="Tahoma" w:hAnsi="Tahoma" w:cs="Tahoma"/>
          <w:szCs w:val="24"/>
        </w:rPr>
        <w:t xml:space="preserve">úklid </w:t>
      </w:r>
      <w:r w:rsidR="00757749">
        <w:rPr>
          <w:rFonts w:ascii="Tahoma" w:hAnsi="Tahoma" w:cs="Tahoma"/>
          <w:szCs w:val="24"/>
        </w:rPr>
        <w:t>Předmětu pachtu</w:t>
      </w:r>
    </w:p>
    <w:p w:rsidR="00757749" w:rsidRDefault="00757749" w:rsidP="00CF1D58">
      <w:pPr>
        <w:pStyle w:val="Default"/>
        <w:numPr>
          <w:ilvl w:val="1"/>
          <w:numId w:val="32"/>
        </w:numPr>
        <w:suppressAutoHyphens w:val="0"/>
        <w:spacing w:after="60" w:line="240" w:lineRule="auto"/>
        <w:ind w:left="1434" w:hanging="357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drobné opravy Předmětu pachtu</w:t>
      </w:r>
    </w:p>
    <w:p w:rsidR="00CF1D58" w:rsidRPr="009235BD" w:rsidRDefault="00CF1D58" w:rsidP="00CF1D58">
      <w:pPr>
        <w:pStyle w:val="Default"/>
        <w:suppressAutoHyphens w:val="0"/>
        <w:spacing w:after="120"/>
        <w:ind w:left="426"/>
        <w:jc w:val="both"/>
        <w:rPr>
          <w:rFonts w:ascii="Tahoma" w:hAnsi="Tahoma" w:cs="Tahoma"/>
          <w:szCs w:val="24"/>
        </w:rPr>
      </w:pPr>
      <w:r w:rsidRPr="009235BD">
        <w:rPr>
          <w:rFonts w:ascii="Tahoma" w:hAnsi="Tahoma" w:cs="Tahoma"/>
          <w:szCs w:val="24"/>
        </w:rPr>
        <w:t xml:space="preserve">Tyto služby a s nimi spojené náklady si </w:t>
      </w:r>
      <w:proofErr w:type="spellStart"/>
      <w:r w:rsidRPr="009235BD">
        <w:rPr>
          <w:rFonts w:ascii="Tahoma" w:hAnsi="Tahoma" w:cs="Tahoma"/>
          <w:szCs w:val="24"/>
        </w:rPr>
        <w:t>Pachtýř</w:t>
      </w:r>
      <w:proofErr w:type="spellEnd"/>
      <w:r w:rsidRPr="009235BD">
        <w:rPr>
          <w:rFonts w:ascii="Tahoma" w:hAnsi="Tahoma" w:cs="Tahoma"/>
          <w:szCs w:val="24"/>
        </w:rPr>
        <w:t xml:space="preserve"> zajišťuje na své vlastní náklady sám</w:t>
      </w:r>
      <w:r w:rsidR="00BC7DC7">
        <w:rPr>
          <w:rFonts w:ascii="Tahoma" w:hAnsi="Tahoma" w:cs="Tahoma"/>
          <w:szCs w:val="24"/>
        </w:rPr>
        <w:t>.</w:t>
      </w:r>
    </w:p>
    <w:p w:rsidR="00CF1D58" w:rsidRDefault="00CF1D58" w:rsidP="00CF1D58">
      <w:pPr>
        <w:pStyle w:val="Bezmezer"/>
        <w:spacing w:after="120"/>
        <w:ind w:left="426"/>
        <w:jc w:val="both"/>
        <w:rPr>
          <w:rFonts w:ascii="Tahoma" w:hAnsi="Tahoma" w:cs="Tahoma"/>
          <w:sz w:val="24"/>
          <w:szCs w:val="24"/>
        </w:rPr>
      </w:pPr>
    </w:p>
    <w:p w:rsidR="00D27932" w:rsidRDefault="00CF1D58" w:rsidP="00687157">
      <w:pPr>
        <w:pStyle w:val="Bezmezer"/>
        <w:numPr>
          <w:ilvl w:val="0"/>
          <w:numId w:val="32"/>
        </w:numPr>
        <w:spacing w:after="120"/>
        <w:ind w:left="426" w:hanging="426"/>
        <w:jc w:val="both"/>
        <w:rPr>
          <w:rFonts w:ascii="Tahoma" w:hAnsi="Tahoma" w:cs="Tahoma"/>
          <w:sz w:val="24"/>
          <w:szCs w:val="24"/>
        </w:rPr>
      </w:pPr>
      <w:proofErr w:type="spellStart"/>
      <w:r w:rsidRPr="000177A8">
        <w:rPr>
          <w:rFonts w:ascii="Tahoma" w:hAnsi="Tahoma" w:cs="Tahoma"/>
          <w:sz w:val="24"/>
          <w:szCs w:val="24"/>
        </w:rPr>
        <w:t>Pachtýř</w:t>
      </w:r>
      <w:proofErr w:type="spellEnd"/>
      <w:r w:rsidRPr="000177A8">
        <w:rPr>
          <w:rFonts w:ascii="Tahoma" w:hAnsi="Tahoma" w:cs="Tahoma"/>
          <w:sz w:val="24"/>
          <w:szCs w:val="24"/>
        </w:rPr>
        <w:t xml:space="preserve"> prohlašuje, že vlastní veškerá zákonem požadovaná oprávnění k provozování činnosti</w:t>
      </w:r>
      <w:r w:rsidR="00D17F41">
        <w:rPr>
          <w:rFonts w:ascii="Tahoma" w:hAnsi="Tahoma" w:cs="Tahoma"/>
          <w:sz w:val="24"/>
          <w:szCs w:val="24"/>
        </w:rPr>
        <w:t xml:space="preserve"> v Předmětu pachtu</w:t>
      </w:r>
      <w:r w:rsidRPr="000177A8">
        <w:rPr>
          <w:rFonts w:ascii="Tahoma" w:hAnsi="Tahoma" w:cs="Tahoma"/>
          <w:sz w:val="24"/>
          <w:szCs w:val="24"/>
        </w:rPr>
        <w:t xml:space="preserve">, a to již v okamžiku podpisu této Smlouvy. </w:t>
      </w:r>
    </w:p>
    <w:p w:rsidR="00F40A1E" w:rsidRPr="000177A8" w:rsidRDefault="00120217" w:rsidP="00687157">
      <w:pPr>
        <w:pStyle w:val="Bezmezer"/>
        <w:numPr>
          <w:ilvl w:val="0"/>
          <w:numId w:val="32"/>
        </w:numPr>
        <w:spacing w:after="120"/>
        <w:ind w:left="426" w:hanging="426"/>
        <w:jc w:val="both"/>
        <w:rPr>
          <w:rFonts w:ascii="Tahoma" w:hAnsi="Tahoma" w:cs="Tahoma"/>
          <w:sz w:val="24"/>
          <w:szCs w:val="24"/>
        </w:rPr>
      </w:pPr>
      <w:proofErr w:type="spellStart"/>
      <w:r w:rsidRPr="000177A8">
        <w:rPr>
          <w:rFonts w:ascii="Tahoma" w:hAnsi="Tahoma" w:cs="Tahoma"/>
          <w:sz w:val="24"/>
          <w:szCs w:val="24"/>
        </w:rPr>
        <w:t>Pachtýř</w:t>
      </w:r>
      <w:proofErr w:type="spellEnd"/>
      <w:r w:rsidRPr="000177A8">
        <w:rPr>
          <w:rFonts w:ascii="Tahoma" w:hAnsi="Tahoma" w:cs="Tahoma"/>
          <w:sz w:val="24"/>
          <w:szCs w:val="24"/>
        </w:rPr>
        <w:t xml:space="preserve"> prohlašuje</w:t>
      </w:r>
      <w:r w:rsidR="000177A8" w:rsidRPr="000177A8">
        <w:rPr>
          <w:rFonts w:ascii="Tahoma" w:hAnsi="Tahoma" w:cs="Tahoma"/>
          <w:sz w:val="24"/>
          <w:szCs w:val="24"/>
        </w:rPr>
        <w:t xml:space="preserve">, že je osobou </w:t>
      </w:r>
      <w:proofErr w:type="spellStart"/>
      <w:r w:rsidR="000177A8" w:rsidRPr="000177A8">
        <w:rPr>
          <w:rFonts w:ascii="Tahoma" w:hAnsi="Tahoma" w:cs="Tahoma"/>
          <w:sz w:val="24"/>
          <w:szCs w:val="24"/>
        </w:rPr>
        <w:t>bezdlužnou</w:t>
      </w:r>
      <w:proofErr w:type="spellEnd"/>
      <w:r w:rsidR="000177A8" w:rsidRPr="000177A8">
        <w:rPr>
          <w:rFonts w:ascii="Tahoma" w:hAnsi="Tahoma" w:cs="Tahoma"/>
          <w:sz w:val="24"/>
          <w:szCs w:val="24"/>
        </w:rPr>
        <w:t xml:space="preserve"> a bezúhonnou, což dokládá svým Čestným prohlášením, které je Přílohou č.</w:t>
      </w:r>
      <w:r w:rsidR="00E4381E">
        <w:rPr>
          <w:rFonts w:ascii="Tahoma" w:hAnsi="Tahoma" w:cs="Tahoma"/>
          <w:sz w:val="24"/>
          <w:szCs w:val="24"/>
        </w:rPr>
        <w:t>3</w:t>
      </w:r>
      <w:r w:rsidR="000177A8" w:rsidRPr="000177A8">
        <w:rPr>
          <w:rFonts w:ascii="Tahoma" w:hAnsi="Tahoma" w:cs="Tahoma"/>
          <w:sz w:val="24"/>
          <w:szCs w:val="24"/>
        </w:rPr>
        <w:t xml:space="preserve"> této Smlouvy. </w:t>
      </w:r>
    </w:p>
    <w:p w:rsidR="0041684A" w:rsidRPr="006E6A2E" w:rsidRDefault="0041684A" w:rsidP="00687157">
      <w:pPr>
        <w:pStyle w:val="Bezmezer"/>
        <w:ind w:left="426"/>
        <w:jc w:val="both"/>
        <w:rPr>
          <w:rFonts w:ascii="Tahoma" w:hAnsi="Tahoma" w:cs="Tahoma"/>
          <w:sz w:val="24"/>
          <w:szCs w:val="24"/>
        </w:rPr>
      </w:pPr>
    </w:p>
    <w:p w:rsidR="00DA4667" w:rsidRPr="006E6A2E" w:rsidRDefault="00DA4667" w:rsidP="00DA4667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>Čl. II.</w:t>
      </w:r>
    </w:p>
    <w:p w:rsidR="00DA4667" w:rsidRPr="006E6A2E" w:rsidRDefault="00DA4667" w:rsidP="00DA4667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 xml:space="preserve">Předmět </w:t>
      </w:r>
      <w:r w:rsidR="00454781" w:rsidRPr="006E6A2E">
        <w:rPr>
          <w:rFonts w:ascii="Tahoma" w:hAnsi="Tahoma" w:cs="Tahoma"/>
          <w:b/>
          <w:sz w:val="24"/>
          <w:szCs w:val="24"/>
        </w:rPr>
        <w:t xml:space="preserve">a účel </w:t>
      </w:r>
      <w:r w:rsidR="00E96E72" w:rsidRPr="006E6A2E">
        <w:rPr>
          <w:rFonts w:ascii="Tahoma" w:hAnsi="Tahoma" w:cs="Tahoma"/>
          <w:b/>
          <w:sz w:val="24"/>
          <w:szCs w:val="24"/>
        </w:rPr>
        <w:t>Smlouvy</w:t>
      </w:r>
    </w:p>
    <w:p w:rsidR="00DA4667" w:rsidRPr="006E6A2E" w:rsidRDefault="00DA4667" w:rsidP="00233B0C">
      <w:pPr>
        <w:pStyle w:val="Odstavecseseznamem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Propachtovatel touto </w:t>
      </w:r>
      <w:r w:rsidR="00454781" w:rsidRPr="006E6A2E">
        <w:rPr>
          <w:rFonts w:ascii="Tahoma" w:hAnsi="Tahoma" w:cs="Tahoma"/>
          <w:sz w:val="24"/>
          <w:szCs w:val="24"/>
        </w:rPr>
        <w:t xml:space="preserve">Smlouvou </w:t>
      </w:r>
      <w:r w:rsidRPr="006E6A2E">
        <w:rPr>
          <w:rFonts w:ascii="Tahoma" w:hAnsi="Tahoma" w:cs="Tahoma"/>
          <w:sz w:val="24"/>
          <w:szCs w:val="24"/>
        </w:rPr>
        <w:t xml:space="preserve">a za podmínek zde uvedených se zavazuje přenechat </w:t>
      </w:r>
      <w:proofErr w:type="spellStart"/>
      <w:r w:rsidR="00454781" w:rsidRPr="006E6A2E">
        <w:rPr>
          <w:rFonts w:ascii="Tahoma" w:hAnsi="Tahoma" w:cs="Tahoma"/>
          <w:sz w:val="24"/>
          <w:szCs w:val="24"/>
        </w:rPr>
        <w:t>Pachtýři</w:t>
      </w:r>
      <w:proofErr w:type="spellEnd"/>
      <w:r w:rsidR="00454781" w:rsidRPr="006E6A2E">
        <w:rPr>
          <w:rFonts w:ascii="Tahoma" w:hAnsi="Tahoma" w:cs="Tahoma"/>
          <w:sz w:val="24"/>
          <w:szCs w:val="24"/>
        </w:rPr>
        <w:t xml:space="preserve"> Předmět pachtu uvedený </w:t>
      </w:r>
      <w:r w:rsidR="00384898" w:rsidRPr="006E6A2E">
        <w:rPr>
          <w:rFonts w:ascii="Tahoma" w:hAnsi="Tahoma" w:cs="Tahoma"/>
          <w:sz w:val="24"/>
          <w:szCs w:val="24"/>
        </w:rPr>
        <w:t xml:space="preserve">v čl. I. této </w:t>
      </w:r>
      <w:r w:rsidR="00454781" w:rsidRPr="006E6A2E">
        <w:rPr>
          <w:rFonts w:ascii="Tahoma" w:hAnsi="Tahoma" w:cs="Tahoma"/>
          <w:sz w:val="24"/>
          <w:szCs w:val="24"/>
        </w:rPr>
        <w:t xml:space="preserve">Smlouvy </w:t>
      </w:r>
      <w:r w:rsidRPr="006E6A2E">
        <w:rPr>
          <w:rFonts w:ascii="Tahoma" w:hAnsi="Tahoma" w:cs="Tahoma"/>
          <w:sz w:val="24"/>
          <w:szCs w:val="24"/>
        </w:rPr>
        <w:t>k dočasnému užívání a požívání</w:t>
      </w:r>
      <w:r w:rsidR="00384898" w:rsidRPr="006E6A2E">
        <w:rPr>
          <w:rFonts w:ascii="Tahoma" w:hAnsi="Tahoma" w:cs="Tahoma"/>
          <w:sz w:val="24"/>
          <w:szCs w:val="24"/>
        </w:rPr>
        <w:t xml:space="preserve"> </w:t>
      </w:r>
      <w:r w:rsidRPr="006E6A2E">
        <w:rPr>
          <w:rFonts w:ascii="Tahoma" w:hAnsi="Tahoma" w:cs="Tahoma"/>
          <w:sz w:val="24"/>
          <w:szCs w:val="24"/>
        </w:rPr>
        <w:t xml:space="preserve">a </w:t>
      </w:r>
      <w:proofErr w:type="spellStart"/>
      <w:r w:rsidR="00454781" w:rsidRPr="006E6A2E">
        <w:rPr>
          <w:rFonts w:ascii="Tahoma" w:hAnsi="Tahoma" w:cs="Tahoma"/>
          <w:sz w:val="24"/>
          <w:szCs w:val="24"/>
        </w:rPr>
        <w:t>Pachtýř</w:t>
      </w:r>
      <w:proofErr w:type="spellEnd"/>
      <w:r w:rsidR="00454781" w:rsidRPr="006E6A2E">
        <w:rPr>
          <w:rFonts w:ascii="Tahoma" w:hAnsi="Tahoma" w:cs="Tahoma"/>
          <w:sz w:val="24"/>
          <w:szCs w:val="24"/>
        </w:rPr>
        <w:t xml:space="preserve"> </w:t>
      </w:r>
      <w:r w:rsidR="00687157" w:rsidRPr="006E6A2E">
        <w:rPr>
          <w:rFonts w:ascii="Tahoma" w:hAnsi="Tahoma" w:cs="Tahoma"/>
          <w:sz w:val="24"/>
          <w:szCs w:val="24"/>
        </w:rPr>
        <w:br/>
      </w:r>
      <w:r w:rsidRPr="006E6A2E">
        <w:rPr>
          <w:rFonts w:ascii="Tahoma" w:hAnsi="Tahoma" w:cs="Tahoma"/>
          <w:sz w:val="24"/>
          <w:szCs w:val="24"/>
        </w:rPr>
        <w:t>se zavazuje platit včas a řádně pachtovné</w:t>
      </w:r>
      <w:r w:rsidR="00454781" w:rsidRPr="006E6A2E">
        <w:rPr>
          <w:rFonts w:ascii="Tahoma" w:hAnsi="Tahoma" w:cs="Tahoma"/>
          <w:sz w:val="24"/>
          <w:szCs w:val="24"/>
        </w:rPr>
        <w:t xml:space="preserve"> uvedené v čl. VI. této Smlouvy</w:t>
      </w:r>
      <w:r w:rsidR="003927F2" w:rsidRPr="006E6A2E">
        <w:rPr>
          <w:rFonts w:ascii="Tahoma" w:hAnsi="Tahoma" w:cs="Tahoma"/>
          <w:sz w:val="24"/>
          <w:szCs w:val="24"/>
        </w:rPr>
        <w:t xml:space="preserve">, jakož i plnit další touto </w:t>
      </w:r>
      <w:r w:rsidR="00454781" w:rsidRPr="006E6A2E">
        <w:rPr>
          <w:rFonts w:ascii="Tahoma" w:hAnsi="Tahoma" w:cs="Tahoma"/>
          <w:sz w:val="24"/>
          <w:szCs w:val="24"/>
        </w:rPr>
        <w:t xml:space="preserve">Smlouvou </w:t>
      </w:r>
      <w:r w:rsidR="003927F2" w:rsidRPr="006E6A2E">
        <w:rPr>
          <w:rFonts w:ascii="Tahoma" w:hAnsi="Tahoma" w:cs="Tahoma"/>
          <w:sz w:val="24"/>
          <w:szCs w:val="24"/>
        </w:rPr>
        <w:t>sjednané povinnosti</w:t>
      </w:r>
      <w:r w:rsidRPr="006E6A2E">
        <w:rPr>
          <w:rFonts w:ascii="Tahoma" w:hAnsi="Tahoma" w:cs="Tahoma"/>
          <w:sz w:val="24"/>
          <w:szCs w:val="24"/>
        </w:rPr>
        <w:t>.</w:t>
      </w:r>
    </w:p>
    <w:p w:rsidR="00F3674C" w:rsidRPr="006E6A2E" w:rsidRDefault="00F3674C" w:rsidP="00233B0C">
      <w:pPr>
        <w:pStyle w:val="Odstavecseseznamem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Předmět pachtu je </w:t>
      </w:r>
      <w:proofErr w:type="spellStart"/>
      <w:r w:rsidRPr="006E6A2E">
        <w:rPr>
          <w:rFonts w:ascii="Tahoma" w:hAnsi="Tahoma" w:cs="Tahoma"/>
          <w:sz w:val="24"/>
          <w:szCs w:val="24"/>
        </w:rPr>
        <w:t>Pachtýři</w:t>
      </w:r>
      <w:proofErr w:type="spellEnd"/>
      <w:r w:rsidRPr="006E6A2E">
        <w:rPr>
          <w:rFonts w:ascii="Tahoma" w:hAnsi="Tahoma" w:cs="Tahoma"/>
          <w:sz w:val="24"/>
          <w:szCs w:val="24"/>
        </w:rPr>
        <w:t xml:space="preserve"> přenecháván za účelem </w:t>
      </w:r>
      <w:r w:rsidR="005F5F84">
        <w:rPr>
          <w:rFonts w:ascii="Tahoma" w:hAnsi="Tahoma" w:cs="Tahoma"/>
          <w:sz w:val="24"/>
          <w:szCs w:val="24"/>
        </w:rPr>
        <w:t xml:space="preserve">provozování </w:t>
      </w:r>
      <w:r w:rsidR="00203857">
        <w:rPr>
          <w:rFonts w:ascii="Tahoma" w:hAnsi="Tahoma" w:cs="Tahoma"/>
          <w:sz w:val="24"/>
          <w:szCs w:val="24"/>
        </w:rPr>
        <w:t xml:space="preserve">skladu a drobné výroby </w:t>
      </w:r>
      <w:proofErr w:type="spellStart"/>
      <w:r w:rsidR="00203857">
        <w:rPr>
          <w:rFonts w:ascii="Tahoma" w:hAnsi="Tahoma" w:cs="Tahoma"/>
          <w:sz w:val="24"/>
          <w:szCs w:val="24"/>
        </w:rPr>
        <w:t>nepotravinářskéh</w:t>
      </w:r>
      <w:r w:rsidR="002E29FF">
        <w:rPr>
          <w:rFonts w:ascii="Tahoma" w:hAnsi="Tahoma" w:cs="Tahoma"/>
          <w:sz w:val="24"/>
          <w:szCs w:val="24"/>
        </w:rPr>
        <w:t>o</w:t>
      </w:r>
      <w:proofErr w:type="spellEnd"/>
      <w:r w:rsidR="002E29FF">
        <w:rPr>
          <w:rFonts w:ascii="Tahoma" w:hAnsi="Tahoma" w:cs="Tahoma"/>
          <w:sz w:val="24"/>
          <w:szCs w:val="24"/>
        </w:rPr>
        <w:t xml:space="preserve"> charakteru bez exhalací, které</w:t>
      </w:r>
      <w:r w:rsidR="00203857">
        <w:rPr>
          <w:rFonts w:ascii="Tahoma" w:hAnsi="Tahoma" w:cs="Tahoma"/>
          <w:sz w:val="24"/>
          <w:szCs w:val="24"/>
        </w:rPr>
        <w:t xml:space="preserve"> by měly nebo mohly mít negativní vliv na provoz prodejny potravin LUNA v téže nemovitosti (</w:t>
      </w:r>
      <w:r w:rsidR="004E3577">
        <w:rPr>
          <w:rFonts w:ascii="Tahoma" w:hAnsi="Tahoma" w:cs="Tahoma"/>
          <w:sz w:val="24"/>
          <w:szCs w:val="24"/>
        </w:rPr>
        <w:t>dále jen "</w:t>
      </w:r>
      <w:r w:rsidR="004E3577" w:rsidRPr="00343FCD">
        <w:rPr>
          <w:rFonts w:ascii="Tahoma" w:hAnsi="Tahoma" w:cs="Tahoma"/>
          <w:b/>
          <w:sz w:val="24"/>
          <w:szCs w:val="24"/>
        </w:rPr>
        <w:t>Účel pachtu</w:t>
      </w:r>
      <w:r w:rsidR="00343FCD">
        <w:rPr>
          <w:rFonts w:ascii="Tahoma" w:hAnsi="Tahoma" w:cs="Tahoma"/>
          <w:sz w:val="24"/>
          <w:szCs w:val="24"/>
        </w:rPr>
        <w:t>"</w:t>
      </w:r>
      <w:r w:rsidR="004E3577">
        <w:rPr>
          <w:rFonts w:ascii="Tahoma" w:hAnsi="Tahoma" w:cs="Tahoma"/>
          <w:sz w:val="24"/>
          <w:szCs w:val="24"/>
        </w:rPr>
        <w:t>)</w:t>
      </w:r>
      <w:r w:rsidR="005A3C29" w:rsidRPr="006E6A2E">
        <w:rPr>
          <w:rFonts w:ascii="Tahoma" w:hAnsi="Tahoma" w:cs="Tahoma"/>
          <w:sz w:val="24"/>
          <w:szCs w:val="24"/>
        </w:rPr>
        <w:t>.</w:t>
      </w:r>
    </w:p>
    <w:p w:rsidR="009D1040" w:rsidRPr="006E6A2E" w:rsidRDefault="009D1040" w:rsidP="00233B0C">
      <w:pPr>
        <w:pStyle w:val="Odstavecseseznamem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Smluvní strany se výslovně dohodly, že veškeré výnosy </w:t>
      </w:r>
      <w:r w:rsidR="005A3C29" w:rsidRPr="006E6A2E">
        <w:rPr>
          <w:rFonts w:ascii="Tahoma" w:hAnsi="Tahoma" w:cs="Tahoma"/>
          <w:sz w:val="24"/>
          <w:szCs w:val="24"/>
        </w:rPr>
        <w:t xml:space="preserve">z </w:t>
      </w:r>
      <w:r w:rsidRPr="006E6A2E">
        <w:rPr>
          <w:rFonts w:ascii="Tahoma" w:hAnsi="Tahoma" w:cs="Tahoma"/>
          <w:sz w:val="24"/>
          <w:szCs w:val="24"/>
        </w:rPr>
        <w:t xml:space="preserve">Předmětu pachtu po dobu trvání smlouvy náleží </w:t>
      </w:r>
      <w:proofErr w:type="spellStart"/>
      <w:r w:rsidR="00C82860" w:rsidRPr="006E6A2E">
        <w:rPr>
          <w:rFonts w:ascii="Tahoma" w:hAnsi="Tahoma" w:cs="Tahoma"/>
          <w:sz w:val="24"/>
          <w:szCs w:val="24"/>
        </w:rPr>
        <w:t>P</w:t>
      </w:r>
      <w:r w:rsidRPr="006E6A2E">
        <w:rPr>
          <w:rFonts w:ascii="Tahoma" w:hAnsi="Tahoma" w:cs="Tahoma"/>
          <w:sz w:val="24"/>
          <w:szCs w:val="24"/>
        </w:rPr>
        <w:t>achtýři</w:t>
      </w:r>
      <w:proofErr w:type="spellEnd"/>
      <w:r w:rsidRPr="006E6A2E">
        <w:rPr>
          <w:rFonts w:ascii="Tahoma" w:hAnsi="Tahoma" w:cs="Tahoma"/>
          <w:sz w:val="24"/>
          <w:szCs w:val="24"/>
        </w:rPr>
        <w:t xml:space="preserve">. </w:t>
      </w:r>
    </w:p>
    <w:p w:rsidR="001B5A27" w:rsidRDefault="001B5A27" w:rsidP="00233B0C">
      <w:pPr>
        <w:pStyle w:val="Odstavecseseznamem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 w:rsidRPr="006E6A2E">
        <w:rPr>
          <w:rFonts w:ascii="Tahoma" w:hAnsi="Tahoma" w:cs="Tahoma"/>
          <w:sz w:val="24"/>
          <w:szCs w:val="24"/>
        </w:rPr>
        <w:t>Pachtýř</w:t>
      </w:r>
      <w:proofErr w:type="spellEnd"/>
      <w:r w:rsidRPr="006E6A2E">
        <w:rPr>
          <w:rFonts w:ascii="Tahoma" w:hAnsi="Tahoma" w:cs="Tahoma"/>
          <w:sz w:val="24"/>
          <w:szCs w:val="24"/>
        </w:rPr>
        <w:t xml:space="preserve"> prohlašuje, že se před uzavřením této </w:t>
      </w:r>
      <w:r w:rsidR="00454781" w:rsidRPr="006E6A2E">
        <w:rPr>
          <w:rFonts w:ascii="Tahoma" w:hAnsi="Tahoma" w:cs="Tahoma"/>
          <w:sz w:val="24"/>
          <w:szCs w:val="24"/>
        </w:rPr>
        <w:t xml:space="preserve">Smlouvy </w:t>
      </w:r>
      <w:r w:rsidRPr="006E6A2E">
        <w:rPr>
          <w:rFonts w:ascii="Tahoma" w:hAnsi="Tahoma" w:cs="Tahoma"/>
          <w:sz w:val="24"/>
          <w:szCs w:val="24"/>
        </w:rPr>
        <w:t xml:space="preserve">seznámil se stavem </w:t>
      </w:r>
      <w:r w:rsidR="00AB2A4C" w:rsidRPr="006E6A2E">
        <w:rPr>
          <w:rFonts w:ascii="Tahoma" w:hAnsi="Tahoma" w:cs="Tahoma"/>
          <w:sz w:val="24"/>
          <w:szCs w:val="24"/>
        </w:rPr>
        <w:t>Předmětu pachtu</w:t>
      </w:r>
      <w:r w:rsidRPr="006E6A2E">
        <w:rPr>
          <w:rFonts w:ascii="Tahoma" w:hAnsi="Tahoma" w:cs="Tahoma"/>
          <w:sz w:val="24"/>
          <w:szCs w:val="24"/>
        </w:rPr>
        <w:t xml:space="preserve"> </w:t>
      </w:r>
      <w:r w:rsidR="00687157" w:rsidRPr="006E6A2E">
        <w:rPr>
          <w:rFonts w:ascii="Tahoma" w:hAnsi="Tahoma" w:cs="Tahoma"/>
          <w:sz w:val="24"/>
          <w:szCs w:val="24"/>
        </w:rPr>
        <w:br/>
      </w:r>
      <w:r w:rsidRPr="006E6A2E">
        <w:rPr>
          <w:rFonts w:ascii="Tahoma" w:hAnsi="Tahoma" w:cs="Tahoma"/>
          <w:sz w:val="24"/>
          <w:szCs w:val="24"/>
        </w:rPr>
        <w:t xml:space="preserve">a </w:t>
      </w:r>
      <w:r w:rsidR="00AB2A4C" w:rsidRPr="006E6A2E">
        <w:rPr>
          <w:rFonts w:ascii="Tahoma" w:hAnsi="Tahoma" w:cs="Tahoma"/>
          <w:sz w:val="24"/>
          <w:szCs w:val="24"/>
        </w:rPr>
        <w:t xml:space="preserve">jeho </w:t>
      </w:r>
      <w:r w:rsidRPr="006E6A2E">
        <w:rPr>
          <w:rFonts w:ascii="Tahoma" w:hAnsi="Tahoma" w:cs="Tahoma"/>
          <w:sz w:val="24"/>
          <w:szCs w:val="24"/>
        </w:rPr>
        <w:t>stav považuje za způsobilý ke sjednanému účelu.</w:t>
      </w:r>
    </w:p>
    <w:p w:rsidR="00233B0C" w:rsidRPr="006E6A2E" w:rsidRDefault="00233B0C" w:rsidP="00233B0C">
      <w:pPr>
        <w:pStyle w:val="Odstavecseseznamem"/>
        <w:spacing w:after="120" w:line="240" w:lineRule="auto"/>
        <w:ind w:left="425"/>
        <w:contextualSpacing w:val="0"/>
        <w:jc w:val="both"/>
        <w:rPr>
          <w:rFonts w:ascii="Tahoma" w:hAnsi="Tahoma" w:cs="Tahoma"/>
          <w:sz w:val="24"/>
          <w:szCs w:val="24"/>
        </w:rPr>
      </w:pPr>
    </w:p>
    <w:p w:rsidR="004F3D02" w:rsidRPr="006E6A2E" w:rsidRDefault="004F3D02" w:rsidP="000D2106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>Čl. III.</w:t>
      </w:r>
    </w:p>
    <w:p w:rsidR="004F3D02" w:rsidRPr="006E6A2E" w:rsidRDefault="004F3D02" w:rsidP="000D2106">
      <w:pPr>
        <w:pStyle w:val="Odstavecseseznamem"/>
        <w:ind w:left="0"/>
        <w:jc w:val="center"/>
        <w:rPr>
          <w:rFonts w:ascii="Tahoma" w:hAnsi="Tahoma" w:cs="Tahoma"/>
          <w:b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 xml:space="preserve">Práva a povinnosti </w:t>
      </w:r>
      <w:r w:rsidR="00AB2A4C" w:rsidRPr="006E6A2E">
        <w:rPr>
          <w:rFonts w:ascii="Tahoma" w:hAnsi="Tahoma" w:cs="Tahoma"/>
          <w:b/>
          <w:sz w:val="24"/>
          <w:szCs w:val="24"/>
        </w:rPr>
        <w:t xml:space="preserve">Pachtýře  </w:t>
      </w:r>
    </w:p>
    <w:p w:rsidR="000D2106" w:rsidRPr="006E6A2E" w:rsidRDefault="00C90AC3" w:rsidP="00233B0C">
      <w:pPr>
        <w:pStyle w:val="Odstavecseseznamem"/>
        <w:numPr>
          <w:ilvl w:val="0"/>
          <w:numId w:val="20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i/>
          <w:sz w:val="24"/>
          <w:szCs w:val="24"/>
        </w:rPr>
      </w:pPr>
      <w:proofErr w:type="spellStart"/>
      <w:r w:rsidRPr="006E6A2E">
        <w:rPr>
          <w:rFonts w:ascii="Tahoma" w:hAnsi="Tahoma" w:cs="Tahoma"/>
          <w:sz w:val="24"/>
          <w:szCs w:val="24"/>
        </w:rPr>
        <w:t>Pachtýř</w:t>
      </w:r>
      <w:proofErr w:type="spellEnd"/>
      <w:r w:rsidRPr="006E6A2E">
        <w:rPr>
          <w:rFonts w:ascii="Tahoma" w:hAnsi="Tahoma" w:cs="Tahoma"/>
          <w:sz w:val="24"/>
          <w:szCs w:val="24"/>
        </w:rPr>
        <w:t xml:space="preserve"> je oprávněn užívat a požívat </w:t>
      </w:r>
      <w:r w:rsidR="00DE6AFF" w:rsidRPr="006E6A2E">
        <w:rPr>
          <w:rFonts w:ascii="Tahoma" w:hAnsi="Tahoma" w:cs="Tahoma"/>
          <w:sz w:val="24"/>
          <w:szCs w:val="24"/>
        </w:rPr>
        <w:t xml:space="preserve">Předmět pachtu </w:t>
      </w:r>
      <w:r w:rsidR="006348E9" w:rsidRPr="006E6A2E">
        <w:rPr>
          <w:rFonts w:ascii="Tahoma" w:hAnsi="Tahoma" w:cs="Tahoma"/>
          <w:sz w:val="24"/>
          <w:szCs w:val="24"/>
        </w:rPr>
        <w:t xml:space="preserve">s </w:t>
      </w:r>
      <w:r w:rsidR="0025055A" w:rsidRPr="006E6A2E">
        <w:rPr>
          <w:rFonts w:ascii="Tahoma" w:hAnsi="Tahoma" w:cs="Tahoma"/>
          <w:sz w:val="24"/>
          <w:szCs w:val="24"/>
        </w:rPr>
        <w:t xml:space="preserve">péčí řádného hospodáře </w:t>
      </w:r>
      <w:r w:rsidRPr="006E6A2E">
        <w:rPr>
          <w:rFonts w:ascii="Tahoma" w:hAnsi="Tahoma" w:cs="Tahoma"/>
          <w:sz w:val="24"/>
          <w:szCs w:val="24"/>
        </w:rPr>
        <w:t>pouze k</w:t>
      </w:r>
      <w:r w:rsidR="0013659A" w:rsidRPr="006E6A2E">
        <w:rPr>
          <w:rFonts w:ascii="Tahoma" w:hAnsi="Tahoma" w:cs="Tahoma"/>
          <w:sz w:val="24"/>
          <w:szCs w:val="24"/>
        </w:rPr>
        <w:t xml:space="preserve"> </w:t>
      </w:r>
      <w:r w:rsidR="002E29FF">
        <w:rPr>
          <w:rFonts w:ascii="Tahoma" w:hAnsi="Tahoma" w:cs="Tahoma"/>
          <w:sz w:val="24"/>
          <w:szCs w:val="24"/>
        </w:rPr>
        <w:t>Ú</w:t>
      </w:r>
      <w:r w:rsidRPr="006E6A2E">
        <w:rPr>
          <w:rFonts w:ascii="Tahoma" w:hAnsi="Tahoma" w:cs="Tahoma"/>
          <w:sz w:val="24"/>
          <w:szCs w:val="24"/>
        </w:rPr>
        <w:t xml:space="preserve">čelu sjednanému </w:t>
      </w:r>
      <w:r w:rsidR="00DE6AFF" w:rsidRPr="006E6A2E">
        <w:rPr>
          <w:rFonts w:ascii="Tahoma" w:hAnsi="Tahoma" w:cs="Tahoma"/>
          <w:sz w:val="24"/>
          <w:szCs w:val="24"/>
        </w:rPr>
        <w:t xml:space="preserve">v článku </w:t>
      </w:r>
      <w:r w:rsidR="00F3674C" w:rsidRPr="006E6A2E">
        <w:rPr>
          <w:rFonts w:ascii="Tahoma" w:hAnsi="Tahoma" w:cs="Tahoma"/>
          <w:sz w:val="24"/>
          <w:szCs w:val="24"/>
        </w:rPr>
        <w:t xml:space="preserve">II. </w:t>
      </w:r>
      <w:r w:rsidR="00DE6AFF" w:rsidRPr="006E6A2E">
        <w:rPr>
          <w:rFonts w:ascii="Tahoma" w:hAnsi="Tahoma" w:cs="Tahoma"/>
          <w:sz w:val="24"/>
          <w:szCs w:val="24"/>
        </w:rPr>
        <w:t xml:space="preserve">této Smlouvy. </w:t>
      </w:r>
    </w:p>
    <w:p w:rsidR="0074401F" w:rsidRPr="00203857" w:rsidRDefault="00DE6AFF" w:rsidP="00203857">
      <w:pPr>
        <w:pStyle w:val="Odstavecseseznamem"/>
        <w:numPr>
          <w:ilvl w:val="0"/>
          <w:numId w:val="20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i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Smluvní strany sjednávají, že s Předmětem pachtu bude v souladu s účelem této Smlouvy nakládáno tak, </w:t>
      </w:r>
      <w:r w:rsidR="00EB131E" w:rsidRPr="006E6A2E">
        <w:rPr>
          <w:rFonts w:ascii="Tahoma" w:hAnsi="Tahoma" w:cs="Tahoma"/>
          <w:sz w:val="24"/>
          <w:szCs w:val="24"/>
        </w:rPr>
        <w:t>že</w:t>
      </w:r>
      <w:r w:rsidR="005D26C1" w:rsidRPr="006E6A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26C1" w:rsidRPr="006E6A2E">
        <w:rPr>
          <w:rFonts w:ascii="Tahoma" w:hAnsi="Tahoma" w:cs="Tahoma"/>
          <w:sz w:val="24"/>
          <w:szCs w:val="24"/>
        </w:rPr>
        <w:t>Pachtýř</w:t>
      </w:r>
      <w:proofErr w:type="spellEnd"/>
      <w:r w:rsidR="005D26C1" w:rsidRPr="006E6A2E">
        <w:rPr>
          <w:rFonts w:ascii="Tahoma" w:hAnsi="Tahoma" w:cs="Tahoma"/>
          <w:sz w:val="24"/>
          <w:szCs w:val="24"/>
        </w:rPr>
        <w:t xml:space="preserve"> je</w:t>
      </w:r>
      <w:r w:rsidR="0074401F" w:rsidRPr="006E6A2E">
        <w:rPr>
          <w:rFonts w:ascii="Tahoma" w:hAnsi="Tahoma" w:cs="Tahoma"/>
          <w:sz w:val="24"/>
          <w:szCs w:val="24"/>
        </w:rPr>
        <w:t xml:space="preserve"> povinen</w:t>
      </w:r>
      <w:r w:rsidR="00203857">
        <w:rPr>
          <w:rFonts w:ascii="Tahoma" w:hAnsi="Tahoma" w:cs="Tahoma"/>
          <w:sz w:val="24"/>
          <w:szCs w:val="24"/>
        </w:rPr>
        <w:t xml:space="preserve"> </w:t>
      </w:r>
      <w:r w:rsidR="0074401F" w:rsidRPr="00203857">
        <w:rPr>
          <w:rFonts w:ascii="Tahoma" w:hAnsi="Tahoma" w:cs="Tahoma"/>
          <w:sz w:val="24"/>
          <w:szCs w:val="24"/>
        </w:rPr>
        <w:t>udr</w:t>
      </w:r>
      <w:r w:rsidR="00233B0C" w:rsidRPr="00203857">
        <w:rPr>
          <w:rFonts w:ascii="Tahoma" w:hAnsi="Tahoma" w:cs="Tahoma"/>
          <w:sz w:val="24"/>
          <w:szCs w:val="24"/>
        </w:rPr>
        <w:t xml:space="preserve">žovat pořádek a čistotu </w:t>
      </w:r>
      <w:r w:rsidR="00203857" w:rsidRPr="00203857">
        <w:rPr>
          <w:rFonts w:ascii="Tahoma" w:hAnsi="Tahoma" w:cs="Tahoma"/>
          <w:sz w:val="24"/>
          <w:szCs w:val="24"/>
        </w:rPr>
        <w:t xml:space="preserve">v </w:t>
      </w:r>
      <w:r w:rsidR="00233B0C" w:rsidRPr="00203857">
        <w:rPr>
          <w:rFonts w:ascii="Tahoma" w:hAnsi="Tahoma" w:cs="Tahoma"/>
          <w:sz w:val="24"/>
          <w:szCs w:val="24"/>
        </w:rPr>
        <w:t>P</w:t>
      </w:r>
      <w:r w:rsidR="0074401F" w:rsidRPr="00203857">
        <w:rPr>
          <w:rFonts w:ascii="Tahoma" w:hAnsi="Tahoma" w:cs="Tahoma"/>
          <w:sz w:val="24"/>
          <w:szCs w:val="24"/>
        </w:rPr>
        <w:t>ředmětu pachtu</w:t>
      </w:r>
      <w:r w:rsidR="00A20193" w:rsidRPr="00203857">
        <w:rPr>
          <w:rFonts w:ascii="Tahoma" w:hAnsi="Tahoma" w:cs="Tahoma"/>
          <w:sz w:val="24"/>
          <w:szCs w:val="24"/>
        </w:rPr>
        <w:t xml:space="preserve"> a na </w:t>
      </w:r>
      <w:r w:rsidR="00203857" w:rsidRPr="00203857">
        <w:rPr>
          <w:rFonts w:ascii="Tahoma" w:hAnsi="Tahoma" w:cs="Tahoma"/>
          <w:sz w:val="24"/>
          <w:szCs w:val="24"/>
        </w:rPr>
        <w:t xml:space="preserve">přilehlé nakládací rampě </w:t>
      </w:r>
    </w:p>
    <w:p w:rsidR="00705196" w:rsidRPr="00705196" w:rsidRDefault="00502B48" w:rsidP="00705196">
      <w:pPr>
        <w:pStyle w:val="Odstavecseseznamem"/>
        <w:numPr>
          <w:ilvl w:val="0"/>
          <w:numId w:val="20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i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Pachtýř</w:t>
      </w:r>
      <w:proofErr w:type="spellEnd"/>
      <w:r>
        <w:rPr>
          <w:rFonts w:ascii="Tahoma" w:hAnsi="Tahoma" w:cs="Tahoma"/>
          <w:sz w:val="24"/>
          <w:szCs w:val="24"/>
        </w:rPr>
        <w:t xml:space="preserve"> je oprávněn provézt na své náklady </w:t>
      </w:r>
      <w:r w:rsidR="00FF7EE8">
        <w:rPr>
          <w:rFonts w:ascii="Tahoma" w:hAnsi="Tahoma" w:cs="Tahoma"/>
          <w:sz w:val="24"/>
          <w:szCs w:val="24"/>
        </w:rPr>
        <w:t xml:space="preserve">účelné </w:t>
      </w:r>
      <w:r>
        <w:rPr>
          <w:rFonts w:ascii="Tahoma" w:hAnsi="Tahoma" w:cs="Tahoma"/>
          <w:sz w:val="24"/>
          <w:szCs w:val="24"/>
        </w:rPr>
        <w:t>úpravy Předmětu pachtu</w:t>
      </w:r>
      <w:r w:rsidR="00370654">
        <w:rPr>
          <w:rFonts w:ascii="Tahoma" w:hAnsi="Tahoma" w:cs="Tahoma"/>
          <w:sz w:val="24"/>
          <w:szCs w:val="24"/>
        </w:rPr>
        <w:t xml:space="preserve"> a/nebo jeho vybavení potřebným inventářem (dále jen "</w:t>
      </w:r>
      <w:r w:rsidR="002E29FF">
        <w:rPr>
          <w:rFonts w:ascii="Tahoma" w:hAnsi="Tahoma" w:cs="Tahoma"/>
          <w:b/>
          <w:sz w:val="24"/>
          <w:szCs w:val="24"/>
        </w:rPr>
        <w:t>Ú</w:t>
      </w:r>
      <w:r w:rsidR="00AC7312" w:rsidRPr="00AC7312">
        <w:rPr>
          <w:rFonts w:ascii="Tahoma" w:hAnsi="Tahoma" w:cs="Tahoma"/>
          <w:b/>
          <w:sz w:val="24"/>
          <w:szCs w:val="24"/>
        </w:rPr>
        <w:t>pravy</w:t>
      </w:r>
      <w:r w:rsidR="00370654">
        <w:rPr>
          <w:rFonts w:ascii="Tahoma" w:hAnsi="Tahoma" w:cs="Tahoma"/>
          <w:sz w:val="24"/>
          <w:szCs w:val="24"/>
        </w:rPr>
        <w:t>")</w:t>
      </w:r>
      <w:r>
        <w:rPr>
          <w:rFonts w:ascii="Tahoma" w:hAnsi="Tahoma" w:cs="Tahoma"/>
          <w:sz w:val="24"/>
          <w:szCs w:val="24"/>
        </w:rPr>
        <w:t xml:space="preserve">, přičemž tyto úpravy podléhají </w:t>
      </w:r>
      <w:r w:rsidR="00B9072A">
        <w:rPr>
          <w:rFonts w:ascii="Tahoma" w:hAnsi="Tahoma" w:cs="Tahoma"/>
          <w:sz w:val="24"/>
          <w:szCs w:val="24"/>
        </w:rPr>
        <w:t>předchozímu</w:t>
      </w:r>
      <w:r>
        <w:rPr>
          <w:rFonts w:ascii="Tahoma" w:hAnsi="Tahoma" w:cs="Tahoma"/>
          <w:sz w:val="24"/>
          <w:szCs w:val="24"/>
        </w:rPr>
        <w:t xml:space="preserve"> </w:t>
      </w:r>
      <w:r w:rsidR="00AA6468">
        <w:rPr>
          <w:rFonts w:ascii="Tahoma" w:hAnsi="Tahoma" w:cs="Tahoma"/>
          <w:sz w:val="24"/>
          <w:szCs w:val="24"/>
        </w:rPr>
        <w:t xml:space="preserve">písemnému </w:t>
      </w:r>
      <w:r>
        <w:rPr>
          <w:rFonts w:ascii="Tahoma" w:hAnsi="Tahoma" w:cs="Tahoma"/>
          <w:sz w:val="24"/>
          <w:szCs w:val="24"/>
        </w:rPr>
        <w:t xml:space="preserve">souhlasu Propachtovatele, jak co do účelu tak i výše nákladů. Propachtovatel se tímto </w:t>
      </w:r>
      <w:r w:rsidR="00B9072A">
        <w:rPr>
          <w:rFonts w:ascii="Tahoma" w:hAnsi="Tahoma" w:cs="Tahoma"/>
          <w:sz w:val="24"/>
          <w:szCs w:val="24"/>
        </w:rPr>
        <w:t>současně</w:t>
      </w:r>
      <w:r>
        <w:rPr>
          <w:rFonts w:ascii="Tahoma" w:hAnsi="Tahoma" w:cs="Tahoma"/>
          <w:sz w:val="24"/>
          <w:szCs w:val="24"/>
        </w:rPr>
        <w:t xml:space="preserve"> zavazuje, že návrhy těchto úprav bezdůvodně neodepře.</w:t>
      </w:r>
      <w:r w:rsidR="001802AC">
        <w:rPr>
          <w:rFonts w:ascii="Tahoma" w:hAnsi="Tahoma" w:cs="Tahoma"/>
          <w:sz w:val="24"/>
          <w:szCs w:val="24"/>
        </w:rPr>
        <w:t xml:space="preserve"> Oprávnění k udělení souhlasu</w:t>
      </w:r>
      <w:r>
        <w:rPr>
          <w:rFonts w:ascii="Tahoma" w:hAnsi="Tahoma" w:cs="Tahoma"/>
          <w:sz w:val="24"/>
          <w:szCs w:val="24"/>
        </w:rPr>
        <w:t xml:space="preserve"> </w:t>
      </w:r>
      <w:r w:rsidR="001802AC">
        <w:rPr>
          <w:rFonts w:ascii="Tahoma" w:hAnsi="Tahoma" w:cs="Tahoma"/>
          <w:sz w:val="24"/>
          <w:szCs w:val="24"/>
        </w:rPr>
        <w:t xml:space="preserve">dle </w:t>
      </w:r>
      <w:r w:rsidR="006A70A8">
        <w:rPr>
          <w:rFonts w:ascii="Tahoma" w:hAnsi="Tahoma" w:cs="Tahoma"/>
          <w:sz w:val="24"/>
          <w:szCs w:val="24"/>
        </w:rPr>
        <w:t>předchozí</w:t>
      </w:r>
      <w:r w:rsidR="001802AC">
        <w:rPr>
          <w:rFonts w:ascii="Tahoma" w:hAnsi="Tahoma" w:cs="Tahoma"/>
          <w:sz w:val="24"/>
          <w:szCs w:val="24"/>
        </w:rPr>
        <w:t xml:space="preserve"> věty uděluje</w:t>
      </w:r>
      <w:r w:rsidR="006E7478">
        <w:rPr>
          <w:rFonts w:ascii="Tahoma" w:hAnsi="Tahoma" w:cs="Tahoma"/>
          <w:sz w:val="24"/>
          <w:szCs w:val="24"/>
        </w:rPr>
        <w:t xml:space="preserve"> tímto</w:t>
      </w:r>
      <w:r w:rsidR="001802AC">
        <w:rPr>
          <w:rFonts w:ascii="Tahoma" w:hAnsi="Tahoma" w:cs="Tahoma"/>
          <w:sz w:val="24"/>
          <w:szCs w:val="24"/>
        </w:rPr>
        <w:t xml:space="preserve"> Propachtovatel svému starostovi.</w:t>
      </w:r>
    </w:p>
    <w:p w:rsidR="00EC585C" w:rsidRPr="00EC585C" w:rsidRDefault="00113DAB" w:rsidP="00233B0C">
      <w:pPr>
        <w:pStyle w:val="Odstavecseseznamem"/>
        <w:numPr>
          <w:ilvl w:val="0"/>
          <w:numId w:val="20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i/>
          <w:color w:val="000000" w:themeColor="text1"/>
          <w:sz w:val="24"/>
          <w:szCs w:val="24"/>
        </w:rPr>
      </w:pPr>
      <w:proofErr w:type="spellStart"/>
      <w:r w:rsidRPr="00705196">
        <w:rPr>
          <w:rFonts w:ascii="Tahoma" w:hAnsi="Tahoma" w:cs="Tahoma"/>
          <w:sz w:val="24"/>
          <w:szCs w:val="24"/>
        </w:rPr>
        <w:t>Pachtýř</w:t>
      </w:r>
      <w:proofErr w:type="spellEnd"/>
      <w:r w:rsidRPr="00705196">
        <w:rPr>
          <w:rFonts w:ascii="Tahoma" w:hAnsi="Tahoma" w:cs="Tahoma"/>
          <w:sz w:val="24"/>
          <w:szCs w:val="24"/>
        </w:rPr>
        <w:t xml:space="preserve"> výslovně </w:t>
      </w:r>
      <w:r w:rsidR="00BD076A" w:rsidRPr="00705196">
        <w:rPr>
          <w:rFonts w:ascii="Tahoma" w:hAnsi="Tahoma" w:cs="Tahoma"/>
          <w:sz w:val="24"/>
          <w:szCs w:val="24"/>
        </w:rPr>
        <w:t>souhlasí</w:t>
      </w:r>
      <w:r w:rsidRPr="00705196">
        <w:rPr>
          <w:rFonts w:ascii="Tahoma" w:hAnsi="Tahoma" w:cs="Tahoma"/>
          <w:sz w:val="24"/>
          <w:szCs w:val="24"/>
        </w:rPr>
        <w:t xml:space="preserve"> s tím, že dnem</w:t>
      </w:r>
      <w:r w:rsidR="00BD076A" w:rsidRPr="00705196">
        <w:rPr>
          <w:rFonts w:ascii="Tahoma" w:hAnsi="Tahoma" w:cs="Tahoma"/>
          <w:sz w:val="24"/>
          <w:szCs w:val="24"/>
        </w:rPr>
        <w:t xml:space="preserve"> </w:t>
      </w:r>
      <w:r w:rsidRPr="00705196">
        <w:rPr>
          <w:rFonts w:ascii="Tahoma" w:hAnsi="Tahoma" w:cs="Tahoma"/>
          <w:sz w:val="24"/>
          <w:szCs w:val="24"/>
        </w:rPr>
        <w:t>ukončení pl</w:t>
      </w:r>
      <w:r w:rsidR="00BD076A" w:rsidRPr="00705196">
        <w:rPr>
          <w:rFonts w:ascii="Tahoma" w:hAnsi="Tahoma" w:cs="Tahoma"/>
          <w:sz w:val="24"/>
          <w:szCs w:val="24"/>
        </w:rPr>
        <w:t>a</w:t>
      </w:r>
      <w:r w:rsidRPr="00705196">
        <w:rPr>
          <w:rFonts w:ascii="Tahoma" w:hAnsi="Tahoma" w:cs="Tahoma"/>
          <w:sz w:val="24"/>
          <w:szCs w:val="24"/>
        </w:rPr>
        <w:t xml:space="preserve">tnosti této smlouvu </w:t>
      </w:r>
      <w:r w:rsidR="00203857">
        <w:rPr>
          <w:rFonts w:ascii="Tahoma" w:hAnsi="Tahoma" w:cs="Tahoma"/>
          <w:sz w:val="24"/>
          <w:szCs w:val="24"/>
        </w:rPr>
        <w:t>mohou</w:t>
      </w:r>
      <w:r w:rsidR="004D1CB0">
        <w:rPr>
          <w:rFonts w:ascii="Tahoma" w:hAnsi="Tahoma" w:cs="Tahoma"/>
          <w:sz w:val="24"/>
          <w:szCs w:val="24"/>
        </w:rPr>
        <w:t xml:space="preserve"> Ú</w:t>
      </w:r>
      <w:r w:rsidR="006A70A8">
        <w:rPr>
          <w:rFonts w:ascii="Tahoma" w:hAnsi="Tahoma" w:cs="Tahoma"/>
          <w:sz w:val="24"/>
          <w:szCs w:val="24"/>
        </w:rPr>
        <w:t>pravy</w:t>
      </w:r>
      <w:r w:rsidR="00BD076A" w:rsidRPr="00705196">
        <w:rPr>
          <w:rFonts w:ascii="Tahoma" w:hAnsi="Tahoma" w:cs="Tahoma"/>
          <w:sz w:val="24"/>
          <w:szCs w:val="24"/>
        </w:rPr>
        <w:t xml:space="preserve"> dle předchozího článku této Smlouvy bezúplatně </w:t>
      </w:r>
      <w:r w:rsidR="00203857">
        <w:rPr>
          <w:rFonts w:ascii="Tahoma" w:hAnsi="Tahoma" w:cs="Tahoma"/>
          <w:sz w:val="24"/>
          <w:szCs w:val="24"/>
        </w:rPr>
        <w:t xml:space="preserve">přejít </w:t>
      </w:r>
      <w:r w:rsidR="00BD076A" w:rsidRPr="00705196">
        <w:rPr>
          <w:rFonts w:ascii="Tahoma" w:hAnsi="Tahoma" w:cs="Tahoma"/>
          <w:sz w:val="24"/>
          <w:szCs w:val="24"/>
        </w:rPr>
        <w:t>do vlastnictví Propachtovatele</w:t>
      </w:r>
      <w:r w:rsidR="00314501">
        <w:rPr>
          <w:rFonts w:ascii="Tahoma" w:hAnsi="Tahoma" w:cs="Tahoma"/>
          <w:sz w:val="24"/>
          <w:szCs w:val="24"/>
        </w:rPr>
        <w:t>, a Propachtovatel je</w:t>
      </w:r>
      <w:r w:rsidR="00BD076A" w:rsidRPr="00705196">
        <w:rPr>
          <w:rFonts w:ascii="Tahoma" w:hAnsi="Tahoma" w:cs="Tahoma"/>
          <w:sz w:val="24"/>
          <w:szCs w:val="24"/>
        </w:rPr>
        <w:t xml:space="preserve"> do vlastnictví přijme.</w:t>
      </w:r>
      <w:r w:rsidR="00037CE6">
        <w:rPr>
          <w:rFonts w:ascii="Tahoma" w:hAnsi="Tahoma" w:cs="Tahoma"/>
          <w:sz w:val="24"/>
          <w:szCs w:val="24"/>
        </w:rPr>
        <w:t xml:space="preserve"> </w:t>
      </w:r>
      <w:r w:rsidR="00203857">
        <w:rPr>
          <w:rFonts w:ascii="Tahoma" w:hAnsi="Tahoma" w:cs="Tahoma"/>
          <w:sz w:val="24"/>
          <w:szCs w:val="24"/>
        </w:rPr>
        <w:t>Pokud Propachtovatel neupl</w:t>
      </w:r>
      <w:r w:rsidR="00D17561">
        <w:rPr>
          <w:rFonts w:ascii="Tahoma" w:hAnsi="Tahoma" w:cs="Tahoma"/>
          <w:sz w:val="24"/>
          <w:szCs w:val="24"/>
        </w:rPr>
        <w:t>a</w:t>
      </w:r>
      <w:r w:rsidR="00203857">
        <w:rPr>
          <w:rFonts w:ascii="Tahoma" w:hAnsi="Tahoma" w:cs="Tahoma"/>
          <w:sz w:val="24"/>
          <w:szCs w:val="24"/>
        </w:rPr>
        <w:t xml:space="preserve">tní nárok dle předešlé věty tohoto odstavce této Smlouvy, činí </w:t>
      </w:r>
      <w:proofErr w:type="spellStart"/>
      <w:r w:rsidR="00203857">
        <w:rPr>
          <w:rFonts w:ascii="Tahoma" w:hAnsi="Tahoma" w:cs="Tahoma"/>
          <w:sz w:val="24"/>
          <w:szCs w:val="24"/>
        </w:rPr>
        <w:t>Pachtýř</w:t>
      </w:r>
      <w:proofErr w:type="spellEnd"/>
      <w:r w:rsidR="00203857">
        <w:rPr>
          <w:rFonts w:ascii="Tahoma" w:hAnsi="Tahoma" w:cs="Tahoma"/>
          <w:sz w:val="24"/>
          <w:szCs w:val="24"/>
        </w:rPr>
        <w:t xml:space="preserve"> tímto nesporným, že </w:t>
      </w:r>
      <w:r w:rsidR="004D1CB0">
        <w:rPr>
          <w:rFonts w:ascii="Tahoma" w:hAnsi="Tahoma" w:cs="Tahoma"/>
          <w:sz w:val="24"/>
          <w:szCs w:val="24"/>
        </w:rPr>
        <w:t>Ú</w:t>
      </w:r>
      <w:r w:rsidR="00D17561">
        <w:rPr>
          <w:rFonts w:ascii="Tahoma" w:hAnsi="Tahoma" w:cs="Tahoma"/>
          <w:sz w:val="24"/>
          <w:szCs w:val="24"/>
        </w:rPr>
        <w:t>pravy odstraní a uvede Předmět pachtu do původního stavu (dispozice), a to výlučně na svoje náklady.</w:t>
      </w:r>
    </w:p>
    <w:p w:rsidR="006711A3" w:rsidRPr="00D27932" w:rsidRDefault="00F0569D" w:rsidP="00233B0C">
      <w:pPr>
        <w:pStyle w:val="Odstavecseseznamem"/>
        <w:numPr>
          <w:ilvl w:val="0"/>
          <w:numId w:val="20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i/>
          <w:color w:val="000000" w:themeColor="text1"/>
          <w:sz w:val="24"/>
          <w:szCs w:val="24"/>
        </w:rPr>
      </w:pPr>
      <w:proofErr w:type="spellStart"/>
      <w:r w:rsidRPr="00C77948">
        <w:rPr>
          <w:rFonts w:ascii="Tahoma" w:hAnsi="Tahoma" w:cs="Tahoma"/>
          <w:color w:val="000000" w:themeColor="text1"/>
          <w:sz w:val="24"/>
          <w:szCs w:val="24"/>
        </w:rPr>
        <w:t>Pachtýř</w:t>
      </w:r>
      <w:proofErr w:type="spellEnd"/>
      <w:r w:rsidRPr="00C77948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A92C36" w:rsidRPr="00C77948">
        <w:rPr>
          <w:rFonts w:ascii="Tahoma" w:hAnsi="Tahoma" w:cs="Tahoma"/>
          <w:color w:val="000000" w:themeColor="text1"/>
          <w:sz w:val="24"/>
          <w:szCs w:val="24"/>
        </w:rPr>
        <w:t xml:space="preserve">není </w:t>
      </w:r>
      <w:r w:rsidRPr="00C77948">
        <w:rPr>
          <w:rFonts w:ascii="Tahoma" w:hAnsi="Tahoma" w:cs="Tahoma"/>
          <w:color w:val="000000" w:themeColor="text1"/>
          <w:sz w:val="24"/>
          <w:szCs w:val="24"/>
        </w:rPr>
        <w:t>oprávněn po dobu trvání pachtu uvedenou v čl. VI. této Smlouvy propachtovat (</w:t>
      </w:r>
      <w:proofErr w:type="spellStart"/>
      <w:r w:rsidRPr="00C77948">
        <w:rPr>
          <w:rFonts w:ascii="Tahoma" w:hAnsi="Tahoma" w:cs="Tahoma"/>
          <w:color w:val="000000" w:themeColor="text1"/>
          <w:sz w:val="24"/>
          <w:szCs w:val="24"/>
        </w:rPr>
        <w:t>podpropachtovat</w:t>
      </w:r>
      <w:proofErr w:type="spellEnd"/>
      <w:r w:rsidRPr="00C77948">
        <w:rPr>
          <w:rFonts w:ascii="Tahoma" w:hAnsi="Tahoma" w:cs="Tahoma"/>
          <w:color w:val="000000" w:themeColor="text1"/>
          <w:sz w:val="24"/>
          <w:szCs w:val="24"/>
        </w:rPr>
        <w:t>) nebo přenechat Předmět pachtu k užívání třetí osobě</w:t>
      </w:r>
      <w:r w:rsidR="00AC7312" w:rsidRPr="00AC7312">
        <w:rPr>
          <w:rFonts w:ascii="Tahoma" w:hAnsi="Tahoma" w:cs="Tahoma"/>
          <w:i/>
          <w:color w:val="000000" w:themeColor="text1"/>
          <w:sz w:val="24"/>
          <w:szCs w:val="24"/>
        </w:rPr>
        <w:t>.</w:t>
      </w:r>
    </w:p>
    <w:p w:rsidR="009D1040" w:rsidRPr="006E6A2E" w:rsidRDefault="00A10FB9" w:rsidP="00233B0C">
      <w:pPr>
        <w:pStyle w:val="Odstavecseseznamem"/>
        <w:numPr>
          <w:ilvl w:val="0"/>
          <w:numId w:val="20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i/>
          <w:color w:val="000000" w:themeColor="text1"/>
          <w:sz w:val="24"/>
          <w:szCs w:val="24"/>
        </w:rPr>
      </w:pPr>
      <w:r w:rsidRPr="006E6A2E">
        <w:rPr>
          <w:rFonts w:ascii="Tahoma" w:hAnsi="Tahoma" w:cs="Tahoma"/>
          <w:color w:val="000000" w:themeColor="text1"/>
          <w:sz w:val="24"/>
          <w:szCs w:val="24"/>
        </w:rPr>
        <w:t xml:space="preserve">V případě, že v důsledku činnosti Pachtýře dojde </w:t>
      </w:r>
      <w:r w:rsidR="007D7D7A">
        <w:rPr>
          <w:rFonts w:ascii="Tahoma" w:hAnsi="Tahoma" w:cs="Tahoma"/>
          <w:color w:val="000000" w:themeColor="text1"/>
          <w:sz w:val="24"/>
          <w:szCs w:val="24"/>
        </w:rPr>
        <w:t xml:space="preserve">ke </w:t>
      </w:r>
      <w:r w:rsidRPr="006E6A2E">
        <w:rPr>
          <w:rFonts w:ascii="Tahoma" w:hAnsi="Tahoma" w:cs="Tahoma"/>
          <w:color w:val="000000" w:themeColor="text1"/>
          <w:sz w:val="24"/>
          <w:szCs w:val="24"/>
        </w:rPr>
        <w:t xml:space="preserve">znečištění či kontaminaci Předmětu pachtu či kterékoli jeho části (pozemku) znemožňující jeho užívání, a to i částečné, v souladu s účelem této Smlouvy je </w:t>
      </w:r>
      <w:proofErr w:type="spellStart"/>
      <w:r w:rsidRPr="006E6A2E">
        <w:rPr>
          <w:rFonts w:ascii="Tahoma" w:hAnsi="Tahoma" w:cs="Tahoma"/>
          <w:color w:val="000000" w:themeColor="text1"/>
          <w:sz w:val="24"/>
          <w:szCs w:val="24"/>
        </w:rPr>
        <w:t>Pachtýř</w:t>
      </w:r>
      <w:proofErr w:type="spellEnd"/>
      <w:r w:rsidRPr="006E6A2E">
        <w:rPr>
          <w:rFonts w:ascii="Tahoma" w:hAnsi="Tahoma" w:cs="Tahoma"/>
          <w:color w:val="000000" w:themeColor="text1"/>
          <w:sz w:val="24"/>
          <w:szCs w:val="24"/>
        </w:rPr>
        <w:t xml:space="preserve"> povinen tuto skutečnost neprodleně písemně oznámit Propachtovateli a na své náklady provést odstranění znečištění nebo kontaminace. </w:t>
      </w:r>
    </w:p>
    <w:p w:rsidR="00C90AC3" w:rsidRPr="006E6A2E" w:rsidRDefault="007F5E60" w:rsidP="00233B0C">
      <w:pPr>
        <w:pStyle w:val="Odstavecseseznamem"/>
        <w:numPr>
          <w:ilvl w:val="0"/>
          <w:numId w:val="20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color w:val="000000" w:themeColor="text1"/>
          <w:sz w:val="24"/>
          <w:szCs w:val="24"/>
        </w:rPr>
      </w:pPr>
      <w:proofErr w:type="spellStart"/>
      <w:r w:rsidRPr="006E6A2E">
        <w:rPr>
          <w:rFonts w:ascii="Tahoma" w:hAnsi="Tahoma" w:cs="Tahoma"/>
          <w:color w:val="000000" w:themeColor="text1"/>
          <w:sz w:val="24"/>
          <w:szCs w:val="24"/>
        </w:rPr>
        <w:lastRenderedPageBreak/>
        <w:t>Pachtýř</w:t>
      </w:r>
      <w:proofErr w:type="spellEnd"/>
      <w:r w:rsidRPr="006E6A2E">
        <w:rPr>
          <w:rFonts w:ascii="Tahoma" w:hAnsi="Tahoma" w:cs="Tahoma"/>
          <w:color w:val="000000" w:themeColor="text1"/>
          <w:sz w:val="24"/>
          <w:szCs w:val="24"/>
        </w:rPr>
        <w:t xml:space="preserve"> je povinen včas a řádně hradit pachtovné</w:t>
      </w:r>
      <w:r w:rsidR="00B14AC1" w:rsidRPr="006E6A2E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B14AC1" w:rsidRPr="006E6A2E">
        <w:rPr>
          <w:rFonts w:ascii="Tahoma" w:hAnsi="Tahoma" w:cs="Tahoma"/>
          <w:sz w:val="24"/>
          <w:szCs w:val="24"/>
        </w:rPr>
        <w:t>uvedené v čl. VI. této Smlouvy</w:t>
      </w:r>
      <w:r w:rsidRPr="006E6A2E"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CA19C7" w:rsidRDefault="00CA19C7" w:rsidP="00233B0C">
      <w:pPr>
        <w:pStyle w:val="Odstavecseseznamem"/>
        <w:numPr>
          <w:ilvl w:val="0"/>
          <w:numId w:val="20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 w:rsidRPr="006E6A2E">
        <w:rPr>
          <w:rFonts w:ascii="Tahoma" w:hAnsi="Tahoma" w:cs="Tahoma"/>
          <w:sz w:val="24"/>
          <w:szCs w:val="24"/>
        </w:rPr>
        <w:t>Pachtýř</w:t>
      </w:r>
      <w:proofErr w:type="spellEnd"/>
      <w:r w:rsidRPr="006E6A2E">
        <w:rPr>
          <w:rFonts w:ascii="Tahoma" w:hAnsi="Tahoma" w:cs="Tahoma"/>
          <w:sz w:val="24"/>
          <w:szCs w:val="24"/>
        </w:rPr>
        <w:t xml:space="preserve"> je povinen umožnit </w:t>
      </w:r>
      <w:r w:rsidR="00B14AC1" w:rsidRPr="006E6A2E">
        <w:rPr>
          <w:rFonts w:ascii="Tahoma" w:hAnsi="Tahoma" w:cs="Tahoma"/>
          <w:sz w:val="24"/>
          <w:szCs w:val="24"/>
        </w:rPr>
        <w:t xml:space="preserve">Propachtovateli </w:t>
      </w:r>
      <w:r w:rsidRPr="006E6A2E">
        <w:rPr>
          <w:rFonts w:ascii="Tahoma" w:hAnsi="Tahoma" w:cs="Tahoma"/>
          <w:sz w:val="24"/>
          <w:szCs w:val="24"/>
        </w:rPr>
        <w:t xml:space="preserve">přístup a prohlídku </w:t>
      </w:r>
      <w:r w:rsidR="00B14AC1" w:rsidRPr="006E6A2E">
        <w:rPr>
          <w:rFonts w:ascii="Tahoma" w:hAnsi="Tahoma" w:cs="Tahoma"/>
          <w:sz w:val="24"/>
          <w:szCs w:val="24"/>
        </w:rPr>
        <w:t>Předmětu pachtu i každé jeho části</w:t>
      </w:r>
      <w:r w:rsidR="00384898" w:rsidRPr="006E6A2E">
        <w:rPr>
          <w:rFonts w:ascii="Tahoma" w:hAnsi="Tahoma" w:cs="Tahoma"/>
          <w:sz w:val="24"/>
          <w:szCs w:val="24"/>
        </w:rPr>
        <w:t xml:space="preserve"> </w:t>
      </w:r>
      <w:r w:rsidRPr="006E6A2E">
        <w:rPr>
          <w:rFonts w:ascii="Tahoma" w:hAnsi="Tahoma" w:cs="Tahoma"/>
          <w:sz w:val="24"/>
          <w:szCs w:val="24"/>
        </w:rPr>
        <w:t xml:space="preserve">za účelem kontroly </w:t>
      </w:r>
      <w:r w:rsidR="00B14AC1" w:rsidRPr="006E6A2E">
        <w:rPr>
          <w:rFonts w:ascii="Tahoma" w:hAnsi="Tahoma" w:cs="Tahoma"/>
          <w:sz w:val="24"/>
          <w:szCs w:val="24"/>
        </w:rPr>
        <w:t xml:space="preserve">jeho </w:t>
      </w:r>
      <w:r w:rsidRPr="006E6A2E">
        <w:rPr>
          <w:rFonts w:ascii="Tahoma" w:hAnsi="Tahoma" w:cs="Tahoma"/>
          <w:sz w:val="24"/>
          <w:szCs w:val="24"/>
        </w:rPr>
        <w:t xml:space="preserve">stavu a plnění podmínek sjednaných v této </w:t>
      </w:r>
      <w:r w:rsidR="00B14AC1" w:rsidRPr="006E6A2E">
        <w:rPr>
          <w:rFonts w:ascii="Tahoma" w:hAnsi="Tahoma" w:cs="Tahoma"/>
          <w:sz w:val="24"/>
          <w:szCs w:val="24"/>
        </w:rPr>
        <w:t>Smlouvě</w:t>
      </w:r>
      <w:r w:rsidRPr="006E6A2E">
        <w:rPr>
          <w:rFonts w:ascii="Tahoma" w:hAnsi="Tahoma" w:cs="Tahoma"/>
          <w:sz w:val="24"/>
          <w:szCs w:val="24"/>
        </w:rPr>
        <w:t>.</w:t>
      </w:r>
      <w:r w:rsidR="009D1040" w:rsidRPr="006E6A2E">
        <w:rPr>
          <w:rFonts w:ascii="Tahoma" w:hAnsi="Tahoma" w:cs="Tahoma"/>
          <w:sz w:val="24"/>
          <w:szCs w:val="24"/>
        </w:rPr>
        <w:t xml:space="preserve"> O této kontrole Propachtovatel Pachtýře vyrozumí</w:t>
      </w:r>
      <w:r w:rsidR="00233B0C">
        <w:rPr>
          <w:rFonts w:ascii="Tahoma" w:hAnsi="Tahoma" w:cs="Tahoma"/>
          <w:sz w:val="24"/>
          <w:szCs w:val="24"/>
        </w:rPr>
        <w:t xml:space="preserve"> </w:t>
      </w:r>
      <w:r w:rsidR="00233B0C" w:rsidRPr="006E6A2E">
        <w:rPr>
          <w:rFonts w:ascii="Tahoma" w:hAnsi="Tahoma" w:cs="Tahoma"/>
          <w:sz w:val="24"/>
          <w:szCs w:val="24"/>
        </w:rPr>
        <w:t xml:space="preserve">s předstihem </w:t>
      </w:r>
      <w:r w:rsidR="00233B0C">
        <w:rPr>
          <w:rFonts w:ascii="Tahoma" w:hAnsi="Tahoma" w:cs="Tahoma"/>
          <w:sz w:val="24"/>
          <w:szCs w:val="24"/>
        </w:rPr>
        <w:t xml:space="preserve">alespoň 24 hodin, alespoň telefonicky, případně </w:t>
      </w:r>
      <w:r w:rsidR="00233B0C" w:rsidRPr="006E6A2E">
        <w:rPr>
          <w:rFonts w:ascii="Tahoma" w:hAnsi="Tahoma" w:cs="Tahoma"/>
          <w:sz w:val="24"/>
          <w:szCs w:val="24"/>
        </w:rPr>
        <w:t>písemně</w:t>
      </w:r>
      <w:r w:rsidR="009D1040" w:rsidRPr="006E6A2E">
        <w:rPr>
          <w:rFonts w:ascii="Tahoma" w:hAnsi="Tahoma" w:cs="Tahoma"/>
          <w:sz w:val="24"/>
          <w:szCs w:val="24"/>
        </w:rPr>
        <w:t>.</w:t>
      </w:r>
    </w:p>
    <w:p w:rsidR="0041684A" w:rsidRDefault="00D2320D" w:rsidP="00233B0C">
      <w:pPr>
        <w:pStyle w:val="Odstavecseseznamem"/>
        <w:numPr>
          <w:ilvl w:val="0"/>
          <w:numId w:val="20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Ke dni skončení pachtu je </w:t>
      </w:r>
      <w:proofErr w:type="spellStart"/>
      <w:r w:rsidRPr="006E6A2E">
        <w:rPr>
          <w:rFonts w:ascii="Tahoma" w:hAnsi="Tahoma" w:cs="Tahoma"/>
          <w:sz w:val="24"/>
          <w:szCs w:val="24"/>
        </w:rPr>
        <w:t>Pachtýř</w:t>
      </w:r>
      <w:proofErr w:type="spellEnd"/>
      <w:r w:rsidRPr="006E6A2E">
        <w:rPr>
          <w:rFonts w:ascii="Tahoma" w:hAnsi="Tahoma" w:cs="Tahoma"/>
          <w:sz w:val="24"/>
          <w:szCs w:val="24"/>
        </w:rPr>
        <w:t xml:space="preserve"> povinen odevzdat Propachtovateli Předmět pachtu ve stavu, v jakém jej převzal</w:t>
      </w:r>
      <w:r w:rsidR="00A92C36" w:rsidRPr="006E6A2E">
        <w:rPr>
          <w:rFonts w:ascii="Tahoma" w:hAnsi="Tahoma" w:cs="Tahoma"/>
          <w:sz w:val="24"/>
          <w:szCs w:val="24"/>
        </w:rPr>
        <w:t xml:space="preserve"> s ohledem na běžné opotřebení.</w:t>
      </w:r>
      <w:r w:rsidR="00F5100E" w:rsidRPr="006E6A2E">
        <w:rPr>
          <w:rFonts w:ascii="Tahoma" w:hAnsi="Tahoma" w:cs="Tahoma"/>
          <w:sz w:val="24"/>
          <w:szCs w:val="24"/>
        </w:rPr>
        <w:t xml:space="preserve"> </w:t>
      </w:r>
      <w:r w:rsidR="006F32CF">
        <w:rPr>
          <w:rFonts w:ascii="Tahoma" w:hAnsi="Tahoma" w:cs="Tahoma"/>
          <w:sz w:val="24"/>
          <w:szCs w:val="24"/>
        </w:rPr>
        <w:t xml:space="preserve">O předání Předmětu pachtu bude Smluvními stranami sepsán Zápis ve dvou vyhotoveních, po jednom pro každou Smluvní stranu. </w:t>
      </w:r>
      <w:r w:rsidR="00F5100E" w:rsidRPr="006E6A2E">
        <w:rPr>
          <w:rFonts w:ascii="Tahoma" w:hAnsi="Tahoma" w:cs="Tahoma"/>
          <w:sz w:val="24"/>
          <w:szCs w:val="24"/>
        </w:rPr>
        <w:t xml:space="preserve">Není-li Předmět pachtu odevzdán Propachtovateli ve stavu dle věty první tohoto odstavce, je </w:t>
      </w:r>
      <w:proofErr w:type="spellStart"/>
      <w:r w:rsidR="00F5100E" w:rsidRPr="006E6A2E">
        <w:rPr>
          <w:rFonts w:ascii="Tahoma" w:hAnsi="Tahoma" w:cs="Tahoma"/>
          <w:sz w:val="24"/>
          <w:szCs w:val="24"/>
        </w:rPr>
        <w:t>Pachtýř</w:t>
      </w:r>
      <w:proofErr w:type="spellEnd"/>
      <w:r w:rsidR="00F5100E" w:rsidRPr="006E6A2E">
        <w:rPr>
          <w:rFonts w:ascii="Tahoma" w:hAnsi="Tahoma" w:cs="Tahoma"/>
          <w:sz w:val="24"/>
          <w:szCs w:val="24"/>
        </w:rPr>
        <w:t xml:space="preserve"> povinen nahradit Propachtovateli účelně vynaložené náklady na uvedení Předmětu pachtu do stavu, v jakém byl Předmět pachtu </w:t>
      </w:r>
      <w:proofErr w:type="spellStart"/>
      <w:r w:rsidR="00F5100E" w:rsidRPr="006E6A2E">
        <w:rPr>
          <w:rFonts w:ascii="Tahoma" w:hAnsi="Tahoma" w:cs="Tahoma"/>
          <w:sz w:val="24"/>
          <w:szCs w:val="24"/>
        </w:rPr>
        <w:t>Pachtýři</w:t>
      </w:r>
      <w:proofErr w:type="spellEnd"/>
      <w:r w:rsidR="00F5100E" w:rsidRPr="006E6A2E">
        <w:rPr>
          <w:rFonts w:ascii="Tahoma" w:hAnsi="Tahoma" w:cs="Tahoma"/>
          <w:sz w:val="24"/>
          <w:szCs w:val="24"/>
        </w:rPr>
        <w:t xml:space="preserve"> předán. Tím není dotčeno právo Propachtovatele na náhradu škody.</w:t>
      </w:r>
      <w:r w:rsidR="00F63978" w:rsidRPr="006E6A2E">
        <w:rPr>
          <w:rFonts w:ascii="Tahoma" w:hAnsi="Tahoma" w:cs="Tahoma"/>
          <w:sz w:val="24"/>
          <w:szCs w:val="24"/>
        </w:rPr>
        <w:t xml:space="preserve"> </w:t>
      </w:r>
    </w:p>
    <w:p w:rsidR="00AA6468" w:rsidRDefault="006F32CF" w:rsidP="00233B0C">
      <w:pPr>
        <w:pStyle w:val="Odstavecseseznamem"/>
        <w:numPr>
          <w:ilvl w:val="0"/>
          <w:numId w:val="20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 případě , že </w:t>
      </w:r>
      <w:proofErr w:type="spellStart"/>
      <w:r>
        <w:rPr>
          <w:rFonts w:ascii="Tahoma" w:hAnsi="Tahoma" w:cs="Tahoma"/>
          <w:sz w:val="24"/>
          <w:szCs w:val="24"/>
        </w:rPr>
        <w:t>Pachtýř</w:t>
      </w:r>
      <w:proofErr w:type="spellEnd"/>
      <w:r>
        <w:rPr>
          <w:rFonts w:ascii="Tahoma" w:hAnsi="Tahoma" w:cs="Tahoma"/>
          <w:sz w:val="24"/>
          <w:szCs w:val="24"/>
        </w:rPr>
        <w:t xml:space="preserve"> nepředá Předmět pachtu nejpozději poslední den Doby pachtu </w:t>
      </w:r>
      <w:r w:rsidR="00126F71">
        <w:rPr>
          <w:rFonts w:ascii="Tahoma" w:hAnsi="Tahoma" w:cs="Tahoma"/>
          <w:sz w:val="24"/>
          <w:szCs w:val="24"/>
        </w:rPr>
        <w:t>zpět</w:t>
      </w:r>
      <w:r>
        <w:rPr>
          <w:rFonts w:ascii="Tahoma" w:hAnsi="Tahoma" w:cs="Tahoma"/>
          <w:sz w:val="24"/>
          <w:szCs w:val="24"/>
        </w:rPr>
        <w:t xml:space="preserve"> Propachtovateli, má Propachtovatel právo </w:t>
      </w:r>
      <w:r w:rsidR="00A20193">
        <w:rPr>
          <w:rFonts w:ascii="Tahoma" w:hAnsi="Tahoma" w:cs="Tahoma"/>
          <w:sz w:val="24"/>
          <w:szCs w:val="24"/>
        </w:rPr>
        <w:t xml:space="preserve">vstoupit </w:t>
      </w:r>
      <w:r>
        <w:rPr>
          <w:rFonts w:ascii="Tahoma" w:hAnsi="Tahoma" w:cs="Tahoma"/>
          <w:sz w:val="24"/>
          <w:szCs w:val="24"/>
        </w:rPr>
        <w:t>do Předmětu pachtu,  a to i v případě, že mu v tom brání překážka. Zejména má Propachtovatel právo otevřít uzamčené dveře, vystěhovat věci Pachtýře</w:t>
      </w:r>
      <w:r w:rsidR="00126F71">
        <w:rPr>
          <w:rFonts w:ascii="Tahoma" w:hAnsi="Tahoma" w:cs="Tahoma"/>
          <w:sz w:val="24"/>
          <w:szCs w:val="24"/>
        </w:rPr>
        <w:t xml:space="preserve"> a vyměnit zámky u dveří, k čemuž </w:t>
      </w:r>
      <w:proofErr w:type="spellStart"/>
      <w:r w:rsidR="00126F71">
        <w:rPr>
          <w:rFonts w:ascii="Tahoma" w:hAnsi="Tahoma" w:cs="Tahoma"/>
          <w:sz w:val="24"/>
          <w:szCs w:val="24"/>
        </w:rPr>
        <w:t>Pachtýř</w:t>
      </w:r>
      <w:proofErr w:type="spellEnd"/>
      <w:r w:rsidR="00126F71">
        <w:rPr>
          <w:rFonts w:ascii="Tahoma" w:hAnsi="Tahoma" w:cs="Tahoma"/>
          <w:sz w:val="24"/>
          <w:szCs w:val="24"/>
        </w:rPr>
        <w:t xml:space="preserve"> Propachtovatele podpisem této Smlouvy výslovně opravňuje.</w:t>
      </w:r>
    </w:p>
    <w:p w:rsidR="00A34039" w:rsidRDefault="00E701BA" w:rsidP="0041684A">
      <w:pPr>
        <w:pStyle w:val="Odstavecseseznamem"/>
        <w:numPr>
          <w:ilvl w:val="0"/>
          <w:numId w:val="20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4"/>
          <w:szCs w:val="24"/>
        </w:rPr>
      </w:pPr>
      <w:r w:rsidRPr="00A34039">
        <w:rPr>
          <w:rFonts w:ascii="Tahoma" w:hAnsi="Tahoma" w:cs="Tahoma"/>
          <w:sz w:val="24"/>
          <w:szCs w:val="24"/>
        </w:rPr>
        <w:t xml:space="preserve">Věci </w:t>
      </w:r>
      <w:r w:rsidR="00F14292" w:rsidRPr="00A34039">
        <w:rPr>
          <w:rFonts w:ascii="Tahoma" w:hAnsi="Tahoma" w:cs="Tahoma"/>
          <w:sz w:val="24"/>
          <w:szCs w:val="24"/>
        </w:rPr>
        <w:t>P</w:t>
      </w:r>
      <w:r w:rsidRPr="00A34039">
        <w:rPr>
          <w:rFonts w:ascii="Tahoma" w:hAnsi="Tahoma" w:cs="Tahoma"/>
          <w:sz w:val="24"/>
          <w:szCs w:val="24"/>
        </w:rPr>
        <w:t xml:space="preserve">achtýře, </w:t>
      </w:r>
      <w:r w:rsidR="00F14292" w:rsidRPr="00A34039">
        <w:rPr>
          <w:rFonts w:ascii="Tahoma" w:hAnsi="Tahoma" w:cs="Tahoma"/>
          <w:sz w:val="24"/>
          <w:szCs w:val="24"/>
        </w:rPr>
        <w:t>které</w:t>
      </w:r>
      <w:r w:rsidRPr="00A34039">
        <w:rPr>
          <w:rFonts w:ascii="Tahoma" w:hAnsi="Tahoma" w:cs="Tahoma"/>
          <w:sz w:val="24"/>
          <w:szCs w:val="24"/>
        </w:rPr>
        <w:t xml:space="preserve"> Propachtovatel vystěhuje dle předchozího odstavce tohoto článku Smlouvy, má </w:t>
      </w:r>
      <w:r w:rsidR="00F14292" w:rsidRPr="00A34039">
        <w:rPr>
          <w:rFonts w:ascii="Tahoma" w:hAnsi="Tahoma" w:cs="Tahoma"/>
          <w:sz w:val="24"/>
          <w:szCs w:val="24"/>
        </w:rPr>
        <w:t>Propachtovatel</w:t>
      </w:r>
      <w:r w:rsidRPr="00A34039">
        <w:rPr>
          <w:rFonts w:ascii="Tahoma" w:hAnsi="Tahoma" w:cs="Tahoma"/>
          <w:sz w:val="24"/>
          <w:szCs w:val="24"/>
        </w:rPr>
        <w:t xml:space="preserve"> právo na nák</w:t>
      </w:r>
      <w:r w:rsidR="00F14292" w:rsidRPr="00A34039">
        <w:rPr>
          <w:rFonts w:ascii="Tahoma" w:hAnsi="Tahoma" w:cs="Tahoma"/>
          <w:sz w:val="24"/>
          <w:szCs w:val="24"/>
        </w:rPr>
        <w:t>la</w:t>
      </w:r>
      <w:r w:rsidRPr="00A34039">
        <w:rPr>
          <w:rFonts w:ascii="Tahoma" w:hAnsi="Tahoma" w:cs="Tahoma"/>
          <w:sz w:val="24"/>
          <w:szCs w:val="24"/>
        </w:rPr>
        <w:t xml:space="preserve">dy Pachtýře </w:t>
      </w:r>
      <w:r w:rsidR="00F14292" w:rsidRPr="00A34039">
        <w:rPr>
          <w:rFonts w:ascii="Tahoma" w:hAnsi="Tahoma" w:cs="Tahoma"/>
          <w:sz w:val="24"/>
          <w:szCs w:val="24"/>
        </w:rPr>
        <w:t>uskladnit</w:t>
      </w:r>
      <w:r w:rsidRPr="00A34039">
        <w:rPr>
          <w:rFonts w:ascii="Tahoma" w:hAnsi="Tahoma" w:cs="Tahoma"/>
          <w:sz w:val="24"/>
          <w:szCs w:val="24"/>
        </w:rPr>
        <w:t xml:space="preserve">, přičemž se </w:t>
      </w:r>
      <w:proofErr w:type="spellStart"/>
      <w:r w:rsidRPr="00A34039">
        <w:rPr>
          <w:rFonts w:ascii="Tahoma" w:hAnsi="Tahoma" w:cs="Tahoma"/>
          <w:sz w:val="24"/>
          <w:szCs w:val="24"/>
        </w:rPr>
        <w:t>Pachtýř</w:t>
      </w:r>
      <w:proofErr w:type="spellEnd"/>
      <w:r w:rsidRPr="00A34039">
        <w:rPr>
          <w:rFonts w:ascii="Tahoma" w:hAnsi="Tahoma" w:cs="Tahoma"/>
          <w:sz w:val="24"/>
          <w:szCs w:val="24"/>
        </w:rPr>
        <w:t xml:space="preserve"> výslovně zavazuje za toto </w:t>
      </w:r>
      <w:r w:rsidR="00F14292" w:rsidRPr="00A34039">
        <w:rPr>
          <w:rFonts w:ascii="Tahoma" w:hAnsi="Tahoma" w:cs="Tahoma"/>
          <w:sz w:val="24"/>
          <w:szCs w:val="24"/>
        </w:rPr>
        <w:t>uskladnění</w:t>
      </w:r>
      <w:r w:rsidRPr="00A34039">
        <w:rPr>
          <w:rFonts w:ascii="Tahoma" w:hAnsi="Tahoma" w:cs="Tahoma"/>
          <w:sz w:val="24"/>
          <w:szCs w:val="24"/>
        </w:rPr>
        <w:t xml:space="preserve"> věcí Propachtovateli uhradit veškeré náklady, které mu s tím vzniknou.</w:t>
      </w:r>
    </w:p>
    <w:p w:rsidR="00CA19C7" w:rsidRPr="00A34039" w:rsidRDefault="006C4AF9" w:rsidP="00D17561">
      <w:pPr>
        <w:pStyle w:val="Odstavecseseznamem"/>
        <w:spacing w:after="120" w:line="240" w:lineRule="auto"/>
        <w:ind w:left="426"/>
        <w:contextualSpacing w:val="0"/>
        <w:jc w:val="both"/>
        <w:rPr>
          <w:rFonts w:ascii="Tahoma" w:hAnsi="Tahoma" w:cs="Tahoma"/>
          <w:sz w:val="24"/>
          <w:szCs w:val="24"/>
        </w:rPr>
      </w:pPr>
      <w:r w:rsidRPr="00A34039">
        <w:rPr>
          <w:rFonts w:ascii="Tahoma" w:hAnsi="Tahoma" w:cs="Tahoma"/>
          <w:sz w:val="24"/>
          <w:szCs w:val="24"/>
        </w:rPr>
        <w:t xml:space="preserve"> </w:t>
      </w:r>
    </w:p>
    <w:p w:rsidR="00DE2728" w:rsidRPr="006E6A2E" w:rsidRDefault="00DE2728" w:rsidP="008A01BC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>Čl. IV.</w:t>
      </w:r>
    </w:p>
    <w:p w:rsidR="00DE2728" w:rsidRPr="006E6A2E" w:rsidRDefault="00DE2728" w:rsidP="008A01BC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 xml:space="preserve">Práva a povinnosti </w:t>
      </w:r>
      <w:r w:rsidR="00B14AC1" w:rsidRPr="006E6A2E">
        <w:rPr>
          <w:rFonts w:ascii="Tahoma" w:hAnsi="Tahoma" w:cs="Tahoma"/>
          <w:b/>
          <w:sz w:val="24"/>
          <w:szCs w:val="24"/>
        </w:rPr>
        <w:t>Propachtovatele</w:t>
      </w:r>
    </w:p>
    <w:p w:rsidR="006F67F7" w:rsidRPr="006E6A2E" w:rsidRDefault="006F67F7" w:rsidP="00C470C7">
      <w:pPr>
        <w:pStyle w:val="Odstavecseseznamem"/>
        <w:numPr>
          <w:ilvl w:val="0"/>
          <w:numId w:val="29"/>
        </w:numPr>
        <w:ind w:left="426" w:hanging="426"/>
        <w:contextualSpacing w:val="0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Propachtovatel má vůči </w:t>
      </w:r>
      <w:proofErr w:type="spellStart"/>
      <w:r w:rsidRPr="006E6A2E">
        <w:rPr>
          <w:rFonts w:ascii="Tahoma" w:hAnsi="Tahoma" w:cs="Tahoma"/>
          <w:sz w:val="24"/>
          <w:szCs w:val="24"/>
        </w:rPr>
        <w:t>Pachtýři</w:t>
      </w:r>
      <w:proofErr w:type="spellEnd"/>
      <w:r w:rsidRPr="006E6A2E">
        <w:rPr>
          <w:rFonts w:ascii="Tahoma" w:hAnsi="Tahoma" w:cs="Tahoma"/>
          <w:sz w:val="24"/>
          <w:szCs w:val="24"/>
        </w:rPr>
        <w:t xml:space="preserve"> za přenechání Předmětu pachtu v souladu s touto Smlouvou právo na zaplacení pachtovného uvedeného v čl. VI. této Smlouvy.</w:t>
      </w:r>
    </w:p>
    <w:p w:rsidR="006F67F7" w:rsidRPr="006E6A2E" w:rsidRDefault="00DE2728" w:rsidP="00C470C7">
      <w:pPr>
        <w:pStyle w:val="Odstavecseseznamem"/>
        <w:numPr>
          <w:ilvl w:val="0"/>
          <w:numId w:val="29"/>
        </w:numPr>
        <w:spacing w:after="0" w:line="240" w:lineRule="auto"/>
        <w:ind w:left="425" w:hanging="425"/>
        <w:contextualSpacing w:val="0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Propachtovatel se zavazuje nejpozději ke dni účinnosti této </w:t>
      </w:r>
      <w:r w:rsidR="004A71D9" w:rsidRPr="006E6A2E">
        <w:rPr>
          <w:rFonts w:ascii="Tahoma" w:hAnsi="Tahoma" w:cs="Tahoma"/>
          <w:sz w:val="24"/>
          <w:szCs w:val="24"/>
        </w:rPr>
        <w:t xml:space="preserve">Smlouvy </w:t>
      </w:r>
      <w:r w:rsidRPr="006E6A2E">
        <w:rPr>
          <w:rFonts w:ascii="Tahoma" w:hAnsi="Tahoma" w:cs="Tahoma"/>
          <w:sz w:val="24"/>
          <w:szCs w:val="24"/>
        </w:rPr>
        <w:t xml:space="preserve">umožnit </w:t>
      </w:r>
      <w:proofErr w:type="spellStart"/>
      <w:r w:rsidR="004A71D9" w:rsidRPr="006E6A2E">
        <w:rPr>
          <w:rFonts w:ascii="Tahoma" w:hAnsi="Tahoma" w:cs="Tahoma"/>
          <w:sz w:val="24"/>
          <w:szCs w:val="24"/>
        </w:rPr>
        <w:t>Pachtýři</w:t>
      </w:r>
      <w:proofErr w:type="spellEnd"/>
      <w:r w:rsidR="004A71D9" w:rsidRPr="006E6A2E">
        <w:rPr>
          <w:rFonts w:ascii="Tahoma" w:hAnsi="Tahoma" w:cs="Tahoma"/>
          <w:sz w:val="24"/>
          <w:szCs w:val="24"/>
        </w:rPr>
        <w:t xml:space="preserve"> </w:t>
      </w:r>
      <w:r w:rsidRPr="006E6A2E">
        <w:rPr>
          <w:rFonts w:ascii="Tahoma" w:hAnsi="Tahoma" w:cs="Tahoma"/>
          <w:sz w:val="24"/>
          <w:szCs w:val="24"/>
        </w:rPr>
        <w:t xml:space="preserve">užívat </w:t>
      </w:r>
      <w:r w:rsidR="00424CB0" w:rsidRPr="006E6A2E">
        <w:rPr>
          <w:rFonts w:ascii="Tahoma" w:hAnsi="Tahoma" w:cs="Tahoma"/>
          <w:sz w:val="24"/>
          <w:szCs w:val="24"/>
        </w:rPr>
        <w:t xml:space="preserve">a </w:t>
      </w:r>
      <w:r w:rsidRPr="006E6A2E">
        <w:rPr>
          <w:rFonts w:ascii="Tahoma" w:hAnsi="Tahoma" w:cs="Tahoma"/>
          <w:sz w:val="24"/>
          <w:szCs w:val="24"/>
        </w:rPr>
        <w:t xml:space="preserve">požívat </w:t>
      </w:r>
      <w:r w:rsidR="004A71D9" w:rsidRPr="006E6A2E">
        <w:rPr>
          <w:rFonts w:ascii="Tahoma" w:hAnsi="Tahoma" w:cs="Tahoma"/>
          <w:sz w:val="24"/>
          <w:szCs w:val="24"/>
        </w:rPr>
        <w:t>P</w:t>
      </w:r>
      <w:r w:rsidRPr="006E6A2E">
        <w:rPr>
          <w:rFonts w:ascii="Tahoma" w:hAnsi="Tahoma" w:cs="Tahoma"/>
          <w:sz w:val="24"/>
          <w:szCs w:val="24"/>
        </w:rPr>
        <w:t xml:space="preserve">ředmět pachtu. </w:t>
      </w:r>
    </w:p>
    <w:p w:rsidR="00516263" w:rsidRPr="006E6A2E" w:rsidRDefault="00516263" w:rsidP="0027269E">
      <w:pPr>
        <w:pStyle w:val="Odstavecseseznamem"/>
        <w:spacing w:after="0" w:line="240" w:lineRule="auto"/>
        <w:ind w:left="425"/>
        <w:jc w:val="both"/>
        <w:rPr>
          <w:rFonts w:ascii="Tahoma" w:hAnsi="Tahoma" w:cs="Tahoma"/>
          <w:sz w:val="24"/>
          <w:szCs w:val="24"/>
        </w:rPr>
      </w:pPr>
    </w:p>
    <w:p w:rsidR="00DF14A8" w:rsidRPr="006E6A2E" w:rsidRDefault="00DF14A8" w:rsidP="000D2106">
      <w:pPr>
        <w:pStyle w:val="Bezmezer"/>
        <w:jc w:val="center"/>
        <w:rPr>
          <w:rFonts w:ascii="Tahoma" w:hAnsi="Tahoma" w:cs="Tahoma"/>
          <w:b/>
          <w:sz w:val="24"/>
          <w:szCs w:val="24"/>
          <w:vertAlign w:val="superscript"/>
        </w:rPr>
      </w:pPr>
      <w:r w:rsidRPr="006E6A2E">
        <w:rPr>
          <w:rFonts w:ascii="Tahoma" w:hAnsi="Tahoma" w:cs="Tahoma"/>
          <w:b/>
          <w:sz w:val="24"/>
          <w:szCs w:val="24"/>
        </w:rPr>
        <w:t xml:space="preserve">Čl. </w:t>
      </w:r>
      <w:r w:rsidR="00742444" w:rsidRPr="006E6A2E">
        <w:rPr>
          <w:rFonts w:ascii="Tahoma" w:hAnsi="Tahoma" w:cs="Tahoma"/>
          <w:b/>
          <w:sz w:val="24"/>
          <w:szCs w:val="24"/>
        </w:rPr>
        <w:t>V</w:t>
      </w:r>
      <w:r w:rsidRPr="006E6A2E">
        <w:rPr>
          <w:rFonts w:ascii="Tahoma" w:hAnsi="Tahoma" w:cs="Tahoma"/>
          <w:b/>
          <w:sz w:val="24"/>
          <w:szCs w:val="24"/>
        </w:rPr>
        <w:t>.</w:t>
      </w:r>
      <w:bookmarkStart w:id="0" w:name="_GoBack"/>
      <w:bookmarkEnd w:id="0"/>
    </w:p>
    <w:p w:rsidR="00DF14A8" w:rsidRPr="006E6A2E" w:rsidRDefault="00DF14A8" w:rsidP="000D2106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>Doba pachtu</w:t>
      </w:r>
    </w:p>
    <w:p w:rsidR="007A0365" w:rsidRPr="00DC3B8B" w:rsidRDefault="00DF14A8" w:rsidP="00C470C7">
      <w:pPr>
        <w:pStyle w:val="Bezmezer"/>
        <w:numPr>
          <w:ilvl w:val="0"/>
          <w:numId w:val="33"/>
        </w:numPr>
        <w:spacing w:after="120"/>
        <w:ind w:left="426" w:hanging="425"/>
        <w:jc w:val="both"/>
        <w:rPr>
          <w:rFonts w:ascii="Tahoma" w:hAnsi="Tahoma" w:cs="Tahoma"/>
          <w:i/>
          <w:sz w:val="24"/>
          <w:szCs w:val="24"/>
        </w:rPr>
      </w:pPr>
      <w:r w:rsidRPr="00DC3B8B">
        <w:rPr>
          <w:rFonts w:ascii="Tahoma" w:hAnsi="Tahoma" w:cs="Tahoma"/>
          <w:sz w:val="24"/>
          <w:szCs w:val="24"/>
        </w:rPr>
        <w:t xml:space="preserve">Pacht dle této </w:t>
      </w:r>
      <w:r w:rsidR="001256B9" w:rsidRPr="00DC3B8B">
        <w:rPr>
          <w:rFonts w:ascii="Tahoma" w:hAnsi="Tahoma" w:cs="Tahoma"/>
          <w:sz w:val="24"/>
          <w:szCs w:val="24"/>
        </w:rPr>
        <w:t xml:space="preserve">Smlouvy </w:t>
      </w:r>
      <w:r w:rsidRPr="00DC3B8B">
        <w:rPr>
          <w:rFonts w:ascii="Tahoma" w:hAnsi="Tahoma" w:cs="Tahoma"/>
          <w:sz w:val="24"/>
          <w:szCs w:val="24"/>
        </w:rPr>
        <w:t xml:space="preserve">se sjednává </w:t>
      </w:r>
      <w:r w:rsidRPr="00DC3B8B">
        <w:rPr>
          <w:rFonts w:ascii="Tahoma" w:hAnsi="Tahoma" w:cs="Tahoma"/>
          <w:b/>
          <w:sz w:val="24"/>
          <w:szCs w:val="24"/>
        </w:rPr>
        <w:t>na dobu určitou</w:t>
      </w:r>
      <w:r w:rsidR="006E405B" w:rsidRPr="00DC3B8B">
        <w:rPr>
          <w:rFonts w:ascii="Tahoma" w:hAnsi="Tahoma" w:cs="Tahoma"/>
          <w:sz w:val="24"/>
          <w:szCs w:val="24"/>
        </w:rPr>
        <w:t xml:space="preserve">, a to </w:t>
      </w:r>
      <w:r w:rsidRPr="00EC585C">
        <w:rPr>
          <w:rFonts w:ascii="Tahoma" w:hAnsi="Tahoma" w:cs="Tahoma"/>
          <w:b/>
          <w:sz w:val="24"/>
          <w:szCs w:val="24"/>
        </w:rPr>
        <w:t xml:space="preserve">od </w:t>
      </w:r>
      <w:r w:rsidR="0027100D" w:rsidRPr="00EC585C">
        <w:rPr>
          <w:rFonts w:ascii="Tahoma" w:hAnsi="Tahoma" w:cs="Tahoma"/>
          <w:b/>
          <w:sz w:val="24"/>
          <w:szCs w:val="24"/>
        </w:rPr>
        <w:t>1.</w:t>
      </w:r>
      <w:r w:rsidR="00D17561">
        <w:rPr>
          <w:rFonts w:ascii="Tahoma" w:hAnsi="Tahoma" w:cs="Tahoma"/>
          <w:b/>
          <w:sz w:val="24"/>
          <w:szCs w:val="24"/>
        </w:rPr>
        <w:t>4</w:t>
      </w:r>
      <w:r w:rsidR="0027100D" w:rsidRPr="00EC585C">
        <w:rPr>
          <w:rFonts w:ascii="Tahoma" w:hAnsi="Tahoma" w:cs="Tahoma"/>
          <w:b/>
          <w:sz w:val="24"/>
          <w:szCs w:val="24"/>
        </w:rPr>
        <w:t>.202</w:t>
      </w:r>
      <w:r w:rsidR="00D17561">
        <w:rPr>
          <w:rFonts w:ascii="Tahoma" w:hAnsi="Tahoma" w:cs="Tahoma"/>
          <w:b/>
          <w:sz w:val="24"/>
          <w:szCs w:val="24"/>
        </w:rPr>
        <w:t>3</w:t>
      </w:r>
      <w:r w:rsidR="00FB6D9C" w:rsidRPr="00EC585C">
        <w:rPr>
          <w:rFonts w:ascii="Tahoma" w:hAnsi="Tahoma" w:cs="Tahoma"/>
          <w:b/>
          <w:sz w:val="24"/>
          <w:szCs w:val="24"/>
        </w:rPr>
        <w:t xml:space="preserve"> </w:t>
      </w:r>
      <w:r w:rsidR="004371B0" w:rsidRPr="00EC585C">
        <w:rPr>
          <w:rFonts w:ascii="Tahoma" w:hAnsi="Tahoma" w:cs="Tahoma"/>
          <w:b/>
          <w:sz w:val="24"/>
          <w:szCs w:val="24"/>
        </w:rPr>
        <w:t xml:space="preserve">do </w:t>
      </w:r>
      <w:r w:rsidR="00D17561">
        <w:rPr>
          <w:rFonts w:ascii="Tahoma" w:hAnsi="Tahoma" w:cs="Tahoma"/>
          <w:b/>
          <w:sz w:val="24"/>
          <w:szCs w:val="24"/>
        </w:rPr>
        <w:t>31.3</w:t>
      </w:r>
      <w:r w:rsidR="00570FF8" w:rsidRPr="00EC585C">
        <w:rPr>
          <w:rFonts w:ascii="Tahoma" w:hAnsi="Tahoma" w:cs="Tahoma"/>
          <w:b/>
          <w:sz w:val="24"/>
          <w:szCs w:val="24"/>
        </w:rPr>
        <w:t>.20</w:t>
      </w:r>
      <w:r w:rsidR="00D17561">
        <w:rPr>
          <w:rFonts w:ascii="Tahoma" w:hAnsi="Tahoma" w:cs="Tahoma"/>
          <w:b/>
          <w:sz w:val="24"/>
          <w:szCs w:val="24"/>
        </w:rPr>
        <w:t>28</w:t>
      </w:r>
      <w:r w:rsidR="00DC3B8B" w:rsidRPr="00DC3B8B">
        <w:rPr>
          <w:rFonts w:ascii="Tahoma" w:hAnsi="Tahoma" w:cs="Tahoma"/>
          <w:sz w:val="24"/>
          <w:szCs w:val="24"/>
        </w:rPr>
        <w:t xml:space="preserve"> </w:t>
      </w:r>
      <w:r w:rsidR="006D6E2B">
        <w:rPr>
          <w:rFonts w:ascii="Tahoma" w:hAnsi="Tahoma" w:cs="Tahoma"/>
          <w:sz w:val="24"/>
          <w:szCs w:val="24"/>
        </w:rPr>
        <w:t xml:space="preserve">s tím, že se Smlouva prodlužuje o </w:t>
      </w:r>
      <w:r w:rsidR="00F14292">
        <w:rPr>
          <w:rFonts w:ascii="Tahoma" w:hAnsi="Tahoma" w:cs="Tahoma"/>
          <w:sz w:val="24"/>
          <w:szCs w:val="24"/>
        </w:rPr>
        <w:t xml:space="preserve">dalších </w:t>
      </w:r>
      <w:r w:rsidR="00570FF8">
        <w:rPr>
          <w:rFonts w:ascii="Tahoma" w:hAnsi="Tahoma" w:cs="Tahoma"/>
          <w:sz w:val="24"/>
          <w:szCs w:val="24"/>
        </w:rPr>
        <w:t>5 let</w:t>
      </w:r>
      <w:r w:rsidR="006D6E2B">
        <w:rPr>
          <w:rFonts w:ascii="Tahoma" w:hAnsi="Tahoma" w:cs="Tahoma"/>
          <w:sz w:val="24"/>
          <w:szCs w:val="24"/>
        </w:rPr>
        <w:t>, neprojeví-li žádná ze S</w:t>
      </w:r>
      <w:r w:rsidR="00570FF8">
        <w:rPr>
          <w:rFonts w:ascii="Tahoma" w:hAnsi="Tahoma" w:cs="Tahoma"/>
          <w:sz w:val="24"/>
          <w:szCs w:val="24"/>
        </w:rPr>
        <w:t>mluvních stran písemně nejméně 6</w:t>
      </w:r>
      <w:r w:rsidR="006D6E2B">
        <w:rPr>
          <w:rFonts w:ascii="Tahoma" w:hAnsi="Tahoma" w:cs="Tahoma"/>
          <w:sz w:val="24"/>
          <w:szCs w:val="24"/>
        </w:rPr>
        <w:t xml:space="preserve"> měsíc</w:t>
      </w:r>
      <w:r w:rsidR="0027100D">
        <w:rPr>
          <w:rFonts w:ascii="Tahoma" w:hAnsi="Tahoma" w:cs="Tahoma"/>
          <w:sz w:val="24"/>
          <w:szCs w:val="24"/>
        </w:rPr>
        <w:t>ů</w:t>
      </w:r>
      <w:r w:rsidR="006D6E2B">
        <w:rPr>
          <w:rFonts w:ascii="Tahoma" w:hAnsi="Tahoma" w:cs="Tahoma"/>
          <w:sz w:val="24"/>
          <w:szCs w:val="24"/>
        </w:rPr>
        <w:t xml:space="preserve"> před uplynutím Doby pachtu zájem o její ukončení.</w:t>
      </w:r>
      <w:r w:rsidR="00570FF8">
        <w:rPr>
          <w:rFonts w:ascii="Tahoma" w:hAnsi="Tahoma" w:cs="Tahoma"/>
          <w:sz w:val="24"/>
          <w:szCs w:val="24"/>
        </w:rPr>
        <w:t xml:space="preserve"> T</w:t>
      </w:r>
      <w:r w:rsidR="00F14292">
        <w:rPr>
          <w:rFonts w:ascii="Tahoma" w:hAnsi="Tahoma" w:cs="Tahoma"/>
          <w:sz w:val="24"/>
          <w:szCs w:val="24"/>
        </w:rPr>
        <w:t>oto prodloužení může nastat i opakovaně</w:t>
      </w:r>
    </w:p>
    <w:p w:rsidR="007543BE" w:rsidRPr="007543BE" w:rsidRDefault="007543BE" w:rsidP="00C470C7">
      <w:pPr>
        <w:pStyle w:val="Bezmezer"/>
        <w:numPr>
          <w:ilvl w:val="0"/>
          <w:numId w:val="33"/>
        </w:numPr>
        <w:spacing w:after="120"/>
        <w:ind w:left="426" w:hanging="425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Tuto smlouvu lze ukončit:</w:t>
      </w:r>
    </w:p>
    <w:p w:rsidR="007543BE" w:rsidRDefault="007543BE" w:rsidP="007543BE">
      <w:pPr>
        <w:pStyle w:val="Bezmezer"/>
        <w:numPr>
          <w:ilvl w:val="1"/>
          <w:numId w:val="41"/>
        </w:numPr>
        <w:spacing w:after="120"/>
        <w:ind w:left="1701" w:hanging="28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písemnou dohodou Smluvních stran</w:t>
      </w:r>
    </w:p>
    <w:p w:rsidR="007543BE" w:rsidRDefault="007543BE" w:rsidP="007543BE">
      <w:pPr>
        <w:pStyle w:val="Bezmezer"/>
        <w:numPr>
          <w:ilvl w:val="1"/>
          <w:numId w:val="41"/>
        </w:numPr>
        <w:spacing w:after="120"/>
        <w:ind w:left="1701" w:hanging="28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písemnou výpovědí jednou stranou Smlouvy</w:t>
      </w:r>
    </w:p>
    <w:p w:rsidR="007543BE" w:rsidRDefault="007543BE" w:rsidP="007543BE">
      <w:pPr>
        <w:pStyle w:val="Bezmezer"/>
        <w:numPr>
          <w:ilvl w:val="1"/>
          <w:numId w:val="41"/>
        </w:numPr>
        <w:spacing w:after="120"/>
        <w:ind w:left="1701" w:hanging="28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písemným odstoupením</w:t>
      </w:r>
    </w:p>
    <w:p w:rsidR="000B18EB" w:rsidRPr="000B18EB" w:rsidRDefault="005E5F57" w:rsidP="007543BE">
      <w:pPr>
        <w:pStyle w:val="Odstavecseseznamem"/>
        <w:numPr>
          <w:ilvl w:val="0"/>
          <w:numId w:val="3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i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Výpověď této smlouvy může učinit kterákoliv smluvní strana </w:t>
      </w:r>
      <w:r w:rsidR="003659A4">
        <w:rPr>
          <w:rFonts w:ascii="Tahoma" w:hAnsi="Tahoma" w:cs="Tahoma"/>
          <w:color w:val="000000" w:themeColor="text1"/>
          <w:sz w:val="24"/>
          <w:szCs w:val="24"/>
        </w:rPr>
        <w:t xml:space="preserve">i bez udání </w:t>
      </w:r>
      <w:r>
        <w:rPr>
          <w:rFonts w:ascii="Tahoma" w:hAnsi="Tahoma" w:cs="Tahoma"/>
          <w:color w:val="000000" w:themeColor="text1"/>
          <w:sz w:val="24"/>
          <w:szCs w:val="24"/>
        </w:rPr>
        <w:t>důvodu</w:t>
      </w:r>
      <w:r w:rsidR="003659A4">
        <w:rPr>
          <w:rFonts w:ascii="Tahoma" w:hAnsi="Tahoma" w:cs="Tahoma"/>
          <w:color w:val="000000" w:themeColor="text1"/>
          <w:sz w:val="24"/>
          <w:szCs w:val="24"/>
        </w:rPr>
        <w:t>. Výpovědní doba je stanovena dohodou Smluvních stran jako tříměsíční a počíná běžet prvním dnem měsíce následujícího po měsíci, ve kterém byl</w:t>
      </w:r>
      <w:r w:rsidR="00847D33">
        <w:rPr>
          <w:rFonts w:ascii="Tahoma" w:hAnsi="Tahoma" w:cs="Tahoma"/>
          <w:color w:val="000000" w:themeColor="text1"/>
          <w:sz w:val="24"/>
          <w:szCs w:val="24"/>
        </w:rPr>
        <w:t>a</w:t>
      </w:r>
      <w:r w:rsidR="003659A4">
        <w:rPr>
          <w:rFonts w:ascii="Tahoma" w:hAnsi="Tahoma" w:cs="Tahoma"/>
          <w:color w:val="000000" w:themeColor="text1"/>
          <w:sz w:val="24"/>
          <w:szCs w:val="24"/>
        </w:rPr>
        <w:t xml:space="preserve"> výpověď doručena druhé smluvní straně.</w:t>
      </w:r>
    </w:p>
    <w:p w:rsidR="00EF7293" w:rsidRDefault="00EF7293" w:rsidP="00C470C7">
      <w:pPr>
        <w:pStyle w:val="Bezmezer"/>
        <w:numPr>
          <w:ilvl w:val="0"/>
          <w:numId w:val="33"/>
        </w:numPr>
        <w:spacing w:after="120"/>
        <w:ind w:left="426" w:hanging="425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Pachtýř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r w:rsidR="00F76D84">
        <w:rPr>
          <w:rFonts w:ascii="Tahoma" w:hAnsi="Tahoma" w:cs="Tahoma"/>
          <w:sz w:val="24"/>
          <w:szCs w:val="24"/>
        </w:rPr>
        <w:t>oprávněn</w:t>
      </w:r>
      <w:r>
        <w:rPr>
          <w:rFonts w:ascii="Tahoma" w:hAnsi="Tahoma" w:cs="Tahoma"/>
          <w:sz w:val="24"/>
          <w:szCs w:val="24"/>
        </w:rPr>
        <w:t xml:space="preserve"> </w:t>
      </w:r>
      <w:r w:rsidR="00F76D84">
        <w:rPr>
          <w:rFonts w:ascii="Tahoma" w:hAnsi="Tahoma" w:cs="Tahoma"/>
          <w:sz w:val="24"/>
          <w:szCs w:val="24"/>
        </w:rPr>
        <w:t>od smlouvy o</w:t>
      </w:r>
      <w:r w:rsidR="006D6E2B" w:rsidRPr="006D6E2B">
        <w:rPr>
          <w:rFonts w:ascii="Tahoma" w:hAnsi="Tahoma" w:cs="Tahoma"/>
          <w:sz w:val="24"/>
          <w:szCs w:val="24"/>
        </w:rPr>
        <w:t>dst</w:t>
      </w:r>
      <w:r w:rsidR="006D6E2B">
        <w:rPr>
          <w:rFonts w:ascii="Tahoma" w:hAnsi="Tahoma" w:cs="Tahoma"/>
          <w:sz w:val="24"/>
          <w:szCs w:val="24"/>
        </w:rPr>
        <w:t>o</w:t>
      </w:r>
      <w:r w:rsidR="006D6E2B" w:rsidRPr="006D6E2B">
        <w:rPr>
          <w:rFonts w:ascii="Tahoma" w:hAnsi="Tahoma" w:cs="Tahoma"/>
          <w:sz w:val="24"/>
          <w:szCs w:val="24"/>
        </w:rPr>
        <w:t>upit</w:t>
      </w:r>
      <w:r>
        <w:rPr>
          <w:rFonts w:ascii="Tahoma" w:hAnsi="Tahoma" w:cs="Tahoma"/>
          <w:sz w:val="24"/>
          <w:szCs w:val="24"/>
        </w:rPr>
        <w:t>, pokud se Předmět pachtu stane nezpůsobilým plnit účel pachtu</w:t>
      </w:r>
      <w:r w:rsidR="004E3577">
        <w:rPr>
          <w:rFonts w:ascii="Tahoma" w:hAnsi="Tahoma" w:cs="Tahoma"/>
          <w:sz w:val="24"/>
          <w:szCs w:val="24"/>
        </w:rPr>
        <w:t>, a to zaviněním na straně Propacht</w:t>
      </w:r>
      <w:r w:rsidR="00ED7E03">
        <w:rPr>
          <w:rFonts w:ascii="Tahoma" w:hAnsi="Tahoma" w:cs="Tahoma"/>
          <w:sz w:val="24"/>
          <w:szCs w:val="24"/>
        </w:rPr>
        <w:t>ovatele nebo zásahem vyšší moci</w:t>
      </w:r>
      <w:r w:rsidR="00922ED4">
        <w:rPr>
          <w:rFonts w:ascii="Tahoma" w:hAnsi="Tahoma" w:cs="Tahoma"/>
          <w:sz w:val="24"/>
          <w:szCs w:val="24"/>
        </w:rPr>
        <w:t>,</w:t>
      </w:r>
      <w:r w:rsidR="00ED7E03">
        <w:rPr>
          <w:rFonts w:ascii="Tahoma" w:hAnsi="Tahoma" w:cs="Tahoma"/>
          <w:sz w:val="24"/>
          <w:szCs w:val="24"/>
        </w:rPr>
        <w:t xml:space="preserve"> a nebude-li </w:t>
      </w:r>
      <w:r w:rsidR="00ED7E03">
        <w:rPr>
          <w:rFonts w:ascii="Tahoma" w:hAnsi="Tahoma" w:cs="Tahoma"/>
          <w:sz w:val="24"/>
          <w:szCs w:val="24"/>
        </w:rPr>
        <w:lastRenderedPageBreak/>
        <w:t>možné spravedlivě očekávat , že náprava stavu nastane do 15ti dnů ode dne , kdy k takové události nebo změně stavu došlo.</w:t>
      </w:r>
      <w:r w:rsidR="001D0DBC">
        <w:rPr>
          <w:rFonts w:ascii="Tahoma" w:hAnsi="Tahoma" w:cs="Tahoma"/>
          <w:sz w:val="24"/>
          <w:szCs w:val="24"/>
        </w:rPr>
        <w:t xml:space="preserve"> </w:t>
      </w:r>
    </w:p>
    <w:p w:rsidR="00995923" w:rsidRDefault="004E3577" w:rsidP="00C470C7">
      <w:pPr>
        <w:pStyle w:val="Bezmezer"/>
        <w:numPr>
          <w:ilvl w:val="0"/>
          <w:numId w:val="33"/>
        </w:numPr>
        <w:spacing w:after="120"/>
        <w:ind w:left="426" w:hanging="42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Propachtovatel je oprávněn od Smlouvy odstoupit, pokud </w:t>
      </w:r>
      <w:proofErr w:type="spellStart"/>
      <w:r>
        <w:rPr>
          <w:rFonts w:ascii="Tahoma" w:hAnsi="Tahoma" w:cs="Tahoma"/>
          <w:sz w:val="24"/>
          <w:szCs w:val="24"/>
        </w:rPr>
        <w:t>Pachtýř</w:t>
      </w:r>
      <w:proofErr w:type="spellEnd"/>
      <w:r w:rsidR="00995923">
        <w:rPr>
          <w:rFonts w:ascii="Tahoma" w:hAnsi="Tahoma" w:cs="Tahoma"/>
          <w:sz w:val="24"/>
          <w:szCs w:val="24"/>
        </w:rPr>
        <w:t>:</w:t>
      </w:r>
    </w:p>
    <w:p w:rsidR="00995923" w:rsidRDefault="004E3577" w:rsidP="00995923">
      <w:pPr>
        <w:pStyle w:val="Bezmezer"/>
        <w:numPr>
          <w:ilvl w:val="0"/>
          <w:numId w:val="45"/>
        </w:numPr>
        <w:spacing w:after="120"/>
        <w:ind w:left="993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poruš</w:t>
      </w:r>
      <w:r w:rsidR="00100445">
        <w:rPr>
          <w:rFonts w:ascii="Tahoma" w:hAnsi="Tahoma" w:cs="Tahoma"/>
          <w:sz w:val="24"/>
          <w:szCs w:val="24"/>
        </w:rPr>
        <w:t>uje</w:t>
      </w:r>
      <w:r>
        <w:rPr>
          <w:rFonts w:ascii="Tahoma" w:hAnsi="Tahoma" w:cs="Tahoma"/>
          <w:sz w:val="24"/>
          <w:szCs w:val="24"/>
        </w:rPr>
        <w:t xml:space="preserve"> ne</w:t>
      </w:r>
      <w:r w:rsidRPr="00995923">
        <w:rPr>
          <w:rFonts w:ascii="Tahoma" w:hAnsi="Tahoma" w:cs="Tahoma"/>
          <w:sz w:val="24"/>
          <w:szCs w:val="24"/>
        </w:rPr>
        <w:t>bo nedodrž</w:t>
      </w:r>
      <w:r w:rsidR="00100445">
        <w:rPr>
          <w:rFonts w:ascii="Tahoma" w:hAnsi="Tahoma" w:cs="Tahoma"/>
          <w:sz w:val="24"/>
          <w:szCs w:val="24"/>
        </w:rPr>
        <w:t>uje</w:t>
      </w:r>
      <w:r w:rsidRPr="00995923">
        <w:rPr>
          <w:rFonts w:ascii="Tahoma" w:hAnsi="Tahoma" w:cs="Tahoma"/>
          <w:sz w:val="24"/>
          <w:szCs w:val="24"/>
        </w:rPr>
        <w:t xml:space="preserve"> své povinnosti dané touto Smlouvou v </w:t>
      </w:r>
      <w:r w:rsidR="00922ED4">
        <w:rPr>
          <w:rFonts w:ascii="Tahoma" w:hAnsi="Tahoma" w:cs="Tahoma"/>
          <w:sz w:val="24"/>
          <w:szCs w:val="24"/>
        </w:rPr>
        <w:t>čl. III, odst. 3.1., 3.2., 3.</w:t>
      </w:r>
      <w:r w:rsidR="00BA19FF">
        <w:rPr>
          <w:rFonts w:ascii="Tahoma" w:hAnsi="Tahoma" w:cs="Tahoma"/>
          <w:sz w:val="24"/>
          <w:szCs w:val="24"/>
        </w:rPr>
        <w:t>5</w:t>
      </w:r>
      <w:r w:rsidR="00922ED4">
        <w:rPr>
          <w:rFonts w:ascii="Tahoma" w:hAnsi="Tahoma" w:cs="Tahoma"/>
          <w:sz w:val="24"/>
          <w:szCs w:val="24"/>
        </w:rPr>
        <w:t>.,</w:t>
      </w:r>
      <w:r w:rsidRPr="00995923">
        <w:rPr>
          <w:rFonts w:ascii="Tahoma" w:hAnsi="Tahoma" w:cs="Tahoma"/>
          <w:sz w:val="24"/>
          <w:szCs w:val="24"/>
        </w:rPr>
        <w:t xml:space="preserve"> 3.</w:t>
      </w:r>
      <w:r w:rsidR="00BA19FF">
        <w:rPr>
          <w:rFonts w:ascii="Tahoma" w:hAnsi="Tahoma" w:cs="Tahoma"/>
          <w:sz w:val="24"/>
          <w:szCs w:val="24"/>
        </w:rPr>
        <w:t>6</w:t>
      </w:r>
      <w:r w:rsidRPr="00995923">
        <w:rPr>
          <w:rFonts w:ascii="Tahoma" w:hAnsi="Tahoma" w:cs="Tahoma"/>
          <w:sz w:val="24"/>
          <w:szCs w:val="24"/>
        </w:rPr>
        <w:t>.</w:t>
      </w:r>
      <w:r w:rsidR="00995923" w:rsidRPr="00995923">
        <w:rPr>
          <w:rFonts w:ascii="Tahoma" w:hAnsi="Tahoma" w:cs="Tahoma"/>
          <w:sz w:val="24"/>
          <w:szCs w:val="24"/>
        </w:rPr>
        <w:t xml:space="preserve"> a</w:t>
      </w:r>
      <w:r w:rsidR="00922ED4">
        <w:rPr>
          <w:rFonts w:ascii="Tahoma" w:hAnsi="Tahoma" w:cs="Tahoma"/>
          <w:sz w:val="24"/>
          <w:szCs w:val="24"/>
        </w:rPr>
        <w:t>/nebo</w:t>
      </w:r>
      <w:r w:rsidR="00995923" w:rsidRPr="00995923">
        <w:rPr>
          <w:rFonts w:ascii="Tahoma" w:hAnsi="Tahoma" w:cs="Tahoma"/>
          <w:sz w:val="24"/>
          <w:szCs w:val="24"/>
        </w:rPr>
        <w:t xml:space="preserve"> 3.</w:t>
      </w:r>
      <w:r w:rsidR="00BA19FF">
        <w:rPr>
          <w:rFonts w:ascii="Tahoma" w:hAnsi="Tahoma" w:cs="Tahoma"/>
          <w:sz w:val="24"/>
          <w:szCs w:val="24"/>
        </w:rPr>
        <w:t>8</w:t>
      </w:r>
      <w:r w:rsidR="00995923" w:rsidRPr="00995923">
        <w:rPr>
          <w:rFonts w:ascii="Tahoma" w:hAnsi="Tahoma" w:cs="Tahoma"/>
          <w:sz w:val="24"/>
          <w:szCs w:val="24"/>
        </w:rPr>
        <w:t>.</w:t>
      </w:r>
      <w:r w:rsidR="00100445">
        <w:rPr>
          <w:rFonts w:ascii="Tahoma" w:hAnsi="Tahoma" w:cs="Tahoma"/>
          <w:sz w:val="24"/>
          <w:szCs w:val="24"/>
        </w:rPr>
        <w:t>, a to i přes písemnou výzv</w:t>
      </w:r>
      <w:r w:rsidR="00922ED4">
        <w:rPr>
          <w:rFonts w:ascii="Tahoma" w:hAnsi="Tahoma" w:cs="Tahoma"/>
          <w:sz w:val="24"/>
          <w:szCs w:val="24"/>
        </w:rPr>
        <w:t>u</w:t>
      </w:r>
      <w:r w:rsidR="00100445">
        <w:rPr>
          <w:rFonts w:ascii="Tahoma" w:hAnsi="Tahoma" w:cs="Tahoma"/>
          <w:sz w:val="24"/>
          <w:szCs w:val="24"/>
        </w:rPr>
        <w:t xml:space="preserve"> Propachtovatele s uvedením </w:t>
      </w:r>
      <w:r w:rsidR="00922ED4">
        <w:rPr>
          <w:rFonts w:ascii="Tahoma" w:hAnsi="Tahoma" w:cs="Tahoma"/>
          <w:sz w:val="24"/>
          <w:szCs w:val="24"/>
        </w:rPr>
        <w:t xml:space="preserve">přiměřené </w:t>
      </w:r>
      <w:r w:rsidR="00100445">
        <w:rPr>
          <w:rFonts w:ascii="Tahoma" w:hAnsi="Tahoma" w:cs="Tahoma"/>
          <w:sz w:val="24"/>
          <w:szCs w:val="24"/>
        </w:rPr>
        <w:t>lhůty k  nápravě, aby se takového jednání zdržel a/nebo sjednal nápravu a/nebo stav uvedl do souladu se Smlouvou.</w:t>
      </w:r>
    </w:p>
    <w:p w:rsidR="00995923" w:rsidRDefault="00995923" w:rsidP="00995923">
      <w:pPr>
        <w:pStyle w:val="Bezmezer"/>
        <w:numPr>
          <w:ilvl w:val="0"/>
          <w:numId w:val="45"/>
        </w:numPr>
        <w:spacing w:after="120"/>
        <w:ind w:left="993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uvedl v čestném</w:t>
      </w:r>
      <w:r w:rsidRPr="00995923">
        <w:rPr>
          <w:rFonts w:ascii="Tahoma" w:hAnsi="Tahoma" w:cs="Tahoma"/>
          <w:sz w:val="24"/>
          <w:szCs w:val="24"/>
        </w:rPr>
        <w:t xml:space="preserve"> prohlášení Pachtýře uvedené</w:t>
      </w:r>
      <w:r>
        <w:rPr>
          <w:rFonts w:ascii="Tahoma" w:hAnsi="Tahoma" w:cs="Tahoma"/>
          <w:sz w:val="24"/>
          <w:szCs w:val="24"/>
        </w:rPr>
        <w:t>m</w:t>
      </w:r>
      <w:r w:rsidR="00E4381E">
        <w:rPr>
          <w:rFonts w:ascii="Tahoma" w:hAnsi="Tahoma" w:cs="Tahoma"/>
          <w:sz w:val="24"/>
          <w:szCs w:val="24"/>
        </w:rPr>
        <w:t xml:space="preserve"> v Příloze č.3</w:t>
      </w:r>
      <w:r w:rsidRPr="00995923">
        <w:rPr>
          <w:rFonts w:ascii="Tahoma" w:hAnsi="Tahoma" w:cs="Tahoma"/>
          <w:sz w:val="24"/>
          <w:szCs w:val="24"/>
        </w:rPr>
        <w:t xml:space="preserve"> této Smlouvy</w:t>
      </w:r>
      <w:r>
        <w:rPr>
          <w:rFonts w:ascii="Tahoma" w:hAnsi="Tahoma" w:cs="Tahoma"/>
          <w:sz w:val="24"/>
          <w:szCs w:val="24"/>
        </w:rPr>
        <w:t xml:space="preserve"> nepravdivý údaj nebo se kterýkoliv uvedený údaj stane v čase neplatným</w:t>
      </w:r>
    </w:p>
    <w:p w:rsidR="00995923" w:rsidRPr="00995923" w:rsidRDefault="00995923" w:rsidP="00995923">
      <w:pPr>
        <w:pStyle w:val="Bezmezer"/>
        <w:numPr>
          <w:ilvl w:val="0"/>
          <w:numId w:val="45"/>
        </w:numPr>
        <w:spacing w:after="120"/>
        <w:ind w:left="993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neuhradí </w:t>
      </w:r>
      <w:r w:rsidRPr="00995923">
        <w:rPr>
          <w:rFonts w:ascii="Tahoma" w:hAnsi="Tahoma" w:cs="Tahoma"/>
          <w:sz w:val="24"/>
          <w:szCs w:val="24"/>
        </w:rPr>
        <w:t xml:space="preserve">pachtovné </w:t>
      </w:r>
      <w:r>
        <w:rPr>
          <w:rFonts w:ascii="Tahoma" w:hAnsi="Tahoma" w:cs="Tahoma"/>
          <w:sz w:val="24"/>
          <w:szCs w:val="24"/>
        </w:rPr>
        <w:t xml:space="preserve">ani </w:t>
      </w:r>
      <w:r w:rsidRPr="00995923">
        <w:rPr>
          <w:rFonts w:ascii="Tahoma" w:hAnsi="Tahoma" w:cs="Tahoma"/>
          <w:sz w:val="24"/>
          <w:szCs w:val="24"/>
        </w:rPr>
        <w:t>do 15ti dnů po</w:t>
      </w:r>
      <w:r>
        <w:rPr>
          <w:rFonts w:ascii="Tahoma" w:hAnsi="Tahoma" w:cs="Tahoma"/>
          <w:sz w:val="24"/>
          <w:szCs w:val="24"/>
        </w:rPr>
        <w:t xml:space="preserve"> doručení písemné výzvy Propach</w:t>
      </w:r>
      <w:r w:rsidRPr="00995923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ov</w:t>
      </w:r>
      <w:r w:rsidRPr="00995923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t</w:t>
      </w:r>
      <w:r w:rsidRPr="00995923">
        <w:rPr>
          <w:rFonts w:ascii="Tahoma" w:hAnsi="Tahoma" w:cs="Tahoma"/>
          <w:sz w:val="24"/>
          <w:szCs w:val="24"/>
        </w:rPr>
        <w:t>ele k úhradě Pachtovného po splatnosti</w:t>
      </w:r>
    </w:p>
    <w:p w:rsidR="00F76D84" w:rsidRDefault="00F76D84" w:rsidP="00100445">
      <w:pPr>
        <w:pStyle w:val="Bezmezer"/>
        <w:numPr>
          <w:ilvl w:val="0"/>
          <w:numId w:val="33"/>
        </w:numPr>
        <w:spacing w:after="120"/>
        <w:ind w:left="426" w:hanging="42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ED7E03">
        <w:rPr>
          <w:rFonts w:ascii="Tahoma" w:hAnsi="Tahoma" w:cs="Tahoma"/>
          <w:sz w:val="24"/>
          <w:szCs w:val="24"/>
        </w:rPr>
        <w:t xml:space="preserve">Odstoupení od smlouvy dle tohoto článku Smlouvy nabývá  </w:t>
      </w:r>
      <w:r>
        <w:rPr>
          <w:rFonts w:ascii="Tahoma" w:hAnsi="Tahoma" w:cs="Tahoma"/>
          <w:sz w:val="24"/>
          <w:szCs w:val="24"/>
        </w:rPr>
        <w:t>účin</w:t>
      </w:r>
      <w:r w:rsidR="00ED7E03">
        <w:rPr>
          <w:rFonts w:ascii="Tahoma" w:hAnsi="Tahoma" w:cs="Tahoma"/>
          <w:sz w:val="24"/>
          <w:szCs w:val="24"/>
        </w:rPr>
        <w:t xml:space="preserve">nosti dnem </w:t>
      </w:r>
      <w:r>
        <w:rPr>
          <w:rFonts w:ascii="Tahoma" w:hAnsi="Tahoma" w:cs="Tahoma"/>
          <w:sz w:val="24"/>
          <w:szCs w:val="24"/>
        </w:rPr>
        <w:t>doručení Smlu</w:t>
      </w:r>
      <w:r w:rsidR="00572B48">
        <w:rPr>
          <w:rFonts w:ascii="Tahoma" w:hAnsi="Tahoma" w:cs="Tahoma"/>
          <w:sz w:val="24"/>
          <w:szCs w:val="24"/>
        </w:rPr>
        <w:t>v</w:t>
      </w:r>
      <w:r>
        <w:rPr>
          <w:rFonts w:ascii="Tahoma" w:hAnsi="Tahoma" w:cs="Tahoma"/>
          <w:sz w:val="24"/>
          <w:szCs w:val="24"/>
        </w:rPr>
        <w:t xml:space="preserve">ní straně, která se </w:t>
      </w:r>
      <w:r w:rsidR="00ED7E03">
        <w:rPr>
          <w:rFonts w:ascii="Tahoma" w:hAnsi="Tahoma" w:cs="Tahoma"/>
          <w:sz w:val="24"/>
          <w:szCs w:val="24"/>
        </w:rPr>
        <w:t>porušení</w:t>
      </w:r>
      <w:r w:rsidR="00AA4BCD">
        <w:rPr>
          <w:rFonts w:ascii="Tahoma" w:hAnsi="Tahoma" w:cs="Tahoma"/>
          <w:sz w:val="24"/>
          <w:szCs w:val="24"/>
        </w:rPr>
        <w:t>/</w:t>
      </w:r>
      <w:r w:rsidR="00B65FFF">
        <w:rPr>
          <w:rFonts w:ascii="Tahoma" w:hAnsi="Tahoma" w:cs="Tahoma"/>
          <w:sz w:val="24"/>
          <w:szCs w:val="24"/>
        </w:rPr>
        <w:t>nedodržení</w:t>
      </w:r>
      <w:r w:rsidR="00ED7E03">
        <w:rPr>
          <w:rFonts w:ascii="Tahoma" w:hAnsi="Tahoma" w:cs="Tahoma"/>
          <w:sz w:val="24"/>
          <w:szCs w:val="24"/>
        </w:rPr>
        <w:t xml:space="preserve"> Smlouvy dopustila, s tím, že Smluvní strany se </w:t>
      </w:r>
      <w:r w:rsidR="00B65FFF">
        <w:rPr>
          <w:rFonts w:ascii="Tahoma" w:hAnsi="Tahoma" w:cs="Tahoma"/>
          <w:sz w:val="24"/>
          <w:szCs w:val="24"/>
        </w:rPr>
        <w:t>výslovně</w:t>
      </w:r>
      <w:r w:rsidR="00ED7E03">
        <w:rPr>
          <w:rFonts w:ascii="Tahoma" w:hAnsi="Tahoma" w:cs="Tahoma"/>
          <w:sz w:val="24"/>
          <w:szCs w:val="24"/>
        </w:rPr>
        <w:t xml:space="preserve"> dohodly na tom, že Smlouva bude v tomto případě ukončena 5.dnem po doručení Odstoupení </w:t>
      </w:r>
      <w:r w:rsidR="00100445">
        <w:rPr>
          <w:rFonts w:ascii="Tahoma" w:hAnsi="Tahoma" w:cs="Tahoma"/>
          <w:sz w:val="24"/>
          <w:szCs w:val="24"/>
        </w:rPr>
        <w:t>se</w:t>
      </w:r>
      <w:r w:rsidR="00ED7E03">
        <w:rPr>
          <w:rFonts w:ascii="Tahoma" w:hAnsi="Tahoma" w:cs="Tahoma"/>
          <w:sz w:val="24"/>
          <w:szCs w:val="24"/>
        </w:rPr>
        <w:t xml:space="preserve"> všemi důsledky </w:t>
      </w:r>
      <w:r w:rsidR="00B65FFF">
        <w:rPr>
          <w:rFonts w:ascii="Tahoma" w:hAnsi="Tahoma" w:cs="Tahoma"/>
          <w:sz w:val="24"/>
          <w:szCs w:val="24"/>
        </w:rPr>
        <w:t>s tím spojenými</w:t>
      </w:r>
      <w:r w:rsidR="00100445">
        <w:rPr>
          <w:rFonts w:ascii="Tahoma" w:hAnsi="Tahoma" w:cs="Tahoma"/>
          <w:sz w:val="24"/>
          <w:szCs w:val="24"/>
        </w:rPr>
        <w:t xml:space="preserve">. </w:t>
      </w:r>
    </w:p>
    <w:p w:rsidR="00A34039" w:rsidRDefault="00A34039" w:rsidP="00A34039">
      <w:pPr>
        <w:pStyle w:val="Bezmezer"/>
        <w:spacing w:after="120"/>
        <w:jc w:val="both"/>
        <w:rPr>
          <w:rFonts w:ascii="Tahoma" w:hAnsi="Tahoma" w:cs="Tahoma"/>
          <w:sz w:val="24"/>
          <w:szCs w:val="24"/>
        </w:rPr>
      </w:pPr>
    </w:p>
    <w:p w:rsidR="00F0569D" w:rsidRPr="006E6A2E" w:rsidRDefault="00F0569D" w:rsidP="000D2106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</w:p>
    <w:p w:rsidR="00EB21A0" w:rsidRPr="006E6A2E" w:rsidRDefault="00EB21A0" w:rsidP="000D2106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>Čl. V</w:t>
      </w:r>
      <w:r w:rsidR="00447BEC" w:rsidRPr="006E6A2E">
        <w:rPr>
          <w:rFonts w:ascii="Tahoma" w:hAnsi="Tahoma" w:cs="Tahoma"/>
          <w:b/>
          <w:sz w:val="24"/>
          <w:szCs w:val="24"/>
        </w:rPr>
        <w:t>I</w:t>
      </w:r>
      <w:r w:rsidRPr="006E6A2E">
        <w:rPr>
          <w:rFonts w:ascii="Tahoma" w:hAnsi="Tahoma" w:cs="Tahoma"/>
          <w:b/>
          <w:sz w:val="24"/>
          <w:szCs w:val="24"/>
        </w:rPr>
        <w:t>.</w:t>
      </w:r>
    </w:p>
    <w:p w:rsidR="00EB21A0" w:rsidRPr="006E6A2E" w:rsidRDefault="00EB21A0" w:rsidP="000D2106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>Pachtovné</w:t>
      </w:r>
    </w:p>
    <w:p w:rsidR="00EB21A0" w:rsidRPr="006E6A2E" w:rsidRDefault="00EB21A0" w:rsidP="00C470C7">
      <w:pPr>
        <w:pStyle w:val="Bezmezer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 </w:t>
      </w:r>
    </w:p>
    <w:p w:rsidR="00FB6D9C" w:rsidRDefault="00FB6D9C" w:rsidP="00C470C7">
      <w:pPr>
        <w:pStyle w:val="Bezmezer"/>
        <w:numPr>
          <w:ilvl w:val="0"/>
          <w:numId w:val="7"/>
        </w:numPr>
        <w:spacing w:after="120"/>
        <w:ind w:left="426" w:hanging="426"/>
        <w:jc w:val="both"/>
        <w:rPr>
          <w:rFonts w:ascii="Tahoma" w:hAnsi="Tahoma" w:cs="Tahoma"/>
          <w:sz w:val="24"/>
          <w:szCs w:val="24"/>
        </w:rPr>
      </w:pPr>
      <w:proofErr w:type="spellStart"/>
      <w:r w:rsidRPr="006E6A2E">
        <w:rPr>
          <w:rFonts w:ascii="Tahoma" w:hAnsi="Tahoma" w:cs="Tahoma"/>
          <w:sz w:val="24"/>
          <w:szCs w:val="24"/>
        </w:rPr>
        <w:t>Pachtýř</w:t>
      </w:r>
      <w:proofErr w:type="spellEnd"/>
      <w:r w:rsidRPr="006E6A2E">
        <w:rPr>
          <w:rFonts w:ascii="Tahoma" w:hAnsi="Tahoma" w:cs="Tahoma"/>
          <w:sz w:val="24"/>
          <w:szCs w:val="24"/>
        </w:rPr>
        <w:t xml:space="preserve"> se zavazuje platit Propachtovateli za užívání a požívání Předmětu pachtu pachtovné (dále jen „</w:t>
      </w:r>
      <w:r w:rsidRPr="006E6A2E">
        <w:rPr>
          <w:rFonts w:ascii="Tahoma" w:hAnsi="Tahoma" w:cs="Tahoma"/>
          <w:b/>
          <w:sz w:val="24"/>
          <w:szCs w:val="24"/>
        </w:rPr>
        <w:t>Pachtovné</w:t>
      </w:r>
      <w:r w:rsidRPr="006E6A2E">
        <w:rPr>
          <w:rFonts w:ascii="Tahoma" w:hAnsi="Tahoma" w:cs="Tahoma"/>
          <w:sz w:val="24"/>
          <w:szCs w:val="24"/>
        </w:rPr>
        <w:t xml:space="preserve">“) ve výši </w:t>
      </w:r>
      <w:r w:rsidR="00E4381E">
        <w:rPr>
          <w:rFonts w:ascii="Tahoma" w:hAnsi="Tahoma" w:cs="Tahoma"/>
          <w:b/>
          <w:sz w:val="24"/>
          <w:szCs w:val="24"/>
        </w:rPr>
        <w:t xml:space="preserve">45,- Kč za 1 </w:t>
      </w:r>
      <w:r w:rsidR="00E4381E" w:rsidRPr="00E4381E">
        <w:rPr>
          <w:rFonts w:ascii="Tahoma" w:hAnsi="Tahoma" w:cs="Tahoma"/>
          <w:b/>
          <w:sz w:val="24"/>
          <w:szCs w:val="24"/>
        </w:rPr>
        <w:t>m</w:t>
      </w:r>
      <w:r w:rsidR="00E4381E" w:rsidRPr="00E4381E">
        <w:rPr>
          <w:rFonts w:ascii="Tahoma" w:hAnsi="Tahoma" w:cs="Tahoma"/>
          <w:b/>
          <w:sz w:val="24"/>
          <w:szCs w:val="24"/>
          <w:vertAlign w:val="superscript"/>
        </w:rPr>
        <w:t>2</w:t>
      </w:r>
      <w:r w:rsidR="00E4381E">
        <w:rPr>
          <w:rFonts w:ascii="Tahoma" w:hAnsi="Tahoma" w:cs="Tahoma"/>
          <w:b/>
          <w:sz w:val="24"/>
          <w:szCs w:val="24"/>
        </w:rPr>
        <w:t xml:space="preserve"> a měsíc , tj. celkem 5.085</w:t>
      </w:r>
      <w:r w:rsidRPr="00C470C7">
        <w:rPr>
          <w:rFonts w:ascii="Tahoma" w:hAnsi="Tahoma" w:cs="Tahoma"/>
          <w:b/>
          <w:sz w:val="24"/>
          <w:szCs w:val="24"/>
        </w:rPr>
        <w:t>,- Kč</w:t>
      </w:r>
      <w:r w:rsidRPr="006E6A2E">
        <w:rPr>
          <w:rFonts w:ascii="Tahoma" w:hAnsi="Tahoma" w:cs="Tahoma"/>
          <w:sz w:val="24"/>
          <w:szCs w:val="24"/>
        </w:rPr>
        <w:t xml:space="preserve"> (slovy </w:t>
      </w:r>
      <w:proofErr w:type="spellStart"/>
      <w:r w:rsidR="00570FF8">
        <w:rPr>
          <w:rFonts w:ascii="Tahoma" w:hAnsi="Tahoma" w:cs="Tahoma"/>
          <w:sz w:val="24"/>
          <w:szCs w:val="24"/>
        </w:rPr>
        <w:t>dvace</w:t>
      </w:r>
      <w:r w:rsidR="003902C3">
        <w:rPr>
          <w:rFonts w:ascii="Tahoma" w:hAnsi="Tahoma" w:cs="Tahoma"/>
          <w:sz w:val="24"/>
          <w:szCs w:val="24"/>
        </w:rPr>
        <w:t>t</w:t>
      </w:r>
      <w:r w:rsidR="00570FF8">
        <w:rPr>
          <w:rFonts w:ascii="Tahoma" w:hAnsi="Tahoma" w:cs="Tahoma"/>
          <w:sz w:val="24"/>
          <w:szCs w:val="24"/>
        </w:rPr>
        <w:t>t</w:t>
      </w:r>
      <w:r w:rsidR="003902C3">
        <w:rPr>
          <w:rFonts w:ascii="Tahoma" w:hAnsi="Tahoma" w:cs="Tahoma"/>
          <w:sz w:val="24"/>
          <w:szCs w:val="24"/>
        </w:rPr>
        <w:t>i</w:t>
      </w:r>
      <w:r w:rsidR="00570FF8">
        <w:rPr>
          <w:rFonts w:ascii="Tahoma" w:hAnsi="Tahoma" w:cs="Tahoma"/>
          <w:sz w:val="24"/>
          <w:szCs w:val="24"/>
        </w:rPr>
        <w:t>síc</w:t>
      </w:r>
      <w:proofErr w:type="spellEnd"/>
      <w:r w:rsidRPr="006E6A2E">
        <w:rPr>
          <w:rFonts w:ascii="Tahoma" w:hAnsi="Tahoma" w:cs="Tahoma"/>
          <w:sz w:val="24"/>
          <w:szCs w:val="24"/>
        </w:rPr>
        <w:t xml:space="preserve"> korun českých) za kalendářní </w:t>
      </w:r>
      <w:r w:rsidR="00E4381E">
        <w:rPr>
          <w:rFonts w:ascii="Tahoma" w:hAnsi="Tahoma" w:cs="Tahoma"/>
          <w:sz w:val="24"/>
          <w:szCs w:val="24"/>
        </w:rPr>
        <w:t>měsíc</w:t>
      </w:r>
      <w:r w:rsidRPr="006E6A2E">
        <w:rPr>
          <w:rFonts w:ascii="Tahoma" w:hAnsi="Tahoma" w:cs="Tahoma"/>
          <w:sz w:val="24"/>
          <w:szCs w:val="24"/>
        </w:rPr>
        <w:t xml:space="preserve"> (dále jen „</w:t>
      </w:r>
      <w:r w:rsidRPr="006E6A2E">
        <w:rPr>
          <w:rFonts w:ascii="Tahoma" w:hAnsi="Tahoma" w:cs="Tahoma"/>
          <w:b/>
          <w:sz w:val="24"/>
          <w:szCs w:val="24"/>
        </w:rPr>
        <w:t>Pachtovní období</w:t>
      </w:r>
      <w:r w:rsidRPr="006E6A2E">
        <w:rPr>
          <w:rFonts w:ascii="Tahoma" w:hAnsi="Tahoma" w:cs="Tahoma"/>
          <w:sz w:val="24"/>
          <w:szCs w:val="24"/>
        </w:rPr>
        <w:t>“).</w:t>
      </w:r>
    </w:p>
    <w:p w:rsidR="007B389D" w:rsidRDefault="00553785" w:rsidP="00E4381E">
      <w:pPr>
        <w:pStyle w:val="Bezmezer"/>
        <w:numPr>
          <w:ilvl w:val="0"/>
          <w:numId w:val="7"/>
        </w:numPr>
        <w:spacing w:after="120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Pachtovné je splatné </w:t>
      </w:r>
      <w:r w:rsidR="00E4381E">
        <w:rPr>
          <w:rFonts w:ascii="Tahoma" w:hAnsi="Tahoma" w:cs="Tahoma"/>
          <w:sz w:val="24"/>
          <w:szCs w:val="24"/>
        </w:rPr>
        <w:t>měsíčně</w:t>
      </w:r>
      <w:r w:rsidR="00120217">
        <w:rPr>
          <w:rFonts w:ascii="Tahoma" w:hAnsi="Tahoma" w:cs="Tahoma"/>
          <w:sz w:val="24"/>
          <w:szCs w:val="24"/>
        </w:rPr>
        <w:t xml:space="preserve"> </w:t>
      </w:r>
      <w:r w:rsidRPr="006E6A2E">
        <w:rPr>
          <w:rFonts w:ascii="Tahoma" w:hAnsi="Tahoma" w:cs="Tahoma"/>
          <w:sz w:val="24"/>
          <w:szCs w:val="24"/>
        </w:rPr>
        <w:t xml:space="preserve">do konce </w:t>
      </w:r>
      <w:r w:rsidR="00E4381E">
        <w:rPr>
          <w:rFonts w:ascii="Tahoma" w:hAnsi="Tahoma" w:cs="Tahoma"/>
          <w:sz w:val="24"/>
          <w:szCs w:val="24"/>
        </w:rPr>
        <w:t>měsíce</w:t>
      </w:r>
      <w:r w:rsidRPr="006E6A2E">
        <w:rPr>
          <w:rFonts w:ascii="Tahoma" w:hAnsi="Tahoma" w:cs="Tahoma"/>
          <w:sz w:val="24"/>
          <w:szCs w:val="24"/>
        </w:rPr>
        <w:t>, za který se pach</w:t>
      </w:r>
      <w:r w:rsidR="00C470C7">
        <w:rPr>
          <w:rFonts w:ascii="Tahoma" w:hAnsi="Tahoma" w:cs="Tahoma"/>
          <w:sz w:val="24"/>
          <w:szCs w:val="24"/>
        </w:rPr>
        <w:t>tovné platí</w:t>
      </w:r>
      <w:r w:rsidR="00F40C46">
        <w:rPr>
          <w:rFonts w:ascii="Tahoma" w:hAnsi="Tahoma" w:cs="Tahoma"/>
          <w:sz w:val="24"/>
          <w:szCs w:val="24"/>
        </w:rPr>
        <w:t>,</w:t>
      </w:r>
      <w:r w:rsidR="00E4381E">
        <w:rPr>
          <w:rFonts w:ascii="Tahoma" w:hAnsi="Tahoma" w:cs="Tahoma"/>
          <w:sz w:val="24"/>
          <w:szCs w:val="24"/>
        </w:rPr>
        <w:t xml:space="preserve"> </w:t>
      </w:r>
      <w:r w:rsidR="00F40C46">
        <w:rPr>
          <w:rFonts w:ascii="Tahoma" w:hAnsi="Tahoma" w:cs="Tahoma"/>
          <w:sz w:val="24"/>
          <w:szCs w:val="24"/>
        </w:rPr>
        <w:t xml:space="preserve">a to </w:t>
      </w:r>
      <w:r w:rsidR="00C13608" w:rsidRPr="00F40C46">
        <w:rPr>
          <w:rFonts w:ascii="Tahoma" w:hAnsi="Tahoma" w:cs="Tahoma"/>
          <w:sz w:val="24"/>
          <w:szCs w:val="24"/>
        </w:rPr>
        <w:t xml:space="preserve">bezhotovostním převodem </w:t>
      </w:r>
      <w:r w:rsidR="00EB21A0" w:rsidRPr="00F40C46">
        <w:rPr>
          <w:rFonts w:ascii="Tahoma" w:hAnsi="Tahoma" w:cs="Tahoma"/>
          <w:sz w:val="24"/>
          <w:szCs w:val="24"/>
        </w:rPr>
        <w:t xml:space="preserve">na </w:t>
      </w:r>
      <w:r w:rsidR="0060386C" w:rsidRPr="00F40C46">
        <w:rPr>
          <w:rFonts w:ascii="Tahoma" w:hAnsi="Tahoma" w:cs="Tahoma"/>
          <w:sz w:val="24"/>
          <w:szCs w:val="24"/>
        </w:rPr>
        <w:t xml:space="preserve">bankovní </w:t>
      </w:r>
      <w:r w:rsidR="00EB21A0" w:rsidRPr="00F40C46">
        <w:rPr>
          <w:rFonts w:ascii="Tahoma" w:hAnsi="Tahoma" w:cs="Tahoma"/>
          <w:sz w:val="24"/>
          <w:szCs w:val="24"/>
        </w:rPr>
        <w:t>účet</w:t>
      </w:r>
      <w:r w:rsidR="00F40C46">
        <w:rPr>
          <w:rFonts w:ascii="Tahoma" w:hAnsi="Tahoma" w:cs="Tahoma"/>
          <w:sz w:val="24"/>
          <w:szCs w:val="24"/>
        </w:rPr>
        <w:t xml:space="preserve"> Propachtovatele</w:t>
      </w:r>
      <w:r w:rsidR="00120217">
        <w:rPr>
          <w:rFonts w:ascii="Tahoma" w:hAnsi="Tahoma" w:cs="Tahoma"/>
          <w:sz w:val="24"/>
          <w:szCs w:val="24"/>
        </w:rPr>
        <w:t xml:space="preserve"> </w:t>
      </w:r>
      <w:r w:rsidR="00B8042F" w:rsidRPr="00F40C46">
        <w:rPr>
          <w:rFonts w:ascii="Tahoma" w:hAnsi="Tahoma" w:cs="Tahoma"/>
          <w:sz w:val="24"/>
          <w:szCs w:val="24"/>
        </w:rPr>
        <w:t>č.</w:t>
      </w:r>
      <w:r w:rsidR="00120217">
        <w:rPr>
          <w:rFonts w:ascii="Tahoma" w:hAnsi="Tahoma" w:cs="Tahoma"/>
          <w:sz w:val="24"/>
          <w:szCs w:val="24"/>
        </w:rPr>
        <w:t xml:space="preserve"> </w:t>
      </w:r>
      <w:r w:rsidR="00B8042F" w:rsidRPr="00F40C46">
        <w:rPr>
          <w:rFonts w:ascii="Tahoma" w:hAnsi="Tahoma" w:cs="Tahoma"/>
          <w:sz w:val="24"/>
          <w:szCs w:val="24"/>
        </w:rPr>
        <w:t>10327701/0100</w:t>
      </w:r>
      <w:r w:rsidR="00120217">
        <w:rPr>
          <w:rFonts w:ascii="Tahoma" w:hAnsi="Tahoma" w:cs="Tahoma"/>
          <w:sz w:val="24"/>
          <w:szCs w:val="24"/>
        </w:rPr>
        <w:t xml:space="preserve"> </w:t>
      </w:r>
      <w:r w:rsidR="00F40C46">
        <w:rPr>
          <w:rFonts w:ascii="Tahoma" w:hAnsi="Tahoma" w:cs="Tahoma"/>
          <w:sz w:val="24"/>
          <w:szCs w:val="24"/>
        </w:rPr>
        <w:t xml:space="preserve">s </w:t>
      </w:r>
      <w:r w:rsidR="0060386C" w:rsidRPr="00F40C46">
        <w:rPr>
          <w:rFonts w:ascii="Tahoma" w:hAnsi="Tahoma" w:cs="Tahoma"/>
          <w:sz w:val="24"/>
          <w:szCs w:val="24"/>
        </w:rPr>
        <w:t xml:space="preserve">variabilním symbolem </w:t>
      </w:r>
      <w:r w:rsidR="00E4381E">
        <w:rPr>
          <w:rStyle w:val="platne1"/>
          <w:rFonts w:ascii="Tahoma" w:hAnsi="Tahoma" w:cs="Tahoma"/>
          <w:sz w:val="24"/>
          <w:szCs w:val="24"/>
        </w:rPr>
        <w:t>88608590</w:t>
      </w:r>
      <w:r w:rsidR="00500062">
        <w:rPr>
          <w:rFonts w:ascii="Tahoma" w:hAnsi="Tahoma" w:cs="Tahoma"/>
          <w:sz w:val="24"/>
          <w:szCs w:val="24"/>
        </w:rPr>
        <w:t>.</w:t>
      </w:r>
      <w:r w:rsidR="00C77948">
        <w:rPr>
          <w:rFonts w:ascii="Tahoma" w:hAnsi="Tahoma" w:cs="Tahoma"/>
          <w:sz w:val="24"/>
          <w:szCs w:val="24"/>
        </w:rPr>
        <w:t xml:space="preserve"> </w:t>
      </w:r>
    </w:p>
    <w:p w:rsidR="00E4381E" w:rsidRPr="00E4381E" w:rsidRDefault="00E4381E" w:rsidP="00E4381E">
      <w:pPr>
        <w:pStyle w:val="Bezmezer"/>
        <w:spacing w:after="120"/>
        <w:ind w:left="426"/>
        <w:jc w:val="both"/>
        <w:rPr>
          <w:rFonts w:ascii="Tahoma" w:hAnsi="Tahoma" w:cs="Tahoma"/>
          <w:sz w:val="24"/>
          <w:szCs w:val="24"/>
        </w:rPr>
      </w:pPr>
    </w:p>
    <w:p w:rsidR="00AA6468" w:rsidRPr="006E6A2E" w:rsidRDefault="00965201" w:rsidP="000D2106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>Čl. VII.</w:t>
      </w:r>
    </w:p>
    <w:p w:rsidR="00DF14A8" w:rsidRPr="006E6A2E" w:rsidRDefault="00B25AE0" w:rsidP="000D2106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>Jiná ujednání</w:t>
      </w:r>
      <w:r w:rsidRPr="006E6A2E">
        <w:rPr>
          <w:rFonts w:ascii="Tahoma" w:hAnsi="Tahoma" w:cs="Tahoma"/>
          <w:sz w:val="24"/>
          <w:szCs w:val="24"/>
        </w:rPr>
        <w:t xml:space="preserve"> </w:t>
      </w:r>
    </w:p>
    <w:p w:rsidR="00930EA0" w:rsidRPr="006E6A2E" w:rsidRDefault="00930EA0" w:rsidP="00E860DC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ahoma" w:hAnsi="Tahoma" w:cs="Tahoma"/>
          <w:i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Neuhradí-li </w:t>
      </w:r>
      <w:proofErr w:type="spellStart"/>
      <w:r w:rsidRPr="006E6A2E">
        <w:rPr>
          <w:rFonts w:ascii="Tahoma" w:hAnsi="Tahoma" w:cs="Tahoma"/>
          <w:sz w:val="24"/>
          <w:szCs w:val="24"/>
        </w:rPr>
        <w:t>Pachtýř</w:t>
      </w:r>
      <w:proofErr w:type="spellEnd"/>
      <w:r w:rsidRPr="006E6A2E">
        <w:rPr>
          <w:rFonts w:ascii="Tahoma" w:hAnsi="Tahoma" w:cs="Tahoma"/>
          <w:sz w:val="24"/>
          <w:szCs w:val="24"/>
        </w:rPr>
        <w:t xml:space="preserve"> Pachtovné řádně a včas, je povinen zaplatit Propachtovateli úrok z prodlení </w:t>
      </w:r>
      <w:r w:rsidR="00B8042F" w:rsidRPr="006E6A2E">
        <w:rPr>
          <w:rFonts w:ascii="Tahoma" w:hAnsi="Tahoma" w:cs="Tahoma"/>
          <w:sz w:val="24"/>
          <w:szCs w:val="24"/>
        </w:rPr>
        <w:t xml:space="preserve">ve výši 0,05%  za každý </w:t>
      </w:r>
      <w:r w:rsidR="00D27932">
        <w:rPr>
          <w:rFonts w:ascii="Tahoma" w:hAnsi="Tahoma" w:cs="Tahoma"/>
          <w:sz w:val="24"/>
          <w:szCs w:val="24"/>
        </w:rPr>
        <w:t xml:space="preserve">byť jen započatý </w:t>
      </w:r>
      <w:r w:rsidR="00B8042F" w:rsidRPr="006E6A2E">
        <w:rPr>
          <w:rFonts w:ascii="Tahoma" w:hAnsi="Tahoma" w:cs="Tahoma"/>
          <w:sz w:val="24"/>
          <w:szCs w:val="24"/>
        </w:rPr>
        <w:t>den prodlení.</w:t>
      </w:r>
    </w:p>
    <w:p w:rsidR="00FA17DD" w:rsidRPr="006E6A2E" w:rsidRDefault="00FA17DD" w:rsidP="000D2106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</w:p>
    <w:p w:rsidR="005553E4" w:rsidRPr="006E6A2E" w:rsidRDefault="005553E4" w:rsidP="00C470C7">
      <w:pPr>
        <w:pStyle w:val="Bezmezer"/>
        <w:jc w:val="center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 xml:space="preserve">Čl. </w:t>
      </w:r>
      <w:proofErr w:type="spellStart"/>
      <w:r w:rsidR="00CF23A1" w:rsidRPr="006E6A2E">
        <w:rPr>
          <w:rFonts w:ascii="Tahoma" w:hAnsi="Tahoma" w:cs="Tahoma"/>
          <w:b/>
          <w:sz w:val="24"/>
          <w:szCs w:val="24"/>
        </w:rPr>
        <w:t>VIII</w:t>
      </w:r>
      <w:r w:rsidRPr="006E6A2E">
        <w:rPr>
          <w:rFonts w:ascii="Tahoma" w:hAnsi="Tahoma" w:cs="Tahoma"/>
          <w:b/>
          <w:sz w:val="24"/>
          <w:szCs w:val="24"/>
        </w:rPr>
        <w:t>.Závěrečná</w:t>
      </w:r>
      <w:proofErr w:type="spellEnd"/>
      <w:r w:rsidRPr="006E6A2E">
        <w:rPr>
          <w:rFonts w:ascii="Tahoma" w:hAnsi="Tahoma" w:cs="Tahoma"/>
          <w:b/>
          <w:sz w:val="24"/>
          <w:szCs w:val="24"/>
        </w:rPr>
        <w:t xml:space="preserve"> ustanovení</w:t>
      </w:r>
      <w:r w:rsidRPr="006E6A2E">
        <w:rPr>
          <w:rFonts w:ascii="Tahoma" w:hAnsi="Tahoma" w:cs="Tahoma"/>
          <w:sz w:val="24"/>
          <w:szCs w:val="24"/>
        </w:rPr>
        <w:t xml:space="preserve"> </w:t>
      </w:r>
    </w:p>
    <w:p w:rsidR="00A043E9" w:rsidRPr="006E6A2E" w:rsidRDefault="003902C3" w:rsidP="00C470C7">
      <w:pPr>
        <w:pStyle w:val="Vchoz"/>
        <w:numPr>
          <w:ilvl w:val="0"/>
          <w:numId w:val="19"/>
        </w:numPr>
        <w:tabs>
          <w:tab w:val="left" w:pos="48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after="120"/>
        <w:ind w:left="426" w:hanging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T</w:t>
      </w:r>
      <w:r w:rsidR="00D849D6" w:rsidRPr="006E6A2E">
        <w:rPr>
          <w:rFonts w:ascii="Tahoma" w:hAnsi="Tahoma" w:cs="Tahoma"/>
          <w:szCs w:val="24"/>
        </w:rPr>
        <w:t xml:space="preserve">ato </w:t>
      </w:r>
      <w:r w:rsidR="00A043E9" w:rsidRPr="006E6A2E">
        <w:rPr>
          <w:rFonts w:ascii="Tahoma" w:hAnsi="Tahoma" w:cs="Tahoma"/>
          <w:szCs w:val="24"/>
        </w:rPr>
        <w:t xml:space="preserve">Smlouva </w:t>
      </w:r>
      <w:r w:rsidR="00D849D6" w:rsidRPr="006E6A2E">
        <w:rPr>
          <w:rFonts w:ascii="Tahoma" w:hAnsi="Tahoma" w:cs="Tahoma"/>
          <w:szCs w:val="24"/>
        </w:rPr>
        <w:t>nabývá platnosti podpisem</w:t>
      </w:r>
      <w:r>
        <w:rPr>
          <w:rFonts w:ascii="Tahoma" w:hAnsi="Tahoma" w:cs="Tahoma"/>
          <w:szCs w:val="24"/>
        </w:rPr>
        <w:t xml:space="preserve"> obou</w:t>
      </w:r>
      <w:r w:rsidR="00D849D6" w:rsidRPr="006E6A2E">
        <w:rPr>
          <w:rFonts w:ascii="Tahoma" w:hAnsi="Tahoma" w:cs="Tahoma"/>
          <w:szCs w:val="24"/>
        </w:rPr>
        <w:t xml:space="preserve"> </w:t>
      </w:r>
      <w:r w:rsidR="00A043E9" w:rsidRPr="006E6A2E">
        <w:rPr>
          <w:rFonts w:ascii="Tahoma" w:hAnsi="Tahoma" w:cs="Tahoma"/>
          <w:szCs w:val="24"/>
        </w:rPr>
        <w:t xml:space="preserve">Smluvních </w:t>
      </w:r>
      <w:r w:rsidR="00D849D6" w:rsidRPr="006E6A2E">
        <w:rPr>
          <w:rFonts w:ascii="Tahoma" w:hAnsi="Tahoma" w:cs="Tahoma"/>
          <w:szCs w:val="24"/>
        </w:rPr>
        <w:t>stran</w:t>
      </w:r>
      <w:r w:rsidR="00A043E9" w:rsidRPr="006E6A2E">
        <w:rPr>
          <w:rFonts w:ascii="Tahoma" w:hAnsi="Tahoma" w:cs="Tahoma"/>
          <w:szCs w:val="24"/>
        </w:rPr>
        <w:t>.</w:t>
      </w:r>
    </w:p>
    <w:p w:rsidR="005553E4" w:rsidRPr="006E6A2E" w:rsidRDefault="005553E4" w:rsidP="00C470C7">
      <w:pPr>
        <w:pStyle w:val="Bezmezer"/>
        <w:numPr>
          <w:ilvl w:val="0"/>
          <w:numId w:val="19"/>
        </w:numPr>
        <w:spacing w:after="120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Tato </w:t>
      </w:r>
      <w:r w:rsidR="00A043E9" w:rsidRPr="006E6A2E">
        <w:rPr>
          <w:rFonts w:ascii="Tahoma" w:hAnsi="Tahoma" w:cs="Tahoma"/>
          <w:sz w:val="24"/>
          <w:szCs w:val="24"/>
        </w:rPr>
        <w:t>S</w:t>
      </w:r>
      <w:r w:rsidRPr="006E6A2E">
        <w:rPr>
          <w:rFonts w:ascii="Tahoma" w:hAnsi="Tahoma" w:cs="Tahoma"/>
          <w:sz w:val="24"/>
          <w:szCs w:val="24"/>
        </w:rPr>
        <w:t>mlouva je vypracována v</w:t>
      </w:r>
      <w:r w:rsidR="000B0F2B" w:rsidRPr="006E6A2E">
        <w:rPr>
          <w:rFonts w:ascii="Tahoma" w:hAnsi="Tahoma" w:cs="Tahoma"/>
          <w:sz w:val="24"/>
          <w:szCs w:val="24"/>
        </w:rPr>
        <w:t xml:space="preserve">e </w:t>
      </w:r>
      <w:r w:rsidR="00B8042F" w:rsidRPr="006E6A2E">
        <w:rPr>
          <w:rFonts w:ascii="Tahoma" w:hAnsi="Tahoma" w:cs="Tahoma"/>
          <w:sz w:val="24"/>
          <w:szCs w:val="24"/>
        </w:rPr>
        <w:t>dvou</w:t>
      </w:r>
      <w:r w:rsidR="00B548B9" w:rsidRPr="006E6A2E">
        <w:rPr>
          <w:rFonts w:ascii="Tahoma" w:hAnsi="Tahoma" w:cs="Tahoma"/>
          <w:sz w:val="24"/>
          <w:szCs w:val="24"/>
        </w:rPr>
        <w:t xml:space="preserve"> </w:t>
      </w:r>
      <w:r w:rsidRPr="006E6A2E">
        <w:rPr>
          <w:rFonts w:ascii="Tahoma" w:hAnsi="Tahoma" w:cs="Tahoma"/>
          <w:sz w:val="24"/>
          <w:szCs w:val="24"/>
        </w:rPr>
        <w:t>stejnopisech</w:t>
      </w:r>
      <w:r w:rsidR="000B0F2B" w:rsidRPr="006E6A2E">
        <w:rPr>
          <w:rFonts w:ascii="Tahoma" w:hAnsi="Tahoma" w:cs="Tahoma"/>
          <w:sz w:val="24"/>
          <w:szCs w:val="24"/>
        </w:rPr>
        <w:t xml:space="preserve"> s platností</w:t>
      </w:r>
      <w:r w:rsidRPr="006E6A2E">
        <w:rPr>
          <w:rFonts w:ascii="Tahoma" w:hAnsi="Tahoma" w:cs="Tahoma"/>
          <w:sz w:val="24"/>
          <w:szCs w:val="24"/>
        </w:rPr>
        <w:t xml:space="preserve"> originálu</w:t>
      </w:r>
      <w:r w:rsidR="000B0F2B" w:rsidRPr="006E6A2E">
        <w:rPr>
          <w:rFonts w:ascii="Tahoma" w:hAnsi="Tahoma" w:cs="Tahoma"/>
          <w:sz w:val="24"/>
          <w:szCs w:val="24"/>
        </w:rPr>
        <w:t xml:space="preserve">, z nichž každá Smluvní strana obdrží </w:t>
      </w:r>
      <w:r w:rsidR="00A34039">
        <w:rPr>
          <w:rFonts w:ascii="Tahoma" w:hAnsi="Tahoma" w:cs="Tahoma"/>
          <w:sz w:val="24"/>
          <w:szCs w:val="24"/>
        </w:rPr>
        <w:t>po jednom</w:t>
      </w:r>
      <w:r w:rsidR="00B8042F" w:rsidRPr="006E6A2E">
        <w:rPr>
          <w:rFonts w:ascii="Tahoma" w:hAnsi="Tahoma" w:cs="Tahoma"/>
          <w:sz w:val="24"/>
          <w:szCs w:val="24"/>
        </w:rPr>
        <w:t>.</w:t>
      </w:r>
    </w:p>
    <w:p w:rsidR="000B0F2B" w:rsidRPr="006E6A2E" w:rsidRDefault="000B0F2B" w:rsidP="00C470C7">
      <w:pPr>
        <w:pStyle w:val="Bezmezer"/>
        <w:numPr>
          <w:ilvl w:val="0"/>
          <w:numId w:val="19"/>
        </w:numPr>
        <w:spacing w:after="120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Nedílnou </w:t>
      </w:r>
      <w:r w:rsidR="0053729C" w:rsidRPr="006E6A2E">
        <w:rPr>
          <w:rFonts w:ascii="Tahoma" w:hAnsi="Tahoma" w:cs="Tahoma"/>
          <w:sz w:val="24"/>
          <w:szCs w:val="24"/>
        </w:rPr>
        <w:t>součástí</w:t>
      </w:r>
      <w:r w:rsidRPr="006E6A2E">
        <w:rPr>
          <w:rFonts w:ascii="Tahoma" w:hAnsi="Tahoma" w:cs="Tahoma"/>
          <w:sz w:val="24"/>
          <w:szCs w:val="24"/>
        </w:rPr>
        <w:t xml:space="preserve"> této Smlouvy jsou tyto přílohy: </w:t>
      </w:r>
    </w:p>
    <w:p w:rsidR="00636F5B" w:rsidRPr="006E6A2E" w:rsidRDefault="00636F5B" w:rsidP="00C470C7">
      <w:pPr>
        <w:pStyle w:val="Bezmezer"/>
        <w:numPr>
          <w:ilvl w:val="0"/>
          <w:numId w:val="28"/>
        </w:numPr>
        <w:spacing w:after="60"/>
        <w:ind w:left="850" w:hanging="357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Příloha č. </w:t>
      </w:r>
      <w:r w:rsidR="00A56776" w:rsidRPr="006E6A2E">
        <w:rPr>
          <w:rFonts w:ascii="Tahoma" w:hAnsi="Tahoma" w:cs="Tahoma"/>
          <w:sz w:val="24"/>
          <w:szCs w:val="24"/>
        </w:rPr>
        <w:t>1</w:t>
      </w:r>
      <w:r w:rsidRPr="006E6A2E">
        <w:rPr>
          <w:rFonts w:ascii="Tahoma" w:hAnsi="Tahoma" w:cs="Tahoma"/>
          <w:sz w:val="24"/>
          <w:szCs w:val="24"/>
        </w:rPr>
        <w:t xml:space="preserve">: </w:t>
      </w:r>
      <w:r w:rsidR="00E14907" w:rsidRPr="006E6A2E">
        <w:rPr>
          <w:rFonts w:ascii="Tahoma" w:hAnsi="Tahoma" w:cs="Tahoma"/>
          <w:sz w:val="24"/>
          <w:szCs w:val="24"/>
        </w:rPr>
        <w:t>ZÁPIS O STAVU PŘEDMĚTU PACHTU</w:t>
      </w:r>
    </w:p>
    <w:p w:rsidR="000B0F2B" w:rsidRDefault="001801F3" w:rsidP="00C470C7">
      <w:pPr>
        <w:pStyle w:val="Bezmezer"/>
        <w:numPr>
          <w:ilvl w:val="0"/>
          <w:numId w:val="28"/>
        </w:numPr>
        <w:spacing w:after="60"/>
        <w:ind w:left="850" w:hanging="357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Příloha č. </w:t>
      </w:r>
      <w:r w:rsidR="002B1337" w:rsidRPr="006E6A2E">
        <w:rPr>
          <w:rFonts w:ascii="Tahoma" w:hAnsi="Tahoma" w:cs="Tahoma"/>
          <w:sz w:val="24"/>
          <w:szCs w:val="24"/>
        </w:rPr>
        <w:t xml:space="preserve">2: </w:t>
      </w:r>
      <w:r w:rsidR="00F40C46">
        <w:rPr>
          <w:rFonts w:ascii="Tahoma" w:hAnsi="Tahoma" w:cs="Tahoma"/>
          <w:sz w:val="24"/>
          <w:szCs w:val="24"/>
        </w:rPr>
        <w:t>kopie ŽL nebo výpis z OR</w:t>
      </w:r>
      <w:r w:rsidR="003902C3">
        <w:rPr>
          <w:rFonts w:ascii="Tahoma" w:hAnsi="Tahoma" w:cs="Tahoma"/>
          <w:sz w:val="24"/>
          <w:szCs w:val="24"/>
        </w:rPr>
        <w:t xml:space="preserve"> pachtýře</w:t>
      </w:r>
    </w:p>
    <w:p w:rsidR="000177A8" w:rsidRPr="006E6A2E" w:rsidRDefault="000177A8" w:rsidP="00C470C7">
      <w:pPr>
        <w:pStyle w:val="Bezmezer"/>
        <w:numPr>
          <w:ilvl w:val="0"/>
          <w:numId w:val="28"/>
        </w:numPr>
        <w:spacing w:after="60"/>
        <w:ind w:left="850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Příloha č.3: Čestné prohlášení o bezdlužnosti a bezúhonnosti </w:t>
      </w:r>
    </w:p>
    <w:p w:rsidR="003902C3" w:rsidRDefault="00143E86" w:rsidP="00C470C7">
      <w:pPr>
        <w:pStyle w:val="Bezmezer"/>
        <w:numPr>
          <w:ilvl w:val="0"/>
          <w:numId w:val="19"/>
        </w:numPr>
        <w:spacing w:after="120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Práva a povinnosti </w:t>
      </w:r>
      <w:r w:rsidR="00173C1B" w:rsidRPr="006E6A2E">
        <w:rPr>
          <w:rFonts w:ascii="Tahoma" w:hAnsi="Tahoma" w:cs="Tahoma"/>
          <w:sz w:val="24"/>
          <w:szCs w:val="24"/>
        </w:rPr>
        <w:t>S</w:t>
      </w:r>
      <w:r w:rsidRPr="006E6A2E">
        <w:rPr>
          <w:rFonts w:ascii="Tahoma" w:hAnsi="Tahoma" w:cs="Tahoma"/>
          <w:sz w:val="24"/>
          <w:szCs w:val="24"/>
        </w:rPr>
        <w:t xml:space="preserve">mluvních stran neupravené touto </w:t>
      </w:r>
      <w:r w:rsidR="00173C1B" w:rsidRPr="006E6A2E">
        <w:rPr>
          <w:rFonts w:ascii="Tahoma" w:hAnsi="Tahoma" w:cs="Tahoma"/>
          <w:sz w:val="24"/>
          <w:szCs w:val="24"/>
        </w:rPr>
        <w:t xml:space="preserve">Smlouvou </w:t>
      </w:r>
      <w:r w:rsidRPr="006E6A2E">
        <w:rPr>
          <w:rFonts w:ascii="Tahoma" w:hAnsi="Tahoma" w:cs="Tahoma"/>
          <w:sz w:val="24"/>
          <w:szCs w:val="24"/>
        </w:rPr>
        <w:t xml:space="preserve">se řídí příslušnými ustanoveními </w:t>
      </w:r>
      <w:r w:rsidR="00173C1B" w:rsidRPr="006E6A2E">
        <w:rPr>
          <w:rFonts w:ascii="Tahoma" w:hAnsi="Tahoma" w:cs="Tahoma"/>
          <w:sz w:val="24"/>
          <w:szCs w:val="24"/>
        </w:rPr>
        <w:t xml:space="preserve">Občanského </w:t>
      </w:r>
      <w:r w:rsidRPr="006E6A2E">
        <w:rPr>
          <w:rFonts w:ascii="Tahoma" w:hAnsi="Tahoma" w:cs="Tahoma"/>
          <w:sz w:val="24"/>
          <w:szCs w:val="24"/>
        </w:rPr>
        <w:t xml:space="preserve">zákoníku. </w:t>
      </w:r>
    </w:p>
    <w:p w:rsidR="004075AF" w:rsidRPr="004075AF" w:rsidRDefault="00AC7312" w:rsidP="008D124D">
      <w:pPr>
        <w:pStyle w:val="Odstavecseseznamem"/>
        <w:numPr>
          <w:ilvl w:val="0"/>
          <w:numId w:val="19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4"/>
          <w:szCs w:val="24"/>
        </w:rPr>
      </w:pPr>
      <w:r w:rsidRPr="00AC7312">
        <w:rPr>
          <w:rFonts w:ascii="Tahoma" w:hAnsi="Tahoma" w:cs="Tahoma"/>
          <w:sz w:val="24"/>
          <w:szCs w:val="24"/>
        </w:rPr>
        <w:lastRenderedPageBreak/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3902C3" w:rsidRPr="003902C3" w:rsidRDefault="003902C3" w:rsidP="008D124D">
      <w:pPr>
        <w:pStyle w:val="Bezmezer"/>
        <w:numPr>
          <w:ilvl w:val="0"/>
          <w:numId w:val="19"/>
        </w:numPr>
        <w:spacing w:after="120"/>
        <w:ind w:left="425" w:hanging="425"/>
        <w:jc w:val="both"/>
        <w:rPr>
          <w:rFonts w:ascii="Tahoma" w:hAnsi="Tahoma" w:cs="Tahoma"/>
          <w:sz w:val="24"/>
          <w:szCs w:val="24"/>
        </w:rPr>
      </w:pPr>
      <w:r w:rsidRPr="007E1A3B">
        <w:rPr>
          <w:rFonts w:ascii="Tahoma" w:hAnsi="Tahoma" w:cs="Tahoma"/>
        </w:rPr>
        <w:t xml:space="preserve">Záměr propachtování Předmětu pachtu byl vyvěšen na úřední desce obce Ondratice dne </w:t>
      </w:r>
      <w:r>
        <w:rPr>
          <w:rFonts w:ascii="Tahoma" w:hAnsi="Tahoma" w:cs="Tahoma"/>
        </w:rPr>
        <w:t>1</w:t>
      </w:r>
      <w:r w:rsidR="00FD52A1">
        <w:rPr>
          <w:rFonts w:ascii="Tahoma" w:hAnsi="Tahoma" w:cs="Tahoma"/>
        </w:rPr>
        <w:t>4</w:t>
      </w:r>
      <w:r w:rsidRPr="007E1A3B">
        <w:rPr>
          <w:rFonts w:ascii="Tahoma" w:hAnsi="Tahoma" w:cs="Tahoma"/>
        </w:rPr>
        <w:t>.</w:t>
      </w:r>
      <w:r w:rsidR="00FD52A1">
        <w:rPr>
          <w:rFonts w:ascii="Tahoma" w:hAnsi="Tahoma" w:cs="Tahoma"/>
        </w:rPr>
        <w:t>3</w:t>
      </w:r>
      <w:r w:rsidRPr="007E1A3B">
        <w:rPr>
          <w:rFonts w:ascii="Tahoma" w:hAnsi="Tahoma" w:cs="Tahoma"/>
        </w:rPr>
        <w:t>.202</w:t>
      </w:r>
      <w:r w:rsidR="00FD52A1">
        <w:rPr>
          <w:rFonts w:ascii="Tahoma" w:hAnsi="Tahoma" w:cs="Tahoma"/>
        </w:rPr>
        <w:t>3</w:t>
      </w:r>
      <w:r w:rsidRPr="007E1A3B">
        <w:rPr>
          <w:rFonts w:ascii="Tahoma" w:hAnsi="Tahoma" w:cs="Tahoma"/>
        </w:rPr>
        <w:t xml:space="preserve"> a z této úřední desky sňat dne </w:t>
      </w:r>
      <w:r w:rsidR="00FD52A1">
        <w:rPr>
          <w:rFonts w:ascii="Tahoma" w:hAnsi="Tahoma" w:cs="Tahoma"/>
        </w:rPr>
        <w:t>1</w:t>
      </w:r>
      <w:r w:rsidR="004075AF">
        <w:rPr>
          <w:rFonts w:ascii="Tahoma" w:hAnsi="Tahoma" w:cs="Tahoma"/>
        </w:rPr>
        <w:t>.</w:t>
      </w:r>
      <w:r w:rsidR="00FD52A1">
        <w:rPr>
          <w:rFonts w:ascii="Tahoma" w:hAnsi="Tahoma" w:cs="Tahoma"/>
        </w:rPr>
        <w:t>4</w:t>
      </w:r>
      <w:r w:rsidR="004075AF">
        <w:rPr>
          <w:rFonts w:ascii="Tahoma" w:hAnsi="Tahoma" w:cs="Tahoma"/>
        </w:rPr>
        <w:t>.</w:t>
      </w:r>
      <w:r w:rsidRPr="007E1A3B">
        <w:rPr>
          <w:rFonts w:ascii="Tahoma" w:hAnsi="Tahoma" w:cs="Tahoma"/>
        </w:rPr>
        <w:t>202</w:t>
      </w:r>
      <w:r w:rsidR="00FD52A1">
        <w:rPr>
          <w:rFonts w:ascii="Tahoma" w:hAnsi="Tahoma" w:cs="Tahoma"/>
        </w:rPr>
        <w:t>3</w:t>
      </w:r>
      <w:r w:rsidRPr="007E1A3B">
        <w:rPr>
          <w:rFonts w:ascii="Tahoma" w:hAnsi="Tahoma" w:cs="Tahoma"/>
        </w:rPr>
        <w:t>.</w:t>
      </w:r>
    </w:p>
    <w:p w:rsidR="00143E86" w:rsidRPr="006E6A2E" w:rsidRDefault="00D276D3" w:rsidP="00C470C7">
      <w:pPr>
        <w:pStyle w:val="Bezmezer"/>
        <w:numPr>
          <w:ilvl w:val="0"/>
          <w:numId w:val="19"/>
        </w:numPr>
        <w:spacing w:after="120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Tato smlouva byla schválena Zastupitelstvem Propachtovatele jeho usnesením č. </w:t>
      </w:r>
      <w:r w:rsidR="00FD52A1">
        <w:rPr>
          <w:rFonts w:ascii="Tahoma" w:hAnsi="Tahoma" w:cs="Tahoma"/>
          <w:sz w:val="24"/>
          <w:szCs w:val="24"/>
        </w:rPr>
        <w:t>4/2/2023</w:t>
      </w:r>
      <w:r>
        <w:rPr>
          <w:rFonts w:ascii="Tahoma" w:hAnsi="Tahoma" w:cs="Tahoma"/>
          <w:sz w:val="24"/>
          <w:szCs w:val="24"/>
        </w:rPr>
        <w:t xml:space="preserve"> dne </w:t>
      </w:r>
      <w:r w:rsidR="00FD52A1">
        <w:rPr>
          <w:rFonts w:ascii="Tahoma" w:hAnsi="Tahoma" w:cs="Tahoma"/>
          <w:sz w:val="24"/>
          <w:szCs w:val="24"/>
        </w:rPr>
        <w:t>31.3.2023</w:t>
      </w:r>
    </w:p>
    <w:p w:rsidR="009F228D" w:rsidRPr="006E6A2E" w:rsidRDefault="002A1E33" w:rsidP="00C470C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tLeast"/>
        <w:ind w:left="426" w:right="72" w:hanging="426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Veškeré</w:t>
      </w:r>
      <w:r w:rsidR="00D849D6" w:rsidRPr="006E6A2E">
        <w:rPr>
          <w:rFonts w:ascii="Tahoma" w:hAnsi="Tahoma" w:cs="Tahoma"/>
          <w:sz w:val="24"/>
          <w:szCs w:val="24"/>
        </w:rPr>
        <w:t xml:space="preserve"> budoucí</w:t>
      </w:r>
      <w:r w:rsidRPr="006E6A2E">
        <w:rPr>
          <w:rFonts w:ascii="Tahoma" w:hAnsi="Tahoma" w:cs="Tahoma"/>
          <w:sz w:val="24"/>
          <w:szCs w:val="24"/>
        </w:rPr>
        <w:t xml:space="preserve"> změny </w:t>
      </w:r>
      <w:r w:rsidR="00D849D6" w:rsidRPr="006E6A2E">
        <w:rPr>
          <w:rFonts w:ascii="Tahoma" w:hAnsi="Tahoma" w:cs="Tahoma"/>
          <w:sz w:val="24"/>
          <w:szCs w:val="24"/>
        </w:rPr>
        <w:t xml:space="preserve">této </w:t>
      </w:r>
      <w:r w:rsidR="00173C1B" w:rsidRPr="006E6A2E">
        <w:rPr>
          <w:rFonts w:ascii="Tahoma" w:hAnsi="Tahoma" w:cs="Tahoma"/>
          <w:sz w:val="24"/>
          <w:szCs w:val="24"/>
        </w:rPr>
        <w:t>S</w:t>
      </w:r>
      <w:r w:rsidR="00D849D6" w:rsidRPr="006E6A2E">
        <w:rPr>
          <w:rFonts w:ascii="Tahoma" w:hAnsi="Tahoma" w:cs="Tahoma"/>
          <w:sz w:val="24"/>
          <w:szCs w:val="24"/>
        </w:rPr>
        <w:t xml:space="preserve">mlouvy </w:t>
      </w:r>
      <w:r w:rsidRPr="006E6A2E">
        <w:rPr>
          <w:rFonts w:ascii="Tahoma" w:hAnsi="Tahoma" w:cs="Tahoma"/>
          <w:sz w:val="24"/>
          <w:szCs w:val="24"/>
        </w:rPr>
        <w:t>vyžadují písemnou formu</w:t>
      </w:r>
      <w:r w:rsidR="001F73F2" w:rsidRPr="006E6A2E">
        <w:rPr>
          <w:rFonts w:ascii="Tahoma" w:hAnsi="Tahoma" w:cs="Tahoma"/>
          <w:sz w:val="24"/>
          <w:szCs w:val="24"/>
        </w:rPr>
        <w:t xml:space="preserve"> (</w:t>
      </w:r>
      <w:r w:rsidR="00006B40">
        <w:rPr>
          <w:rFonts w:ascii="Tahoma" w:hAnsi="Tahoma" w:cs="Tahoma"/>
          <w:sz w:val="24"/>
          <w:szCs w:val="24"/>
        </w:rPr>
        <w:t>vzestupně číslovanými</w:t>
      </w:r>
      <w:r w:rsidR="00173C1B" w:rsidRPr="006E6A2E">
        <w:rPr>
          <w:rFonts w:ascii="Tahoma" w:hAnsi="Tahoma" w:cs="Tahoma"/>
          <w:sz w:val="24"/>
          <w:szCs w:val="24"/>
        </w:rPr>
        <w:t xml:space="preserve"> dodatky </w:t>
      </w:r>
      <w:r w:rsidR="001F73F2" w:rsidRPr="006E6A2E">
        <w:rPr>
          <w:rFonts w:ascii="Tahoma" w:hAnsi="Tahoma" w:cs="Tahoma"/>
          <w:sz w:val="24"/>
          <w:szCs w:val="24"/>
        </w:rPr>
        <w:t xml:space="preserve">ke </w:t>
      </w:r>
      <w:r w:rsidR="00173C1B" w:rsidRPr="006E6A2E">
        <w:rPr>
          <w:rFonts w:ascii="Tahoma" w:hAnsi="Tahoma" w:cs="Tahoma"/>
          <w:sz w:val="24"/>
          <w:szCs w:val="24"/>
        </w:rPr>
        <w:t>Smlouvě</w:t>
      </w:r>
      <w:r w:rsidR="001F73F2" w:rsidRPr="006E6A2E">
        <w:rPr>
          <w:rFonts w:ascii="Tahoma" w:hAnsi="Tahoma" w:cs="Tahoma"/>
          <w:sz w:val="24"/>
          <w:szCs w:val="24"/>
        </w:rPr>
        <w:t>)</w:t>
      </w:r>
      <w:r w:rsidRPr="006E6A2E">
        <w:rPr>
          <w:rFonts w:ascii="Tahoma" w:hAnsi="Tahoma" w:cs="Tahoma"/>
          <w:sz w:val="24"/>
          <w:szCs w:val="24"/>
        </w:rPr>
        <w:t>. Za písemnou formu nebude pro tento úče</w:t>
      </w:r>
      <w:r w:rsidR="00006B40">
        <w:rPr>
          <w:rFonts w:ascii="Tahoma" w:hAnsi="Tahoma" w:cs="Tahoma"/>
          <w:sz w:val="24"/>
          <w:szCs w:val="24"/>
        </w:rPr>
        <w:t>l považována výměna e-</w:t>
      </w:r>
      <w:proofErr w:type="spellStart"/>
      <w:r w:rsidR="00006B40">
        <w:rPr>
          <w:rFonts w:ascii="Tahoma" w:hAnsi="Tahoma" w:cs="Tahoma"/>
          <w:sz w:val="24"/>
          <w:szCs w:val="24"/>
        </w:rPr>
        <w:t>mailových</w:t>
      </w:r>
      <w:proofErr w:type="spellEnd"/>
      <w:r w:rsidRPr="006E6A2E">
        <w:rPr>
          <w:rFonts w:ascii="Tahoma" w:hAnsi="Tahoma" w:cs="Tahoma"/>
          <w:sz w:val="24"/>
          <w:szCs w:val="24"/>
        </w:rPr>
        <w:t xml:space="preserve"> či jiných elektronických zpráv. </w:t>
      </w:r>
    </w:p>
    <w:p w:rsidR="005553E4" w:rsidRPr="006E6A2E" w:rsidRDefault="00D619B6" w:rsidP="00C470C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tLeast"/>
        <w:ind w:left="426" w:right="72" w:hanging="426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Smluvní strany</w:t>
      </w:r>
      <w:r w:rsidR="002A1E33" w:rsidRPr="006E6A2E">
        <w:rPr>
          <w:rFonts w:ascii="Tahoma" w:hAnsi="Tahoma" w:cs="Tahoma"/>
          <w:sz w:val="24"/>
          <w:szCs w:val="24"/>
        </w:rPr>
        <w:t xml:space="preserve"> prohlašují, že se měly možnost seznámit se zněním t</w:t>
      </w:r>
      <w:r w:rsidR="00D849D6" w:rsidRPr="006E6A2E">
        <w:rPr>
          <w:rFonts w:ascii="Tahoma" w:hAnsi="Tahoma" w:cs="Tahoma"/>
          <w:sz w:val="24"/>
          <w:szCs w:val="24"/>
        </w:rPr>
        <w:t xml:space="preserve">éto </w:t>
      </w:r>
      <w:r w:rsidRPr="006E6A2E">
        <w:rPr>
          <w:rFonts w:ascii="Tahoma" w:hAnsi="Tahoma" w:cs="Tahoma"/>
          <w:sz w:val="24"/>
          <w:szCs w:val="24"/>
        </w:rPr>
        <w:t>S</w:t>
      </w:r>
      <w:r w:rsidR="00D849D6" w:rsidRPr="006E6A2E">
        <w:rPr>
          <w:rFonts w:ascii="Tahoma" w:hAnsi="Tahoma" w:cs="Tahoma"/>
          <w:sz w:val="24"/>
          <w:szCs w:val="24"/>
        </w:rPr>
        <w:t>mlouvy</w:t>
      </w:r>
      <w:r w:rsidR="002A1E33" w:rsidRPr="006E6A2E">
        <w:rPr>
          <w:rFonts w:ascii="Tahoma" w:hAnsi="Tahoma" w:cs="Tahoma"/>
          <w:sz w:val="24"/>
          <w:szCs w:val="24"/>
        </w:rPr>
        <w:t>, uplatnit vůči je</w:t>
      </w:r>
      <w:r w:rsidR="00D849D6" w:rsidRPr="006E6A2E">
        <w:rPr>
          <w:rFonts w:ascii="Tahoma" w:hAnsi="Tahoma" w:cs="Tahoma"/>
          <w:sz w:val="24"/>
          <w:szCs w:val="24"/>
        </w:rPr>
        <w:t xml:space="preserve">jímu </w:t>
      </w:r>
      <w:r w:rsidR="002A1E33" w:rsidRPr="006E6A2E">
        <w:rPr>
          <w:rFonts w:ascii="Tahoma" w:hAnsi="Tahoma" w:cs="Tahoma"/>
          <w:sz w:val="24"/>
          <w:szCs w:val="24"/>
        </w:rPr>
        <w:t>obsahu návrhy na jeho doplnění či změny, obsah</w:t>
      </w:r>
      <w:r w:rsidR="00D849D6" w:rsidRPr="006E6A2E">
        <w:rPr>
          <w:rFonts w:ascii="Tahoma" w:hAnsi="Tahoma" w:cs="Tahoma"/>
          <w:sz w:val="24"/>
          <w:szCs w:val="24"/>
        </w:rPr>
        <w:t>u</w:t>
      </w:r>
      <w:r w:rsidR="002A1E33" w:rsidRPr="006E6A2E">
        <w:rPr>
          <w:rFonts w:ascii="Tahoma" w:hAnsi="Tahoma" w:cs="Tahoma"/>
          <w:sz w:val="24"/>
          <w:szCs w:val="24"/>
        </w:rPr>
        <w:t xml:space="preserve"> </w:t>
      </w:r>
      <w:r w:rsidRPr="006E6A2E">
        <w:rPr>
          <w:rFonts w:ascii="Tahoma" w:hAnsi="Tahoma" w:cs="Tahoma"/>
          <w:sz w:val="24"/>
          <w:szCs w:val="24"/>
        </w:rPr>
        <w:t xml:space="preserve">Smlouvy </w:t>
      </w:r>
      <w:r w:rsidR="002A1E33" w:rsidRPr="006E6A2E">
        <w:rPr>
          <w:rFonts w:ascii="Tahoma" w:hAnsi="Tahoma" w:cs="Tahoma"/>
          <w:sz w:val="24"/>
          <w:szCs w:val="24"/>
        </w:rPr>
        <w:t>rozum</w:t>
      </w:r>
      <w:r w:rsidR="00F40C46">
        <w:rPr>
          <w:rFonts w:ascii="Tahoma" w:hAnsi="Tahoma" w:cs="Tahoma"/>
          <w:sz w:val="24"/>
          <w:szCs w:val="24"/>
        </w:rPr>
        <w:t>ěj</w:t>
      </w:r>
      <w:r w:rsidR="002A1E33" w:rsidRPr="006E6A2E">
        <w:rPr>
          <w:rFonts w:ascii="Tahoma" w:hAnsi="Tahoma" w:cs="Tahoma"/>
          <w:sz w:val="24"/>
          <w:szCs w:val="24"/>
        </w:rPr>
        <w:t xml:space="preserve">í a chtějí jí být vázány. </w:t>
      </w:r>
      <w:r w:rsidR="00D849D6" w:rsidRPr="006E6A2E">
        <w:rPr>
          <w:rFonts w:ascii="Tahoma" w:hAnsi="Tahoma" w:cs="Tahoma"/>
          <w:sz w:val="24"/>
          <w:szCs w:val="24"/>
        </w:rPr>
        <w:t xml:space="preserve">Tato </w:t>
      </w:r>
      <w:r w:rsidRPr="006E6A2E">
        <w:rPr>
          <w:rFonts w:ascii="Tahoma" w:hAnsi="Tahoma" w:cs="Tahoma"/>
          <w:sz w:val="24"/>
          <w:szCs w:val="24"/>
        </w:rPr>
        <w:t xml:space="preserve">Smlouva </w:t>
      </w:r>
      <w:r w:rsidR="002A1E33" w:rsidRPr="006E6A2E">
        <w:rPr>
          <w:rFonts w:ascii="Tahoma" w:hAnsi="Tahoma" w:cs="Tahoma"/>
          <w:sz w:val="24"/>
          <w:szCs w:val="24"/>
        </w:rPr>
        <w:t>obsahuje úplné ujednání o předmětu</w:t>
      </w:r>
      <w:r w:rsidR="00D849D6" w:rsidRPr="006E6A2E">
        <w:rPr>
          <w:rFonts w:ascii="Tahoma" w:hAnsi="Tahoma" w:cs="Tahoma"/>
          <w:sz w:val="24"/>
          <w:szCs w:val="24"/>
        </w:rPr>
        <w:t xml:space="preserve"> </w:t>
      </w:r>
      <w:r w:rsidR="002A1E33" w:rsidRPr="006E6A2E">
        <w:rPr>
          <w:rFonts w:ascii="Tahoma" w:hAnsi="Tahoma" w:cs="Tahoma"/>
          <w:sz w:val="24"/>
          <w:szCs w:val="24"/>
        </w:rPr>
        <w:t xml:space="preserve">a všech náležitostech, které </w:t>
      </w:r>
      <w:r w:rsidRPr="006E6A2E">
        <w:rPr>
          <w:rFonts w:ascii="Tahoma" w:hAnsi="Tahoma" w:cs="Tahoma"/>
          <w:sz w:val="24"/>
          <w:szCs w:val="24"/>
        </w:rPr>
        <w:t xml:space="preserve">Smluvní </w:t>
      </w:r>
      <w:r w:rsidR="002A1E33" w:rsidRPr="006E6A2E">
        <w:rPr>
          <w:rFonts w:ascii="Tahoma" w:hAnsi="Tahoma" w:cs="Tahoma"/>
          <w:sz w:val="24"/>
          <w:szCs w:val="24"/>
        </w:rPr>
        <w:t>strany měly a chtěly v</w:t>
      </w:r>
      <w:r w:rsidR="00D849D6" w:rsidRPr="006E6A2E">
        <w:rPr>
          <w:rFonts w:ascii="Tahoma" w:hAnsi="Tahoma" w:cs="Tahoma"/>
          <w:sz w:val="24"/>
          <w:szCs w:val="24"/>
        </w:rPr>
        <w:t xml:space="preserve">e </w:t>
      </w:r>
      <w:r w:rsidRPr="006E6A2E">
        <w:rPr>
          <w:rFonts w:ascii="Tahoma" w:hAnsi="Tahoma" w:cs="Tahoma"/>
          <w:sz w:val="24"/>
          <w:szCs w:val="24"/>
        </w:rPr>
        <w:t>S</w:t>
      </w:r>
      <w:r w:rsidR="00D849D6" w:rsidRPr="006E6A2E">
        <w:rPr>
          <w:rFonts w:ascii="Tahoma" w:hAnsi="Tahoma" w:cs="Tahoma"/>
          <w:sz w:val="24"/>
          <w:szCs w:val="24"/>
        </w:rPr>
        <w:t xml:space="preserve">mlouvě </w:t>
      </w:r>
      <w:r w:rsidR="002A1E33" w:rsidRPr="006E6A2E">
        <w:rPr>
          <w:rFonts w:ascii="Tahoma" w:hAnsi="Tahoma" w:cs="Tahoma"/>
          <w:sz w:val="24"/>
          <w:szCs w:val="24"/>
        </w:rPr>
        <w:t xml:space="preserve">ujednat. Žádný projev </w:t>
      </w:r>
      <w:r w:rsidRPr="006E6A2E">
        <w:rPr>
          <w:rFonts w:ascii="Tahoma" w:hAnsi="Tahoma" w:cs="Tahoma"/>
          <w:sz w:val="24"/>
          <w:szCs w:val="24"/>
        </w:rPr>
        <w:t xml:space="preserve">Smluvních </w:t>
      </w:r>
      <w:r w:rsidR="002A1E33" w:rsidRPr="006E6A2E">
        <w:rPr>
          <w:rFonts w:ascii="Tahoma" w:hAnsi="Tahoma" w:cs="Tahoma"/>
          <w:sz w:val="24"/>
          <w:szCs w:val="24"/>
        </w:rPr>
        <w:t>stran učiněný při jednání o t</w:t>
      </w:r>
      <w:r w:rsidR="00D849D6" w:rsidRPr="006E6A2E">
        <w:rPr>
          <w:rFonts w:ascii="Tahoma" w:hAnsi="Tahoma" w:cs="Tahoma"/>
          <w:sz w:val="24"/>
          <w:szCs w:val="24"/>
        </w:rPr>
        <w:t xml:space="preserve">éto </w:t>
      </w:r>
      <w:r w:rsidRPr="006E6A2E">
        <w:rPr>
          <w:rFonts w:ascii="Tahoma" w:hAnsi="Tahoma" w:cs="Tahoma"/>
          <w:sz w:val="24"/>
          <w:szCs w:val="24"/>
        </w:rPr>
        <w:t xml:space="preserve">Smlouvě </w:t>
      </w:r>
      <w:r w:rsidR="002A1E33" w:rsidRPr="006E6A2E">
        <w:rPr>
          <w:rFonts w:ascii="Tahoma" w:hAnsi="Tahoma" w:cs="Tahoma"/>
          <w:sz w:val="24"/>
          <w:szCs w:val="24"/>
        </w:rPr>
        <w:t>ani projev učiněný po</w:t>
      </w:r>
      <w:r w:rsidR="00D849D6" w:rsidRPr="006E6A2E">
        <w:rPr>
          <w:rFonts w:ascii="Tahoma" w:hAnsi="Tahoma" w:cs="Tahoma"/>
          <w:sz w:val="24"/>
          <w:szCs w:val="24"/>
        </w:rPr>
        <w:t xml:space="preserve"> jejím</w:t>
      </w:r>
      <w:r w:rsidR="002A1E33" w:rsidRPr="006E6A2E">
        <w:rPr>
          <w:rFonts w:ascii="Tahoma" w:hAnsi="Tahoma" w:cs="Tahoma"/>
          <w:sz w:val="24"/>
          <w:szCs w:val="24"/>
        </w:rPr>
        <w:t xml:space="preserve"> uzavření</w:t>
      </w:r>
      <w:r w:rsidR="00D849D6" w:rsidRPr="006E6A2E">
        <w:rPr>
          <w:rFonts w:ascii="Tahoma" w:hAnsi="Tahoma" w:cs="Tahoma"/>
          <w:sz w:val="24"/>
          <w:szCs w:val="24"/>
        </w:rPr>
        <w:t xml:space="preserve"> </w:t>
      </w:r>
      <w:r w:rsidR="002A1E33" w:rsidRPr="006E6A2E">
        <w:rPr>
          <w:rFonts w:ascii="Tahoma" w:hAnsi="Tahoma" w:cs="Tahoma"/>
          <w:sz w:val="24"/>
          <w:szCs w:val="24"/>
        </w:rPr>
        <w:t>nesmí být vykládán v rozporu s</w:t>
      </w:r>
      <w:r w:rsidR="00D849D6" w:rsidRPr="006E6A2E">
        <w:rPr>
          <w:rFonts w:ascii="Tahoma" w:hAnsi="Tahoma" w:cs="Tahoma"/>
          <w:sz w:val="24"/>
          <w:szCs w:val="24"/>
        </w:rPr>
        <w:t> </w:t>
      </w:r>
      <w:r w:rsidR="002A1E33" w:rsidRPr="006E6A2E">
        <w:rPr>
          <w:rFonts w:ascii="Tahoma" w:hAnsi="Tahoma" w:cs="Tahoma"/>
          <w:sz w:val="24"/>
          <w:szCs w:val="24"/>
        </w:rPr>
        <w:t>výslovným</w:t>
      </w:r>
      <w:r w:rsidR="00D849D6" w:rsidRPr="006E6A2E">
        <w:rPr>
          <w:rFonts w:ascii="Tahoma" w:hAnsi="Tahoma" w:cs="Tahoma"/>
          <w:sz w:val="24"/>
          <w:szCs w:val="24"/>
        </w:rPr>
        <w:t xml:space="preserve"> zněním </w:t>
      </w:r>
      <w:r w:rsidR="002A1E33" w:rsidRPr="006E6A2E">
        <w:rPr>
          <w:rFonts w:ascii="Tahoma" w:hAnsi="Tahoma" w:cs="Tahoma"/>
          <w:sz w:val="24"/>
          <w:szCs w:val="24"/>
        </w:rPr>
        <w:t>t</w:t>
      </w:r>
      <w:r w:rsidR="00D849D6" w:rsidRPr="006E6A2E">
        <w:rPr>
          <w:rFonts w:ascii="Tahoma" w:hAnsi="Tahoma" w:cs="Tahoma"/>
          <w:sz w:val="24"/>
          <w:szCs w:val="24"/>
        </w:rPr>
        <w:t xml:space="preserve">éto </w:t>
      </w:r>
      <w:r w:rsidRPr="006E6A2E">
        <w:rPr>
          <w:rFonts w:ascii="Tahoma" w:hAnsi="Tahoma" w:cs="Tahoma"/>
          <w:sz w:val="24"/>
          <w:szCs w:val="24"/>
        </w:rPr>
        <w:t xml:space="preserve">Smlouvy </w:t>
      </w:r>
      <w:r w:rsidR="002A1E33" w:rsidRPr="006E6A2E">
        <w:rPr>
          <w:rFonts w:ascii="Tahoma" w:hAnsi="Tahoma" w:cs="Tahoma"/>
          <w:sz w:val="24"/>
          <w:szCs w:val="24"/>
        </w:rPr>
        <w:t xml:space="preserve">a nezakládá žádný závazek žádné ze </w:t>
      </w:r>
      <w:r w:rsidRPr="006E6A2E">
        <w:rPr>
          <w:rFonts w:ascii="Tahoma" w:hAnsi="Tahoma" w:cs="Tahoma"/>
          <w:sz w:val="24"/>
          <w:szCs w:val="24"/>
        </w:rPr>
        <w:t xml:space="preserve">Smluvních </w:t>
      </w:r>
      <w:r w:rsidR="002A1E33" w:rsidRPr="006E6A2E">
        <w:rPr>
          <w:rFonts w:ascii="Tahoma" w:hAnsi="Tahoma" w:cs="Tahoma"/>
          <w:sz w:val="24"/>
          <w:szCs w:val="24"/>
        </w:rPr>
        <w:t xml:space="preserve">stran. </w:t>
      </w:r>
    </w:p>
    <w:p w:rsidR="000B767A" w:rsidRDefault="000B767A" w:rsidP="000D2106">
      <w:pPr>
        <w:pStyle w:val="Bezmezer"/>
        <w:jc w:val="both"/>
        <w:rPr>
          <w:rFonts w:ascii="Tahoma" w:hAnsi="Tahoma" w:cs="Tahoma"/>
          <w:sz w:val="24"/>
          <w:szCs w:val="24"/>
        </w:rPr>
      </w:pPr>
    </w:p>
    <w:p w:rsidR="00A91926" w:rsidRDefault="00A91926" w:rsidP="000D2106">
      <w:pPr>
        <w:pStyle w:val="Bezmezer"/>
        <w:jc w:val="both"/>
        <w:rPr>
          <w:rFonts w:ascii="Tahoma" w:hAnsi="Tahoma" w:cs="Tahoma"/>
          <w:sz w:val="24"/>
          <w:szCs w:val="24"/>
        </w:rPr>
      </w:pPr>
    </w:p>
    <w:p w:rsidR="00A91926" w:rsidRDefault="00A91926" w:rsidP="000D2106">
      <w:pPr>
        <w:pStyle w:val="Bezmezer"/>
        <w:jc w:val="both"/>
        <w:rPr>
          <w:rFonts w:ascii="Tahoma" w:hAnsi="Tahoma" w:cs="Tahoma"/>
          <w:sz w:val="24"/>
          <w:szCs w:val="24"/>
        </w:rPr>
      </w:pPr>
    </w:p>
    <w:p w:rsidR="008D124D" w:rsidRPr="006E6A2E" w:rsidRDefault="008D124D" w:rsidP="000D2106">
      <w:pPr>
        <w:pStyle w:val="Bezmezer"/>
        <w:jc w:val="both"/>
        <w:rPr>
          <w:rFonts w:ascii="Tahoma" w:hAnsi="Tahoma" w:cs="Tahoma"/>
          <w:sz w:val="24"/>
          <w:szCs w:val="24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F13251" w:rsidRPr="006E6A2E" w:rsidTr="007B389D">
        <w:trPr>
          <w:jc w:val="center"/>
        </w:trPr>
        <w:tc>
          <w:tcPr>
            <w:tcW w:w="4605" w:type="dxa"/>
          </w:tcPr>
          <w:p w:rsidR="00926E88" w:rsidRPr="006E6A2E" w:rsidRDefault="00F13251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 xml:space="preserve">V </w:t>
            </w:r>
            <w:r w:rsidR="00A56776" w:rsidRPr="006E6A2E">
              <w:rPr>
                <w:rFonts w:ascii="Tahoma" w:hAnsi="Tahoma" w:cs="Tahoma"/>
                <w:sz w:val="24"/>
                <w:szCs w:val="24"/>
              </w:rPr>
              <w:t xml:space="preserve">Ondraticích </w:t>
            </w:r>
            <w:r w:rsidRPr="006E6A2E">
              <w:rPr>
                <w:rFonts w:ascii="Tahoma" w:hAnsi="Tahoma" w:cs="Tahoma"/>
                <w:sz w:val="24"/>
                <w:szCs w:val="24"/>
              </w:rPr>
              <w:t xml:space="preserve">dne </w:t>
            </w:r>
            <w:r w:rsidR="005B2A12">
              <w:rPr>
                <w:rFonts w:ascii="Tahoma" w:hAnsi="Tahoma" w:cs="Tahoma"/>
                <w:sz w:val="24"/>
                <w:szCs w:val="24"/>
              </w:rPr>
              <w:t>1.4.2023</w:t>
            </w:r>
          </w:p>
          <w:p w:rsidR="000B767A" w:rsidRPr="006E6A2E" w:rsidRDefault="000B767A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B767A" w:rsidRDefault="000B767A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91926" w:rsidRDefault="00A91926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91926" w:rsidRPr="006E6A2E" w:rsidRDefault="00A91926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F13251" w:rsidRPr="006E6A2E" w:rsidRDefault="00F13251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>------------------------------------------</w:t>
            </w:r>
          </w:p>
          <w:p w:rsidR="00F13251" w:rsidRPr="006E6A2E" w:rsidRDefault="00FD52A1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Marián</w:t>
            </w:r>
            <w:r w:rsidR="00FA2E3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FA2E37">
              <w:rPr>
                <w:rFonts w:ascii="Tahoma" w:hAnsi="Tahoma" w:cs="Tahoma"/>
                <w:sz w:val="24"/>
                <w:szCs w:val="24"/>
              </w:rPr>
              <w:t>Makoš</w:t>
            </w:r>
            <w:proofErr w:type="spellEnd"/>
          </w:p>
          <w:p w:rsidR="00F13251" w:rsidRPr="006E6A2E" w:rsidRDefault="00F13251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6E6A2E">
              <w:rPr>
                <w:rFonts w:ascii="Tahoma" w:hAnsi="Tahoma" w:cs="Tahoma"/>
                <w:sz w:val="24"/>
                <w:szCs w:val="24"/>
              </w:rPr>
              <w:t>Pachtýř</w:t>
            </w:r>
            <w:proofErr w:type="spellEnd"/>
          </w:p>
        </w:tc>
        <w:tc>
          <w:tcPr>
            <w:tcW w:w="4606" w:type="dxa"/>
          </w:tcPr>
          <w:p w:rsidR="00926E88" w:rsidRPr="006E6A2E" w:rsidRDefault="00F13251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 xml:space="preserve">V </w:t>
            </w:r>
            <w:r w:rsidR="00A56776" w:rsidRPr="006E6A2E">
              <w:rPr>
                <w:rFonts w:ascii="Tahoma" w:hAnsi="Tahoma" w:cs="Tahoma"/>
                <w:sz w:val="24"/>
                <w:szCs w:val="24"/>
              </w:rPr>
              <w:t xml:space="preserve">Ondraticích </w:t>
            </w:r>
            <w:r w:rsidRPr="006E6A2E">
              <w:rPr>
                <w:rFonts w:ascii="Tahoma" w:hAnsi="Tahoma" w:cs="Tahoma"/>
                <w:sz w:val="24"/>
                <w:szCs w:val="24"/>
              </w:rPr>
              <w:t xml:space="preserve">dne </w:t>
            </w:r>
            <w:r w:rsidR="005B2A12">
              <w:rPr>
                <w:rFonts w:ascii="Tahoma" w:hAnsi="Tahoma" w:cs="Tahoma"/>
                <w:sz w:val="24"/>
                <w:szCs w:val="24"/>
              </w:rPr>
              <w:t>1.4.2023</w:t>
            </w:r>
          </w:p>
          <w:p w:rsidR="000B767A" w:rsidRPr="006E6A2E" w:rsidRDefault="000B767A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B767A" w:rsidRDefault="000B767A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D124D" w:rsidRDefault="008D124D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FD52A1" w:rsidRPr="006E6A2E" w:rsidRDefault="00FD52A1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F13251" w:rsidRPr="006E6A2E" w:rsidRDefault="00F13251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>------------------------------------------</w:t>
            </w:r>
          </w:p>
          <w:p w:rsidR="00F13251" w:rsidRPr="006E6A2E" w:rsidRDefault="00471045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>Mgr. Bohuslav Koštanský</w:t>
            </w:r>
          </w:p>
          <w:p w:rsidR="00F13251" w:rsidRPr="006E6A2E" w:rsidRDefault="00A56776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 xml:space="preserve">za </w:t>
            </w:r>
            <w:r w:rsidR="005264AA" w:rsidRPr="006E6A2E">
              <w:rPr>
                <w:rFonts w:ascii="Tahoma" w:hAnsi="Tahoma" w:cs="Tahoma"/>
                <w:sz w:val="24"/>
                <w:szCs w:val="24"/>
              </w:rPr>
              <w:t>P</w:t>
            </w:r>
            <w:r w:rsidR="00F13251" w:rsidRPr="006E6A2E">
              <w:rPr>
                <w:rFonts w:ascii="Tahoma" w:hAnsi="Tahoma" w:cs="Tahoma"/>
                <w:sz w:val="24"/>
                <w:szCs w:val="24"/>
              </w:rPr>
              <w:t>ropachtovatel</w:t>
            </w:r>
            <w:r w:rsidR="00471045" w:rsidRPr="006E6A2E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</w:tr>
    </w:tbl>
    <w:p w:rsidR="007B389D" w:rsidRPr="006E6A2E" w:rsidRDefault="007B389D" w:rsidP="00C23A59">
      <w:pPr>
        <w:pStyle w:val="Nadpis1-Prvn"/>
        <w:tabs>
          <w:tab w:val="left" w:pos="9070"/>
        </w:tabs>
        <w:spacing w:before="0"/>
        <w:ind w:left="0" w:right="-2"/>
        <w:rPr>
          <w:rFonts w:ascii="Tahoma" w:hAnsi="Tahoma" w:cs="Tahoma"/>
          <w:color w:val="auto"/>
          <w:sz w:val="24"/>
          <w:szCs w:val="24"/>
        </w:rPr>
      </w:pPr>
      <w:r w:rsidRPr="006E6A2E">
        <w:rPr>
          <w:rFonts w:ascii="Tahoma" w:hAnsi="Tahoma" w:cs="Tahoma"/>
          <w:color w:val="auto"/>
          <w:sz w:val="24"/>
          <w:szCs w:val="24"/>
        </w:rPr>
        <w:br w:type="page"/>
      </w:r>
    </w:p>
    <w:p w:rsidR="00C23A59" w:rsidRPr="006E6A2E" w:rsidRDefault="00C23A59" w:rsidP="00C23A59">
      <w:pPr>
        <w:pStyle w:val="Nadpis1-Prvn"/>
        <w:tabs>
          <w:tab w:val="left" w:pos="9070"/>
        </w:tabs>
        <w:spacing w:before="0"/>
        <w:ind w:left="0" w:right="-2"/>
        <w:rPr>
          <w:rFonts w:ascii="Tahoma" w:hAnsi="Tahoma" w:cs="Tahoma"/>
          <w:color w:val="auto"/>
          <w:sz w:val="24"/>
          <w:szCs w:val="24"/>
        </w:rPr>
      </w:pPr>
      <w:r w:rsidRPr="006E6A2E">
        <w:rPr>
          <w:rFonts w:ascii="Tahoma" w:hAnsi="Tahoma" w:cs="Tahoma"/>
          <w:color w:val="auto"/>
          <w:sz w:val="24"/>
          <w:szCs w:val="24"/>
        </w:rPr>
        <w:lastRenderedPageBreak/>
        <w:t>P</w:t>
      </w:r>
      <w:r w:rsidRPr="006E6A2E">
        <w:rPr>
          <w:rFonts w:ascii="Tahoma" w:hAnsi="Tahoma" w:cs="Tahoma"/>
          <w:caps w:val="0"/>
          <w:color w:val="auto"/>
          <w:sz w:val="24"/>
          <w:szCs w:val="24"/>
        </w:rPr>
        <w:t>říloha č.</w:t>
      </w:r>
      <w:r w:rsidR="00A56776" w:rsidRPr="006E6A2E">
        <w:rPr>
          <w:rFonts w:ascii="Tahoma" w:hAnsi="Tahoma" w:cs="Tahoma"/>
          <w:caps w:val="0"/>
          <w:color w:val="auto"/>
          <w:sz w:val="24"/>
          <w:szCs w:val="24"/>
        </w:rPr>
        <w:t xml:space="preserve"> 1</w:t>
      </w:r>
      <w:r w:rsidR="00E14907" w:rsidRPr="006E6A2E">
        <w:rPr>
          <w:rFonts w:ascii="Tahoma" w:hAnsi="Tahoma" w:cs="Tahoma"/>
          <w:caps w:val="0"/>
          <w:color w:val="auto"/>
          <w:sz w:val="24"/>
          <w:szCs w:val="24"/>
        </w:rPr>
        <w:t xml:space="preserve">: </w:t>
      </w:r>
      <w:r w:rsidRPr="006E6A2E">
        <w:rPr>
          <w:rFonts w:ascii="Tahoma" w:hAnsi="Tahoma" w:cs="Tahoma"/>
          <w:color w:val="auto"/>
          <w:sz w:val="24"/>
          <w:szCs w:val="24"/>
        </w:rPr>
        <w:t xml:space="preserve">Zápis o stavu </w:t>
      </w:r>
      <w:r w:rsidR="00E14907" w:rsidRPr="006E6A2E">
        <w:rPr>
          <w:rFonts w:ascii="Tahoma" w:hAnsi="Tahoma" w:cs="Tahoma"/>
          <w:color w:val="auto"/>
          <w:sz w:val="24"/>
          <w:szCs w:val="24"/>
        </w:rPr>
        <w:t>Předmětu pachtu</w:t>
      </w:r>
    </w:p>
    <w:p w:rsidR="00116910" w:rsidRPr="006E6A2E" w:rsidRDefault="002E29FF" w:rsidP="0027269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dle pachtovní smlouvy</w:t>
      </w:r>
      <w:r w:rsidR="00E14907" w:rsidRPr="006E6A2E">
        <w:rPr>
          <w:rFonts w:ascii="Tahoma" w:hAnsi="Tahoma" w:cs="Tahoma"/>
          <w:sz w:val="24"/>
          <w:szCs w:val="24"/>
        </w:rPr>
        <w:t xml:space="preserve"> </w:t>
      </w:r>
      <w:r w:rsidR="00167B86" w:rsidRPr="006E6A2E">
        <w:rPr>
          <w:rFonts w:ascii="Tahoma" w:hAnsi="Tahoma" w:cs="Tahoma"/>
          <w:sz w:val="24"/>
          <w:szCs w:val="24"/>
        </w:rPr>
        <w:t>(dále jen „</w:t>
      </w:r>
      <w:r w:rsidR="00167B86" w:rsidRPr="006E6A2E">
        <w:rPr>
          <w:rFonts w:ascii="Tahoma" w:hAnsi="Tahoma" w:cs="Tahoma"/>
          <w:b/>
          <w:sz w:val="24"/>
          <w:szCs w:val="24"/>
        </w:rPr>
        <w:t>Smlouva</w:t>
      </w:r>
      <w:r w:rsidR="00167B86" w:rsidRPr="006E6A2E">
        <w:rPr>
          <w:rFonts w:ascii="Tahoma" w:hAnsi="Tahoma" w:cs="Tahoma"/>
          <w:sz w:val="24"/>
          <w:szCs w:val="24"/>
        </w:rPr>
        <w:t xml:space="preserve">“) </w:t>
      </w:r>
      <w:r w:rsidR="00E14907" w:rsidRPr="006E6A2E">
        <w:rPr>
          <w:rFonts w:ascii="Tahoma" w:hAnsi="Tahoma" w:cs="Tahoma"/>
          <w:sz w:val="24"/>
          <w:szCs w:val="24"/>
        </w:rPr>
        <w:t xml:space="preserve">uzavřené dne </w:t>
      </w:r>
      <w:r>
        <w:rPr>
          <w:rFonts w:ascii="Tahoma" w:hAnsi="Tahoma" w:cs="Tahoma"/>
          <w:sz w:val="24"/>
          <w:szCs w:val="24"/>
        </w:rPr>
        <w:t>1.4.2023</w:t>
      </w:r>
    </w:p>
    <w:p w:rsidR="00116910" w:rsidRPr="006E6A2E" w:rsidRDefault="002E29FF" w:rsidP="0011691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mezi:</w:t>
      </w:r>
    </w:p>
    <w:p w:rsidR="00471045" w:rsidRPr="00A608A8" w:rsidRDefault="00A608A8" w:rsidP="00471045">
      <w:pPr>
        <w:spacing w:after="0" w:line="240" w:lineRule="auto"/>
        <w:ind w:left="36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71045" w:rsidRPr="006E6A2E">
        <w:rPr>
          <w:rFonts w:ascii="Tahoma" w:hAnsi="Tahoma" w:cs="Tahoma"/>
          <w:sz w:val="24"/>
          <w:szCs w:val="24"/>
        </w:rPr>
        <w:tab/>
      </w:r>
      <w:r w:rsidR="00471045" w:rsidRPr="00A608A8">
        <w:rPr>
          <w:rFonts w:ascii="Tahoma" w:hAnsi="Tahoma" w:cs="Tahoma"/>
          <w:b/>
          <w:sz w:val="24"/>
          <w:szCs w:val="24"/>
        </w:rPr>
        <w:t>Obec Ondratice</w:t>
      </w:r>
    </w:p>
    <w:p w:rsidR="00471045" w:rsidRPr="006E6A2E" w:rsidRDefault="00A608A8" w:rsidP="00471045">
      <w:pPr>
        <w:pStyle w:val="Odstavecseseznamem"/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Sídlem: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Ondratice 31</w:t>
      </w:r>
      <w:r w:rsidR="00471045" w:rsidRPr="006E6A2E">
        <w:rPr>
          <w:rFonts w:ascii="Tahoma" w:hAnsi="Tahoma" w:cs="Tahoma"/>
          <w:sz w:val="24"/>
          <w:szCs w:val="24"/>
        </w:rPr>
        <w:t>, 798 07</w:t>
      </w:r>
    </w:p>
    <w:p w:rsidR="00471045" w:rsidRPr="006E6A2E" w:rsidRDefault="00471045" w:rsidP="00471045">
      <w:pPr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IČO: </w:t>
      </w:r>
      <w:r w:rsidRPr="006E6A2E">
        <w:rPr>
          <w:rFonts w:ascii="Tahoma" w:hAnsi="Tahoma" w:cs="Tahoma"/>
          <w:sz w:val="24"/>
          <w:szCs w:val="24"/>
        </w:rPr>
        <w:tab/>
      </w:r>
      <w:r w:rsidRPr="006E6A2E">
        <w:rPr>
          <w:rFonts w:ascii="Tahoma" w:hAnsi="Tahoma" w:cs="Tahoma"/>
          <w:sz w:val="24"/>
          <w:szCs w:val="24"/>
        </w:rPr>
        <w:tab/>
        <w:t>00288578</w:t>
      </w:r>
    </w:p>
    <w:p w:rsidR="00471045" w:rsidRPr="006E6A2E" w:rsidRDefault="00471045" w:rsidP="00471045">
      <w:pPr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DIČ:</w:t>
      </w:r>
      <w:r w:rsidRPr="006E6A2E">
        <w:rPr>
          <w:rFonts w:ascii="Tahoma" w:hAnsi="Tahoma" w:cs="Tahoma"/>
          <w:sz w:val="24"/>
          <w:szCs w:val="24"/>
        </w:rPr>
        <w:tab/>
      </w:r>
      <w:r w:rsidRPr="006E6A2E">
        <w:rPr>
          <w:rFonts w:ascii="Tahoma" w:hAnsi="Tahoma" w:cs="Tahoma"/>
          <w:sz w:val="24"/>
          <w:szCs w:val="24"/>
        </w:rPr>
        <w:tab/>
        <w:t>CZ00288578</w:t>
      </w:r>
    </w:p>
    <w:p w:rsidR="00471045" w:rsidRPr="006E6A2E" w:rsidRDefault="00471045" w:rsidP="00471045">
      <w:pPr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Zastoupená: </w:t>
      </w:r>
      <w:r w:rsidRPr="006E6A2E">
        <w:rPr>
          <w:rFonts w:ascii="Tahoma" w:hAnsi="Tahoma" w:cs="Tahoma"/>
          <w:sz w:val="24"/>
          <w:szCs w:val="24"/>
        </w:rPr>
        <w:tab/>
        <w:t>Mgr. Bohuslav</w:t>
      </w:r>
      <w:r w:rsidR="00D276D3">
        <w:rPr>
          <w:rFonts w:ascii="Tahoma" w:hAnsi="Tahoma" w:cs="Tahoma"/>
          <w:sz w:val="24"/>
          <w:szCs w:val="24"/>
        </w:rPr>
        <w:t>em</w:t>
      </w:r>
      <w:r w:rsidRPr="006E6A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6A2E">
        <w:rPr>
          <w:rFonts w:ascii="Tahoma" w:hAnsi="Tahoma" w:cs="Tahoma"/>
          <w:sz w:val="24"/>
          <w:szCs w:val="24"/>
        </w:rPr>
        <w:t>Koštanský</w:t>
      </w:r>
      <w:r w:rsidR="00D276D3">
        <w:rPr>
          <w:rFonts w:ascii="Tahoma" w:hAnsi="Tahoma" w:cs="Tahoma"/>
          <w:sz w:val="24"/>
          <w:szCs w:val="24"/>
        </w:rPr>
        <w:t>m</w:t>
      </w:r>
      <w:proofErr w:type="spellEnd"/>
      <w:r w:rsidR="00D276D3">
        <w:rPr>
          <w:rFonts w:ascii="Tahoma" w:hAnsi="Tahoma" w:cs="Tahoma"/>
          <w:sz w:val="24"/>
          <w:szCs w:val="24"/>
        </w:rPr>
        <w:t>, starostou</w:t>
      </w:r>
    </w:p>
    <w:p w:rsidR="00471045" w:rsidRPr="006E6A2E" w:rsidRDefault="00471045" w:rsidP="00D276D3">
      <w:pPr>
        <w:spacing w:after="0" w:line="240" w:lineRule="auto"/>
        <w:ind w:left="426" w:right="72"/>
        <w:jc w:val="right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(dále jen „</w:t>
      </w:r>
      <w:r w:rsidRPr="006E6A2E">
        <w:rPr>
          <w:rFonts w:ascii="Tahoma" w:hAnsi="Tahoma" w:cs="Tahoma"/>
          <w:b/>
          <w:sz w:val="24"/>
          <w:szCs w:val="24"/>
        </w:rPr>
        <w:t>Propachtovatel</w:t>
      </w:r>
      <w:r w:rsidRPr="006E6A2E">
        <w:rPr>
          <w:rFonts w:ascii="Tahoma" w:hAnsi="Tahoma" w:cs="Tahoma"/>
          <w:sz w:val="24"/>
          <w:szCs w:val="24"/>
        </w:rPr>
        <w:t xml:space="preserve">“) </w:t>
      </w:r>
    </w:p>
    <w:p w:rsidR="00471045" w:rsidRPr="006E6A2E" w:rsidRDefault="00471045" w:rsidP="00471045">
      <w:pPr>
        <w:spacing w:after="0" w:line="240" w:lineRule="auto"/>
        <w:ind w:right="72"/>
        <w:jc w:val="both"/>
        <w:rPr>
          <w:rFonts w:ascii="Tahoma" w:hAnsi="Tahoma" w:cs="Tahoma"/>
          <w:i/>
          <w:sz w:val="24"/>
          <w:szCs w:val="24"/>
        </w:rPr>
      </w:pPr>
    </w:p>
    <w:p w:rsidR="00471045" w:rsidRPr="006E6A2E" w:rsidRDefault="00471045" w:rsidP="00471045">
      <w:pPr>
        <w:spacing w:after="0" w:line="240" w:lineRule="auto"/>
        <w:ind w:right="72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a</w:t>
      </w:r>
    </w:p>
    <w:p w:rsidR="00471045" w:rsidRPr="006E6A2E" w:rsidRDefault="00471045" w:rsidP="00471045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A608A8" w:rsidRPr="006E6A2E" w:rsidRDefault="00A608A8" w:rsidP="00A608A8">
      <w:pPr>
        <w:pStyle w:val="Odstavecseseznamem"/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 w:rsidR="00FD52A1">
        <w:rPr>
          <w:rFonts w:ascii="Tahoma" w:hAnsi="Tahoma" w:cs="Tahoma"/>
          <w:b/>
          <w:bCs/>
          <w:sz w:val="24"/>
          <w:szCs w:val="24"/>
        </w:rPr>
        <w:t>Marián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Makoš</w:t>
      </w:r>
      <w:proofErr w:type="spellEnd"/>
      <w:r w:rsidRPr="006E6A2E">
        <w:rPr>
          <w:rFonts w:ascii="Tahoma" w:hAnsi="Tahoma" w:cs="Tahoma"/>
          <w:bCs/>
          <w:sz w:val="24"/>
          <w:szCs w:val="24"/>
        </w:rPr>
        <w:tab/>
      </w:r>
    </w:p>
    <w:p w:rsidR="00A608A8" w:rsidRPr="006E6A2E" w:rsidRDefault="00A608A8" w:rsidP="00A608A8">
      <w:pPr>
        <w:spacing w:after="0" w:line="240" w:lineRule="auto"/>
        <w:ind w:left="426"/>
        <w:rPr>
          <w:rStyle w:val="platne1"/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Sídlem:</w:t>
      </w:r>
      <w:r w:rsidRPr="006E6A2E">
        <w:rPr>
          <w:rFonts w:ascii="Tahoma" w:hAnsi="Tahoma" w:cs="Tahoma"/>
          <w:sz w:val="24"/>
          <w:szCs w:val="24"/>
        </w:rPr>
        <w:tab/>
      </w:r>
      <w:r w:rsidRPr="006E6A2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Ondratice 50</w:t>
      </w:r>
      <w:r w:rsidR="005B2A12">
        <w:rPr>
          <w:rFonts w:ascii="Tahoma" w:hAnsi="Tahoma" w:cs="Tahoma"/>
          <w:sz w:val="24"/>
          <w:szCs w:val="24"/>
        </w:rPr>
        <w:t xml:space="preserve">, 798 07 </w:t>
      </w:r>
    </w:p>
    <w:p w:rsidR="00A608A8" w:rsidRPr="006E6A2E" w:rsidRDefault="00A608A8" w:rsidP="00A608A8">
      <w:pPr>
        <w:spacing w:after="0" w:line="240" w:lineRule="auto"/>
        <w:ind w:left="426"/>
        <w:rPr>
          <w:rStyle w:val="platne1"/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IČO: </w:t>
      </w:r>
      <w:r w:rsidRPr="006E6A2E">
        <w:rPr>
          <w:rStyle w:val="platne1"/>
          <w:rFonts w:ascii="Tahoma" w:hAnsi="Tahoma" w:cs="Tahoma"/>
          <w:sz w:val="24"/>
          <w:szCs w:val="24"/>
        </w:rPr>
        <w:t xml:space="preserve">   </w:t>
      </w:r>
      <w:r w:rsidRPr="006E6A2E">
        <w:rPr>
          <w:rStyle w:val="platne1"/>
          <w:rFonts w:ascii="Tahoma" w:hAnsi="Tahoma" w:cs="Tahoma"/>
          <w:sz w:val="24"/>
          <w:szCs w:val="24"/>
        </w:rPr>
        <w:tab/>
      </w:r>
      <w:r w:rsidRPr="006E6A2E">
        <w:rPr>
          <w:rStyle w:val="platne1"/>
          <w:rFonts w:ascii="Tahoma" w:hAnsi="Tahoma" w:cs="Tahoma"/>
          <w:sz w:val="24"/>
          <w:szCs w:val="24"/>
        </w:rPr>
        <w:tab/>
      </w:r>
      <w:r w:rsidR="00FD52A1">
        <w:rPr>
          <w:rStyle w:val="platne1"/>
          <w:rFonts w:ascii="Tahoma" w:hAnsi="Tahoma" w:cs="Tahoma"/>
          <w:sz w:val="24"/>
          <w:szCs w:val="24"/>
        </w:rPr>
        <w:t>88608590</w:t>
      </w:r>
    </w:p>
    <w:p w:rsidR="00C23A59" w:rsidRPr="006E6A2E" w:rsidRDefault="00A608A8" w:rsidP="00D276D3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 </w:t>
      </w:r>
      <w:r w:rsidR="00471045" w:rsidRPr="006E6A2E">
        <w:rPr>
          <w:rFonts w:ascii="Tahoma" w:hAnsi="Tahoma" w:cs="Tahoma"/>
          <w:sz w:val="24"/>
          <w:szCs w:val="24"/>
        </w:rPr>
        <w:t>(dále jen „</w:t>
      </w:r>
      <w:proofErr w:type="spellStart"/>
      <w:r w:rsidR="00471045" w:rsidRPr="006E6A2E">
        <w:rPr>
          <w:rFonts w:ascii="Tahoma" w:hAnsi="Tahoma" w:cs="Tahoma"/>
          <w:b/>
          <w:sz w:val="24"/>
          <w:szCs w:val="24"/>
        </w:rPr>
        <w:t>Pachtýř</w:t>
      </w:r>
      <w:proofErr w:type="spellEnd"/>
      <w:r w:rsidR="00471045" w:rsidRPr="006E6A2E">
        <w:rPr>
          <w:rFonts w:ascii="Tahoma" w:hAnsi="Tahoma" w:cs="Tahoma"/>
          <w:sz w:val="24"/>
          <w:szCs w:val="24"/>
        </w:rPr>
        <w:t xml:space="preserve">“) </w:t>
      </w:r>
      <w:r w:rsidR="00150613" w:rsidRPr="006E6A2E">
        <w:rPr>
          <w:rFonts w:ascii="Tahoma" w:hAnsi="Tahoma" w:cs="Tahoma"/>
          <w:sz w:val="24"/>
          <w:szCs w:val="24"/>
        </w:rPr>
        <w:t xml:space="preserve"> </w:t>
      </w:r>
      <w:r w:rsidR="00E14907" w:rsidRPr="006E6A2E">
        <w:rPr>
          <w:rFonts w:ascii="Tahoma" w:hAnsi="Tahoma" w:cs="Tahoma"/>
          <w:sz w:val="24"/>
          <w:szCs w:val="24"/>
        </w:rPr>
        <w:t xml:space="preserve"> </w:t>
      </w:r>
    </w:p>
    <w:p w:rsidR="003A4F3E" w:rsidRPr="006E6A2E" w:rsidRDefault="003A4F3E" w:rsidP="0027269E">
      <w:pPr>
        <w:pStyle w:val="Bezmezer"/>
        <w:tabs>
          <w:tab w:val="left" w:pos="284"/>
          <w:tab w:val="left" w:pos="7088"/>
        </w:tabs>
        <w:jc w:val="center"/>
        <w:rPr>
          <w:rFonts w:ascii="Tahoma" w:hAnsi="Tahoma" w:cs="Tahoma"/>
          <w:b/>
          <w:sz w:val="24"/>
          <w:szCs w:val="24"/>
        </w:rPr>
      </w:pPr>
    </w:p>
    <w:p w:rsidR="00C23A59" w:rsidRPr="006E6A2E" w:rsidRDefault="00167B86" w:rsidP="0027269E">
      <w:pPr>
        <w:pStyle w:val="Bezmezer"/>
        <w:tabs>
          <w:tab w:val="left" w:pos="284"/>
          <w:tab w:val="left" w:pos="7088"/>
        </w:tabs>
        <w:jc w:val="center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>Stav Předmětu pachtu</w:t>
      </w:r>
    </w:p>
    <w:p w:rsidR="00C23A59" w:rsidRPr="006E6A2E" w:rsidRDefault="00C23A59" w:rsidP="00C23A59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:rsidR="00D276D3" w:rsidRDefault="00167B86" w:rsidP="00C23A59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proofErr w:type="spellStart"/>
      <w:r w:rsidRPr="006E6A2E">
        <w:rPr>
          <w:rFonts w:ascii="Tahoma" w:hAnsi="Tahoma" w:cs="Tahoma"/>
          <w:sz w:val="24"/>
          <w:szCs w:val="24"/>
        </w:rPr>
        <w:t>Pachtýř</w:t>
      </w:r>
      <w:proofErr w:type="spellEnd"/>
      <w:r w:rsidRPr="006E6A2E">
        <w:rPr>
          <w:rFonts w:ascii="Tahoma" w:hAnsi="Tahoma" w:cs="Tahoma"/>
          <w:sz w:val="24"/>
          <w:szCs w:val="24"/>
        </w:rPr>
        <w:t xml:space="preserve"> a Propachtovatel svým podpisem níže potvrzují, že Předmět pachtu</w:t>
      </w:r>
      <w:r w:rsidR="00A56776" w:rsidRPr="006E6A2E">
        <w:rPr>
          <w:rFonts w:ascii="Tahoma" w:hAnsi="Tahoma" w:cs="Tahoma"/>
          <w:sz w:val="24"/>
          <w:szCs w:val="24"/>
        </w:rPr>
        <w:t xml:space="preserve"> níže </w:t>
      </w:r>
      <w:r w:rsidR="007E6E2D">
        <w:rPr>
          <w:rFonts w:ascii="Tahoma" w:hAnsi="Tahoma" w:cs="Tahoma"/>
          <w:sz w:val="24"/>
          <w:szCs w:val="24"/>
        </w:rPr>
        <w:t xml:space="preserve">specifikovaný </w:t>
      </w:r>
      <w:r w:rsidRPr="006E6A2E">
        <w:rPr>
          <w:rFonts w:ascii="Tahoma" w:hAnsi="Tahoma" w:cs="Tahoma"/>
          <w:sz w:val="24"/>
          <w:szCs w:val="24"/>
        </w:rPr>
        <w:t>je ve stavu, který umožňuje jeho užívání a požívání v souladu se Smlouvou</w:t>
      </w:r>
      <w:r w:rsidR="00177915" w:rsidRPr="006E6A2E">
        <w:rPr>
          <w:rFonts w:ascii="Tahoma" w:hAnsi="Tahoma" w:cs="Tahoma"/>
          <w:sz w:val="24"/>
          <w:szCs w:val="24"/>
        </w:rPr>
        <w:t xml:space="preserve"> </w:t>
      </w:r>
      <w:r w:rsidR="00D276D3">
        <w:rPr>
          <w:rFonts w:ascii="Tahoma" w:hAnsi="Tahoma" w:cs="Tahoma"/>
          <w:sz w:val="24"/>
          <w:szCs w:val="24"/>
        </w:rPr>
        <w:t xml:space="preserve">a </w:t>
      </w:r>
      <w:proofErr w:type="spellStart"/>
      <w:r w:rsidR="00B7783D" w:rsidRPr="006E6A2E">
        <w:rPr>
          <w:rFonts w:ascii="Tahoma" w:hAnsi="Tahoma" w:cs="Tahoma"/>
          <w:sz w:val="24"/>
          <w:szCs w:val="24"/>
        </w:rPr>
        <w:t>Pachtýř</w:t>
      </w:r>
      <w:proofErr w:type="spellEnd"/>
      <w:r w:rsidR="00B7783D" w:rsidRPr="006E6A2E">
        <w:rPr>
          <w:rFonts w:ascii="Tahoma" w:hAnsi="Tahoma" w:cs="Tahoma"/>
          <w:sz w:val="24"/>
          <w:szCs w:val="24"/>
        </w:rPr>
        <w:t xml:space="preserve"> je </w:t>
      </w:r>
      <w:r w:rsidR="00D276D3">
        <w:rPr>
          <w:rFonts w:ascii="Tahoma" w:hAnsi="Tahoma" w:cs="Tahoma"/>
          <w:sz w:val="24"/>
          <w:szCs w:val="24"/>
        </w:rPr>
        <w:t xml:space="preserve">tímto do svého užívání a požívání </w:t>
      </w:r>
      <w:r w:rsidR="00B7783D" w:rsidRPr="006E6A2E">
        <w:rPr>
          <w:rFonts w:ascii="Tahoma" w:hAnsi="Tahoma" w:cs="Tahoma"/>
          <w:sz w:val="24"/>
          <w:szCs w:val="24"/>
        </w:rPr>
        <w:t>přebír</w:t>
      </w:r>
      <w:r w:rsidR="00D276D3">
        <w:rPr>
          <w:rFonts w:ascii="Tahoma" w:hAnsi="Tahoma" w:cs="Tahoma"/>
          <w:sz w:val="24"/>
          <w:szCs w:val="24"/>
        </w:rPr>
        <w:t xml:space="preserve">á. </w:t>
      </w:r>
    </w:p>
    <w:p w:rsidR="00D276D3" w:rsidRPr="007E6E2D" w:rsidRDefault="00D276D3" w:rsidP="00C23A59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10"/>
          <w:szCs w:val="24"/>
        </w:rPr>
      </w:pPr>
    </w:p>
    <w:p w:rsidR="00A56776" w:rsidRDefault="007E6E2D" w:rsidP="00C23A59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Specifikace předmětu pachtu:</w:t>
      </w:r>
    </w:p>
    <w:p w:rsidR="00FD52A1" w:rsidRDefault="005B2A12" w:rsidP="00BA19FF">
      <w:pPr>
        <w:pStyle w:val="Bezmezer"/>
        <w:numPr>
          <w:ilvl w:val="0"/>
          <w:numId w:val="38"/>
        </w:numPr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dispozice místností - půdorys</w:t>
      </w:r>
    </w:p>
    <w:p w:rsidR="00F551CA" w:rsidRDefault="00BA19FF" w:rsidP="00BA19FF">
      <w:pPr>
        <w:pStyle w:val="Bezmezer"/>
        <w:numPr>
          <w:ilvl w:val="0"/>
          <w:numId w:val="38"/>
        </w:numPr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vchodo</w:t>
      </w:r>
      <w:r w:rsidRPr="00BA19FF">
        <w:rPr>
          <w:rFonts w:ascii="Tahoma" w:hAnsi="Tahoma" w:cs="Tahoma"/>
          <w:sz w:val="24"/>
          <w:szCs w:val="24"/>
        </w:rPr>
        <w:t>vé dveře s bez</w:t>
      </w:r>
      <w:r w:rsidR="006753DE">
        <w:rPr>
          <w:rFonts w:ascii="Tahoma" w:hAnsi="Tahoma" w:cs="Tahoma"/>
          <w:sz w:val="24"/>
          <w:szCs w:val="24"/>
        </w:rPr>
        <w:t>p</w:t>
      </w:r>
      <w:r w:rsidRPr="00BA19FF">
        <w:rPr>
          <w:rFonts w:ascii="Tahoma" w:hAnsi="Tahoma" w:cs="Tahoma"/>
          <w:sz w:val="24"/>
          <w:szCs w:val="24"/>
        </w:rPr>
        <w:t>ečnostní vložkou a ...ks klíčů k nim</w:t>
      </w:r>
    </w:p>
    <w:p w:rsidR="00FD52A1" w:rsidRDefault="00FD52A1" w:rsidP="00BA19FF">
      <w:pPr>
        <w:pStyle w:val="Bezmezer"/>
        <w:numPr>
          <w:ilvl w:val="0"/>
          <w:numId w:val="38"/>
        </w:numPr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 ks klíčů k příjezdové bráně</w:t>
      </w:r>
    </w:p>
    <w:p w:rsidR="00223663" w:rsidRDefault="00223663" w:rsidP="00F551CA">
      <w:pPr>
        <w:pStyle w:val="Bezmezer"/>
        <w:numPr>
          <w:ilvl w:val="0"/>
          <w:numId w:val="38"/>
        </w:numPr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</w:t>
      </w:r>
      <w:r w:rsidR="005B2A12">
        <w:rPr>
          <w:rFonts w:ascii="Tahoma" w:hAnsi="Tahoma" w:cs="Tahoma"/>
          <w:sz w:val="24"/>
          <w:szCs w:val="24"/>
        </w:rPr>
        <w:t>to</w:t>
      </w:r>
      <w:r>
        <w:rPr>
          <w:rFonts w:ascii="Tahoma" w:hAnsi="Tahoma" w:cs="Tahoma"/>
          <w:sz w:val="24"/>
          <w:szCs w:val="24"/>
        </w:rPr>
        <w:t>dokumentace</w:t>
      </w:r>
    </w:p>
    <w:p w:rsidR="00F551CA" w:rsidRDefault="00F551CA" w:rsidP="00C23A59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:rsidR="00F551CA" w:rsidRDefault="00F551CA" w:rsidP="00C23A59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:rsidR="00F551CA" w:rsidRPr="006E6A2E" w:rsidRDefault="00F551CA" w:rsidP="00C23A59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:rsidR="00B7783D" w:rsidRPr="006E6A2E" w:rsidRDefault="00B7783D" w:rsidP="00B7783D">
      <w:pPr>
        <w:pStyle w:val="Odstavecseseznamem"/>
        <w:spacing w:after="60"/>
        <w:ind w:left="0" w:hanging="284"/>
        <w:rPr>
          <w:rFonts w:ascii="Tahoma" w:hAnsi="Tahoma" w:cs="Tahoma"/>
          <w:sz w:val="24"/>
          <w:szCs w:val="24"/>
        </w:rPr>
      </w:pPr>
    </w:p>
    <w:p w:rsidR="000D6B8D" w:rsidRPr="006E6A2E" w:rsidRDefault="000D6B8D" w:rsidP="00C23A59">
      <w:pPr>
        <w:pStyle w:val="Bezmezer"/>
        <w:ind w:left="708" w:firstLine="708"/>
        <w:rPr>
          <w:rFonts w:ascii="Tahoma" w:hAnsi="Tahoma" w:cs="Tahoma"/>
          <w:sz w:val="24"/>
          <w:szCs w:val="24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7E6E2D" w:rsidRPr="006E6A2E" w:rsidTr="007B389D">
        <w:trPr>
          <w:jc w:val="center"/>
        </w:trPr>
        <w:tc>
          <w:tcPr>
            <w:tcW w:w="4605" w:type="dxa"/>
          </w:tcPr>
          <w:p w:rsidR="007E6E2D" w:rsidRPr="006E6A2E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 xml:space="preserve">V Ondraticích dne </w:t>
            </w:r>
            <w:r w:rsidR="005B2A12">
              <w:rPr>
                <w:rFonts w:ascii="Tahoma" w:hAnsi="Tahoma" w:cs="Tahoma"/>
                <w:sz w:val="24"/>
                <w:szCs w:val="24"/>
              </w:rPr>
              <w:t>1.4.2023</w:t>
            </w:r>
          </w:p>
          <w:p w:rsidR="007E6E2D" w:rsidRPr="006E6A2E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7E6E2D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2E29FF" w:rsidRPr="006E6A2E" w:rsidRDefault="002E29FF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7E6E2D" w:rsidRPr="006E6A2E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>------------------------------------------</w:t>
            </w:r>
          </w:p>
          <w:p w:rsidR="007E6E2D" w:rsidRPr="006E6A2E" w:rsidRDefault="00A608A8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Pavel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Makoš</w:t>
            </w:r>
            <w:proofErr w:type="spellEnd"/>
          </w:p>
          <w:p w:rsidR="007E6E2D" w:rsidRPr="006E6A2E" w:rsidRDefault="007E6E2D" w:rsidP="00A608A8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6E6A2E">
              <w:rPr>
                <w:rFonts w:ascii="Tahoma" w:hAnsi="Tahoma" w:cs="Tahoma"/>
                <w:sz w:val="24"/>
                <w:szCs w:val="24"/>
              </w:rPr>
              <w:t>Pachtýř</w:t>
            </w:r>
            <w:proofErr w:type="spellEnd"/>
          </w:p>
        </w:tc>
        <w:tc>
          <w:tcPr>
            <w:tcW w:w="4606" w:type="dxa"/>
          </w:tcPr>
          <w:p w:rsidR="007E6E2D" w:rsidRPr="006E6A2E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 xml:space="preserve">V Ondraticích dne </w:t>
            </w:r>
            <w:r w:rsidR="005B2A12">
              <w:rPr>
                <w:rFonts w:ascii="Tahoma" w:hAnsi="Tahoma" w:cs="Tahoma"/>
                <w:sz w:val="24"/>
                <w:szCs w:val="24"/>
              </w:rPr>
              <w:t>1.4.2023</w:t>
            </w:r>
          </w:p>
          <w:p w:rsidR="007E6E2D" w:rsidRPr="006E6A2E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7E6E2D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2E29FF" w:rsidRPr="006E6A2E" w:rsidRDefault="002E29FF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7E6E2D" w:rsidRPr="006E6A2E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>------------------------------------------</w:t>
            </w:r>
          </w:p>
          <w:p w:rsidR="007E6E2D" w:rsidRPr="006E6A2E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>Mgr. Bohuslav Koštanský</w:t>
            </w:r>
          </w:p>
          <w:p w:rsidR="007E6E2D" w:rsidRPr="006E6A2E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>za Propachtovatele</w:t>
            </w:r>
          </w:p>
        </w:tc>
      </w:tr>
    </w:tbl>
    <w:p w:rsidR="000A0626" w:rsidRPr="006E6A2E" w:rsidRDefault="000A0626" w:rsidP="00A56008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:rsidR="00982E50" w:rsidRDefault="00982E50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:rsidR="005B2A12" w:rsidRDefault="005B2A12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:rsidR="005B2A12" w:rsidRDefault="005B2A12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:rsidR="005B2A12" w:rsidRDefault="005B2A12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:rsidR="005B2A12" w:rsidRDefault="005B2A12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:rsidR="005B2A12" w:rsidRDefault="005B2A12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:rsidR="005B2A12" w:rsidRDefault="005B2A12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:rsidR="005B2A12" w:rsidRDefault="005B2A12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:rsidR="001A77CA" w:rsidRPr="006E6A2E" w:rsidRDefault="001A77CA" w:rsidP="001E466B">
      <w:pPr>
        <w:pStyle w:val="Nadpis1-Prvn"/>
        <w:tabs>
          <w:tab w:val="left" w:pos="9070"/>
        </w:tabs>
        <w:spacing w:before="0"/>
        <w:ind w:left="720" w:right="-2"/>
        <w:rPr>
          <w:rFonts w:ascii="Tahoma" w:hAnsi="Tahoma" w:cs="Tahoma"/>
          <w:color w:val="auto"/>
          <w:sz w:val="24"/>
          <w:szCs w:val="24"/>
        </w:rPr>
      </w:pPr>
      <w:r w:rsidRPr="006E6A2E">
        <w:rPr>
          <w:rFonts w:ascii="Tahoma" w:hAnsi="Tahoma" w:cs="Tahoma"/>
          <w:color w:val="auto"/>
          <w:sz w:val="24"/>
          <w:szCs w:val="24"/>
        </w:rPr>
        <w:lastRenderedPageBreak/>
        <w:t>P</w:t>
      </w:r>
      <w:r w:rsidRPr="006E6A2E">
        <w:rPr>
          <w:rFonts w:ascii="Tahoma" w:hAnsi="Tahoma" w:cs="Tahoma"/>
          <w:caps w:val="0"/>
          <w:color w:val="auto"/>
          <w:sz w:val="24"/>
          <w:szCs w:val="24"/>
        </w:rPr>
        <w:t xml:space="preserve">říloha č. </w:t>
      </w:r>
      <w:r>
        <w:rPr>
          <w:rFonts w:ascii="Tahoma" w:hAnsi="Tahoma" w:cs="Tahoma"/>
          <w:caps w:val="0"/>
          <w:color w:val="auto"/>
          <w:sz w:val="24"/>
          <w:szCs w:val="24"/>
        </w:rPr>
        <w:t>3</w:t>
      </w:r>
      <w:r w:rsidRPr="006E6A2E">
        <w:rPr>
          <w:rFonts w:ascii="Tahoma" w:hAnsi="Tahoma" w:cs="Tahoma"/>
          <w:caps w:val="0"/>
          <w:color w:val="auto"/>
          <w:sz w:val="24"/>
          <w:szCs w:val="24"/>
        </w:rPr>
        <w:t xml:space="preserve">: </w:t>
      </w:r>
      <w:r w:rsidRPr="001E466B">
        <w:rPr>
          <w:rFonts w:ascii="Tahoma" w:hAnsi="Tahoma" w:cs="Tahoma"/>
          <w:color w:val="000000" w:themeColor="text1"/>
          <w:sz w:val="24"/>
          <w:szCs w:val="24"/>
        </w:rPr>
        <w:t>Čestné prohlášení o bezdlužnosti a bezúhonnosti</w:t>
      </w:r>
    </w:p>
    <w:p w:rsidR="001A77CA" w:rsidRPr="001A77CA" w:rsidRDefault="001A77CA" w:rsidP="001E466B">
      <w:pPr>
        <w:pStyle w:val="Odstavecseseznamem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 Pachtovní smlouvě </w:t>
      </w:r>
      <w:r w:rsidRPr="001A77CA">
        <w:rPr>
          <w:rFonts w:ascii="Tahoma" w:hAnsi="Tahoma" w:cs="Tahoma"/>
          <w:sz w:val="24"/>
          <w:szCs w:val="24"/>
        </w:rPr>
        <w:t xml:space="preserve">uzavřené dne </w:t>
      </w:r>
      <w:r w:rsidR="005B2A12">
        <w:rPr>
          <w:rFonts w:ascii="Tahoma" w:hAnsi="Tahoma" w:cs="Tahoma"/>
          <w:sz w:val="24"/>
          <w:szCs w:val="24"/>
        </w:rPr>
        <w:t>1.4.2023</w:t>
      </w:r>
    </w:p>
    <w:p w:rsidR="001A77CA" w:rsidRDefault="001A77CA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:rsidR="001A77CA" w:rsidRDefault="001A77CA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Já ,</w:t>
      </w:r>
    </w:p>
    <w:p w:rsidR="005B2A12" w:rsidRDefault="005B2A12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:rsidR="005B2A12" w:rsidRPr="006E6A2E" w:rsidRDefault="005B2A12" w:rsidP="005B2A12">
      <w:pPr>
        <w:pStyle w:val="Odstavecseseznamem"/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Marián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Makoš</w:t>
      </w:r>
      <w:proofErr w:type="spellEnd"/>
      <w:r w:rsidRPr="006E6A2E">
        <w:rPr>
          <w:rFonts w:ascii="Tahoma" w:hAnsi="Tahoma" w:cs="Tahoma"/>
          <w:bCs/>
          <w:sz w:val="24"/>
          <w:szCs w:val="24"/>
        </w:rPr>
        <w:tab/>
      </w:r>
    </w:p>
    <w:p w:rsidR="005B2A12" w:rsidRPr="006E6A2E" w:rsidRDefault="005B2A12" w:rsidP="005B2A12">
      <w:pPr>
        <w:spacing w:after="0" w:line="240" w:lineRule="auto"/>
        <w:ind w:left="426"/>
        <w:rPr>
          <w:rStyle w:val="platne1"/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Sídlem:</w:t>
      </w:r>
      <w:r w:rsidRPr="006E6A2E">
        <w:rPr>
          <w:rFonts w:ascii="Tahoma" w:hAnsi="Tahoma" w:cs="Tahoma"/>
          <w:sz w:val="24"/>
          <w:szCs w:val="24"/>
        </w:rPr>
        <w:tab/>
      </w:r>
      <w:r w:rsidRPr="006E6A2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Ondratice 50, 798 07 </w:t>
      </w:r>
    </w:p>
    <w:p w:rsidR="005B2A12" w:rsidRPr="006E6A2E" w:rsidRDefault="005B2A12" w:rsidP="005B2A12">
      <w:pPr>
        <w:spacing w:after="0" w:line="240" w:lineRule="auto"/>
        <w:ind w:left="426"/>
        <w:rPr>
          <w:rStyle w:val="platne1"/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IČO: </w:t>
      </w:r>
      <w:r w:rsidRPr="006E6A2E">
        <w:rPr>
          <w:rStyle w:val="platne1"/>
          <w:rFonts w:ascii="Tahoma" w:hAnsi="Tahoma" w:cs="Tahoma"/>
          <w:sz w:val="24"/>
          <w:szCs w:val="24"/>
        </w:rPr>
        <w:t xml:space="preserve">   </w:t>
      </w:r>
      <w:r w:rsidRPr="006E6A2E">
        <w:rPr>
          <w:rStyle w:val="platne1"/>
          <w:rFonts w:ascii="Tahoma" w:hAnsi="Tahoma" w:cs="Tahoma"/>
          <w:sz w:val="24"/>
          <w:szCs w:val="24"/>
        </w:rPr>
        <w:tab/>
      </w:r>
      <w:r w:rsidRPr="006E6A2E">
        <w:rPr>
          <w:rStyle w:val="platne1"/>
          <w:rFonts w:ascii="Tahoma" w:hAnsi="Tahoma" w:cs="Tahoma"/>
          <w:sz w:val="24"/>
          <w:szCs w:val="24"/>
        </w:rPr>
        <w:tab/>
      </w:r>
      <w:r>
        <w:rPr>
          <w:rStyle w:val="platne1"/>
          <w:rFonts w:ascii="Tahoma" w:hAnsi="Tahoma" w:cs="Tahoma"/>
          <w:sz w:val="24"/>
          <w:szCs w:val="24"/>
        </w:rPr>
        <w:t>88608590</w:t>
      </w:r>
    </w:p>
    <w:p w:rsidR="001A77CA" w:rsidRDefault="001A77CA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:rsidR="001A77CA" w:rsidRDefault="001A77CA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:rsidR="001A77CA" w:rsidRDefault="001A77CA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:rsidR="001A77CA" w:rsidRDefault="001A77CA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níže podepsaný, tímto prohlašuji, že:</w:t>
      </w:r>
    </w:p>
    <w:p w:rsidR="001A77CA" w:rsidRDefault="001A77CA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:rsidR="001A77CA" w:rsidRDefault="001A77CA" w:rsidP="001A77CA">
      <w:pPr>
        <w:pStyle w:val="Bezmezer"/>
        <w:numPr>
          <w:ilvl w:val="1"/>
          <w:numId w:val="46"/>
        </w:numPr>
        <w:tabs>
          <w:tab w:val="left" w:pos="284"/>
          <w:tab w:val="left" w:pos="7088"/>
        </w:tabs>
        <w:ind w:left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nemám žádné závazky vůči orgánům státní správy, samosprávy a zdravotním pojišťovnám po lhůtě splatnosti (zejména daňové nedoplatky a penále, nedoplatky na pojistném a na penále na veřejné zdravotní pojištění, na pojistném a na penále na sociální zabezpečení a příspěvku a státní politiku zaměstnanosti, odvody za porušení rozpočtové kázně atd.)</w:t>
      </w:r>
    </w:p>
    <w:p w:rsidR="001A77CA" w:rsidRDefault="001A77CA" w:rsidP="001A77CA">
      <w:pPr>
        <w:pStyle w:val="Bezmezer"/>
        <w:tabs>
          <w:tab w:val="left" w:pos="284"/>
          <w:tab w:val="left" w:pos="7088"/>
        </w:tabs>
        <w:ind w:left="709"/>
        <w:jc w:val="both"/>
        <w:rPr>
          <w:rFonts w:ascii="Tahoma" w:hAnsi="Tahoma" w:cs="Tahoma"/>
          <w:sz w:val="24"/>
          <w:szCs w:val="24"/>
        </w:rPr>
      </w:pPr>
    </w:p>
    <w:p w:rsidR="001A77CA" w:rsidRDefault="001A77CA" w:rsidP="001A77CA">
      <w:pPr>
        <w:pStyle w:val="Bezmezer"/>
        <w:numPr>
          <w:ilvl w:val="1"/>
          <w:numId w:val="46"/>
        </w:numPr>
        <w:tabs>
          <w:tab w:val="left" w:pos="284"/>
          <w:tab w:val="left" w:pos="7088"/>
        </w:tabs>
        <w:ind w:left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nejsem v úpadku, v </w:t>
      </w:r>
      <w:r w:rsidR="001E466B">
        <w:rPr>
          <w:rFonts w:ascii="Tahoma" w:hAnsi="Tahoma" w:cs="Tahoma"/>
          <w:sz w:val="24"/>
          <w:szCs w:val="24"/>
        </w:rPr>
        <w:t>hrozícím</w:t>
      </w:r>
      <w:r>
        <w:rPr>
          <w:rFonts w:ascii="Tahoma" w:hAnsi="Tahoma" w:cs="Tahoma"/>
          <w:sz w:val="24"/>
          <w:szCs w:val="24"/>
        </w:rPr>
        <w:t xml:space="preserve"> úpadku, ani </w:t>
      </w:r>
      <w:r w:rsidR="001E466B">
        <w:rPr>
          <w:rFonts w:ascii="Tahoma" w:hAnsi="Tahoma" w:cs="Tahoma"/>
          <w:sz w:val="24"/>
          <w:szCs w:val="24"/>
        </w:rPr>
        <w:t>proti mně</w:t>
      </w:r>
      <w:r>
        <w:rPr>
          <w:rFonts w:ascii="Tahoma" w:hAnsi="Tahoma" w:cs="Tahoma"/>
          <w:sz w:val="24"/>
          <w:szCs w:val="24"/>
        </w:rPr>
        <w:t xml:space="preserve"> není vedeno </w:t>
      </w:r>
      <w:proofErr w:type="spellStart"/>
      <w:r>
        <w:rPr>
          <w:rFonts w:ascii="Tahoma" w:hAnsi="Tahoma" w:cs="Tahoma"/>
          <w:sz w:val="24"/>
          <w:szCs w:val="24"/>
        </w:rPr>
        <w:t>insolvenční</w:t>
      </w:r>
      <w:proofErr w:type="spellEnd"/>
      <w:r>
        <w:rPr>
          <w:rFonts w:ascii="Tahoma" w:hAnsi="Tahoma" w:cs="Tahoma"/>
          <w:sz w:val="24"/>
          <w:szCs w:val="24"/>
        </w:rPr>
        <w:t xml:space="preserve"> řízení ve smyslu zákona č. 182/2006 Sb., o úpadku a způsobech jeho řešení (</w:t>
      </w:r>
      <w:proofErr w:type="spellStart"/>
      <w:r>
        <w:rPr>
          <w:rFonts w:ascii="Tahoma" w:hAnsi="Tahoma" w:cs="Tahoma"/>
          <w:sz w:val="24"/>
          <w:szCs w:val="24"/>
        </w:rPr>
        <w:t>insolvenční</w:t>
      </w:r>
      <w:proofErr w:type="spellEnd"/>
      <w:r>
        <w:rPr>
          <w:rFonts w:ascii="Tahoma" w:hAnsi="Tahoma" w:cs="Tahoma"/>
          <w:sz w:val="24"/>
          <w:szCs w:val="24"/>
        </w:rPr>
        <w:t xml:space="preserve"> zákon)</w:t>
      </w:r>
    </w:p>
    <w:p w:rsidR="001A77CA" w:rsidRDefault="001A77CA" w:rsidP="001A77CA">
      <w:pPr>
        <w:pStyle w:val="Bezmezer"/>
        <w:tabs>
          <w:tab w:val="left" w:pos="284"/>
          <w:tab w:val="left" w:pos="7088"/>
        </w:tabs>
        <w:ind w:left="709"/>
        <w:jc w:val="both"/>
        <w:rPr>
          <w:rFonts w:ascii="Tahoma" w:hAnsi="Tahoma" w:cs="Tahoma"/>
          <w:sz w:val="24"/>
          <w:szCs w:val="24"/>
        </w:rPr>
      </w:pPr>
    </w:p>
    <w:p w:rsidR="001A77CA" w:rsidRDefault="00D07CCF" w:rsidP="001A77CA">
      <w:pPr>
        <w:pStyle w:val="Bezmezer"/>
        <w:numPr>
          <w:ilvl w:val="1"/>
          <w:numId w:val="46"/>
        </w:numPr>
        <w:tabs>
          <w:tab w:val="left" w:pos="284"/>
          <w:tab w:val="left" w:pos="7088"/>
        </w:tabs>
        <w:ind w:left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 můj majetek nebyl prohlášen konkurz, nebylo potvrzeno nucené narovnání, nebyl zamítnut návrh na prohlášení konkurzu pro nedostatek majetk</w:t>
      </w:r>
      <w:r w:rsidR="006379F3">
        <w:rPr>
          <w:rFonts w:ascii="Tahoma" w:hAnsi="Tahoma" w:cs="Tahoma"/>
          <w:sz w:val="24"/>
          <w:szCs w:val="24"/>
        </w:rPr>
        <w:t xml:space="preserve">u, dle zákona č.328/1991 Sb. o </w:t>
      </w:r>
      <w:r w:rsidR="00430F7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konkursu a vyrovnání</w:t>
      </w:r>
    </w:p>
    <w:p w:rsidR="00D07CCF" w:rsidRDefault="00D07CCF" w:rsidP="00D07CCF">
      <w:pPr>
        <w:pStyle w:val="Bezmezer"/>
        <w:tabs>
          <w:tab w:val="left" w:pos="284"/>
          <w:tab w:val="left" w:pos="7088"/>
        </w:tabs>
        <w:ind w:left="709"/>
        <w:jc w:val="both"/>
        <w:rPr>
          <w:rFonts w:ascii="Tahoma" w:hAnsi="Tahoma" w:cs="Tahoma"/>
          <w:sz w:val="24"/>
          <w:szCs w:val="24"/>
        </w:rPr>
      </w:pPr>
    </w:p>
    <w:p w:rsidR="00D07CCF" w:rsidRDefault="00D07CCF" w:rsidP="001A77CA">
      <w:pPr>
        <w:pStyle w:val="Bezmezer"/>
        <w:numPr>
          <w:ilvl w:val="1"/>
          <w:numId w:val="46"/>
        </w:numPr>
        <w:tabs>
          <w:tab w:val="left" w:pos="284"/>
          <w:tab w:val="left" w:pos="7088"/>
        </w:tabs>
        <w:ind w:left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není proti mně veden výkon rozhodnutí dle zákona č.99/1963 Sb., občanského soudního řádu, ani proti mně není vedeno exekuční řízení dle zákona č. 120/2001 Sb., exekučního řádu</w:t>
      </w:r>
    </w:p>
    <w:p w:rsidR="00D07CCF" w:rsidRDefault="00D07CCF" w:rsidP="00D07CCF">
      <w:pPr>
        <w:pStyle w:val="Bezmezer"/>
        <w:tabs>
          <w:tab w:val="left" w:pos="284"/>
          <w:tab w:val="left" w:pos="7088"/>
        </w:tabs>
        <w:ind w:left="709"/>
        <w:jc w:val="both"/>
        <w:rPr>
          <w:rFonts w:ascii="Tahoma" w:hAnsi="Tahoma" w:cs="Tahoma"/>
          <w:sz w:val="24"/>
          <w:szCs w:val="24"/>
        </w:rPr>
      </w:pPr>
    </w:p>
    <w:p w:rsidR="001E466B" w:rsidRDefault="00D07CCF" w:rsidP="001E466B">
      <w:pPr>
        <w:pStyle w:val="Bezmezer"/>
        <w:numPr>
          <w:ilvl w:val="1"/>
          <w:numId w:val="46"/>
        </w:numPr>
        <w:tabs>
          <w:tab w:val="left" w:pos="284"/>
          <w:tab w:val="left" w:pos="7088"/>
        </w:tabs>
        <w:ind w:left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jsem nebyl pravomocně odso</w:t>
      </w:r>
      <w:r w:rsidR="001E466B">
        <w:rPr>
          <w:rFonts w:ascii="Tahoma" w:hAnsi="Tahoma" w:cs="Tahoma"/>
          <w:sz w:val="24"/>
          <w:szCs w:val="24"/>
        </w:rPr>
        <w:t>uzen za trestný čin podvodu, podplácení, účasti na zločinném spolčení, legalizace výnosů z trestné činnosti nebo za jinou nezákonnou činnost.</w:t>
      </w:r>
    </w:p>
    <w:p w:rsidR="001E466B" w:rsidRDefault="001E466B" w:rsidP="001E466B">
      <w:pPr>
        <w:pStyle w:val="Bezmezer"/>
        <w:tabs>
          <w:tab w:val="left" w:pos="284"/>
          <w:tab w:val="left" w:pos="7088"/>
        </w:tabs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1E466B" w:rsidRDefault="001E466B" w:rsidP="001E466B">
      <w:pPr>
        <w:pStyle w:val="Bezmezer"/>
        <w:tabs>
          <w:tab w:val="left" w:pos="284"/>
          <w:tab w:val="left" w:pos="7088"/>
        </w:tabs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1E466B" w:rsidRPr="001E466B" w:rsidRDefault="001E466B" w:rsidP="001E466B">
      <w:pPr>
        <w:pStyle w:val="Bezmezer"/>
        <w:tabs>
          <w:tab w:val="left" w:pos="284"/>
          <w:tab w:val="left" w:pos="7088"/>
        </w:tabs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 </w:t>
      </w:r>
      <w:r w:rsidR="005B2A12">
        <w:rPr>
          <w:rFonts w:ascii="Tahoma" w:hAnsi="Tahoma" w:cs="Tahoma"/>
          <w:sz w:val="24"/>
          <w:szCs w:val="24"/>
        </w:rPr>
        <w:t>Ondraticích</w:t>
      </w:r>
      <w:r>
        <w:rPr>
          <w:rFonts w:ascii="Tahoma" w:hAnsi="Tahoma" w:cs="Tahoma"/>
          <w:sz w:val="24"/>
          <w:szCs w:val="24"/>
        </w:rPr>
        <w:t xml:space="preserve">  dne </w:t>
      </w:r>
      <w:r w:rsidR="005B2A12">
        <w:rPr>
          <w:rFonts w:ascii="Tahoma" w:hAnsi="Tahoma" w:cs="Tahoma"/>
          <w:sz w:val="24"/>
          <w:szCs w:val="24"/>
        </w:rPr>
        <w:t>1.4.2023</w:t>
      </w:r>
    </w:p>
    <w:p w:rsidR="00D07CCF" w:rsidRDefault="00D07CCF" w:rsidP="00D07CCF">
      <w:pPr>
        <w:pStyle w:val="Bezmezer"/>
        <w:tabs>
          <w:tab w:val="left" w:pos="284"/>
          <w:tab w:val="left" w:pos="7088"/>
        </w:tabs>
        <w:ind w:left="720"/>
        <w:jc w:val="both"/>
        <w:rPr>
          <w:rFonts w:ascii="Tahoma" w:hAnsi="Tahoma" w:cs="Tahoma"/>
          <w:sz w:val="24"/>
          <w:szCs w:val="24"/>
        </w:rPr>
      </w:pPr>
    </w:p>
    <w:p w:rsidR="00D07CCF" w:rsidRDefault="00D07CCF" w:rsidP="001E466B">
      <w:pPr>
        <w:pStyle w:val="Bezmezer"/>
        <w:tabs>
          <w:tab w:val="left" w:pos="284"/>
          <w:tab w:val="left" w:pos="7088"/>
        </w:tabs>
        <w:ind w:left="1080"/>
        <w:jc w:val="both"/>
        <w:rPr>
          <w:rFonts w:ascii="Tahoma" w:hAnsi="Tahoma" w:cs="Tahoma"/>
          <w:sz w:val="24"/>
          <w:szCs w:val="24"/>
        </w:rPr>
      </w:pPr>
    </w:p>
    <w:p w:rsidR="008D124D" w:rsidRDefault="008D124D" w:rsidP="001E466B">
      <w:pPr>
        <w:pStyle w:val="Bezmezer"/>
        <w:tabs>
          <w:tab w:val="left" w:pos="284"/>
          <w:tab w:val="left" w:pos="7088"/>
        </w:tabs>
        <w:ind w:left="1080"/>
        <w:jc w:val="both"/>
        <w:rPr>
          <w:rFonts w:ascii="Tahoma" w:hAnsi="Tahoma" w:cs="Tahoma"/>
          <w:sz w:val="24"/>
          <w:szCs w:val="24"/>
        </w:rPr>
      </w:pPr>
    </w:p>
    <w:p w:rsidR="001E466B" w:rsidRDefault="00A608A8" w:rsidP="00A608A8">
      <w:pPr>
        <w:pStyle w:val="Bezmezer"/>
        <w:tabs>
          <w:tab w:val="left" w:pos="284"/>
          <w:tab w:val="left" w:pos="7088"/>
        </w:tabs>
        <w:ind w:left="1080" w:firstLine="260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......................................</w:t>
      </w:r>
    </w:p>
    <w:p w:rsidR="00A608A8" w:rsidRDefault="00A608A8" w:rsidP="00A608A8">
      <w:pPr>
        <w:pStyle w:val="Bezmezer"/>
        <w:tabs>
          <w:tab w:val="left" w:pos="284"/>
          <w:tab w:val="left" w:pos="7088"/>
        </w:tabs>
        <w:ind w:left="1080" w:firstLine="260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</w:t>
      </w:r>
      <w:r w:rsidR="005B2A12">
        <w:rPr>
          <w:rFonts w:ascii="Tahoma" w:hAnsi="Tahoma" w:cs="Tahoma"/>
          <w:sz w:val="24"/>
          <w:szCs w:val="24"/>
        </w:rPr>
        <w:t>Marián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Makoš</w:t>
      </w:r>
      <w:proofErr w:type="spellEnd"/>
    </w:p>
    <w:p w:rsidR="001E466B" w:rsidRDefault="001E466B" w:rsidP="001E466B">
      <w:pPr>
        <w:pStyle w:val="Bezmezer"/>
        <w:tabs>
          <w:tab w:val="left" w:pos="284"/>
          <w:tab w:val="left" w:pos="7088"/>
        </w:tabs>
        <w:ind w:left="1080"/>
        <w:jc w:val="both"/>
        <w:rPr>
          <w:rFonts w:ascii="Tahoma" w:hAnsi="Tahoma" w:cs="Tahoma"/>
          <w:sz w:val="24"/>
          <w:szCs w:val="24"/>
        </w:rPr>
      </w:pPr>
    </w:p>
    <w:p w:rsidR="001A77CA" w:rsidRDefault="001A77CA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:rsidR="001A77CA" w:rsidRPr="006E6A2E" w:rsidRDefault="001A77CA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sectPr w:rsidR="001A77CA" w:rsidRPr="006E6A2E" w:rsidSect="00D364DB">
      <w:headerReference w:type="even" r:id="rId8"/>
      <w:headerReference w:type="default" r:id="rId9"/>
      <w:footerReference w:type="default" r:id="rId10"/>
      <w:headerReference w:type="first" r:id="rId11"/>
      <w:endnotePr>
        <w:numFmt w:val="chicago"/>
        <w:numStart w:val="3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27CC39" w15:done="0"/>
  <w15:commentEx w15:paraId="5CD54F9D" w15:done="0"/>
  <w15:commentEx w15:paraId="50B717A3" w15:done="0"/>
  <w15:commentEx w15:paraId="21A435F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D5D" w:rsidRDefault="00412D5D" w:rsidP="00424CB0">
      <w:pPr>
        <w:spacing w:after="0" w:line="240" w:lineRule="auto"/>
      </w:pPr>
      <w:r>
        <w:separator/>
      </w:r>
    </w:p>
  </w:endnote>
  <w:endnote w:type="continuationSeparator" w:id="0">
    <w:p w:rsidR="00412D5D" w:rsidRDefault="00412D5D" w:rsidP="0042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723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203857" w:rsidRPr="0027269E" w:rsidRDefault="00203857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27269E">
          <w:rPr>
            <w:rFonts w:ascii="Arial" w:hAnsi="Arial" w:cs="Arial"/>
            <w:sz w:val="22"/>
            <w:szCs w:val="22"/>
          </w:rPr>
          <w:fldChar w:fldCharType="begin"/>
        </w:r>
        <w:r w:rsidRPr="0027269E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27269E">
          <w:rPr>
            <w:rFonts w:ascii="Arial" w:hAnsi="Arial" w:cs="Arial"/>
            <w:sz w:val="22"/>
            <w:szCs w:val="22"/>
          </w:rPr>
          <w:fldChar w:fldCharType="separate"/>
        </w:r>
        <w:r w:rsidR="004D1CB0">
          <w:rPr>
            <w:rFonts w:ascii="Arial" w:hAnsi="Arial" w:cs="Arial"/>
            <w:noProof/>
            <w:sz w:val="22"/>
            <w:szCs w:val="22"/>
          </w:rPr>
          <w:t>7</w:t>
        </w:r>
        <w:r w:rsidRPr="0027269E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:rsidR="00203857" w:rsidRDefault="0020385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D5D" w:rsidRDefault="00412D5D" w:rsidP="00424CB0">
      <w:pPr>
        <w:spacing w:after="0" w:line="240" w:lineRule="auto"/>
      </w:pPr>
      <w:r>
        <w:separator/>
      </w:r>
    </w:p>
  </w:footnote>
  <w:footnote w:type="continuationSeparator" w:id="0">
    <w:p w:rsidR="00412D5D" w:rsidRDefault="00412D5D" w:rsidP="00424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857" w:rsidRDefault="0020385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857" w:rsidRDefault="00203857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857" w:rsidRDefault="0020385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409"/>
    <w:multiLevelType w:val="hybridMultilevel"/>
    <w:tmpl w:val="A10A8216"/>
    <w:lvl w:ilvl="0" w:tplc="1A464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color w:val="auto"/>
      </w:rPr>
    </w:lvl>
    <w:lvl w:ilvl="1" w:tplc="108C27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A435C"/>
    <w:multiLevelType w:val="hybridMultilevel"/>
    <w:tmpl w:val="9FCA75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C04DB"/>
    <w:multiLevelType w:val="hybridMultilevel"/>
    <w:tmpl w:val="B8482616"/>
    <w:lvl w:ilvl="0" w:tplc="3776FB06">
      <w:start w:val="1"/>
      <w:numFmt w:val="decimal"/>
      <w:lvlText w:val="3.%1."/>
      <w:lvlJc w:val="left"/>
      <w:pPr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A16239"/>
    <w:multiLevelType w:val="hybridMultilevel"/>
    <w:tmpl w:val="013A49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D14E3"/>
    <w:multiLevelType w:val="hybridMultilevel"/>
    <w:tmpl w:val="0C22CA02"/>
    <w:lvl w:ilvl="0" w:tplc="107CA7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92E6708"/>
    <w:multiLevelType w:val="hybridMultilevel"/>
    <w:tmpl w:val="CBAC2596"/>
    <w:lvl w:ilvl="0" w:tplc="1D5EE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E35F8C"/>
    <w:multiLevelType w:val="hybridMultilevel"/>
    <w:tmpl w:val="786400EC"/>
    <w:lvl w:ilvl="0" w:tplc="8DF8F9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D5D45"/>
    <w:multiLevelType w:val="hybridMultilevel"/>
    <w:tmpl w:val="F030169A"/>
    <w:lvl w:ilvl="0" w:tplc="04050019">
      <w:start w:val="1"/>
      <w:numFmt w:val="lowerLetter"/>
      <w:lvlText w:val="%1."/>
      <w:lvlJc w:val="left"/>
      <w:pPr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0EF50CCC"/>
    <w:multiLevelType w:val="hybridMultilevel"/>
    <w:tmpl w:val="3F1C9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F04999"/>
    <w:multiLevelType w:val="hybridMultilevel"/>
    <w:tmpl w:val="7DFEECEC"/>
    <w:lvl w:ilvl="0" w:tplc="1A3A8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752E3"/>
    <w:multiLevelType w:val="hybridMultilevel"/>
    <w:tmpl w:val="1BE226C8"/>
    <w:lvl w:ilvl="0" w:tplc="04050017">
      <w:start w:val="1"/>
      <w:numFmt w:val="lowerLetter"/>
      <w:lvlText w:val="%1)"/>
      <w:lvlJc w:val="left"/>
      <w:pPr>
        <w:ind w:left="2140" w:hanging="360"/>
      </w:pPr>
    </w:lvl>
    <w:lvl w:ilvl="1" w:tplc="04050019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1">
    <w:nsid w:val="19906816"/>
    <w:multiLevelType w:val="hybridMultilevel"/>
    <w:tmpl w:val="D754706A"/>
    <w:lvl w:ilvl="0" w:tplc="107CA7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9B0BC1"/>
    <w:multiLevelType w:val="hybridMultilevel"/>
    <w:tmpl w:val="1680AD66"/>
    <w:lvl w:ilvl="0" w:tplc="D5F6FD6C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1AE441E1"/>
    <w:multiLevelType w:val="hybridMultilevel"/>
    <w:tmpl w:val="1814FE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C34949"/>
    <w:multiLevelType w:val="hybridMultilevel"/>
    <w:tmpl w:val="8D544872"/>
    <w:lvl w:ilvl="0" w:tplc="40AEDFE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163395"/>
    <w:multiLevelType w:val="hybridMultilevel"/>
    <w:tmpl w:val="3D52F510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>
    <w:nsid w:val="2593326E"/>
    <w:multiLevelType w:val="hybridMultilevel"/>
    <w:tmpl w:val="92DC750C"/>
    <w:lvl w:ilvl="0" w:tplc="F384CA9C">
      <w:start w:val="1"/>
      <w:numFmt w:val="decimal"/>
      <w:lvlText w:val="7.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D31627"/>
    <w:multiLevelType w:val="hybridMultilevel"/>
    <w:tmpl w:val="26841F08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50" w:hanging="360"/>
      </w:pPr>
      <w:rPr>
        <w:rFonts w:hint="default"/>
        <w:i w:val="0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>
    <w:nsid w:val="2D891CBB"/>
    <w:multiLevelType w:val="hybridMultilevel"/>
    <w:tmpl w:val="FB160872"/>
    <w:lvl w:ilvl="0" w:tplc="09C2C194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33017139"/>
    <w:multiLevelType w:val="hybridMultilevel"/>
    <w:tmpl w:val="EA6A6ED2"/>
    <w:lvl w:ilvl="0" w:tplc="92DC97F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4EF5FDB"/>
    <w:multiLevelType w:val="hybridMultilevel"/>
    <w:tmpl w:val="6102E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54962"/>
    <w:multiLevelType w:val="hybridMultilevel"/>
    <w:tmpl w:val="0F76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08CB3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ABAC6E8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A614EC52">
      <w:start w:val="1"/>
      <w:numFmt w:val="bullet"/>
      <w:lvlText w:val="-"/>
      <w:lvlJc w:val="left"/>
      <w:pPr>
        <w:ind w:left="2880" w:hanging="360"/>
      </w:pPr>
      <w:rPr>
        <w:rFonts w:ascii="Tahoma" w:eastAsia="Lucida Sans Unicode" w:hAnsi="Tahoma" w:cs="Tahoma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F51A5"/>
    <w:multiLevelType w:val="hybridMultilevel"/>
    <w:tmpl w:val="DAC0A61A"/>
    <w:lvl w:ilvl="0" w:tplc="4588BF28"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4B1F1C73"/>
    <w:multiLevelType w:val="hybridMultilevel"/>
    <w:tmpl w:val="385A3C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8F31A7"/>
    <w:multiLevelType w:val="hybridMultilevel"/>
    <w:tmpl w:val="3CF25C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960E81"/>
    <w:multiLevelType w:val="hybridMultilevel"/>
    <w:tmpl w:val="7644A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AE36A6"/>
    <w:multiLevelType w:val="hybridMultilevel"/>
    <w:tmpl w:val="519AFC6C"/>
    <w:lvl w:ilvl="0" w:tplc="7B12E592">
      <w:start w:val="1"/>
      <w:numFmt w:val="decimal"/>
      <w:lvlText w:val="8.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29417E"/>
    <w:multiLevelType w:val="hybridMultilevel"/>
    <w:tmpl w:val="515230C2"/>
    <w:lvl w:ilvl="0" w:tplc="71C61E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52B10B1"/>
    <w:multiLevelType w:val="hybridMultilevel"/>
    <w:tmpl w:val="1814FE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E634C"/>
    <w:multiLevelType w:val="hybridMultilevel"/>
    <w:tmpl w:val="7D6E4816"/>
    <w:lvl w:ilvl="0" w:tplc="94A4D64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C1280"/>
    <w:multiLevelType w:val="hybridMultilevel"/>
    <w:tmpl w:val="7B44712A"/>
    <w:lvl w:ilvl="0" w:tplc="771014D0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91551A7"/>
    <w:multiLevelType w:val="hybridMultilevel"/>
    <w:tmpl w:val="57ACEBB6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>
    <w:nsid w:val="59AC63FD"/>
    <w:multiLevelType w:val="hybridMultilevel"/>
    <w:tmpl w:val="646858B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5E6064FF"/>
    <w:multiLevelType w:val="hybridMultilevel"/>
    <w:tmpl w:val="97566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4238E9"/>
    <w:multiLevelType w:val="multilevel"/>
    <w:tmpl w:val="294A4970"/>
    <w:lvl w:ilvl="0">
      <w:start w:val="1"/>
      <w:numFmt w:val="upperRoman"/>
      <w:pStyle w:val="slolnku"/>
      <w:suff w:val="nothing"/>
      <w:lvlText w:val="%1."/>
      <w:lvlJc w:val="center"/>
      <w:pPr>
        <w:ind w:left="0" w:firstLine="0"/>
      </w:pPr>
      <w:rPr>
        <w:rFonts w:ascii="Calibri" w:hAnsi="Calibri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2">
      <w:start w:val="1"/>
      <w:numFmt w:val="lowerLetter"/>
      <w:pStyle w:val="Textlnku"/>
      <w:lvlText w:val="%3)"/>
      <w:lvlJc w:val="left"/>
      <w:pPr>
        <w:tabs>
          <w:tab w:val="num" w:pos="680"/>
        </w:tabs>
        <w:ind w:left="680" w:hanging="340"/>
      </w:pPr>
      <w:rPr>
        <w:b w:val="0"/>
      </w:rPr>
    </w:lvl>
    <w:lvl w:ilvl="3">
      <w:start w:val="1"/>
      <w:numFmt w:val="bullet"/>
      <w:pStyle w:val="Texrlnkybezmezery"/>
      <w:lvlText w:val="•"/>
      <w:lvlJc w:val="left"/>
      <w:pPr>
        <w:tabs>
          <w:tab w:val="num" w:pos="851"/>
        </w:tabs>
        <w:ind w:left="851" w:hanging="171"/>
      </w:pPr>
      <w:rPr>
        <w:rFonts w:ascii="Calibri" w:hAnsi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2786DC4"/>
    <w:multiLevelType w:val="hybridMultilevel"/>
    <w:tmpl w:val="ADBCAFF0"/>
    <w:lvl w:ilvl="0" w:tplc="D5F6F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447CDC"/>
    <w:multiLevelType w:val="hybridMultilevel"/>
    <w:tmpl w:val="43FC9506"/>
    <w:lvl w:ilvl="0" w:tplc="40AEDFE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484F79"/>
    <w:multiLevelType w:val="hybridMultilevel"/>
    <w:tmpl w:val="109E044C"/>
    <w:lvl w:ilvl="0" w:tplc="801058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496814"/>
    <w:multiLevelType w:val="hybridMultilevel"/>
    <w:tmpl w:val="3550CF9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01799E"/>
    <w:multiLevelType w:val="hybridMultilevel"/>
    <w:tmpl w:val="FA9032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E528E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063284"/>
    <w:multiLevelType w:val="hybridMultilevel"/>
    <w:tmpl w:val="44BC321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DA40D69"/>
    <w:multiLevelType w:val="hybridMultilevel"/>
    <w:tmpl w:val="3A425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FE2CD4"/>
    <w:multiLevelType w:val="hybridMultilevel"/>
    <w:tmpl w:val="0834EFB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40B1A1A"/>
    <w:multiLevelType w:val="hybridMultilevel"/>
    <w:tmpl w:val="3D88DF6C"/>
    <w:lvl w:ilvl="0" w:tplc="04050019">
      <w:start w:val="1"/>
      <w:numFmt w:val="lowerLetter"/>
      <w:lvlText w:val="%1."/>
      <w:lvlJc w:val="left"/>
      <w:pPr>
        <w:ind w:left="1430" w:hanging="360"/>
      </w:p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4">
    <w:nsid w:val="762655EB"/>
    <w:multiLevelType w:val="hybridMultilevel"/>
    <w:tmpl w:val="C3D0B730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7304D0CA">
      <w:start w:val="1"/>
      <w:numFmt w:val="decimal"/>
      <w:lvlText w:val="5.%2."/>
      <w:lvlJc w:val="left"/>
      <w:pPr>
        <w:ind w:left="2150" w:hanging="360"/>
      </w:pPr>
      <w:rPr>
        <w:rFonts w:hint="default"/>
        <w:i w:val="0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5">
    <w:nsid w:val="7E443BBB"/>
    <w:multiLevelType w:val="hybridMultilevel"/>
    <w:tmpl w:val="27D2EF38"/>
    <w:lvl w:ilvl="0" w:tplc="7304D0CA">
      <w:start w:val="1"/>
      <w:numFmt w:val="decimal"/>
      <w:lvlText w:val="5.%1."/>
      <w:lvlJc w:val="left"/>
      <w:pPr>
        <w:ind w:left="720" w:hanging="360"/>
      </w:pPr>
      <w:rPr>
        <w:rFonts w:hint="default"/>
        <w:i w:val="0"/>
      </w:rPr>
    </w:lvl>
    <w:lvl w:ilvl="1" w:tplc="E528E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9"/>
  </w:num>
  <w:num w:numId="4">
    <w:abstractNumId w:val="32"/>
  </w:num>
  <w:num w:numId="5">
    <w:abstractNumId w:val="4"/>
  </w:num>
  <w:num w:numId="6">
    <w:abstractNumId w:val="11"/>
  </w:num>
  <w:num w:numId="7">
    <w:abstractNumId w:val="30"/>
  </w:num>
  <w:num w:numId="8">
    <w:abstractNumId w:val="7"/>
  </w:num>
  <w:num w:numId="9">
    <w:abstractNumId w:val="41"/>
  </w:num>
  <w:num w:numId="10">
    <w:abstractNumId w:val="40"/>
  </w:num>
  <w:num w:numId="11">
    <w:abstractNumId w:val="36"/>
  </w:num>
  <w:num w:numId="12">
    <w:abstractNumId w:val="19"/>
  </w:num>
  <w:num w:numId="13">
    <w:abstractNumId w:val="8"/>
  </w:num>
  <w:num w:numId="14">
    <w:abstractNumId w:val="33"/>
  </w:num>
  <w:num w:numId="15">
    <w:abstractNumId w:val="42"/>
  </w:num>
  <w:num w:numId="16">
    <w:abstractNumId w:val="38"/>
  </w:num>
  <w:num w:numId="17">
    <w:abstractNumId w:val="3"/>
  </w:num>
  <w:num w:numId="18">
    <w:abstractNumId w:val="16"/>
  </w:num>
  <w:num w:numId="19">
    <w:abstractNumId w:val="26"/>
  </w:num>
  <w:num w:numId="20">
    <w:abstractNumId w:val="2"/>
  </w:num>
  <w:num w:numId="21">
    <w:abstractNumId w:val="0"/>
  </w:num>
  <w:num w:numId="22">
    <w:abstractNumId w:val="27"/>
  </w:num>
  <w:num w:numId="23">
    <w:abstractNumId w:val="23"/>
  </w:num>
  <w:num w:numId="24">
    <w:abstractNumId w:val="18"/>
  </w:num>
  <w:num w:numId="25">
    <w:abstractNumId w:val="22"/>
  </w:num>
  <w:num w:numId="26">
    <w:abstractNumId w:val="29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4"/>
  </w:num>
  <w:num w:numId="30">
    <w:abstractNumId w:val="20"/>
  </w:num>
  <w:num w:numId="31">
    <w:abstractNumId w:val="13"/>
  </w:num>
  <w:num w:numId="32">
    <w:abstractNumId w:val="37"/>
  </w:num>
  <w:num w:numId="33">
    <w:abstractNumId w:val="45"/>
  </w:num>
  <w:num w:numId="34">
    <w:abstractNumId w:val="28"/>
  </w:num>
  <w:num w:numId="35">
    <w:abstractNumId w:val="35"/>
  </w:num>
  <w:num w:numId="36">
    <w:abstractNumId w:val="12"/>
  </w:num>
  <w:num w:numId="37">
    <w:abstractNumId w:val="21"/>
  </w:num>
  <w:num w:numId="38">
    <w:abstractNumId w:val="1"/>
  </w:num>
  <w:num w:numId="39">
    <w:abstractNumId w:val="43"/>
  </w:num>
  <w:num w:numId="40">
    <w:abstractNumId w:val="31"/>
  </w:num>
  <w:num w:numId="41">
    <w:abstractNumId w:val="10"/>
  </w:num>
  <w:num w:numId="42">
    <w:abstractNumId w:val="15"/>
  </w:num>
  <w:num w:numId="43">
    <w:abstractNumId w:val="44"/>
  </w:num>
  <w:num w:numId="44">
    <w:abstractNumId w:val="17"/>
  </w:num>
  <w:num w:numId="45">
    <w:abstractNumId w:val="39"/>
  </w:num>
  <w:num w:numId="46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inka">
    <w15:presenceInfo w15:providerId="None" w15:userId="Adin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numFmt w:val="chicago"/>
    <w:numStart w:val="3"/>
    <w:endnote w:id="-1"/>
    <w:endnote w:id="0"/>
  </w:endnotePr>
  <w:compat/>
  <w:rsids>
    <w:rsidRoot w:val="006746BF"/>
    <w:rsid w:val="0000027A"/>
    <w:rsid w:val="00001827"/>
    <w:rsid w:val="00006B40"/>
    <w:rsid w:val="00013AF2"/>
    <w:rsid w:val="000177A8"/>
    <w:rsid w:val="00025596"/>
    <w:rsid w:val="00026066"/>
    <w:rsid w:val="000276F6"/>
    <w:rsid w:val="00034343"/>
    <w:rsid w:val="00036A60"/>
    <w:rsid w:val="00037CE6"/>
    <w:rsid w:val="000411D4"/>
    <w:rsid w:val="00044298"/>
    <w:rsid w:val="00060E22"/>
    <w:rsid w:val="000616A1"/>
    <w:rsid w:val="00072185"/>
    <w:rsid w:val="000727DC"/>
    <w:rsid w:val="0007702F"/>
    <w:rsid w:val="00085950"/>
    <w:rsid w:val="000A0626"/>
    <w:rsid w:val="000A1A31"/>
    <w:rsid w:val="000A3343"/>
    <w:rsid w:val="000B0F2B"/>
    <w:rsid w:val="000B18EB"/>
    <w:rsid w:val="000B767A"/>
    <w:rsid w:val="000C24E6"/>
    <w:rsid w:val="000C4C38"/>
    <w:rsid w:val="000D2106"/>
    <w:rsid w:val="000D274C"/>
    <w:rsid w:val="000D282F"/>
    <w:rsid w:val="000D6B8D"/>
    <w:rsid w:val="000E5484"/>
    <w:rsid w:val="000E7486"/>
    <w:rsid w:val="000F024E"/>
    <w:rsid w:val="000F5F46"/>
    <w:rsid w:val="000F6D68"/>
    <w:rsid w:val="00100445"/>
    <w:rsid w:val="0010309C"/>
    <w:rsid w:val="0011053A"/>
    <w:rsid w:val="00112317"/>
    <w:rsid w:val="00113DAB"/>
    <w:rsid w:val="00116910"/>
    <w:rsid w:val="00120217"/>
    <w:rsid w:val="001212CC"/>
    <w:rsid w:val="00122BFA"/>
    <w:rsid w:val="001239CD"/>
    <w:rsid w:val="00123C7B"/>
    <w:rsid w:val="001256B9"/>
    <w:rsid w:val="00126F71"/>
    <w:rsid w:val="0013659A"/>
    <w:rsid w:val="0013775A"/>
    <w:rsid w:val="00140BD8"/>
    <w:rsid w:val="00143E86"/>
    <w:rsid w:val="00144149"/>
    <w:rsid w:val="00150613"/>
    <w:rsid w:val="0016283C"/>
    <w:rsid w:val="00167B86"/>
    <w:rsid w:val="00172BF1"/>
    <w:rsid w:val="00173C1B"/>
    <w:rsid w:val="00177915"/>
    <w:rsid w:val="001801F3"/>
    <w:rsid w:val="001802AC"/>
    <w:rsid w:val="00185C00"/>
    <w:rsid w:val="001863A5"/>
    <w:rsid w:val="001868CE"/>
    <w:rsid w:val="001946A8"/>
    <w:rsid w:val="00195A7B"/>
    <w:rsid w:val="001A0C5C"/>
    <w:rsid w:val="001A77CA"/>
    <w:rsid w:val="001B5A27"/>
    <w:rsid w:val="001C7B3D"/>
    <w:rsid w:val="001D0DBC"/>
    <w:rsid w:val="001D211F"/>
    <w:rsid w:val="001D4B0B"/>
    <w:rsid w:val="001D5BFA"/>
    <w:rsid w:val="001D6B1B"/>
    <w:rsid w:val="001D6C1B"/>
    <w:rsid w:val="001E17A2"/>
    <w:rsid w:val="001E466B"/>
    <w:rsid w:val="001F25C5"/>
    <w:rsid w:val="001F6E30"/>
    <w:rsid w:val="001F6EE3"/>
    <w:rsid w:val="001F73F2"/>
    <w:rsid w:val="0020138E"/>
    <w:rsid w:val="002031D4"/>
    <w:rsid w:val="002036FB"/>
    <w:rsid w:val="00203857"/>
    <w:rsid w:val="0020573E"/>
    <w:rsid w:val="00217743"/>
    <w:rsid w:val="00221B94"/>
    <w:rsid w:val="00223663"/>
    <w:rsid w:val="002332C9"/>
    <w:rsid w:val="00233B0C"/>
    <w:rsid w:val="0023447B"/>
    <w:rsid w:val="0023536C"/>
    <w:rsid w:val="00237382"/>
    <w:rsid w:val="00243360"/>
    <w:rsid w:val="00246607"/>
    <w:rsid w:val="00247D2E"/>
    <w:rsid w:val="0025055A"/>
    <w:rsid w:val="002519DB"/>
    <w:rsid w:val="002618F8"/>
    <w:rsid w:val="00262AD9"/>
    <w:rsid w:val="00270EAF"/>
    <w:rsid w:val="0027100D"/>
    <w:rsid w:val="0027269E"/>
    <w:rsid w:val="002752EB"/>
    <w:rsid w:val="00281918"/>
    <w:rsid w:val="00286F94"/>
    <w:rsid w:val="0029390C"/>
    <w:rsid w:val="002A1E33"/>
    <w:rsid w:val="002A746B"/>
    <w:rsid w:val="002B1337"/>
    <w:rsid w:val="002C1271"/>
    <w:rsid w:val="002D3390"/>
    <w:rsid w:val="002E29FF"/>
    <w:rsid w:val="002E3239"/>
    <w:rsid w:val="002E5CC8"/>
    <w:rsid w:val="002E6CA7"/>
    <w:rsid w:val="002E71C9"/>
    <w:rsid w:val="002F059B"/>
    <w:rsid w:val="00303B66"/>
    <w:rsid w:val="003115E1"/>
    <w:rsid w:val="00314501"/>
    <w:rsid w:val="00321EE3"/>
    <w:rsid w:val="00324AB6"/>
    <w:rsid w:val="00335955"/>
    <w:rsid w:val="00341D9E"/>
    <w:rsid w:val="00343A2E"/>
    <w:rsid w:val="00343FCD"/>
    <w:rsid w:val="00345CF9"/>
    <w:rsid w:val="00345FEA"/>
    <w:rsid w:val="00347382"/>
    <w:rsid w:val="00364D66"/>
    <w:rsid w:val="003659A4"/>
    <w:rsid w:val="003666F3"/>
    <w:rsid w:val="00370654"/>
    <w:rsid w:val="00374DCA"/>
    <w:rsid w:val="00384898"/>
    <w:rsid w:val="003902C3"/>
    <w:rsid w:val="003927F2"/>
    <w:rsid w:val="003A2722"/>
    <w:rsid w:val="003A4F3E"/>
    <w:rsid w:val="003A5C82"/>
    <w:rsid w:val="003A66B5"/>
    <w:rsid w:val="003B4BDB"/>
    <w:rsid w:val="003B6343"/>
    <w:rsid w:val="003C1945"/>
    <w:rsid w:val="003D17AC"/>
    <w:rsid w:val="003D4206"/>
    <w:rsid w:val="003D5A62"/>
    <w:rsid w:val="003D7074"/>
    <w:rsid w:val="003F1984"/>
    <w:rsid w:val="0040135B"/>
    <w:rsid w:val="00407066"/>
    <w:rsid w:val="004075AF"/>
    <w:rsid w:val="00412D5D"/>
    <w:rsid w:val="0041684A"/>
    <w:rsid w:val="00423E9D"/>
    <w:rsid w:val="00424CB0"/>
    <w:rsid w:val="00430F70"/>
    <w:rsid w:val="00431AF1"/>
    <w:rsid w:val="00432C21"/>
    <w:rsid w:val="004333B0"/>
    <w:rsid w:val="004371B0"/>
    <w:rsid w:val="00437632"/>
    <w:rsid w:val="00444CF4"/>
    <w:rsid w:val="00447BEC"/>
    <w:rsid w:val="00451321"/>
    <w:rsid w:val="0045473F"/>
    <w:rsid w:val="00454781"/>
    <w:rsid w:val="00456C03"/>
    <w:rsid w:val="004574A4"/>
    <w:rsid w:val="00461A3E"/>
    <w:rsid w:val="00462685"/>
    <w:rsid w:val="00462F5D"/>
    <w:rsid w:val="00464664"/>
    <w:rsid w:val="0046535E"/>
    <w:rsid w:val="00470B1D"/>
    <w:rsid w:val="00471045"/>
    <w:rsid w:val="00475B0C"/>
    <w:rsid w:val="00477B05"/>
    <w:rsid w:val="00483723"/>
    <w:rsid w:val="004853EE"/>
    <w:rsid w:val="00486914"/>
    <w:rsid w:val="004938AE"/>
    <w:rsid w:val="004A0A83"/>
    <w:rsid w:val="004A4484"/>
    <w:rsid w:val="004A71D9"/>
    <w:rsid w:val="004A75D6"/>
    <w:rsid w:val="004C0756"/>
    <w:rsid w:val="004C2FD0"/>
    <w:rsid w:val="004C6EF6"/>
    <w:rsid w:val="004C7EC0"/>
    <w:rsid w:val="004D1CB0"/>
    <w:rsid w:val="004D7EAE"/>
    <w:rsid w:val="004E0BC6"/>
    <w:rsid w:val="004E17DF"/>
    <w:rsid w:val="004E3577"/>
    <w:rsid w:val="004E732F"/>
    <w:rsid w:val="004F3D02"/>
    <w:rsid w:val="004F6BB0"/>
    <w:rsid w:val="00500062"/>
    <w:rsid w:val="00500A22"/>
    <w:rsid w:val="005016C9"/>
    <w:rsid w:val="00502B48"/>
    <w:rsid w:val="005030CD"/>
    <w:rsid w:val="005043EA"/>
    <w:rsid w:val="00505140"/>
    <w:rsid w:val="00516263"/>
    <w:rsid w:val="00520B32"/>
    <w:rsid w:val="005264AA"/>
    <w:rsid w:val="005271FB"/>
    <w:rsid w:val="0053729C"/>
    <w:rsid w:val="00540B0F"/>
    <w:rsid w:val="0054331C"/>
    <w:rsid w:val="005512CA"/>
    <w:rsid w:val="00553785"/>
    <w:rsid w:val="005553E4"/>
    <w:rsid w:val="00561530"/>
    <w:rsid w:val="00562ED0"/>
    <w:rsid w:val="00564A48"/>
    <w:rsid w:val="00570FF8"/>
    <w:rsid w:val="00571BFF"/>
    <w:rsid w:val="00572B48"/>
    <w:rsid w:val="00577281"/>
    <w:rsid w:val="00592BE3"/>
    <w:rsid w:val="005A3C29"/>
    <w:rsid w:val="005A55A1"/>
    <w:rsid w:val="005A58E6"/>
    <w:rsid w:val="005B03FC"/>
    <w:rsid w:val="005B18C8"/>
    <w:rsid w:val="005B243A"/>
    <w:rsid w:val="005B2A12"/>
    <w:rsid w:val="005C001F"/>
    <w:rsid w:val="005C2375"/>
    <w:rsid w:val="005C58F5"/>
    <w:rsid w:val="005C5E21"/>
    <w:rsid w:val="005D1B11"/>
    <w:rsid w:val="005D26C1"/>
    <w:rsid w:val="005E357C"/>
    <w:rsid w:val="005E47EF"/>
    <w:rsid w:val="005E4DFD"/>
    <w:rsid w:val="005E54E3"/>
    <w:rsid w:val="005E5F57"/>
    <w:rsid w:val="005F3495"/>
    <w:rsid w:val="005F451A"/>
    <w:rsid w:val="005F45CD"/>
    <w:rsid w:val="005F5E38"/>
    <w:rsid w:val="005F5F84"/>
    <w:rsid w:val="005F7ADA"/>
    <w:rsid w:val="005F7C1A"/>
    <w:rsid w:val="0060386C"/>
    <w:rsid w:val="00603E5A"/>
    <w:rsid w:val="00605E43"/>
    <w:rsid w:val="00610D2D"/>
    <w:rsid w:val="006217FE"/>
    <w:rsid w:val="00623B3B"/>
    <w:rsid w:val="0063166D"/>
    <w:rsid w:val="006348E9"/>
    <w:rsid w:val="00636F5B"/>
    <w:rsid w:val="006379F3"/>
    <w:rsid w:val="00654B1F"/>
    <w:rsid w:val="00662F61"/>
    <w:rsid w:val="00664D0C"/>
    <w:rsid w:val="00665D7F"/>
    <w:rsid w:val="006711A3"/>
    <w:rsid w:val="00673CC0"/>
    <w:rsid w:val="006746BF"/>
    <w:rsid w:val="006753DE"/>
    <w:rsid w:val="00683A7D"/>
    <w:rsid w:val="0068579C"/>
    <w:rsid w:val="00685C7D"/>
    <w:rsid w:val="00687157"/>
    <w:rsid w:val="00690252"/>
    <w:rsid w:val="00691BC9"/>
    <w:rsid w:val="00693B08"/>
    <w:rsid w:val="006A25FA"/>
    <w:rsid w:val="006A3286"/>
    <w:rsid w:val="006A3FEE"/>
    <w:rsid w:val="006A4D93"/>
    <w:rsid w:val="006A572F"/>
    <w:rsid w:val="006A680E"/>
    <w:rsid w:val="006A70A8"/>
    <w:rsid w:val="006C0395"/>
    <w:rsid w:val="006C2C83"/>
    <w:rsid w:val="006C4560"/>
    <w:rsid w:val="006C4AF9"/>
    <w:rsid w:val="006D25AB"/>
    <w:rsid w:val="006D6E2B"/>
    <w:rsid w:val="006E0E29"/>
    <w:rsid w:val="006E405B"/>
    <w:rsid w:val="006E6A2E"/>
    <w:rsid w:val="006E7478"/>
    <w:rsid w:val="006F15D2"/>
    <w:rsid w:val="006F32CF"/>
    <w:rsid w:val="006F4326"/>
    <w:rsid w:val="006F67F7"/>
    <w:rsid w:val="00700896"/>
    <w:rsid w:val="00705196"/>
    <w:rsid w:val="00707ECA"/>
    <w:rsid w:val="00710471"/>
    <w:rsid w:val="00722A05"/>
    <w:rsid w:val="007264B0"/>
    <w:rsid w:val="00734CA6"/>
    <w:rsid w:val="0073661A"/>
    <w:rsid w:val="00740603"/>
    <w:rsid w:val="00742444"/>
    <w:rsid w:val="00742671"/>
    <w:rsid w:val="00743A7F"/>
    <w:rsid w:val="0074401F"/>
    <w:rsid w:val="00751A7C"/>
    <w:rsid w:val="00753292"/>
    <w:rsid w:val="007543BE"/>
    <w:rsid w:val="00757749"/>
    <w:rsid w:val="00757EC0"/>
    <w:rsid w:val="0076458F"/>
    <w:rsid w:val="007654C4"/>
    <w:rsid w:val="00765A46"/>
    <w:rsid w:val="00765AFC"/>
    <w:rsid w:val="00776590"/>
    <w:rsid w:val="007778E8"/>
    <w:rsid w:val="00780178"/>
    <w:rsid w:val="00782C62"/>
    <w:rsid w:val="00786132"/>
    <w:rsid w:val="00793816"/>
    <w:rsid w:val="00795543"/>
    <w:rsid w:val="007A0365"/>
    <w:rsid w:val="007A34DE"/>
    <w:rsid w:val="007A75B1"/>
    <w:rsid w:val="007B389D"/>
    <w:rsid w:val="007D1443"/>
    <w:rsid w:val="007D7D7A"/>
    <w:rsid w:val="007E1A66"/>
    <w:rsid w:val="007E6E2D"/>
    <w:rsid w:val="007F5E60"/>
    <w:rsid w:val="007F7496"/>
    <w:rsid w:val="008030C6"/>
    <w:rsid w:val="00803E9D"/>
    <w:rsid w:val="0080575A"/>
    <w:rsid w:val="0080676D"/>
    <w:rsid w:val="008114AD"/>
    <w:rsid w:val="00820078"/>
    <w:rsid w:val="00821BFB"/>
    <w:rsid w:val="0083079C"/>
    <w:rsid w:val="008311D1"/>
    <w:rsid w:val="00837EC6"/>
    <w:rsid w:val="00843515"/>
    <w:rsid w:val="008458ED"/>
    <w:rsid w:val="008460D3"/>
    <w:rsid w:val="00847D33"/>
    <w:rsid w:val="0085581E"/>
    <w:rsid w:val="00864316"/>
    <w:rsid w:val="008664B3"/>
    <w:rsid w:val="0087125D"/>
    <w:rsid w:val="008723CF"/>
    <w:rsid w:val="00880FC0"/>
    <w:rsid w:val="008811FA"/>
    <w:rsid w:val="00883628"/>
    <w:rsid w:val="008904DB"/>
    <w:rsid w:val="00890D87"/>
    <w:rsid w:val="008A01BC"/>
    <w:rsid w:val="008A3190"/>
    <w:rsid w:val="008A78E2"/>
    <w:rsid w:val="008B0865"/>
    <w:rsid w:val="008B17BE"/>
    <w:rsid w:val="008B1D6B"/>
    <w:rsid w:val="008B3127"/>
    <w:rsid w:val="008B7934"/>
    <w:rsid w:val="008C34AA"/>
    <w:rsid w:val="008C3B92"/>
    <w:rsid w:val="008C4AA2"/>
    <w:rsid w:val="008C5596"/>
    <w:rsid w:val="008D0698"/>
    <w:rsid w:val="008D124D"/>
    <w:rsid w:val="008D24F5"/>
    <w:rsid w:val="008D299A"/>
    <w:rsid w:val="008E27DA"/>
    <w:rsid w:val="008F355E"/>
    <w:rsid w:val="0090324C"/>
    <w:rsid w:val="00907B92"/>
    <w:rsid w:val="00911A5F"/>
    <w:rsid w:val="00917264"/>
    <w:rsid w:val="00917D07"/>
    <w:rsid w:val="00922ED4"/>
    <w:rsid w:val="009235BD"/>
    <w:rsid w:val="00926E88"/>
    <w:rsid w:val="00930EA0"/>
    <w:rsid w:val="009406B7"/>
    <w:rsid w:val="009412C3"/>
    <w:rsid w:val="00943973"/>
    <w:rsid w:val="00947854"/>
    <w:rsid w:val="00950D12"/>
    <w:rsid w:val="00954D85"/>
    <w:rsid w:val="00960E8C"/>
    <w:rsid w:val="0096209F"/>
    <w:rsid w:val="009646B1"/>
    <w:rsid w:val="00965201"/>
    <w:rsid w:val="00982E50"/>
    <w:rsid w:val="00995490"/>
    <w:rsid w:val="00995923"/>
    <w:rsid w:val="009A7A41"/>
    <w:rsid w:val="009C1DA6"/>
    <w:rsid w:val="009C4870"/>
    <w:rsid w:val="009C59CB"/>
    <w:rsid w:val="009D1040"/>
    <w:rsid w:val="009D12DA"/>
    <w:rsid w:val="009D1E8D"/>
    <w:rsid w:val="009D36BA"/>
    <w:rsid w:val="009D4DF0"/>
    <w:rsid w:val="009E4F97"/>
    <w:rsid w:val="009E5B92"/>
    <w:rsid w:val="009E6595"/>
    <w:rsid w:val="009F228D"/>
    <w:rsid w:val="00A043E9"/>
    <w:rsid w:val="00A07C36"/>
    <w:rsid w:val="00A10FB9"/>
    <w:rsid w:val="00A20193"/>
    <w:rsid w:val="00A3340E"/>
    <w:rsid w:val="00A34039"/>
    <w:rsid w:val="00A36D9C"/>
    <w:rsid w:val="00A43533"/>
    <w:rsid w:val="00A56008"/>
    <w:rsid w:val="00A56776"/>
    <w:rsid w:val="00A608A8"/>
    <w:rsid w:val="00A64921"/>
    <w:rsid w:val="00A65BDC"/>
    <w:rsid w:val="00A75275"/>
    <w:rsid w:val="00A7622F"/>
    <w:rsid w:val="00A82E29"/>
    <w:rsid w:val="00A91837"/>
    <w:rsid w:val="00A91926"/>
    <w:rsid w:val="00A92C36"/>
    <w:rsid w:val="00AA1639"/>
    <w:rsid w:val="00AA4BCD"/>
    <w:rsid w:val="00AA6468"/>
    <w:rsid w:val="00AB2A4C"/>
    <w:rsid w:val="00AB79B7"/>
    <w:rsid w:val="00AC1700"/>
    <w:rsid w:val="00AC2B8A"/>
    <w:rsid w:val="00AC3F86"/>
    <w:rsid w:val="00AC72BB"/>
    <w:rsid w:val="00AC7312"/>
    <w:rsid w:val="00AD0B41"/>
    <w:rsid w:val="00AD37E0"/>
    <w:rsid w:val="00AE3AD4"/>
    <w:rsid w:val="00AE7E33"/>
    <w:rsid w:val="00AF6E1A"/>
    <w:rsid w:val="00B05DC9"/>
    <w:rsid w:val="00B12028"/>
    <w:rsid w:val="00B14AC1"/>
    <w:rsid w:val="00B17BE7"/>
    <w:rsid w:val="00B17C00"/>
    <w:rsid w:val="00B25AE0"/>
    <w:rsid w:val="00B31E74"/>
    <w:rsid w:val="00B33029"/>
    <w:rsid w:val="00B41CCB"/>
    <w:rsid w:val="00B423FD"/>
    <w:rsid w:val="00B42440"/>
    <w:rsid w:val="00B47077"/>
    <w:rsid w:val="00B548B9"/>
    <w:rsid w:val="00B65FFF"/>
    <w:rsid w:val="00B70AA2"/>
    <w:rsid w:val="00B757DB"/>
    <w:rsid w:val="00B7783D"/>
    <w:rsid w:val="00B8042F"/>
    <w:rsid w:val="00B80D1A"/>
    <w:rsid w:val="00B81BD7"/>
    <w:rsid w:val="00B8647E"/>
    <w:rsid w:val="00B9072A"/>
    <w:rsid w:val="00B948ED"/>
    <w:rsid w:val="00BA19FF"/>
    <w:rsid w:val="00BA73E0"/>
    <w:rsid w:val="00BB50F1"/>
    <w:rsid w:val="00BB752A"/>
    <w:rsid w:val="00BC1DD8"/>
    <w:rsid w:val="00BC6572"/>
    <w:rsid w:val="00BC7DC7"/>
    <w:rsid w:val="00BD0659"/>
    <w:rsid w:val="00BD076A"/>
    <w:rsid w:val="00BD2436"/>
    <w:rsid w:val="00BD2E63"/>
    <w:rsid w:val="00BD50C8"/>
    <w:rsid w:val="00BD6168"/>
    <w:rsid w:val="00BE012F"/>
    <w:rsid w:val="00BF6C43"/>
    <w:rsid w:val="00BF6DA4"/>
    <w:rsid w:val="00C006DF"/>
    <w:rsid w:val="00C02A99"/>
    <w:rsid w:val="00C034E4"/>
    <w:rsid w:val="00C07F53"/>
    <w:rsid w:val="00C11053"/>
    <w:rsid w:val="00C13608"/>
    <w:rsid w:val="00C148A3"/>
    <w:rsid w:val="00C23A59"/>
    <w:rsid w:val="00C2512C"/>
    <w:rsid w:val="00C25569"/>
    <w:rsid w:val="00C31456"/>
    <w:rsid w:val="00C470C7"/>
    <w:rsid w:val="00C5492B"/>
    <w:rsid w:val="00C60732"/>
    <w:rsid w:val="00C62589"/>
    <w:rsid w:val="00C62EC9"/>
    <w:rsid w:val="00C64D3F"/>
    <w:rsid w:val="00C734B9"/>
    <w:rsid w:val="00C74E94"/>
    <w:rsid w:val="00C74F14"/>
    <w:rsid w:val="00C75DE0"/>
    <w:rsid w:val="00C75E8A"/>
    <w:rsid w:val="00C77948"/>
    <w:rsid w:val="00C8119B"/>
    <w:rsid w:val="00C82860"/>
    <w:rsid w:val="00C82D70"/>
    <w:rsid w:val="00C900B8"/>
    <w:rsid w:val="00C908F7"/>
    <w:rsid w:val="00C90AC3"/>
    <w:rsid w:val="00C9295B"/>
    <w:rsid w:val="00C93B0B"/>
    <w:rsid w:val="00C94C84"/>
    <w:rsid w:val="00CA0C24"/>
    <w:rsid w:val="00CA19C7"/>
    <w:rsid w:val="00CA336B"/>
    <w:rsid w:val="00CB1B81"/>
    <w:rsid w:val="00CC046A"/>
    <w:rsid w:val="00CD04C4"/>
    <w:rsid w:val="00CD1F97"/>
    <w:rsid w:val="00CD623E"/>
    <w:rsid w:val="00CE36B9"/>
    <w:rsid w:val="00CE6752"/>
    <w:rsid w:val="00CF1270"/>
    <w:rsid w:val="00CF1D58"/>
    <w:rsid w:val="00CF23A1"/>
    <w:rsid w:val="00D072D1"/>
    <w:rsid w:val="00D07CCF"/>
    <w:rsid w:val="00D11E07"/>
    <w:rsid w:val="00D14245"/>
    <w:rsid w:val="00D14C02"/>
    <w:rsid w:val="00D17561"/>
    <w:rsid w:val="00D17F41"/>
    <w:rsid w:val="00D20641"/>
    <w:rsid w:val="00D2320D"/>
    <w:rsid w:val="00D276D3"/>
    <w:rsid w:val="00D27932"/>
    <w:rsid w:val="00D364DB"/>
    <w:rsid w:val="00D405AB"/>
    <w:rsid w:val="00D460FF"/>
    <w:rsid w:val="00D529ED"/>
    <w:rsid w:val="00D619B6"/>
    <w:rsid w:val="00D63283"/>
    <w:rsid w:val="00D7588C"/>
    <w:rsid w:val="00D80ABA"/>
    <w:rsid w:val="00D848BA"/>
    <w:rsid w:val="00D849D6"/>
    <w:rsid w:val="00D855BF"/>
    <w:rsid w:val="00D944EA"/>
    <w:rsid w:val="00D96DC1"/>
    <w:rsid w:val="00DA4667"/>
    <w:rsid w:val="00DB1C4E"/>
    <w:rsid w:val="00DC3B8B"/>
    <w:rsid w:val="00DC51A6"/>
    <w:rsid w:val="00DD18C4"/>
    <w:rsid w:val="00DD191F"/>
    <w:rsid w:val="00DD20EA"/>
    <w:rsid w:val="00DD4631"/>
    <w:rsid w:val="00DE2728"/>
    <w:rsid w:val="00DE4225"/>
    <w:rsid w:val="00DE61FD"/>
    <w:rsid w:val="00DE6AFF"/>
    <w:rsid w:val="00DE6DBD"/>
    <w:rsid w:val="00DF14A8"/>
    <w:rsid w:val="00DF5A47"/>
    <w:rsid w:val="00E14907"/>
    <w:rsid w:val="00E20643"/>
    <w:rsid w:val="00E20DB4"/>
    <w:rsid w:val="00E320C9"/>
    <w:rsid w:val="00E33153"/>
    <w:rsid w:val="00E33354"/>
    <w:rsid w:val="00E4381E"/>
    <w:rsid w:val="00E523D5"/>
    <w:rsid w:val="00E533E7"/>
    <w:rsid w:val="00E6070C"/>
    <w:rsid w:val="00E64CAA"/>
    <w:rsid w:val="00E65B63"/>
    <w:rsid w:val="00E67AB0"/>
    <w:rsid w:val="00E701BA"/>
    <w:rsid w:val="00E8091B"/>
    <w:rsid w:val="00E81D1B"/>
    <w:rsid w:val="00E860DC"/>
    <w:rsid w:val="00E916B6"/>
    <w:rsid w:val="00E95CF2"/>
    <w:rsid w:val="00E96045"/>
    <w:rsid w:val="00E96E72"/>
    <w:rsid w:val="00EA3996"/>
    <w:rsid w:val="00EB131E"/>
    <w:rsid w:val="00EB21A0"/>
    <w:rsid w:val="00EC585C"/>
    <w:rsid w:val="00EC6317"/>
    <w:rsid w:val="00ED0710"/>
    <w:rsid w:val="00ED593E"/>
    <w:rsid w:val="00ED7AF1"/>
    <w:rsid w:val="00ED7E03"/>
    <w:rsid w:val="00EF1415"/>
    <w:rsid w:val="00EF31B9"/>
    <w:rsid w:val="00EF5B33"/>
    <w:rsid w:val="00EF5BE1"/>
    <w:rsid w:val="00EF7293"/>
    <w:rsid w:val="00F02BD2"/>
    <w:rsid w:val="00F03FED"/>
    <w:rsid w:val="00F0569D"/>
    <w:rsid w:val="00F10233"/>
    <w:rsid w:val="00F13251"/>
    <w:rsid w:val="00F14292"/>
    <w:rsid w:val="00F160DE"/>
    <w:rsid w:val="00F231D2"/>
    <w:rsid w:val="00F31587"/>
    <w:rsid w:val="00F3674C"/>
    <w:rsid w:val="00F369DE"/>
    <w:rsid w:val="00F4065F"/>
    <w:rsid w:val="00F40A1E"/>
    <w:rsid w:val="00F40C46"/>
    <w:rsid w:val="00F5100E"/>
    <w:rsid w:val="00F51216"/>
    <w:rsid w:val="00F523FC"/>
    <w:rsid w:val="00F5334C"/>
    <w:rsid w:val="00F54057"/>
    <w:rsid w:val="00F551CA"/>
    <w:rsid w:val="00F62B6A"/>
    <w:rsid w:val="00F63978"/>
    <w:rsid w:val="00F64DF5"/>
    <w:rsid w:val="00F70F5A"/>
    <w:rsid w:val="00F72866"/>
    <w:rsid w:val="00F76D83"/>
    <w:rsid w:val="00F76D84"/>
    <w:rsid w:val="00F77107"/>
    <w:rsid w:val="00F81CFB"/>
    <w:rsid w:val="00F82FD2"/>
    <w:rsid w:val="00F8454F"/>
    <w:rsid w:val="00F875D6"/>
    <w:rsid w:val="00FA17DD"/>
    <w:rsid w:val="00FA2E37"/>
    <w:rsid w:val="00FA5EFC"/>
    <w:rsid w:val="00FB40C4"/>
    <w:rsid w:val="00FB584B"/>
    <w:rsid w:val="00FB6D9C"/>
    <w:rsid w:val="00FD2C73"/>
    <w:rsid w:val="00FD52A1"/>
    <w:rsid w:val="00FD536F"/>
    <w:rsid w:val="00FE139C"/>
    <w:rsid w:val="00FF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2A1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C23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746BF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rsid w:val="0045132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51321"/>
    <w:rPr>
      <w:rFonts w:ascii="Times New Roman" w:eastAsia="Calibri" w:hAnsi="Times New Roman" w:cs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451321"/>
  </w:style>
  <w:style w:type="paragraph" w:customStyle="1" w:styleId="Vchoz">
    <w:name w:val="Výchozí"/>
    <w:basedOn w:val="Normln"/>
    <w:rsid w:val="00EB21A0"/>
    <w:pPr>
      <w:spacing w:after="0" w:line="240" w:lineRule="auto"/>
    </w:pPr>
    <w:rPr>
      <w:rFonts w:ascii="Times New Roman" w:eastAsia="Times New Roman" w:hAnsi="Times New Roman" w:cs="Arial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B21A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D4B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4B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4B0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B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4B0B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B0B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24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4CB0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unhideWhenUsed/>
    <w:rsid w:val="004333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33B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33B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333B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333B0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333B0"/>
    <w:rPr>
      <w:vertAlign w:val="superscript"/>
    </w:rPr>
  </w:style>
  <w:style w:type="paragraph" w:styleId="Zkladntext2">
    <w:name w:val="Body Text 2"/>
    <w:basedOn w:val="Normln"/>
    <w:link w:val="Zkladntext2Char"/>
    <w:rsid w:val="0029390C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93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resa">
    <w:name w:val="adresa"/>
    <w:basedOn w:val="Normln"/>
    <w:rsid w:val="0029390C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29390C"/>
    <w:pPr>
      <w:spacing w:after="0" w:line="240" w:lineRule="auto"/>
      <w:ind w:left="709" w:hanging="709"/>
      <w:jc w:val="both"/>
    </w:pPr>
    <w:rPr>
      <w:rFonts w:ascii="Times New Roman" w:eastAsia="Times New Roman" w:hAnsi="Times New Roman"/>
      <w:bCs/>
      <w:iCs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9390C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character" w:customStyle="1" w:styleId="Nadpis1-PrvnChar">
    <w:name w:val="Nadpis 1 - První Char"/>
    <w:link w:val="Nadpis1-Prvn"/>
    <w:locked/>
    <w:rsid w:val="00C23A59"/>
    <w:rPr>
      <w:rFonts w:ascii="Calibri" w:eastAsia="Times New Roman" w:hAnsi="Calibri" w:cs="Times New Roman"/>
      <w:b/>
      <w:bCs/>
      <w:caps/>
      <w:color w:val="005A9F"/>
      <w:sz w:val="52"/>
      <w:szCs w:val="28"/>
    </w:rPr>
  </w:style>
  <w:style w:type="paragraph" w:customStyle="1" w:styleId="Nadpis1-Prvn">
    <w:name w:val="Nadpis 1 - První"/>
    <w:basedOn w:val="Nadpis1"/>
    <w:link w:val="Nadpis1-PrvnChar"/>
    <w:rsid w:val="00C23A59"/>
    <w:pPr>
      <w:spacing w:before="1440" w:after="120" w:line="240" w:lineRule="auto"/>
      <w:ind w:left="1134" w:right="1134"/>
      <w:jc w:val="center"/>
      <w:textboxTightWrap w:val="allLines"/>
    </w:pPr>
    <w:rPr>
      <w:rFonts w:ascii="Calibri" w:eastAsia="Times New Roman" w:hAnsi="Calibri" w:cs="Times New Roman"/>
      <w:caps/>
      <w:color w:val="005A9F"/>
      <w:sz w:val="52"/>
    </w:rPr>
  </w:style>
  <w:style w:type="paragraph" w:customStyle="1" w:styleId="slolnku">
    <w:name w:val="Číslo článku"/>
    <w:basedOn w:val="Normln"/>
    <w:rsid w:val="00C23A59"/>
    <w:pPr>
      <w:numPr>
        <w:numId w:val="27"/>
      </w:numPr>
      <w:spacing w:before="360" w:after="120"/>
      <w:jc w:val="center"/>
    </w:pPr>
    <w:rPr>
      <w:b/>
      <w:color w:val="000000"/>
      <w:sz w:val="20"/>
      <w:szCs w:val="20"/>
    </w:rPr>
  </w:style>
  <w:style w:type="character" w:customStyle="1" w:styleId="TextlnkuChar">
    <w:name w:val="Text článku Char"/>
    <w:link w:val="Textlnku"/>
    <w:locked/>
    <w:rsid w:val="00C23A59"/>
    <w:rPr>
      <w:rFonts w:ascii="Calibri" w:eastAsia="Calibri" w:hAnsi="Calibri" w:cs="Times New Roman"/>
      <w:sz w:val="20"/>
    </w:rPr>
  </w:style>
  <w:style w:type="paragraph" w:customStyle="1" w:styleId="Textlnku">
    <w:name w:val="Text článku"/>
    <w:basedOn w:val="Normln"/>
    <w:link w:val="TextlnkuChar"/>
    <w:qFormat/>
    <w:rsid w:val="00C23A59"/>
    <w:pPr>
      <w:numPr>
        <w:ilvl w:val="2"/>
        <w:numId w:val="27"/>
      </w:numPr>
      <w:jc w:val="both"/>
    </w:pPr>
    <w:rPr>
      <w:sz w:val="20"/>
    </w:rPr>
  </w:style>
  <w:style w:type="paragraph" w:customStyle="1" w:styleId="Texrlnkybezmezery">
    <w:name w:val="Texr články bez mezery"/>
    <w:basedOn w:val="Textlnku"/>
    <w:qFormat/>
    <w:rsid w:val="00C23A59"/>
    <w:pPr>
      <w:numPr>
        <w:ilvl w:val="3"/>
      </w:numPr>
      <w:tabs>
        <w:tab w:val="clear" w:pos="851"/>
        <w:tab w:val="num" w:pos="360"/>
      </w:tabs>
      <w:spacing w:after="240"/>
      <w:ind w:left="850" w:hanging="17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3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ze">
    <w:name w:val="Revision"/>
    <w:hidden/>
    <w:uiPriority w:val="99"/>
    <w:semiHidden/>
    <w:rsid w:val="00AB2A4C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unhideWhenUsed/>
    <w:rsid w:val="00F13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60DE"/>
    <w:pPr>
      <w:suppressAutoHyphens/>
      <w:autoSpaceDN w:val="0"/>
      <w:textAlignment w:val="baseline"/>
    </w:pPr>
    <w:rPr>
      <w:rFonts w:ascii="Segoe UI" w:eastAsia="Lucida Sans Unicode" w:hAnsi="Segoe UI" w:cs="Calibri"/>
      <w:kern w:val="3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4C4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C23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746BF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rsid w:val="0045132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51321"/>
    <w:rPr>
      <w:rFonts w:ascii="Times New Roman" w:eastAsia="Calibri" w:hAnsi="Times New Roman" w:cs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451321"/>
  </w:style>
  <w:style w:type="paragraph" w:customStyle="1" w:styleId="Vchoz">
    <w:name w:val="Výchozí"/>
    <w:basedOn w:val="Normln"/>
    <w:rsid w:val="00EB21A0"/>
    <w:pPr>
      <w:spacing w:after="0" w:line="240" w:lineRule="auto"/>
    </w:pPr>
    <w:rPr>
      <w:rFonts w:ascii="Times New Roman" w:eastAsia="Times New Roman" w:hAnsi="Times New Roman" w:cs="Arial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B21A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D4B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4B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4B0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B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4B0B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B0B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24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4CB0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unhideWhenUsed/>
    <w:rsid w:val="004333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33B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33B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333B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333B0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333B0"/>
    <w:rPr>
      <w:vertAlign w:val="superscript"/>
    </w:rPr>
  </w:style>
  <w:style w:type="paragraph" w:styleId="Zkladntext2">
    <w:name w:val="Body Text 2"/>
    <w:basedOn w:val="Normln"/>
    <w:link w:val="Zkladntext2Char"/>
    <w:rsid w:val="0029390C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93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resa">
    <w:name w:val="adresa"/>
    <w:basedOn w:val="Normln"/>
    <w:rsid w:val="0029390C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29390C"/>
    <w:pPr>
      <w:spacing w:after="0" w:line="240" w:lineRule="auto"/>
      <w:ind w:left="709" w:hanging="709"/>
      <w:jc w:val="both"/>
    </w:pPr>
    <w:rPr>
      <w:rFonts w:ascii="Times New Roman" w:eastAsia="Times New Roman" w:hAnsi="Times New Roman"/>
      <w:bCs/>
      <w:iCs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9390C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character" w:customStyle="1" w:styleId="Nadpis1-PrvnChar">
    <w:name w:val="Nadpis 1 - První Char"/>
    <w:link w:val="Nadpis1-Prvn"/>
    <w:locked/>
    <w:rsid w:val="00C23A59"/>
    <w:rPr>
      <w:rFonts w:ascii="Calibri" w:eastAsia="Times New Roman" w:hAnsi="Calibri" w:cs="Times New Roman"/>
      <w:b/>
      <w:bCs/>
      <w:caps/>
      <w:color w:val="005A9F"/>
      <w:sz w:val="52"/>
      <w:szCs w:val="28"/>
      <w:lang w:val="x-none" w:eastAsia="x-none"/>
    </w:rPr>
  </w:style>
  <w:style w:type="paragraph" w:customStyle="1" w:styleId="Nadpis1-Prvn">
    <w:name w:val="Nadpis 1 - První"/>
    <w:basedOn w:val="Nadpis1"/>
    <w:link w:val="Nadpis1-PrvnChar"/>
    <w:rsid w:val="00C23A59"/>
    <w:pPr>
      <w:spacing w:before="1440" w:after="120" w:line="240" w:lineRule="auto"/>
      <w:ind w:left="1134" w:right="1134"/>
      <w:jc w:val="center"/>
      <w:textboxTightWrap w:val="firstLineOnly"/>
    </w:pPr>
    <w:rPr>
      <w:rFonts w:ascii="Calibri" w:eastAsia="Times New Roman" w:hAnsi="Calibri" w:cs="Times New Roman"/>
      <w:caps/>
      <w:color w:val="005A9F"/>
      <w:sz w:val="52"/>
      <w:lang w:val="x-none" w:eastAsia="x-none"/>
    </w:rPr>
  </w:style>
  <w:style w:type="paragraph" w:customStyle="1" w:styleId="slolnku">
    <w:name w:val="Číslo článku"/>
    <w:basedOn w:val="Normln"/>
    <w:rsid w:val="00C23A59"/>
    <w:pPr>
      <w:numPr>
        <w:numId w:val="27"/>
      </w:numPr>
      <w:spacing w:before="360" w:after="120"/>
      <w:jc w:val="center"/>
    </w:pPr>
    <w:rPr>
      <w:b/>
      <w:color w:val="000000"/>
      <w:sz w:val="20"/>
      <w:szCs w:val="20"/>
      <w:lang w:val="x-none"/>
    </w:rPr>
  </w:style>
  <w:style w:type="character" w:customStyle="1" w:styleId="TextlnkuChar">
    <w:name w:val="Text článku Char"/>
    <w:link w:val="Textlnku"/>
    <w:locked/>
    <w:rsid w:val="00C23A59"/>
    <w:rPr>
      <w:rFonts w:ascii="Calibri" w:eastAsia="Calibri" w:hAnsi="Calibri" w:cs="Times New Roman"/>
      <w:sz w:val="20"/>
      <w:lang w:val="x-none"/>
    </w:rPr>
  </w:style>
  <w:style w:type="paragraph" w:customStyle="1" w:styleId="Textlnku">
    <w:name w:val="Text článku"/>
    <w:basedOn w:val="Normln"/>
    <w:link w:val="TextlnkuChar"/>
    <w:qFormat/>
    <w:rsid w:val="00C23A59"/>
    <w:pPr>
      <w:numPr>
        <w:ilvl w:val="2"/>
        <w:numId w:val="27"/>
      </w:numPr>
      <w:jc w:val="both"/>
    </w:pPr>
    <w:rPr>
      <w:sz w:val="20"/>
      <w:lang w:val="x-none"/>
    </w:rPr>
  </w:style>
  <w:style w:type="paragraph" w:customStyle="1" w:styleId="Texrlnkybezmezery">
    <w:name w:val="Texr články bez mezery"/>
    <w:basedOn w:val="Textlnku"/>
    <w:qFormat/>
    <w:rsid w:val="00C23A59"/>
    <w:pPr>
      <w:numPr>
        <w:ilvl w:val="3"/>
      </w:numPr>
      <w:tabs>
        <w:tab w:val="clear" w:pos="851"/>
        <w:tab w:val="num" w:pos="360"/>
      </w:tabs>
      <w:spacing w:after="240"/>
      <w:ind w:left="850" w:hanging="17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3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ze">
    <w:name w:val="Revision"/>
    <w:hidden/>
    <w:uiPriority w:val="99"/>
    <w:semiHidden/>
    <w:rsid w:val="00AB2A4C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unhideWhenUsed/>
    <w:rsid w:val="00F1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92945-DB6B-42C5-BD97-B23C8925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1966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lucie.vecerova</dc:creator>
  <cp:lastModifiedBy>Obec Ondratice</cp:lastModifiedBy>
  <cp:revision>7</cp:revision>
  <cp:lastPrinted>2021-10-20T11:54:00Z</cp:lastPrinted>
  <dcterms:created xsi:type="dcterms:W3CDTF">2023-03-17T10:22:00Z</dcterms:created>
  <dcterms:modified xsi:type="dcterms:W3CDTF">2023-03-17T11:15:00Z</dcterms:modified>
</cp:coreProperties>
</file>