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E7EE" w14:textId="77777777" w:rsidR="004A450D" w:rsidRPr="007936A4" w:rsidRDefault="004A450D" w:rsidP="007936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B85F0" w14:textId="7B0D1C5C" w:rsidR="00792B0F" w:rsidRPr="007936A4" w:rsidRDefault="004D2626" w:rsidP="007936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626">
        <w:rPr>
          <w:rFonts w:ascii="Times New Roman" w:hAnsi="Times New Roman" w:cs="Times New Roman"/>
          <w:b/>
          <w:bCs/>
          <w:sz w:val="24"/>
          <w:szCs w:val="24"/>
        </w:rPr>
        <w:t>Vodovodní přivaděč Javorník – Benešov, dobrovolný svazek obcí</w:t>
      </w:r>
      <w:r w:rsidR="00792B0F" w:rsidRPr="007936A4">
        <w:rPr>
          <w:rFonts w:ascii="Times New Roman" w:hAnsi="Times New Roman" w:cs="Times New Roman"/>
          <w:b/>
          <w:bCs/>
          <w:sz w:val="24"/>
          <w:szCs w:val="24"/>
        </w:rPr>
        <w:t xml:space="preserve">, IČO: </w:t>
      </w:r>
      <w:r w:rsidR="00711526" w:rsidRPr="00711526">
        <w:rPr>
          <w:rFonts w:ascii="Times New Roman" w:hAnsi="Times New Roman" w:cs="Times New Roman"/>
          <w:b/>
          <w:bCs/>
          <w:sz w:val="24"/>
          <w:szCs w:val="24"/>
        </w:rPr>
        <w:t>02468085</w:t>
      </w:r>
    </w:p>
    <w:p w14:paraId="43258C0B" w14:textId="04C84FDE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711526" w:rsidRPr="00711526">
        <w:rPr>
          <w:rFonts w:ascii="Times New Roman" w:hAnsi="Times New Roman" w:cs="Times New Roman"/>
          <w:sz w:val="24"/>
          <w:szCs w:val="24"/>
        </w:rPr>
        <w:t>Masarykovo náměstí 100, 256 01 Benešov</w:t>
      </w:r>
    </w:p>
    <w:p w14:paraId="537E8613" w14:textId="0A3CE5F7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zapsaný v rejstříku svaz</w:t>
      </w:r>
      <w:r w:rsidR="00612C39" w:rsidRPr="007936A4">
        <w:rPr>
          <w:rFonts w:ascii="Times New Roman" w:hAnsi="Times New Roman" w:cs="Times New Roman"/>
          <w:sz w:val="24"/>
          <w:szCs w:val="24"/>
        </w:rPr>
        <w:t>k</w:t>
      </w:r>
      <w:r w:rsidRPr="007936A4">
        <w:rPr>
          <w:rFonts w:ascii="Times New Roman" w:hAnsi="Times New Roman" w:cs="Times New Roman"/>
          <w:sz w:val="24"/>
          <w:szCs w:val="24"/>
        </w:rPr>
        <w:t>ů vedeném u Krajského úřadu Středočeského kraje</w:t>
      </w:r>
    </w:p>
    <w:p w14:paraId="04C2AA41" w14:textId="5A319337" w:rsidR="00792B0F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zastoupen: </w:t>
      </w:r>
      <w:r w:rsidR="00711526" w:rsidRPr="00711526">
        <w:rPr>
          <w:rFonts w:ascii="Times New Roman" w:hAnsi="Times New Roman" w:cs="Times New Roman"/>
          <w:sz w:val="24"/>
          <w:szCs w:val="24"/>
        </w:rPr>
        <w:t>Ing. Roman Tichovský, předseda</w:t>
      </w:r>
    </w:p>
    <w:p w14:paraId="4A828500" w14:textId="77777777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9371D9" w14:textId="3762F0B0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(dále </w:t>
      </w:r>
      <w:r w:rsidR="004A450D" w:rsidRPr="007936A4">
        <w:rPr>
          <w:rFonts w:ascii="Times New Roman" w:hAnsi="Times New Roman" w:cs="Times New Roman"/>
          <w:sz w:val="24"/>
          <w:szCs w:val="24"/>
        </w:rPr>
        <w:t>jako</w:t>
      </w:r>
      <w:r w:rsidRPr="007936A4">
        <w:rPr>
          <w:rFonts w:ascii="Times New Roman" w:hAnsi="Times New Roman" w:cs="Times New Roman"/>
          <w:sz w:val="24"/>
          <w:szCs w:val="24"/>
        </w:rPr>
        <w:t xml:space="preserve"> „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Zanikající svazek</w:t>
      </w:r>
      <w:r w:rsidRPr="007936A4">
        <w:rPr>
          <w:rFonts w:ascii="Times New Roman" w:hAnsi="Times New Roman" w:cs="Times New Roman"/>
          <w:sz w:val="24"/>
          <w:szCs w:val="24"/>
        </w:rPr>
        <w:t>“)</w:t>
      </w:r>
    </w:p>
    <w:p w14:paraId="27AC03C5" w14:textId="77777777" w:rsidR="00792B0F" w:rsidRDefault="00792B0F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10018" w14:textId="132DA06B" w:rsidR="00711526" w:rsidRDefault="00711526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DEEEAB7" w14:textId="77777777" w:rsidR="00711526" w:rsidRPr="007936A4" w:rsidRDefault="00711526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8EB735" w14:textId="6973C44C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Společná voda d.s.o., IČO: 17408288</w:t>
      </w:r>
    </w:p>
    <w:p w14:paraId="36727D5A" w14:textId="7501E60D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se sídlem: Černoleská 1600, 256 01 Benešov </w:t>
      </w:r>
    </w:p>
    <w:p w14:paraId="4DFAA097" w14:textId="09201199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zapsaný v rejstříku svaz</w:t>
      </w:r>
      <w:r w:rsidR="005F4D96" w:rsidRPr="007936A4">
        <w:rPr>
          <w:rFonts w:ascii="Times New Roman" w:hAnsi="Times New Roman" w:cs="Times New Roman"/>
          <w:sz w:val="24"/>
          <w:szCs w:val="24"/>
        </w:rPr>
        <w:t>k</w:t>
      </w:r>
      <w:r w:rsidRPr="007936A4">
        <w:rPr>
          <w:rFonts w:ascii="Times New Roman" w:hAnsi="Times New Roman" w:cs="Times New Roman"/>
          <w:sz w:val="24"/>
          <w:szCs w:val="24"/>
        </w:rPr>
        <w:t>ů vedeném u Krajského úřadu Středočeského kraje</w:t>
      </w:r>
    </w:p>
    <w:p w14:paraId="22EFAF01" w14:textId="2639DAA1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zastoupen: Ing. Roman Tichovský, předseda</w:t>
      </w:r>
    </w:p>
    <w:p w14:paraId="2324987C" w14:textId="77777777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A3FA55" w14:textId="48AFA014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(dále </w:t>
      </w:r>
      <w:r w:rsidR="004A450D" w:rsidRPr="007936A4">
        <w:rPr>
          <w:rFonts w:ascii="Times New Roman" w:hAnsi="Times New Roman" w:cs="Times New Roman"/>
          <w:sz w:val="24"/>
          <w:szCs w:val="24"/>
        </w:rPr>
        <w:t>jako</w:t>
      </w:r>
      <w:r w:rsidRPr="007936A4">
        <w:rPr>
          <w:rFonts w:ascii="Times New Roman" w:hAnsi="Times New Roman" w:cs="Times New Roman"/>
          <w:sz w:val="24"/>
          <w:szCs w:val="24"/>
        </w:rPr>
        <w:t xml:space="preserve"> „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Nástupnický svazek</w:t>
      </w:r>
      <w:r w:rsidRPr="007936A4">
        <w:rPr>
          <w:rFonts w:ascii="Times New Roman" w:hAnsi="Times New Roman" w:cs="Times New Roman"/>
          <w:sz w:val="24"/>
          <w:szCs w:val="24"/>
        </w:rPr>
        <w:t>“)</w:t>
      </w:r>
    </w:p>
    <w:p w14:paraId="613FC47A" w14:textId="77777777" w:rsidR="00792B0F" w:rsidRPr="007936A4" w:rsidRDefault="00792B0F" w:rsidP="007936A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cs-CZ"/>
          <w14:ligatures w14:val="none"/>
        </w:rPr>
      </w:pPr>
    </w:p>
    <w:p w14:paraId="7D80771F" w14:textId="62E54E7C" w:rsidR="00792B0F" w:rsidRPr="007936A4" w:rsidRDefault="00B0715A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(</w:t>
      </w:r>
      <w:r w:rsidR="004A450D" w:rsidRPr="007936A4">
        <w:rPr>
          <w:rFonts w:ascii="Times New Roman" w:hAnsi="Times New Roman" w:cs="Times New Roman"/>
          <w:sz w:val="24"/>
          <w:szCs w:val="24"/>
        </w:rPr>
        <w:t xml:space="preserve">Zanikající svazek a Nástupnický svazek </w:t>
      </w:r>
      <w:r w:rsidRPr="007936A4">
        <w:rPr>
          <w:rFonts w:ascii="Times New Roman" w:hAnsi="Times New Roman" w:cs="Times New Roman"/>
          <w:sz w:val="24"/>
          <w:szCs w:val="24"/>
        </w:rPr>
        <w:t>dále společně jako „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 w:rsidRPr="007936A4">
        <w:rPr>
          <w:rFonts w:ascii="Times New Roman" w:hAnsi="Times New Roman" w:cs="Times New Roman"/>
          <w:sz w:val="24"/>
          <w:szCs w:val="24"/>
        </w:rPr>
        <w:t>“ nebo „</w:t>
      </w:r>
      <w:r w:rsidR="004A450D" w:rsidRPr="007936A4">
        <w:rPr>
          <w:rFonts w:ascii="Times New Roman" w:hAnsi="Times New Roman" w:cs="Times New Roman"/>
          <w:b/>
          <w:bCs/>
          <w:sz w:val="24"/>
          <w:szCs w:val="24"/>
        </w:rPr>
        <w:t>Zúčastněné s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vazky“)</w:t>
      </w:r>
    </w:p>
    <w:p w14:paraId="3DBE5EC2" w14:textId="77777777" w:rsidR="00B0715A" w:rsidRPr="007936A4" w:rsidRDefault="00B0715A" w:rsidP="007936A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199A8" w14:textId="5620171B" w:rsidR="004A450D" w:rsidRPr="007936A4" w:rsidRDefault="004A450D" w:rsidP="007936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uzavírají níže uvedeného dne, měsíce a roku v souladu s ustanovením § 17</w:t>
      </w:r>
      <w:r w:rsidR="00711526">
        <w:rPr>
          <w:rFonts w:ascii="Times New Roman" w:hAnsi="Times New Roman" w:cs="Times New Roman"/>
          <w:sz w:val="24"/>
          <w:szCs w:val="24"/>
        </w:rPr>
        <w:t>4</w:t>
      </w:r>
      <w:r w:rsidRPr="007936A4">
        <w:rPr>
          <w:rFonts w:ascii="Times New Roman" w:hAnsi="Times New Roman" w:cs="Times New Roman"/>
          <w:sz w:val="24"/>
          <w:szCs w:val="24"/>
        </w:rPr>
        <w:t xml:space="preserve"> a násl. ve spojení s § 274 a násl. zákona č. 89/2012 Sb., Občanský zákoník, </w:t>
      </w:r>
      <w:r w:rsidR="00D5178D" w:rsidRPr="007936A4">
        <w:rPr>
          <w:rFonts w:ascii="Times New Roman" w:hAnsi="Times New Roman" w:cs="Times New Roman"/>
          <w:sz w:val="24"/>
          <w:szCs w:val="24"/>
        </w:rPr>
        <w:t xml:space="preserve">v platném znění, </w:t>
      </w:r>
      <w:r w:rsidRPr="007936A4">
        <w:rPr>
          <w:rFonts w:ascii="Times New Roman" w:hAnsi="Times New Roman" w:cs="Times New Roman"/>
          <w:sz w:val="24"/>
          <w:szCs w:val="24"/>
        </w:rPr>
        <w:t>tuto</w:t>
      </w:r>
    </w:p>
    <w:p w14:paraId="078208C6" w14:textId="77777777" w:rsidR="004A450D" w:rsidRPr="007936A4" w:rsidRDefault="004A450D" w:rsidP="007936A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2CC887D2" w14:textId="77777777" w:rsidR="004A450D" w:rsidRPr="007936A4" w:rsidRDefault="004A450D" w:rsidP="007936A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6A4">
        <w:rPr>
          <w:rFonts w:ascii="Times New Roman" w:hAnsi="Times New Roman" w:cs="Times New Roman"/>
          <w:b/>
          <w:sz w:val="32"/>
          <w:szCs w:val="32"/>
        </w:rPr>
        <w:t>SMLOUVU O FÚZI</w:t>
      </w:r>
    </w:p>
    <w:p w14:paraId="240F3DF6" w14:textId="140B6F30" w:rsidR="004A450D" w:rsidRPr="007936A4" w:rsidRDefault="004A450D" w:rsidP="007936A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6A4">
        <w:rPr>
          <w:rFonts w:ascii="Times New Roman" w:hAnsi="Times New Roman" w:cs="Times New Roman"/>
          <w:b/>
          <w:sz w:val="32"/>
          <w:szCs w:val="32"/>
        </w:rPr>
        <w:t>sloučením svazků</w:t>
      </w:r>
    </w:p>
    <w:p w14:paraId="1F7BBF63" w14:textId="77777777" w:rsidR="004A450D" w:rsidRPr="007936A4" w:rsidRDefault="004A450D" w:rsidP="007936A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DFF9D" w14:textId="01C5C361" w:rsidR="00B0715A" w:rsidRPr="007936A4" w:rsidRDefault="004A450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63208EE9" w14:textId="195CFFF4" w:rsidR="004A450D" w:rsidRPr="007936A4" w:rsidRDefault="004A450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BC28F64" w14:textId="77777777" w:rsidR="004A450D" w:rsidRPr="007936A4" w:rsidRDefault="004A450D" w:rsidP="007936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E715D8" w14:textId="077939E8" w:rsidR="004A450D" w:rsidRPr="007936A4" w:rsidRDefault="004A450D" w:rsidP="007936A4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Zanikajícím svazkem je </w:t>
      </w:r>
      <w:r w:rsidR="00711526" w:rsidRPr="00711526">
        <w:rPr>
          <w:rFonts w:ascii="Times New Roman" w:hAnsi="Times New Roman" w:cs="Times New Roman"/>
          <w:b/>
          <w:bCs/>
          <w:sz w:val="24"/>
          <w:szCs w:val="24"/>
        </w:rPr>
        <w:t>Vodovodní přivaděč Javorník – Benešov, dobrovolný svazek obcí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936A4">
        <w:rPr>
          <w:rFonts w:ascii="Times New Roman" w:hAnsi="Times New Roman" w:cs="Times New Roman"/>
          <w:sz w:val="24"/>
          <w:szCs w:val="24"/>
        </w:rPr>
        <w:t xml:space="preserve"> IČO: </w:t>
      </w:r>
      <w:r w:rsidR="00711526" w:rsidRPr="00711526">
        <w:rPr>
          <w:rFonts w:ascii="Times New Roman" w:hAnsi="Times New Roman" w:cs="Times New Roman"/>
          <w:sz w:val="24"/>
          <w:szCs w:val="24"/>
        </w:rPr>
        <w:t>02468085</w:t>
      </w:r>
      <w:r w:rsidRPr="007936A4">
        <w:rPr>
          <w:rFonts w:ascii="Times New Roman" w:hAnsi="Times New Roman" w:cs="Times New Roman"/>
          <w:sz w:val="24"/>
          <w:szCs w:val="24"/>
        </w:rPr>
        <w:t xml:space="preserve">, se sídlem: </w:t>
      </w:r>
      <w:r w:rsidR="00711526" w:rsidRPr="00711526">
        <w:rPr>
          <w:rFonts w:ascii="Times New Roman" w:hAnsi="Times New Roman" w:cs="Times New Roman"/>
          <w:sz w:val="24"/>
          <w:szCs w:val="24"/>
        </w:rPr>
        <w:t>Masarykovo náměstí 100, 256 01 Benešov</w:t>
      </w:r>
      <w:r w:rsidRPr="007936A4">
        <w:rPr>
          <w:rFonts w:ascii="Times New Roman" w:hAnsi="Times New Roman" w:cs="Times New Roman"/>
          <w:sz w:val="24"/>
          <w:szCs w:val="24"/>
        </w:rPr>
        <w:t>, zapsaný v rejstříku svazků vedeným Středočeským krajem, existující podle českého práva.</w:t>
      </w:r>
    </w:p>
    <w:p w14:paraId="2AE021F3" w14:textId="77777777" w:rsidR="004A450D" w:rsidRPr="007936A4" w:rsidRDefault="004A450D" w:rsidP="007936A4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738F94" w14:textId="3B60E8B5" w:rsidR="004C4A17" w:rsidRPr="007936A4" w:rsidRDefault="004C4A17" w:rsidP="007936A4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Nástupnickým svazkem je 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Společná voda d.s.o.,</w:t>
      </w:r>
      <w:r w:rsidRPr="007936A4">
        <w:rPr>
          <w:rFonts w:ascii="Times New Roman" w:hAnsi="Times New Roman" w:cs="Times New Roman"/>
          <w:sz w:val="24"/>
          <w:szCs w:val="24"/>
        </w:rPr>
        <w:t xml:space="preserve"> IČO: 17408288, se sídlem: Černoleská 1600, 256 01 Benešov, zapsaný v rejstříku svazků vedeným Středočeským krajem, existující podle českého práva</w:t>
      </w:r>
    </w:p>
    <w:p w14:paraId="4557DFA1" w14:textId="77777777" w:rsidR="004C4A17" w:rsidRPr="007936A4" w:rsidRDefault="004C4A17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EA1C6B" w14:textId="716B73B2" w:rsidR="004C4A17" w:rsidRPr="007936A4" w:rsidRDefault="007936A4" w:rsidP="007936A4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Zúčastněné </w:t>
      </w:r>
      <w:r w:rsidR="00B0715A" w:rsidRPr="007936A4">
        <w:rPr>
          <w:rFonts w:ascii="Times New Roman" w:hAnsi="Times New Roman" w:cs="Times New Roman"/>
          <w:sz w:val="24"/>
          <w:szCs w:val="24"/>
        </w:rPr>
        <w:t>svazk</w:t>
      </w:r>
      <w:r w:rsidRPr="007936A4">
        <w:rPr>
          <w:rFonts w:ascii="Times New Roman" w:hAnsi="Times New Roman" w:cs="Times New Roman"/>
          <w:sz w:val="24"/>
          <w:szCs w:val="24"/>
        </w:rPr>
        <w:t>y</w:t>
      </w:r>
      <w:r w:rsidR="00B0715A" w:rsidRPr="007936A4">
        <w:rPr>
          <w:rFonts w:ascii="Times New Roman" w:hAnsi="Times New Roman" w:cs="Times New Roman"/>
          <w:sz w:val="24"/>
          <w:szCs w:val="24"/>
        </w:rPr>
        <w:t xml:space="preserve"> jsou nezávislými, dobrovolnými a samostatnými svazky, které 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sdružují jednotlivé obce a </w:t>
      </w:r>
      <w:r w:rsidR="00B0715A" w:rsidRPr="007936A4">
        <w:rPr>
          <w:rFonts w:ascii="Times New Roman" w:hAnsi="Times New Roman" w:cs="Times New Roman"/>
          <w:sz w:val="24"/>
          <w:szCs w:val="24"/>
        </w:rPr>
        <w:t xml:space="preserve">vznikly dle zákona č. 128/2000 Sb., o obcích, za </w:t>
      </w:r>
      <w:r w:rsidRPr="007936A4">
        <w:rPr>
          <w:rFonts w:ascii="Times New Roman" w:hAnsi="Times New Roman" w:cs="Times New Roman"/>
          <w:sz w:val="24"/>
          <w:szCs w:val="24"/>
        </w:rPr>
        <w:t xml:space="preserve">obdobným </w:t>
      </w:r>
      <w:r w:rsidR="00B0715A" w:rsidRPr="007936A4">
        <w:rPr>
          <w:rFonts w:ascii="Times New Roman" w:hAnsi="Times New Roman" w:cs="Times New Roman"/>
          <w:sz w:val="24"/>
          <w:szCs w:val="24"/>
        </w:rPr>
        <w:t xml:space="preserve">účelem ochrany a prosazování svých společných zájmů a byly registrovány jako samostatné právní </w:t>
      </w:r>
      <w:r w:rsidR="00B0715A" w:rsidRPr="007936A4">
        <w:rPr>
          <w:rFonts w:ascii="Times New Roman" w:hAnsi="Times New Roman" w:cs="Times New Roman"/>
          <w:sz w:val="24"/>
          <w:szCs w:val="24"/>
        </w:rPr>
        <w:lastRenderedPageBreak/>
        <w:t>subjekty.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 Zanikající svazek byl registrován dne </w:t>
      </w:r>
      <w:r w:rsidR="00711526">
        <w:rPr>
          <w:rFonts w:ascii="Times New Roman" w:hAnsi="Times New Roman" w:cs="Times New Roman"/>
          <w:sz w:val="24"/>
          <w:szCs w:val="24"/>
        </w:rPr>
        <w:t>18. 12. 2013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 a Nástupnický svazek byl registrován dne 9. 8. 2022.</w:t>
      </w:r>
    </w:p>
    <w:p w14:paraId="6C5114A1" w14:textId="77777777" w:rsidR="004C4A17" w:rsidRPr="007936A4" w:rsidRDefault="004C4A17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3A0BE" w14:textId="53982B11" w:rsidR="00D5178D" w:rsidRPr="007936A4" w:rsidRDefault="00D5178D" w:rsidP="007936A4">
      <w:pPr>
        <w:pStyle w:val="Odstavecseseznamem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4ECF2B22" w14:textId="06D76C38" w:rsidR="00D5178D" w:rsidRPr="007936A4" w:rsidRDefault="00D5178D" w:rsidP="007936A4">
      <w:pPr>
        <w:pStyle w:val="Odstavecseseznamem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3CFB21B5" w14:textId="77777777" w:rsidR="00D5178D" w:rsidRPr="007936A4" w:rsidRDefault="00D5178D" w:rsidP="007936A4">
      <w:pPr>
        <w:pStyle w:val="Odstavecseseznamem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2E181" w14:textId="1E1897A1" w:rsidR="00D5178D" w:rsidRPr="007936A4" w:rsidRDefault="00D5178D" w:rsidP="007936A4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této smlouvy o fúzi sloučením Zúčastněných svazků je fúze svazku </w:t>
      </w:r>
      <w:r w:rsidR="00711526" w:rsidRPr="00711526">
        <w:rPr>
          <w:rFonts w:ascii="Times New Roman" w:hAnsi="Times New Roman" w:cs="Times New Roman"/>
          <w:sz w:val="24"/>
          <w:szCs w:val="24"/>
        </w:rPr>
        <w:t>Vodovodní přivaděč Javorník – Benešov, dobrovolný svazek obcí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, IČO: </w:t>
      </w:r>
      <w:r w:rsidR="00711526" w:rsidRPr="00711526">
        <w:rPr>
          <w:rFonts w:ascii="Times New Roman" w:hAnsi="Times New Roman" w:cs="Times New Roman"/>
          <w:sz w:val="24"/>
          <w:szCs w:val="24"/>
        </w:rPr>
        <w:t>02468085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, se sídlem: </w:t>
      </w:r>
      <w:r w:rsidR="00711526" w:rsidRPr="00711526">
        <w:rPr>
          <w:rFonts w:ascii="Times New Roman" w:hAnsi="Times New Roman" w:cs="Times New Roman"/>
          <w:sz w:val="24"/>
          <w:szCs w:val="24"/>
        </w:rPr>
        <w:t>Masarykovo náměstí 100, 256 01 Benešov</w:t>
      </w:r>
      <w:r w:rsidR="004C4A17" w:rsidRPr="007936A4">
        <w:rPr>
          <w:rFonts w:ascii="Times New Roman" w:hAnsi="Times New Roman" w:cs="Times New Roman"/>
          <w:sz w:val="24"/>
          <w:szCs w:val="24"/>
        </w:rPr>
        <w:t>, sloučením se svazkem Společná voda d.s.o., IČO: 17408288, se sídlem: Černoleská 1600, 256 01 Benešov (dále jako „</w:t>
      </w:r>
      <w:r w:rsidR="004C4A17" w:rsidRPr="007936A4">
        <w:rPr>
          <w:rFonts w:ascii="Times New Roman" w:hAnsi="Times New Roman" w:cs="Times New Roman"/>
          <w:b/>
          <w:bCs/>
          <w:sz w:val="24"/>
          <w:szCs w:val="24"/>
        </w:rPr>
        <w:t>Smlouva o fúzi</w:t>
      </w:r>
      <w:r w:rsidR="004C4A17" w:rsidRPr="007936A4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6BB3D9C" w14:textId="77777777" w:rsidR="00D5178D" w:rsidRPr="007936A4" w:rsidRDefault="00D5178D" w:rsidP="007936A4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D59D47" w14:textId="3A243133" w:rsidR="00D5178D" w:rsidRPr="007936A4" w:rsidRDefault="004C4A17" w:rsidP="007936A4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Zúčastněné svazky prohlašují a potvrzují, že na základě jejich dohody a v souladu s příslušnými ustanoveními zákona č. 89/2012 Sb., Občanský zákoník</w:t>
      </w:r>
      <w:r w:rsidR="00D5178D" w:rsidRPr="007936A4">
        <w:rPr>
          <w:rFonts w:ascii="Times New Roman" w:hAnsi="Times New Roman" w:cs="Times New Roman"/>
          <w:sz w:val="24"/>
          <w:szCs w:val="24"/>
        </w:rPr>
        <w:t>, v platném znění, (dále jako „</w:t>
      </w:r>
      <w:r w:rsidR="00D5178D" w:rsidRPr="007936A4">
        <w:rPr>
          <w:rFonts w:ascii="Times New Roman" w:hAnsi="Times New Roman" w:cs="Times New Roman"/>
          <w:b/>
          <w:bCs/>
          <w:sz w:val="24"/>
          <w:szCs w:val="24"/>
        </w:rPr>
        <w:t>NOZ</w:t>
      </w:r>
      <w:r w:rsidR="00D5178D" w:rsidRPr="007936A4">
        <w:rPr>
          <w:rFonts w:ascii="Times New Roman" w:hAnsi="Times New Roman" w:cs="Times New Roman"/>
          <w:sz w:val="24"/>
          <w:szCs w:val="24"/>
        </w:rPr>
        <w:t>“)</w:t>
      </w:r>
      <w:r w:rsidRPr="007936A4">
        <w:rPr>
          <w:rFonts w:ascii="Times New Roman" w:hAnsi="Times New Roman" w:cs="Times New Roman"/>
          <w:sz w:val="24"/>
          <w:szCs w:val="24"/>
        </w:rPr>
        <w:t xml:space="preserve">, probíhá proces fúze sloučením Zúčastněných svazků, při kterém dojde ke zrušení a zániku Zanikajícího svazku bez likvidace s tím, že jmění tohoto svazku, včetně členství členů Zanikajícího svazku </w:t>
      </w:r>
      <w:r w:rsidR="00200D10" w:rsidRPr="007936A4">
        <w:rPr>
          <w:rFonts w:ascii="Times New Roman" w:hAnsi="Times New Roman" w:cs="Times New Roman"/>
          <w:sz w:val="24"/>
          <w:szCs w:val="24"/>
        </w:rPr>
        <w:t xml:space="preserve">(pokud jejich členství v Nástupnickém svazku nevzniklo dříve nebo pokud </w:t>
      </w:r>
      <w:r w:rsidR="00406C7E" w:rsidRPr="00406C7E">
        <w:rPr>
          <w:rFonts w:ascii="Times New Roman" w:hAnsi="Times New Roman" w:cs="Times New Roman"/>
          <w:sz w:val="24"/>
          <w:szCs w:val="24"/>
        </w:rPr>
        <w:t>v důsledku fúze ze svazku nevystoup</w:t>
      </w:r>
      <w:r w:rsidR="00782772">
        <w:rPr>
          <w:rFonts w:ascii="Times New Roman" w:hAnsi="Times New Roman" w:cs="Times New Roman"/>
          <w:sz w:val="24"/>
          <w:szCs w:val="24"/>
        </w:rPr>
        <w:t>ili</w:t>
      </w:r>
      <w:r w:rsidR="00200D10" w:rsidRPr="007936A4">
        <w:rPr>
          <w:rFonts w:ascii="Times New Roman" w:hAnsi="Times New Roman" w:cs="Times New Roman"/>
          <w:sz w:val="24"/>
          <w:szCs w:val="24"/>
        </w:rPr>
        <w:t xml:space="preserve">) </w:t>
      </w:r>
      <w:r w:rsidR="00782772">
        <w:rPr>
          <w:rFonts w:ascii="Times New Roman" w:hAnsi="Times New Roman" w:cs="Times New Roman"/>
          <w:sz w:val="24"/>
          <w:szCs w:val="24"/>
        </w:rPr>
        <w:t xml:space="preserve">a práv a povinností zanikajícího svazku, vč. závazků z jednání nejvyššího orgánu Zanikajícího svazku, </w:t>
      </w:r>
      <w:r w:rsidRPr="007936A4">
        <w:rPr>
          <w:rFonts w:ascii="Times New Roman" w:hAnsi="Times New Roman" w:cs="Times New Roman"/>
          <w:sz w:val="24"/>
          <w:szCs w:val="24"/>
        </w:rPr>
        <w:t>přechází na Nástupnický svazek,</w:t>
      </w:r>
      <w:r w:rsidR="00200D10" w:rsidRPr="007936A4">
        <w:rPr>
          <w:rFonts w:ascii="Times New Roman" w:hAnsi="Times New Roman" w:cs="Times New Roman"/>
          <w:sz w:val="24"/>
          <w:szCs w:val="24"/>
        </w:rPr>
        <w:t xml:space="preserve"> tj.</w:t>
      </w:r>
      <w:r w:rsidRPr="007936A4">
        <w:rPr>
          <w:rFonts w:ascii="Times New Roman" w:hAnsi="Times New Roman" w:cs="Times New Roman"/>
        </w:rPr>
        <w:t xml:space="preserve"> </w:t>
      </w:r>
      <w:r w:rsidRPr="007936A4">
        <w:rPr>
          <w:rFonts w:ascii="Times New Roman" w:hAnsi="Times New Roman" w:cs="Times New Roman"/>
          <w:sz w:val="24"/>
          <w:szCs w:val="24"/>
        </w:rPr>
        <w:t>Nástupnický svazek převezme právní nástupnictví Zanikajícího svazku (dále jako „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Fúze</w:t>
      </w:r>
      <w:r w:rsidRPr="007936A4">
        <w:rPr>
          <w:rFonts w:ascii="Times New Roman" w:hAnsi="Times New Roman" w:cs="Times New Roman"/>
          <w:sz w:val="24"/>
          <w:szCs w:val="24"/>
        </w:rPr>
        <w:t xml:space="preserve">“). Nástupnický svazek v důsledku této Fúze nezanikne a bude i nadále existovat. </w:t>
      </w:r>
    </w:p>
    <w:p w14:paraId="30FF716E" w14:textId="77777777" w:rsidR="00D5178D" w:rsidRPr="007936A4" w:rsidRDefault="00D5178D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9E2CB9" w14:textId="63C8F7C1" w:rsidR="004C4A17" w:rsidRPr="007936A4" w:rsidRDefault="004C4A17" w:rsidP="007936A4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Právní forma Nástupnického svazku se v důsledku Fúze nemění. Nástupnický svazek zůstane dobrovolným svazkem obcí. </w:t>
      </w:r>
      <w:r w:rsidR="00200D10" w:rsidRPr="007936A4">
        <w:rPr>
          <w:rFonts w:ascii="Times New Roman" w:hAnsi="Times New Roman" w:cs="Times New Roman"/>
          <w:sz w:val="24"/>
          <w:szCs w:val="24"/>
        </w:rPr>
        <w:t>Název Nástupnického svazku se v důsledku Fúze nemění. Název Nástupnického svazku zůstane „</w:t>
      </w:r>
      <w:r w:rsidR="00200D10" w:rsidRPr="007936A4">
        <w:rPr>
          <w:rFonts w:ascii="Times New Roman" w:hAnsi="Times New Roman" w:cs="Times New Roman"/>
          <w:i/>
          <w:iCs/>
          <w:sz w:val="24"/>
          <w:szCs w:val="24"/>
        </w:rPr>
        <w:t>Společná voda d.s.o.</w:t>
      </w:r>
      <w:r w:rsidR="00200D10" w:rsidRPr="007936A4">
        <w:rPr>
          <w:rFonts w:ascii="Times New Roman" w:hAnsi="Times New Roman" w:cs="Times New Roman"/>
          <w:sz w:val="24"/>
          <w:szCs w:val="24"/>
        </w:rPr>
        <w:t>“.</w:t>
      </w:r>
    </w:p>
    <w:p w14:paraId="6ED17AB2" w14:textId="77777777" w:rsidR="00F12E53" w:rsidRPr="007936A4" w:rsidRDefault="00F12E53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26D2" w14:textId="61579C72" w:rsidR="00200D10" w:rsidRPr="007936A4" w:rsidRDefault="00200D10" w:rsidP="007936A4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Přehled majetku, závazků Zanikajícího svazku tvoří přílohu č. 1 této smlouvy. Přehled majetku, závazků Nástupnického svazku tvoří přílohu č. 2 této smlouvy.</w:t>
      </w:r>
    </w:p>
    <w:p w14:paraId="6422145D" w14:textId="77777777" w:rsidR="00200D10" w:rsidRPr="007936A4" w:rsidRDefault="00200D10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72705F" w14:textId="4E80AFD9" w:rsidR="00200D10" w:rsidRPr="007936A4" w:rsidRDefault="00200D10" w:rsidP="007936A4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Společná zpráva vysvětlující hospodářské a právní důvody a důsledky </w:t>
      </w:r>
      <w:r w:rsidR="00B85673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 xml:space="preserve">úze tvoří přílohu č. 3 této smlouvy. </w:t>
      </w:r>
    </w:p>
    <w:p w14:paraId="0A4DE17A" w14:textId="77777777" w:rsidR="00200D10" w:rsidRPr="007936A4" w:rsidRDefault="00200D10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2935E6" w14:textId="77777777" w:rsidR="00F429F7" w:rsidRDefault="00200D10" w:rsidP="00F429F7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Zápis z jednání správní rady Zanikajícího svazku, kterým byla schválena tato smlouva, tvoří přílohu č. 4 této smlouvy. </w:t>
      </w:r>
      <w:r w:rsidR="00D5178D" w:rsidRPr="007936A4">
        <w:rPr>
          <w:rFonts w:ascii="Times New Roman" w:hAnsi="Times New Roman" w:cs="Times New Roman"/>
          <w:sz w:val="24"/>
          <w:szCs w:val="24"/>
        </w:rPr>
        <w:t>Zápis z jednání valné hromady Nástupnického svazku, kterým byla schválena tato smlouva, tvoří přílohu č. 5 této smlouvy</w:t>
      </w:r>
      <w:r w:rsidR="00F429F7">
        <w:rPr>
          <w:rFonts w:ascii="Times New Roman" w:hAnsi="Times New Roman" w:cs="Times New Roman"/>
          <w:sz w:val="24"/>
          <w:szCs w:val="24"/>
        </w:rPr>
        <w:t>.</w:t>
      </w:r>
    </w:p>
    <w:p w14:paraId="530562E3" w14:textId="77777777" w:rsidR="00F429F7" w:rsidRPr="00F429F7" w:rsidRDefault="00F429F7" w:rsidP="00F429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EAE28F8" w14:textId="77777777" w:rsidR="00F429F7" w:rsidRDefault="001D37D2" w:rsidP="00F429F7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29F7">
        <w:rPr>
          <w:rFonts w:ascii="Times New Roman" w:hAnsi="Times New Roman" w:cs="Times New Roman"/>
          <w:sz w:val="24"/>
          <w:szCs w:val="24"/>
        </w:rPr>
        <w:t xml:space="preserve">V důsledku této Fúze nedojde ke změně stanov nástupnického svazku. </w:t>
      </w:r>
    </w:p>
    <w:p w14:paraId="3A66923A" w14:textId="77777777" w:rsidR="00F429F7" w:rsidRPr="00F429F7" w:rsidRDefault="00F429F7" w:rsidP="00F429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17E6A8" w14:textId="7925EAD0" w:rsidR="00CD53CE" w:rsidRPr="00F429F7" w:rsidRDefault="00240356" w:rsidP="00F429F7">
      <w:pPr>
        <w:pStyle w:val="Odstavecseseznamem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29F7">
        <w:rPr>
          <w:rFonts w:ascii="Times New Roman" w:hAnsi="Times New Roman" w:cs="Times New Roman"/>
          <w:sz w:val="24"/>
          <w:szCs w:val="24"/>
        </w:rPr>
        <w:t xml:space="preserve">Zasedání nejvyšších orgánů všech Zúčastněných svazků, kterým bude návrh této smlouvy o fúzi předložen ke schválení, musí ten, kdo je svolává, ohlásit tento záměr nejméně třicet dnů před jejich konáním. V této lhůtě budou současně zpřístupněny všem členům Zúčastněných svazků tyto dokumenty: návrh této smlouvy o fúzi, stanovy </w:t>
      </w:r>
      <w:r w:rsidR="007936A4" w:rsidRPr="00F429F7">
        <w:rPr>
          <w:rFonts w:ascii="Times New Roman" w:hAnsi="Times New Roman" w:cs="Times New Roman"/>
          <w:sz w:val="24"/>
          <w:szCs w:val="24"/>
        </w:rPr>
        <w:t>N</w:t>
      </w:r>
      <w:r w:rsidRPr="00F429F7">
        <w:rPr>
          <w:rFonts w:ascii="Times New Roman" w:hAnsi="Times New Roman" w:cs="Times New Roman"/>
          <w:sz w:val="24"/>
          <w:szCs w:val="24"/>
        </w:rPr>
        <w:t>ástupnického s</w:t>
      </w:r>
      <w:r w:rsidR="007936A4" w:rsidRPr="00F429F7">
        <w:rPr>
          <w:rFonts w:ascii="Times New Roman" w:hAnsi="Times New Roman" w:cs="Times New Roman"/>
          <w:sz w:val="24"/>
          <w:szCs w:val="24"/>
        </w:rPr>
        <w:t>vazku</w:t>
      </w:r>
      <w:r w:rsidRPr="00F429F7">
        <w:rPr>
          <w:rFonts w:ascii="Times New Roman" w:hAnsi="Times New Roman" w:cs="Times New Roman"/>
          <w:sz w:val="24"/>
          <w:szCs w:val="24"/>
        </w:rPr>
        <w:t xml:space="preserve">, výkaz majetku a závazků všech Zúčastněných svazků ne starší než šest měsíců a </w:t>
      </w:r>
      <w:r w:rsidRPr="00F429F7">
        <w:rPr>
          <w:rFonts w:ascii="Times New Roman" w:hAnsi="Times New Roman" w:cs="Times New Roman"/>
          <w:sz w:val="24"/>
          <w:szCs w:val="24"/>
        </w:rPr>
        <w:lastRenderedPageBreak/>
        <w:t xml:space="preserve">společná zpráva vysvětlující hospodářské i právní důvody a důsledky </w:t>
      </w:r>
      <w:r w:rsidR="00B85673" w:rsidRPr="00F429F7">
        <w:rPr>
          <w:rFonts w:ascii="Times New Roman" w:hAnsi="Times New Roman" w:cs="Times New Roman"/>
          <w:sz w:val="24"/>
          <w:szCs w:val="24"/>
        </w:rPr>
        <w:t>F</w:t>
      </w:r>
      <w:r w:rsidRPr="00F429F7">
        <w:rPr>
          <w:rFonts w:ascii="Times New Roman" w:hAnsi="Times New Roman" w:cs="Times New Roman"/>
          <w:sz w:val="24"/>
          <w:szCs w:val="24"/>
        </w:rPr>
        <w:t xml:space="preserve">úze. Zúčastněné svazky zveřejní nejméně třicet dnů před zasedáním nejvyšších orgánů všech Zúčastněných svazků společné oznámení, v němž uvedou, jakých svazků se </w:t>
      </w:r>
      <w:r w:rsidR="00B85673" w:rsidRPr="00F429F7">
        <w:rPr>
          <w:rFonts w:ascii="Times New Roman" w:hAnsi="Times New Roman" w:cs="Times New Roman"/>
          <w:sz w:val="24"/>
          <w:szCs w:val="24"/>
        </w:rPr>
        <w:t>F</w:t>
      </w:r>
      <w:r w:rsidRPr="00F429F7">
        <w:rPr>
          <w:rFonts w:ascii="Times New Roman" w:hAnsi="Times New Roman" w:cs="Times New Roman"/>
          <w:sz w:val="24"/>
          <w:szCs w:val="24"/>
        </w:rPr>
        <w:t xml:space="preserve">úze týká a jaký svazek se stane nástupnickým svazkem. </w:t>
      </w:r>
      <w:r w:rsidR="00D5178D" w:rsidRPr="00F429F7">
        <w:rPr>
          <w:rFonts w:ascii="Times New Roman" w:hAnsi="Times New Roman" w:cs="Times New Roman"/>
          <w:sz w:val="24"/>
          <w:szCs w:val="24"/>
        </w:rPr>
        <w:t>Zúčastněné svazky konstatují, že byly splněny podmínky pro včasné uveřejnění dle § 278 a § 279 NOZ.</w:t>
      </w:r>
    </w:p>
    <w:p w14:paraId="5E7F72A1" w14:textId="77777777" w:rsidR="00DE59E0" w:rsidRDefault="00DE59E0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294D9" w14:textId="2B25A6DF" w:rsidR="00FE5812" w:rsidRPr="007936A4" w:rsidRDefault="00FE5812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II</w:t>
      </w:r>
      <w:r w:rsidR="00D5178D" w:rsidRPr="007936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554DC0" w14:textId="7624A623" w:rsidR="00FE5812" w:rsidRPr="007936A4" w:rsidRDefault="00FE5812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 xml:space="preserve">Rozhodný den </w:t>
      </w:r>
      <w:r w:rsidR="00D5178D" w:rsidRPr="007936A4">
        <w:rPr>
          <w:rFonts w:ascii="Times New Roman" w:hAnsi="Times New Roman" w:cs="Times New Roman"/>
          <w:b/>
          <w:bCs/>
          <w:sz w:val="24"/>
          <w:szCs w:val="24"/>
        </w:rPr>
        <w:t>Fúze</w:t>
      </w:r>
    </w:p>
    <w:p w14:paraId="6B328956" w14:textId="77777777" w:rsidR="00FE5812" w:rsidRPr="007936A4" w:rsidRDefault="00FE5812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DDC72" w14:textId="4D4A8F45" w:rsidR="00FE5812" w:rsidRPr="007936A4" w:rsidRDefault="00FE5812" w:rsidP="007936A4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Rozhodný den </w:t>
      </w:r>
      <w:r w:rsidR="00D5178D" w:rsidRPr="007936A4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 xml:space="preserve">úze sloučením je </w:t>
      </w:r>
      <w:r w:rsidR="00D5178D" w:rsidRPr="007936A4">
        <w:rPr>
          <w:rFonts w:ascii="Times New Roman" w:hAnsi="Times New Roman" w:cs="Times New Roman"/>
          <w:sz w:val="24"/>
          <w:szCs w:val="24"/>
        </w:rPr>
        <w:t>de</w:t>
      </w:r>
      <w:r w:rsidR="007936A4">
        <w:rPr>
          <w:rFonts w:ascii="Times New Roman" w:hAnsi="Times New Roman" w:cs="Times New Roman"/>
          <w:sz w:val="24"/>
          <w:szCs w:val="24"/>
        </w:rPr>
        <w:t>n</w:t>
      </w:r>
      <w:r w:rsidR="00D5178D" w:rsidRPr="007936A4">
        <w:rPr>
          <w:rFonts w:ascii="Times New Roman" w:hAnsi="Times New Roman" w:cs="Times New Roman"/>
          <w:sz w:val="24"/>
          <w:szCs w:val="24"/>
        </w:rPr>
        <w:t xml:space="preserve"> </w:t>
      </w:r>
      <w:r w:rsidR="00737AA8" w:rsidRPr="00DD45A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D37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45A8" w:rsidRPr="00DD45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178D" w:rsidRPr="00DD45A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5178D" w:rsidRPr="00DD45A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D37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6A4">
        <w:rPr>
          <w:rFonts w:ascii="Times New Roman" w:hAnsi="Times New Roman" w:cs="Times New Roman"/>
          <w:sz w:val="24"/>
          <w:szCs w:val="24"/>
        </w:rPr>
        <w:t>(dále j</w:t>
      </w:r>
      <w:r w:rsidR="00D5178D" w:rsidRPr="007936A4">
        <w:rPr>
          <w:rFonts w:ascii="Times New Roman" w:hAnsi="Times New Roman" w:cs="Times New Roman"/>
          <w:sz w:val="24"/>
          <w:szCs w:val="24"/>
        </w:rPr>
        <w:t>ako</w:t>
      </w:r>
      <w:r w:rsidRPr="007936A4">
        <w:rPr>
          <w:rFonts w:ascii="Times New Roman" w:hAnsi="Times New Roman" w:cs="Times New Roman"/>
          <w:sz w:val="24"/>
          <w:szCs w:val="24"/>
        </w:rPr>
        <w:t xml:space="preserve"> „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Rozhodný den</w:t>
      </w:r>
      <w:r w:rsidRPr="007936A4">
        <w:rPr>
          <w:rFonts w:ascii="Times New Roman" w:hAnsi="Times New Roman" w:cs="Times New Roman"/>
          <w:sz w:val="24"/>
          <w:szCs w:val="24"/>
        </w:rPr>
        <w:t>“).</w:t>
      </w:r>
    </w:p>
    <w:p w14:paraId="43509D5B" w14:textId="77777777" w:rsidR="00FE5812" w:rsidRPr="007936A4" w:rsidRDefault="00FE5812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70B0FC" w14:textId="77777777" w:rsidR="00FE5812" w:rsidRPr="007936A4" w:rsidRDefault="00FE5812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4E1887" w14:textId="7497231E" w:rsidR="00FE5812" w:rsidRPr="007936A4" w:rsidRDefault="00FE5812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I</w:t>
      </w:r>
      <w:r w:rsidR="00D5178D" w:rsidRPr="007936A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7EDE8C" w14:textId="0AB0BB4C" w:rsidR="00D5178D" w:rsidRPr="007936A4" w:rsidRDefault="00D5178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Určení struktury majetku a závazků</w:t>
      </w:r>
    </w:p>
    <w:p w14:paraId="0B2C7A1A" w14:textId="30E6C199" w:rsidR="00D5178D" w:rsidRPr="007936A4" w:rsidRDefault="00D5178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Zanikajícího svazku přebírané Nástupnickým svazkem</w:t>
      </w:r>
    </w:p>
    <w:p w14:paraId="6A27181C" w14:textId="34F41C7B" w:rsidR="00FE5812" w:rsidRPr="007936A4" w:rsidRDefault="00D5178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a převzetí členů Zanikajícího svazku Nástupnickým svazkem</w:t>
      </w:r>
    </w:p>
    <w:p w14:paraId="4A7E4A9C" w14:textId="77777777" w:rsidR="00D5178D" w:rsidRPr="007936A4" w:rsidRDefault="00D5178D" w:rsidP="007936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F5FBD" w14:textId="560C69A3" w:rsidR="006F07D2" w:rsidRPr="007936A4" w:rsidRDefault="006F07D2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Zúčastněné svazky </w:t>
      </w:r>
      <w:r w:rsidR="00FE5812" w:rsidRPr="007936A4">
        <w:rPr>
          <w:rFonts w:ascii="Times New Roman" w:hAnsi="Times New Roman" w:cs="Times New Roman"/>
          <w:sz w:val="24"/>
          <w:szCs w:val="24"/>
        </w:rPr>
        <w:t>proved</w:t>
      </w:r>
      <w:r w:rsidRPr="007936A4">
        <w:rPr>
          <w:rFonts w:ascii="Times New Roman" w:hAnsi="Times New Roman" w:cs="Times New Roman"/>
          <w:sz w:val="24"/>
          <w:szCs w:val="24"/>
        </w:rPr>
        <w:t xml:space="preserve">ou a vyhotoví </w:t>
      </w:r>
      <w:r w:rsidR="00FE5812" w:rsidRPr="007936A4">
        <w:rPr>
          <w:rFonts w:ascii="Times New Roman" w:hAnsi="Times New Roman" w:cs="Times New Roman"/>
          <w:sz w:val="24"/>
          <w:szCs w:val="24"/>
        </w:rPr>
        <w:t>vyúčtování ke dni předcházejícímu Rozhodn</w:t>
      </w:r>
      <w:r w:rsidRPr="007936A4">
        <w:rPr>
          <w:rFonts w:ascii="Times New Roman" w:hAnsi="Times New Roman" w:cs="Times New Roman"/>
          <w:sz w:val="24"/>
          <w:szCs w:val="24"/>
        </w:rPr>
        <w:t>ý</w:t>
      </w:r>
      <w:r w:rsidR="00FE5812" w:rsidRPr="007936A4">
        <w:rPr>
          <w:rFonts w:ascii="Times New Roman" w:hAnsi="Times New Roman" w:cs="Times New Roman"/>
          <w:sz w:val="24"/>
          <w:szCs w:val="24"/>
        </w:rPr>
        <w:t xml:space="preserve"> d</w:t>
      </w:r>
      <w:r w:rsidRPr="007936A4">
        <w:rPr>
          <w:rFonts w:ascii="Times New Roman" w:hAnsi="Times New Roman" w:cs="Times New Roman"/>
          <w:sz w:val="24"/>
          <w:szCs w:val="24"/>
        </w:rPr>
        <w:t>e</w:t>
      </w:r>
      <w:r w:rsidR="00FE5812" w:rsidRPr="007936A4">
        <w:rPr>
          <w:rFonts w:ascii="Times New Roman" w:hAnsi="Times New Roman" w:cs="Times New Roman"/>
          <w:sz w:val="24"/>
          <w:szCs w:val="24"/>
        </w:rPr>
        <w:t>n.</w:t>
      </w:r>
    </w:p>
    <w:p w14:paraId="32E0AC4F" w14:textId="77777777" w:rsidR="006F07D2" w:rsidRPr="007936A4" w:rsidRDefault="006F07D2" w:rsidP="007936A4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83D683" w14:textId="77777777" w:rsidR="006F07D2" w:rsidRPr="007936A4" w:rsidRDefault="00FE5812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Nástupnický svazek přebírá touto </w:t>
      </w:r>
      <w:r w:rsidR="006F07D2" w:rsidRPr="007936A4">
        <w:rPr>
          <w:rFonts w:ascii="Times New Roman" w:hAnsi="Times New Roman" w:cs="Times New Roman"/>
          <w:sz w:val="24"/>
          <w:szCs w:val="24"/>
        </w:rPr>
        <w:t xml:space="preserve">smlouvou </w:t>
      </w:r>
      <w:r w:rsidRPr="007936A4">
        <w:rPr>
          <w:rFonts w:ascii="Times New Roman" w:hAnsi="Times New Roman" w:cs="Times New Roman"/>
          <w:sz w:val="24"/>
          <w:szCs w:val="24"/>
        </w:rPr>
        <w:t xml:space="preserve">k Rozhodnému dni veškerý majetek </w:t>
      </w:r>
      <w:r w:rsidRPr="007936A4">
        <w:rPr>
          <w:rFonts w:ascii="Times New Roman" w:hAnsi="Times New Roman" w:cs="Times New Roman"/>
          <w:sz w:val="24"/>
          <w:szCs w:val="24"/>
        </w:rPr>
        <w:br/>
        <w:t xml:space="preserve">a závazky </w:t>
      </w:r>
      <w:r w:rsidR="006F07D2" w:rsidRPr="007936A4">
        <w:rPr>
          <w:rFonts w:ascii="Times New Roman" w:hAnsi="Times New Roman" w:cs="Times New Roman"/>
          <w:sz w:val="24"/>
          <w:szCs w:val="24"/>
        </w:rPr>
        <w:t xml:space="preserve">Zanikajícího svazku. </w:t>
      </w:r>
    </w:p>
    <w:p w14:paraId="77C956F3" w14:textId="77777777" w:rsidR="006F07D2" w:rsidRPr="007936A4" w:rsidRDefault="006F07D2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6D5D63" w14:textId="3C88B720" w:rsidR="006F07D2" w:rsidRPr="007936A4" w:rsidRDefault="006F07D2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Společně s návrhem této smlouvy vyhotovili členové statutárních orgánů Zúčastněných svazků i zprávu vysvětlující hospodářské i právní důvody a důsledky </w:t>
      </w:r>
      <w:r w:rsidR="00531337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>úze. Tato zpráva byla vyhotovena jako společná pro všechny Zúčastněné svazky.</w:t>
      </w:r>
    </w:p>
    <w:p w14:paraId="21A48EAF" w14:textId="77777777" w:rsidR="006F07D2" w:rsidRPr="007936A4" w:rsidRDefault="006F07D2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B3081E" w14:textId="5306615D" w:rsidR="00587CF3" w:rsidRPr="007936A4" w:rsidRDefault="00587CF3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Nástupnický svazek přebírá členy Zanikajícího svazku, pokud jim členství v Nástupnickém svazku nevzniklo již dříve</w:t>
      </w:r>
      <w:r w:rsidR="00406C7E">
        <w:rPr>
          <w:rFonts w:ascii="Times New Roman" w:hAnsi="Times New Roman" w:cs="Times New Roman"/>
          <w:sz w:val="24"/>
          <w:szCs w:val="24"/>
        </w:rPr>
        <w:t>,</w:t>
      </w:r>
      <w:r w:rsidRPr="007936A4">
        <w:rPr>
          <w:rFonts w:ascii="Times New Roman" w:hAnsi="Times New Roman" w:cs="Times New Roman"/>
          <w:sz w:val="24"/>
          <w:szCs w:val="24"/>
        </w:rPr>
        <w:t xml:space="preserve"> nebo pokud </w:t>
      </w:r>
      <w:r w:rsidR="00406C7E">
        <w:rPr>
          <w:rFonts w:ascii="Times New Roman" w:hAnsi="Times New Roman" w:cs="Times New Roman"/>
          <w:sz w:val="24"/>
          <w:szCs w:val="24"/>
        </w:rPr>
        <w:t>v důsledku fúze ze svazku nevystoup</w:t>
      </w:r>
      <w:r w:rsidR="00782772">
        <w:rPr>
          <w:rFonts w:ascii="Times New Roman" w:hAnsi="Times New Roman" w:cs="Times New Roman"/>
          <w:sz w:val="24"/>
          <w:szCs w:val="24"/>
        </w:rPr>
        <w:t>ili</w:t>
      </w:r>
      <w:r w:rsidRPr="007936A4">
        <w:rPr>
          <w:rFonts w:ascii="Times New Roman" w:hAnsi="Times New Roman" w:cs="Times New Roman"/>
          <w:sz w:val="24"/>
          <w:szCs w:val="24"/>
        </w:rPr>
        <w:t>.</w:t>
      </w:r>
    </w:p>
    <w:p w14:paraId="2D4B521F" w14:textId="77777777" w:rsidR="00587CF3" w:rsidRPr="007936A4" w:rsidRDefault="00587CF3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F3EB03" w14:textId="5B47E902" w:rsidR="006F07D2" w:rsidRPr="007936A4" w:rsidRDefault="006F07D2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Přehled členů Zanikajícího svazku, kteří </w:t>
      </w:r>
      <w:r w:rsidRPr="007936A4">
        <w:rPr>
          <w:rFonts w:ascii="Times New Roman" w:hAnsi="Times New Roman" w:cs="Times New Roman"/>
          <w:b/>
          <w:bCs/>
          <w:sz w:val="24"/>
          <w:szCs w:val="24"/>
          <w:u w:val="single"/>
        </w:rPr>
        <w:t>jsou</w:t>
      </w:r>
      <w:r w:rsidRPr="007936A4">
        <w:rPr>
          <w:rFonts w:ascii="Times New Roman" w:hAnsi="Times New Roman" w:cs="Times New Roman"/>
          <w:sz w:val="24"/>
          <w:szCs w:val="24"/>
        </w:rPr>
        <w:t xml:space="preserve"> k Rozhodnému dni </w:t>
      </w:r>
      <w:r w:rsidR="001D37D2">
        <w:rPr>
          <w:rFonts w:ascii="Times New Roman" w:hAnsi="Times New Roman" w:cs="Times New Roman"/>
          <w:sz w:val="24"/>
          <w:szCs w:val="24"/>
        </w:rPr>
        <w:t xml:space="preserve">současně i </w:t>
      </w:r>
      <w:r w:rsidRPr="007936A4">
        <w:rPr>
          <w:rFonts w:ascii="Times New Roman" w:hAnsi="Times New Roman" w:cs="Times New Roman"/>
          <w:sz w:val="24"/>
          <w:szCs w:val="24"/>
        </w:rPr>
        <w:t>členy Nástupnického svazku:</w:t>
      </w:r>
    </w:p>
    <w:p w14:paraId="37A73060" w14:textId="77777777" w:rsidR="006F07D2" w:rsidRPr="007936A4" w:rsidRDefault="006F07D2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CE46B6" w14:textId="012A0350" w:rsidR="00587CF3" w:rsidRPr="001D37D2" w:rsidRDefault="001D37D2" w:rsidP="001D37D2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D37D2">
        <w:rPr>
          <w:rFonts w:ascii="Times New Roman" w:hAnsi="Times New Roman" w:cs="Times New Roman"/>
          <w:sz w:val="24"/>
          <w:szCs w:val="24"/>
        </w:rPr>
        <w:t>ěsto Benešov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7D2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37D2">
        <w:rPr>
          <w:rFonts w:ascii="Times New Roman" w:hAnsi="Times New Roman" w:cs="Times New Roman"/>
          <w:sz w:val="24"/>
          <w:szCs w:val="24"/>
        </w:rPr>
        <w:t>00231401</w:t>
      </w:r>
    </w:p>
    <w:p w14:paraId="48E2A581" w14:textId="643AC4F2" w:rsidR="001D37D2" w:rsidRPr="00C54A50" w:rsidRDefault="00C54A50" w:rsidP="00C54A5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Čerčany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A50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4A50">
        <w:rPr>
          <w:rFonts w:ascii="Times New Roman" w:hAnsi="Times New Roman" w:cs="Times New Roman"/>
          <w:sz w:val="24"/>
          <w:szCs w:val="24"/>
        </w:rPr>
        <w:t>00231584</w:t>
      </w:r>
    </w:p>
    <w:p w14:paraId="1DB75B62" w14:textId="77777777" w:rsidR="00C54A50" w:rsidRDefault="00C54A50" w:rsidP="00C54A5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Senohraby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A50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4A50">
        <w:rPr>
          <w:rFonts w:ascii="Times New Roman" w:hAnsi="Times New Roman" w:cs="Times New Roman"/>
          <w:sz w:val="24"/>
          <w:szCs w:val="24"/>
        </w:rPr>
        <w:t>00240737</w:t>
      </w:r>
    </w:p>
    <w:p w14:paraId="068BB6A6" w14:textId="06CCF38E" w:rsidR="006F07D2" w:rsidRDefault="00C54A50" w:rsidP="00E614DF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Mrač, 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4A50">
        <w:rPr>
          <w:rFonts w:ascii="Times New Roman" w:hAnsi="Times New Roman" w:cs="Times New Roman"/>
          <w:sz w:val="24"/>
          <w:szCs w:val="24"/>
        </w:rPr>
        <w:t>00232271</w:t>
      </w:r>
    </w:p>
    <w:p w14:paraId="7620644A" w14:textId="7326E442" w:rsidR="00C54A50" w:rsidRDefault="00C54A50" w:rsidP="00C54A5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Čtyřkoly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A50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4A50">
        <w:rPr>
          <w:rFonts w:ascii="Times New Roman" w:hAnsi="Times New Roman" w:cs="Times New Roman"/>
          <w:sz w:val="24"/>
          <w:szCs w:val="24"/>
        </w:rPr>
        <w:t>00508519</w:t>
      </w:r>
    </w:p>
    <w:p w14:paraId="14198E76" w14:textId="04AB7209" w:rsidR="00C54A50" w:rsidRDefault="00C54A50" w:rsidP="00C54A5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Mirošovice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A50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4A50">
        <w:rPr>
          <w:rFonts w:ascii="Times New Roman" w:hAnsi="Times New Roman" w:cs="Times New Roman"/>
          <w:sz w:val="24"/>
          <w:szCs w:val="24"/>
        </w:rPr>
        <w:t>00240460</w:t>
      </w:r>
    </w:p>
    <w:p w14:paraId="531CB4AD" w14:textId="51780B18" w:rsidR="00C54A50" w:rsidRDefault="00C54A50" w:rsidP="00C54A5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obec Nespeky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4A50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>: 0</w:t>
      </w:r>
      <w:r w:rsidRPr="00C54A50">
        <w:rPr>
          <w:rFonts w:ascii="Times New Roman" w:hAnsi="Times New Roman" w:cs="Times New Roman"/>
          <w:sz w:val="24"/>
          <w:szCs w:val="24"/>
        </w:rPr>
        <w:t>0232335</w:t>
      </w:r>
    </w:p>
    <w:p w14:paraId="2BBDDFC3" w14:textId="77777777" w:rsidR="00C54A50" w:rsidRPr="00C54A50" w:rsidRDefault="00C54A50" w:rsidP="00C54A50">
      <w:pPr>
        <w:pStyle w:val="Odstavecseseznamem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1A952C3" w14:textId="77777777" w:rsidR="006F07D2" w:rsidRPr="007936A4" w:rsidRDefault="006F07D2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Přehled členů Zanikajícího svazku, kteří se k Rozhodnému dni </w:t>
      </w:r>
      <w:r w:rsidRPr="007936A4">
        <w:rPr>
          <w:rFonts w:ascii="Times New Roman" w:hAnsi="Times New Roman" w:cs="Times New Roman"/>
          <w:b/>
          <w:bCs/>
          <w:sz w:val="24"/>
          <w:szCs w:val="24"/>
          <w:u w:val="single"/>
        </w:rPr>
        <w:t>stanou</w:t>
      </w:r>
      <w:r w:rsidRPr="003A4B01">
        <w:rPr>
          <w:rFonts w:ascii="Times New Roman" w:hAnsi="Times New Roman" w:cs="Times New Roman"/>
          <w:sz w:val="24"/>
          <w:szCs w:val="24"/>
        </w:rPr>
        <w:t xml:space="preserve"> </w:t>
      </w:r>
      <w:r w:rsidRPr="007936A4">
        <w:rPr>
          <w:rFonts w:ascii="Times New Roman" w:hAnsi="Times New Roman" w:cs="Times New Roman"/>
          <w:sz w:val="24"/>
          <w:szCs w:val="24"/>
        </w:rPr>
        <w:t>členy Nástupnického svazku:</w:t>
      </w:r>
    </w:p>
    <w:p w14:paraId="329194BF" w14:textId="77777777" w:rsidR="006F07D2" w:rsidRPr="007936A4" w:rsidRDefault="006F07D2" w:rsidP="007936A4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2BCD63" w14:textId="2DEE5838" w:rsidR="00C54A50" w:rsidRPr="00C54A50" w:rsidRDefault="00C54A50" w:rsidP="00C54A50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lastRenderedPageBreak/>
        <w:t>obec Lštění, IČO: 00508527</w:t>
      </w:r>
    </w:p>
    <w:p w14:paraId="4773C23F" w14:textId="1D06F737" w:rsidR="00C54A50" w:rsidRPr="00406C7E" w:rsidRDefault="00C54A50" w:rsidP="00C54A50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204860876"/>
      <w:r w:rsidRPr="00406C7E">
        <w:rPr>
          <w:rFonts w:ascii="Times New Roman" w:hAnsi="Times New Roman" w:cs="Times New Roman"/>
          <w:sz w:val="24"/>
          <w:szCs w:val="24"/>
        </w:rPr>
        <w:t>obec Poříčí nad Sázavou, IČO: 00232513</w:t>
      </w:r>
    </w:p>
    <w:bookmarkEnd w:id="0"/>
    <w:p w14:paraId="478BFC92" w14:textId="1AA64AB0" w:rsidR="00C54A50" w:rsidRPr="00C54A50" w:rsidRDefault="00C54A50" w:rsidP="00C54A50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4A50">
        <w:rPr>
          <w:rFonts w:ascii="Times New Roman" w:hAnsi="Times New Roman" w:cs="Times New Roman"/>
          <w:sz w:val="24"/>
          <w:szCs w:val="24"/>
        </w:rPr>
        <w:t>město Pyšely, IČO: 00240664</w:t>
      </w:r>
    </w:p>
    <w:p w14:paraId="37D8DCE8" w14:textId="2F46BB4B" w:rsidR="006F07D2" w:rsidRPr="00927B07" w:rsidRDefault="00C54A50" w:rsidP="00C54A50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204861090"/>
      <w:r w:rsidRPr="00927B07">
        <w:rPr>
          <w:rFonts w:ascii="Times New Roman" w:hAnsi="Times New Roman" w:cs="Times New Roman"/>
          <w:sz w:val="24"/>
          <w:szCs w:val="24"/>
        </w:rPr>
        <w:t>obec Přestavlky u Čerčan, IČO: 00232564</w:t>
      </w:r>
    </w:p>
    <w:bookmarkEnd w:id="1"/>
    <w:p w14:paraId="3935CE09" w14:textId="77777777" w:rsidR="00C54A50" w:rsidRDefault="00C54A50" w:rsidP="007936A4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337B26" w14:textId="7CFE9A1A" w:rsidR="00587CF3" w:rsidRPr="007936A4" w:rsidRDefault="00587CF3" w:rsidP="007936A4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Tito členové Zanikajících svazku zápisem Fúze nabývají dle § 286 NOZ členství v Nástupnickém svazku</w:t>
      </w:r>
      <w:r w:rsidR="007A4FD9">
        <w:rPr>
          <w:rFonts w:ascii="Times New Roman" w:hAnsi="Times New Roman" w:cs="Times New Roman"/>
          <w:sz w:val="24"/>
          <w:szCs w:val="24"/>
        </w:rPr>
        <w:t xml:space="preserve"> a musí uhradit vstupní poplatek určený pro dané období a schválený </w:t>
      </w:r>
      <w:r w:rsidR="007A4FD9" w:rsidRPr="007A4FD9">
        <w:rPr>
          <w:rFonts w:ascii="Times New Roman" w:hAnsi="Times New Roman" w:cs="Times New Roman"/>
          <w:sz w:val="24"/>
          <w:szCs w:val="24"/>
        </w:rPr>
        <w:t>valnou hromadou Nástupnického svazku</w:t>
      </w:r>
      <w:r w:rsidRPr="007936A4">
        <w:rPr>
          <w:rFonts w:ascii="Times New Roman" w:hAnsi="Times New Roman" w:cs="Times New Roman"/>
          <w:sz w:val="24"/>
          <w:szCs w:val="24"/>
        </w:rPr>
        <w:t>. Nástupnick</w:t>
      </w:r>
      <w:r w:rsidR="007A4FD9">
        <w:rPr>
          <w:rFonts w:ascii="Times New Roman" w:hAnsi="Times New Roman" w:cs="Times New Roman"/>
          <w:sz w:val="24"/>
          <w:szCs w:val="24"/>
        </w:rPr>
        <w:t xml:space="preserve">ý </w:t>
      </w:r>
      <w:r w:rsidRPr="007936A4">
        <w:rPr>
          <w:rFonts w:ascii="Times New Roman" w:hAnsi="Times New Roman" w:cs="Times New Roman"/>
          <w:sz w:val="24"/>
          <w:szCs w:val="24"/>
        </w:rPr>
        <w:t xml:space="preserve">svazek je povinen tyto členy přijmout. Po zápisu Fúze do rejstříku svazku obcí budou členy Nástupnického svazku tito členové Zanikajícího svazku a dále současní členové Nástupnického svazku.   </w:t>
      </w:r>
    </w:p>
    <w:p w14:paraId="241B6292" w14:textId="77777777" w:rsidR="00587CF3" w:rsidRPr="007936A4" w:rsidRDefault="00587CF3" w:rsidP="007936A4">
      <w:pPr>
        <w:pStyle w:val="Odstavecseseznamem"/>
        <w:spacing w:line="276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23611F56" w14:textId="5A5C44D1" w:rsidR="006F07D2" w:rsidRPr="007936A4" w:rsidRDefault="0055742D" w:rsidP="007936A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Zúčastněné svazky se dohodly, že schválení této smlouvy </w:t>
      </w:r>
      <w:r w:rsidR="00240356" w:rsidRPr="007936A4">
        <w:rPr>
          <w:rFonts w:ascii="Times New Roman" w:hAnsi="Times New Roman" w:cs="Times New Roman"/>
          <w:sz w:val="24"/>
          <w:szCs w:val="24"/>
        </w:rPr>
        <w:t xml:space="preserve">nejvyššími orgány Zúčastněných svazků </w:t>
      </w:r>
      <w:r w:rsidRPr="007936A4">
        <w:rPr>
          <w:rFonts w:ascii="Times New Roman" w:hAnsi="Times New Roman" w:cs="Times New Roman"/>
          <w:sz w:val="24"/>
          <w:szCs w:val="24"/>
        </w:rPr>
        <w:t>nemá vliv na běh funkční</w:t>
      </w:r>
      <w:r w:rsidR="00240356" w:rsidRPr="007936A4">
        <w:rPr>
          <w:rFonts w:ascii="Times New Roman" w:hAnsi="Times New Roman" w:cs="Times New Roman"/>
          <w:sz w:val="24"/>
          <w:szCs w:val="24"/>
        </w:rPr>
        <w:t>c</w:t>
      </w:r>
      <w:r w:rsidRPr="007936A4">
        <w:rPr>
          <w:rFonts w:ascii="Times New Roman" w:hAnsi="Times New Roman" w:cs="Times New Roman"/>
          <w:sz w:val="24"/>
          <w:szCs w:val="24"/>
        </w:rPr>
        <w:t>h období volených členů Nástupnického svazku. Funkční období stávajících členů volených orgánů Nástupnického svazku skončí dle pravidel a za podmínek stanovených platnými stanovami Nástupnického svazku</w:t>
      </w:r>
      <w:r w:rsidR="006F07D2" w:rsidRPr="007936A4">
        <w:rPr>
          <w:rFonts w:ascii="Times New Roman" w:hAnsi="Times New Roman" w:cs="Times New Roman"/>
          <w:sz w:val="24"/>
          <w:szCs w:val="24"/>
        </w:rPr>
        <w:t>.</w:t>
      </w:r>
    </w:p>
    <w:p w14:paraId="19A5E4CD" w14:textId="556B63C7" w:rsidR="00240356" w:rsidRPr="007936A4" w:rsidRDefault="00240356" w:rsidP="007936A4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E90CEB" w14:textId="77777777" w:rsidR="00240356" w:rsidRPr="007936A4" w:rsidRDefault="00240356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51ED2200" w14:textId="51FA1817" w:rsidR="00240356" w:rsidRPr="007936A4" w:rsidRDefault="00240356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Závazek Nástupnického svazku</w:t>
      </w:r>
    </w:p>
    <w:p w14:paraId="47DABB9E" w14:textId="77777777" w:rsidR="00240356" w:rsidRPr="007936A4" w:rsidRDefault="00240356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C6E6A4" w14:textId="412D7B87" w:rsidR="00240356" w:rsidRPr="00737AA8" w:rsidRDefault="00240356" w:rsidP="007936A4">
      <w:pPr>
        <w:pStyle w:val="Odstavecseseznamem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AA8">
        <w:rPr>
          <w:rFonts w:ascii="Times New Roman" w:hAnsi="Times New Roman" w:cs="Times New Roman"/>
          <w:sz w:val="24"/>
          <w:szCs w:val="24"/>
        </w:rPr>
        <w:t>Nástupnický svazek se vůči členům Zanikajícího svazku, zavazuje k následujícímu:</w:t>
      </w:r>
    </w:p>
    <w:p w14:paraId="34E122AF" w14:textId="77777777" w:rsidR="00240356" w:rsidRPr="00737AA8" w:rsidRDefault="00240356" w:rsidP="007936A4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C74F" w14:textId="29E45598" w:rsidR="001E6E20" w:rsidRPr="00737AA8" w:rsidRDefault="0096473D" w:rsidP="007936A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A8">
        <w:rPr>
          <w:rFonts w:ascii="Times New Roman" w:hAnsi="Times New Roman" w:cs="Times New Roman"/>
          <w:sz w:val="24"/>
          <w:szCs w:val="24"/>
        </w:rPr>
        <w:t xml:space="preserve">zajistit dodávku pitné vody jednotlivým členům, kteří jsou již připojeni na vodovodní přivaděč </w:t>
      </w:r>
      <w:r w:rsidR="00B85673" w:rsidRPr="00B85673">
        <w:rPr>
          <w:rFonts w:ascii="Times New Roman" w:hAnsi="Times New Roman" w:cs="Times New Roman"/>
          <w:sz w:val="24"/>
          <w:szCs w:val="24"/>
        </w:rPr>
        <w:t>Javorník - Benešov</w:t>
      </w:r>
      <w:r w:rsidRPr="00737AA8">
        <w:rPr>
          <w:rFonts w:ascii="Times New Roman" w:hAnsi="Times New Roman" w:cs="Times New Roman"/>
          <w:sz w:val="24"/>
          <w:szCs w:val="24"/>
        </w:rPr>
        <w:t>, a to dle stejného mechanismu výpočtu cen, který měly do Rozhodného dne</w:t>
      </w:r>
      <w:r w:rsidR="001077A8" w:rsidRPr="00DD45A8">
        <w:rPr>
          <w:rFonts w:ascii="Times New Roman" w:hAnsi="Times New Roman" w:cs="Times New Roman"/>
          <w:sz w:val="24"/>
          <w:szCs w:val="24"/>
        </w:rPr>
        <w:t xml:space="preserve">, a to vždy </w:t>
      </w:r>
      <w:r w:rsidRPr="00737AA8">
        <w:rPr>
          <w:rFonts w:ascii="Times New Roman" w:hAnsi="Times New Roman" w:cs="Times New Roman"/>
          <w:sz w:val="24"/>
          <w:szCs w:val="24"/>
        </w:rPr>
        <w:t>s přihlédnutím k platné právní úpravě</w:t>
      </w:r>
      <w:r w:rsidR="001E6E20" w:rsidRPr="00737AA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DEC03DA" w14:textId="77777777" w:rsidR="001E6E20" w:rsidRPr="001E6E20" w:rsidRDefault="001E6E20" w:rsidP="001E6E20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14:paraId="254DA608" w14:textId="3E5990CB" w:rsidR="003A4B01" w:rsidRPr="00012B32" w:rsidRDefault="001E6E20" w:rsidP="007936A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32">
        <w:rPr>
          <w:rFonts w:ascii="Times New Roman" w:hAnsi="Times New Roman" w:cs="Times New Roman"/>
          <w:sz w:val="24"/>
          <w:szCs w:val="24"/>
        </w:rPr>
        <w:t xml:space="preserve">finanční prostředky Zanikajícího svazku použít pouze na předmět činnosti a účel Zanikajícího svazku, tj. na zajištění, správu, údržbu a provoz majetku představujícího zařízení vodovodního přivaděče </w:t>
      </w:r>
      <w:r w:rsidR="00B85673" w:rsidRPr="00012B32">
        <w:rPr>
          <w:rFonts w:ascii="Times New Roman" w:hAnsi="Times New Roman" w:cs="Times New Roman"/>
          <w:sz w:val="24"/>
          <w:szCs w:val="24"/>
        </w:rPr>
        <w:t xml:space="preserve">Javorník - Benešov </w:t>
      </w:r>
      <w:r w:rsidR="003A4B01" w:rsidRPr="00012B32">
        <w:rPr>
          <w:rFonts w:ascii="Times New Roman" w:hAnsi="Times New Roman" w:cs="Times New Roman"/>
          <w:sz w:val="24"/>
          <w:szCs w:val="24"/>
        </w:rPr>
        <w:t>a</w:t>
      </w:r>
    </w:p>
    <w:p w14:paraId="2EE74DDC" w14:textId="77777777" w:rsidR="003A4B01" w:rsidRPr="00012B32" w:rsidRDefault="003A4B01" w:rsidP="003A4B0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A70929" w14:textId="1B24008E" w:rsidR="006F07D2" w:rsidRPr="00012B32" w:rsidRDefault="003A4B01" w:rsidP="007936A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32">
        <w:rPr>
          <w:rFonts w:ascii="Times New Roman" w:hAnsi="Times New Roman" w:cs="Times New Roman"/>
          <w:sz w:val="24"/>
          <w:szCs w:val="24"/>
        </w:rPr>
        <w:t xml:space="preserve">zřídit komisi </w:t>
      </w:r>
      <w:r w:rsidR="00B85673" w:rsidRPr="00012B32">
        <w:rPr>
          <w:rFonts w:ascii="Times New Roman" w:hAnsi="Times New Roman" w:cs="Times New Roman"/>
          <w:sz w:val="24"/>
          <w:szCs w:val="24"/>
        </w:rPr>
        <w:t>přivaděče Javorník - Benešov</w:t>
      </w:r>
      <w:r w:rsidRPr="00012B32">
        <w:rPr>
          <w:rFonts w:ascii="Times New Roman" w:hAnsi="Times New Roman" w:cs="Times New Roman"/>
          <w:sz w:val="24"/>
          <w:szCs w:val="24"/>
        </w:rPr>
        <w:t xml:space="preserve">, jejímiž členy budou členské obce Zanikajícího svazku; komise </w:t>
      </w:r>
      <w:r w:rsidR="00B85673" w:rsidRPr="00012B32">
        <w:rPr>
          <w:rFonts w:ascii="Times New Roman" w:hAnsi="Times New Roman" w:cs="Times New Roman"/>
          <w:sz w:val="24"/>
          <w:szCs w:val="24"/>
        </w:rPr>
        <w:t xml:space="preserve">přivaděče Javorník - Benešov </w:t>
      </w:r>
      <w:r w:rsidRPr="00012B32">
        <w:rPr>
          <w:rFonts w:ascii="Times New Roman" w:hAnsi="Times New Roman" w:cs="Times New Roman"/>
          <w:sz w:val="24"/>
          <w:szCs w:val="24"/>
        </w:rPr>
        <w:t xml:space="preserve">se bude scházet dle potřeby, min. 1x ročně a bude řešit otázky týkající se </w:t>
      </w:r>
      <w:r w:rsidR="00B85673" w:rsidRPr="00012B32">
        <w:rPr>
          <w:rFonts w:ascii="Times New Roman" w:hAnsi="Times New Roman" w:cs="Times New Roman"/>
          <w:sz w:val="24"/>
          <w:szCs w:val="24"/>
        </w:rPr>
        <w:t>přivaděče Javorník - Benešov</w:t>
      </w:r>
      <w:r w:rsidRPr="00012B32">
        <w:rPr>
          <w:rFonts w:ascii="Times New Roman" w:hAnsi="Times New Roman" w:cs="Times New Roman"/>
          <w:sz w:val="24"/>
          <w:szCs w:val="24"/>
        </w:rPr>
        <w:t>; komise bude ze svých jednání pořizovat zápis a tento bude předávat jako doporučení valné hromadě Nástupnického svazku</w:t>
      </w:r>
      <w:r w:rsidR="0096473D" w:rsidRPr="00012B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1AFF7" w14:textId="77777777" w:rsidR="00FE5812" w:rsidRPr="00AC0B84" w:rsidRDefault="00FE5812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DC1D7" w14:textId="6FA8F21A" w:rsidR="00012B32" w:rsidRDefault="00F4244E" w:rsidP="00F4244E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ke skutečnosti, že žádná z členských obcí Zanikajícího svazku v souvislosti s připravovanou fúzí dle stanov nevystoupila ze Zanikajícího svazku, </w:t>
      </w:r>
      <w:r w:rsidR="00782772" w:rsidRPr="00782772">
        <w:rPr>
          <w:rFonts w:ascii="Times New Roman" w:hAnsi="Times New Roman" w:cs="Times New Roman"/>
          <w:sz w:val="24"/>
          <w:szCs w:val="24"/>
        </w:rPr>
        <w:t xml:space="preserve">byť tuto možnost </w:t>
      </w:r>
      <w:r w:rsidR="00DC551D">
        <w:rPr>
          <w:rFonts w:ascii="Times New Roman" w:hAnsi="Times New Roman" w:cs="Times New Roman"/>
          <w:sz w:val="24"/>
          <w:szCs w:val="24"/>
        </w:rPr>
        <w:t xml:space="preserve">v souvislosti s fúzí </w:t>
      </w:r>
      <w:r w:rsidR="00782772" w:rsidRPr="00782772">
        <w:rPr>
          <w:rFonts w:ascii="Times New Roman" w:hAnsi="Times New Roman" w:cs="Times New Roman"/>
          <w:sz w:val="24"/>
          <w:szCs w:val="24"/>
        </w:rPr>
        <w:t xml:space="preserve">měla, </w:t>
      </w:r>
      <w:r>
        <w:rPr>
          <w:rFonts w:ascii="Times New Roman" w:hAnsi="Times New Roman" w:cs="Times New Roman"/>
          <w:sz w:val="24"/>
          <w:szCs w:val="24"/>
        </w:rPr>
        <w:t>v důsledku ustanovení § 286 NOZ vznikne všem členským obcím Zanikajícího svazku (</w:t>
      </w:r>
      <w:r w:rsidRPr="00631F9F">
        <w:rPr>
          <w:rFonts w:ascii="Times New Roman" w:hAnsi="Times New Roman" w:cs="Times New Roman"/>
          <w:sz w:val="24"/>
          <w:szCs w:val="24"/>
        </w:rPr>
        <w:t>pokud jim členství v Nástupnickém svazku nevzniklo již dříve</w:t>
      </w:r>
      <w:r>
        <w:rPr>
          <w:rFonts w:ascii="Times New Roman" w:hAnsi="Times New Roman" w:cs="Times New Roman"/>
          <w:sz w:val="24"/>
          <w:szCs w:val="24"/>
        </w:rPr>
        <w:t xml:space="preserve">) členství v Nástupnickém svazku. </w:t>
      </w:r>
    </w:p>
    <w:p w14:paraId="17F34699" w14:textId="77777777" w:rsidR="00012B32" w:rsidRDefault="00012B32" w:rsidP="00012B3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1653" w14:textId="77777777" w:rsidR="007A4FD9" w:rsidRPr="00737AA8" w:rsidRDefault="007A4FD9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59E48" w14:textId="26A91C65" w:rsidR="00E0368D" w:rsidRPr="007936A4" w:rsidRDefault="00E0368D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Článek V</w:t>
      </w:r>
      <w:r w:rsidR="00240356" w:rsidRPr="007936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B6335B" w14:textId="7F5B047B" w:rsidR="00E0368D" w:rsidRPr="007936A4" w:rsidRDefault="0021148C" w:rsidP="007936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6A4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D22FCDC" w14:textId="77777777" w:rsidR="00FE5812" w:rsidRPr="007936A4" w:rsidRDefault="00FE5812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7B63A" w14:textId="0B4DAB60" w:rsidR="00FE5812" w:rsidRPr="007936A4" w:rsidRDefault="0021148C" w:rsidP="007936A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Tato smlouva nabývá platnosti schválením </w:t>
      </w:r>
      <w:r w:rsidR="00240356" w:rsidRPr="007936A4">
        <w:rPr>
          <w:rFonts w:ascii="Times New Roman" w:hAnsi="Times New Roman" w:cs="Times New Roman"/>
          <w:sz w:val="24"/>
          <w:szCs w:val="24"/>
        </w:rPr>
        <w:t xml:space="preserve">správní radou </w:t>
      </w:r>
      <w:r w:rsidR="0096473D" w:rsidRPr="007936A4">
        <w:rPr>
          <w:rFonts w:ascii="Times New Roman" w:hAnsi="Times New Roman" w:cs="Times New Roman"/>
          <w:sz w:val="24"/>
          <w:szCs w:val="24"/>
        </w:rPr>
        <w:t>Zanikajícího</w:t>
      </w:r>
      <w:r w:rsidR="00240356" w:rsidRPr="007936A4">
        <w:rPr>
          <w:rFonts w:ascii="Times New Roman" w:hAnsi="Times New Roman" w:cs="Times New Roman"/>
          <w:sz w:val="24"/>
          <w:szCs w:val="24"/>
        </w:rPr>
        <w:t xml:space="preserve"> svazku a v</w:t>
      </w:r>
      <w:r w:rsidRPr="007936A4">
        <w:rPr>
          <w:rFonts w:ascii="Times New Roman" w:hAnsi="Times New Roman" w:cs="Times New Roman"/>
          <w:sz w:val="24"/>
          <w:szCs w:val="24"/>
        </w:rPr>
        <w:t xml:space="preserve">alnou hromadou Nástupnického svazku a účinnosti dnem zápisu </w:t>
      </w:r>
      <w:r w:rsidR="00531337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>úze do veřejného rejstříku</w:t>
      </w:r>
      <w:r w:rsidR="001E6E20">
        <w:rPr>
          <w:rFonts w:ascii="Times New Roman" w:hAnsi="Times New Roman" w:cs="Times New Roman"/>
          <w:sz w:val="24"/>
          <w:szCs w:val="24"/>
        </w:rPr>
        <w:t>,</w:t>
      </w:r>
      <w:r w:rsidR="0096473D" w:rsidRPr="007936A4">
        <w:rPr>
          <w:rFonts w:ascii="Times New Roman" w:hAnsi="Times New Roman" w:cs="Times New Roman"/>
        </w:rPr>
        <w:t xml:space="preserve"> tj. do </w:t>
      </w:r>
      <w:r w:rsidR="0096473D" w:rsidRPr="007936A4">
        <w:rPr>
          <w:rFonts w:ascii="Times New Roman" w:hAnsi="Times New Roman" w:cs="Times New Roman"/>
          <w:sz w:val="24"/>
          <w:szCs w:val="24"/>
        </w:rPr>
        <w:t>rejstříku svazku obcí</w:t>
      </w:r>
      <w:r w:rsidRPr="007936A4">
        <w:rPr>
          <w:rFonts w:ascii="Times New Roman" w:hAnsi="Times New Roman" w:cs="Times New Roman"/>
          <w:sz w:val="24"/>
          <w:szCs w:val="24"/>
        </w:rPr>
        <w:t>.</w:t>
      </w:r>
    </w:p>
    <w:p w14:paraId="6B3E0E68" w14:textId="77777777" w:rsidR="0021148C" w:rsidRPr="007936A4" w:rsidRDefault="0021148C" w:rsidP="007936A4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D9EF3" w14:textId="0D72797C" w:rsidR="0021148C" w:rsidRPr="007936A4" w:rsidRDefault="0021148C" w:rsidP="007936A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Po zápisu </w:t>
      </w:r>
      <w:r w:rsidR="0096473D" w:rsidRPr="007936A4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 xml:space="preserve">úze podle této </w:t>
      </w:r>
      <w:r w:rsidR="0096473D" w:rsidRPr="007936A4">
        <w:rPr>
          <w:rFonts w:ascii="Times New Roman" w:hAnsi="Times New Roman" w:cs="Times New Roman"/>
          <w:sz w:val="24"/>
          <w:szCs w:val="24"/>
        </w:rPr>
        <w:t xml:space="preserve">smlouvy </w:t>
      </w:r>
      <w:r w:rsidRPr="007936A4">
        <w:rPr>
          <w:rFonts w:ascii="Times New Roman" w:hAnsi="Times New Roman" w:cs="Times New Roman"/>
          <w:sz w:val="24"/>
          <w:szCs w:val="24"/>
        </w:rPr>
        <w:t>do rejstříku svazku obcí nelze tuto smlouvu měnit ani ji zrušit.</w:t>
      </w:r>
    </w:p>
    <w:p w14:paraId="2E961F90" w14:textId="77777777" w:rsidR="0021148C" w:rsidRPr="007936A4" w:rsidRDefault="0021148C" w:rsidP="007936A4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CA9B4" w14:textId="07DCBFB9" w:rsidR="0021148C" w:rsidRPr="007936A4" w:rsidRDefault="0021148C" w:rsidP="007936A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Tato dohoda se pořizuje ve třech vyhotoveních, přičemž každá ze smluvních stran obdrží po jednom, jedno vyhotovení bude předloženo Krajskému úřadu </w:t>
      </w:r>
      <w:r w:rsidR="00804875" w:rsidRPr="007936A4">
        <w:rPr>
          <w:rFonts w:ascii="Times New Roman" w:hAnsi="Times New Roman" w:cs="Times New Roman"/>
          <w:sz w:val="24"/>
          <w:szCs w:val="24"/>
        </w:rPr>
        <w:t>Středočeského</w:t>
      </w:r>
      <w:r w:rsidRPr="007936A4">
        <w:rPr>
          <w:rFonts w:ascii="Times New Roman" w:hAnsi="Times New Roman" w:cs="Times New Roman"/>
          <w:sz w:val="24"/>
          <w:szCs w:val="24"/>
        </w:rPr>
        <w:t xml:space="preserve"> kraje pro zápis </w:t>
      </w:r>
      <w:r w:rsidR="0096473D" w:rsidRPr="007936A4">
        <w:rPr>
          <w:rFonts w:ascii="Times New Roman" w:hAnsi="Times New Roman" w:cs="Times New Roman"/>
          <w:sz w:val="24"/>
          <w:szCs w:val="24"/>
        </w:rPr>
        <w:t>F</w:t>
      </w:r>
      <w:r w:rsidRPr="007936A4">
        <w:rPr>
          <w:rFonts w:ascii="Times New Roman" w:hAnsi="Times New Roman" w:cs="Times New Roman"/>
          <w:sz w:val="24"/>
          <w:szCs w:val="24"/>
        </w:rPr>
        <w:t>úze do rejstříku svazku obcí.</w:t>
      </w:r>
    </w:p>
    <w:p w14:paraId="4906044D" w14:textId="77777777" w:rsidR="0021148C" w:rsidRPr="007936A4" w:rsidRDefault="0021148C" w:rsidP="007936A4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7D6F58" w14:textId="77777777" w:rsidR="0096473D" w:rsidRPr="007936A4" w:rsidRDefault="0096473D" w:rsidP="000F722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Účastníci této dohody prohlašují, že tato dohoda je uzavřena dle jejich pravé a svobodné vůle, nikoli v tísni a/nebo za nápadně nevýhodných podmínek, a na důkaz toho ji prosti omylu stvrzují svými podpisy.</w:t>
      </w:r>
    </w:p>
    <w:p w14:paraId="65890D96" w14:textId="77777777" w:rsidR="000F722E" w:rsidRDefault="000F722E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F2973" w14:textId="1485A148" w:rsidR="007936A4" w:rsidRPr="007936A4" w:rsidRDefault="0021148C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V __________ dne ________</w:t>
      </w:r>
      <w:r w:rsidR="00737AA8" w:rsidRPr="007936A4">
        <w:rPr>
          <w:rFonts w:ascii="Times New Roman" w:hAnsi="Times New Roman" w:cs="Times New Roman"/>
          <w:sz w:val="24"/>
          <w:szCs w:val="24"/>
        </w:rPr>
        <w:t>202</w:t>
      </w:r>
      <w:r w:rsidR="00737AA8">
        <w:rPr>
          <w:rFonts w:ascii="Times New Roman" w:hAnsi="Times New Roman" w:cs="Times New Roman"/>
          <w:sz w:val="24"/>
          <w:szCs w:val="24"/>
        </w:rPr>
        <w:t>5</w:t>
      </w:r>
      <w:r w:rsidR="007936A4" w:rsidRPr="007936A4">
        <w:rPr>
          <w:rFonts w:ascii="Times New Roman" w:hAnsi="Times New Roman" w:cs="Times New Roman"/>
          <w:sz w:val="24"/>
          <w:szCs w:val="24"/>
        </w:rPr>
        <w:tab/>
      </w:r>
      <w:r w:rsidR="007936A4" w:rsidRPr="007936A4">
        <w:rPr>
          <w:rFonts w:ascii="Times New Roman" w:hAnsi="Times New Roman" w:cs="Times New Roman"/>
          <w:sz w:val="24"/>
          <w:szCs w:val="24"/>
        </w:rPr>
        <w:tab/>
      </w:r>
      <w:r w:rsidR="007936A4" w:rsidRPr="007936A4">
        <w:rPr>
          <w:rFonts w:ascii="Times New Roman" w:hAnsi="Times New Roman" w:cs="Times New Roman"/>
          <w:sz w:val="24"/>
          <w:szCs w:val="24"/>
        </w:rPr>
        <w:tab/>
        <w:t>V _________ dne _____</w:t>
      </w:r>
      <w:r w:rsidR="00737AA8" w:rsidRPr="007936A4">
        <w:rPr>
          <w:rFonts w:ascii="Times New Roman" w:hAnsi="Times New Roman" w:cs="Times New Roman"/>
          <w:sz w:val="24"/>
          <w:szCs w:val="24"/>
        </w:rPr>
        <w:t>202</w:t>
      </w:r>
      <w:r w:rsidR="00737AA8">
        <w:rPr>
          <w:rFonts w:ascii="Times New Roman" w:hAnsi="Times New Roman" w:cs="Times New Roman"/>
          <w:sz w:val="24"/>
          <w:szCs w:val="24"/>
        </w:rPr>
        <w:t>5</w:t>
      </w:r>
    </w:p>
    <w:p w14:paraId="39290F77" w14:textId="5C160B2D" w:rsidR="00F35310" w:rsidRPr="007936A4" w:rsidRDefault="00F35310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C7F7E" w14:textId="1195164F" w:rsidR="0096473D" w:rsidRPr="007936A4" w:rsidRDefault="00F35310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Zanikající svazek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="0096473D" w:rsidRPr="007936A4">
        <w:rPr>
          <w:rFonts w:ascii="Times New Roman" w:hAnsi="Times New Roman" w:cs="Times New Roman"/>
          <w:sz w:val="24"/>
          <w:szCs w:val="24"/>
        </w:rPr>
        <w:t>Nástupnický svazek</w:t>
      </w:r>
    </w:p>
    <w:p w14:paraId="33EA4FE1" w14:textId="77777777" w:rsidR="0096473D" w:rsidRPr="007936A4" w:rsidRDefault="0096473D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482B" w14:textId="77777777" w:rsidR="0021148C" w:rsidRPr="007936A4" w:rsidRDefault="0021148C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ABAAE" w14:textId="77777777" w:rsidR="0096473D" w:rsidRPr="007936A4" w:rsidRDefault="0096473D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ED9A5" w14:textId="1F859F55" w:rsidR="0021148C" w:rsidRPr="007936A4" w:rsidRDefault="00F35310" w:rsidP="007936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="0021148C" w:rsidRPr="007936A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35931EC" w14:textId="257D5438" w:rsidR="00A246E6" w:rsidRPr="007936A4" w:rsidRDefault="000F722E" w:rsidP="007936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22E">
        <w:rPr>
          <w:rFonts w:ascii="Times New Roman" w:hAnsi="Times New Roman" w:cs="Times New Roman"/>
          <w:b/>
          <w:bCs/>
          <w:sz w:val="24"/>
          <w:szCs w:val="24"/>
        </w:rPr>
        <w:t>Vodovodní přivaděč Javorník – Benešov</w:t>
      </w:r>
      <w:r w:rsidR="00A246E6" w:rsidRPr="007936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46E6" w:rsidRPr="007936A4">
        <w:rPr>
          <w:rFonts w:ascii="Times New Roman" w:hAnsi="Times New Roman" w:cs="Times New Roman"/>
          <w:b/>
          <w:bCs/>
          <w:sz w:val="24"/>
          <w:szCs w:val="24"/>
        </w:rPr>
        <w:tab/>
        <w:t>Společná voda d.s.o.</w:t>
      </w:r>
    </w:p>
    <w:p w14:paraId="2636C678" w14:textId="77777777" w:rsidR="000F722E" w:rsidRDefault="000F722E" w:rsidP="007936A4">
      <w:pPr>
        <w:spacing w:after="0" w:line="276" w:lineRule="auto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0F722E">
        <w:rPr>
          <w:rFonts w:ascii="Times New Roman" w:hAnsi="Times New Roman" w:cs="Times New Roman"/>
          <w:b/>
          <w:bCs/>
          <w:sz w:val="24"/>
          <w:szCs w:val="24"/>
        </w:rPr>
        <w:t xml:space="preserve">dobrovolný svazek obcí </w:t>
      </w:r>
    </w:p>
    <w:p w14:paraId="55E111A7" w14:textId="0CA86033" w:rsidR="00670CBD" w:rsidRPr="007936A4" w:rsidRDefault="00A246E6" w:rsidP="007936A4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Zast. </w:t>
      </w:r>
      <w:r w:rsidR="000F722E" w:rsidRPr="000F722E">
        <w:rPr>
          <w:rFonts w:ascii="Times New Roman" w:hAnsi="Times New Roman" w:cs="Times New Roman"/>
          <w:sz w:val="24"/>
          <w:szCs w:val="24"/>
        </w:rPr>
        <w:t>Ing. Romanem Tichovským</w:t>
      </w:r>
      <w:r w:rsidRPr="007936A4">
        <w:rPr>
          <w:rFonts w:ascii="Times New Roman" w:hAnsi="Times New Roman" w:cs="Times New Roman"/>
          <w:sz w:val="24"/>
          <w:szCs w:val="24"/>
        </w:rPr>
        <w:t xml:space="preserve">, </w:t>
      </w:r>
      <w:r w:rsidR="000F722E">
        <w:rPr>
          <w:rFonts w:ascii="Times New Roman" w:hAnsi="Times New Roman" w:cs="Times New Roman"/>
          <w:sz w:val="24"/>
          <w:szCs w:val="24"/>
        </w:rPr>
        <w:t>předsedou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="00F35310" w:rsidRPr="007936A4">
        <w:rPr>
          <w:rFonts w:ascii="Times New Roman" w:hAnsi="Times New Roman" w:cs="Times New Roman"/>
          <w:sz w:val="24"/>
          <w:szCs w:val="24"/>
        </w:rPr>
        <w:t>zast</w:t>
      </w:r>
      <w:r w:rsidRPr="007936A4">
        <w:rPr>
          <w:rFonts w:ascii="Times New Roman" w:hAnsi="Times New Roman" w:cs="Times New Roman"/>
          <w:sz w:val="24"/>
          <w:szCs w:val="24"/>
        </w:rPr>
        <w:t>.</w:t>
      </w:r>
      <w:r w:rsidR="00F35310" w:rsidRPr="007936A4">
        <w:rPr>
          <w:rFonts w:ascii="Times New Roman" w:hAnsi="Times New Roman" w:cs="Times New Roman"/>
          <w:sz w:val="24"/>
          <w:szCs w:val="24"/>
        </w:rPr>
        <w:t xml:space="preserve"> Ing. Roman</w:t>
      </w:r>
      <w:r w:rsidRPr="007936A4">
        <w:rPr>
          <w:rFonts w:ascii="Times New Roman" w:hAnsi="Times New Roman" w:cs="Times New Roman"/>
          <w:sz w:val="24"/>
          <w:szCs w:val="24"/>
        </w:rPr>
        <w:t>em</w:t>
      </w:r>
      <w:r w:rsidR="00F35310" w:rsidRPr="007936A4">
        <w:rPr>
          <w:rFonts w:ascii="Times New Roman" w:hAnsi="Times New Roman" w:cs="Times New Roman"/>
          <w:sz w:val="24"/>
          <w:szCs w:val="24"/>
        </w:rPr>
        <w:t xml:space="preserve"> Tichovský</w:t>
      </w:r>
      <w:r w:rsidRPr="007936A4">
        <w:rPr>
          <w:rFonts w:ascii="Times New Roman" w:hAnsi="Times New Roman" w:cs="Times New Roman"/>
          <w:sz w:val="24"/>
          <w:szCs w:val="24"/>
        </w:rPr>
        <w:t>m</w:t>
      </w:r>
      <w:r w:rsidR="00F35310" w:rsidRPr="007936A4">
        <w:rPr>
          <w:rFonts w:ascii="Times New Roman" w:hAnsi="Times New Roman" w:cs="Times New Roman"/>
          <w:sz w:val="24"/>
          <w:szCs w:val="24"/>
        </w:rPr>
        <w:t>, předsed</w:t>
      </w:r>
      <w:r w:rsidRPr="007936A4">
        <w:rPr>
          <w:rFonts w:ascii="Times New Roman" w:hAnsi="Times New Roman" w:cs="Times New Roman"/>
          <w:sz w:val="24"/>
          <w:szCs w:val="24"/>
        </w:rPr>
        <w:t>ou</w:t>
      </w:r>
    </w:p>
    <w:p w14:paraId="4A2DB5C8" w14:textId="77777777" w:rsidR="00A246E6" w:rsidRPr="007936A4" w:rsidRDefault="0021148C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Návrh dohody o fúzi byl schválen </w:t>
      </w:r>
      <w:r w:rsidR="00A246E6" w:rsidRPr="007936A4">
        <w:rPr>
          <w:rFonts w:ascii="Times New Roman" w:hAnsi="Times New Roman" w:cs="Times New Roman"/>
          <w:sz w:val="24"/>
          <w:szCs w:val="24"/>
        </w:rPr>
        <w:tab/>
      </w:r>
      <w:r w:rsidR="00A246E6" w:rsidRPr="007936A4">
        <w:rPr>
          <w:rFonts w:ascii="Times New Roman" w:hAnsi="Times New Roman" w:cs="Times New Roman"/>
          <w:sz w:val="24"/>
          <w:szCs w:val="24"/>
        </w:rPr>
        <w:tab/>
      </w:r>
      <w:r w:rsidR="00A246E6" w:rsidRPr="007936A4">
        <w:rPr>
          <w:rFonts w:ascii="Times New Roman" w:hAnsi="Times New Roman" w:cs="Times New Roman"/>
          <w:sz w:val="24"/>
          <w:szCs w:val="24"/>
        </w:rPr>
        <w:tab/>
        <w:t xml:space="preserve">Návrh dohody o fúzi byl schválen </w:t>
      </w:r>
    </w:p>
    <w:p w14:paraId="0221C295" w14:textId="5781401E" w:rsidR="0021148C" w:rsidRPr="007936A4" w:rsidRDefault="00A246E6" w:rsidP="007936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Správní radou dne ………….</w:t>
      </w:r>
      <w:r w:rsidR="000F722E">
        <w:rPr>
          <w:rFonts w:ascii="Times New Roman" w:hAnsi="Times New Roman" w:cs="Times New Roman"/>
          <w:sz w:val="24"/>
          <w:szCs w:val="24"/>
        </w:rPr>
        <w:t>2025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  <w:t>v</w:t>
      </w:r>
      <w:r w:rsidR="0021148C" w:rsidRPr="007936A4">
        <w:rPr>
          <w:rFonts w:ascii="Times New Roman" w:hAnsi="Times New Roman" w:cs="Times New Roman"/>
          <w:sz w:val="24"/>
          <w:szCs w:val="24"/>
        </w:rPr>
        <w:t>alnou hromadou dne ……………</w:t>
      </w:r>
      <w:r w:rsidR="000F722E">
        <w:rPr>
          <w:rFonts w:ascii="Times New Roman" w:hAnsi="Times New Roman" w:cs="Times New Roman"/>
          <w:sz w:val="24"/>
          <w:szCs w:val="24"/>
        </w:rPr>
        <w:t>2025</w:t>
      </w:r>
    </w:p>
    <w:sectPr w:rsidR="0021148C" w:rsidRPr="007936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23B4" w14:textId="77777777" w:rsidR="00370947" w:rsidRDefault="00370947" w:rsidP="00FE5812">
      <w:pPr>
        <w:spacing w:after="0" w:line="240" w:lineRule="auto"/>
      </w:pPr>
      <w:r>
        <w:separator/>
      </w:r>
    </w:p>
  </w:endnote>
  <w:endnote w:type="continuationSeparator" w:id="0">
    <w:p w14:paraId="3B31F68F" w14:textId="77777777" w:rsidR="00370947" w:rsidRDefault="00370947" w:rsidP="00FE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11745"/>
      <w:docPartObj>
        <w:docPartGallery w:val="Page Numbers (Bottom of Page)"/>
        <w:docPartUnique/>
      </w:docPartObj>
    </w:sdtPr>
    <w:sdtEndPr/>
    <w:sdtContent>
      <w:p w14:paraId="761F79EB" w14:textId="3F68475A" w:rsidR="00FE5812" w:rsidRDefault="00FE58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F8471" w14:textId="77777777" w:rsidR="00FE5812" w:rsidRDefault="00FE5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9BC0" w14:textId="77777777" w:rsidR="00370947" w:rsidRDefault="00370947" w:rsidP="00FE5812">
      <w:pPr>
        <w:spacing w:after="0" w:line="240" w:lineRule="auto"/>
      </w:pPr>
      <w:r>
        <w:separator/>
      </w:r>
    </w:p>
  </w:footnote>
  <w:footnote w:type="continuationSeparator" w:id="0">
    <w:p w14:paraId="5010B59B" w14:textId="77777777" w:rsidR="00370947" w:rsidRDefault="00370947" w:rsidP="00FE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C87"/>
    <w:multiLevelType w:val="hybridMultilevel"/>
    <w:tmpl w:val="D01E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DF6"/>
    <w:multiLevelType w:val="hybridMultilevel"/>
    <w:tmpl w:val="A89AC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5D02"/>
    <w:multiLevelType w:val="hybridMultilevel"/>
    <w:tmpl w:val="D38A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46E97"/>
    <w:multiLevelType w:val="hybridMultilevel"/>
    <w:tmpl w:val="D51C4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3D4E"/>
    <w:multiLevelType w:val="hybridMultilevel"/>
    <w:tmpl w:val="BE22A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D2483"/>
    <w:multiLevelType w:val="hybridMultilevel"/>
    <w:tmpl w:val="C1E642B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556313"/>
    <w:multiLevelType w:val="hybridMultilevel"/>
    <w:tmpl w:val="A0CA131E"/>
    <w:lvl w:ilvl="0" w:tplc="EB746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7CCF"/>
    <w:multiLevelType w:val="hybridMultilevel"/>
    <w:tmpl w:val="65A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0FFA"/>
    <w:multiLevelType w:val="hybridMultilevel"/>
    <w:tmpl w:val="E6CA5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9352D"/>
    <w:multiLevelType w:val="hybridMultilevel"/>
    <w:tmpl w:val="FCECB6DE"/>
    <w:lvl w:ilvl="0" w:tplc="04C09B14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0C94253"/>
    <w:multiLevelType w:val="hybridMultilevel"/>
    <w:tmpl w:val="078A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30AA6"/>
    <w:multiLevelType w:val="hybridMultilevel"/>
    <w:tmpl w:val="337C9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2EB0"/>
    <w:multiLevelType w:val="hybridMultilevel"/>
    <w:tmpl w:val="4108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3405">
    <w:abstractNumId w:val="3"/>
  </w:num>
  <w:num w:numId="2" w16cid:durableId="221058662">
    <w:abstractNumId w:val="2"/>
  </w:num>
  <w:num w:numId="3" w16cid:durableId="862282842">
    <w:abstractNumId w:val="6"/>
  </w:num>
  <w:num w:numId="4" w16cid:durableId="1298611808">
    <w:abstractNumId w:val="5"/>
  </w:num>
  <w:num w:numId="5" w16cid:durableId="1940722527">
    <w:abstractNumId w:val="4"/>
  </w:num>
  <w:num w:numId="6" w16cid:durableId="1080177482">
    <w:abstractNumId w:val="0"/>
  </w:num>
  <w:num w:numId="7" w16cid:durableId="707755359">
    <w:abstractNumId w:val="8"/>
  </w:num>
  <w:num w:numId="8" w16cid:durableId="521017438">
    <w:abstractNumId w:val="10"/>
  </w:num>
  <w:num w:numId="9" w16cid:durableId="393704096">
    <w:abstractNumId w:val="7"/>
  </w:num>
  <w:num w:numId="10" w16cid:durableId="1235042862">
    <w:abstractNumId w:val="12"/>
  </w:num>
  <w:num w:numId="11" w16cid:durableId="693269116">
    <w:abstractNumId w:val="1"/>
  </w:num>
  <w:num w:numId="12" w16cid:durableId="1527676709">
    <w:abstractNumId w:val="9"/>
  </w:num>
  <w:num w:numId="13" w16cid:durableId="4603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0F"/>
    <w:rsid w:val="000129BE"/>
    <w:rsid w:val="00012B32"/>
    <w:rsid w:val="00036D59"/>
    <w:rsid w:val="000A61E9"/>
    <w:rsid w:val="000F722E"/>
    <w:rsid w:val="001077A8"/>
    <w:rsid w:val="00163F0F"/>
    <w:rsid w:val="001D37D2"/>
    <w:rsid w:val="001E6E20"/>
    <w:rsid w:val="00200D10"/>
    <w:rsid w:val="0021148C"/>
    <w:rsid w:val="00240356"/>
    <w:rsid w:val="0025678B"/>
    <w:rsid w:val="00317F00"/>
    <w:rsid w:val="00370947"/>
    <w:rsid w:val="00371729"/>
    <w:rsid w:val="00397A75"/>
    <w:rsid w:val="003A4B01"/>
    <w:rsid w:val="003C0035"/>
    <w:rsid w:val="003E63B8"/>
    <w:rsid w:val="00406C7E"/>
    <w:rsid w:val="0042296C"/>
    <w:rsid w:val="004A450D"/>
    <w:rsid w:val="004C4A17"/>
    <w:rsid w:val="004D2626"/>
    <w:rsid w:val="004D41AF"/>
    <w:rsid w:val="00531337"/>
    <w:rsid w:val="00533DA2"/>
    <w:rsid w:val="0055742D"/>
    <w:rsid w:val="0057750E"/>
    <w:rsid w:val="00587CF3"/>
    <w:rsid w:val="005F4D96"/>
    <w:rsid w:val="00612C39"/>
    <w:rsid w:val="00631F9F"/>
    <w:rsid w:val="00670CBD"/>
    <w:rsid w:val="006B1B42"/>
    <w:rsid w:val="006F07D2"/>
    <w:rsid w:val="00711526"/>
    <w:rsid w:val="00737AA8"/>
    <w:rsid w:val="00782772"/>
    <w:rsid w:val="00786635"/>
    <w:rsid w:val="00792B0F"/>
    <w:rsid w:val="007936A4"/>
    <w:rsid w:val="007A4FD9"/>
    <w:rsid w:val="007F59AF"/>
    <w:rsid w:val="00804875"/>
    <w:rsid w:val="00874433"/>
    <w:rsid w:val="008D7D50"/>
    <w:rsid w:val="008F4297"/>
    <w:rsid w:val="00927B07"/>
    <w:rsid w:val="0096473D"/>
    <w:rsid w:val="00A246E6"/>
    <w:rsid w:val="00A33EBC"/>
    <w:rsid w:val="00AC0B84"/>
    <w:rsid w:val="00B0715A"/>
    <w:rsid w:val="00B853EC"/>
    <w:rsid w:val="00B85673"/>
    <w:rsid w:val="00B905C6"/>
    <w:rsid w:val="00BC75E8"/>
    <w:rsid w:val="00BD7A10"/>
    <w:rsid w:val="00C54A50"/>
    <w:rsid w:val="00CA1D58"/>
    <w:rsid w:val="00CD53CE"/>
    <w:rsid w:val="00D07016"/>
    <w:rsid w:val="00D30FE6"/>
    <w:rsid w:val="00D31287"/>
    <w:rsid w:val="00D5178D"/>
    <w:rsid w:val="00D55ACC"/>
    <w:rsid w:val="00D64D05"/>
    <w:rsid w:val="00DC551D"/>
    <w:rsid w:val="00DD45A8"/>
    <w:rsid w:val="00DE59E0"/>
    <w:rsid w:val="00E0368D"/>
    <w:rsid w:val="00E631B0"/>
    <w:rsid w:val="00E84797"/>
    <w:rsid w:val="00E97820"/>
    <w:rsid w:val="00F12E53"/>
    <w:rsid w:val="00F35310"/>
    <w:rsid w:val="00F4244E"/>
    <w:rsid w:val="00F429F7"/>
    <w:rsid w:val="00FB7F2B"/>
    <w:rsid w:val="00FE5812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E01A"/>
  <w15:chartTrackingRefBased/>
  <w15:docId w15:val="{80932E33-3D4C-4436-8A34-39B01653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1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812"/>
  </w:style>
  <w:style w:type="paragraph" w:styleId="Zpat">
    <w:name w:val="footer"/>
    <w:basedOn w:val="Normln"/>
    <w:link w:val="ZpatChar"/>
    <w:uiPriority w:val="99"/>
    <w:unhideWhenUsed/>
    <w:rsid w:val="00FE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812"/>
  </w:style>
  <w:style w:type="paragraph" w:styleId="Revize">
    <w:name w:val="Revision"/>
    <w:hidden/>
    <w:uiPriority w:val="99"/>
    <w:semiHidden/>
    <w:rsid w:val="001077A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42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2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2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2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2F10-4138-4137-9E98-4A57B452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1313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SKVLEGAL</dc:creator>
  <cp:keywords/>
  <dc:description/>
  <cp:lastModifiedBy>Vlasta Kubíková</cp:lastModifiedBy>
  <cp:revision>5</cp:revision>
  <cp:lastPrinted>2025-08-25T12:40:00Z</cp:lastPrinted>
  <dcterms:created xsi:type="dcterms:W3CDTF">2025-08-25T12:39:00Z</dcterms:created>
  <dcterms:modified xsi:type="dcterms:W3CDTF">2025-08-25T14:43:00Z</dcterms:modified>
</cp:coreProperties>
</file>