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19B" w:rsidRPr="00A77616" w:rsidRDefault="00AD319B" w:rsidP="0097702B">
      <w:pPr>
        <w:jc w:val="center"/>
        <w:rPr>
          <w:rFonts w:ascii="Arial" w:hAnsi="Arial" w:cs="Arial"/>
          <w:sz w:val="21"/>
          <w:szCs w:val="21"/>
        </w:rPr>
      </w:pPr>
    </w:p>
    <w:p w:rsidR="0097702B" w:rsidRPr="0097702B" w:rsidRDefault="0097702B" w:rsidP="0097702B">
      <w:pPr>
        <w:jc w:val="center"/>
        <w:rPr>
          <w:rFonts w:ascii="Arial" w:hAnsi="Arial" w:cs="Arial"/>
          <w:sz w:val="36"/>
          <w:szCs w:val="36"/>
        </w:rPr>
      </w:pPr>
      <w:r w:rsidRPr="0097702B">
        <w:rPr>
          <w:rFonts w:ascii="Arial" w:hAnsi="Arial" w:cs="Arial"/>
          <w:sz w:val="36"/>
          <w:szCs w:val="36"/>
        </w:rPr>
        <w:t>Úplné (aktualizované) znění Stanov</w:t>
      </w:r>
    </w:p>
    <w:p w:rsidR="0097702B" w:rsidRPr="0097702B" w:rsidRDefault="0097702B" w:rsidP="0097702B">
      <w:pPr>
        <w:jc w:val="center"/>
        <w:rPr>
          <w:rFonts w:ascii="Arial" w:hAnsi="Arial" w:cs="Arial"/>
          <w:sz w:val="36"/>
          <w:szCs w:val="36"/>
        </w:rPr>
      </w:pPr>
      <w:r w:rsidRPr="0097702B">
        <w:rPr>
          <w:rFonts w:ascii="Arial" w:hAnsi="Arial" w:cs="Arial"/>
          <w:sz w:val="36"/>
          <w:szCs w:val="36"/>
        </w:rPr>
        <w:t>Dobrovolného svazku obcí</w:t>
      </w:r>
    </w:p>
    <w:p w:rsidR="00AA54CF" w:rsidRPr="0097702B" w:rsidRDefault="0097702B" w:rsidP="0097702B">
      <w:pPr>
        <w:jc w:val="center"/>
        <w:rPr>
          <w:rFonts w:ascii="Arial" w:hAnsi="Arial" w:cs="Arial"/>
          <w:sz w:val="36"/>
          <w:szCs w:val="36"/>
        </w:rPr>
      </w:pPr>
      <w:r w:rsidRPr="0097702B">
        <w:rPr>
          <w:rFonts w:ascii="Arial" w:hAnsi="Arial" w:cs="Arial"/>
          <w:sz w:val="36"/>
          <w:szCs w:val="36"/>
        </w:rPr>
        <w:t>„HRADUBICKÁ LABSKÁ“</w:t>
      </w:r>
    </w:p>
    <w:p w:rsidR="00AA54CF" w:rsidRPr="00D91DE6" w:rsidRDefault="00AA54CF">
      <w:pPr>
        <w:pStyle w:val="Zkladntext"/>
        <w:jc w:val="both"/>
        <w:rPr>
          <w:rFonts w:ascii="Arial" w:hAnsi="Arial" w:cs="Arial"/>
          <w:szCs w:val="24"/>
        </w:rPr>
      </w:pPr>
    </w:p>
    <w:p w:rsidR="00AA54CF" w:rsidRPr="00D91DE6" w:rsidRDefault="00AA54CF">
      <w:pPr>
        <w:jc w:val="both"/>
        <w:rPr>
          <w:rFonts w:ascii="Arial" w:hAnsi="Arial" w:cs="Arial"/>
          <w:b/>
          <w:i/>
          <w:sz w:val="24"/>
          <w:szCs w:val="24"/>
        </w:rPr>
      </w:pPr>
      <w:r w:rsidRPr="00D91DE6">
        <w:rPr>
          <w:rFonts w:ascii="Arial" w:hAnsi="Arial" w:cs="Arial"/>
          <w:sz w:val="24"/>
          <w:szCs w:val="24"/>
        </w:rPr>
        <w:tab/>
      </w:r>
    </w:p>
    <w:p w:rsidR="00AA54CF" w:rsidRPr="00AD319B" w:rsidRDefault="00AA54CF">
      <w:pPr>
        <w:jc w:val="center"/>
        <w:rPr>
          <w:rFonts w:ascii="Arial" w:hAnsi="Arial" w:cs="Arial"/>
          <w:b/>
          <w:sz w:val="22"/>
          <w:szCs w:val="22"/>
        </w:rPr>
      </w:pPr>
      <w:r w:rsidRPr="00AD319B">
        <w:rPr>
          <w:rFonts w:ascii="Arial" w:hAnsi="Arial" w:cs="Arial"/>
          <w:b/>
          <w:sz w:val="22"/>
          <w:szCs w:val="22"/>
        </w:rPr>
        <w:t>§ 1</w:t>
      </w:r>
    </w:p>
    <w:p w:rsidR="00AA54CF" w:rsidRPr="00AD319B" w:rsidRDefault="00AA54CF">
      <w:pPr>
        <w:pStyle w:val="Nadpis5"/>
        <w:rPr>
          <w:rFonts w:ascii="Arial" w:hAnsi="Arial" w:cs="Arial"/>
          <w:sz w:val="22"/>
          <w:szCs w:val="22"/>
        </w:rPr>
      </w:pPr>
      <w:r w:rsidRPr="00AD319B">
        <w:rPr>
          <w:rFonts w:ascii="Arial" w:hAnsi="Arial" w:cs="Arial"/>
          <w:sz w:val="22"/>
          <w:szCs w:val="22"/>
        </w:rPr>
        <w:t>Název</w:t>
      </w:r>
    </w:p>
    <w:p w:rsidR="00AA54CF" w:rsidRPr="00AD319B" w:rsidRDefault="00AA54CF">
      <w:pPr>
        <w:jc w:val="both"/>
        <w:rPr>
          <w:rFonts w:ascii="Arial" w:hAnsi="Arial" w:cs="Arial"/>
          <w:b/>
          <w:i/>
          <w:sz w:val="22"/>
          <w:szCs w:val="22"/>
        </w:rPr>
      </w:pPr>
    </w:p>
    <w:p w:rsidR="00AA54CF" w:rsidRPr="00AD319B" w:rsidRDefault="00B811DD">
      <w:pPr>
        <w:jc w:val="both"/>
        <w:rPr>
          <w:rFonts w:ascii="Arial" w:hAnsi="Arial" w:cs="Arial"/>
          <w:sz w:val="22"/>
          <w:szCs w:val="22"/>
        </w:rPr>
      </w:pPr>
      <w:r w:rsidRPr="00AD319B">
        <w:rPr>
          <w:rFonts w:ascii="Arial" w:hAnsi="Arial" w:cs="Arial"/>
          <w:sz w:val="22"/>
          <w:szCs w:val="22"/>
        </w:rPr>
        <w:t>Svazek obcí</w:t>
      </w:r>
      <w:r w:rsidR="00C2010C" w:rsidRPr="00AD319B">
        <w:rPr>
          <w:rFonts w:ascii="Arial" w:hAnsi="Arial" w:cs="Arial"/>
          <w:sz w:val="22"/>
          <w:szCs w:val="22"/>
        </w:rPr>
        <w:t xml:space="preserve"> užívá názvu „HRADUBICKÁ LABSKÁ“</w:t>
      </w:r>
    </w:p>
    <w:p w:rsidR="00C2010C" w:rsidRDefault="00C2010C">
      <w:pPr>
        <w:jc w:val="both"/>
        <w:rPr>
          <w:rFonts w:ascii="Arial" w:hAnsi="Arial" w:cs="Arial"/>
          <w:sz w:val="22"/>
          <w:szCs w:val="22"/>
        </w:rPr>
      </w:pPr>
    </w:p>
    <w:p w:rsidR="00F22F78" w:rsidRPr="00AD319B" w:rsidRDefault="00F22F78">
      <w:pPr>
        <w:jc w:val="both"/>
        <w:rPr>
          <w:rFonts w:ascii="Arial" w:hAnsi="Arial" w:cs="Arial"/>
          <w:sz w:val="22"/>
          <w:szCs w:val="22"/>
        </w:rPr>
      </w:pPr>
    </w:p>
    <w:p w:rsidR="00AA54CF" w:rsidRPr="00AD319B" w:rsidRDefault="00AA54CF">
      <w:pPr>
        <w:jc w:val="center"/>
        <w:rPr>
          <w:rFonts w:ascii="Arial" w:hAnsi="Arial" w:cs="Arial"/>
          <w:b/>
          <w:sz w:val="22"/>
          <w:szCs w:val="22"/>
        </w:rPr>
      </w:pPr>
      <w:r w:rsidRPr="00AD319B">
        <w:rPr>
          <w:rFonts w:ascii="Arial" w:hAnsi="Arial" w:cs="Arial"/>
          <w:b/>
          <w:sz w:val="22"/>
          <w:szCs w:val="22"/>
        </w:rPr>
        <w:t>§ 2</w:t>
      </w:r>
    </w:p>
    <w:p w:rsidR="00AA54CF" w:rsidRPr="00AD319B" w:rsidRDefault="00AA54CF">
      <w:pPr>
        <w:pStyle w:val="Nadpis5"/>
        <w:rPr>
          <w:rFonts w:ascii="Arial" w:hAnsi="Arial" w:cs="Arial"/>
          <w:sz w:val="22"/>
          <w:szCs w:val="22"/>
        </w:rPr>
      </w:pPr>
      <w:r w:rsidRPr="00AD319B">
        <w:rPr>
          <w:rFonts w:ascii="Arial" w:hAnsi="Arial" w:cs="Arial"/>
          <w:sz w:val="22"/>
          <w:szCs w:val="22"/>
        </w:rPr>
        <w:t xml:space="preserve">Sídlo </w:t>
      </w:r>
      <w:r w:rsidR="0000155A" w:rsidRPr="00AD319B">
        <w:rPr>
          <w:rFonts w:ascii="Arial" w:hAnsi="Arial" w:cs="Arial"/>
          <w:sz w:val="22"/>
          <w:szCs w:val="22"/>
        </w:rPr>
        <w:t>a identifikační číslo</w:t>
      </w:r>
    </w:p>
    <w:p w:rsidR="00AA54CF" w:rsidRPr="00AD319B" w:rsidRDefault="00AA54CF">
      <w:pPr>
        <w:jc w:val="both"/>
        <w:rPr>
          <w:rFonts w:ascii="Arial" w:hAnsi="Arial" w:cs="Arial"/>
          <w:sz w:val="22"/>
          <w:szCs w:val="22"/>
        </w:rPr>
      </w:pPr>
    </w:p>
    <w:p w:rsidR="00AA54CF" w:rsidRPr="00AD319B" w:rsidRDefault="00AA54CF">
      <w:pPr>
        <w:jc w:val="both"/>
        <w:rPr>
          <w:rFonts w:ascii="Arial" w:hAnsi="Arial" w:cs="Arial"/>
          <w:sz w:val="22"/>
          <w:szCs w:val="22"/>
        </w:rPr>
      </w:pPr>
      <w:r w:rsidRPr="00AD319B">
        <w:rPr>
          <w:rFonts w:ascii="Arial" w:hAnsi="Arial" w:cs="Arial"/>
          <w:sz w:val="22"/>
          <w:szCs w:val="22"/>
        </w:rPr>
        <w:t>Sídlem</w:t>
      </w:r>
      <w:r w:rsidR="00A42F7F" w:rsidRPr="00AD319B">
        <w:rPr>
          <w:rFonts w:ascii="Arial" w:hAnsi="Arial" w:cs="Arial"/>
          <w:sz w:val="22"/>
          <w:szCs w:val="22"/>
        </w:rPr>
        <w:t xml:space="preserve"> </w:t>
      </w:r>
      <w:r w:rsidR="002E261E" w:rsidRPr="00AD319B">
        <w:rPr>
          <w:rFonts w:ascii="Arial" w:hAnsi="Arial" w:cs="Arial"/>
          <w:sz w:val="22"/>
          <w:szCs w:val="22"/>
        </w:rPr>
        <w:t>S</w:t>
      </w:r>
      <w:r w:rsidR="00A42F7F" w:rsidRPr="00AD319B">
        <w:rPr>
          <w:rFonts w:ascii="Arial" w:hAnsi="Arial" w:cs="Arial"/>
          <w:sz w:val="22"/>
          <w:szCs w:val="22"/>
        </w:rPr>
        <w:t xml:space="preserve">vazku obcí </w:t>
      </w:r>
      <w:r w:rsidRPr="00AD319B">
        <w:rPr>
          <w:rFonts w:ascii="Arial" w:hAnsi="Arial" w:cs="Arial"/>
          <w:sz w:val="22"/>
          <w:szCs w:val="22"/>
        </w:rPr>
        <w:t>je</w:t>
      </w:r>
      <w:r w:rsidR="00A42F7F" w:rsidRPr="00AD319B">
        <w:rPr>
          <w:rFonts w:ascii="Arial" w:hAnsi="Arial" w:cs="Arial"/>
          <w:sz w:val="22"/>
          <w:szCs w:val="22"/>
        </w:rPr>
        <w:t xml:space="preserve"> </w:t>
      </w:r>
      <w:r w:rsidR="00970EB2" w:rsidRPr="00970EB2">
        <w:rPr>
          <w:rFonts w:ascii="Arial" w:hAnsi="Arial" w:cs="Arial"/>
          <w:sz w:val="22"/>
          <w:szCs w:val="22"/>
        </w:rPr>
        <w:t>Pernštýnské náměstí 55, 53002 Pardubice</w:t>
      </w:r>
      <w:r w:rsidR="00A42F7F" w:rsidRPr="00AD319B">
        <w:rPr>
          <w:rFonts w:ascii="Arial" w:hAnsi="Arial" w:cs="Arial"/>
          <w:sz w:val="22"/>
          <w:szCs w:val="22"/>
        </w:rPr>
        <w:t>.</w:t>
      </w:r>
    </w:p>
    <w:p w:rsidR="00CB02D2" w:rsidRPr="00AD319B" w:rsidRDefault="00CB02D2">
      <w:pPr>
        <w:jc w:val="both"/>
        <w:rPr>
          <w:rFonts w:ascii="Arial" w:hAnsi="Arial" w:cs="Arial"/>
          <w:sz w:val="22"/>
          <w:szCs w:val="22"/>
          <w:shd w:val="pct25" w:color="auto" w:fill="FFFFFF"/>
        </w:rPr>
      </w:pPr>
      <w:r w:rsidRPr="00AD319B">
        <w:rPr>
          <w:rFonts w:ascii="Arial" w:hAnsi="Arial" w:cs="Arial"/>
          <w:sz w:val="22"/>
          <w:szCs w:val="22"/>
        </w:rPr>
        <w:t>I</w:t>
      </w:r>
      <w:r w:rsidR="0000155A" w:rsidRPr="00AD319B">
        <w:rPr>
          <w:rFonts w:ascii="Arial" w:hAnsi="Arial" w:cs="Arial"/>
          <w:sz w:val="22"/>
          <w:szCs w:val="22"/>
        </w:rPr>
        <w:t>dentifikační číslo Svazku obcí je</w:t>
      </w:r>
      <w:r w:rsidRPr="00AD319B">
        <w:rPr>
          <w:rFonts w:ascii="Arial" w:hAnsi="Arial" w:cs="Arial"/>
          <w:sz w:val="22"/>
          <w:szCs w:val="22"/>
        </w:rPr>
        <w:t xml:space="preserve"> </w:t>
      </w:r>
      <w:r w:rsidRPr="00AD319B">
        <w:rPr>
          <w:rStyle w:val="Siln"/>
          <w:rFonts w:ascii="Arial" w:hAnsi="Arial" w:cs="Arial"/>
          <w:b w:val="0"/>
          <w:sz w:val="22"/>
          <w:szCs w:val="22"/>
        </w:rPr>
        <w:t>72561149</w:t>
      </w:r>
      <w:r w:rsidR="00A3311D">
        <w:rPr>
          <w:rStyle w:val="Siln"/>
          <w:rFonts w:ascii="Arial" w:hAnsi="Arial" w:cs="Arial"/>
          <w:b w:val="0"/>
          <w:sz w:val="22"/>
          <w:szCs w:val="22"/>
        </w:rPr>
        <w:t>.</w:t>
      </w:r>
    </w:p>
    <w:p w:rsidR="00AA54CF" w:rsidRDefault="00AA54CF">
      <w:pPr>
        <w:rPr>
          <w:rFonts w:ascii="Arial" w:hAnsi="Arial" w:cs="Arial"/>
          <w:b/>
          <w:sz w:val="22"/>
          <w:szCs w:val="22"/>
        </w:rPr>
      </w:pPr>
    </w:p>
    <w:p w:rsidR="00F22F78" w:rsidRPr="00AD319B" w:rsidRDefault="00F22F78">
      <w:pPr>
        <w:rPr>
          <w:rFonts w:ascii="Arial" w:hAnsi="Arial" w:cs="Arial"/>
          <w:b/>
          <w:sz w:val="22"/>
          <w:szCs w:val="22"/>
        </w:rPr>
      </w:pPr>
    </w:p>
    <w:p w:rsidR="00AA54CF" w:rsidRPr="00AD319B" w:rsidRDefault="00AA54CF">
      <w:pPr>
        <w:jc w:val="center"/>
        <w:rPr>
          <w:rFonts w:ascii="Arial" w:hAnsi="Arial" w:cs="Arial"/>
          <w:b/>
          <w:sz w:val="22"/>
          <w:szCs w:val="22"/>
        </w:rPr>
      </w:pPr>
      <w:r w:rsidRPr="00AD319B">
        <w:rPr>
          <w:rFonts w:ascii="Arial" w:hAnsi="Arial" w:cs="Arial"/>
          <w:b/>
          <w:sz w:val="22"/>
          <w:szCs w:val="22"/>
        </w:rPr>
        <w:t>§ 3</w:t>
      </w:r>
    </w:p>
    <w:p w:rsidR="00AA54CF" w:rsidRPr="00AD319B" w:rsidRDefault="00AA54CF">
      <w:pPr>
        <w:jc w:val="center"/>
        <w:rPr>
          <w:rFonts w:ascii="Arial" w:hAnsi="Arial" w:cs="Arial"/>
          <w:b/>
          <w:sz w:val="22"/>
          <w:szCs w:val="22"/>
        </w:rPr>
      </w:pPr>
      <w:r w:rsidRPr="00AD319B">
        <w:rPr>
          <w:rFonts w:ascii="Arial" w:hAnsi="Arial" w:cs="Arial"/>
          <w:b/>
          <w:sz w:val="22"/>
          <w:szCs w:val="22"/>
        </w:rPr>
        <w:t>Členové</w:t>
      </w:r>
    </w:p>
    <w:p w:rsidR="00AA54CF" w:rsidRPr="00AD319B" w:rsidRDefault="00AA54CF">
      <w:pPr>
        <w:jc w:val="center"/>
        <w:rPr>
          <w:rFonts w:ascii="Arial" w:hAnsi="Arial" w:cs="Arial"/>
          <w:b/>
          <w:sz w:val="22"/>
          <w:szCs w:val="22"/>
        </w:rPr>
      </w:pPr>
    </w:p>
    <w:p w:rsidR="00AA54CF" w:rsidRPr="00AD319B" w:rsidRDefault="00AA54CF">
      <w:pPr>
        <w:rPr>
          <w:rFonts w:ascii="Arial" w:hAnsi="Arial" w:cs="Arial"/>
          <w:sz w:val="22"/>
          <w:szCs w:val="22"/>
        </w:rPr>
      </w:pPr>
      <w:r w:rsidRPr="00AD319B">
        <w:rPr>
          <w:rFonts w:ascii="Arial" w:hAnsi="Arial" w:cs="Arial"/>
          <w:sz w:val="22"/>
          <w:szCs w:val="22"/>
        </w:rPr>
        <w:t>Statutární město Hradec Králové</w:t>
      </w:r>
      <w:r w:rsidR="007E6354" w:rsidRPr="00AD319B">
        <w:rPr>
          <w:rFonts w:ascii="Arial" w:hAnsi="Arial" w:cs="Arial"/>
          <w:sz w:val="22"/>
          <w:szCs w:val="22"/>
        </w:rPr>
        <w:t xml:space="preserve">, </w:t>
      </w:r>
      <w:r w:rsidRPr="00AD319B">
        <w:rPr>
          <w:rFonts w:ascii="Arial" w:hAnsi="Arial" w:cs="Arial"/>
          <w:sz w:val="22"/>
          <w:szCs w:val="22"/>
        </w:rPr>
        <w:t>Československé armády 408, 50</w:t>
      </w:r>
      <w:r w:rsidR="000E2DCA" w:rsidRPr="00AD319B">
        <w:rPr>
          <w:rFonts w:ascii="Arial" w:hAnsi="Arial" w:cs="Arial"/>
          <w:sz w:val="22"/>
          <w:szCs w:val="22"/>
        </w:rPr>
        <w:t xml:space="preserve">2 00 </w:t>
      </w:r>
      <w:r w:rsidRPr="00AD319B">
        <w:rPr>
          <w:rFonts w:ascii="Arial" w:hAnsi="Arial" w:cs="Arial"/>
          <w:sz w:val="22"/>
          <w:szCs w:val="22"/>
        </w:rPr>
        <w:t>Hradec Králové</w:t>
      </w:r>
    </w:p>
    <w:p w:rsidR="00C2010C" w:rsidRPr="00AD319B" w:rsidRDefault="00C2010C" w:rsidP="00C2010C">
      <w:pPr>
        <w:rPr>
          <w:rFonts w:ascii="Arial" w:hAnsi="Arial" w:cs="Arial"/>
          <w:sz w:val="22"/>
          <w:szCs w:val="22"/>
        </w:rPr>
      </w:pPr>
      <w:r w:rsidRPr="00AD319B">
        <w:rPr>
          <w:rFonts w:ascii="Arial" w:hAnsi="Arial" w:cs="Arial"/>
          <w:sz w:val="22"/>
          <w:szCs w:val="22"/>
        </w:rPr>
        <w:t xml:space="preserve">Statutární město Pardubice, Pernštýnské náměstí 1, 530 21 Pardubice                                        </w:t>
      </w:r>
    </w:p>
    <w:p w:rsidR="00C2010C" w:rsidRPr="00AD319B" w:rsidRDefault="00C2010C" w:rsidP="00C2010C">
      <w:pPr>
        <w:rPr>
          <w:rFonts w:ascii="Arial" w:hAnsi="Arial" w:cs="Arial"/>
          <w:sz w:val="22"/>
          <w:szCs w:val="22"/>
        </w:rPr>
      </w:pPr>
      <w:r w:rsidRPr="00AD319B">
        <w:rPr>
          <w:rFonts w:ascii="Arial" w:hAnsi="Arial" w:cs="Arial"/>
          <w:sz w:val="22"/>
          <w:szCs w:val="22"/>
        </w:rPr>
        <w:t xml:space="preserve">Obec Vysoká nad Labem,Vysoká nad Labem 22, 503 31 Vysoká nad Labem                         </w:t>
      </w:r>
    </w:p>
    <w:p w:rsidR="00C2010C" w:rsidRPr="00AD319B" w:rsidRDefault="00C2010C" w:rsidP="00C2010C">
      <w:pPr>
        <w:rPr>
          <w:rFonts w:ascii="Arial" w:hAnsi="Arial" w:cs="Arial"/>
          <w:sz w:val="22"/>
          <w:szCs w:val="22"/>
        </w:rPr>
      </w:pPr>
      <w:r w:rsidRPr="00AD319B">
        <w:rPr>
          <w:rFonts w:ascii="Arial" w:hAnsi="Arial" w:cs="Arial"/>
          <w:sz w:val="22"/>
          <w:szCs w:val="22"/>
        </w:rPr>
        <w:t xml:space="preserve">Obec Bukovina nad Labem, Bukovina nad Labem 11, 533 52 Staré Hradiště u Pardubic           </w:t>
      </w:r>
    </w:p>
    <w:p w:rsidR="00C2010C" w:rsidRPr="00AD319B" w:rsidRDefault="00C2010C" w:rsidP="00C2010C">
      <w:pPr>
        <w:rPr>
          <w:rFonts w:ascii="Arial" w:hAnsi="Arial" w:cs="Arial"/>
          <w:sz w:val="22"/>
          <w:szCs w:val="22"/>
        </w:rPr>
      </w:pPr>
      <w:r w:rsidRPr="00AD319B">
        <w:rPr>
          <w:rFonts w:ascii="Arial" w:hAnsi="Arial" w:cs="Arial"/>
          <w:sz w:val="22"/>
          <w:szCs w:val="22"/>
        </w:rPr>
        <w:t xml:space="preserve">Obec Dříteč, Dříteč 116, 533 05 </w:t>
      </w:r>
    </w:p>
    <w:p w:rsidR="00C2010C" w:rsidRPr="00AD319B" w:rsidRDefault="00C2010C" w:rsidP="00C2010C">
      <w:pPr>
        <w:rPr>
          <w:rFonts w:ascii="Arial" w:hAnsi="Arial" w:cs="Arial"/>
          <w:sz w:val="22"/>
          <w:szCs w:val="22"/>
        </w:rPr>
      </w:pPr>
      <w:r w:rsidRPr="00AD319B">
        <w:rPr>
          <w:rFonts w:ascii="Arial" w:hAnsi="Arial" w:cs="Arial"/>
          <w:sz w:val="22"/>
          <w:szCs w:val="22"/>
        </w:rPr>
        <w:t xml:space="preserve">Obec Němčice, Němčice 10, 533 52 Staré Hradiště u Pardubic                                   </w:t>
      </w:r>
    </w:p>
    <w:p w:rsidR="00FE4429" w:rsidRPr="00AD319B" w:rsidRDefault="00C2010C" w:rsidP="00C2010C">
      <w:pPr>
        <w:rPr>
          <w:rFonts w:ascii="Arial" w:hAnsi="Arial" w:cs="Arial"/>
          <w:sz w:val="22"/>
          <w:szCs w:val="22"/>
        </w:rPr>
      </w:pPr>
      <w:r w:rsidRPr="00AD319B">
        <w:rPr>
          <w:rFonts w:ascii="Arial" w:hAnsi="Arial" w:cs="Arial"/>
          <w:sz w:val="22"/>
          <w:szCs w:val="22"/>
        </w:rPr>
        <w:t xml:space="preserve">Obec Staré Hradiště, Staré Hradiště 155, 533 52 Staré Hradiště                                           </w:t>
      </w:r>
    </w:p>
    <w:p w:rsidR="00FE4429" w:rsidRPr="00AD319B" w:rsidRDefault="00C2010C" w:rsidP="00C2010C">
      <w:pPr>
        <w:rPr>
          <w:rFonts w:ascii="Arial" w:hAnsi="Arial" w:cs="Arial"/>
          <w:sz w:val="22"/>
          <w:szCs w:val="22"/>
        </w:rPr>
      </w:pPr>
      <w:r w:rsidRPr="00AD319B">
        <w:rPr>
          <w:rFonts w:ascii="Arial" w:hAnsi="Arial" w:cs="Arial"/>
          <w:sz w:val="22"/>
          <w:szCs w:val="22"/>
        </w:rPr>
        <w:t>Obec Ráby, Ráby 5, 533 52 Staré Hradiště u Pardubic</w:t>
      </w:r>
    </w:p>
    <w:p w:rsidR="00C8001E" w:rsidRPr="00AD319B" w:rsidRDefault="00FE4429" w:rsidP="00C2010C">
      <w:pPr>
        <w:rPr>
          <w:rFonts w:ascii="Arial" w:hAnsi="Arial" w:cs="Arial"/>
          <w:sz w:val="22"/>
          <w:szCs w:val="22"/>
        </w:rPr>
      </w:pPr>
      <w:r w:rsidRPr="00AD319B">
        <w:rPr>
          <w:rFonts w:ascii="Arial" w:hAnsi="Arial" w:cs="Arial"/>
          <w:sz w:val="22"/>
          <w:szCs w:val="22"/>
        </w:rPr>
        <w:t>Obec Opatovice nad Labem,</w:t>
      </w:r>
      <w:r w:rsidR="005A31B4" w:rsidRPr="00AD319B">
        <w:rPr>
          <w:rFonts w:ascii="Arial" w:hAnsi="Arial" w:cs="Arial"/>
          <w:sz w:val="22"/>
          <w:szCs w:val="22"/>
        </w:rPr>
        <w:t xml:space="preserve"> Pardubická 160, 533 45 Opatovice nad Labem</w:t>
      </w:r>
    </w:p>
    <w:p w:rsidR="00C8001E" w:rsidRPr="00AD319B" w:rsidRDefault="00C8001E" w:rsidP="00C8001E">
      <w:pPr>
        <w:rPr>
          <w:rFonts w:ascii="Arial" w:hAnsi="Arial" w:cs="Arial"/>
          <w:sz w:val="22"/>
          <w:szCs w:val="22"/>
        </w:rPr>
      </w:pPr>
      <w:r w:rsidRPr="00AD319B">
        <w:rPr>
          <w:rFonts w:ascii="Arial" w:hAnsi="Arial" w:cs="Arial"/>
          <w:sz w:val="22"/>
          <w:szCs w:val="22"/>
        </w:rPr>
        <w:t>Obec Kunětice, Kunětice 58, 533 04 Sezemice</w:t>
      </w:r>
    </w:p>
    <w:p w:rsidR="00C8001E" w:rsidRPr="00AD319B" w:rsidRDefault="00C8001E" w:rsidP="00C8001E">
      <w:pPr>
        <w:rPr>
          <w:rFonts w:ascii="Arial" w:hAnsi="Arial" w:cs="Arial"/>
          <w:sz w:val="22"/>
          <w:szCs w:val="22"/>
        </w:rPr>
      </w:pPr>
      <w:r w:rsidRPr="00AD319B">
        <w:rPr>
          <w:rFonts w:ascii="Arial" w:hAnsi="Arial" w:cs="Arial"/>
          <w:sz w:val="22"/>
          <w:szCs w:val="22"/>
        </w:rPr>
        <w:t>Obec Hrobice, Hrobice 28, 533 52 Staré Hradiště u Pardubic</w:t>
      </w:r>
      <w:r w:rsidR="00FE4429" w:rsidRPr="00AD319B">
        <w:rPr>
          <w:rFonts w:ascii="Arial" w:hAnsi="Arial" w:cs="Arial"/>
          <w:sz w:val="22"/>
          <w:szCs w:val="22"/>
        </w:rPr>
        <w:t xml:space="preserve"> </w:t>
      </w:r>
      <w:r w:rsidR="00C2010C" w:rsidRPr="00AD319B">
        <w:rPr>
          <w:rFonts w:ascii="Arial" w:hAnsi="Arial" w:cs="Arial"/>
          <w:sz w:val="22"/>
          <w:szCs w:val="22"/>
        </w:rPr>
        <w:t xml:space="preserve">   </w:t>
      </w:r>
    </w:p>
    <w:p w:rsidR="00C2010C" w:rsidRPr="00AD319B" w:rsidRDefault="00C8001E" w:rsidP="00C8001E">
      <w:pPr>
        <w:rPr>
          <w:rFonts w:ascii="Arial" w:hAnsi="Arial" w:cs="Arial"/>
          <w:sz w:val="22"/>
          <w:szCs w:val="22"/>
        </w:rPr>
      </w:pPr>
      <w:r w:rsidRPr="00AD319B">
        <w:rPr>
          <w:rFonts w:ascii="Arial" w:hAnsi="Arial" w:cs="Arial"/>
          <w:sz w:val="22"/>
          <w:szCs w:val="22"/>
        </w:rPr>
        <w:t>Město Sezemice, Husovo náměstí 790, 533 04 Sezemice</w:t>
      </w:r>
      <w:r w:rsidR="00C2010C" w:rsidRPr="00AD319B">
        <w:rPr>
          <w:rFonts w:ascii="Arial" w:hAnsi="Arial" w:cs="Arial"/>
          <w:sz w:val="22"/>
          <w:szCs w:val="22"/>
        </w:rPr>
        <w:t xml:space="preserve">                                         </w:t>
      </w:r>
    </w:p>
    <w:p w:rsidR="00AA54CF" w:rsidRDefault="00AA54CF">
      <w:pPr>
        <w:rPr>
          <w:rFonts w:ascii="Arial" w:hAnsi="Arial" w:cs="Arial"/>
          <w:sz w:val="22"/>
          <w:szCs w:val="22"/>
        </w:rPr>
      </w:pPr>
    </w:p>
    <w:p w:rsidR="00F22F78" w:rsidRPr="00AD319B" w:rsidRDefault="00F22F78">
      <w:pPr>
        <w:rPr>
          <w:rFonts w:ascii="Arial" w:hAnsi="Arial" w:cs="Arial"/>
          <w:sz w:val="22"/>
          <w:szCs w:val="22"/>
        </w:rPr>
      </w:pPr>
    </w:p>
    <w:p w:rsidR="00AA54CF" w:rsidRPr="00AD319B" w:rsidRDefault="00AA54CF">
      <w:pPr>
        <w:jc w:val="center"/>
        <w:rPr>
          <w:rFonts w:ascii="Arial" w:hAnsi="Arial" w:cs="Arial"/>
          <w:b/>
          <w:sz w:val="22"/>
          <w:szCs w:val="22"/>
        </w:rPr>
      </w:pPr>
      <w:r w:rsidRPr="00AD319B">
        <w:rPr>
          <w:rFonts w:ascii="Arial" w:hAnsi="Arial" w:cs="Arial"/>
          <w:b/>
          <w:sz w:val="22"/>
          <w:szCs w:val="22"/>
        </w:rPr>
        <w:t>§ 4</w:t>
      </w:r>
    </w:p>
    <w:p w:rsidR="00AA54CF" w:rsidRPr="00AD319B" w:rsidRDefault="00AA54CF">
      <w:pPr>
        <w:jc w:val="center"/>
        <w:rPr>
          <w:rFonts w:ascii="Arial" w:hAnsi="Arial" w:cs="Arial"/>
          <w:b/>
          <w:sz w:val="22"/>
          <w:szCs w:val="22"/>
        </w:rPr>
      </w:pPr>
      <w:r w:rsidRPr="00AD319B">
        <w:rPr>
          <w:rFonts w:ascii="Arial" w:hAnsi="Arial" w:cs="Arial"/>
          <w:b/>
          <w:sz w:val="22"/>
          <w:szCs w:val="22"/>
        </w:rPr>
        <w:t xml:space="preserve">Doba trvání </w:t>
      </w:r>
    </w:p>
    <w:p w:rsidR="00AA54CF" w:rsidRPr="00AD319B" w:rsidRDefault="00AA54CF">
      <w:pPr>
        <w:jc w:val="center"/>
        <w:rPr>
          <w:rFonts w:ascii="Arial" w:hAnsi="Arial" w:cs="Arial"/>
          <w:b/>
          <w:sz w:val="22"/>
          <w:szCs w:val="22"/>
        </w:rPr>
      </w:pPr>
    </w:p>
    <w:p w:rsidR="00AA54CF" w:rsidRPr="00AD319B" w:rsidRDefault="00B42FAF">
      <w:pPr>
        <w:pStyle w:val="Nadpis9"/>
        <w:tabs>
          <w:tab w:val="clear" w:pos="2127"/>
          <w:tab w:val="clear" w:pos="8505"/>
        </w:tabs>
        <w:rPr>
          <w:rFonts w:ascii="Arial" w:hAnsi="Arial" w:cs="Arial"/>
          <w:sz w:val="22"/>
          <w:szCs w:val="22"/>
        </w:rPr>
      </w:pPr>
      <w:r w:rsidRPr="00AD319B">
        <w:rPr>
          <w:rFonts w:ascii="Arial" w:hAnsi="Arial" w:cs="Arial"/>
          <w:sz w:val="22"/>
          <w:szCs w:val="22"/>
        </w:rPr>
        <w:t>Svazek obcí</w:t>
      </w:r>
      <w:r w:rsidR="00AA54CF" w:rsidRPr="00AD319B">
        <w:rPr>
          <w:rFonts w:ascii="Arial" w:hAnsi="Arial" w:cs="Arial"/>
          <w:sz w:val="22"/>
          <w:szCs w:val="22"/>
        </w:rPr>
        <w:t xml:space="preserve"> se zřizuje na dobu neurčitou.</w:t>
      </w:r>
    </w:p>
    <w:p w:rsidR="0027289F" w:rsidRDefault="0027289F">
      <w:pPr>
        <w:jc w:val="center"/>
        <w:rPr>
          <w:rFonts w:ascii="Arial" w:hAnsi="Arial" w:cs="Arial"/>
          <w:b/>
          <w:sz w:val="22"/>
          <w:szCs w:val="22"/>
        </w:rPr>
      </w:pPr>
    </w:p>
    <w:p w:rsidR="00F22F78" w:rsidRPr="00AD319B" w:rsidRDefault="00F22F78">
      <w:pPr>
        <w:jc w:val="center"/>
        <w:rPr>
          <w:rFonts w:ascii="Arial" w:hAnsi="Arial" w:cs="Arial"/>
          <w:b/>
          <w:sz w:val="22"/>
          <w:szCs w:val="22"/>
        </w:rPr>
      </w:pPr>
    </w:p>
    <w:p w:rsidR="00AA54CF" w:rsidRPr="00AD319B" w:rsidRDefault="00AA54CF">
      <w:pPr>
        <w:jc w:val="center"/>
        <w:rPr>
          <w:rFonts w:ascii="Arial" w:hAnsi="Arial" w:cs="Arial"/>
          <w:b/>
          <w:sz w:val="22"/>
          <w:szCs w:val="22"/>
        </w:rPr>
      </w:pPr>
      <w:r w:rsidRPr="00AD319B">
        <w:rPr>
          <w:rFonts w:ascii="Arial" w:hAnsi="Arial" w:cs="Arial"/>
          <w:b/>
          <w:sz w:val="22"/>
          <w:szCs w:val="22"/>
        </w:rPr>
        <w:t>§ 5</w:t>
      </w:r>
    </w:p>
    <w:p w:rsidR="00AA54CF" w:rsidRPr="00AD319B" w:rsidRDefault="00AA54CF">
      <w:pPr>
        <w:jc w:val="center"/>
        <w:rPr>
          <w:rFonts w:ascii="Arial" w:hAnsi="Arial" w:cs="Arial"/>
          <w:b/>
          <w:sz w:val="22"/>
          <w:szCs w:val="22"/>
        </w:rPr>
      </w:pPr>
      <w:r w:rsidRPr="00AD319B">
        <w:rPr>
          <w:rFonts w:ascii="Arial" w:hAnsi="Arial" w:cs="Arial"/>
          <w:b/>
          <w:sz w:val="22"/>
          <w:szCs w:val="22"/>
        </w:rPr>
        <w:t xml:space="preserve">Účel </w:t>
      </w:r>
    </w:p>
    <w:p w:rsidR="00C2010C" w:rsidRPr="00AD319B" w:rsidRDefault="00C2010C" w:rsidP="00C2010C">
      <w:pPr>
        <w:jc w:val="both"/>
        <w:rPr>
          <w:rFonts w:ascii="Arial" w:hAnsi="Arial" w:cs="Arial"/>
          <w:sz w:val="22"/>
          <w:szCs w:val="22"/>
        </w:rPr>
      </w:pPr>
    </w:p>
    <w:p w:rsidR="00AD319B" w:rsidRDefault="00AA54CF">
      <w:pPr>
        <w:jc w:val="both"/>
        <w:rPr>
          <w:rFonts w:ascii="Arial" w:hAnsi="Arial" w:cs="Arial"/>
          <w:sz w:val="22"/>
          <w:szCs w:val="22"/>
        </w:rPr>
      </w:pPr>
      <w:r w:rsidRPr="00AD319B">
        <w:rPr>
          <w:rFonts w:ascii="Arial" w:hAnsi="Arial" w:cs="Arial"/>
          <w:sz w:val="22"/>
          <w:szCs w:val="22"/>
        </w:rPr>
        <w:t xml:space="preserve">Účelem a cílem </w:t>
      </w:r>
      <w:r w:rsidR="002E261E" w:rsidRPr="00AD319B">
        <w:rPr>
          <w:rFonts w:ascii="Arial" w:hAnsi="Arial" w:cs="Arial"/>
          <w:sz w:val="22"/>
          <w:szCs w:val="22"/>
        </w:rPr>
        <w:t>S</w:t>
      </w:r>
      <w:r w:rsidR="00B42FAF" w:rsidRPr="00AD319B">
        <w:rPr>
          <w:rFonts w:ascii="Arial" w:hAnsi="Arial" w:cs="Arial"/>
          <w:sz w:val="22"/>
          <w:szCs w:val="22"/>
        </w:rPr>
        <w:t>vazku obcí</w:t>
      </w:r>
      <w:r w:rsidRPr="00AD319B">
        <w:rPr>
          <w:rFonts w:ascii="Arial" w:hAnsi="Arial" w:cs="Arial"/>
          <w:sz w:val="22"/>
          <w:szCs w:val="22"/>
        </w:rPr>
        <w:t xml:space="preserve">, jako dobrovolné, zájmové, nestranické a nevládní organizace, je </w:t>
      </w:r>
      <w:r w:rsidR="00C2010C" w:rsidRPr="00AD319B">
        <w:rPr>
          <w:rFonts w:ascii="Arial" w:hAnsi="Arial" w:cs="Arial"/>
          <w:sz w:val="22"/>
          <w:szCs w:val="22"/>
        </w:rPr>
        <w:t>realizace projektu „Cyklostezka mechu a perníku“ spočívající ve vybudování</w:t>
      </w:r>
      <w:r w:rsidR="00970EB2">
        <w:rPr>
          <w:rFonts w:ascii="Arial" w:hAnsi="Arial" w:cs="Arial"/>
          <w:sz w:val="22"/>
          <w:szCs w:val="22"/>
        </w:rPr>
        <w:t xml:space="preserve">, provozování a údržbě </w:t>
      </w:r>
      <w:r w:rsidR="00C2010C" w:rsidRPr="00AD319B">
        <w:rPr>
          <w:rFonts w:ascii="Arial" w:hAnsi="Arial" w:cs="Arial"/>
          <w:sz w:val="22"/>
          <w:szCs w:val="22"/>
        </w:rPr>
        <w:t>cyklostezky na břehu Labe v úseku mezi Hradcem Králové a Pardubicemi</w:t>
      </w:r>
      <w:r w:rsidR="00C8001E" w:rsidRPr="00AD319B">
        <w:rPr>
          <w:rFonts w:ascii="Arial" w:hAnsi="Arial" w:cs="Arial"/>
          <w:sz w:val="22"/>
          <w:szCs w:val="22"/>
        </w:rPr>
        <w:t xml:space="preserve"> včetně doprovodných cyklistických napojení přilehlých obcí.</w:t>
      </w:r>
    </w:p>
    <w:p w:rsidR="00F22F78" w:rsidRPr="00AD319B" w:rsidRDefault="00F22F78">
      <w:pPr>
        <w:jc w:val="both"/>
        <w:rPr>
          <w:rFonts w:ascii="Arial" w:hAnsi="Arial" w:cs="Arial"/>
          <w:sz w:val="22"/>
          <w:szCs w:val="22"/>
        </w:rPr>
      </w:pPr>
    </w:p>
    <w:p w:rsidR="00AA54CF" w:rsidRPr="00AD319B" w:rsidRDefault="00AA54CF">
      <w:pPr>
        <w:jc w:val="center"/>
        <w:rPr>
          <w:rFonts w:ascii="Arial" w:hAnsi="Arial" w:cs="Arial"/>
          <w:b/>
          <w:sz w:val="22"/>
          <w:szCs w:val="22"/>
        </w:rPr>
      </w:pPr>
      <w:r w:rsidRPr="00AD319B">
        <w:rPr>
          <w:rFonts w:ascii="Arial" w:hAnsi="Arial" w:cs="Arial"/>
          <w:b/>
          <w:sz w:val="22"/>
          <w:szCs w:val="22"/>
        </w:rPr>
        <w:t>§ 6</w:t>
      </w:r>
    </w:p>
    <w:p w:rsidR="00AA54CF" w:rsidRPr="00AD319B" w:rsidRDefault="00AA54CF">
      <w:pPr>
        <w:jc w:val="center"/>
        <w:rPr>
          <w:rFonts w:ascii="Arial" w:hAnsi="Arial" w:cs="Arial"/>
          <w:b/>
          <w:sz w:val="22"/>
          <w:szCs w:val="22"/>
        </w:rPr>
      </w:pPr>
      <w:r w:rsidRPr="00AD319B">
        <w:rPr>
          <w:rFonts w:ascii="Arial" w:hAnsi="Arial" w:cs="Arial"/>
          <w:b/>
          <w:sz w:val="22"/>
          <w:szCs w:val="22"/>
        </w:rPr>
        <w:t xml:space="preserve">Předmět činnosti </w:t>
      </w:r>
    </w:p>
    <w:p w:rsidR="00AA54CF" w:rsidRPr="00AD319B" w:rsidRDefault="00AA54CF">
      <w:pPr>
        <w:jc w:val="both"/>
        <w:rPr>
          <w:rFonts w:ascii="Arial" w:hAnsi="Arial" w:cs="Arial"/>
          <w:sz w:val="22"/>
          <w:szCs w:val="22"/>
        </w:rPr>
      </w:pPr>
    </w:p>
    <w:p w:rsidR="00AA54CF" w:rsidRPr="00AD319B" w:rsidRDefault="00AA54CF">
      <w:pPr>
        <w:jc w:val="both"/>
        <w:rPr>
          <w:rFonts w:ascii="Arial" w:hAnsi="Arial" w:cs="Arial"/>
          <w:sz w:val="22"/>
          <w:szCs w:val="22"/>
        </w:rPr>
      </w:pPr>
      <w:r w:rsidRPr="00AD319B">
        <w:rPr>
          <w:rFonts w:ascii="Arial" w:hAnsi="Arial" w:cs="Arial"/>
          <w:sz w:val="22"/>
          <w:szCs w:val="22"/>
        </w:rPr>
        <w:t xml:space="preserve">K dosažení cíle a naplnění účelu </w:t>
      </w:r>
      <w:r w:rsidR="00B42FAF" w:rsidRPr="00AD319B">
        <w:rPr>
          <w:rFonts w:ascii="Arial" w:hAnsi="Arial" w:cs="Arial"/>
          <w:sz w:val="22"/>
          <w:szCs w:val="22"/>
        </w:rPr>
        <w:t>Svazek obcí</w:t>
      </w:r>
      <w:r w:rsidRPr="00AD319B">
        <w:rPr>
          <w:rFonts w:ascii="Arial" w:hAnsi="Arial" w:cs="Arial"/>
          <w:sz w:val="22"/>
          <w:szCs w:val="22"/>
        </w:rPr>
        <w:t xml:space="preserve"> zejména:</w:t>
      </w:r>
    </w:p>
    <w:p w:rsidR="0000155A" w:rsidRPr="00AD319B" w:rsidRDefault="0000155A">
      <w:pPr>
        <w:jc w:val="both"/>
        <w:rPr>
          <w:rFonts w:ascii="Arial" w:hAnsi="Arial" w:cs="Arial"/>
          <w:sz w:val="22"/>
          <w:szCs w:val="22"/>
        </w:rPr>
      </w:pPr>
    </w:p>
    <w:p w:rsidR="00C2010C" w:rsidRPr="00AD319B" w:rsidRDefault="00C2010C" w:rsidP="00C2010C">
      <w:pPr>
        <w:numPr>
          <w:ilvl w:val="0"/>
          <w:numId w:val="2"/>
        </w:numPr>
        <w:jc w:val="both"/>
        <w:rPr>
          <w:rFonts w:ascii="Arial" w:hAnsi="Arial" w:cs="Arial"/>
          <w:sz w:val="22"/>
          <w:szCs w:val="22"/>
        </w:rPr>
      </w:pPr>
      <w:r w:rsidRPr="00AD319B">
        <w:rPr>
          <w:rFonts w:ascii="Arial" w:hAnsi="Arial" w:cs="Arial"/>
          <w:sz w:val="22"/>
          <w:szCs w:val="22"/>
        </w:rPr>
        <w:t>vyvíjí všestrannou aktivitu směřující k realizaci projektu „Cyklostezka mechu a perníku“ spočívající ve vybudování</w:t>
      </w:r>
      <w:r w:rsidR="00970EB2">
        <w:rPr>
          <w:rFonts w:ascii="Arial" w:hAnsi="Arial" w:cs="Arial"/>
          <w:sz w:val="22"/>
          <w:szCs w:val="22"/>
        </w:rPr>
        <w:t>, provozování a údržbě</w:t>
      </w:r>
      <w:r w:rsidRPr="00AD319B">
        <w:rPr>
          <w:rFonts w:ascii="Arial" w:hAnsi="Arial" w:cs="Arial"/>
          <w:sz w:val="22"/>
          <w:szCs w:val="22"/>
        </w:rPr>
        <w:t xml:space="preserve"> cyklostezky na břehu Labe v úseku mezi Hradcem Králové a Pardubicemi </w:t>
      </w:r>
      <w:r w:rsidR="004A1FEF" w:rsidRPr="00AD319B">
        <w:rPr>
          <w:rFonts w:ascii="Arial" w:hAnsi="Arial" w:cs="Arial"/>
          <w:sz w:val="22"/>
          <w:szCs w:val="22"/>
        </w:rPr>
        <w:t xml:space="preserve">včetně doprovodných cyklistických napojení přilehlých obcí </w:t>
      </w:r>
      <w:r w:rsidRPr="00AD319B">
        <w:rPr>
          <w:rFonts w:ascii="Arial" w:hAnsi="Arial" w:cs="Arial"/>
          <w:sz w:val="22"/>
          <w:szCs w:val="22"/>
        </w:rPr>
        <w:t>(dále jen „projekt“)</w:t>
      </w:r>
    </w:p>
    <w:p w:rsidR="00C2010C" w:rsidRPr="00AD319B" w:rsidRDefault="00C2010C" w:rsidP="009B2DF7">
      <w:pPr>
        <w:numPr>
          <w:ilvl w:val="0"/>
          <w:numId w:val="2"/>
        </w:numPr>
        <w:rPr>
          <w:rFonts w:ascii="Arial" w:hAnsi="Arial" w:cs="Arial"/>
          <w:sz w:val="22"/>
          <w:szCs w:val="22"/>
        </w:rPr>
      </w:pPr>
      <w:r w:rsidRPr="00AD319B">
        <w:rPr>
          <w:rFonts w:ascii="Arial" w:hAnsi="Arial" w:cs="Arial"/>
          <w:sz w:val="22"/>
          <w:szCs w:val="22"/>
        </w:rPr>
        <w:t>je žadatelem o dotace z různých dotačních titulů za účelem realizace projektu</w:t>
      </w:r>
    </w:p>
    <w:p w:rsidR="00C2010C" w:rsidRPr="00AD319B" w:rsidRDefault="00C2010C" w:rsidP="009B2DF7">
      <w:pPr>
        <w:numPr>
          <w:ilvl w:val="0"/>
          <w:numId w:val="2"/>
        </w:numPr>
        <w:rPr>
          <w:rFonts w:ascii="Arial" w:hAnsi="Arial" w:cs="Arial"/>
          <w:sz w:val="22"/>
          <w:szCs w:val="22"/>
        </w:rPr>
      </w:pPr>
      <w:r w:rsidRPr="00AD319B">
        <w:rPr>
          <w:rFonts w:ascii="Arial" w:hAnsi="Arial" w:cs="Arial"/>
          <w:sz w:val="22"/>
          <w:szCs w:val="22"/>
        </w:rPr>
        <w:t xml:space="preserve">koordinuje přípravné i prováděcí práce při realizaci projektu </w:t>
      </w:r>
      <w:r w:rsidR="001F2337" w:rsidRPr="00AD319B">
        <w:rPr>
          <w:rFonts w:ascii="Arial" w:hAnsi="Arial" w:cs="Arial"/>
          <w:sz w:val="22"/>
          <w:szCs w:val="22"/>
        </w:rPr>
        <w:t xml:space="preserve">a </w:t>
      </w:r>
      <w:r w:rsidRPr="00AD319B">
        <w:rPr>
          <w:rFonts w:ascii="Arial" w:hAnsi="Arial" w:cs="Arial"/>
          <w:sz w:val="22"/>
          <w:szCs w:val="22"/>
        </w:rPr>
        <w:t>při jeho provozování</w:t>
      </w:r>
      <w:r w:rsidR="001F2337" w:rsidRPr="00AD319B">
        <w:rPr>
          <w:rFonts w:ascii="Arial" w:hAnsi="Arial" w:cs="Arial"/>
          <w:sz w:val="22"/>
          <w:szCs w:val="22"/>
        </w:rPr>
        <w:t xml:space="preserve"> </w:t>
      </w:r>
      <w:r w:rsidR="00970EB2">
        <w:rPr>
          <w:rFonts w:ascii="Arial" w:hAnsi="Arial" w:cs="Arial"/>
          <w:sz w:val="22"/>
          <w:szCs w:val="22"/>
        </w:rPr>
        <w:t xml:space="preserve">a údržbě </w:t>
      </w:r>
      <w:r w:rsidR="001F2337" w:rsidRPr="00AD319B">
        <w:rPr>
          <w:rFonts w:ascii="Arial" w:hAnsi="Arial" w:cs="Arial"/>
          <w:sz w:val="22"/>
          <w:szCs w:val="22"/>
        </w:rPr>
        <w:t>(popř. udržitelnosti v rámci poskytnuté dotace)</w:t>
      </w:r>
    </w:p>
    <w:p w:rsidR="00C2010C" w:rsidRPr="00AD319B" w:rsidRDefault="00C2010C" w:rsidP="00C2010C">
      <w:pPr>
        <w:numPr>
          <w:ilvl w:val="0"/>
          <w:numId w:val="2"/>
        </w:numPr>
        <w:jc w:val="both"/>
        <w:rPr>
          <w:rFonts w:ascii="Arial" w:hAnsi="Arial" w:cs="Arial"/>
          <w:sz w:val="22"/>
          <w:szCs w:val="22"/>
        </w:rPr>
      </w:pPr>
      <w:r w:rsidRPr="00AD319B">
        <w:rPr>
          <w:rFonts w:ascii="Arial" w:hAnsi="Arial" w:cs="Arial"/>
          <w:sz w:val="22"/>
          <w:szCs w:val="22"/>
        </w:rPr>
        <w:t>popularizuje, zveřejňuje a propaguje význam rozvoje turistického ruchu, zejména cykloturistiky</w:t>
      </w:r>
    </w:p>
    <w:p w:rsidR="00AA54CF" w:rsidRPr="00AD319B" w:rsidRDefault="00AA54CF">
      <w:pPr>
        <w:numPr>
          <w:ilvl w:val="0"/>
          <w:numId w:val="2"/>
        </w:numPr>
        <w:jc w:val="both"/>
        <w:rPr>
          <w:rFonts w:ascii="Arial" w:hAnsi="Arial" w:cs="Arial"/>
          <w:sz w:val="22"/>
          <w:szCs w:val="22"/>
        </w:rPr>
      </w:pPr>
      <w:r w:rsidRPr="00AD319B">
        <w:rPr>
          <w:rFonts w:ascii="Arial" w:hAnsi="Arial" w:cs="Arial"/>
          <w:sz w:val="22"/>
          <w:szCs w:val="22"/>
        </w:rPr>
        <w:t xml:space="preserve">spolupracuje s institucemi s posláním obdobným s cíli </w:t>
      </w:r>
      <w:r w:rsidR="002E261E" w:rsidRPr="00AD319B">
        <w:rPr>
          <w:rFonts w:ascii="Arial" w:hAnsi="Arial" w:cs="Arial"/>
          <w:sz w:val="22"/>
          <w:szCs w:val="22"/>
        </w:rPr>
        <w:t>Svaz</w:t>
      </w:r>
      <w:r w:rsidR="00B42FAF" w:rsidRPr="00AD319B">
        <w:rPr>
          <w:rFonts w:ascii="Arial" w:hAnsi="Arial" w:cs="Arial"/>
          <w:sz w:val="22"/>
          <w:szCs w:val="22"/>
        </w:rPr>
        <w:t>k</w:t>
      </w:r>
      <w:r w:rsidR="002E261E"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které působí v ČR i v zahraničí.</w:t>
      </w:r>
    </w:p>
    <w:p w:rsidR="00AA54CF" w:rsidRDefault="00AA54CF">
      <w:pPr>
        <w:jc w:val="center"/>
        <w:rPr>
          <w:rFonts w:ascii="Arial" w:hAnsi="Arial" w:cs="Arial"/>
          <w:b/>
          <w:sz w:val="22"/>
          <w:szCs w:val="22"/>
        </w:rPr>
      </w:pPr>
    </w:p>
    <w:p w:rsidR="00F22F78" w:rsidRPr="00AD319B" w:rsidRDefault="00F22F78">
      <w:pPr>
        <w:jc w:val="center"/>
        <w:rPr>
          <w:rFonts w:ascii="Arial" w:hAnsi="Arial" w:cs="Arial"/>
          <w:b/>
          <w:sz w:val="22"/>
          <w:szCs w:val="22"/>
        </w:rPr>
      </w:pPr>
    </w:p>
    <w:p w:rsidR="00AA54CF" w:rsidRPr="00AD319B" w:rsidRDefault="00AA54CF">
      <w:pPr>
        <w:jc w:val="center"/>
        <w:rPr>
          <w:rFonts w:ascii="Arial" w:hAnsi="Arial" w:cs="Arial"/>
          <w:b/>
          <w:sz w:val="22"/>
          <w:szCs w:val="22"/>
        </w:rPr>
      </w:pPr>
      <w:r w:rsidRPr="00AD319B">
        <w:rPr>
          <w:rFonts w:ascii="Arial" w:hAnsi="Arial" w:cs="Arial"/>
          <w:b/>
          <w:sz w:val="22"/>
          <w:szCs w:val="22"/>
        </w:rPr>
        <w:t>§ 7</w:t>
      </w:r>
    </w:p>
    <w:p w:rsidR="00AA54CF" w:rsidRPr="00AD319B" w:rsidRDefault="00AA54CF">
      <w:pPr>
        <w:pStyle w:val="Nadpis5"/>
        <w:rPr>
          <w:rFonts w:ascii="Arial" w:hAnsi="Arial" w:cs="Arial"/>
          <w:sz w:val="22"/>
          <w:szCs w:val="22"/>
        </w:rPr>
      </w:pPr>
      <w:r w:rsidRPr="00AD319B">
        <w:rPr>
          <w:rFonts w:ascii="Arial" w:hAnsi="Arial" w:cs="Arial"/>
          <w:sz w:val="22"/>
          <w:szCs w:val="22"/>
        </w:rPr>
        <w:t xml:space="preserve">Členství </w:t>
      </w:r>
    </w:p>
    <w:p w:rsidR="00AA54CF" w:rsidRPr="00AD319B" w:rsidRDefault="00AA54CF">
      <w:pPr>
        <w:pStyle w:val="Zkladntextodsazen"/>
        <w:rPr>
          <w:rFonts w:ascii="Arial" w:hAnsi="Arial" w:cs="Arial"/>
          <w:b/>
          <w:i/>
          <w:sz w:val="22"/>
          <w:szCs w:val="22"/>
        </w:rPr>
      </w:pPr>
    </w:p>
    <w:p w:rsidR="00AA54CF" w:rsidRPr="00AD319B" w:rsidRDefault="00352055">
      <w:pPr>
        <w:jc w:val="both"/>
        <w:rPr>
          <w:rFonts w:ascii="Arial" w:hAnsi="Arial" w:cs="Arial"/>
          <w:sz w:val="22"/>
          <w:szCs w:val="22"/>
        </w:rPr>
      </w:pPr>
      <w:r w:rsidRPr="00AD319B">
        <w:rPr>
          <w:rFonts w:ascii="Arial" w:hAnsi="Arial" w:cs="Arial"/>
          <w:sz w:val="22"/>
          <w:szCs w:val="22"/>
        </w:rPr>
        <w:t xml:space="preserve">(1) </w:t>
      </w:r>
      <w:r w:rsidR="00AA54CF" w:rsidRPr="00AD319B">
        <w:rPr>
          <w:rFonts w:ascii="Arial" w:hAnsi="Arial" w:cs="Arial"/>
          <w:sz w:val="22"/>
          <w:szCs w:val="22"/>
        </w:rPr>
        <w:t xml:space="preserve">Členem </w:t>
      </w:r>
      <w:r w:rsidR="002E261E" w:rsidRPr="00AD319B">
        <w:rPr>
          <w:rFonts w:ascii="Arial" w:hAnsi="Arial" w:cs="Arial"/>
          <w:sz w:val="22"/>
          <w:szCs w:val="22"/>
        </w:rPr>
        <w:t>Svaz</w:t>
      </w:r>
      <w:r w:rsidR="00B42FAF" w:rsidRPr="00AD319B">
        <w:rPr>
          <w:rFonts w:ascii="Arial" w:hAnsi="Arial" w:cs="Arial"/>
          <w:sz w:val="22"/>
          <w:szCs w:val="22"/>
        </w:rPr>
        <w:t>k</w:t>
      </w:r>
      <w:r w:rsidR="002E261E" w:rsidRPr="00AD319B">
        <w:rPr>
          <w:rFonts w:ascii="Arial" w:hAnsi="Arial" w:cs="Arial"/>
          <w:sz w:val="22"/>
          <w:szCs w:val="22"/>
        </w:rPr>
        <w:t>u</w:t>
      </w:r>
      <w:r w:rsidR="00B42FAF" w:rsidRPr="00AD319B">
        <w:rPr>
          <w:rFonts w:ascii="Arial" w:hAnsi="Arial" w:cs="Arial"/>
          <w:sz w:val="22"/>
          <w:szCs w:val="22"/>
        </w:rPr>
        <w:t xml:space="preserve"> obcí</w:t>
      </w:r>
      <w:r w:rsidR="00AA54CF" w:rsidRPr="00AD319B">
        <w:rPr>
          <w:rFonts w:ascii="Arial" w:hAnsi="Arial" w:cs="Arial"/>
          <w:sz w:val="22"/>
          <w:szCs w:val="22"/>
        </w:rPr>
        <w:t xml:space="preserve"> se stává obec</w:t>
      </w:r>
      <w:r w:rsidR="007F7DB0" w:rsidRPr="00AD319B">
        <w:rPr>
          <w:rFonts w:ascii="Arial" w:hAnsi="Arial" w:cs="Arial"/>
          <w:sz w:val="22"/>
          <w:szCs w:val="22"/>
        </w:rPr>
        <w:t xml:space="preserve"> (ve smyslu zákona č. 128/2000 Sb., o obcích (obecní zřízení))</w:t>
      </w:r>
      <w:r w:rsidR="00AA54CF" w:rsidRPr="00AD319B">
        <w:rPr>
          <w:rFonts w:ascii="Arial" w:hAnsi="Arial" w:cs="Arial"/>
          <w:sz w:val="22"/>
          <w:szCs w:val="22"/>
        </w:rPr>
        <w:t xml:space="preserve"> nacházející se na území České republiky, </w:t>
      </w:r>
      <w:r w:rsidR="00760584" w:rsidRPr="00AD319B">
        <w:rPr>
          <w:rFonts w:ascii="Arial" w:hAnsi="Arial" w:cs="Arial"/>
          <w:sz w:val="22"/>
          <w:szCs w:val="22"/>
        </w:rPr>
        <w:t xml:space="preserve">která </w:t>
      </w:r>
      <w:r w:rsidR="00C2010C" w:rsidRPr="00AD319B">
        <w:rPr>
          <w:rFonts w:ascii="Arial" w:hAnsi="Arial" w:cs="Arial"/>
          <w:sz w:val="22"/>
          <w:szCs w:val="22"/>
        </w:rPr>
        <w:t>leží na trase plánované cyklostezky v úseku mezi Hradcem Králové a Pardubicemi</w:t>
      </w:r>
      <w:r w:rsidR="007F7DB0" w:rsidRPr="00AD319B">
        <w:rPr>
          <w:rFonts w:ascii="Arial" w:hAnsi="Arial" w:cs="Arial"/>
          <w:sz w:val="22"/>
          <w:szCs w:val="22"/>
        </w:rPr>
        <w:t>, za splnění následujících podmínek:</w:t>
      </w:r>
      <w:r w:rsidR="00760584" w:rsidRPr="00AD319B">
        <w:rPr>
          <w:rFonts w:ascii="Arial" w:hAnsi="Arial" w:cs="Arial"/>
          <w:sz w:val="22"/>
          <w:szCs w:val="22"/>
        </w:rPr>
        <w:t xml:space="preserve"> </w:t>
      </w:r>
    </w:p>
    <w:p w:rsidR="00760584" w:rsidRPr="00AD319B" w:rsidRDefault="00760584" w:rsidP="00760584">
      <w:pPr>
        <w:pStyle w:val="Zkladntextodsazen"/>
        <w:rPr>
          <w:rFonts w:ascii="Arial" w:hAnsi="Arial" w:cs="Arial"/>
          <w:sz w:val="22"/>
          <w:szCs w:val="22"/>
        </w:rPr>
      </w:pPr>
    </w:p>
    <w:p w:rsidR="00AA54CF" w:rsidRPr="00AD319B" w:rsidRDefault="00AA54CF">
      <w:pPr>
        <w:pStyle w:val="Zkladntextodsazen"/>
        <w:numPr>
          <w:ilvl w:val="0"/>
          <w:numId w:val="3"/>
        </w:numPr>
        <w:rPr>
          <w:rFonts w:ascii="Arial" w:hAnsi="Arial" w:cs="Arial"/>
          <w:sz w:val="22"/>
          <w:szCs w:val="22"/>
        </w:rPr>
      </w:pPr>
      <w:r w:rsidRPr="00AD319B">
        <w:rPr>
          <w:rFonts w:ascii="Arial" w:hAnsi="Arial" w:cs="Arial"/>
          <w:sz w:val="22"/>
          <w:szCs w:val="22"/>
        </w:rPr>
        <w:t>podání písemné přihlášky, jejíž součástí je souhlas</w:t>
      </w:r>
      <w:r w:rsidR="007F7DB0" w:rsidRPr="00AD319B">
        <w:rPr>
          <w:rFonts w:ascii="Arial" w:hAnsi="Arial" w:cs="Arial"/>
          <w:sz w:val="22"/>
          <w:szCs w:val="22"/>
        </w:rPr>
        <w:t xml:space="preserve"> uchazeče o členství</w:t>
      </w:r>
      <w:r w:rsidRPr="00AD319B">
        <w:rPr>
          <w:rFonts w:ascii="Arial" w:hAnsi="Arial" w:cs="Arial"/>
          <w:sz w:val="22"/>
          <w:szCs w:val="22"/>
        </w:rPr>
        <w:t xml:space="preserve"> se stanovami </w:t>
      </w:r>
      <w:r w:rsidR="007F7DB0" w:rsidRPr="00AD319B">
        <w:rPr>
          <w:rFonts w:ascii="Arial" w:hAnsi="Arial" w:cs="Arial"/>
          <w:sz w:val="22"/>
          <w:szCs w:val="22"/>
        </w:rPr>
        <w:t>Svaz</w:t>
      </w:r>
      <w:r w:rsidR="00B42FAF" w:rsidRPr="00AD319B">
        <w:rPr>
          <w:rFonts w:ascii="Arial" w:hAnsi="Arial" w:cs="Arial"/>
          <w:sz w:val="22"/>
          <w:szCs w:val="22"/>
        </w:rPr>
        <w:t>k</w:t>
      </w:r>
      <w:r w:rsidR="007F7DB0"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w:t>
      </w:r>
      <w:r w:rsidR="00224C06" w:rsidRPr="00AD319B">
        <w:rPr>
          <w:rFonts w:ascii="Arial" w:hAnsi="Arial" w:cs="Arial"/>
          <w:sz w:val="22"/>
          <w:szCs w:val="22"/>
        </w:rPr>
        <w:t xml:space="preserve"> základní identifikační údaje</w:t>
      </w:r>
      <w:r w:rsidRPr="00AD319B">
        <w:rPr>
          <w:rFonts w:ascii="Arial" w:hAnsi="Arial" w:cs="Arial"/>
          <w:sz w:val="22"/>
          <w:szCs w:val="22"/>
        </w:rPr>
        <w:t xml:space="preserve"> </w:t>
      </w:r>
      <w:r w:rsidR="00224C06" w:rsidRPr="00AD319B">
        <w:rPr>
          <w:rFonts w:ascii="Arial" w:hAnsi="Arial" w:cs="Arial"/>
          <w:sz w:val="22"/>
          <w:szCs w:val="22"/>
        </w:rPr>
        <w:t>uchazeče, označení</w:t>
      </w:r>
      <w:r w:rsidRPr="00AD319B">
        <w:rPr>
          <w:rFonts w:ascii="Arial" w:hAnsi="Arial" w:cs="Arial"/>
          <w:sz w:val="22"/>
          <w:szCs w:val="22"/>
        </w:rPr>
        <w:t xml:space="preserve"> </w:t>
      </w:r>
      <w:r w:rsidR="001F2337" w:rsidRPr="00AD319B">
        <w:rPr>
          <w:rFonts w:ascii="Arial" w:hAnsi="Arial" w:cs="Arial"/>
          <w:sz w:val="22"/>
          <w:szCs w:val="22"/>
        </w:rPr>
        <w:t>osoby jednající za obec</w:t>
      </w:r>
      <w:r w:rsidRPr="00AD319B">
        <w:rPr>
          <w:rFonts w:ascii="Arial" w:hAnsi="Arial" w:cs="Arial"/>
          <w:sz w:val="22"/>
          <w:szCs w:val="22"/>
        </w:rPr>
        <w:t xml:space="preserve"> a určení zástupců, kteří budou </w:t>
      </w:r>
      <w:r w:rsidR="00224C06" w:rsidRPr="00AD319B">
        <w:rPr>
          <w:rFonts w:ascii="Arial" w:hAnsi="Arial" w:cs="Arial"/>
          <w:sz w:val="22"/>
          <w:szCs w:val="22"/>
        </w:rPr>
        <w:t>uchazeče ve</w:t>
      </w:r>
      <w:r w:rsidRPr="00AD319B">
        <w:rPr>
          <w:rFonts w:ascii="Arial" w:hAnsi="Arial" w:cs="Arial"/>
          <w:sz w:val="22"/>
          <w:szCs w:val="22"/>
        </w:rPr>
        <w:t xml:space="preserve"> </w:t>
      </w:r>
      <w:r w:rsidR="00224C06" w:rsidRPr="00AD319B">
        <w:rPr>
          <w:rFonts w:ascii="Arial" w:hAnsi="Arial" w:cs="Arial"/>
          <w:sz w:val="22"/>
          <w:szCs w:val="22"/>
        </w:rPr>
        <w:t>Svaz</w:t>
      </w:r>
      <w:r w:rsidR="00B42FAF" w:rsidRPr="00AD319B">
        <w:rPr>
          <w:rFonts w:ascii="Arial" w:hAnsi="Arial" w:cs="Arial"/>
          <w:sz w:val="22"/>
          <w:szCs w:val="22"/>
        </w:rPr>
        <w:t>k</w:t>
      </w:r>
      <w:r w:rsidR="00224C06"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zastupovat na valné hromadě v počtu vyplývajícím z ustanovení § 13 těchto stanov,</w:t>
      </w:r>
    </w:p>
    <w:p w:rsidR="00AA54CF" w:rsidRPr="00AD319B" w:rsidRDefault="00AA54CF">
      <w:pPr>
        <w:pStyle w:val="Zkladntextodsazen"/>
        <w:numPr>
          <w:ilvl w:val="0"/>
          <w:numId w:val="3"/>
        </w:numPr>
        <w:rPr>
          <w:rFonts w:ascii="Arial" w:hAnsi="Arial" w:cs="Arial"/>
          <w:sz w:val="22"/>
          <w:szCs w:val="22"/>
        </w:rPr>
      </w:pPr>
      <w:r w:rsidRPr="00AD319B">
        <w:rPr>
          <w:rFonts w:ascii="Arial" w:hAnsi="Arial" w:cs="Arial"/>
          <w:sz w:val="22"/>
          <w:szCs w:val="22"/>
        </w:rPr>
        <w:t>zaplacení členského příspěvku, který je tvořen vstupním členským příspěvkem a ročním členským příspěvkem na běžný rok ve</w:t>
      </w:r>
      <w:r w:rsidR="007E6354" w:rsidRPr="00AD319B">
        <w:rPr>
          <w:rFonts w:ascii="Arial" w:hAnsi="Arial" w:cs="Arial"/>
          <w:sz w:val="22"/>
          <w:szCs w:val="22"/>
        </w:rPr>
        <w:t xml:space="preserve"> výši stanovené valnou hromadou,</w:t>
      </w:r>
    </w:p>
    <w:p w:rsidR="00760584" w:rsidRPr="00AD319B" w:rsidRDefault="007E6354" w:rsidP="00A8419C">
      <w:pPr>
        <w:pStyle w:val="Zkladntextodsazen"/>
        <w:numPr>
          <w:ilvl w:val="0"/>
          <w:numId w:val="3"/>
        </w:numPr>
        <w:rPr>
          <w:rFonts w:ascii="Arial" w:hAnsi="Arial" w:cs="Arial"/>
          <w:sz w:val="22"/>
          <w:szCs w:val="22"/>
        </w:rPr>
      </w:pPr>
      <w:r w:rsidRPr="00AD319B">
        <w:rPr>
          <w:rFonts w:ascii="Arial" w:hAnsi="Arial" w:cs="Arial"/>
          <w:sz w:val="22"/>
          <w:szCs w:val="22"/>
        </w:rPr>
        <w:t xml:space="preserve">schválení členství </w:t>
      </w:r>
      <w:r w:rsidR="003B06BE" w:rsidRPr="00AD319B">
        <w:rPr>
          <w:rFonts w:ascii="Arial" w:hAnsi="Arial" w:cs="Arial"/>
          <w:sz w:val="22"/>
          <w:szCs w:val="22"/>
        </w:rPr>
        <w:t>uchazeče valnou hromadou Svazku obcí</w:t>
      </w:r>
      <w:r w:rsidR="00F248E0" w:rsidRPr="00AD319B">
        <w:rPr>
          <w:rFonts w:ascii="Arial" w:hAnsi="Arial" w:cs="Arial"/>
          <w:sz w:val="22"/>
          <w:szCs w:val="22"/>
        </w:rPr>
        <w:t xml:space="preserve">  </w:t>
      </w:r>
    </w:p>
    <w:p w:rsidR="00A8419C" w:rsidRPr="00AD319B" w:rsidRDefault="00A8419C" w:rsidP="00A8419C">
      <w:pPr>
        <w:pStyle w:val="Zkladntextodsazen"/>
        <w:rPr>
          <w:rFonts w:ascii="Arial" w:hAnsi="Arial" w:cs="Arial"/>
          <w:sz w:val="22"/>
          <w:szCs w:val="22"/>
        </w:rPr>
      </w:pPr>
    </w:p>
    <w:p w:rsidR="001F4ACF" w:rsidRPr="00AD319B" w:rsidRDefault="00352055">
      <w:pPr>
        <w:jc w:val="both"/>
        <w:rPr>
          <w:rFonts w:ascii="Arial" w:hAnsi="Arial" w:cs="Arial"/>
          <w:sz w:val="22"/>
          <w:szCs w:val="22"/>
        </w:rPr>
      </w:pPr>
      <w:r w:rsidRPr="00AD319B">
        <w:rPr>
          <w:rFonts w:ascii="Arial" w:hAnsi="Arial" w:cs="Arial"/>
          <w:sz w:val="22"/>
          <w:szCs w:val="22"/>
        </w:rPr>
        <w:t xml:space="preserve">(2) </w:t>
      </w:r>
      <w:r w:rsidR="00F248E0" w:rsidRPr="00AD319B">
        <w:rPr>
          <w:rFonts w:ascii="Arial" w:hAnsi="Arial" w:cs="Arial"/>
          <w:sz w:val="22"/>
          <w:szCs w:val="22"/>
        </w:rPr>
        <w:t xml:space="preserve">Při změně počtu členů Svazku obcí se valné hromadě </w:t>
      </w:r>
      <w:r w:rsidR="002701AF" w:rsidRPr="00AD319B">
        <w:rPr>
          <w:rFonts w:ascii="Arial" w:hAnsi="Arial" w:cs="Arial"/>
          <w:sz w:val="22"/>
          <w:szCs w:val="22"/>
        </w:rPr>
        <w:t xml:space="preserve">k odsouhlasení </w:t>
      </w:r>
      <w:r w:rsidR="00F248E0" w:rsidRPr="00AD319B">
        <w:rPr>
          <w:rFonts w:ascii="Arial" w:hAnsi="Arial" w:cs="Arial"/>
          <w:sz w:val="22"/>
          <w:szCs w:val="22"/>
        </w:rPr>
        <w:t xml:space="preserve">předkládá aktualizovaný seznam členů Svazku obcí. Tento seznam se stává přílohou stanov Svazku obcí. </w:t>
      </w:r>
    </w:p>
    <w:p w:rsidR="00380587" w:rsidRDefault="00380587">
      <w:pPr>
        <w:jc w:val="center"/>
        <w:rPr>
          <w:rFonts w:ascii="Arial" w:hAnsi="Arial" w:cs="Arial"/>
          <w:b/>
          <w:sz w:val="22"/>
          <w:szCs w:val="22"/>
        </w:rPr>
      </w:pPr>
    </w:p>
    <w:p w:rsidR="00F22F78" w:rsidRPr="00AD319B" w:rsidRDefault="00F22F78">
      <w:pPr>
        <w:jc w:val="center"/>
        <w:rPr>
          <w:rFonts w:ascii="Arial" w:hAnsi="Arial" w:cs="Arial"/>
          <w:b/>
          <w:sz w:val="22"/>
          <w:szCs w:val="22"/>
        </w:rPr>
      </w:pPr>
    </w:p>
    <w:p w:rsidR="00AA54CF" w:rsidRPr="00AD319B" w:rsidRDefault="00AA54CF">
      <w:pPr>
        <w:jc w:val="center"/>
        <w:rPr>
          <w:rFonts w:ascii="Arial" w:hAnsi="Arial" w:cs="Arial"/>
          <w:b/>
          <w:sz w:val="22"/>
          <w:szCs w:val="22"/>
        </w:rPr>
      </w:pPr>
      <w:r w:rsidRPr="00AD319B">
        <w:rPr>
          <w:rFonts w:ascii="Arial" w:hAnsi="Arial" w:cs="Arial"/>
          <w:b/>
          <w:sz w:val="22"/>
          <w:szCs w:val="22"/>
        </w:rPr>
        <w:t>§ 8</w:t>
      </w:r>
    </w:p>
    <w:p w:rsidR="00AA54CF" w:rsidRPr="00AD319B" w:rsidRDefault="00AA54CF">
      <w:pPr>
        <w:pStyle w:val="Nadpis5"/>
        <w:rPr>
          <w:rFonts w:ascii="Arial" w:hAnsi="Arial" w:cs="Arial"/>
          <w:sz w:val="22"/>
          <w:szCs w:val="22"/>
        </w:rPr>
      </w:pPr>
      <w:r w:rsidRPr="00AD319B">
        <w:rPr>
          <w:rFonts w:ascii="Arial" w:hAnsi="Arial" w:cs="Arial"/>
          <w:sz w:val="22"/>
          <w:szCs w:val="22"/>
        </w:rPr>
        <w:t>Práva a povinnosti členů</w:t>
      </w:r>
    </w:p>
    <w:p w:rsidR="00AA54CF" w:rsidRPr="00AD319B" w:rsidRDefault="00AA54CF">
      <w:pPr>
        <w:jc w:val="both"/>
        <w:rPr>
          <w:rFonts w:ascii="Arial" w:hAnsi="Arial" w:cs="Arial"/>
          <w:sz w:val="22"/>
          <w:szCs w:val="22"/>
        </w:rPr>
      </w:pPr>
    </w:p>
    <w:p w:rsidR="003B06BE" w:rsidRPr="00AD319B" w:rsidRDefault="003B06BE" w:rsidP="003B06BE">
      <w:pPr>
        <w:pStyle w:val="Zkladntextodsazen"/>
        <w:rPr>
          <w:rFonts w:ascii="Arial" w:hAnsi="Arial" w:cs="Arial"/>
          <w:sz w:val="22"/>
          <w:szCs w:val="22"/>
        </w:rPr>
      </w:pPr>
      <w:r w:rsidRPr="00AD319B">
        <w:rPr>
          <w:rFonts w:ascii="Arial" w:hAnsi="Arial" w:cs="Arial"/>
          <w:sz w:val="22"/>
          <w:szCs w:val="22"/>
        </w:rPr>
        <w:t>(1) Práva členů:</w:t>
      </w:r>
    </w:p>
    <w:p w:rsidR="003B06BE" w:rsidRPr="00AD319B" w:rsidRDefault="003B06BE" w:rsidP="003B06BE">
      <w:pPr>
        <w:pStyle w:val="Zkladntextodsazen"/>
        <w:rPr>
          <w:rFonts w:ascii="Arial" w:hAnsi="Arial" w:cs="Arial"/>
          <w:sz w:val="22"/>
          <w:szCs w:val="22"/>
        </w:rPr>
      </w:pPr>
    </w:p>
    <w:p w:rsidR="003B06BE" w:rsidRPr="00AD319B" w:rsidRDefault="003B06BE" w:rsidP="003B06BE">
      <w:pPr>
        <w:numPr>
          <w:ilvl w:val="0"/>
          <w:numId w:val="4"/>
        </w:numPr>
        <w:jc w:val="both"/>
        <w:rPr>
          <w:rFonts w:ascii="Arial" w:hAnsi="Arial" w:cs="Arial"/>
          <w:sz w:val="22"/>
          <w:szCs w:val="22"/>
        </w:rPr>
      </w:pPr>
      <w:r w:rsidRPr="00AD319B">
        <w:rPr>
          <w:rFonts w:ascii="Arial" w:hAnsi="Arial" w:cs="Arial"/>
          <w:sz w:val="22"/>
          <w:szCs w:val="22"/>
        </w:rPr>
        <w:t>účastnit se jednání valné hromady Svazku obcí a být informován o výsledku jejího jednání,</w:t>
      </w:r>
    </w:p>
    <w:p w:rsidR="003B06BE" w:rsidRPr="00AD319B" w:rsidRDefault="003B06BE" w:rsidP="003B06BE">
      <w:pPr>
        <w:numPr>
          <w:ilvl w:val="0"/>
          <w:numId w:val="4"/>
        </w:numPr>
        <w:jc w:val="both"/>
        <w:rPr>
          <w:rFonts w:ascii="Arial" w:hAnsi="Arial" w:cs="Arial"/>
          <w:sz w:val="22"/>
          <w:szCs w:val="22"/>
        </w:rPr>
      </w:pPr>
      <w:r w:rsidRPr="00AD319B">
        <w:rPr>
          <w:rFonts w:ascii="Arial" w:hAnsi="Arial" w:cs="Arial"/>
          <w:sz w:val="22"/>
          <w:szCs w:val="22"/>
        </w:rPr>
        <w:t>hlasovat na valné hromadě a při rozhodování orgánů Svazku obcí, do nichž jsou zvoleni,</w:t>
      </w:r>
    </w:p>
    <w:p w:rsidR="003B06BE" w:rsidRPr="00AD319B" w:rsidRDefault="003B06BE" w:rsidP="003B06BE">
      <w:pPr>
        <w:numPr>
          <w:ilvl w:val="0"/>
          <w:numId w:val="4"/>
        </w:numPr>
        <w:jc w:val="both"/>
        <w:rPr>
          <w:rFonts w:ascii="Arial" w:hAnsi="Arial" w:cs="Arial"/>
          <w:sz w:val="22"/>
          <w:szCs w:val="22"/>
        </w:rPr>
      </w:pPr>
      <w:r w:rsidRPr="00AD319B">
        <w:rPr>
          <w:rFonts w:ascii="Arial" w:hAnsi="Arial" w:cs="Arial"/>
          <w:sz w:val="22"/>
          <w:szCs w:val="22"/>
        </w:rPr>
        <w:t>podávat orgánům Svazku obcí návrhy, podněty a stížnosti a být vyrozuměn o jejich vyřízení,</w:t>
      </w:r>
    </w:p>
    <w:p w:rsidR="003B06BE" w:rsidRPr="00AD319B" w:rsidRDefault="003B06BE" w:rsidP="003B06BE">
      <w:pPr>
        <w:numPr>
          <w:ilvl w:val="0"/>
          <w:numId w:val="4"/>
        </w:numPr>
        <w:jc w:val="both"/>
        <w:rPr>
          <w:rFonts w:ascii="Arial" w:hAnsi="Arial" w:cs="Arial"/>
          <w:sz w:val="22"/>
          <w:szCs w:val="22"/>
        </w:rPr>
      </w:pPr>
      <w:r w:rsidRPr="00AD319B">
        <w:rPr>
          <w:rFonts w:ascii="Arial" w:hAnsi="Arial" w:cs="Arial"/>
          <w:sz w:val="22"/>
          <w:szCs w:val="22"/>
        </w:rPr>
        <w:t>požadovat</w:t>
      </w:r>
      <w:r w:rsidR="00EE6E5E" w:rsidRPr="00AD319B">
        <w:rPr>
          <w:rFonts w:ascii="Arial" w:hAnsi="Arial" w:cs="Arial"/>
          <w:sz w:val="22"/>
          <w:szCs w:val="22"/>
        </w:rPr>
        <w:t xml:space="preserve"> po výkonném řediteli a </w:t>
      </w:r>
      <w:r w:rsidRPr="00AD319B">
        <w:rPr>
          <w:rFonts w:ascii="Arial" w:hAnsi="Arial" w:cs="Arial"/>
          <w:sz w:val="22"/>
          <w:szCs w:val="22"/>
        </w:rPr>
        <w:t>na valné hromadě vysvětlení záležitostí týkajících se Svazku obcí a dostat vysvětlení</w:t>
      </w:r>
      <w:r w:rsidR="002701AF" w:rsidRPr="00AD319B">
        <w:rPr>
          <w:rFonts w:ascii="Arial" w:hAnsi="Arial" w:cs="Arial"/>
          <w:sz w:val="22"/>
          <w:szCs w:val="22"/>
        </w:rPr>
        <w:t xml:space="preserve"> </w:t>
      </w:r>
    </w:p>
    <w:p w:rsidR="003B06BE" w:rsidRPr="00AD319B" w:rsidRDefault="003B06BE" w:rsidP="003B06BE">
      <w:pPr>
        <w:numPr>
          <w:ilvl w:val="0"/>
          <w:numId w:val="4"/>
        </w:numPr>
        <w:jc w:val="both"/>
        <w:rPr>
          <w:rFonts w:ascii="Arial" w:hAnsi="Arial" w:cs="Arial"/>
          <w:sz w:val="22"/>
          <w:szCs w:val="22"/>
        </w:rPr>
      </w:pPr>
      <w:r w:rsidRPr="00AD319B">
        <w:rPr>
          <w:rFonts w:ascii="Arial" w:hAnsi="Arial" w:cs="Arial"/>
          <w:sz w:val="22"/>
          <w:szCs w:val="22"/>
        </w:rPr>
        <w:lastRenderedPageBreak/>
        <w:t>účastnit se aktivit a činností Svazku obcí a být o nich informován,</w:t>
      </w:r>
    </w:p>
    <w:p w:rsidR="00752788" w:rsidRPr="00AD319B" w:rsidRDefault="003B06BE" w:rsidP="003B06BE">
      <w:pPr>
        <w:jc w:val="both"/>
        <w:rPr>
          <w:rFonts w:ascii="Arial" w:hAnsi="Arial" w:cs="Arial"/>
          <w:sz w:val="22"/>
          <w:szCs w:val="22"/>
        </w:rPr>
      </w:pPr>
      <w:r w:rsidRPr="00AD319B">
        <w:rPr>
          <w:rFonts w:ascii="Arial" w:hAnsi="Arial" w:cs="Arial"/>
          <w:sz w:val="22"/>
          <w:szCs w:val="22"/>
        </w:rPr>
        <w:t xml:space="preserve">f)   </w:t>
      </w:r>
      <w:r w:rsidR="000E1391" w:rsidRPr="00AD319B">
        <w:rPr>
          <w:rFonts w:ascii="Arial" w:hAnsi="Arial" w:cs="Arial"/>
          <w:sz w:val="22"/>
          <w:szCs w:val="22"/>
        </w:rPr>
        <w:t xml:space="preserve"> </w:t>
      </w:r>
      <w:r w:rsidRPr="00AD319B">
        <w:rPr>
          <w:rFonts w:ascii="Arial" w:hAnsi="Arial" w:cs="Arial"/>
          <w:sz w:val="22"/>
          <w:szCs w:val="22"/>
        </w:rPr>
        <w:t>kontrolovat činnost Svazku obcí v rozsahu a způsobem vyplývajícím z těchto stanov.</w:t>
      </w:r>
    </w:p>
    <w:p w:rsidR="003F1F1A" w:rsidRPr="00AD319B" w:rsidRDefault="003F1F1A" w:rsidP="003B06BE">
      <w:pPr>
        <w:jc w:val="both"/>
        <w:rPr>
          <w:rFonts w:ascii="Arial" w:hAnsi="Arial" w:cs="Arial"/>
          <w:sz w:val="22"/>
          <w:szCs w:val="22"/>
        </w:rPr>
      </w:pPr>
    </w:p>
    <w:p w:rsidR="003B06BE" w:rsidRPr="00AD319B" w:rsidRDefault="003B06BE" w:rsidP="003B06BE">
      <w:pPr>
        <w:jc w:val="both"/>
        <w:rPr>
          <w:rFonts w:ascii="Arial" w:hAnsi="Arial" w:cs="Arial"/>
          <w:sz w:val="22"/>
          <w:szCs w:val="22"/>
        </w:rPr>
      </w:pPr>
      <w:r w:rsidRPr="00AD319B">
        <w:rPr>
          <w:rFonts w:ascii="Arial" w:hAnsi="Arial" w:cs="Arial"/>
          <w:sz w:val="22"/>
          <w:szCs w:val="22"/>
        </w:rPr>
        <w:t>(2) Povinnosti členů:</w:t>
      </w:r>
    </w:p>
    <w:p w:rsidR="003B06BE" w:rsidRPr="00AD319B" w:rsidRDefault="003B06BE" w:rsidP="003B06BE">
      <w:pPr>
        <w:jc w:val="both"/>
        <w:rPr>
          <w:rFonts w:ascii="Arial" w:hAnsi="Arial" w:cs="Arial"/>
          <w:sz w:val="22"/>
          <w:szCs w:val="22"/>
        </w:rPr>
      </w:pPr>
    </w:p>
    <w:p w:rsidR="003B06BE" w:rsidRPr="00AD319B" w:rsidRDefault="003B06BE" w:rsidP="003B06BE">
      <w:pPr>
        <w:numPr>
          <w:ilvl w:val="0"/>
          <w:numId w:val="5"/>
        </w:numPr>
        <w:jc w:val="both"/>
        <w:rPr>
          <w:rFonts w:ascii="Arial" w:hAnsi="Arial" w:cs="Arial"/>
          <w:sz w:val="22"/>
          <w:szCs w:val="22"/>
        </w:rPr>
      </w:pPr>
      <w:r w:rsidRPr="00AD319B">
        <w:rPr>
          <w:rFonts w:ascii="Arial" w:hAnsi="Arial" w:cs="Arial"/>
          <w:sz w:val="22"/>
          <w:szCs w:val="22"/>
        </w:rPr>
        <w:t>dodržovat stanovy Svazku obcí a respektovat rozhodnutí jeho orgánů</w:t>
      </w:r>
      <w:r w:rsidR="00A8419C" w:rsidRPr="00AD319B">
        <w:rPr>
          <w:rFonts w:ascii="Arial" w:hAnsi="Arial" w:cs="Arial"/>
          <w:sz w:val="22"/>
          <w:szCs w:val="22"/>
        </w:rPr>
        <w:t>,</w:t>
      </w:r>
      <w:r w:rsidRPr="00AD319B">
        <w:rPr>
          <w:rFonts w:ascii="Arial" w:hAnsi="Arial" w:cs="Arial"/>
          <w:sz w:val="22"/>
          <w:szCs w:val="22"/>
        </w:rPr>
        <w:t xml:space="preserve"> </w:t>
      </w:r>
    </w:p>
    <w:p w:rsidR="003B06BE" w:rsidRPr="00AD319B" w:rsidRDefault="003B06BE" w:rsidP="003B06BE">
      <w:pPr>
        <w:numPr>
          <w:ilvl w:val="0"/>
          <w:numId w:val="5"/>
        </w:numPr>
        <w:jc w:val="both"/>
        <w:rPr>
          <w:rFonts w:ascii="Arial" w:hAnsi="Arial" w:cs="Arial"/>
          <w:sz w:val="22"/>
          <w:szCs w:val="22"/>
        </w:rPr>
      </w:pPr>
      <w:r w:rsidRPr="00AD319B">
        <w:rPr>
          <w:rFonts w:ascii="Arial" w:hAnsi="Arial" w:cs="Arial"/>
          <w:sz w:val="22"/>
          <w:szCs w:val="22"/>
        </w:rPr>
        <w:t>platit řádně a včas členské příspěvky,</w:t>
      </w:r>
    </w:p>
    <w:p w:rsidR="003B06BE" w:rsidRPr="00AD319B" w:rsidRDefault="003B06BE" w:rsidP="003B06BE">
      <w:pPr>
        <w:numPr>
          <w:ilvl w:val="0"/>
          <w:numId w:val="5"/>
        </w:numPr>
        <w:jc w:val="both"/>
        <w:rPr>
          <w:rFonts w:ascii="Arial" w:hAnsi="Arial" w:cs="Arial"/>
          <w:sz w:val="22"/>
          <w:szCs w:val="22"/>
        </w:rPr>
      </w:pPr>
      <w:r w:rsidRPr="00AD319B">
        <w:rPr>
          <w:rFonts w:ascii="Arial" w:hAnsi="Arial" w:cs="Arial"/>
          <w:sz w:val="22"/>
          <w:szCs w:val="22"/>
        </w:rPr>
        <w:t xml:space="preserve">přispívat vlastní aktivní činností k dosažení účelu a naplnění cílů Svazku obcí, </w:t>
      </w:r>
    </w:p>
    <w:p w:rsidR="003B06BE" w:rsidRPr="00AD319B" w:rsidRDefault="003B06BE" w:rsidP="003B06BE">
      <w:pPr>
        <w:numPr>
          <w:ilvl w:val="0"/>
          <w:numId w:val="5"/>
        </w:numPr>
        <w:jc w:val="both"/>
        <w:rPr>
          <w:rFonts w:ascii="Arial" w:hAnsi="Arial" w:cs="Arial"/>
          <w:sz w:val="22"/>
          <w:szCs w:val="22"/>
        </w:rPr>
      </w:pPr>
      <w:r w:rsidRPr="00AD319B">
        <w:rPr>
          <w:rFonts w:ascii="Arial" w:hAnsi="Arial" w:cs="Arial"/>
          <w:sz w:val="22"/>
          <w:szCs w:val="22"/>
        </w:rPr>
        <w:t>jednat v zájmu Svazku obcí a v souladu s jeho cíli</w:t>
      </w:r>
    </w:p>
    <w:p w:rsidR="003B06BE" w:rsidRPr="00AD319B" w:rsidRDefault="003B06BE" w:rsidP="003B06BE">
      <w:pPr>
        <w:numPr>
          <w:ilvl w:val="0"/>
          <w:numId w:val="5"/>
        </w:numPr>
        <w:jc w:val="both"/>
        <w:rPr>
          <w:rFonts w:ascii="Arial" w:hAnsi="Arial" w:cs="Arial"/>
          <w:sz w:val="22"/>
          <w:szCs w:val="22"/>
        </w:rPr>
      </w:pPr>
      <w:r w:rsidRPr="00AD319B">
        <w:rPr>
          <w:rFonts w:ascii="Arial" w:hAnsi="Arial" w:cs="Arial"/>
          <w:sz w:val="22"/>
          <w:szCs w:val="22"/>
        </w:rPr>
        <w:t>písemně oznamovat změny na místech svých zástupců v orgánech a při činnostech Svazku obcí.</w:t>
      </w:r>
    </w:p>
    <w:p w:rsidR="003B06BE" w:rsidRDefault="003B06BE" w:rsidP="003B06BE">
      <w:pPr>
        <w:jc w:val="both"/>
        <w:rPr>
          <w:rFonts w:ascii="Arial" w:hAnsi="Arial" w:cs="Arial"/>
          <w:sz w:val="22"/>
          <w:szCs w:val="22"/>
        </w:rPr>
      </w:pPr>
    </w:p>
    <w:p w:rsidR="00F22F78" w:rsidRPr="00AD319B" w:rsidRDefault="00F22F78" w:rsidP="003B06BE">
      <w:pPr>
        <w:jc w:val="both"/>
        <w:rPr>
          <w:rFonts w:ascii="Arial" w:hAnsi="Arial" w:cs="Arial"/>
          <w:sz w:val="22"/>
          <w:szCs w:val="22"/>
        </w:rPr>
      </w:pPr>
    </w:p>
    <w:p w:rsidR="003B06BE" w:rsidRPr="00AD319B" w:rsidRDefault="003B06BE" w:rsidP="003B06BE">
      <w:pPr>
        <w:jc w:val="center"/>
        <w:rPr>
          <w:rFonts w:ascii="Arial" w:hAnsi="Arial" w:cs="Arial"/>
          <w:b/>
          <w:sz w:val="22"/>
          <w:szCs w:val="22"/>
        </w:rPr>
      </w:pPr>
      <w:r w:rsidRPr="00AD319B">
        <w:rPr>
          <w:rFonts w:ascii="Arial" w:hAnsi="Arial" w:cs="Arial"/>
          <w:b/>
          <w:sz w:val="22"/>
          <w:szCs w:val="22"/>
        </w:rPr>
        <w:t>§ 9</w:t>
      </w:r>
    </w:p>
    <w:p w:rsidR="003B06BE" w:rsidRPr="00AD319B" w:rsidRDefault="003B06BE" w:rsidP="003B06BE">
      <w:pPr>
        <w:pStyle w:val="Nadpis5"/>
        <w:rPr>
          <w:rFonts w:ascii="Arial" w:hAnsi="Arial" w:cs="Arial"/>
          <w:sz w:val="22"/>
          <w:szCs w:val="22"/>
        </w:rPr>
      </w:pPr>
      <w:r w:rsidRPr="00AD319B">
        <w:rPr>
          <w:rFonts w:ascii="Arial" w:hAnsi="Arial" w:cs="Arial"/>
          <w:sz w:val="22"/>
          <w:szCs w:val="22"/>
        </w:rPr>
        <w:t>Členský příspěvek</w:t>
      </w:r>
    </w:p>
    <w:p w:rsidR="003B06BE" w:rsidRPr="00AD319B" w:rsidRDefault="003B06BE" w:rsidP="003B06BE">
      <w:pPr>
        <w:rPr>
          <w:rFonts w:ascii="Arial" w:hAnsi="Arial" w:cs="Arial"/>
          <w:sz w:val="22"/>
          <w:szCs w:val="22"/>
        </w:rPr>
      </w:pPr>
    </w:p>
    <w:p w:rsidR="003B06BE" w:rsidRPr="00AD319B" w:rsidRDefault="003B06BE" w:rsidP="003B06BE">
      <w:pPr>
        <w:pStyle w:val="Zkladntext"/>
        <w:numPr>
          <w:ilvl w:val="0"/>
          <w:numId w:val="1"/>
        </w:numPr>
        <w:rPr>
          <w:rFonts w:ascii="Arial" w:hAnsi="Arial" w:cs="Arial"/>
          <w:sz w:val="22"/>
          <w:szCs w:val="22"/>
        </w:rPr>
      </w:pPr>
      <w:r w:rsidRPr="00AD319B">
        <w:rPr>
          <w:rFonts w:ascii="Arial" w:hAnsi="Arial" w:cs="Arial"/>
          <w:sz w:val="22"/>
          <w:szCs w:val="22"/>
        </w:rPr>
        <w:t>Členský příspěvek je tvořen:</w:t>
      </w:r>
    </w:p>
    <w:p w:rsidR="00EE6E5E" w:rsidRPr="00AD319B" w:rsidRDefault="00EE6E5E" w:rsidP="00EE6E5E">
      <w:pPr>
        <w:pStyle w:val="Zkladntext"/>
        <w:rPr>
          <w:rFonts w:ascii="Arial" w:hAnsi="Arial" w:cs="Arial"/>
          <w:sz w:val="22"/>
          <w:szCs w:val="22"/>
        </w:rPr>
      </w:pPr>
    </w:p>
    <w:p w:rsidR="003B06BE" w:rsidRPr="00AD319B" w:rsidRDefault="003B06BE" w:rsidP="003B06BE">
      <w:pPr>
        <w:pStyle w:val="Zkladntext"/>
        <w:ind w:firstLine="360"/>
        <w:rPr>
          <w:rFonts w:ascii="Arial" w:hAnsi="Arial" w:cs="Arial"/>
          <w:sz w:val="22"/>
          <w:szCs w:val="22"/>
        </w:rPr>
      </w:pPr>
      <w:r w:rsidRPr="00AD319B">
        <w:rPr>
          <w:rFonts w:ascii="Arial" w:hAnsi="Arial" w:cs="Arial"/>
          <w:sz w:val="22"/>
          <w:szCs w:val="22"/>
        </w:rPr>
        <w:t>A/ vstupním členským příspěvkem</w:t>
      </w:r>
    </w:p>
    <w:p w:rsidR="003B06BE" w:rsidRPr="00AD319B" w:rsidRDefault="003B06BE" w:rsidP="003B06BE">
      <w:pPr>
        <w:pStyle w:val="Zkladntext"/>
        <w:ind w:firstLine="360"/>
        <w:rPr>
          <w:rFonts w:ascii="Arial" w:hAnsi="Arial" w:cs="Arial"/>
          <w:sz w:val="22"/>
          <w:szCs w:val="22"/>
        </w:rPr>
      </w:pPr>
      <w:r w:rsidRPr="00AD319B">
        <w:rPr>
          <w:rFonts w:ascii="Arial" w:hAnsi="Arial" w:cs="Arial"/>
          <w:sz w:val="22"/>
          <w:szCs w:val="22"/>
        </w:rPr>
        <w:t>B/  ročním členským příspěvkem.</w:t>
      </w:r>
    </w:p>
    <w:p w:rsidR="00EE6E5E" w:rsidRPr="00AD319B" w:rsidRDefault="00EE6E5E" w:rsidP="003B06BE">
      <w:pPr>
        <w:pStyle w:val="Zkladntext"/>
        <w:ind w:firstLine="360"/>
        <w:rPr>
          <w:rFonts w:ascii="Arial" w:hAnsi="Arial" w:cs="Arial"/>
          <w:sz w:val="22"/>
          <w:szCs w:val="22"/>
        </w:rPr>
      </w:pPr>
    </w:p>
    <w:p w:rsidR="003B06BE" w:rsidRPr="00AD319B" w:rsidRDefault="003B06BE" w:rsidP="003B06BE">
      <w:pPr>
        <w:numPr>
          <w:ilvl w:val="0"/>
          <w:numId w:val="1"/>
        </w:numPr>
        <w:jc w:val="both"/>
        <w:rPr>
          <w:rFonts w:ascii="Arial" w:hAnsi="Arial" w:cs="Arial"/>
          <w:sz w:val="22"/>
          <w:szCs w:val="22"/>
        </w:rPr>
      </w:pPr>
      <w:r w:rsidRPr="00AD319B">
        <w:rPr>
          <w:rFonts w:ascii="Arial" w:hAnsi="Arial" w:cs="Arial"/>
          <w:sz w:val="22"/>
          <w:szCs w:val="22"/>
        </w:rPr>
        <w:t>Výše vstupního člens</w:t>
      </w:r>
      <w:r w:rsidR="0038121F" w:rsidRPr="00AD319B">
        <w:rPr>
          <w:rFonts w:ascii="Arial" w:hAnsi="Arial" w:cs="Arial"/>
          <w:sz w:val="22"/>
          <w:szCs w:val="22"/>
        </w:rPr>
        <w:t>kého příspěvku je stanovena na 1</w:t>
      </w:r>
      <w:r w:rsidRPr="00AD319B">
        <w:rPr>
          <w:rFonts w:ascii="Arial" w:hAnsi="Arial" w:cs="Arial"/>
          <w:sz w:val="22"/>
          <w:szCs w:val="22"/>
        </w:rPr>
        <w:t xml:space="preserve">.000,- Kč pro každého člena Svazku obcí a příspěvek je splatný do 30 dnů od podání písemné přihlášky ve smyslu ustanovení § 7 písm. a) těchto stanov. </w:t>
      </w:r>
    </w:p>
    <w:p w:rsidR="003B06BE" w:rsidRPr="00AD319B" w:rsidRDefault="003B06BE" w:rsidP="003B06BE">
      <w:pPr>
        <w:numPr>
          <w:ilvl w:val="0"/>
          <w:numId w:val="1"/>
        </w:numPr>
        <w:jc w:val="both"/>
        <w:rPr>
          <w:rFonts w:ascii="Arial" w:hAnsi="Arial" w:cs="Arial"/>
          <w:sz w:val="22"/>
          <w:szCs w:val="22"/>
        </w:rPr>
      </w:pPr>
      <w:r w:rsidRPr="00AD319B">
        <w:rPr>
          <w:rFonts w:ascii="Arial" w:hAnsi="Arial" w:cs="Arial"/>
          <w:sz w:val="22"/>
          <w:szCs w:val="22"/>
        </w:rPr>
        <w:t xml:space="preserve">Výše ročního členského příspěvku bude určena valnou hromadou do </w:t>
      </w:r>
      <w:r w:rsidR="007611D7" w:rsidRPr="00AD319B">
        <w:rPr>
          <w:rFonts w:ascii="Arial" w:hAnsi="Arial" w:cs="Arial"/>
          <w:sz w:val="22"/>
          <w:szCs w:val="22"/>
        </w:rPr>
        <w:t>15.prosince</w:t>
      </w:r>
      <w:r w:rsidRPr="00AD319B">
        <w:rPr>
          <w:rFonts w:ascii="Arial" w:hAnsi="Arial" w:cs="Arial"/>
          <w:sz w:val="22"/>
          <w:szCs w:val="22"/>
        </w:rPr>
        <w:t xml:space="preserve"> předchozího kalendářního roku. Roční členský příspěvek je splatný vždy do 30. </w:t>
      </w:r>
      <w:r w:rsidR="00101292" w:rsidRPr="00AD319B">
        <w:rPr>
          <w:rFonts w:ascii="Arial" w:hAnsi="Arial" w:cs="Arial"/>
          <w:sz w:val="22"/>
          <w:szCs w:val="22"/>
        </w:rPr>
        <w:t xml:space="preserve">března </w:t>
      </w:r>
      <w:r w:rsidRPr="00AD319B">
        <w:rPr>
          <w:rFonts w:ascii="Arial" w:hAnsi="Arial" w:cs="Arial"/>
          <w:sz w:val="22"/>
          <w:szCs w:val="22"/>
        </w:rPr>
        <w:t>běžného roku na účet Svazk</w:t>
      </w:r>
      <w:r w:rsidR="00DF68EF" w:rsidRPr="00AD319B">
        <w:rPr>
          <w:rFonts w:ascii="Arial" w:hAnsi="Arial" w:cs="Arial"/>
          <w:sz w:val="22"/>
          <w:szCs w:val="22"/>
        </w:rPr>
        <w:t>u</w:t>
      </w:r>
      <w:r w:rsidRPr="00AD319B">
        <w:rPr>
          <w:rFonts w:ascii="Arial" w:hAnsi="Arial" w:cs="Arial"/>
          <w:sz w:val="22"/>
          <w:szCs w:val="22"/>
        </w:rPr>
        <w:t xml:space="preserve"> obcí</w:t>
      </w:r>
      <w:r w:rsidR="00DF68EF" w:rsidRPr="00AD319B">
        <w:rPr>
          <w:rFonts w:ascii="Arial" w:hAnsi="Arial" w:cs="Arial"/>
          <w:sz w:val="22"/>
          <w:szCs w:val="22"/>
        </w:rPr>
        <w:t>.</w:t>
      </w:r>
    </w:p>
    <w:p w:rsidR="003B06BE" w:rsidRPr="00AD319B" w:rsidRDefault="003B06BE" w:rsidP="003B06BE">
      <w:pPr>
        <w:numPr>
          <w:ilvl w:val="0"/>
          <w:numId w:val="1"/>
        </w:numPr>
        <w:jc w:val="both"/>
        <w:rPr>
          <w:rFonts w:ascii="Arial" w:hAnsi="Arial" w:cs="Arial"/>
          <w:sz w:val="22"/>
          <w:szCs w:val="22"/>
        </w:rPr>
      </w:pPr>
      <w:r w:rsidRPr="00AD319B">
        <w:rPr>
          <w:rFonts w:ascii="Arial" w:hAnsi="Arial" w:cs="Arial"/>
          <w:sz w:val="22"/>
          <w:szCs w:val="22"/>
        </w:rPr>
        <w:t xml:space="preserve">Při zániku členství ve </w:t>
      </w:r>
      <w:r w:rsidR="00DF68EF" w:rsidRPr="00AD319B">
        <w:rPr>
          <w:rFonts w:ascii="Arial" w:hAnsi="Arial" w:cs="Arial"/>
          <w:sz w:val="22"/>
          <w:szCs w:val="22"/>
        </w:rPr>
        <w:t>Svaz</w:t>
      </w:r>
      <w:r w:rsidRPr="00AD319B">
        <w:rPr>
          <w:rFonts w:ascii="Arial" w:hAnsi="Arial" w:cs="Arial"/>
          <w:sz w:val="22"/>
          <w:szCs w:val="22"/>
        </w:rPr>
        <w:t>k</w:t>
      </w:r>
      <w:r w:rsidR="00DF68EF" w:rsidRPr="00AD319B">
        <w:rPr>
          <w:rFonts w:ascii="Arial" w:hAnsi="Arial" w:cs="Arial"/>
          <w:sz w:val="22"/>
          <w:szCs w:val="22"/>
        </w:rPr>
        <w:t>u</w:t>
      </w:r>
      <w:r w:rsidRPr="00AD319B">
        <w:rPr>
          <w:rFonts w:ascii="Arial" w:hAnsi="Arial" w:cs="Arial"/>
          <w:sz w:val="22"/>
          <w:szCs w:val="22"/>
        </w:rPr>
        <w:t xml:space="preserve"> obcí se členský příspěvek členovi </w:t>
      </w:r>
      <w:r w:rsidR="00DF68EF" w:rsidRPr="00AD319B">
        <w:rPr>
          <w:rFonts w:ascii="Arial" w:hAnsi="Arial" w:cs="Arial"/>
          <w:sz w:val="22"/>
          <w:szCs w:val="22"/>
        </w:rPr>
        <w:t>Svaz</w:t>
      </w:r>
      <w:r w:rsidRPr="00AD319B">
        <w:rPr>
          <w:rFonts w:ascii="Arial" w:hAnsi="Arial" w:cs="Arial"/>
          <w:sz w:val="22"/>
          <w:szCs w:val="22"/>
        </w:rPr>
        <w:t>k</w:t>
      </w:r>
      <w:r w:rsidR="00DF68EF" w:rsidRPr="00AD319B">
        <w:rPr>
          <w:rFonts w:ascii="Arial" w:hAnsi="Arial" w:cs="Arial"/>
          <w:sz w:val="22"/>
          <w:szCs w:val="22"/>
        </w:rPr>
        <w:t>u</w:t>
      </w:r>
      <w:r w:rsidRPr="00AD319B">
        <w:rPr>
          <w:rFonts w:ascii="Arial" w:hAnsi="Arial" w:cs="Arial"/>
          <w:sz w:val="22"/>
          <w:szCs w:val="22"/>
        </w:rPr>
        <w:t xml:space="preserve"> obcí nevrací a zůstává majetkem Svazk</w:t>
      </w:r>
      <w:r w:rsidR="00DF68EF" w:rsidRPr="00AD319B">
        <w:rPr>
          <w:rFonts w:ascii="Arial" w:hAnsi="Arial" w:cs="Arial"/>
          <w:sz w:val="22"/>
          <w:szCs w:val="22"/>
        </w:rPr>
        <w:t>u</w:t>
      </w:r>
      <w:r w:rsidRPr="00AD319B">
        <w:rPr>
          <w:rFonts w:ascii="Arial" w:hAnsi="Arial" w:cs="Arial"/>
          <w:sz w:val="22"/>
          <w:szCs w:val="22"/>
        </w:rPr>
        <w:t xml:space="preserve"> obcí.</w:t>
      </w:r>
    </w:p>
    <w:p w:rsidR="002701AF" w:rsidRDefault="002701AF" w:rsidP="003F1F1A">
      <w:pPr>
        <w:rPr>
          <w:rFonts w:ascii="Arial" w:hAnsi="Arial" w:cs="Arial"/>
          <w:b/>
          <w:sz w:val="22"/>
          <w:szCs w:val="22"/>
        </w:rPr>
      </w:pPr>
    </w:p>
    <w:p w:rsidR="00F22F78" w:rsidRPr="00AD319B" w:rsidRDefault="00F22F78" w:rsidP="003F1F1A">
      <w:pPr>
        <w:rPr>
          <w:rFonts w:ascii="Arial" w:hAnsi="Arial" w:cs="Arial"/>
          <w:b/>
          <w:sz w:val="22"/>
          <w:szCs w:val="22"/>
        </w:rPr>
      </w:pPr>
    </w:p>
    <w:p w:rsidR="00AA54CF" w:rsidRPr="00AD319B" w:rsidRDefault="00AA54CF">
      <w:pPr>
        <w:jc w:val="center"/>
        <w:rPr>
          <w:rFonts w:ascii="Arial" w:hAnsi="Arial" w:cs="Arial"/>
          <w:b/>
          <w:sz w:val="22"/>
          <w:szCs w:val="22"/>
        </w:rPr>
      </w:pPr>
      <w:r w:rsidRPr="00AD319B">
        <w:rPr>
          <w:rFonts w:ascii="Arial" w:hAnsi="Arial" w:cs="Arial"/>
          <w:b/>
          <w:sz w:val="22"/>
          <w:szCs w:val="22"/>
        </w:rPr>
        <w:t>§ 10</w:t>
      </w:r>
    </w:p>
    <w:p w:rsidR="00AA54CF" w:rsidRPr="00AD319B" w:rsidRDefault="00AA54CF">
      <w:pPr>
        <w:jc w:val="center"/>
        <w:rPr>
          <w:rFonts w:ascii="Arial" w:hAnsi="Arial" w:cs="Arial"/>
          <w:b/>
          <w:sz w:val="22"/>
          <w:szCs w:val="22"/>
        </w:rPr>
      </w:pPr>
      <w:r w:rsidRPr="00AD319B">
        <w:rPr>
          <w:rFonts w:ascii="Arial" w:hAnsi="Arial" w:cs="Arial"/>
          <w:b/>
          <w:sz w:val="22"/>
          <w:szCs w:val="22"/>
        </w:rPr>
        <w:t>Zánik členství</w:t>
      </w:r>
    </w:p>
    <w:p w:rsidR="00AA54CF" w:rsidRPr="00AD319B" w:rsidRDefault="00AA54CF">
      <w:pPr>
        <w:jc w:val="both"/>
        <w:rPr>
          <w:rFonts w:ascii="Arial" w:hAnsi="Arial" w:cs="Arial"/>
          <w:sz w:val="22"/>
          <w:szCs w:val="22"/>
        </w:rPr>
      </w:pPr>
    </w:p>
    <w:p w:rsidR="00AA54CF" w:rsidRPr="00AD319B" w:rsidRDefault="00AA54CF">
      <w:pPr>
        <w:numPr>
          <w:ilvl w:val="0"/>
          <w:numId w:val="6"/>
        </w:numPr>
        <w:jc w:val="both"/>
        <w:rPr>
          <w:rFonts w:ascii="Arial" w:hAnsi="Arial" w:cs="Arial"/>
          <w:sz w:val="22"/>
          <w:szCs w:val="22"/>
        </w:rPr>
      </w:pPr>
      <w:r w:rsidRPr="00AD319B">
        <w:rPr>
          <w:rFonts w:ascii="Arial" w:hAnsi="Arial" w:cs="Arial"/>
          <w:sz w:val="22"/>
          <w:szCs w:val="22"/>
        </w:rPr>
        <w:t xml:space="preserve">Členství ve </w:t>
      </w:r>
      <w:r w:rsidR="00B42FAF" w:rsidRPr="00AD319B">
        <w:rPr>
          <w:rFonts w:ascii="Arial" w:hAnsi="Arial" w:cs="Arial"/>
          <w:sz w:val="22"/>
          <w:szCs w:val="22"/>
        </w:rPr>
        <w:t>Svazk</w:t>
      </w:r>
      <w:r w:rsidR="00DF68EF"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zaniká vystoupením</w:t>
      </w:r>
      <w:r w:rsidR="00DF68EF" w:rsidRPr="00AD319B">
        <w:rPr>
          <w:rFonts w:ascii="Arial" w:hAnsi="Arial" w:cs="Arial"/>
          <w:sz w:val="22"/>
          <w:szCs w:val="22"/>
        </w:rPr>
        <w:t xml:space="preserve"> člena</w:t>
      </w:r>
      <w:r w:rsidRPr="00AD319B">
        <w:rPr>
          <w:rFonts w:ascii="Arial" w:hAnsi="Arial" w:cs="Arial"/>
          <w:sz w:val="22"/>
          <w:szCs w:val="22"/>
        </w:rPr>
        <w:t xml:space="preserve"> ze </w:t>
      </w:r>
      <w:r w:rsidR="00DF68EF" w:rsidRPr="00AD319B">
        <w:rPr>
          <w:rFonts w:ascii="Arial" w:hAnsi="Arial" w:cs="Arial"/>
          <w:sz w:val="22"/>
          <w:szCs w:val="22"/>
        </w:rPr>
        <w:t>Svaz</w:t>
      </w:r>
      <w:r w:rsidR="00B42FAF" w:rsidRPr="00AD319B">
        <w:rPr>
          <w:rFonts w:ascii="Arial" w:hAnsi="Arial" w:cs="Arial"/>
          <w:sz w:val="22"/>
          <w:szCs w:val="22"/>
        </w:rPr>
        <w:t>k</w:t>
      </w:r>
      <w:r w:rsidR="00DF68EF"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w:t>
      </w:r>
      <w:r w:rsidR="00DF68EF" w:rsidRPr="00AD319B">
        <w:rPr>
          <w:rFonts w:ascii="Arial" w:hAnsi="Arial" w:cs="Arial"/>
          <w:sz w:val="22"/>
          <w:szCs w:val="22"/>
        </w:rPr>
        <w:t xml:space="preserve"> jeho</w:t>
      </w:r>
      <w:r w:rsidRPr="00AD319B">
        <w:rPr>
          <w:rFonts w:ascii="Arial" w:hAnsi="Arial" w:cs="Arial"/>
          <w:sz w:val="22"/>
          <w:szCs w:val="22"/>
        </w:rPr>
        <w:t xml:space="preserve"> vyloučením</w:t>
      </w:r>
      <w:r w:rsidR="00DF68EF" w:rsidRPr="00AD319B">
        <w:rPr>
          <w:rFonts w:ascii="Arial" w:hAnsi="Arial" w:cs="Arial"/>
          <w:sz w:val="22"/>
          <w:szCs w:val="22"/>
        </w:rPr>
        <w:t>,</w:t>
      </w:r>
      <w:r w:rsidRPr="00AD319B">
        <w:rPr>
          <w:rFonts w:ascii="Arial" w:hAnsi="Arial" w:cs="Arial"/>
          <w:sz w:val="22"/>
          <w:szCs w:val="22"/>
        </w:rPr>
        <w:t xml:space="preserve"> </w:t>
      </w:r>
      <w:r w:rsidR="006D534E" w:rsidRPr="00AD319B">
        <w:rPr>
          <w:rFonts w:ascii="Arial" w:hAnsi="Arial" w:cs="Arial"/>
          <w:sz w:val="22"/>
          <w:szCs w:val="22"/>
        </w:rPr>
        <w:t>zánikem člena, nebo písemnou dohodou všech členů Svazku obcí.</w:t>
      </w:r>
      <w:r w:rsidRPr="00AD319B">
        <w:rPr>
          <w:rFonts w:ascii="Arial" w:hAnsi="Arial" w:cs="Arial"/>
          <w:sz w:val="22"/>
          <w:szCs w:val="22"/>
        </w:rPr>
        <w:t xml:space="preserve"> </w:t>
      </w:r>
      <w:r w:rsidRPr="00AD319B">
        <w:rPr>
          <w:rFonts w:ascii="Arial" w:hAnsi="Arial" w:cs="Arial"/>
          <w:sz w:val="22"/>
          <w:szCs w:val="22"/>
        </w:rPr>
        <w:tab/>
      </w:r>
    </w:p>
    <w:p w:rsidR="00AA54CF" w:rsidRPr="00AD319B" w:rsidRDefault="00AA54CF">
      <w:pPr>
        <w:ind w:firstLine="7080"/>
        <w:jc w:val="both"/>
        <w:rPr>
          <w:rFonts w:ascii="Arial" w:hAnsi="Arial" w:cs="Arial"/>
          <w:sz w:val="22"/>
          <w:szCs w:val="22"/>
        </w:rPr>
      </w:pPr>
    </w:p>
    <w:p w:rsidR="00AA54CF" w:rsidRPr="00AD319B" w:rsidRDefault="00AA54CF">
      <w:pPr>
        <w:numPr>
          <w:ilvl w:val="0"/>
          <w:numId w:val="6"/>
        </w:numPr>
        <w:jc w:val="both"/>
        <w:rPr>
          <w:rFonts w:ascii="Arial" w:hAnsi="Arial" w:cs="Arial"/>
          <w:sz w:val="22"/>
          <w:szCs w:val="22"/>
        </w:rPr>
      </w:pPr>
      <w:r w:rsidRPr="00AD319B">
        <w:rPr>
          <w:rFonts w:ascii="Arial" w:hAnsi="Arial" w:cs="Arial"/>
          <w:b/>
          <w:sz w:val="22"/>
          <w:szCs w:val="22"/>
        </w:rPr>
        <w:t>Vystoupením</w:t>
      </w:r>
      <w:r w:rsidRPr="00AD319B">
        <w:rPr>
          <w:rFonts w:ascii="Arial" w:hAnsi="Arial" w:cs="Arial"/>
          <w:sz w:val="22"/>
          <w:szCs w:val="22"/>
        </w:rPr>
        <w:t xml:space="preserve"> zaniká členství ve </w:t>
      </w:r>
      <w:r w:rsidR="00DF68EF" w:rsidRPr="00AD319B">
        <w:rPr>
          <w:rFonts w:ascii="Arial" w:hAnsi="Arial" w:cs="Arial"/>
          <w:sz w:val="22"/>
          <w:szCs w:val="22"/>
        </w:rPr>
        <w:t>Svaz</w:t>
      </w:r>
      <w:r w:rsidR="00B42FAF" w:rsidRPr="00AD319B">
        <w:rPr>
          <w:rFonts w:ascii="Arial" w:hAnsi="Arial" w:cs="Arial"/>
          <w:sz w:val="22"/>
          <w:szCs w:val="22"/>
        </w:rPr>
        <w:t>k</w:t>
      </w:r>
      <w:r w:rsidR="00DF68EF"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k 31.12.</w:t>
      </w:r>
      <w:r w:rsidR="00DF68EF" w:rsidRPr="00AD319B">
        <w:rPr>
          <w:rFonts w:ascii="Arial" w:hAnsi="Arial" w:cs="Arial"/>
          <w:sz w:val="22"/>
          <w:szCs w:val="22"/>
        </w:rPr>
        <w:t xml:space="preserve"> </w:t>
      </w:r>
      <w:r w:rsidRPr="00AD319B">
        <w:rPr>
          <w:rFonts w:ascii="Arial" w:hAnsi="Arial" w:cs="Arial"/>
          <w:sz w:val="22"/>
          <w:szCs w:val="22"/>
        </w:rPr>
        <w:t>kalendářního roku na základě písemné</w:t>
      </w:r>
      <w:r w:rsidR="00DF68EF" w:rsidRPr="00AD319B">
        <w:rPr>
          <w:rFonts w:ascii="Arial" w:hAnsi="Arial" w:cs="Arial"/>
          <w:sz w:val="22"/>
          <w:szCs w:val="22"/>
        </w:rPr>
        <w:t>ho vystoupení člena</w:t>
      </w:r>
      <w:r w:rsidRPr="00AD319B">
        <w:rPr>
          <w:rFonts w:ascii="Arial" w:hAnsi="Arial" w:cs="Arial"/>
          <w:sz w:val="22"/>
          <w:szCs w:val="22"/>
        </w:rPr>
        <w:t xml:space="preserve"> doručené</w:t>
      </w:r>
      <w:r w:rsidR="00DF68EF" w:rsidRPr="00AD319B">
        <w:rPr>
          <w:rFonts w:ascii="Arial" w:hAnsi="Arial" w:cs="Arial"/>
          <w:sz w:val="22"/>
          <w:szCs w:val="22"/>
        </w:rPr>
        <w:t>ho</w:t>
      </w:r>
      <w:r w:rsidRPr="00AD319B">
        <w:rPr>
          <w:rFonts w:ascii="Arial" w:hAnsi="Arial" w:cs="Arial"/>
          <w:sz w:val="22"/>
          <w:szCs w:val="22"/>
        </w:rPr>
        <w:t xml:space="preserve"> na adresu sídla </w:t>
      </w:r>
      <w:r w:rsidR="00DF68EF" w:rsidRPr="00AD319B">
        <w:rPr>
          <w:rFonts w:ascii="Arial" w:hAnsi="Arial" w:cs="Arial"/>
          <w:sz w:val="22"/>
          <w:szCs w:val="22"/>
        </w:rPr>
        <w:t>Svaz</w:t>
      </w:r>
      <w:r w:rsidR="00B42FAF" w:rsidRPr="00AD319B">
        <w:rPr>
          <w:rFonts w:ascii="Arial" w:hAnsi="Arial" w:cs="Arial"/>
          <w:sz w:val="22"/>
          <w:szCs w:val="22"/>
        </w:rPr>
        <w:t>k</w:t>
      </w:r>
      <w:r w:rsidR="00DF68EF"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nejpozději 3 měsíce před tímto datem. Ke dni zániku členství bude provedeno i majetkové vypořádání člena. O způsobu tohoto vypořádání rozhoduje valná hromada.</w:t>
      </w:r>
    </w:p>
    <w:p w:rsidR="00AA54CF" w:rsidRPr="00AD319B" w:rsidRDefault="00AA54CF">
      <w:pPr>
        <w:jc w:val="both"/>
        <w:rPr>
          <w:rFonts w:ascii="Arial" w:hAnsi="Arial" w:cs="Arial"/>
          <w:sz w:val="22"/>
          <w:szCs w:val="22"/>
        </w:rPr>
      </w:pPr>
    </w:p>
    <w:p w:rsidR="00AA54CF" w:rsidRPr="00AD319B" w:rsidRDefault="00AA54CF" w:rsidP="007E6354">
      <w:pPr>
        <w:numPr>
          <w:ilvl w:val="0"/>
          <w:numId w:val="6"/>
        </w:numPr>
        <w:jc w:val="both"/>
        <w:rPr>
          <w:rFonts w:ascii="Arial" w:hAnsi="Arial" w:cs="Arial"/>
          <w:strike/>
          <w:sz w:val="22"/>
          <w:szCs w:val="22"/>
        </w:rPr>
      </w:pPr>
      <w:r w:rsidRPr="00AD319B">
        <w:rPr>
          <w:rFonts w:ascii="Arial" w:hAnsi="Arial" w:cs="Arial"/>
          <w:b/>
          <w:sz w:val="22"/>
          <w:szCs w:val="22"/>
        </w:rPr>
        <w:t xml:space="preserve">Vyloučení </w:t>
      </w:r>
      <w:r w:rsidRPr="00AD319B">
        <w:rPr>
          <w:rFonts w:ascii="Arial" w:hAnsi="Arial" w:cs="Arial"/>
          <w:sz w:val="22"/>
          <w:szCs w:val="22"/>
        </w:rPr>
        <w:t xml:space="preserve">člena ze </w:t>
      </w:r>
      <w:r w:rsidR="00891CAB" w:rsidRPr="00AD319B">
        <w:rPr>
          <w:rFonts w:ascii="Arial" w:hAnsi="Arial" w:cs="Arial"/>
          <w:sz w:val="22"/>
          <w:szCs w:val="22"/>
        </w:rPr>
        <w:t>Svaz</w:t>
      </w:r>
      <w:r w:rsidR="00B42FAF" w:rsidRPr="00AD319B">
        <w:rPr>
          <w:rFonts w:ascii="Arial" w:hAnsi="Arial" w:cs="Arial"/>
          <w:sz w:val="22"/>
          <w:szCs w:val="22"/>
        </w:rPr>
        <w:t>k</w:t>
      </w:r>
      <w:r w:rsidR="00891CAB"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je mimořádným zánikem členství, k němuž může dojít v případě, že člen </w:t>
      </w:r>
      <w:r w:rsidR="00891CAB" w:rsidRPr="00AD319B">
        <w:rPr>
          <w:rFonts w:ascii="Arial" w:hAnsi="Arial" w:cs="Arial"/>
          <w:sz w:val="22"/>
          <w:szCs w:val="22"/>
        </w:rPr>
        <w:t>Svaz</w:t>
      </w:r>
      <w:r w:rsidR="00B42FAF" w:rsidRPr="00AD319B">
        <w:rPr>
          <w:rFonts w:ascii="Arial" w:hAnsi="Arial" w:cs="Arial"/>
          <w:sz w:val="22"/>
          <w:szCs w:val="22"/>
        </w:rPr>
        <w:t>k</w:t>
      </w:r>
      <w:r w:rsidR="00891CAB"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hrubě porušuje</w:t>
      </w:r>
      <w:r w:rsidR="00891CAB" w:rsidRPr="00AD319B">
        <w:rPr>
          <w:rFonts w:ascii="Arial" w:hAnsi="Arial" w:cs="Arial"/>
          <w:sz w:val="22"/>
          <w:szCs w:val="22"/>
        </w:rPr>
        <w:t xml:space="preserve"> </w:t>
      </w:r>
      <w:r w:rsidRPr="00AD319B">
        <w:rPr>
          <w:rFonts w:ascii="Arial" w:hAnsi="Arial" w:cs="Arial"/>
          <w:sz w:val="22"/>
          <w:szCs w:val="22"/>
        </w:rPr>
        <w:t xml:space="preserve">stanovy </w:t>
      </w:r>
      <w:r w:rsidR="00891CAB" w:rsidRPr="00AD319B">
        <w:rPr>
          <w:rFonts w:ascii="Arial" w:hAnsi="Arial" w:cs="Arial"/>
          <w:sz w:val="22"/>
          <w:szCs w:val="22"/>
        </w:rPr>
        <w:t>Svaz</w:t>
      </w:r>
      <w:r w:rsidR="00B42FAF" w:rsidRPr="00AD319B">
        <w:rPr>
          <w:rFonts w:ascii="Arial" w:hAnsi="Arial" w:cs="Arial"/>
          <w:sz w:val="22"/>
          <w:szCs w:val="22"/>
        </w:rPr>
        <w:t>k</w:t>
      </w:r>
      <w:r w:rsidR="00891CAB" w:rsidRPr="00AD319B">
        <w:rPr>
          <w:rFonts w:ascii="Arial" w:hAnsi="Arial" w:cs="Arial"/>
          <w:sz w:val="22"/>
          <w:szCs w:val="22"/>
        </w:rPr>
        <w:t>u</w:t>
      </w:r>
      <w:r w:rsidR="00B42FAF" w:rsidRPr="00AD319B">
        <w:rPr>
          <w:rFonts w:ascii="Arial" w:hAnsi="Arial" w:cs="Arial"/>
          <w:sz w:val="22"/>
          <w:szCs w:val="22"/>
        </w:rPr>
        <w:t xml:space="preserve"> obcí</w:t>
      </w:r>
      <w:r w:rsidR="00891CAB" w:rsidRPr="00AD319B">
        <w:rPr>
          <w:rFonts w:ascii="Arial" w:hAnsi="Arial" w:cs="Arial"/>
          <w:sz w:val="22"/>
          <w:szCs w:val="22"/>
        </w:rPr>
        <w:t>, případně jedná v rozporu s jeho</w:t>
      </w:r>
      <w:r w:rsidRPr="00AD319B">
        <w:rPr>
          <w:rFonts w:ascii="Arial" w:hAnsi="Arial" w:cs="Arial"/>
          <w:sz w:val="22"/>
          <w:szCs w:val="22"/>
        </w:rPr>
        <w:t xml:space="preserve"> zájmy</w:t>
      </w:r>
      <w:r w:rsidR="004C2255" w:rsidRPr="00AD319B">
        <w:rPr>
          <w:rFonts w:ascii="Arial" w:hAnsi="Arial" w:cs="Arial"/>
          <w:sz w:val="22"/>
          <w:szCs w:val="22"/>
        </w:rPr>
        <w:t xml:space="preserve"> a cíl</w:t>
      </w:r>
      <w:r w:rsidR="007611D7" w:rsidRPr="00AD319B">
        <w:rPr>
          <w:rFonts w:ascii="Arial" w:hAnsi="Arial" w:cs="Arial"/>
          <w:sz w:val="22"/>
          <w:szCs w:val="22"/>
        </w:rPr>
        <w:t>i</w:t>
      </w:r>
      <w:r w:rsidR="00891CAB" w:rsidRPr="00AD319B">
        <w:rPr>
          <w:rFonts w:ascii="Arial" w:hAnsi="Arial" w:cs="Arial"/>
          <w:sz w:val="22"/>
          <w:szCs w:val="22"/>
        </w:rPr>
        <w:t>.</w:t>
      </w:r>
      <w:r w:rsidRPr="00AD319B">
        <w:rPr>
          <w:rFonts w:ascii="Arial" w:hAnsi="Arial" w:cs="Arial"/>
          <w:sz w:val="22"/>
          <w:szCs w:val="22"/>
        </w:rPr>
        <w:t xml:space="preserve"> K vyloučení může dojít po předchozím písemném upozornění</w:t>
      </w:r>
      <w:r w:rsidR="00891CAB" w:rsidRPr="00AD319B">
        <w:rPr>
          <w:rFonts w:ascii="Arial" w:hAnsi="Arial" w:cs="Arial"/>
          <w:sz w:val="22"/>
          <w:szCs w:val="22"/>
        </w:rPr>
        <w:t xml:space="preserve"> na závadné jednání </w:t>
      </w:r>
      <w:r w:rsidR="00EE6E5E" w:rsidRPr="00AD319B">
        <w:rPr>
          <w:rFonts w:ascii="Arial" w:hAnsi="Arial" w:cs="Arial"/>
          <w:sz w:val="22"/>
          <w:szCs w:val="22"/>
        </w:rPr>
        <w:t xml:space="preserve">člena </w:t>
      </w:r>
      <w:r w:rsidR="00891CAB" w:rsidRPr="00AD319B">
        <w:rPr>
          <w:rFonts w:ascii="Arial" w:hAnsi="Arial" w:cs="Arial"/>
          <w:sz w:val="22"/>
          <w:szCs w:val="22"/>
        </w:rPr>
        <w:t xml:space="preserve">a </w:t>
      </w:r>
      <w:r w:rsidR="004C2255" w:rsidRPr="00AD319B">
        <w:rPr>
          <w:rFonts w:ascii="Arial" w:hAnsi="Arial" w:cs="Arial"/>
          <w:sz w:val="22"/>
          <w:szCs w:val="22"/>
        </w:rPr>
        <w:t>na mož</w:t>
      </w:r>
      <w:r w:rsidR="00B76922" w:rsidRPr="00AD319B">
        <w:rPr>
          <w:rFonts w:ascii="Arial" w:hAnsi="Arial" w:cs="Arial"/>
          <w:sz w:val="22"/>
          <w:szCs w:val="22"/>
        </w:rPr>
        <w:t xml:space="preserve">nost vyloučení za předpokladu, že člen </w:t>
      </w:r>
      <w:r w:rsidR="00891CAB" w:rsidRPr="00AD319B">
        <w:rPr>
          <w:rFonts w:ascii="Arial" w:hAnsi="Arial" w:cs="Arial"/>
          <w:sz w:val="22"/>
          <w:szCs w:val="22"/>
        </w:rPr>
        <w:t>Svaz</w:t>
      </w:r>
      <w:r w:rsidR="00B42FAF" w:rsidRPr="00AD319B">
        <w:rPr>
          <w:rFonts w:ascii="Arial" w:hAnsi="Arial" w:cs="Arial"/>
          <w:sz w:val="22"/>
          <w:szCs w:val="22"/>
        </w:rPr>
        <w:t>k</w:t>
      </w:r>
      <w:r w:rsidR="00891CAB" w:rsidRPr="00AD319B">
        <w:rPr>
          <w:rFonts w:ascii="Arial" w:hAnsi="Arial" w:cs="Arial"/>
          <w:sz w:val="22"/>
          <w:szCs w:val="22"/>
        </w:rPr>
        <w:t>u</w:t>
      </w:r>
      <w:r w:rsidR="00B42FAF" w:rsidRPr="00AD319B">
        <w:rPr>
          <w:rFonts w:ascii="Arial" w:hAnsi="Arial" w:cs="Arial"/>
          <w:sz w:val="22"/>
          <w:szCs w:val="22"/>
        </w:rPr>
        <w:t xml:space="preserve"> obcí</w:t>
      </w:r>
      <w:r w:rsidR="00B76922" w:rsidRPr="00AD319B">
        <w:rPr>
          <w:rFonts w:ascii="Arial" w:hAnsi="Arial" w:cs="Arial"/>
          <w:sz w:val="22"/>
          <w:szCs w:val="22"/>
        </w:rPr>
        <w:t xml:space="preserve"> nezjedná bez zbytečného odkladu nápravu. O vyloučení člena rozhoduje valná hromada </w:t>
      </w:r>
      <w:r w:rsidR="00891CAB" w:rsidRPr="00AD319B">
        <w:rPr>
          <w:rFonts w:ascii="Arial" w:hAnsi="Arial" w:cs="Arial"/>
          <w:sz w:val="22"/>
          <w:szCs w:val="22"/>
        </w:rPr>
        <w:t>Svaz</w:t>
      </w:r>
      <w:r w:rsidR="00B42FAF" w:rsidRPr="00AD319B">
        <w:rPr>
          <w:rFonts w:ascii="Arial" w:hAnsi="Arial" w:cs="Arial"/>
          <w:sz w:val="22"/>
          <w:szCs w:val="22"/>
        </w:rPr>
        <w:t>k</w:t>
      </w:r>
      <w:r w:rsidR="00891CAB" w:rsidRPr="00AD319B">
        <w:rPr>
          <w:rFonts w:ascii="Arial" w:hAnsi="Arial" w:cs="Arial"/>
          <w:sz w:val="22"/>
          <w:szCs w:val="22"/>
        </w:rPr>
        <w:t>u</w:t>
      </w:r>
      <w:r w:rsidR="00B42FAF" w:rsidRPr="00AD319B">
        <w:rPr>
          <w:rFonts w:ascii="Arial" w:hAnsi="Arial" w:cs="Arial"/>
          <w:sz w:val="22"/>
          <w:szCs w:val="22"/>
        </w:rPr>
        <w:t xml:space="preserve"> obcí</w:t>
      </w:r>
      <w:r w:rsidR="00DA43A6" w:rsidRPr="00AD319B">
        <w:rPr>
          <w:rFonts w:ascii="Arial" w:hAnsi="Arial" w:cs="Arial"/>
          <w:sz w:val="22"/>
          <w:szCs w:val="22"/>
        </w:rPr>
        <w:t>. Rozhodnutí musí být doručeno vylučovanému členovi písemně a s uvedením důvodu vyloučení.</w:t>
      </w:r>
      <w:r w:rsidR="00B76922" w:rsidRPr="00AD319B">
        <w:rPr>
          <w:rFonts w:ascii="Arial" w:hAnsi="Arial" w:cs="Arial"/>
          <w:sz w:val="22"/>
          <w:szCs w:val="22"/>
        </w:rPr>
        <w:t xml:space="preserve">  </w:t>
      </w:r>
    </w:p>
    <w:p w:rsidR="00AA54CF" w:rsidRPr="00AD319B" w:rsidRDefault="00AA54CF" w:rsidP="00101292">
      <w:pPr>
        <w:pStyle w:val="Zkladntextodsazen2"/>
        <w:ind w:left="339" w:firstLine="61"/>
        <w:rPr>
          <w:rFonts w:ascii="Arial" w:hAnsi="Arial" w:cs="Arial"/>
          <w:sz w:val="22"/>
          <w:szCs w:val="22"/>
        </w:rPr>
      </w:pPr>
      <w:r w:rsidRPr="00AD319B">
        <w:rPr>
          <w:rFonts w:ascii="Arial" w:hAnsi="Arial" w:cs="Arial"/>
          <w:sz w:val="22"/>
          <w:szCs w:val="22"/>
        </w:rPr>
        <w:lastRenderedPageBreak/>
        <w:t>Za termín vyloučení je považován třicátý den od doručení písemného oznámení o</w:t>
      </w:r>
      <w:r w:rsidR="00101292" w:rsidRPr="00AD319B">
        <w:rPr>
          <w:rFonts w:ascii="Arial" w:hAnsi="Arial" w:cs="Arial"/>
          <w:sz w:val="22"/>
          <w:szCs w:val="22"/>
        </w:rPr>
        <w:t xml:space="preserve"> </w:t>
      </w:r>
      <w:r w:rsidRPr="00AD319B">
        <w:rPr>
          <w:rFonts w:ascii="Arial" w:hAnsi="Arial" w:cs="Arial"/>
          <w:sz w:val="22"/>
          <w:szCs w:val="22"/>
        </w:rPr>
        <w:t>vyloučení člena, pokud se</w:t>
      </w:r>
      <w:r w:rsidR="009B2DF7" w:rsidRPr="00AD319B">
        <w:rPr>
          <w:rFonts w:ascii="Arial" w:hAnsi="Arial" w:cs="Arial"/>
          <w:sz w:val="22"/>
          <w:szCs w:val="22"/>
        </w:rPr>
        <w:t xml:space="preserve"> vyloučený</w:t>
      </w:r>
      <w:r w:rsidRPr="00AD319B">
        <w:rPr>
          <w:rFonts w:ascii="Arial" w:hAnsi="Arial" w:cs="Arial"/>
          <w:sz w:val="22"/>
          <w:szCs w:val="22"/>
        </w:rPr>
        <w:t xml:space="preserve"> člen neodvolá do 14 dnů po obdržení písemného</w:t>
      </w:r>
      <w:r w:rsidR="00101292" w:rsidRPr="00AD319B">
        <w:rPr>
          <w:rFonts w:ascii="Arial" w:hAnsi="Arial" w:cs="Arial"/>
          <w:sz w:val="22"/>
          <w:szCs w:val="22"/>
        </w:rPr>
        <w:t xml:space="preserve"> </w:t>
      </w:r>
      <w:r w:rsidRPr="00AD319B">
        <w:rPr>
          <w:rFonts w:ascii="Arial" w:hAnsi="Arial" w:cs="Arial"/>
          <w:sz w:val="22"/>
          <w:szCs w:val="22"/>
        </w:rPr>
        <w:t>oznámení o</w:t>
      </w:r>
      <w:r w:rsidR="009B2DF7" w:rsidRPr="00AD319B">
        <w:rPr>
          <w:rFonts w:ascii="Arial" w:hAnsi="Arial" w:cs="Arial"/>
          <w:sz w:val="22"/>
          <w:szCs w:val="22"/>
        </w:rPr>
        <w:t xml:space="preserve"> vyloučení</w:t>
      </w:r>
      <w:r w:rsidR="007E6354" w:rsidRPr="00AD319B">
        <w:rPr>
          <w:rFonts w:ascii="Arial" w:hAnsi="Arial" w:cs="Arial"/>
          <w:sz w:val="22"/>
          <w:szCs w:val="22"/>
        </w:rPr>
        <w:t>.</w:t>
      </w:r>
    </w:p>
    <w:p w:rsidR="00AA54CF" w:rsidRPr="00AD319B" w:rsidRDefault="00AA54CF">
      <w:pPr>
        <w:pStyle w:val="Zkladntextodsazen2"/>
        <w:ind w:left="0" w:firstLine="0"/>
        <w:rPr>
          <w:rFonts w:ascii="Arial" w:hAnsi="Arial" w:cs="Arial"/>
          <w:sz w:val="22"/>
          <w:szCs w:val="22"/>
        </w:rPr>
      </w:pPr>
    </w:p>
    <w:p w:rsidR="00AA54CF" w:rsidRPr="00AD319B" w:rsidRDefault="00AA54CF" w:rsidP="002701AF">
      <w:pPr>
        <w:pStyle w:val="Zkladntextodsazen2"/>
        <w:rPr>
          <w:rFonts w:ascii="Arial" w:hAnsi="Arial" w:cs="Arial"/>
          <w:sz w:val="22"/>
          <w:szCs w:val="22"/>
        </w:rPr>
      </w:pPr>
      <w:r w:rsidRPr="00AD319B">
        <w:rPr>
          <w:rFonts w:ascii="Arial" w:hAnsi="Arial" w:cs="Arial"/>
          <w:sz w:val="22"/>
          <w:szCs w:val="22"/>
        </w:rPr>
        <w:t>(4)  O odvolání podle odst. 3 rozhodne valná hromada na svém nejbližším zasedání.</w:t>
      </w:r>
      <w:r w:rsidR="007E6354" w:rsidRPr="00AD319B">
        <w:rPr>
          <w:rFonts w:ascii="Arial" w:hAnsi="Arial" w:cs="Arial"/>
          <w:sz w:val="22"/>
          <w:szCs w:val="22"/>
        </w:rPr>
        <w:t xml:space="preserve"> </w:t>
      </w:r>
      <w:r w:rsidRPr="00AD319B">
        <w:rPr>
          <w:rFonts w:ascii="Arial" w:hAnsi="Arial" w:cs="Arial"/>
          <w:sz w:val="22"/>
          <w:szCs w:val="22"/>
        </w:rPr>
        <w:t>Rozhodnutí o odvolání je konečné.</w:t>
      </w:r>
      <w:r w:rsidR="00891CAB" w:rsidRPr="00AD319B">
        <w:rPr>
          <w:rFonts w:ascii="Arial" w:hAnsi="Arial" w:cs="Arial"/>
          <w:sz w:val="22"/>
          <w:szCs w:val="22"/>
        </w:rPr>
        <w:t xml:space="preserve"> </w:t>
      </w:r>
    </w:p>
    <w:p w:rsidR="002701AF" w:rsidRPr="00AD319B" w:rsidRDefault="002701AF" w:rsidP="002701AF">
      <w:pPr>
        <w:pStyle w:val="Zkladntextodsazen2"/>
        <w:rPr>
          <w:rFonts w:ascii="Arial" w:hAnsi="Arial" w:cs="Arial"/>
          <w:b/>
          <w:sz w:val="22"/>
          <w:szCs w:val="22"/>
        </w:rPr>
      </w:pPr>
    </w:p>
    <w:p w:rsidR="002C2814" w:rsidRPr="00AD319B" w:rsidRDefault="00891CAB" w:rsidP="00101292">
      <w:pPr>
        <w:pStyle w:val="Zkladntextodsazen2"/>
        <w:rPr>
          <w:rFonts w:ascii="Arial" w:hAnsi="Arial" w:cs="Arial"/>
          <w:sz w:val="22"/>
          <w:szCs w:val="22"/>
        </w:rPr>
      </w:pPr>
      <w:r w:rsidRPr="00AD319B">
        <w:rPr>
          <w:rFonts w:ascii="Arial" w:hAnsi="Arial" w:cs="Arial"/>
          <w:sz w:val="22"/>
          <w:szCs w:val="22"/>
        </w:rPr>
        <w:t xml:space="preserve">(5) </w:t>
      </w:r>
      <w:r w:rsidR="002C2814" w:rsidRPr="00AD319B">
        <w:rPr>
          <w:rFonts w:ascii="Arial" w:hAnsi="Arial" w:cs="Arial"/>
          <w:sz w:val="22"/>
          <w:szCs w:val="22"/>
        </w:rPr>
        <w:t>Rozhoduje-li valná hromada Svazku obcí o vyloučení člena, zástupci člena,</w:t>
      </w:r>
      <w:r w:rsidRPr="00AD319B">
        <w:rPr>
          <w:rFonts w:ascii="Arial" w:hAnsi="Arial" w:cs="Arial"/>
          <w:sz w:val="22"/>
          <w:szCs w:val="22"/>
        </w:rPr>
        <w:t xml:space="preserve"> o</w:t>
      </w:r>
      <w:r w:rsidR="00101292" w:rsidRPr="00AD319B">
        <w:rPr>
          <w:rFonts w:ascii="Arial" w:hAnsi="Arial" w:cs="Arial"/>
          <w:sz w:val="22"/>
          <w:szCs w:val="22"/>
        </w:rPr>
        <w:t xml:space="preserve"> </w:t>
      </w:r>
      <w:r w:rsidRPr="00AD319B">
        <w:rPr>
          <w:rFonts w:ascii="Arial" w:hAnsi="Arial" w:cs="Arial"/>
          <w:sz w:val="22"/>
          <w:szCs w:val="22"/>
        </w:rPr>
        <w:t>jehož</w:t>
      </w:r>
      <w:r w:rsidR="002C2814" w:rsidRPr="00AD319B">
        <w:rPr>
          <w:rFonts w:ascii="Arial" w:hAnsi="Arial" w:cs="Arial"/>
          <w:sz w:val="22"/>
          <w:szCs w:val="22"/>
        </w:rPr>
        <w:t xml:space="preserve"> vyloučení se jedná, nemohou vykonávat hlasovací právo.</w:t>
      </w:r>
    </w:p>
    <w:p w:rsidR="00944AF4" w:rsidRDefault="00944AF4" w:rsidP="003F1F1A">
      <w:pPr>
        <w:jc w:val="both"/>
        <w:rPr>
          <w:rFonts w:ascii="Arial" w:hAnsi="Arial" w:cs="Arial"/>
          <w:sz w:val="22"/>
          <w:szCs w:val="22"/>
        </w:rPr>
      </w:pPr>
    </w:p>
    <w:p w:rsidR="00F22F78" w:rsidRPr="00AD319B" w:rsidRDefault="00F22F78" w:rsidP="003F1F1A">
      <w:pPr>
        <w:jc w:val="both"/>
        <w:rPr>
          <w:rFonts w:ascii="Arial" w:hAnsi="Arial" w:cs="Arial"/>
          <w:sz w:val="22"/>
          <w:szCs w:val="22"/>
        </w:rPr>
      </w:pPr>
    </w:p>
    <w:p w:rsidR="00AA54CF" w:rsidRPr="00AD319B" w:rsidRDefault="00AA54CF">
      <w:pPr>
        <w:jc w:val="center"/>
        <w:rPr>
          <w:rFonts w:ascii="Arial" w:hAnsi="Arial" w:cs="Arial"/>
          <w:b/>
          <w:sz w:val="22"/>
          <w:szCs w:val="22"/>
        </w:rPr>
      </w:pPr>
      <w:r w:rsidRPr="00AD319B">
        <w:rPr>
          <w:rFonts w:ascii="Arial" w:hAnsi="Arial" w:cs="Arial"/>
          <w:b/>
          <w:sz w:val="22"/>
          <w:szCs w:val="22"/>
        </w:rPr>
        <w:t>§ 11</w:t>
      </w:r>
    </w:p>
    <w:p w:rsidR="00AA54CF" w:rsidRPr="00AD319B" w:rsidRDefault="00AA54CF">
      <w:pPr>
        <w:pStyle w:val="Nadpis5"/>
        <w:rPr>
          <w:rFonts w:ascii="Arial" w:hAnsi="Arial" w:cs="Arial"/>
          <w:sz w:val="22"/>
          <w:szCs w:val="22"/>
        </w:rPr>
      </w:pPr>
      <w:r w:rsidRPr="00AD319B">
        <w:rPr>
          <w:rFonts w:ascii="Arial" w:hAnsi="Arial" w:cs="Arial"/>
          <w:sz w:val="22"/>
          <w:szCs w:val="22"/>
        </w:rPr>
        <w:t>Vzájemné závazky</w:t>
      </w:r>
    </w:p>
    <w:p w:rsidR="00AA54CF" w:rsidRPr="00AD319B" w:rsidRDefault="00AA54CF">
      <w:pPr>
        <w:jc w:val="both"/>
        <w:rPr>
          <w:rFonts w:ascii="Arial" w:hAnsi="Arial" w:cs="Arial"/>
          <w:sz w:val="22"/>
          <w:szCs w:val="22"/>
        </w:rPr>
      </w:pPr>
    </w:p>
    <w:p w:rsidR="00AA54CF" w:rsidRPr="00AD319B" w:rsidRDefault="00AA54CF" w:rsidP="003F1F1A">
      <w:pPr>
        <w:jc w:val="both"/>
        <w:rPr>
          <w:rFonts w:ascii="Arial" w:hAnsi="Arial" w:cs="Arial"/>
          <w:sz w:val="22"/>
          <w:szCs w:val="22"/>
        </w:rPr>
      </w:pPr>
      <w:r w:rsidRPr="00AD319B">
        <w:rPr>
          <w:rFonts w:ascii="Arial" w:hAnsi="Arial" w:cs="Arial"/>
          <w:sz w:val="22"/>
          <w:szCs w:val="22"/>
        </w:rPr>
        <w:t xml:space="preserve">Člen neručí za závazky </w:t>
      </w:r>
      <w:r w:rsidR="002C2814" w:rsidRPr="00AD319B">
        <w:rPr>
          <w:rFonts w:ascii="Arial" w:hAnsi="Arial" w:cs="Arial"/>
          <w:sz w:val="22"/>
          <w:szCs w:val="22"/>
        </w:rPr>
        <w:t>Svaz</w:t>
      </w:r>
      <w:r w:rsidR="00B42FAF" w:rsidRPr="00AD319B">
        <w:rPr>
          <w:rFonts w:ascii="Arial" w:hAnsi="Arial" w:cs="Arial"/>
          <w:sz w:val="22"/>
          <w:szCs w:val="22"/>
        </w:rPr>
        <w:t>k</w:t>
      </w:r>
      <w:r w:rsidR="002C2814"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w:t>
      </w:r>
      <w:r w:rsidR="00B42FAF" w:rsidRPr="00AD319B">
        <w:rPr>
          <w:rFonts w:ascii="Arial" w:hAnsi="Arial" w:cs="Arial"/>
          <w:sz w:val="22"/>
          <w:szCs w:val="22"/>
        </w:rPr>
        <w:t>Svazek obcí</w:t>
      </w:r>
      <w:r w:rsidRPr="00AD319B">
        <w:rPr>
          <w:rFonts w:ascii="Arial" w:hAnsi="Arial" w:cs="Arial"/>
          <w:sz w:val="22"/>
          <w:szCs w:val="22"/>
        </w:rPr>
        <w:t xml:space="preserve"> neručí za závazky člena.</w:t>
      </w:r>
    </w:p>
    <w:p w:rsidR="00663FC6" w:rsidRPr="00AD319B" w:rsidRDefault="00663FC6">
      <w:pPr>
        <w:jc w:val="center"/>
        <w:rPr>
          <w:rFonts w:ascii="Arial" w:hAnsi="Arial" w:cs="Arial"/>
          <w:b/>
          <w:sz w:val="22"/>
          <w:szCs w:val="22"/>
        </w:rPr>
      </w:pPr>
    </w:p>
    <w:p w:rsidR="00380587" w:rsidRPr="00AD319B" w:rsidRDefault="00380587" w:rsidP="00F22F78">
      <w:pPr>
        <w:rPr>
          <w:rFonts w:ascii="Arial" w:hAnsi="Arial" w:cs="Arial"/>
          <w:b/>
          <w:sz w:val="22"/>
          <w:szCs w:val="22"/>
        </w:rPr>
      </w:pPr>
    </w:p>
    <w:p w:rsidR="00AA54CF" w:rsidRPr="00AD319B" w:rsidRDefault="00AA54CF">
      <w:pPr>
        <w:jc w:val="center"/>
        <w:rPr>
          <w:rFonts w:ascii="Arial" w:hAnsi="Arial" w:cs="Arial"/>
          <w:b/>
          <w:sz w:val="22"/>
          <w:szCs w:val="22"/>
        </w:rPr>
      </w:pPr>
      <w:r w:rsidRPr="00AD319B">
        <w:rPr>
          <w:rFonts w:ascii="Arial" w:hAnsi="Arial" w:cs="Arial"/>
          <w:b/>
          <w:sz w:val="22"/>
          <w:szCs w:val="22"/>
        </w:rPr>
        <w:t>§ 12</w:t>
      </w:r>
    </w:p>
    <w:p w:rsidR="00AA54CF" w:rsidRPr="00AD319B" w:rsidRDefault="00AA54CF">
      <w:pPr>
        <w:jc w:val="center"/>
        <w:rPr>
          <w:rFonts w:ascii="Arial" w:hAnsi="Arial" w:cs="Arial"/>
          <w:b/>
          <w:sz w:val="22"/>
          <w:szCs w:val="22"/>
        </w:rPr>
      </w:pPr>
      <w:r w:rsidRPr="00AD319B">
        <w:rPr>
          <w:rFonts w:ascii="Arial" w:hAnsi="Arial" w:cs="Arial"/>
          <w:b/>
          <w:sz w:val="22"/>
          <w:szCs w:val="22"/>
        </w:rPr>
        <w:t xml:space="preserve">Orgány </w:t>
      </w:r>
      <w:r w:rsidR="002C2814" w:rsidRPr="00AD319B">
        <w:rPr>
          <w:rFonts w:ascii="Arial" w:hAnsi="Arial" w:cs="Arial"/>
          <w:b/>
          <w:sz w:val="22"/>
          <w:szCs w:val="22"/>
        </w:rPr>
        <w:t>Svaz</w:t>
      </w:r>
      <w:r w:rsidR="00B42FAF" w:rsidRPr="00AD319B">
        <w:rPr>
          <w:rFonts w:ascii="Arial" w:hAnsi="Arial" w:cs="Arial"/>
          <w:b/>
          <w:sz w:val="22"/>
          <w:szCs w:val="22"/>
        </w:rPr>
        <w:t>k</w:t>
      </w:r>
      <w:r w:rsidR="002C2814" w:rsidRPr="00AD319B">
        <w:rPr>
          <w:rFonts w:ascii="Arial" w:hAnsi="Arial" w:cs="Arial"/>
          <w:b/>
          <w:sz w:val="22"/>
          <w:szCs w:val="22"/>
        </w:rPr>
        <w:t>u</w:t>
      </w:r>
      <w:r w:rsidR="00B42FAF" w:rsidRPr="00AD319B">
        <w:rPr>
          <w:rFonts w:ascii="Arial" w:hAnsi="Arial" w:cs="Arial"/>
          <w:b/>
          <w:sz w:val="22"/>
          <w:szCs w:val="22"/>
        </w:rPr>
        <w:t xml:space="preserve"> obcí</w:t>
      </w:r>
    </w:p>
    <w:p w:rsidR="00AA54CF" w:rsidRPr="00AD319B" w:rsidRDefault="00AA54CF">
      <w:pPr>
        <w:jc w:val="both"/>
        <w:rPr>
          <w:rFonts w:ascii="Arial" w:hAnsi="Arial" w:cs="Arial"/>
          <w:sz w:val="22"/>
          <w:szCs w:val="22"/>
        </w:rPr>
      </w:pPr>
    </w:p>
    <w:p w:rsidR="00AA54CF" w:rsidRPr="00AD319B" w:rsidRDefault="00AA54CF">
      <w:pPr>
        <w:numPr>
          <w:ilvl w:val="0"/>
          <w:numId w:val="8"/>
        </w:numPr>
        <w:jc w:val="both"/>
        <w:rPr>
          <w:rFonts w:ascii="Arial" w:hAnsi="Arial" w:cs="Arial"/>
          <w:sz w:val="22"/>
          <w:szCs w:val="22"/>
        </w:rPr>
      </w:pPr>
      <w:r w:rsidRPr="00AD319B">
        <w:rPr>
          <w:rFonts w:ascii="Arial" w:hAnsi="Arial" w:cs="Arial"/>
          <w:sz w:val="22"/>
          <w:szCs w:val="22"/>
        </w:rPr>
        <w:t xml:space="preserve">Orgány </w:t>
      </w:r>
      <w:r w:rsidR="002C2814" w:rsidRPr="00AD319B">
        <w:rPr>
          <w:rFonts w:ascii="Arial" w:hAnsi="Arial" w:cs="Arial"/>
          <w:sz w:val="22"/>
          <w:szCs w:val="22"/>
        </w:rPr>
        <w:t>Svaz</w:t>
      </w:r>
      <w:r w:rsidR="00B42FAF" w:rsidRPr="00AD319B">
        <w:rPr>
          <w:rFonts w:ascii="Arial" w:hAnsi="Arial" w:cs="Arial"/>
          <w:sz w:val="22"/>
          <w:szCs w:val="22"/>
        </w:rPr>
        <w:t>k</w:t>
      </w:r>
      <w:r w:rsidR="002C2814"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jsou:</w:t>
      </w:r>
    </w:p>
    <w:p w:rsidR="00345288" w:rsidRPr="00AD319B" w:rsidRDefault="00345288" w:rsidP="00345288">
      <w:pPr>
        <w:jc w:val="both"/>
        <w:rPr>
          <w:rFonts w:ascii="Arial" w:hAnsi="Arial" w:cs="Arial"/>
          <w:sz w:val="22"/>
          <w:szCs w:val="22"/>
        </w:rPr>
      </w:pPr>
    </w:p>
    <w:p w:rsidR="00345288" w:rsidRPr="00AD319B" w:rsidRDefault="00345288" w:rsidP="00345288">
      <w:pPr>
        <w:ind w:left="360"/>
        <w:jc w:val="both"/>
        <w:rPr>
          <w:rFonts w:ascii="Arial" w:hAnsi="Arial" w:cs="Arial"/>
          <w:sz w:val="22"/>
          <w:szCs w:val="22"/>
        </w:rPr>
      </w:pPr>
      <w:r w:rsidRPr="00AD319B">
        <w:rPr>
          <w:rFonts w:ascii="Arial" w:hAnsi="Arial" w:cs="Arial"/>
          <w:sz w:val="22"/>
          <w:szCs w:val="22"/>
        </w:rPr>
        <w:t>A/  valná hromada</w:t>
      </w:r>
    </w:p>
    <w:p w:rsidR="00345288" w:rsidRPr="00AD319B" w:rsidRDefault="00345288" w:rsidP="00345288">
      <w:pPr>
        <w:ind w:left="360"/>
        <w:jc w:val="both"/>
        <w:rPr>
          <w:rFonts w:ascii="Arial" w:hAnsi="Arial" w:cs="Arial"/>
          <w:sz w:val="22"/>
          <w:szCs w:val="22"/>
        </w:rPr>
      </w:pPr>
      <w:r w:rsidRPr="00AD319B">
        <w:rPr>
          <w:rFonts w:ascii="Arial" w:hAnsi="Arial" w:cs="Arial"/>
          <w:sz w:val="22"/>
          <w:szCs w:val="22"/>
        </w:rPr>
        <w:t>B/  výkonný výbor</w:t>
      </w:r>
    </w:p>
    <w:p w:rsidR="00345288" w:rsidRPr="00AD319B" w:rsidRDefault="00345288" w:rsidP="00345288">
      <w:pPr>
        <w:ind w:left="360"/>
        <w:jc w:val="both"/>
        <w:rPr>
          <w:rFonts w:ascii="Arial" w:hAnsi="Arial" w:cs="Arial"/>
          <w:sz w:val="22"/>
          <w:szCs w:val="22"/>
        </w:rPr>
      </w:pPr>
      <w:r w:rsidRPr="00AD319B">
        <w:rPr>
          <w:rFonts w:ascii="Arial" w:hAnsi="Arial" w:cs="Arial"/>
          <w:sz w:val="22"/>
          <w:szCs w:val="22"/>
        </w:rPr>
        <w:t>C/  výkonný ředitel</w:t>
      </w:r>
    </w:p>
    <w:p w:rsidR="00345288" w:rsidRPr="00AD319B" w:rsidRDefault="00345288" w:rsidP="00345288">
      <w:pPr>
        <w:jc w:val="both"/>
        <w:rPr>
          <w:rFonts w:ascii="Arial" w:hAnsi="Arial" w:cs="Arial"/>
          <w:sz w:val="22"/>
          <w:szCs w:val="22"/>
        </w:rPr>
      </w:pPr>
    </w:p>
    <w:p w:rsidR="00AA54CF" w:rsidRPr="00AD319B" w:rsidRDefault="00AA54CF">
      <w:pPr>
        <w:numPr>
          <w:ilvl w:val="0"/>
          <w:numId w:val="8"/>
        </w:numPr>
        <w:jc w:val="both"/>
        <w:rPr>
          <w:rFonts w:ascii="Arial" w:hAnsi="Arial" w:cs="Arial"/>
          <w:sz w:val="22"/>
          <w:szCs w:val="22"/>
        </w:rPr>
      </w:pPr>
      <w:r w:rsidRPr="00AD319B">
        <w:rPr>
          <w:rFonts w:ascii="Arial" w:hAnsi="Arial" w:cs="Arial"/>
          <w:sz w:val="22"/>
          <w:szCs w:val="22"/>
        </w:rPr>
        <w:t xml:space="preserve">Vrcholným orgánem </w:t>
      </w:r>
      <w:r w:rsidR="00B42FAF" w:rsidRPr="00AD319B">
        <w:rPr>
          <w:rFonts w:ascii="Arial" w:hAnsi="Arial" w:cs="Arial"/>
          <w:sz w:val="22"/>
          <w:szCs w:val="22"/>
        </w:rPr>
        <w:t>Svazk</w:t>
      </w:r>
      <w:r w:rsidR="002C2814"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je valná hromada.</w:t>
      </w:r>
    </w:p>
    <w:p w:rsidR="00AA54CF" w:rsidRPr="00AD319B" w:rsidRDefault="00AA54CF">
      <w:pPr>
        <w:jc w:val="both"/>
        <w:rPr>
          <w:rFonts w:ascii="Arial" w:hAnsi="Arial" w:cs="Arial"/>
          <w:sz w:val="22"/>
          <w:szCs w:val="22"/>
        </w:rPr>
      </w:pPr>
    </w:p>
    <w:p w:rsidR="00AA54CF" w:rsidRPr="00AD319B" w:rsidRDefault="009B2DF7">
      <w:pPr>
        <w:numPr>
          <w:ilvl w:val="0"/>
          <w:numId w:val="8"/>
        </w:numPr>
        <w:jc w:val="both"/>
        <w:rPr>
          <w:rFonts w:ascii="Arial" w:hAnsi="Arial" w:cs="Arial"/>
          <w:sz w:val="22"/>
          <w:szCs w:val="22"/>
        </w:rPr>
      </w:pPr>
      <w:r w:rsidRPr="00AD319B">
        <w:rPr>
          <w:rFonts w:ascii="Arial" w:hAnsi="Arial" w:cs="Arial"/>
          <w:sz w:val="22"/>
          <w:szCs w:val="22"/>
        </w:rPr>
        <w:t xml:space="preserve">Statutárním orgánem </w:t>
      </w:r>
      <w:r w:rsidR="00345288" w:rsidRPr="00AD319B">
        <w:rPr>
          <w:rFonts w:ascii="Arial" w:hAnsi="Arial" w:cs="Arial"/>
          <w:sz w:val="22"/>
          <w:szCs w:val="22"/>
        </w:rPr>
        <w:t>Svaz</w:t>
      </w:r>
      <w:r w:rsidR="00B42FAF" w:rsidRPr="00AD319B">
        <w:rPr>
          <w:rFonts w:ascii="Arial" w:hAnsi="Arial" w:cs="Arial"/>
          <w:sz w:val="22"/>
          <w:szCs w:val="22"/>
        </w:rPr>
        <w:t>k</w:t>
      </w:r>
      <w:r w:rsidR="00345288"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je výkonný ředitel, který je povi</w:t>
      </w:r>
      <w:r w:rsidR="00090645" w:rsidRPr="00AD319B">
        <w:rPr>
          <w:rFonts w:ascii="Arial" w:hAnsi="Arial" w:cs="Arial"/>
          <w:sz w:val="22"/>
          <w:szCs w:val="22"/>
        </w:rPr>
        <w:t>n</w:t>
      </w:r>
      <w:r w:rsidRPr="00AD319B">
        <w:rPr>
          <w:rFonts w:ascii="Arial" w:hAnsi="Arial" w:cs="Arial"/>
          <w:sz w:val="22"/>
          <w:szCs w:val="22"/>
        </w:rPr>
        <w:t xml:space="preserve">en </w:t>
      </w:r>
      <w:r w:rsidR="00CA363A" w:rsidRPr="00AD319B">
        <w:rPr>
          <w:rFonts w:ascii="Arial" w:hAnsi="Arial" w:cs="Arial"/>
          <w:sz w:val="22"/>
          <w:szCs w:val="22"/>
        </w:rPr>
        <w:t>jednat v souladu s</w:t>
      </w:r>
      <w:r w:rsidRPr="00AD319B">
        <w:rPr>
          <w:rFonts w:ascii="Arial" w:hAnsi="Arial" w:cs="Arial"/>
          <w:sz w:val="22"/>
          <w:szCs w:val="22"/>
        </w:rPr>
        <w:t xml:space="preserve"> </w:t>
      </w:r>
      <w:r w:rsidR="00345288" w:rsidRPr="00AD319B">
        <w:rPr>
          <w:rFonts w:ascii="Arial" w:hAnsi="Arial" w:cs="Arial"/>
          <w:sz w:val="22"/>
          <w:szCs w:val="22"/>
        </w:rPr>
        <w:t xml:space="preserve">  </w:t>
      </w:r>
      <w:r w:rsidR="00345288" w:rsidRPr="00AD319B">
        <w:rPr>
          <w:rFonts w:ascii="Arial" w:hAnsi="Arial" w:cs="Arial"/>
          <w:sz w:val="22"/>
          <w:szCs w:val="22"/>
        </w:rPr>
        <w:br/>
      </w:r>
      <w:r w:rsidR="00AA54CF" w:rsidRPr="00AD319B">
        <w:rPr>
          <w:rFonts w:ascii="Arial" w:hAnsi="Arial" w:cs="Arial"/>
          <w:sz w:val="22"/>
          <w:szCs w:val="22"/>
        </w:rPr>
        <w:t xml:space="preserve">rozhodnutím valné hromady </w:t>
      </w:r>
      <w:r w:rsidR="00345288" w:rsidRPr="00AD319B">
        <w:rPr>
          <w:rFonts w:ascii="Arial" w:hAnsi="Arial" w:cs="Arial"/>
          <w:sz w:val="22"/>
          <w:szCs w:val="22"/>
        </w:rPr>
        <w:t>Svaz</w:t>
      </w:r>
      <w:r w:rsidR="00B42FAF" w:rsidRPr="00AD319B">
        <w:rPr>
          <w:rFonts w:ascii="Arial" w:hAnsi="Arial" w:cs="Arial"/>
          <w:sz w:val="22"/>
          <w:szCs w:val="22"/>
        </w:rPr>
        <w:t>k</w:t>
      </w:r>
      <w:r w:rsidR="00345288" w:rsidRPr="00AD319B">
        <w:rPr>
          <w:rFonts w:ascii="Arial" w:hAnsi="Arial" w:cs="Arial"/>
          <w:sz w:val="22"/>
          <w:szCs w:val="22"/>
        </w:rPr>
        <w:t>u</w:t>
      </w:r>
      <w:r w:rsidR="00B42FAF" w:rsidRPr="00AD319B">
        <w:rPr>
          <w:rFonts w:ascii="Arial" w:hAnsi="Arial" w:cs="Arial"/>
          <w:sz w:val="22"/>
          <w:szCs w:val="22"/>
        </w:rPr>
        <w:t xml:space="preserve"> obcí</w:t>
      </w:r>
      <w:r w:rsidR="00AA54CF" w:rsidRPr="00AD319B">
        <w:rPr>
          <w:rFonts w:ascii="Arial" w:hAnsi="Arial" w:cs="Arial"/>
          <w:sz w:val="22"/>
          <w:szCs w:val="22"/>
        </w:rPr>
        <w:t>.</w:t>
      </w:r>
    </w:p>
    <w:p w:rsidR="009A6988" w:rsidRPr="00AD319B" w:rsidRDefault="009A6988" w:rsidP="003F1F1A">
      <w:pPr>
        <w:tabs>
          <w:tab w:val="left" w:pos="4820"/>
        </w:tabs>
        <w:rPr>
          <w:rFonts w:ascii="Arial" w:hAnsi="Arial" w:cs="Arial"/>
          <w:b/>
          <w:sz w:val="22"/>
          <w:szCs w:val="22"/>
        </w:rPr>
      </w:pPr>
    </w:p>
    <w:p w:rsidR="00380587" w:rsidRPr="00AD319B" w:rsidRDefault="00380587">
      <w:pPr>
        <w:tabs>
          <w:tab w:val="left" w:pos="4820"/>
        </w:tabs>
        <w:jc w:val="center"/>
        <w:rPr>
          <w:rFonts w:ascii="Arial" w:hAnsi="Arial" w:cs="Arial"/>
          <w:b/>
          <w:sz w:val="22"/>
          <w:szCs w:val="22"/>
        </w:rPr>
      </w:pPr>
    </w:p>
    <w:p w:rsidR="00AA54CF" w:rsidRPr="00AD319B" w:rsidRDefault="00AA54CF">
      <w:pPr>
        <w:tabs>
          <w:tab w:val="left" w:pos="4820"/>
        </w:tabs>
        <w:jc w:val="center"/>
        <w:rPr>
          <w:rFonts w:ascii="Arial" w:hAnsi="Arial" w:cs="Arial"/>
          <w:b/>
          <w:sz w:val="22"/>
          <w:szCs w:val="22"/>
        </w:rPr>
      </w:pPr>
      <w:r w:rsidRPr="00AD319B">
        <w:rPr>
          <w:rFonts w:ascii="Arial" w:hAnsi="Arial" w:cs="Arial"/>
          <w:b/>
          <w:sz w:val="22"/>
          <w:szCs w:val="22"/>
        </w:rPr>
        <w:t>§ 13</w:t>
      </w:r>
    </w:p>
    <w:p w:rsidR="00AA54CF" w:rsidRPr="00AD319B" w:rsidRDefault="00AA54CF">
      <w:pPr>
        <w:pStyle w:val="Nadpis5"/>
        <w:rPr>
          <w:rFonts w:ascii="Arial" w:hAnsi="Arial" w:cs="Arial"/>
          <w:sz w:val="22"/>
          <w:szCs w:val="22"/>
        </w:rPr>
      </w:pPr>
      <w:r w:rsidRPr="00AD319B">
        <w:rPr>
          <w:rFonts w:ascii="Arial" w:hAnsi="Arial" w:cs="Arial"/>
          <w:sz w:val="22"/>
          <w:szCs w:val="22"/>
        </w:rPr>
        <w:t>Valná hromada</w:t>
      </w:r>
    </w:p>
    <w:p w:rsidR="00AA54CF" w:rsidRPr="00AD319B" w:rsidRDefault="00AA54CF">
      <w:pPr>
        <w:rPr>
          <w:rFonts w:ascii="Arial" w:hAnsi="Arial" w:cs="Arial"/>
          <w:sz w:val="22"/>
          <w:szCs w:val="22"/>
        </w:rPr>
      </w:pPr>
    </w:p>
    <w:p w:rsidR="009A6988" w:rsidRPr="00AD319B" w:rsidRDefault="00AA54CF" w:rsidP="00752788">
      <w:pPr>
        <w:numPr>
          <w:ilvl w:val="0"/>
          <w:numId w:val="9"/>
        </w:numPr>
        <w:jc w:val="both"/>
        <w:rPr>
          <w:rFonts w:ascii="Arial" w:hAnsi="Arial" w:cs="Arial"/>
          <w:sz w:val="22"/>
          <w:szCs w:val="22"/>
        </w:rPr>
      </w:pPr>
      <w:r w:rsidRPr="00AD319B">
        <w:rPr>
          <w:rFonts w:ascii="Arial" w:hAnsi="Arial" w:cs="Arial"/>
          <w:sz w:val="22"/>
          <w:szCs w:val="22"/>
        </w:rPr>
        <w:t xml:space="preserve">Valná hromada se skládá ze zástupců jednotlivých členů. Každý člen jmenuje </w:t>
      </w:r>
      <w:r w:rsidR="00B811DD" w:rsidRPr="00AD319B">
        <w:rPr>
          <w:rFonts w:ascii="Arial" w:hAnsi="Arial" w:cs="Arial"/>
          <w:sz w:val="22"/>
          <w:szCs w:val="22"/>
        </w:rPr>
        <w:t>2 své zástupce, z nichž 1 bude statutárním zástupcem obce</w:t>
      </w:r>
      <w:r w:rsidR="009A6988" w:rsidRPr="00AD319B">
        <w:rPr>
          <w:rFonts w:ascii="Arial" w:hAnsi="Arial" w:cs="Arial"/>
          <w:sz w:val="22"/>
          <w:szCs w:val="22"/>
        </w:rPr>
        <w:t xml:space="preserve">. </w:t>
      </w:r>
      <w:r w:rsidR="00A8419C" w:rsidRPr="00AD319B">
        <w:rPr>
          <w:rFonts w:ascii="Arial" w:hAnsi="Arial" w:cs="Arial"/>
          <w:sz w:val="22"/>
          <w:szCs w:val="22"/>
        </w:rPr>
        <w:t>J</w:t>
      </w:r>
      <w:r w:rsidR="009A6988" w:rsidRPr="00AD319B">
        <w:rPr>
          <w:rFonts w:ascii="Arial" w:hAnsi="Arial" w:cs="Arial"/>
          <w:sz w:val="22"/>
          <w:szCs w:val="22"/>
        </w:rPr>
        <w:t xml:space="preserve">menovaný zástupce člena Svazku obcí může být na jednání valné hromady zastoupen </w:t>
      </w:r>
      <w:r w:rsidR="007458D2" w:rsidRPr="00AD319B">
        <w:rPr>
          <w:rFonts w:ascii="Arial" w:hAnsi="Arial" w:cs="Arial"/>
          <w:sz w:val="22"/>
          <w:szCs w:val="22"/>
        </w:rPr>
        <w:t>jinou osobou vybavenou</w:t>
      </w:r>
      <w:r w:rsidR="009A6988" w:rsidRPr="00AD319B">
        <w:rPr>
          <w:rFonts w:ascii="Arial" w:hAnsi="Arial" w:cs="Arial"/>
          <w:sz w:val="22"/>
          <w:szCs w:val="22"/>
        </w:rPr>
        <w:t xml:space="preserve"> plnou mocí k zastupování. </w:t>
      </w:r>
      <w:r w:rsidR="007458D2" w:rsidRPr="00AD319B">
        <w:rPr>
          <w:rFonts w:ascii="Arial" w:hAnsi="Arial" w:cs="Arial"/>
          <w:sz w:val="22"/>
          <w:szCs w:val="22"/>
        </w:rPr>
        <w:t>Každý zástupce má jeden hlas.</w:t>
      </w:r>
    </w:p>
    <w:p w:rsidR="009A6988" w:rsidRPr="00AD319B" w:rsidRDefault="009A6988">
      <w:pPr>
        <w:jc w:val="both"/>
        <w:rPr>
          <w:rFonts w:ascii="Arial" w:hAnsi="Arial" w:cs="Arial"/>
          <w:sz w:val="22"/>
          <w:szCs w:val="22"/>
        </w:rPr>
      </w:pPr>
    </w:p>
    <w:p w:rsidR="00AA54CF" w:rsidRPr="00AD319B" w:rsidRDefault="00AA54CF" w:rsidP="00752788">
      <w:pPr>
        <w:numPr>
          <w:ilvl w:val="0"/>
          <w:numId w:val="9"/>
        </w:numPr>
        <w:jc w:val="both"/>
        <w:rPr>
          <w:rFonts w:ascii="Arial" w:hAnsi="Arial" w:cs="Arial"/>
          <w:sz w:val="22"/>
          <w:szCs w:val="22"/>
        </w:rPr>
      </w:pPr>
      <w:r w:rsidRPr="00AD319B">
        <w:rPr>
          <w:rFonts w:ascii="Arial" w:hAnsi="Arial" w:cs="Arial"/>
          <w:sz w:val="22"/>
          <w:szCs w:val="22"/>
        </w:rPr>
        <w:t>Valné hromadě předsedá starosta nebo primátor sdruženého města</w:t>
      </w:r>
      <w:r w:rsidR="0038121F" w:rsidRPr="00AD319B">
        <w:rPr>
          <w:rFonts w:ascii="Arial" w:hAnsi="Arial" w:cs="Arial"/>
          <w:sz w:val="22"/>
          <w:szCs w:val="22"/>
        </w:rPr>
        <w:t xml:space="preserve"> nebo obce</w:t>
      </w:r>
      <w:r w:rsidR="00FF789B" w:rsidRPr="00AD319B">
        <w:rPr>
          <w:rFonts w:ascii="Arial" w:hAnsi="Arial" w:cs="Arial"/>
          <w:sz w:val="22"/>
          <w:szCs w:val="22"/>
        </w:rPr>
        <w:t xml:space="preserve"> (dále jen „</w:t>
      </w:r>
      <w:r w:rsidR="006A10E7" w:rsidRPr="00AD319B">
        <w:rPr>
          <w:rFonts w:ascii="Arial" w:hAnsi="Arial" w:cs="Arial"/>
          <w:sz w:val="22"/>
          <w:szCs w:val="22"/>
        </w:rPr>
        <w:t>předseda</w:t>
      </w:r>
      <w:r w:rsidR="00FF789B" w:rsidRPr="00AD319B">
        <w:rPr>
          <w:rFonts w:ascii="Arial" w:hAnsi="Arial" w:cs="Arial"/>
          <w:sz w:val="22"/>
          <w:szCs w:val="22"/>
        </w:rPr>
        <w:t>“)</w:t>
      </w:r>
      <w:r w:rsidRPr="00AD319B">
        <w:rPr>
          <w:rFonts w:ascii="Arial" w:hAnsi="Arial" w:cs="Arial"/>
          <w:sz w:val="22"/>
          <w:szCs w:val="22"/>
        </w:rPr>
        <w:t>. V této funkci se stanoví princip střídání starostů na základě</w:t>
      </w:r>
      <w:r w:rsidR="007611D7" w:rsidRPr="00AD319B">
        <w:rPr>
          <w:rFonts w:ascii="Arial" w:hAnsi="Arial" w:cs="Arial"/>
          <w:sz w:val="22"/>
          <w:szCs w:val="22"/>
        </w:rPr>
        <w:t xml:space="preserve"> rozhodnutí valné hromady.</w:t>
      </w:r>
      <w:r w:rsidRPr="00AD319B">
        <w:rPr>
          <w:rFonts w:ascii="Arial" w:hAnsi="Arial" w:cs="Arial"/>
          <w:sz w:val="22"/>
          <w:szCs w:val="22"/>
        </w:rPr>
        <w:t xml:space="preserve"> Funkční období pro předsednictví valné hromadě j</w:t>
      </w:r>
      <w:r w:rsidR="00090645" w:rsidRPr="00AD319B">
        <w:rPr>
          <w:rFonts w:ascii="Arial" w:hAnsi="Arial" w:cs="Arial"/>
          <w:sz w:val="22"/>
          <w:szCs w:val="22"/>
        </w:rPr>
        <w:t>e</w:t>
      </w:r>
      <w:r w:rsidRPr="00AD319B">
        <w:rPr>
          <w:rFonts w:ascii="Arial" w:hAnsi="Arial" w:cs="Arial"/>
          <w:sz w:val="22"/>
          <w:szCs w:val="22"/>
        </w:rPr>
        <w:t xml:space="preserve"> </w:t>
      </w:r>
      <w:r w:rsidR="006A10E7" w:rsidRPr="00AD319B">
        <w:rPr>
          <w:rFonts w:ascii="Arial" w:hAnsi="Arial" w:cs="Arial"/>
          <w:sz w:val="22"/>
          <w:szCs w:val="22"/>
        </w:rPr>
        <w:t>5 let.</w:t>
      </w:r>
      <w:r w:rsidRPr="00AD319B">
        <w:rPr>
          <w:rFonts w:ascii="Arial" w:hAnsi="Arial" w:cs="Arial"/>
          <w:sz w:val="22"/>
          <w:szCs w:val="22"/>
        </w:rPr>
        <w:t xml:space="preserve">. </w:t>
      </w:r>
    </w:p>
    <w:p w:rsidR="00AA54CF" w:rsidRPr="00AD319B" w:rsidRDefault="00AA54CF">
      <w:pPr>
        <w:jc w:val="both"/>
        <w:rPr>
          <w:rFonts w:ascii="Arial" w:hAnsi="Arial" w:cs="Arial"/>
          <w:sz w:val="22"/>
          <w:szCs w:val="22"/>
        </w:rPr>
      </w:pPr>
    </w:p>
    <w:p w:rsidR="007458D2" w:rsidRPr="00AD319B" w:rsidRDefault="00AA54CF" w:rsidP="00752788">
      <w:pPr>
        <w:numPr>
          <w:ilvl w:val="0"/>
          <w:numId w:val="9"/>
        </w:numPr>
        <w:jc w:val="both"/>
        <w:rPr>
          <w:rFonts w:ascii="Arial" w:hAnsi="Arial" w:cs="Arial"/>
          <w:sz w:val="22"/>
          <w:szCs w:val="22"/>
        </w:rPr>
      </w:pPr>
      <w:r w:rsidRPr="00AD319B">
        <w:rPr>
          <w:rFonts w:ascii="Arial" w:hAnsi="Arial" w:cs="Arial"/>
          <w:sz w:val="22"/>
          <w:szCs w:val="22"/>
        </w:rPr>
        <w:t>Va</w:t>
      </w:r>
      <w:r w:rsidR="003700C3" w:rsidRPr="00AD319B">
        <w:rPr>
          <w:rFonts w:ascii="Arial" w:hAnsi="Arial" w:cs="Arial"/>
          <w:sz w:val="22"/>
          <w:szCs w:val="22"/>
        </w:rPr>
        <w:t xml:space="preserve">lná hromada může být řádná, </w:t>
      </w:r>
      <w:r w:rsidRPr="00AD319B">
        <w:rPr>
          <w:rFonts w:ascii="Arial" w:hAnsi="Arial" w:cs="Arial"/>
          <w:sz w:val="22"/>
          <w:szCs w:val="22"/>
        </w:rPr>
        <w:t>mimořádná</w:t>
      </w:r>
      <w:r w:rsidR="003700C3" w:rsidRPr="00AD319B">
        <w:rPr>
          <w:rFonts w:ascii="Arial" w:hAnsi="Arial" w:cs="Arial"/>
          <w:sz w:val="22"/>
          <w:szCs w:val="22"/>
        </w:rPr>
        <w:t xml:space="preserve"> nebo náhradní</w:t>
      </w:r>
      <w:r w:rsidRPr="00AD319B">
        <w:rPr>
          <w:rFonts w:ascii="Arial" w:hAnsi="Arial" w:cs="Arial"/>
          <w:sz w:val="22"/>
          <w:szCs w:val="22"/>
        </w:rPr>
        <w:t>. Valnou hromadu svolává výkonný ředitel, a to řádnou valnou hromadu nejméně dvakrát ročně.</w:t>
      </w:r>
      <w:r w:rsidR="00FF789B" w:rsidRPr="00AD319B">
        <w:rPr>
          <w:rFonts w:ascii="Arial" w:hAnsi="Arial" w:cs="Arial"/>
          <w:sz w:val="22"/>
          <w:szCs w:val="22"/>
        </w:rPr>
        <w:t xml:space="preserve"> První</w:t>
      </w:r>
      <w:r w:rsidR="00F63FE5" w:rsidRPr="00AD319B">
        <w:rPr>
          <w:rFonts w:ascii="Arial" w:hAnsi="Arial" w:cs="Arial"/>
          <w:sz w:val="22"/>
          <w:szCs w:val="22"/>
        </w:rPr>
        <w:t xml:space="preserve"> řádná</w:t>
      </w:r>
      <w:r w:rsidR="00FF789B" w:rsidRPr="00AD319B">
        <w:rPr>
          <w:rFonts w:ascii="Arial" w:hAnsi="Arial" w:cs="Arial"/>
          <w:sz w:val="22"/>
          <w:szCs w:val="22"/>
        </w:rPr>
        <w:t xml:space="preserve"> valná hromada musí být svolána</w:t>
      </w:r>
      <w:r w:rsidR="00F02AA1" w:rsidRPr="00AD319B">
        <w:rPr>
          <w:rFonts w:ascii="Arial" w:hAnsi="Arial" w:cs="Arial"/>
          <w:sz w:val="22"/>
          <w:szCs w:val="22"/>
        </w:rPr>
        <w:t xml:space="preserve"> nejpozději</w:t>
      </w:r>
      <w:r w:rsidR="00FF789B" w:rsidRPr="00AD319B">
        <w:rPr>
          <w:rFonts w:ascii="Arial" w:hAnsi="Arial" w:cs="Arial"/>
          <w:sz w:val="22"/>
          <w:szCs w:val="22"/>
        </w:rPr>
        <w:t xml:space="preserve"> do konce června příslušného kalendářního roku.</w:t>
      </w:r>
      <w:r w:rsidR="003700C3" w:rsidRPr="00AD319B">
        <w:rPr>
          <w:rFonts w:ascii="Arial" w:hAnsi="Arial" w:cs="Arial"/>
          <w:sz w:val="22"/>
          <w:szCs w:val="22"/>
        </w:rPr>
        <w:t xml:space="preserve"> </w:t>
      </w:r>
    </w:p>
    <w:p w:rsidR="006D534E" w:rsidRPr="00AD319B" w:rsidRDefault="006D534E" w:rsidP="006D534E">
      <w:pPr>
        <w:jc w:val="both"/>
        <w:rPr>
          <w:rFonts w:ascii="Arial" w:hAnsi="Arial" w:cs="Arial"/>
          <w:sz w:val="22"/>
          <w:szCs w:val="22"/>
        </w:rPr>
      </w:pPr>
    </w:p>
    <w:p w:rsidR="003F1F1A" w:rsidRPr="00AD319B" w:rsidRDefault="006D534E" w:rsidP="003F1F1A">
      <w:pPr>
        <w:numPr>
          <w:ilvl w:val="0"/>
          <w:numId w:val="9"/>
        </w:numPr>
        <w:jc w:val="both"/>
        <w:rPr>
          <w:rFonts w:ascii="Arial" w:hAnsi="Arial" w:cs="Arial"/>
          <w:sz w:val="22"/>
          <w:szCs w:val="22"/>
        </w:rPr>
      </w:pPr>
      <w:r w:rsidRPr="00AD319B">
        <w:rPr>
          <w:rFonts w:ascii="Arial" w:hAnsi="Arial" w:cs="Arial"/>
          <w:sz w:val="22"/>
          <w:szCs w:val="22"/>
        </w:rPr>
        <w:t xml:space="preserve">V případě, že výkonný ředitel nesvolá valnou hromadu v termínech stanovených těmito stanovami, je oprávněn valnou hromadu svolat </w:t>
      </w:r>
      <w:r w:rsidR="00757FCD" w:rsidRPr="00AD319B">
        <w:rPr>
          <w:rFonts w:ascii="Arial" w:hAnsi="Arial" w:cs="Arial"/>
          <w:sz w:val="22"/>
          <w:szCs w:val="22"/>
        </w:rPr>
        <w:t xml:space="preserve">předseda </w:t>
      </w:r>
      <w:r w:rsidRPr="00AD319B">
        <w:rPr>
          <w:rFonts w:ascii="Arial" w:hAnsi="Arial" w:cs="Arial"/>
          <w:sz w:val="22"/>
          <w:szCs w:val="22"/>
        </w:rPr>
        <w:t>jí předsedající.</w:t>
      </w:r>
    </w:p>
    <w:p w:rsidR="007458D2" w:rsidRPr="00AD319B" w:rsidRDefault="007458D2" w:rsidP="007458D2">
      <w:pPr>
        <w:jc w:val="both"/>
        <w:rPr>
          <w:rFonts w:ascii="Arial" w:hAnsi="Arial" w:cs="Arial"/>
          <w:sz w:val="22"/>
          <w:szCs w:val="22"/>
        </w:rPr>
      </w:pPr>
    </w:p>
    <w:p w:rsidR="003700C3" w:rsidRPr="00AD319B" w:rsidRDefault="003700C3" w:rsidP="003700C3">
      <w:pPr>
        <w:numPr>
          <w:ilvl w:val="0"/>
          <w:numId w:val="9"/>
        </w:numPr>
        <w:jc w:val="both"/>
        <w:rPr>
          <w:rFonts w:ascii="Arial" w:hAnsi="Arial" w:cs="Arial"/>
          <w:sz w:val="22"/>
          <w:szCs w:val="22"/>
        </w:rPr>
      </w:pPr>
      <w:r w:rsidRPr="00AD319B">
        <w:rPr>
          <w:rFonts w:ascii="Arial" w:hAnsi="Arial" w:cs="Arial"/>
          <w:sz w:val="22"/>
          <w:szCs w:val="22"/>
        </w:rPr>
        <w:lastRenderedPageBreak/>
        <w:t xml:space="preserve">Svolání valné hromady musí být oznámeno všem členům nejpozději </w:t>
      </w:r>
      <w:r w:rsidR="007611D7" w:rsidRPr="00AD319B">
        <w:rPr>
          <w:rFonts w:ascii="Arial" w:hAnsi="Arial" w:cs="Arial"/>
          <w:sz w:val="22"/>
          <w:szCs w:val="22"/>
        </w:rPr>
        <w:t xml:space="preserve">15 </w:t>
      </w:r>
      <w:r w:rsidRPr="00AD319B">
        <w:rPr>
          <w:rFonts w:ascii="Arial" w:hAnsi="Arial" w:cs="Arial"/>
          <w:sz w:val="22"/>
          <w:szCs w:val="22"/>
        </w:rPr>
        <w:t>dní před jejím konáním. V oznámení musí být uvedeno:</w:t>
      </w:r>
    </w:p>
    <w:p w:rsidR="003700C3" w:rsidRPr="00AD319B" w:rsidRDefault="003700C3" w:rsidP="003700C3">
      <w:pPr>
        <w:numPr>
          <w:ilvl w:val="0"/>
          <w:numId w:val="22"/>
        </w:numPr>
        <w:jc w:val="both"/>
        <w:rPr>
          <w:rFonts w:ascii="Arial" w:hAnsi="Arial" w:cs="Arial"/>
          <w:sz w:val="22"/>
          <w:szCs w:val="22"/>
        </w:rPr>
      </w:pPr>
      <w:r w:rsidRPr="00AD319B">
        <w:rPr>
          <w:rFonts w:ascii="Arial" w:hAnsi="Arial" w:cs="Arial"/>
          <w:sz w:val="22"/>
          <w:szCs w:val="22"/>
        </w:rPr>
        <w:t>název a sídlo Svazku obcí</w:t>
      </w:r>
    </w:p>
    <w:p w:rsidR="003700C3" w:rsidRPr="00AD319B" w:rsidRDefault="003700C3" w:rsidP="003700C3">
      <w:pPr>
        <w:numPr>
          <w:ilvl w:val="0"/>
          <w:numId w:val="22"/>
        </w:numPr>
        <w:jc w:val="both"/>
        <w:rPr>
          <w:rFonts w:ascii="Arial" w:hAnsi="Arial" w:cs="Arial"/>
          <w:sz w:val="22"/>
          <w:szCs w:val="22"/>
        </w:rPr>
      </w:pPr>
      <w:r w:rsidRPr="00AD319B">
        <w:rPr>
          <w:rFonts w:ascii="Arial" w:hAnsi="Arial" w:cs="Arial"/>
          <w:sz w:val="22"/>
          <w:szCs w:val="22"/>
        </w:rPr>
        <w:t>místo, datum a hodina konání valné hromady</w:t>
      </w:r>
    </w:p>
    <w:p w:rsidR="003700C3" w:rsidRPr="00AD319B" w:rsidRDefault="003700C3" w:rsidP="003700C3">
      <w:pPr>
        <w:numPr>
          <w:ilvl w:val="0"/>
          <w:numId w:val="22"/>
        </w:numPr>
        <w:jc w:val="both"/>
        <w:rPr>
          <w:rFonts w:ascii="Arial" w:hAnsi="Arial" w:cs="Arial"/>
          <w:sz w:val="22"/>
          <w:szCs w:val="22"/>
        </w:rPr>
      </w:pPr>
      <w:r w:rsidRPr="00AD319B">
        <w:rPr>
          <w:rFonts w:ascii="Arial" w:hAnsi="Arial" w:cs="Arial"/>
          <w:sz w:val="22"/>
          <w:szCs w:val="22"/>
        </w:rPr>
        <w:t>označení, zda se svolává řádná, mimořádná nebo náhradní valná hromada</w:t>
      </w:r>
    </w:p>
    <w:p w:rsidR="003700C3" w:rsidRPr="00AD319B" w:rsidRDefault="003700C3" w:rsidP="003700C3">
      <w:pPr>
        <w:numPr>
          <w:ilvl w:val="0"/>
          <w:numId w:val="22"/>
        </w:numPr>
        <w:jc w:val="both"/>
        <w:rPr>
          <w:rFonts w:ascii="Arial" w:hAnsi="Arial" w:cs="Arial"/>
          <w:sz w:val="22"/>
          <w:szCs w:val="22"/>
        </w:rPr>
      </w:pPr>
      <w:r w:rsidRPr="00AD319B">
        <w:rPr>
          <w:rFonts w:ascii="Arial" w:hAnsi="Arial" w:cs="Arial"/>
          <w:sz w:val="22"/>
          <w:szCs w:val="22"/>
        </w:rPr>
        <w:t>návrh programu valné hromady</w:t>
      </w:r>
    </w:p>
    <w:p w:rsidR="003700C3" w:rsidRPr="00AD319B" w:rsidRDefault="003700C3" w:rsidP="003700C3">
      <w:pPr>
        <w:jc w:val="both"/>
        <w:rPr>
          <w:rFonts w:ascii="Arial" w:hAnsi="Arial" w:cs="Arial"/>
          <w:sz w:val="22"/>
          <w:szCs w:val="22"/>
        </w:rPr>
      </w:pPr>
    </w:p>
    <w:p w:rsidR="00AA54CF" w:rsidRPr="00AD319B" w:rsidRDefault="00AA54CF" w:rsidP="001440B5">
      <w:pPr>
        <w:numPr>
          <w:ilvl w:val="0"/>
          <w:numId w:val="9"/>
        </w:numPr>
        <w:jc w:val="both"/>
        <w:rPr>
          <w:rFonts w:ascii="Arial" w:hAnsi="Arial" w:cs="Arial"/>
          <w:b/>
          <w:i/>
          <w:sz w:val="22"/>
          <w:szCs w:val="22"/>
        </w:rPr>
      </w:pPr>
      <w:r w:rsidRPr="00AD319B">
        <w:rPr>
          <w:rFonts w:ascii="Arial" w:hAnsi="Arial" w:cs="Arial"/>
          <w:sz w:val="22"/>
          <w:szCs w:val="22"/>
        </w:rPr>
        <w:t xml:space="preserve">Mimořádná valná hromada </w:t>
      </w:r>
      <w:r w:rsidR="00FF789B" w:rsidRPr="00AD319B">
        <w:rPr>
          <w:rFonts w:ascii="Arial" w:hAnsi="Arial" w:cs="Arial"/>
          <w:sz w:val="22"/>
          <w:szCs w:val="22"/>
        </w:rPr>
        <w:t xml:space="preserve">musí </w:t>
      </w:r>
      <w:r w:rsidRPr="00AD319B">
        <w:rPr>
          <w:rFonts w:ascii="Arial" w:hAnsi="Arial" w:cs="Arial"/>
          <w:sz w:val="22"/>
          <w:szCs w:val="22"/>
        </w:rPr>
        <w:t>být svolána</w:t>
      </w:r>
    </w:p>
    <w:p w:rsidR="00FF789B" w:rsidRPr="00AD319B" w:rsidRDefault="00FF789B" w:rsidP="00FF789B">
      <w:pPr>
        <w:jc w:val="both"/>
        <w:rPr>
          <w:rFonts w:ascii="Arial" w:hAnsi="Arial" w:cs="Arial"/>
          <w:b/>
          <w:i/>
          <w:sz w:val="22"/>
          <w:szCs w:val="22"/>
        </w:rPr>
      </w:pPr>
    </w:p>
    <w:p w:rsidR="00FF789B" w:rsidRPr="00AD319B" w:rsidRDefault="00FF789B" w:rsidP="00FF789B">
      <w:pPr>
        <w:ind w:left="360"/>
        <w:jc w:val="both"/>
        <w:rPr>
          <w:rFonts w:ascii="Arial" w:hAnsi="Arial" w:cs="Arial"/>
          <w:sz w:val="22"/>
          <w:szCs w:val="22"/>
        </w:rPr>
      </w:pPr>
      <w:r w:rsidRPr="00AD319B">
        <w:rPr>
          <w:rFonts w:ascii="Arial" w:hAnsi="Arial" w:cs="Arial"/>
          <w:sz w:val="22"/>
          <w:szCs w:val="22"/>
        </w:rPr>
        <w:t>A/  jestliže o to výkonného ředitele</w:t>
      </w:r>
      <w:r w:rsidR="00314B44" w:rsidRPr="00AD319B">
        <w:rPr>
          <w:rFonts w:ascii="Arial" w:hAnsi="Arial" w:cs="Arial"/>
          <w:sz w:val="22"/>
          <w:szCs w:val="22"/>
        </w:rPr>
        <w:t xml:space="preserve"> nebo předsed</w:t>
      </w:r>
      <w:r w:rsidR="00757FCD" w:rsidRPr="00AD319B">
        <w:rPr>
          <w:rFonts w:ascii="Arial" w:hAnsi="Arial" w:cs="Arial"/>
          <w:sz w:val="22"/>
          <w:szCs w:val="22"/>
        </w:rPr>
        <w:t>u</w:t>
      </w:r>
      <w:r w:rsidR="00314B44" w:rsidRPr="00AD319B">
        <w:rPr>
          <w:rFonts w:ascii="Arial" w:hAnsi="Arial" w:cs="Arial"/>
          <w:sz w:val="22"/>
          <w:szCs w:val="22"/>
        </w:rPr>
        <w:t xml:space="preserve"> valné hromady</w:t>
      </w:r>
      <w:r w:rsidRPr="00AD319B">
        <w:rPr>
          <w:rFonts w:ascii="Arial" w:hAnsi="Arial" w:cs="Arial"/>
          <w:sz w:val="22"/>
          <w:szCs w:val="22"/>
        </w:rPr>
        <w:t xml:space="preserve"> požádají písemně alespoň dva členové Svazku obcí</w:t>
      </w:r>
    </w:p>
    <w:p w:rsidR="00FF789B" w:rsidRPr="00AD319B" w:rsidRDefault="00FF789B" w:rsidP="00FF789B">
      <w:pPr>
        <w:ind w:left="360"/>
        <w:jc w:val="both"/>
        <w:rPr>
          <w:rFonts w:ascii="Arial" w:hAnsi="Arial" w:cs="Arial"/>
          <w:sz w:val="22"/>
          <w:szCs w:val="22"/>
        </w:rPr>
      </w:pPr>
      <w:r w:rsidRPr="00AD319B">
        <w:rPr>
          <w:rFonts w:ascii="Arial" w:hAnsi="Arial" w:cs="Arial"/>
          <w:sz w:val="22"/>
          <w:szCs w:val="22"/>
        </w:rPr>
        <w:t>B/  jestliže Svazek obcí je po dobu delší než tři měsíce v platební neschopnosti.</w:t>
      </w:r>
    </w:p>
    <w:p w:rsidR="00314B44" w:rsidRPr="00AD319B" w:rsidRDefault="00314B44" w:rsidP="00FF789B">
      <w:pPr>
        <w:ind w:left="360"/>
        <w:jc w:val="both"/>
        <w:rPr>
          <w:rFonts w:ascii="Arial" w:hAnsi="Arial" w:cs="Arial"/>
          <w:sz w:val="22"/>
          <w:szCs w:val="22"/>
        </w:rPr>
      </w:pPr>
      <w:r w:rsidRPr="00AD319B">
        <w:rPr>
          <w:rFonts w:ascii="Arial" w:hAnsi="Arial" w:cs="Arial"/>
          <w:sz w:val="22"/>
          <w:szCs w:val="22"/>
        </w:rPr>
        <w:t>C/  jestliže uplynulo funkční období výkonného ředitele</w:t>
      </w:r>
    </w:p>
    <w:p w:rsidR="00FF789B" w:rsidRPr="00AD319B" w:rsidRDefault="00FF789B" w:rsidP="00FF789B">
      <w:pPr>
        <w:jc w:val="both"/>
        <w:rPr>
          <w:rFonts w:ascii="Arial" w:hAnsi="Arial" w:cs="Arial"/>
          <w:b/>
          <w:i/>
          <w:sz w:val="22"/>
          <w:szCs w:val="22"/>
        </w:rPr>
      </w:pPr>
    </w:p>
    <w:p w:rsidR="00FF789B" w:rsidRPr="00AD319B" w:rsidRDefault="00CC3E05" w:rsidP="001440B5">
      <w:pPr>
        <w:numPr>
          <w:ilvl w:val="0"/>
          <w:numId w:val="9"/>
        </w:numPr>
        <w:jc w:val="both"/>
        <w:rPr>
          <w:rFonts w:ascii="Arial" w:hAnsi="Arial" w:cs="Arial"/>
          <w:b/>
          <w:i/>
          <w:sz w:val="22"/>
          <w:szCs w:val="22"/>
        </w:rPr>
      </w:pPr>
      <w:r w:rsidRPr="00AD319B">
        <w:rPr>
          <w:rFonts w:ascii="Arial" w:hAnsi="Arial" w:cs="Arial"/>
          <w:sz w:val="22"/>
          <w:szCs w:val="22"/>
        </w:rPr>
        <w:t>Mimořádnou valnou hromadu je povinen svolat výkonný ředitel</w:t>
      </w:r>
      <w:r w:rsidR="00757FCD" w:rsidRPr="00AD319B">
        <w:rPr>
          <w:rFonts w:ascii="Arial" w:hAnsi="Arial" w:cs="Arial"/>
          <w:sz w:val="22"/>
          <w:szCs w:val="22"/>
        </w:rPr>
        <w:t xml:space="preserve"> nebo předseda</w:t>
      </w:r>
      <w:r w:rsidRPr="00AD319B">
        <w:rPr>
          <w:rFonts w:ascii="Arial" w:hAnsi="Arial" w:cs="Arial"/>
          <w:sz w:val="22"/>
          <w:szCs w:val="22"/>
        </w:rPr>
        <w:t xml:space="preserve"> do </w:t>
      </w:r>
      <w:r w:rsidR="00757FCD" w:rsidRPr="00AD319B">
        <w:rPr>
          <w:rFonts w:ascii="Arial" w:hAnsi="Arial" w:cs="Arial"/>
          <w:sz w:val="22"/>
          <w:szCs w:val="22"/>
        </w:rPr>
        <w:t xml:space="preserve">15 </w:t>
      </w:r>
      <w:r w:rsidRPr="00AD319B">
        <w:rPr>
          <w:rFonts w:ascii="Arial" w:hAnsi="Arial" w:cs="Arial"/>
          <w:sz w:val="22"/>
          <w:szCs w:val="22"/>
        </w:rPr>
        <w:t>dnů ode dne, kdy nastane skutečnost předpokládaná v odst. (</w:t>
      </w:r>
      <w:r w:rsidR="002E0BFF" w:rsidRPr="00AD319B">
        <w:rPr>
          <w:rFonts w:ascii="Arial" w:hAnsi="Arial" w:cs="Arial"/>
          <w:sz w:val="22"/>
          <w:szCs w:val="22"/>
        </w:rPr>
        <w:t>6</w:t>
      </w:r>
      <w:r w:rsidRPr="00AD319B">
        <w:rPr>
          <w:rFonts w:ascii="Arial" w:hAnsi="Arial" w:cs="Arial"/>
          <w:sz w:val="22"/>
          <w:szCs w:val="22"/>
        </w:rPr>
        <w:t>) § 13 těchto stanov</w:t>
      </w:r>
      <w:r w:rsidR="008C697A" w:rsidRPr="00AD319B">
        <w:rPr>
          <w:rFonts w:ascii="Arial" w:hAnsi="Arial" w:cs="Arial"/>
          <w:sz w:val="22"/>
          <w:szCs w:val="22"/>
        </w:rPr>
        <w:t>,</w:t>
      </w:r>
      <w:r w:rsidRPr="00AD319B">
        <w:rPr>
          <w:rFonts w:ascii="Arial" w:hAnsi="Arial" w:cs="Arial"/>
          <w:sz w:val="22"/>
          <w:szCs w:val="22"/>
        </w:rPr>
        <w:t xml:space="preserve"> příp. ode dne, kdy se o této skutečnosti dozví. V případě svolání mimořádné valné hromady postačí, když je členům Svazku obcí doručeno oznámení o konání valné hromady 15 dní předem.  </w:t>
      </w:r>
    </w:p>
    <w:p w:rsidR="00AA54CF" w:rsidRPr="00AD319B" w:rsidRDefault="000F110A" w:rsidP="000F110A">
      <w:pPr>
        <w:tabs>
          <w:tab w:val="left" w:pos="360"/>
        </w:tabs>
        <w:jc w:val="both"/>
        <w:rPr>
          <w:rFonts w:ascii="Arial" w:hAnsi="Arial" w:cs="Arial"/>
          <w:sz w:val="22"/>
          <w:szCs w:val="22"/>
        </w:rPr>
      </w:pPr>
      <w:r w:rsidRPr="00AD319B">
        <w:rPr>
          <w:rFonts w:ascii="Arial" w:hAnsi="Arial" w:cs="Arial"/>
          <w:b/>
          <w:i/>
          <w:sz w:val="22"/>
          <w:szCs w:val="22"/>
        </w:rPr>
        <w:tab/>
      </w:r>
    </w:p>
    <w:p w:rsidR="00AA54CF" w:rsidRPr="00AD319B" w:rsidRDefault="00AA54CF">
      <w:pPr>
        <w:numPr>
          <w:ilvl w:val="0"/>
          <w:numId w:val="9"/>
        </w:numPr>
        <w:jc w:val="both"/>
        <w:rPr>
          <w:rFonts w:ascii="Arial" w:hAnsi="Arial" w:cs="Arial"/>
          <w:sz w:val="22"/>
          <w:szCs w:val="22"/>
        </w:rPr>
      </w:pPr>
      <w:r w:rsidRPr="00AD319B">
        <w:rPr>
          <w:rFonts w:ascii="Arial" w:hAnsi="Arial" w:cs="Arial"/>
          <w:sz w:val="22"/>
          <w:szCs w:val="22"/>
        </w:rPr>
        <w:t>Působnost valné hromady:</w:t>
      </w:r>
    </w:p>
    <w:p w:rsidR="00C22AEC" w:rsidRPr="00AD319B" w:rsidRDefault="00C22AEC" w:rsidP="00C22AEC">
      <w:pPr>
        <w:jc w:val="both"/>
        <w:rPr>
          <w:rFonts w:ascii="Arial" w:hAnsi="Arial" w:cs="Arial"/>
          <w:sz w:val="22"/>
          <w:szCs w:val="22"/>
        </w:rPr>
      </w:pPr>
    </w:p>
    <w:p w:rsidR="00AA54CF" w:rsidRPr="00AD319B" w:rsidRDefault="00AA54CF">
      <w:pPr>
        <w:pStyle w:val="Zkladntextodsazen"/>
        <w:numPr>
          <w:ilvl w:val="0"/>
          <w:numId w:val="10"/>
        </w:numPr>
        <w:rPr>
          <w:rFonts w:ascii="Arial" w:hAnsi="Arial" w:cs="Arial"/>
          <w:sz w:val="22"/>
          <w:szCs w:val="22"/>
        </w:rPr>
      </w:pPr>
      <w:r w:rsidRPr="00AD319B">
        <w:rPr>
          <w:rFonts w:ascii="Arial" w:hAnsi="Arial" w:cs="Arial"/>
          <w:sz w:val="22"/>
          <w:szCs w:val="22"/>
        </w:rPr>
        <w:t xml:space="preserve">posuzuje činnost </w:t>
      </w:r>
      <w:r w:rsidR="00C22AEC" w:rsidRPr="00AD319B">
        <w:rPr>
          <w:rFonts w:ascii="Arial" w:hAnsi="Arial" w:cs="Arial"/>
          <w:sz w:val="22"/>
          <w:szCs w:val="22"/>
        </w:rPr>
        <w:t>Svaz</w:t>
      </w:r>
      <w:r w:rsidR="00B42FAF" w:rsidRPr="00AD319B">
        <w:rPr>
          <w:rFonts w:ascii="Arial" w:hAnsi="Arial" w:cs="Arial"/>
          <w:sz w:val="22"/>
          <w:szCs w:val="22"/>
        </w:rPr>
        <w:t>k</w:t>
      </w:r>
      <w:r w:rsidR="00C22AEC"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a orgánů </w:t>
      </w:r>
      <w:r w:rsidR="00C22AEC" w:rsidRPr="00AD319B">
        <w:rPr>
          <w:rFonts w:ascii="Arial" w:hAnsi="Arial" w:cs="Arial"/>
          <w:sz w:val="22"/>
          <w:szCs w:val="22"/>
        </w:rPr>
        <w:t>Svaz</w:t>
      </w:r>
      <w:r w:rsidR="00B42FAF" w:rsidRPr="00AD319B">
        <w:rPr>
          <w:rFonts w:ascii="Arial" w:hAnsi="Arial" w:cs="Arial"/>
          <w:sz w:val="22"/>
          <w:szCs w:val="22"/>
        </w:rPr>
        <w:t>k</w:t>
      </w:r>
      <w:r w:rsidR="00C22AEC"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z hlediska naplňování </w:t>
      </w:r>
      <w:r w:rsidR="00C22AEC" w:rsidRPr="00AD319B">
        <w:rPr>
          <w:rFonts w:ascii="Arial" w:hAnsi="Arial" w:cs="Arial"/>
          <w:sz w:val="22"/>
          <w:szCs w:val="22"/>
        </w:rPr>
        <w:t>účelu a cílů</w:t>
      </w:r>
      <w:r w:rsidRPr="00AD319B">
        <w:rPr>
          <w:rFonts w:ascii="Arial" w:hAnsi="Arial" w:cs="Arial"/>
          <w:sz w:val="22"/>
          <w:szCs w:val="22"/>
        </w:rPr>
        <w:t xml:space="preserve"> </w:t>
      </w:r>
      <w:r w:rsidR="00C22AEC" w:rsidRPr="00AD319B">
        <w:rPr>
          <w:rFonts w:ascii="Arial" w:hAnsi="Arial" w:cs="Arial"/>
          <w:sz w:val="22"/>
          <w:szCs w:val="22"/>
        </w:rPr>
        <w:t>Svaz</w:t>
      </w:r>
      <w:r w:rsidR="00B42FAF" w:rsidRPr="00AD319B">
        <w:rPr>
          <w:rFonts w:ascii="Arial" w:hAnsi="Arial" w:cs="Arial"/>
          <w:sz w:val="22"/>
          <w:szCs w:val="22"/>
        </w:rPr>
        <w:t>k</w:t>
      </w:r>
      <w:r w:rsidR="00C22AEC"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a schvaluje koncepci činnosti </w:t>
      </w:r>
      <w:r w:rsidR="00C22AEC" w:rsidRPr="00AD319B">
        <w:rPr>
          <w:rFonts w:ascii="Arial" w:hAnsi="Arial" w:cs="Arial"/>
          <w:sz w:val="22"/>
          <w:szCs w:val="22"/>
        </w:rPr>
        <w:t>Svaz</w:t>
      </w:r>
      <w:r w:rsidR="00B42FAF" w:rsidRPr="00AD319B">
        <w:rPr>
          <w:rFonts w:ascii="Arial" w:hAnsi="Arial" w:cs="Arial"/>
          <w:sz w:val="22"/>
          <w:szCs w:val="22"/>
        </w:rPr>
        <w:t>k</w:t>
      </w:r>
      <w:r w:rsidR="00C22AEC"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na další období;</w:t>
      </w:r>
      <w:r w:rsidRPr="00AD319B">
        <w:rPr>
          <w:rFonts w:ascii="Arial" w:hAnsi="Arial" w:cs="Arial"/>
          <w:b/>
          <w:i/>
          <w:sz w:val="22"/>
          <w:szCs w:val="22"/>
        </w:rPr>
        <w:t xml:space="preserve"> </w:t>
      </w:r>
      <w:r w:rsidRPr="00AD319B">
        <w:rPr>
          <w:rFonts w:ascii="Arial" w:hAnsi="Arial" w:cs="Arial"/>
          <w:sz w:val="22"/>
          <w:szCs w:val="22"/>
        </w:rPr>
        <w:t xml:space="preserve">projednává a schvaluje  projekty a akce </w:t>
      </w:r>
      <w:r w:rsidR="00C22AEC" w:rsidRPr="00AD319B">
        <w:rPr>
          <w:rFonts w:ascii="Arial" w:hAnsi="Arial" w:cs="Arial"/>
          <w:sz w:val="22"/>
          <w:szCs w:val="22"/>
        </w:rPr>
        <w:t>realizované Svaz</w:t>
      </w:r>
      <w:r w:rsidR="00B42FAF" w:rsidRPr="00AD319B">
        <w:rPr>
          <w:rFonts w:ascii="Arial" w:hAnsi="Arial" w:cs="Arial"/>
          <w:sz w:val="22"/>
          <w:szCs w:val="22"/>
        </w:rPr>
        <w:t>k</w:t>
      </w:r>
      <w:r w:rsidR="00C22AEC" w:rsidRPr="00AD319B">
        <w:rPr>
          <w:rFonts w:ascii="Arial" w:hAnsi="Arial" w:cs="Arial"/>
          <w:sz w:val="22"/>
          <w:szCs w:val="22"/>
        </w:rPr>
        <w:t>em</w:t>
      </w:r>
      <w:r w:rsidR="00B42FAF" w:rsidRPr="00AD319B">
        <w:rPr>
          <w:rFonts w:ascii="Arial" w:hAnsi="Arial" w:cs="Arial"/>
          <w:sz w:val="22"/>
          <w:szCs w:val="22"/>
        </w:rPr>
        <w:t xml:space="preserve"> obcí</w:t>
      </w:r>
      <w:r w:rsidRPr="00AD319B">
        <w:rPr>
          <w:rFonts w:ascii="Arial" w:hAnsi="Arial" w:cs="Arial"/>
          <w:sz w:val="22"/>
          <w:szCs w:val="22"/>
        </w:rPr>
        <w:t>,</w:t>
      </w:r>
    </w:p>
    <w:p w:rsidR="00394D9C" w:rsidRPr="00AD319B" w:rsidRDefault="00AA54CF">
      <w:pPr>
        <w:numPr>
          <w:ilvl w:val="0"/>
          <w:numId w:val="10"/>
        </w:numPr>
        <w:jc w:val="both"/>
        <w:rPr>
          <w:rFonts w:ascii="Arial" w:hAnsi="Arial" w:cs="Arial"/>
          <w:sz w:val="22"/>
          <w:szCs w:val="22"/>
        </w:rPr>
      </w:pPr>
      <w:r w:rsidRPr="00AD319B">
        <w:rPr>
          <w:rFonts w:ascii="Arial" w:hAnsi="Arial" w:cs="Arial"/>
          <w:sz w:val="22"/>
          <w:szCs w:val="22"/>
        </w:rPr>
        <w:t xml:space="preserve">projednává a schvaluje výsledky činnosti a hospodaření </w:t>
      </w:r>
      <w:r w:rsidR="00C22AEC" w:rsidRPr="00AD319B">
        <w:rPr>
          <w:rFonts w:ascii="Arial" w:hAnsi="Arial" w:cs="Arial"/>
          <w:sz w:val="22"/>
          <w:szCs w:val="22"/>
        </w:rPr>
        <w:t>Svaz</w:t>
      </w:r>
      <w:r w:rsidR="00B42FAF" w:rsidRPr="00AD319B">
        <w:rPr>
          <w:rFonts w:ascii="Arial" w:hAnsi="Arial" w:cs="Arial"/>
          <w:sz w:val="22"/>
          <w:szCs w:val="22"/>
        </w:rPr>
        <w:t>k</w:t>
      </w:r>
      <w:r w:rsidR="00C22AEC"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za období od minulé valné hromady, </w:t>
      </w:r>
    </w:p>
    <w:p w:rsidR="009D46FB" w:rsidRPr="00AD319B" w:rsidRDefault="00AA54CF">
      <w:pPr>
        <w:numPr>
          <w:ilvl w:val="0"/>
          <w:numId w:val="10"/>
        </w:numPr>
        <w:jc w:val="both"/>
        <w:rPr>
          <w:rFonts w:ascii="Arial" w:hAnsi="Arial" w:cs="Arial"/>
          <w:sz w:val="22"/>
          <w:szCs w:val="22"/>
        </w:rPr>
      </w:pPr>
      <w:r w:rsidRPr="00AD319B">
        <w:rPr>
          <w:rFonts w:ascii="Arial" w:hAnsi="Arial" w:cs="Arial"/>
          <w:sz w:val="22"/>
          <w:szCs w:val="22"/>
        </w:rPr>
        <w:t xml:space="preserve">rozhoduje o majetku </w:t>
      </w:r>
      <w:r w:rsidR="00C22AEC" w:rsidRPr="00AD319B">
        <w:rPr>
          <w:rFonts w:ascii="Arial" w:hAnsi="Arial" w:cs="Arial"/>
          <w:sz w:val="22"/>
          <w:szCs w:val="22"/>
        </w:rPr>
        <w:t>Svaz</w:t>
      </w:r>
      <w:r w:rsidR="00B42FAF" w:rsidRPr="00AD319B">
        <w:rPr>
          <w:rFonts w:ascii="Arial" w:hAnsi="Arial" w:cs="Arial"/>
          <w:sz w:val="22"/>
          <w:szCs w:val="22"/>
        </w:rPr>
        <w:t>k</w:t>
      </w:r>
      <w:r w:rsidR="00C22AEC" w:rsidRPr="00AD319B">
        <w:rPr>
          <w:rFonts w:ascii="Arial" w:hAnsi="Arial" w:cs="Arial"/>
          <w:sz w:val="22"/>
          <w:szCs w:val="22"/>
        </w:rPr>
        <w:t>u</w:t>
      </w:r>
      <w:r w:rsidR="00B42FAF" w:rsidRPr="00AD319B">
        <w:rPr>
          <w:rFonts w:ascii="Arial" w:hAnsi="Arial" w:cs="Arial"/>
          <w:sz w:val="22"/>
          <w:szCs w:val="22"/>
        </w:rPr>
        <w:t xml:space="preserve"> obcí</w:t>
      </w:r>
      <w:r w:rsidR="00394D9C" w:rsidRPr="00AD319B">
        <w:rPr>
          <w:rFonts w:ascii="Arial" w:hAnsi="Arial" w:cs="Arial"/>
          <w:sz w:val="22"/>
          <w:szCs w:val="22"/>
        </w:rPr>
        <w:t xml:space="preserve"> (o dispozicích s</w:t>
      </w:r>
      <w:r w:rsidR="00A526CD" w:rsidRPr="00AD319B">
        <w:rPr>
          <w:rFonts w:ascii="Arial" w:hAnsi="Arial" w:cs="Arial"/>
          <w:sz w:val="22"/>
          <w:szCs w:val="22"/>
        </w:rPr>
        <w:t> </w:t>
      </w:r>
      <w:r w:rsidR="00394D9C" w:rsidRPr="00AD319B">
        <w:rPr>
          <w:rFonts w:ascii="Arial" w:hAnsi="Arial" w:cs="Arial"/>
          <w:sz w:val="22"/>
          <w:szCs w:val="22"/>
        </w:rPr>
        <w:t>ním</w:t>
      </w:r>
      <w:r w:rsidR="00A526CD" w:rsidRPr="00AD319B">
        <w:rPr>
          <w:rFonts w:ascii="Arial" w:hAnsi="Arial" w:cs="Arial"/>
          <w:sz w:val="22"/>
          <w:szCs w:val="22"/>
        </w:rPr>
        <w:t xml:space="preserve"> převyšujícím částku </w:t>
      </w:r>
      <w:r w:rsidR="007611D7" w:rsidRPr="00AD319B">
        <w:rPr>
          <w:rFonts w:ascii="Arial" w:hAnsi="Arial" w:cs="Arial"/>
          <w:sz w:val="22"/>
          <w:szCs w:val="22"/>
        </w:rPr>
        <w:t xml:space="preserve">500 000,- </w:t>
      </w:r>
      <w:r w:rsidR="00A526CD" w:rsidRPr="00AD319B">
        <w:rPr>
          <w:rFonts w:ascii="Arial" w:hAnsi="Arial" w:cs="Arial"/>
          <w:sz w:val="22"/>
          <w:szCs w:val="22"/>
        </w:rPr>
        <w:t>Kč</w:t>
      </w:r>
      <w:r w:rsidR="0085597E" w:rsidRPr="00AD319B">
        <w:rPr>
          <w:rFonts w:ascii="Arial" w:hAnsi="Arial" w:cs="Arial"/>
          <w:sz w:val="22"/>
          <w:szCs w:val="22"/>
        </w:rPr>
        <w:t>, pokud jde o movitý majetek</w:t>
      </w:r>
      <w:r w:rsidR="004D27DC" w:rsidRPr="00AD319B">
        <w:rPr>
          <w:rFonts w:ascii="Arial" w:hAnsi="Arial" w:cs="Arial"/>
          <w:sz w:val="22"/>
          <w:szCs w:val="22"/>
        </w:rPr>
        <w:t xml:space="preserve"> </w:t>
      </w:r>
      <w:r w:rsidR="000E1391" w:rsidRPr="00AD319B">
        <w:rPr>
          <w:rFonts w:ascii="Arial" w:hAnsi="Arial" w:cs="Arial"/>
          <w:sz w:val="22"/>
          <w:szCs w:val="22"/>
        </w:rPr>
        <w:t xml:space="preserve">Svazku obcí </w:t>
      </w:r>
      <w:r w:rsidR="004D27DC" w:rsidRPr="00AD319B">
        <w:rPr>
          <w:rFonts w:ascii="Arial" w:hAnsi="Arial" w:cs="Arial"/>
          <w:i/>
          <w:sz w:val="22"/>
          <w:szCs w:val="22"/>
        </w:rPr>
        <w:t>(k tomu viz. blí</w:t>
      </w:r>
      <w:r w:rsidR="004D27DC" w:rsidRPr="00AD319B">
        <w:rPr>
          <w:rFonts w:ascii="Arial" w:eastAsia="Calibri" w:hAnsi="Arial" w:cs="Arial"/>
          <w:i/>
          <w:sz w:val="22"/>
          <w:szCs w:val="22"/>
        </w:rPr>
        <w:t>ž</w:t>
      </w:r>
      <w:r w:rsidR="004D27DC" w:rsidRPr="00AD319B">
        <w:rPr>
          <w:rFonts w:ascii="Arial" w:hAnsi="Arial" w:cs="Arial"/>
          <w:i/>
          <w:sz w:val="22"/>
          <w:szCs w:val="22"/>
        </w:rPr>
        <w:t>e § 14 odst. (5) t</w:t>
      </w:r>
      <w:r w:rsidR="004D27DC" w:rsidRPr="00AD319B">
        <w:rPr>
          <w:rFonts w:ascii="Arial" w:eastAsia="Calibri" w:hAnsi="Arial" w:cs="Arial"/>
          <w:i/>
          <w:sz w:val="22"/>
          <w:szCs w:val="22"/>
        </w:rPr>
        <w:t>ě</w:t>
      </w:r>
      <w:r w:rsidR="004D27DC" w:rsidRPr="00AD319B">
        <w:rPr>
          <w:rFonts w:ascii="Arial" w:hAnsi="Arial" w:cs="Arial"/>
          <w:i/>
          <w:sz w:val="22"/>
          <w:szCs w:val="22"/>
        </w:rPr>
        <w:t>chto stanov)</w:t>
      </w:r>
      <w:r w:rsidR="0085597E" w:rsidRPr="00AD319B">
        <w:rPr>
          <w:rFonts w:ascii="Arial" w:hAnsi="Arial" w:cs="Arial"/>
          <w:i/>
          <w:sz w:val="22"/>
          <w:szCs w:val="22"/>
        </w:rPr>
        <w:t>;</w:t>
      </w:r>
      <w:r w:rsidR="0085597E" w:rsidRPr="00AD319B">
        <w:rPr>
          <w:rFonts w:ascii="Arial" w:hAnsi="Arial" w:cs="Arial"/>
          <w:sz w:val="22"/>
          <w:szCs w:val="22"/>
        </w:rPr>
        <w:t xml:space="preserve"> v případě </w:t>
      </w:r>
      <w:r w:rsidR="000E1391" w:rsidRPr="00AD319B">
        <w:rPr>
          <w:rFonts w:ascii="Arial" w:hAnsi="Arial" w:cs="Arial"/>
          <w:sz w:val="22"/>
          <w:szCs w:val="22"/>
        </w:rPr>
        <w:t>dispozic s nemovitým majetkem</w:t>
      </w:r>
      <w:r w:rsidR="0085597E" w:rsidRPr="00AD319B">
        <w:rPr>
          <w:rFonts w:ascii="Arial" w:hAnsi="Arial" w:cs="Arial"/>
          <w:sz w:val="22"/>
          <w:szCs w:val="22"/>
        </w:rPr>
        <w:t xml:space="preserve"> </w:t>
      </w:r>
      <w:r w:rsidR="000E1391" w:rsidRPr="00AD319B">
        <w:rPr>
          <w:rFonts w:ascii="Arial" w:hAnsi="Arial" w:cs="Arial"/>
          <w:sz w:val="22"/>
          <w:szCs w:val="22"/>
        </w:rPr>
        <w:t xml:space="preserve">Svazku obcí </w:t>
      </w:r>
      <w:r w:rsidR="0085597E" w:rsidRPr="00AD319B">
        <w:rPr>
          <w:rFonts w:ascii="Arial" w:hAnsi="Arial" w:cs="Arial"/>
          <w:sz w:val="22"/>
          <w:szCs w:val="22"/>
        </w:rPr>
        <w:t>rozhoduje valná hromada vždy</w:t>
      </w:r>
      <w:r w:rsidR="00394D9C" w:rsidRPr="00AD319B">
        <w:rPr>
          <w:rFonts w:ascii="Arial" w:hAnsi="Arial" w:cs="Arial"/>
          <w:sz w:val="22"/>
          <w:szCs w:val="22"/>
        </w:rPr>
        <w:t>)</w:t>
      </w:r>
      <w:r w:rsidRPr="00AD319B">
        <w:rPr>
          <w:rFonts w:ascii="Arial" w:hAnsi="Arial" w:cs="Arial"/>
          <w:sz w:val="22"/>
          <w:szCs w:val="22"/>
        </w:rPr>
        <w:t xml:space="preserve">, </w:t>
      </w:r>
    </w:p>
    <w:p w:rsidR="00AA54CF" w:rsidRPr="00AD319B" w:rsidRDefault="00AA54CF">
      <w:pPr>
        <w:numPr>
          <w:ilvl w:val="0"/>
          <w:numId w:val="10"/>
        </w:numPr>
        <w:jc w:val="both"/>
        <w:rPr>
          <w:rFonts w:ascii="Arial" w:hAnsi="Arial" w:cs="Arial"/>
          <w:sz w:val="22"/>
          <w:szCs w:val="22"/>
        </w:rPr>
      </w:pPr>
      <w:r w:rsidRPr="00AD319B">
        <w:rPr>
          <w:rFonts w:ascii="Arial" w:hAnsi="Arial" w:cs="Arial"/>
          <w:sz w:val="22"/>
          <w:szCs w:val="22"/>
        </w:rPr>
        <w:t>rozhoduje o výši členského příspěvku</w:t>
      </w:r>
      <w:r w:rsidR="00671D6F" w:rsidRPr="00AD319B">
        <w:rPr>
          <w:rFonts w:ascii="Arial" w:hAnsi="Arial" w:cs="Arial"/>
          <w:sz w:val="22"/>
          <w:szCs w:val="22"/>
        </w:rPr>
        <w:t xml:space="preserve">, </w:t>
      </w:r>
    </w:p>
    <w:p w:rsidR="008C697A" w:rsidRPr="00AD319B" w:rsidRDefault="008C697A">
      <w:pPr>
        <w:numPr>
          <w:ilvl w:val="0"/>
          <w:numId w:val="10"/>
        </w:numPr>
        <w:jc w:val="both"/>
        <w:rPr>
          <w:rFonts w:ascii="Arial" w:hAnsi="Arial" w:cs="Arial"/>
          <w:sz w:val="22"/>
          <w:szCs w:val="22"/>
        </w:rPr>
      </w:pPr>
      <w:r w:rsidRPr="00AD319B">
        <w:rPr>
          <w:rFonts w:ascii="Arial" w:hAnsi="Arial" w:cs="Arial"/>
          <w:sz w:val="22"/>
          <w:szCs w:val="22"/>
        </w:rPr>
        <w:t>rozhod</w:t>
      </w:r>
      <w:r w:rsidR="006E154C" w:rsidRPr="00AD319B">
        <w:rPr>
          <w:rFonts w:ascii="Arial" w:hAnsi="Arial" w:cs="Arial"/>
          <w:sz w:val="22"/>
          <w:szCs w:val="22"/>
        </w:rPr>
        <w:t>uje o převodu</w:t>
      </w:r>
      <w:r w:rsidRPr="00AD319B">
        <w:rPr>
          <w:rFonts w:ascii="Arial" w:hAnsi="Arial" w:cs="Arial"/>
          <w:sz w:val="22"/>
          <w:szCs w:val="22"/>
        </w:rPr>
        <w:t xml:space="preserve"> </w:t>
      </w:r>
      <w:r w:rsidR="00671D6F" w:rsidRPr="00AD319B">
        <w:rPr>
          <w:rFonts w:ascii="Arial" w:hAnsi="Arial" w:cs="Arial"/>
          <w:sz w:val="22"/>
          <w:szCs w:val="22"/>
        </w:rPr>
        <w:t>nemovitých</w:t>
      </w:r>
      <w:r w:rsidRPr="00AD319B">
        <w:rPr>
          <w:rFonts w:ascii="Arial" w:hAnsi="Arial" w:cs="Arial"/>
          <w:sz w:val="22"/>
          <w:szCs w:val="22"/>
        </w:rPr>
        <w:t xml:space="preserve"> </w:t>
      </w:r>
      <w:r w:rsidR="009F2B0C" w:rsidRPr="00AD319B">
        <w:rPr>
          <w:rFonts w:ascii="Arial" w:hAnsi="Arial" w:cs="Arial"/>
          <w:sz w:val="22"/>
          <w:szCs w:val="22"/>
        </w:rPr>
        <w:t xml:space="preserve">věcí </w:t>
      </w:r>
      <w:r w:rsidR="00731EEA" w:rsidRPr="00AD319B">
        <w:rPr>
          <w:rFonts w:ascii="Arial" w:hAnsi="Arial" w:cs="Arial"/>
          <w:sz w:val="22"/>
          <w:szCs w:val="22"/>
        </w:rPr>
        <w:t>do vlastnictví Svazku</w:t>
      </w:r>
      <w:r w:rsidRPr="00AD319B">
        <w:rPr>
          <w:rFonts w:ascii="Arial" w:hAnsi="Arial" w:cs="Arial"/>
          <w:sz w:val="22"/>
          <w:szCs w:val="22"/>
        </w:rPr>
        <w:t xml:space="preserve"> obcí, resp. schvaluje smlouvy, na základě nic</w:t>
      </w:r>
      <w:r w:rsidR="006E154C" w:rsidRPr="00AD319B">
        <w:rPr>
          <w:rFonts w:ascii="Arial" w:hAnsi="Arial" w:cs="Arial"/>
          <w:sz w:val="22"/>
          <w:szCs w:val="22"/>
        </w:rPr>
        <w:t xml:space="preserve">hž Svazek obcí tyto </w:t>
      </w:r>
      <w:r w:rsidR="00671D6F" w:rsidRPr="00AD319B">
        <w:rPr>
          <w:rFonts w:ascii="Arial" w:hAnsi="Arial" w:cs="Arial"/>
          <w:sz w:val="22"/>
          <w:szCs w:val="22"/>
        </w:rPr>
        <w:t>nemovité věci</w:t>
      </w:r>
      <w:r w:rsidR="006E154C" w:rsidRPr="00AD319B">
        <w:rPr>
          <w:rFonts w:ascii="Arial" w:hAnsi="Arial" w:cs="Arial"/>
          <w:sz w:val="22"/>
          <w:szCs w:val="22"/>
        </w:rPr>
        <w:t xml:space="preserve"> nabu</w:t>
      </w:r>
      <w:r w:rsidRPr="00AD319B">
        <w:rPr>
          <w:rFonts w:ascii="Arial" w:hAnsi="Arial" w:cs="Arial"/>
          <w:sz w:val="22"/>
          <w:szCs w:val="22"/>
        </w:rPr>
        <w:t>de</w:t>
      </w:r>
      <w:r w:rsidR="006E154C" w:rsidRPr="00AD319B">
        <w:rPr>
          <w:rFonts w:ascii="Arial" w:hAnsi="Arial" w:cs="Arial"/>
          <w:sz w:val="22"/>
          <w:szCs w:val="22"/>
        </w:rPr>
        <w:t xml:space="preserve"> do svého vlastnictví</w:t>
      </w:r>
      <w:r w:rsidRPr="00AD319B">
        <w:rPr>
          <w:rFonts w:ascii="Arial" w:hAnsi="Arial" w:cs="Arial"/>
          <w:sz w:val="22"/>
          <w:szCs w:val="22"/>
        </w:rPr>
        <w:t xml:space="preserve"> </w:t>
      </w:r>
      <w:r w:rsidRPr="00AD319B">
        <w:rPr>
          <w:rFonts w:ascii="Arial" w:hAnsi="Arial" w:cs="Arial"/>
          <w:i/>
          <w:sz w:val="22"/>
          <w:szCs w:val="22"/>
        </w:rPr>
        <w:t>(viz. blí</w:t>
      </w:r>
      <w:r w:rsidRPr="00AD319B">
        <w:rPr>
          <w:rFonts w:ascii="Arial" w:eastAsia="Calibri" w:hAnsi="Arial" w:cs="Arial"/>
          <w:i/>
          <w:sz w:val="22"/>
          <w:szCs w:val="22"/>
        </w:rPr>
        <w:t>ž</w:t>
      </w:r>
      <w:r w:rsidRPr="00AD319B">
        <w:rPr>
          <w:rFonts w:ascii="Arial" w:hAnsi="Arial" w:cs="Arial"/>
          <w:i/>
          <w:sz w:val="22"/>
          <w:szCs w:val="22"/>
        </w:rPr>
        <w:t>e §</w:t>
      </w:r>
      <w:r w:rsidR="009F2B0C" w:rsidRPr="00AD319B">
        <w:rPr>
          <w:rFonts w:ascii="Arial" w:hAnsi="Arial" w:cs="Arial"/>
          <w:i/>
          <w:sz w:val="22"/>
          <w:szCs w:val="22"/>
        </w:rPr>
        <w:t xml:space="preserve"> 16 odst. (5)</w:t>
      </w:r>
      <w:r w:rsidRPr="00AD319B">
        <w:rPr>
          <w:rFonts w:ascii="Arial" w:hAnsi="Arial" w:cs="Arial"/>
          <w:i/>
          <w:sz w:val="22"/>
          <w:szCs w:val="22"/>
        </w:rPr>
        <w:t xml:space="preserve"> t</w:t>
      </w:r>
      <w:r w:rsidRPr="00AD319B">
        <w:rPr>
          <w:rFonts w:ascii="Arial" w:eastAsia="Calibri" w:hAnsi="Arial" w:cs="Arial"/>
          <w:i/>
          <w:sz w:val="22"/>
          <w:szCs w:val="22"/>
        </w:rPr>
        <w:t>ě</w:t>
      </w:r>
      <w:r w:rsidRPr="00AD319B">
        <w:rPr>
          <w:rFonts w:ascii="Arial" w:hAnsi="Arial" w:cs="Arial"/>
          <w:i/>
          <w:sz w:val="22"/>
          <w:szCs w:val="22"/>
        </w:rPr>
        <w:t>chto stanov)</w:t>
      </w:r>
      <w:r w:rsidR="00731EEA" w:rsidRPr="00AD319B">
        <w:rPr>
          <w:rFonts w:ascii="Arial" w:hAnsi="Arial" w:cs="Arial"/>
          <w:i/>
          <w:sz w:val="22"/>
          <w:szCs w:val="22"/>
        </w:rPr>
        <w:t>,</w:t>
      </w:r>
      <w:r w:rsidRPr="00AD319B">
        <w:rPr>
          <w:rFonts w:ascii="Arial" w:hAnsi="Arial" w:cs="Arial"/>
          <w:sz w:val="22"/>
          <w:szCs w:val="22"/>
        </w:rPr>
        <w:t xml:space="preserve"> </w:t>
      </w:r>
    </w:p>
    <w:p w:rsidR="00AA54CF" w:rsidRPr="00AD319B" w:rsidRDefault="00AA54CF">
      <w:pPr>
        <w:numPr>
          <w:ilvl w:val="0"/>
          <w:numId w:val="10"/>
        </w:numPr>
        <w:jc w:val="both"/>
        <w:rPr>
          <w:rFonts w:ascii="Arial" w:hAnsi="Arial" w:cs="Arial"/>
          <w:sz w:val="22"/>
          <w:szCs w:val="22"/>
        </w:rPr>
      </w:pPr>
      <w:r w:rsidRPr="00AD319B">
        <w:rPr>
          <w:rFonts w:ascii="Arial" w:hAnsi="Arial" w:cs="Arial"/>
          <w:sz w:val="22"/>
          <w:szCs w:val="22"/>
        </w:rPr>
        <w:t xml:space="preserve">rozhoduje o sídle </w:t>
      </w:r>
      <w:r w:rsidR="00C22AEC" w:rsidRPr="00AD319B">
        <w:rPr>
          <w:rFonts w:ascii="Arial" w:hAnsi="Arial" w:cs="Arial"/>
          <w:sz w:val="22"/>
          <w:szCs w:val="22"/>
        </w:rPr>
        <w:t>Svaz</w:t>
      </w:r>
      <w:r w:rsidR="00B42FAF" w:rsidRPr="00AD319B">
        <w:rPr>
          <w:rFonts w:ascii="Arial" w:hAnsi="Arial" w:cs="Arial"/>
          <w:sz w:val="22"/>
          <w:szCs w:val="22"/>
        </w:rPr>
        <w:t>k</w:t>
      </w:r>
      <w:r w:rsidR="00C22AEC" w:rsidRPr="00AD319B">
        <w:rPr>
          <w:rFonts w:ascii="Arial" w:hAnsi="Arial" w:cs="Arial"/>
          <w:sz w:val="22"/>
          <w:szCs w:val="22"/>
        </w:rPr>
        <w:t>u</w:t>
      </w:r>
      <w:r w:rsidR="00B42FAF" w:rsidRPr="00AD319B">
        <w:rPr>
          <w:rFonts w:ascii="Arial" w:hAnsi="Arial" w:cs="Arial"/>
          <w:sz w:val="22"/>
          <w:szCs w:val="22"/>
        </w:rPr>
        <w:t xml:space="preserve"> obcí</w:t>
      </w:r>
    </w:p>
    <w:p w:rsidR="00AA54CF" w:rsidRPr="00AD319B" w:rsidRDefault="00AA54CF">
      <w:pPr>
        <w:numPr>
          <w:ilvl w:val="0"/>
          <w:numId w:val="10"/>
        </w:numPr>
        <w:jc w:val="both"/>
        <w:rPr>
          <w:rFonts w:ascii="Arial" w:hAnsi="Arial" w:cs="Arial"/>
          <w:sz w:val="22"/>
          <w:szCs w:val="22"/>
        </w:rPr>
      </w:pPr>
      <w:r w:rsidRPr="00AD319B">
        <w:rPr>
          <w:rFonts w:ascii="Arial" w:hAnsi="Arial" w:cs="Arial"/>
          <w:sz w:val="22"/>
          <w:szCs w:val="22"/>
        </w:rPr>
        <w:t xml:space="preserve">schvaluje změny nebo doplnění stanov </w:t>
      </w:r>
      <w:r w:rsidR="00C22AEC" w:rsidRPr="00AD319B">
        <w:rPr>
          <w:rFonts w:ascii="Arial" w:hAnsi="Arial" w:cs="Arial"/>
          <w:sz w:val="22"/>
          <w:szCs w:val="22"/>
        </w:rPr>
        <w:t>Svaz</w:t>
      </w:r>
      <w:r w:rsidR="00B42FAF" w:rsidRPr="00AD319B">
        <w:rPr>
          <w:rFonts w:ascii="Arial" w:hAnsi="Arial" w:cs="Arial"/>
          <w:sz w:val="22"/>
          <w:szCs w:val="22"/>
        </w:rPr>
        <w:t>k</w:t>
      </w:r>
      <w:r w:rsidR="00C22AEC"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w:t>
      </w:r>
    </w:p>
    <w:p w:rsidR="00AA54CF" w:rsidRPr="00AD319B" w:rsidRDefault="00AA54CF">
      <w:pPr>
        <w:numPr>
          <w:ilvl w:val="0"/>
          <w:numId w:val="10"/>
        </w:numPr>
        <w:jc w:val="both"/>
        <w:rPr>
          <w:rFonts w:ascii="Arial" w:hAnsi="Arial" w:cs="Arial"/>
          <w:sz w:val="22"/>
          <w:szCs w:val="22"/>
        </w:rPr>
      </w:pPr>
      <w:r w:rsidRPr="00AD319B">
        <w:rPr>
          <w:rFonts w:ascii="Arial" w:hAnsi="Arial" w:cs="Arial"/>
          <w:sz w:val="22"/>
          <w:szCs w:val="22"/>
        </w:rPr>
        <w:t>jmenuje a odvolává výkonného ředitele a rozhoduje o výši jeho odměny,</w:t>
      </w:r>
    </w:p>
    <w:p w:rsidR="00AA54CF" w:rsidRPr="00AD319B" w:rsidRDefault="00AA54CF" w:rsidP="003D6DD0">
      <w:pPr>
        <w:numPr>
          <w:ilvl w:val="0"/>
          <w:numId w:val="10"/>
        </w:numPr>
        <w:jc w:val="both"/>
        <w:rPr>
          <w:rFonts w:ascii="Arial" w:hAnsi="Arial" w:cs="Arial"/>
          <w:sz w:val="22"/>
          <w:szCs w:val="22"/>
        </w:rPr>
      </w:pPr>
      <w:r w:rsidRPr="00AD319B">
        <w:rPr>
          <w:rFonts w:ascii="Arial" w:hAnsi="Arial" w:cs="Arial"/>
          <w:sz w:val="22"/>
          <w:szCs w:val="22"/>
        </w:rPr>
        <w:t>jmenuje a odvolává členy výkonného výboru,</w:t>
      </w:r>
    </w:p>
    <w:p w:rsidR="00AA54CF" w:rsidRPr="00AD319B" w:rsidRDefault="00AA54CF" w:rsidP="003D6DD0">
      <w:pPr>
        <w:numPr>
          <w:ilvl w:val="0"/>
          <w:numId w:val="10"/>
        </w:numPr>
        <w:jc w:val="both"/>
        <w:rPr>
          <w:rFonts w:ascii="Arial" w:hAnsi="Arial" w:cs="Arial"/>
          <w:b/>
          <w:i/>
          <w:sz w:val="22"/>
          <w:szCs w:val="22"/>
        </w:rPr>
      </w:pPr>
      <w:r w:rsidRPr="00AD319B">
        <w:rPr>
          <w:rFonts w:ascii="Arial" w:hAnsi="Arial" w:cs="Arial"/>
          <w:sz w:val="22"/>
          <w:szCs w:val="22"/>
        </w:rPr>
        <w:t xml:space="preserve">rozhoduje o vyloučení člena ze </w:t>
      </w:r>
      <w:r w:rsidR="00C22AEC" w:rsidRPr="00AD319B">
        <w:rPr>
          <w:rFonts w:ascii="Arial" w:hAnsi="Arial" w:cs="Arial"/>
          <w:sz w:val="22"/>
          <w:szCs w:val="22"/>
        </w:rPr>
        <w:t>Svaz</w:t>
      </w:r>
      <w:r w:rsidR="00B42FAF" w:rsidRPr="00AD319B">
        <w:rPr>
          <w:rFonts w:ascii="Arial" w:hAnsi="Arial" w:cs="Arial"/>
          <w:sz w:val="22"/>
          <w:szCs w:val="22"/>
        </w:rPr>
        <w:t>k</w:t>
      </w:r>
      <w:r w:rsidR="00C22AEC"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w:t>
      </w:r>
      <w:r w:rsidR="00C22AEC" w:rsidRPr="00AD319B">
        <w:rPr>
          <w:rFonts w:ascii="Arial" w:hAnsi="Arial" w:cs="Arial"/>
          <w:sz w:val="22"/>
          <w:szCs w:val="22"/>
        </w:rPr>
        <w:t xml:space="preserve"> a</w:t>
      </w:r>
      <w:r w:rsidRPr="00AD319B">
        <w:rPr>
          <w:rFonts w:ascii="Arial" w:hAnsi="Arial" w:cs="Arial"/>
          <w:sz w:val="22"/>
          <w:szCs w:val="22"/>
        </w:rPr>
        <w:t xml:space="preserve"> rozhoduje o majetkovém vypořádání člena</w:t>
      </w:r>
      <w:r w:rsidR="00C22AEC" w:rsidRPr="00AD319B">
        <w:rPr>
          <w:rFonts w:ascii="Arial" w:hAnsi="Arial" w:cs="Arial"/>
          <w:sz w:val="22"/>
          <w:szCs w:val="22"/>
        </w:rPr>
        <w:t xml:space="preserve"> v případě zániku jeho členství ve Svaz</w:t>
      </w:r>
      <w:r w:rsidR="00B42FAF" w:rsidRPr="00AD319B">
        <w:rPr>
          <w:rFonts w:ascii="Arial" w:hAnsi="Arial" w:cs="Arial"/>
          <w:sz w:val="22"/>
          <w:szCs w:val="22"/>
        </w:rPr>
        <w:t>k</w:t>
      </w:r>
      <w:r w:rsidR="00C22AEC"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w:t>
      </w:r>
      <w:r w:rsidRPr="00AD319B">
        <w:rPr>
          <w:rFonts w:ascii="Arial" w:hAnsi="Arial" w:cs="Arial"/>
          <w:b/>
          <w:i/>
          <w:sz w:val="22"/>
          <w:szCs w:val="22"/>
        </w:rPr>
        <w:t xml:space="preserve"> </w:t>
      </w:r>
    </w:p>
    <w:p w:rsidR="00AA54CF" w:rsidRPr="00AD319B" w:rsidRDefault="00AA54CF">
      <w:pPr>
        <w:numPr>
          <w:ilvl w:val="0"/>
          <w:numId w:val="10"/>
        </w:numPr>
        <w:jc w:val="both"/>
        <w:rPr>
          <w:rFonts w:ascii="Arial" w:hAnsi="Arial" w:cs="Arial"/>
          <w:sz w:val="22"/>
          <w:szCs w:val="22"/>
        </w:rPr>
      </w:pPr>
      <w:r w:rsidRPr="00AD319B">
        <w:rPr>
          <w:rFonts w:ascii="Arial" w:hAnsi="Arial" w:cs="Arial"/>
          <w:sz w:val="22"/>
          <w:szCs w:val="22"/>
        </w:rPr>
        <w:t>schvaluje aktuální seznam členů,</w:t>
      </w:r>
    </w:p>
    <w:p w:rsidR="00AA54CF" w:rsidRPr="00AD319B" w:rsidRDefault="00AA54CF">
      <w:pPr>
        <w:numPr>
          <w:ilvl w:val="0"/>
          <w:numId w:val="10"/>
        </w:numPr>
        <w:jc w:val="both"/>
        <w:rPr>
          <w:rFonts w:ascii="Arial" w:hAnsi="Arial" w:cs="Arial"/>
          <w:sz w:val="22"/>
          <w:szCs w:val="22"/>
        </w:rPr>
      </w:pPr>
      <w:r w:rsidRPr="00AD319B">
        <w:rPr>
          <w:rFonts w:ascii="Arial" w:hAnsi="Arial" w:cs="Arial"/>
          <w:sz w:val="22"/>
          <w:szCs w:val="22"/>
        </w:rPr>
        <w:t xml:space="preserve">schvaluje rozpočet a účetní uzávěrku </w:t>
      </w:r>
      <w:r w:rsidR="009D46C1" w:rsidRPr="00AD319B">
        <w:rPr>
          <w:rFonts w:ascii="Arial" w:hAnsi="Arial" w:cs="Arial"/>
          <w:sz w:val="22"/>
          <w:szCs w:val="22"/>
        </w:rPr>
        <w:t>Svaz</w:t>
      </w:r>
      <w:r w:rsidR="00B42FAF" w:rsidRPr="00AD319B">
        <w:rPr>
          <w:rFonts w:ascii="Arial" w:hAnsi="Arial" w:cs="Arial"/>
          <w:sz w:val="22"/>
          <w:szCs w:val="22"/>
        </w:rPr>
        <w:t>k</w:t>
      </w:r>
      <w:r w:rsidR="009D46C1"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w:t>
      </w:r>
    </w:p>
    <w:p w:rsidR="003D6DD0" w:rsidRPr="00AD319B" w:rsidRDefault="003D6DD0">
      <w:pPr>
        <w:numPr>
          <w:ilvl w:val="0"/>
          <w:numId w:val="10"/>
        </w:numPr>
        <w:jc w:val="both"/>
        <w:rPr>
          <w:rFonts w:ascii="Arial" w:hAnsi="Arial" w:cs="Arial"/>
          <w:sz w:val="22"/>
          <w:szCs w:val="22"/>
        </w:rPr>
      </w:pPr>
      <w:r w:rsidRPr="00AD319B">
        <w:rPr>
          <w:rFonts w:ascii="Arial" w:hAnsi="Arial" w:cs="Arial"/>
          <w:sz w:val="22"/>
          <w:szCs w:val="22"/>
        </w:rPr>
        <w:t>rozhoduje o rozdělení zisku</w:t>
      </w:r>
    </w:p>
    <w:p w:rsidR="003D6DD0" w:rsidRPr="00AD319B" w:rsidRDefault="003D6DD0">
      <w:pPr>
        <w:numPr>
          <w:ilvl w:val="0"/>
          <w:numId w:val="10"/>
        </w:numPr>
        <w:jc w:val="both"/>
        <w:rPr>
          <w:rFonts w:ascii="Arial" w:hAnsi="Arial" w:cs="Arial"/>
          <w:sz w:val="22"/>
          <w:szCs w:val="22"/>
        </w:rPr>
      </w:pPr>
      <w:r w:rsidRPr="00AD319B">
        <w:rPr>
          <w:rFonts w:ascii="Arial" w:hAnsi="Arial" w:cs="Arial"/>
          <w:sz w:val="22"/>
          <w:szCs w:val="22"/>
        </w:rPr>
        <w:t>rozhoduje o dělení případné ztráty</w:t>
      </w:r>
    </w:p>
    <w:p w:rsidR="00AA54CF" w:rsidRPr="00AD319B" w:rsidRDefault="00AA54CF">
      <w:pPr>
        <w:numPr>
          <w:ilvl w:val="0"/>
          <w:numId w:val="10"/>
        </w:numPr>
        <w:jc w:val="both"/>
        <w:rPr>
          <w:rFonts w:ascii="Arial" w:hAnsi="Arial" w:cs="Arial"/>
          <w:sz w:val="22"/>
          <w:szCs w:val="22"/>
        </w:rPr>
      </w:pPr>
      <w:r w:rsidRPr="00AD319B">
        <w:rPr>
          <w:rFonts w:ascii="Arial" w:hAnsi="Arial" w:cs="Arial"/>
          <w:sz w:val="22"/>
          <w:szCs w:val="22"/>
        </w:rPr>
        <w:t xml:space="preserve">rozhoduje o splynutí, sloučení, rozdělení a o jiném způsobu zrušení </w:t>
      </w:r>
      <w:r w:rsidR="009D46C1" w:rsidRPr="00AD319B">
        <w:rPr>
          <w:rFonts w:ascii="Arial" w:hAnsi="Arial" w:cs="Arial"/>
          <w:sz w:val="22"/>
          <w:szCs w:val="22"/>
        </w:rPr>
        <w:t>Svaz</w:t>
      </w:r>
      <w:r w:rsidR="00B42FAF" w:rsidRPr="00AD319B">
        <w:rPr>
          <w:rFonts w:ascii="Arial" w:hAnsi="Arial" w:cs="Arial"/>
          <w:sz w:val="22"/>
          <w:szCs w:val="22"/>
        </w:rPr>
        <w:t>k</w:t>
      </w:r>
      <w:r w:rsidR="009D46C1"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w:t>
      </w:r>
    </w:p>
    <w:p w:rsidR="00AA54CF" w:rsidRPr="00AD319B" w:rsidRDefault="00AA54CF">
      <w:pPr>
        <w:numPr>
          <w:ilvl w:val="0"/>
          <w:numId w:val="10"/>
        </w:numPr>
        <w:jc w:val="both"/>
        <w:rPr>
          <w:rFonts w:ascii="Arial" w:hAnsi="Arial" w:cs="Arial"/>
          <w:sz w:val="22"/>
          <w:szCs w:val="22"/>
        </w:rPr>
      </w:pPr>
      <w:r w:rsidRPr="00AD319B">
        <w:rPr>
          <w:rFonts w:ascii="Arial" w:hAnsi="Arial" w:cs="Arial"/>
          <w:sz w:val="22"/>
          <w:szCs w:val="22"/>
        </w:rPr>
        <w:t>rozhoduje o dalších otázkách</w:t>
      </w:r>
      <w:r w:rsidR="009D46C1" w:rsidRPr="00AD319B">
        <w:rPr>
          <w:rFonts w:ascii="Arial" w:hAnsi="Arial" w:cs="Arial"/>
          <w:sz w:val="22"/>
          <w:szCs w:val="22"/>
        </w:rPr>
        <w:t>,</w:t>
      </w:r>
      <w:r w:rsidRPr="00AD319B">
        <w:rPr>
          <w:rFonts w:ascii="Arial" w:hAnsi="Arial" w:cs="Arial"/>
          <w:sz w:val="22"/>
          <w:szCs w:val="22"/>
        </w:rPr>
        <w:t xml:space="preserve"> které si vyhradí.</w:t>
      </w:r>
    </w:p>
    <w:p w:rsidR="00AA54CF" w:rsidRPr="00AD319B" w:rsidRDefault="00AA54CF">
      <w:pPr>
        <w:pStyle w:val="Zkladntextodsazen"/>
        <w:ind w:left="426" w:hanging="426"/>
        <w:rPr>
          <w:rFonts w:ascii="Arial" w:hAnsi="Arial" w:cs="Arial"/>
          <w:sz w:val="22"/>
          <w:szCs w:val="22"/>
        </w:rPr>
      </w:pPr>
    </w:p>
    <w:p w:rsidR="00AA54CF" w:rsidRPr="00AD319B" w:rsidRDefault="00527F35">
      <w:pPr>
        <w:pStyle w:val="Zkladntextodsazen"/>
        <w:numPr>
          <w:ilvl w:val="0"/>
          <w:numId w:val="9"/>
        </w:numPr>
        <w:rPr>
          <w:rFonts w:ascii="Arial" w:hAnsi="Arial" w:cs="Arial"/>
          <w:sz w:val="22"/>
          <w:szCs w:val="22"/>
        </w:rPr>
      </w:pPr>
      <w:r w:rsidRPr="00AD319B">
        <w:rPr>
          <w:rFonts w:ascii="Arial" w:hAnsi="Arial" w:cs="Arial"/>
          <w:sz w:val="22"/>
          <w:szCs w:val="22"/>
        </w:rPr>
        <w:t xml:space="preserve">  </w:t>
      </w:r>
      <w:r w:rsidR="00AA54CF" w:rsidRPr="00AD319B">
        <w:rPr>
          <w:rFonts w:ascii="Arial" w:hAnsi="Arial" w:cs="Arial"/>
          <w:sz w:val="22"/>
          <w:szCs w:val="22"/>
        </w:rPr>
        <w:t xml:space="preserve">Valná hromada je schopna se usnášet, pokud je přítomna nadpoloviční většina zástupců členů </w:t>
      </w:r>
      <w:r w:rsidR="00B24066" w:rsidRPr="00AD319B">
        <w:rPr>
          <w:rFonts w:ascii="Arial" w:hAnsi="Arial" w:cs="Arial"/>
          <w:sz w:val="22"/>
          <w:szCs w:val="22"/>
        </w:rPr>
        <w:t>Svaz</w:t>
      </w:r>
      <w:r w:rsidR="00B42FAF" w:rsidRPr="00AD319B">
        <w:rPr>
          <w:rFonts w:ascii="Arial" w:hAnsi="Arial" w:cs="Arial"/>
          <w:sz w:val="22"/>
          <w:szCs w:val="22"/>
        </w:rPr>
        <w:t>k</w:t>
      </w:r>
      <w:r w:rsidR="00B24066" w:rsidRPr="00AD319B">
        <w:rPr>
          <w:rFonts w:ascii="Arial" w:hAnsi="Arial" w:cs="Arial"/>
          <w:sz w:val="22"/>
          <w:szCs w:val="22"/>
        </w:rPr>
        <w:t>u</w:t>
      </w:r>
      <w:r w:rsidR="00B42FAF" w:rsidRPr="00AD319B">
        <w:rPr>
          <w:rFonts w:ascii="Arial" w:hAnsi="Arial" w:cs="Arial"/>
          <w:sz w:val="22"/>
          <w:szCs w:val="22"/>
        </w:rPr>
        <w:t xml:space="preserve"> obcí</w:t>
      </w:r>
      <w:r w:rsidR="001B0200" w:rsidRPr="00AD319B">
        <w:rPr>
          <w:rFonts w:ascii="Arial" w:hAnsi="Arial" w:cs="Arial"/>
          <w:sz w:val="22"/>
          <w:szCs w:val="22"/>
        </w:rPr>
        <w:t>.</w:t>
      </w:r>
      <w:r w:rsidR="00B24066" w:rsidRPr="00AD319B">
        <w:rPr>
          <w:rFonts w:ascii="Arial" w:hAnsi="Arial" w:cs="Arial"/>
          <w:sz w:val="22"/>
          <w:szCs w:val="22"/>
        </w:rPr>
        <w:t xml:space="preserve"> </w:t>
      </w:r>
    </w:p>
    <w:p w:rsidR="00B24066" w:rsidRPr="00AD319B" w:rsidRDefault="00B24066" w:rsidP="00B24066">
      <w:pPr>
        <w:pStyle w:val="Zkladntextodsazen"/>
        <w:rPr>
          <w:rFonts w:ascii="Arial" w:hAnsi="Arial" w:cs="Arial"/>
          <w:sz w:val="22"/>
          <w:szCs w:val="22"/>
        </w:rPr>
      </w:pPr>
    </w:p>
    <w:p w:rsidR="00AA54CF" w:rsidRPr="00AD319B" w:rsidRDefault="002E0BFF" w:rsidP="002E0BFF">
      <w:pPr>
        <w:pStyle w:val="Zkladntextodsazen"/>
        <w:numPr>
          <w:ilvl w:val="0"/>
          <w:numId w:val="9"/>
        </w:numPr>
        <w:tabs>
          <w:tab w:val="clear" w:pos="360"/>
          <w:tab w:val="num" w:pos="426"/>
        </w:tabs>
        <w:rPr>
          <w:rFonts w:ascii="Arial" w:hAnsi="Arial" w:cs="Arial"/>
          <w:sz w:val="22"/>
          <w:szCs w:val="22"/>
        </w:rPr>
      </w:pPr>
      <w:r w:rsidRPr="00AD319B">
        <w:rPr>
          <w:rFonts w:ascii="Arial" w:hAnsi="Arial" w:cs="Arial"/>
          <w:sz w:val="22"/>
          <w:szCs w:val="22"/>
        </w:rPr>
        <w:lastRenderedPageBreak/>
        <w:t xml:space="preserve"> </w:t>
      </w:r>
      <w:r w:rsidR="00AA54CF" w:rsidRPr="00AD319B">
        <w:rPr>
          <w:rFonts w:ascii="Arial" w:hAnsi="Arial" w:cs="Arial"/>
          <w:sz w:val="22"/>
          <w:szCs w:val="22"/>
        </w:rPr>
        <w:t xml:space="preserve">Není-li valná hromada schopna se usnášet, svolá výkonný ředitel </w:t>
      </w:r>
      <w:r w:rsidR="00B24066" w:rsidRPr="00AD319B">
        <w:rPr>
          <w:rFonts w:ascii="Arial" w:hAnsi="Arial" w:cs="Arial"/>
          <w:sz w:val="22"/>
          <w:szCs w:val="22"/>
        </w:rPr>
        <w:t>Svaz</w:t>
      </w:r>
      <w:r w:rsidR="00B42FAF" w:rsidRPr="00AD319B">
        <w:rPr>
          <w:rFonts w:ascii="Arial" w:hAnsi="Arial" w:cs="Arial"/>
          <w:sz w:val="22"/>
          <w:szCs w:val="22"/>
        </w:rPr>
        <w:t>k</w:t>
      </w:r>
      <w:r w:rsidR="00B24066" w:rsidRPr="00AD319B">
        <w:rPr>
          <w:rFonts w:ascii="Arial" w:hAnsi="Arial" w:cs="Arial"/>
          <w:sz w:val="22"/>
          <w:szCs w:val="22"/>
        </w:rPr>
        <w:t>u</w:t>
      </w:r>
      <w:r w:rsidR="00B42FAF" w:rsidRPr="00AD319B">
        <w:rPr>
          <w:rFonts w:ascii="Arial" w:hAnsi="Arial" w:cs="Arial"/>
          <w:sz w:val="22"/>
          <w:szCs w:val="22"/>
        </w:rPr>
        <w:t xml:space="preserve"> obcí</w:t>
      </w:r>
      <w:r w:rsidR="00B36AB8">
        <w:rPr>
          <w:rFonts w:ascii="Arial" w:hAnsi="Arial" w:cs="Arial"/>
          <w:sz w:val="22"/>
          <w:szCs w:val="22"/>
        </w:rPr>
        <w:t xml:space="preserve"> nebo předseda</w:t>
      </w:r>
      <w:r w:rsidR="00AA54CF" w:rsidRPr="00AD319B">
        <w:rPr>
          <w:rFonts w:ascii="Arial" w:hAnsi="Arial" w:cs="Arial"/>
          <w:sz w:val="22"/>
          <w:szCs w:val="22"/>
        </w:rPr>
        <w:t xml:space="preserve"> náhradní</w:t>
      </w:r>
      <w:r w:rsidR="00757FCD" w:rsidRPr="00AD319B">
        <w:rPr>
          <w:rFonts w:ascii="Arial" w:hAnsi="Arial" w:cs="Arial"/>
          <w:sz w:val="22"/>
          <w:szCs w:val="22"/>
        </w:rPr>
        <w:t xml:space="preserve"> </w:t>
      </w:r>
      <w:r w:rsidR="00AA54CF" w:rsidRPr="00AD319B">
        <w:rPr>
          <w:rFonts w:ascii="Arial" w:hAnsi="Arial" w:cs="Arial"/>
          <w:sz w:val="22"/>
          <w:szCs w:val="22"/>
        </w:rPr>
        <w:t>valnou hromadu tak, aby se konala do tří týdnů ode dne, kdy se měla kona</w:t>
      </w:r>
      <w:r w:rsidR="002201AE" w:rsidRPr="00AD319B">
        <w:rPr>
          <w:rFonts w:ascii="Arial" w:hAnsi="Arial" w:cs="Arial"/>
          <w:sz w:val="22"/>
          <w:szCs w:val="22"/>
        </w:rPr>
        <w:t>t valná</w:t>
      </w:r>
      <w:r w:rsidR="00757FCD" w:rsidRPr="00AD319B">
        <w:rPr>
          <w:rFonts w:ascii="Arial" w:hAnsi="Arial" w:cs="Arial"/>
          <w:sz w:val="22"/>
          <w:szCs w:val="22"/>
        </w:rPr>
        <w:t xml:space="preserve"> </w:t>
      </w:r>
      <w:r w:rsidR="002201AE" w:rsidRPr="00AD319B">
        <w:rPr>
          <w:rFonts w:ascii="Arial" w:hAnsi="Arial" w:cs="Arial"/>
          <w:sz w:val="22"/>
          <w:szCs w:val="22"/>
        </w:rPr>
        <w:t>hromada původně svolaná, nejdříve však 7 dní od původního termínu konání valné</w:t>
      </w:r>
      <w:r w:rsidRPr="00AD319B">
        <w:rPr>
          <w:rFonts w:ascii="Arial" w:hAnsi="Arial" w:cs="Arial"/>
          <w:sz w:val="22"/>
          <w:szCs w:val="22"/>
        </w:rPr>
        <w:t xml:space="preserve"> </w:t>
      </w:r>
      <w:r w:rsidR="002201AE" w:rsidRPr="00AD319B">
        <w:rPr>
          <w:rFonts w:ascii="Arial" w:hAnsi="Arial" w:cs="Arial"/>
          <w:sz w:val="22"/>
          <w:szCs w:val="22"/>
        </w:rPr>
        <w:t>hromady.</w:t>
      </w:r>
      <w:r w:rsidR="00AA54CF" w:rsidRPr="00AD319B">
        <w:rPr>
          <w:rFonts w:ascii="Arial" w:hAnsi="Arial" w:cs="Arial"/>
          <w:sz w:val="22"/>
          <w:szCs w:val="22"/>
        </w:rPr>
        <w:t xml:space="preserve"> Náhradní valná hromada musí mít nezměněný pořad jednání a je schopna se</w:t>
      </w:r>
      <w:r w:rsidRPr="00AD319B">
        <w:rPr>
          <w:rFonts w:ascii="Arial" w:hAnsi="Arial" w:cs="Arial"/>
          <w:sz w:val="22"/>
          <w:szCs w:val="22"/>
        </w:rPr>
        <w:t xml:space="preserve"> </w:t>
      </w:r>
      <w:r w:rsidR="00AA54CF" w:rsidRPr="00AD319B">
        <w:rPr>
          <w:rFonts w:ascii="Arial" w:hAnsi="Arial" w:cs="Arial"/>
          <w:sz w:val="22"/>
          <w:szCs w:val="22"/>
        </w:rPr>
        <w:t>usnášet, i když je účast nižší, než stanovuje odstavec (</w:t>
      </w:r>
      <w:r w:rsidR="00527F35" w:rsidRPr="00AD319B">
        <w:rPr>
          <w:rFonts w:ascii="Arial" w:hAnsi="Arial" w:cs="Arial"/>
          <w:sz w:val="22"/>
          <w:szCs w:val="22"/>
        </w:rPr>
        <w:t>9</w:t>
      </w:r>
      <w:r w:rsidR="00AA54CF" w:rsidRPr="00AD319B">
        <w:rPr>
          <w:rFonts w:ascii="Arial" w:hAnsi="Arial" w:cs="Arial"/>
          <w:sz w:val="22"/>
          <w:szCs w:val="22"/>
        </w:rPr>
        <w:t xml:space="preserve">); nemůže se však pravomocně usnášet o změnách a doplňování stanov </w:t>
      </w:r>
      <w:r w:rsidR="00B24066" w:rsidRPr="00AD319B">
        <w:rPr>
          <w:rFonts w:ascii="Arial" w:hAnsi="Arial" w:cs="Arial"/>
          <w:sz w:val="22"/>
          <w:szCs w:val="22"/>
        </w:rPr>
        <w:t>Svaz</w:t>
      </w:r>
      <w:r w:rsidR="00B42FAF" w:rsidRPr="00AD319B">
        <w:rPr>
          <w:rFonts w:ascii="Arial" w:hAnsi="Arial" w:cs="Arial"/>
          <w:sz w:val="22"/>
          <w:szCs w:val="22"/>
        </w:rPr>
        <w:t>k</w:t>
      </w:r>
      <w:r w:rsidR="00B24066" w:rsidRPr="00AD319B">
        <w:rPr>
          <w:rFonts w:ascii="Arial" w:hAnsi="Arial" w:cs="Arial"/>
          <w:sz w:val="22"/>
          <w:szCs w:val="22"/>
        </w:rPr>
        <w:t>u</w:t>
      </w:r>
      <w:r w:rsidR="00B42FAF" w:rsidRPr="00AD319B">
        <w:rPr>
          <w:rFonts w:ascii="Arial" w:hAnsi="Arial" w:cs="Arial"/>
          <w:sz w:val="22"/>
          <w:szCs w:val="22"/>
        </w:rPr>
        <w:t xml:space="preserve"> obcí</w:t>
      </w:r>
      <w:r w:rsidR="00AA54CF" w:rsidRPr="00AD319B">
        <w:rPr>
          <w:rFonts w:ascii="Arial" w:hAnsi="Arial" w:cs="Arial"/>
          <w:sz w:val="22"/>
          <w:szCs w:val="22"/>
        </w:rPr>
        <w:t>, o vyloučení člena, o splynutí, sloučení, rozdělení a jiném způsobu zrušení</w:t>
      </w:r>
      <w:r w:rsidR="00B24066" w:rsidRPr="00AD319B">
        <w:rPr>
          <w:rFonts w:ascii="Arial" w:hAnsi="Arial" w:cs="Arial"/>
          <w:sz w:val="22"/>
          <w:szCs w:val="22"/>
        </w:rPr>
        <w:t xml:space="preserve"> Svazku obcí,</w:t>
      </w:r>
      <w:r w:rsidR="00AA54CF" w:rsidRPr="00AD319B">
        <w:rPr>
          <w:rFonts w:ascii="Arial" w:hAnsi="Arial" w:cs="Arial"/>
          <w:sz w:val="22"/>
          <w:szCs w:val="22"/>
        </w:rPr>
        <w:t xml:space="preserve"> o vý</w:t>
      </w:r>
      <w:r w:rsidR="004E43D1" w:rsidRPr="00AD319B">
        <w:rPr>
          <w:rFonts w:ascii="Arial" w:hAnsi="Arial" w:cs="Arial"/>
          <w:sz w:val="22"/>
          <w:szCs w:val="22"/>
        </w:rPr>
        <w:t xml:space="preserve">ši členského příspěvku, volit a odvolávat </w:t>
      </w:r>
      <w:r w:rsidR="00AA54CF" w:rsidRPr="00AD319B">
        <w:rPr>
          <w:rFonts w:ascii="Arial" w:hAnsi="Arial" w:cs="Arial"/>
          <w:sz w:val="22"/>
          <w:szCs w:val="22"/>
        </w:rPr>
        <w:t>výkonného ředitele a členy výkonného výboru.</w:t>
      </w:r>
    </w:p>
    <w:p w:rsidR="00B24066" w:rsidRPr="00AD319B" w:rsidRDefault="00B24066" w:rsidP="00B24066">
      <w:pPr>
        <w:pStyle w:val="Zkladntextodsazen"/>
        <w:rPr>
          <w:rFonts w:ascii="Arial" w:hAnsi="Arial" w:cs="Arial"/>
          <w:sz w:val="22"/>
          <w:szCs w:val="22"/>
        </w:rPr>
      </w:pPr>
    </w:p>
    <w:p w:rsidR="00AA54CF" w:rsidRPr="00AD319B" w:rsidRDefault="002E0BFF" w:rsidP="00944AF4">
      <w:pPr>
        <w:pStyle w:val="Zkladntextodsazen"/>
        <w:numPr>
          <w:ilvl w:val="0"/>
          <w:numId w:val="9"/>
        </w:numPr>
        <w:rPr>
          <w:rFonts w:ascii="Arial" w:hAnsi="Arial" w:cs="Arial"/>
          <w:sz w:val="22"/>
          <w:szCs w:val="22"/>
        </w:rPr>
      </w:pPr>
      <w:r w:rsidRPr="00AD319B">
        <w:rPr>
          <w:rFonts w:ascii="Arial" w:hAnsi="Arial" w:cs="Arial"/>
          <w:sz w:val="22"/>
          <w:szCs w:val="22"/>
        </w:rPr>
        <w:t>Valná hromada rozhoduje</w:t>
      </w:r>
      <w:r w:rsidR="00E42F6A" w:rsidRPr="00AD319B">
        <w:rPr>
          <w:rFonts w:ascii="Arial" w:hAnsi="Arial" w:cs="Arial"/>
          <w:sz w:val="22"/>
          <w:szCs w:val="22"/>
        </w:rPr>
        <w:t xml:space="preserve"> usnesením na základě hlasování</w:t>
      </w:r>
      <w:r w:rsidRPr="00AD319B">
        <w:rPr>
          <w:rFonts w:ascii="Arial" w:hAnsi="Arial" w:cs="Arial"/>
          <w:sz w:val="22"/>
          <w:szCs w:val="22"/>
        </w:rPr>
        <w:t xml:space="preserve"> zástupců </w:t>
      </w:r>
      <w:r w:rsidR="00E42F6A" w:rsidRPr="00AD319B">
        <w:rPr>
          <w:rFonts w:ascii="Arial" w:hAnsi="Arial" w:cs="Arial"/>
          <w:sz w:val="22"/>
          <w:szCs w:val="22"/>
        </w:rPr>
        <w:t>členů</w:t>
      </w:r>
      <w:r w:rsidRPr="00AD319B">
        <w:rPr>
          <w:rFonts w:ascii="Arial" w:hAnsi="Arial" w:cs="Arial"/>
          <w:sz w:val="22"/>
          <w:szCs w:val="22"/>
        </w:rPr>
        <w:t xml:space="preserve"> Svazku obcí ustanovených</w:t>
      </w:r>
      <w:r w:rsidR="00E42F6A" w:rsidRPr="00AD319B">
        <w:rPr>
          <w:rFonts w:ascii="Arial" w:hAnsi="Arial" w:cs="Arial"/>
          <w:sz w:val="22"/>
          <w:szCs w:val="22"/>
        </w:rPr>
        <w:t xml:space="preserve"> </w:t>
      </w:r>
      <w:r w:rsidRPr="00AD319B">
        <w:rPr>
          <w:rFonts w:ascii="Arial" w:hAnsi="Arial" w:cs="Arial"/>
          <w:sz w:val="22"/>
          <w:szCs w:val="22"/>
        </w:rPr>
        <w:t>dle § 13, odst.</w:t>
      </w:r>
      <w:r w:rsidR="000E1391" w:rsidRPr="00AD319B">
        <w:rPr>
          <w:rFonts w:ascii="Arial" w:hAnsi="Arial" w:cs="Arial"/>
          <w:sz w:val="22"/>
          <w:szCs w:val="22"/>
        </w:rPr>
        <w:t xml:space="preserve"> </w:t>
      </w:r>
      <w:r w:rsidRPr="00AD319B">
        <w:rPr>
          <w:rFonts w:ascii="Arial" w:hAnsi="Arial" w:cs="Arial"/>
          <w:sz w:val="22"/>
          <w:szCs w:val="22"/>
        </w:rPr>
        <w:t xml:space="preserve">1 těchto stanov. </w:t>
      </w:r>
      <w:r w:rsidR="00AA54CF" w:rsidRPr="00AD319B">
        <w:rPr>
          <w:rFonts w:ascii="Arial" w:hAnsi="Arial" w:cs="Arial"/>
          <w:sz w:val="22"/>
          <w:szCs w:val="22"/>
        </w:rPr>
        <w:t xml:space="preserve">Valná hromada rozhoduje nadpoloviční většinou hlasů přítomných zástupů členů </w:t>
      </w:r>
      <w:r w:rsidR="00B42FAF" w:rsidRPr="00AD319B">
        <w:rPr>
          <w:rFonts w:ascii="Arial" w:hAnsi="Arial" w:cs="Arial"/>
          <w:sz w:val="22"/>
          <w:szCs w:val="22"/>
        </w:rPr>
        <w:t>Svazk</w:t>
      </w:r>
      <w:r w:rsidR="00B24066" w:rsidRPr="00AD319B">
        <w:rPr>
          <w:rFonts w:ascii="Arial" w:hAnsi="Arial" w:cs="Arial"/>
          <w:sz w:val="22"/>
          <w:szCs w:val="22"/>
        </w:rPr>
        <w:t>u</w:t>
      </w:r>
      <w:r w:rsidRPr="00AD319B">
        <w:rPr>
          <w:rFonts w:ascii="Arial" w:hAnsi="Arial" w:cs="Arial"/>
          <w:sz w:val="22"/>
          <w:szCs w:val="22"/>
        </w:rPr>
        <w:t xml:space="preserve"> </w:t>
      </w:r>
      <w:r w:rsidR="00B42FAF" w:rsidRPr="00AD319B">
        <w:rPr>
          <w:rFonts w:ascii="Arial" w:hAnsi="Arial" w:cs="Arial"/>
          <w:sz w:val="22"/>
          <w:szCs w:val="22"/>
        </w:rPr>
        <w:t>obcí</w:t>
      </w:r>
      <w:r w:rsidR="00AA54CF" w:rsidRPr="00AD319B">
        <w:rPr>
          <w:rFonts w:ascii="Arial" w:hAnsi="Arial" w:cs="Arial"/>
          <w:sz w:val="22"/>
          <w:szCs w:val="22"/>
        </w:rPr>
        <w:t>.</w:t>
      </w:r>
      <w:r w:rsidRPr="00AD319B">
        <w:rPr>
          <w:rFonts w:ascii="Arial" w:hAnsi="Arial" w:cs="Arial"/>
          <w:sz w:val="22"/>
          <w:szCs w:val="22"/>
        </w:rPr>
        <w:t xml:space="preserve"> </w:t>
      </w:r>
      <w:r w:rsidR="00BD0857" w:rsidRPr="00AD319B">
        <w:rPr>
          <w:rFonts w:ascii="Arial" w:hAnsi="Arial" w:cs="Arial"/>
          <w:sz w:val="22"/>
          <w:szCs w:val="22"/>
        </w:rPr>
        <w:t>V případě rozhodování o změně</w:t>
      </w:r>
      <w:r w:rsidR="00E42F6A" w:rsidRPr="00AD319B">
        <w:rPr>
          <w:rFonts w:ascii="Arial" w:hAnsi="Arial" w:cs="Arial"/>
          <w:sz w:val="22"/>
          <w:szCs w:val="22"/>
        </w:rPr>
        <w:t xml:space="preserve"> </w:t>
      </w:r>
      <w:r w:rsidR="00BD0857" w:rsidRPr="00AD319B">
        <w:rPr>
          <w:rFonts w:ascii="Arial" w:hAnsi="Arial" w:cs="Arial"/>
          <w:sz w:val="22"/>
          <w:szCs w:val="22"/>
        </w:rPr>
        <w:t>stanov</w:t>
      </w:r>
      <w:r w:rsidR="00527F35" w:rsidRPr="00AD319B">
        <w:rPr>
          <w:rFonts w:ascii="Arial" w:hAnsi="Arial" w:cs="Arial"/>
          <w:sz w:val="22"/>
          <w:szCs w:val="22"/>
        </w:rPr>
        <w:t xml:space="preserve"> a o zrušení Svazku obcí</w:t>
      </w:r>
      <w:r w:rsidR="00E42F6A" w:rsidRPr="00AD319B">
        <w:rPr>
          <w:rFonts w:ascii="Arial" w:hAnsi="Arial" w:cs="Arial"/>
          <w:sz w:val="22"/>
          <w:szCs w:val="22"/>
        </w:rPr>
        <w:t xml:space="preserve"> je k přijetí usnesení třeba třípětinové většiny hlasů všech řádných členů Svazku obcí.</w:t>
      </w:r>
    </w:p>
    <w:p w:rsidR="003F1F1A" w:rsidRDefault="003F1F1A">
      <w:pPr>
        <w:pStyle w:val="Zkladntextodsazen"/>
        <w:rPr>
          <w:rFonts w:ascii="Arial" w:hAnsi="Arial" w:cs="Arial"/>
          <w:sz w:val="22"/>
          <w:szCs w:val="22"/>
        </w:rPr>
      </w:pPr>
    </w:p>
    <w:p w:rsidR="00F22F78" w:rsidRPr="00AD319B" w:rsidRDefault="00F22F78">
      <w:pPr>
        <w:pStyle w:val="Zkladntextodsazen"/>
        <w:rPr>
          <w:rFonts w:ascii="Arial" w:hAnsi="Arial" w:cs="Arial"/>
          <w:sz w:val="22"/>
          <w:szCs w:val="22"/>
        </w:rPr>
      </w:pPr>
    </w:p>
    <w:p w:rsidR="00AA54CF" w:rsidRPr="00AD319B" w:rsidRDefault="00AA54CF">
      <w:pPr>
        <w:jc w:val="center"/>
        <w:rPr>
          <w:rFonts w:ascii="Arial" w:hAnsi="Arial" w:cs="Arial"/>
          <w:b/>
          <w:sz w:val="22"/>
          <w:szCs w:val="22"/>
        </w:rPr>
      </w:pPr>
      <w:r w:rsidRPr="00AD319B">
        <w:rPr>
          <w:rFonts w:ascii="Arial" w:hAnsi="Arial" w:cs="Arial"/>
          <w:b/>
          <w:sz w:val="22"/>
          <w:szCs w:val="22"/>
        </w:rPr>
        <w:t>§ 14</w:t>
      </w:r>
    </w:p>
    <w:p w:rsidR="00AA54CF" w:rsidRPr="00AD319B" w:rsidRDefault="00AA54CF">
      <w:pPr>
        <w:pStyle w:val="Nadpis5"/>
        <w:rPr>
          <w:rFonts w:ascii="Arial" w:hAnsi="Arial" w:cs="Arial"/>
          <w:sz w:val="22"/>
          <w:szCs w:val="22"/>
        </w:rPr>
      </w:pPr>
      <w:r w:rsidRPr="00AD319B">
        <w:rPr>
          <w:rFonts w:ascii="Arial" w:hAnsi="Arial" w:cs="Arial"/>
          <w:sz w:val="22"/>
          <w:szCs w:val="22"/>
        </w:rPr>
        <w:t>Výkonný výbor</w:t>
      </w:r>
    </w:p>
    <w:p w:rsidR="00AA54CF" w:rsidRPr="00AD319B" w:rsidRDefault="00AA54CF">
      <w:pPr>
        <w:pStyle w:val="Nadpis5"/>
        <w:jc w:val="left"/>
        <w:rPr>
          <w:rFonts w:ascii="Arial" w:hAnsi="Arial" w:cs="Arial"/>
          <w:sz w:val="22"/>
          <w:szCs w:val="22"/>
        </w:rPr>
      </w:pPr>
    </w:p>
    <w:p w:rsidR="00C64460" w:rsidRPr="00AD319B" w:rsidRDefault="00AA54CF" w:rsidP="00752788">
      <w:pPr>
        <w:pStyle w:val="Zkladntext"/>
        <w:numPr>
          <w:ilvl w:val="0"/>
          <w:numId w:val="24"/>
        </w:numPr>
        <w:tabs>
          <w:tab w:val="num" w:pos="426"/>
        </w:tabs>
        <w:jc w:val="both"/>
        <w:rPr>
          <w:rFonts w:ascii="Arial" w:hAnsi="Arial" w:cs="Arial"/>
          <w:sz w:val="22"/>
          <w:szCs w:val="22"/>
        </w:rPr>
      </w:pPr>
      <w:r w:rsidRPr="00AD319B">
        <w:rPr>
          <w:rFonts w:ascii="Arial" w:hAnsi="Arial" w:cs="Arial"/>
          <w:sz w:val="22"/>
          <w:szCs w:val="22"/>
        </w:rPr>
        <w:t xml:space="preserve">K zajištění chodu </w:t>
      </w:r>
      <w:r w:rsidR="00277E1B" w:rsidRPr="00AD319B">
        <w:rPr>
          <w:rFonts w:ascii="Arial" w:hAnsi="Arial" w:cs="Arial"/>
          <w:sz w:val="22"/>
          <w:szCs w:val="22"/>
        </w:rPr>
        <w:t>Svaz</w:t>
      </w:r>
      <w:r w:rsidR="00B42FAF" w:rsidRPr="00AD319B">
        <w:rPr>
          <w:rFonts w:ascii="Arial" w:hAnsi="Arial" w:cs="Arial"/>
          <w:sz w:val="22"/>
          <w:szCs w:val="22"/>
        </w:rPr>
        <w:t>k</w:t>
      </w:r>
      <w:r w:rsidR="00277E1B"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v období mezi jednáními valné hromady</w:t>
      </w:r>
      <w:r w:rsidR="00277E1B" w:rsidRPr="00AD319B">
        <w:rPr>
          <w:rFonts w:ascii="Arial" w:hAnsi="Arial" w:cs="Arial"/>
          <w:sz w:val="22"/>
          <w:szCs w:val="22"/>
        </w:rPr>
        <w:t xml:space="preserve"> se</w:t>
      </w:r>
      <w:r w:rsidRPr="00AD319B">
        <w:rPr>
          <w:rFonts w:ascii="Arial" w:hAnsi="Arial" w:cs="Arial"/>
          <w:sz w:val="22"/>
          <w:szCs w:val="22"/>
        </w:rPr>
        <w:t xml:space="preserve"> ustavuje výkonný výbor, složený ze zaměstnanců informačních center a odborných útvarů obecních úřadů</w:t>
      </w:r>
      <w:r w:rsidR="00277E1B" w:rsidRPr="00AD319B">
        <w:rPr>
          <w:rFonts w:ascii="Arial" w:hAnsi="Arial" w:cs="Arial"/>
          <w:sz w:val="22"/>
          <w:szCs w:val="22"/>
        </w:rPr>
        <w:t>,</w:t>
      </w:r>
      <w:r w:rsidRPr="00AD319B">
        <w:rPr>
          <w:rFonts w:ascii="Arial" w:hAnsi="Arial" w:cs="Arial"/>
          <w:sz w:val="22"/>
          <w:szCs w:val="22"/>
        </w:rPr>
        <w:t xml:space="preserve"> zástupců sdružených měst. Členy výkonného výboru </w:t>
      </w:r>
      <w:r w:rsidR="00354484" w:rsidRPr="00AD319B">
        <w:rPr>
          <w:rFonts w:ascii="Arial" w:hAnsi="Arial" w:cs="Arial"/>
          <w:sz w:val="22"/>
          <w:szCs w:val="22"/>
        </w:rPr>
        <w:t>volí</w:t>
      </w:r>
      <w:r w:rsidRPr="00AD319B">
        <w:rPr>
          <w:rFonts w:ascii="Arial" w:hAnsi="Arial" w:cs="Arial"/>
          <w:sz w:val="22"/>
          <w:szCs w:val="22"/>
        </w:rPr>
        <w:t xml:space="preserve"> valná hromada</w:t>
      </w:r>
      <w:r w:rsidR="00B022AB" w:rsidRPr="00AD319B">
        <w:rPr>
          <w:rFonts w:ascii="Arial" w:hAnsi="Arial" w:cs="Arial"/>
          <w:sz w:val="22"/>
          <w:szCs w:val="22"/>
        </w:rPr>
        <w:t xml:space="preserve"> </w:t>
      </w:r>
      <w:r w:rsidRPr="00AD319B">
        <w:rPr>
          <w:rFonts w:ascii="Arial" w:hAnsi="Arial" w:cs="Arial"/>
          <w:sz w:val="22"/>
          <w:szCs w:val="22"/>
        </w:rPr>
        <w:t>na</w:t>
      </w:r>
      <w:r w:rsidR="006A6EF9" w:rsidRPr="00AD319B">
        <w:rPr>
          <w:rFonts w:ascii="Arial" w:hAnsi="Arial" w:cs="Arial"/>
          <w:sz w:val="22"/>
          <w:szCs w:val="22"/>
        </w:rPr>
        <w:t xml:space="preserve"> </w:t>
      </w:r>
      <w:r w:rsidRPr="00AD319B">
        <w:rPr>
          <w:rFonts w:ascii="Arial" w:hAnsi="Arial" w:cs="Arial"/>
          <w:sz w:val="22"/>
          <w:szCs w:val="22"/>
        </w:rPr>
        <w:t xml:space="preserve">návrh jednotlivých členů </w:t>
      </w:r>
      <w:r w:rsidR="00277E1B" w:rsidRPr="00AD319B">
        <w:rPr>
          <w:rFonts w:ascii="Arial" w:hAnsi="Arial" w:cs="Arial"/>
          <w:sz w:val="22"/>
          <w:szCs w:val="22"/>
        </w:rPr>
        <w:t>Svaz</w:t>
      </w:r>
      <w:r w:rsidR="00B42FAF" w:rsidRPr="00AD319B">
        <w:rPr>
          <w:rFonts w:ascii="Arial" w:hAnsi="Arial" w:cs="Arial"/>
          <w:sz w:val="22"/>
          <w:szCs w:val="22"/>
        </w:rPr>
        <w:t>k</w:t>
      </w:r>
      <w:r w:rsidR="00277E1B" w:rsidRPr="00AD319B">
        <w:rPr>
          <w:rFonts w:ascii="Arial" w:hAnsi="Arial" w:cs="Arial"/>
          <w:sz w:val="22"/>
          <w:szCs w:val="22"/>
        </w:rPr>
        <w:t>u</w:t>
      </w:r>
      <w:r w:rsidR="00B42FAF" w:rsidRPr="00AD319B">
        <w:rPr>
          <w:rFonts w:ascii="Arial" w:hAnsi="Arial" w:cs="Arial"/>
          <w:sz w:val="22"/>
          <w:szCs w:val="22"/>
        </w:rPr>
        <w:t xml:space="preserve"> obcí</w:t>
      </w:r>
      <w:r w:rsidR="00760584" w:rsidRPr="00AD319B">
        <w:rPr>
          <w:rFonts w:ascii="Arial" w:hAnsi="Arial" w:cs="Arial"/>
          <w:sz w:val="22"/>
          <w:szCs w:val="22"/>
        </w:rPr>
        <w:t>, přičemž za každ</w:t>
      </w:r>
      <w:r w:rsidR="006C5563" w:rsidRPr="00AD319B">
        <w:rPr>
          <w:rFonts w:ascii="Arial" w:hAnsi="Arial" w:cs="Arial"/>
          <w:sz w:val="22"/>
          <w:szCs w:val="22"/>
        </w:rPr>
        <w:t xml:space="preserve">ou obec </w:t>
      </w:r>
      <w:r w:rsidR="00760584" w:rsidRPr="00AD319B">
        <w:rPr>
          <w:rFonts w:ascii="Arial" w:hAnsi="Arial" w:cs="Arial"/>
          <w:sz w:val="22"/>
          <w:szCs w:val="22"/>
        </w:rPr>
        <w:t xml:space="preserve">bude </w:t>
      </w:r>
      <w:r w:rsidR="00354484" w:rsidRPr="00AD319B">
        <w:rPr>
          <w:rFonts w:ascii="Arial" w:hAnsi="Arial" w:cs="Arial"/>
          <w:sz w:val="22"/>
          <w:szCs w:val="22"/>
        </w:rPr>
        <w:t>zvolen</w:t>
      </w:r>
      <w:r w:rsidR="00B022AB" w:rsidRPr="00AD319B">
        <w:rPr>
          <w:rFonts w:ascii="Arial" w:hAnsi="Arial" w:cs="Arial"/>
          <w:sz w:val="22"/>
          <w:szCs w:val="22"/>
        </w:rPr>
        <w:t xml:space="preserve"> </w:t>
      </w:r>
      <w:r w:rsidR="00760584" w:rsidRPr="00AD319B">
        <w:rPr>
          <w:rFonts w:ascii="Arial" w:hAnsi="Arial" w:cs="Arial"/>
          <w:sz w:val="22"/>
          <w:szCs w:val="22"/>
        </w:rPr>
        <w:t>1 člen výkonného výboru.</w:t>
      </w:r>
      <w:r w:rsidRPr="00AD319B">
        <w:rPr>
          <w:rFonts w:ascii="Arial" w:hAnsi="Arial" w:cs="Arial"/>
          <w:sz w:val="22"/>
          <w:szCs w:val="22"/>
        </w:rPr>
        <w:t xml:space="preserve"> Funkční období členů výkonného výboru </w:t>
      </w:r>
      <w:r w:rsidR="00100E9E" w:rsidRPr="00AD319B">
        <w:rPr>
          <w:rFonts w:ascii="Arial" w:hAnsi="Arial" w:cs="Arial"/>
          <w:sz w:val="22"/>
          <w:szCs w:val="22"/>
        </w:rPr>
        <w:t>činí 5 let</w:t>
      </w:r>
      <w:r w:rsidRPr="00AD319B">
        <w:rPr>
          <w:rFonts w:ascii="Arial" w:hAnsi="Arial" w:cs="Arial"/>
          <w:sz w:val="22"/>
          <w:szCs w:val="22"/>
        </w:rPr>
        <w:t xml:space="preserve"> Počet členů výkonného výboru </w:t>
      </w:r>
      <w:r w:rsidR="00100E9E" w:rsidRPr="00AD319B">
        <w:rPr>
          <w:rFonts w:ascii="Arial" w:hAnsi="Arial" w:cs="Arial"/>
          <w:sz w:val="22"/>
          <w:szCs w:val="22"/>
        </w:rPr>
        <w:t>se rovná</w:t>
      </w:r>
      <w:r w:rsidR="004C6A56" w:rsidRPr="00AD319B">
        <w:rPr>
          <w:rFonts w:ascii="Arial" w:hAnsi="Arial" w:cs="Arial"/>
          <w:sz w:val="22"/>
          <w:szCs w:val="22"/>
        </w:rPr>
        <w:t xml:space="preserve"> počtu členů Svazku obcí</w:t>
      </w:r>
      <w:r w:rsidRPr="00AD319B">
        <w:rPr>
          <w:rFonts w:ascii="Arial" w:hAnsi="Arial" w:cs="Arial"/>
          <w:sz w:val="22"/>
          <w:szCs w:val="22"/>
        </w:rPr>
        <w:t>.</w:t>
      </w:r>
      <w:r w:rsidR="007E6354" w:rsidRPr="00AD319B">
        <w:rPr>
          <w:rFonts w:ascii="Arial" w:hAnsi="Arial" w:cs="Arial"/>
          <w:sz w:val="22"/>
          <w:szCs w:val="22"/>
        </w:rPr>
        <w:t xml:space="preserve"> </w:t>
      </w:r>
      <w:r w:rsidR="00663FC6" w:rsidRPr="00AD319B">
        <w:rPr>
          <w:rFonts w:ascii="Arial" w:hAnsi="Arial" w:cs="Arial"/>
          <w:sz w:val="22"/>
          <w:szCs w:val="22"/>
        </w:rPr>
        <w:t xml:space="preserve">Kromě chodu </w:t>
      </w:r>
      <w:r w:rsidR="00277E1B" w:rsidRPr="00AD319B">
        <w:rPr>
          <w:rFonts w:ascii="Arial" w:hAnsi="Arial" w:cs="Arial"/>
          <w:sz w:val="22"/>
          <w:szCs w:val="22"/>
        </w:rPr>
        <w:t>Svaz</w:t>
      </w:r>
      <w:r w:rsidR="00B42FAF" w:rsidRPr="00AD319B">
        <w:rPr>
          <w:rFonts w:ascii="Arial" w:hAnsi="Arial" w:cs="Arial"/>
          <w:sz w:val="22"/>
          <w:szCs w:val="22"/>
        </w:rPr>
        <w:t>k</w:t>
      </w:r>
      <w:r w:rsidR="00277E1B" w:rsidRPr="00AD319B">
        <w:rPr>
          <w:rFonts w:ascii="Arial" w:hAnsi="Arial" w:cs="Arial"/>
          <w:sz w:val="22"/>
          <w:szCs w:val="22"/>
        </w:rPr>
        <w:t>u</w:t>
      </w:r>
      <w:r w:rsidR="00B42FAF" w:rsidRPr="00AD319B">
        <w:rPr>
          <w:rFonts w:ascii="Arial" w:hAnsi="Arial" w:cs="Arial"/>
          <w:sz w:val="22"/>
          <w:szCs w:val="22"/>
        </w:rPr>
        <w:t xml:space="preserve"> obcí</w:t>
      </w:r>
      <w:r w:rsidR="00663FC6" w:rsidRPr="00AD319B">
        <w:rPr>
          <w:rFonts w:ascii="Arial" w:hAnsi="Arial" w:cs="Arial"/>
          <w:sz w:val="22"/>
          <w:szCs w:val="22"/>
        </w:rPr>
        <w:t xml:space="preserve"> mezi jednáními valné hromady plní výkonný výbor </w:t>
      </w:r>
      <w:r w:rsidR="00277E1B" w:rsidRPr="00AD319B">
        <w:rPr>
          <w:rFonts w:ascii="Arial" w:hAnsi="Arial" w:cs="Arial"/>
          <w:sz w:val="22"/>
          <w:szCs w:val="22"/>
        </w:rPr>
        <w:t xml:space="preserve">též </w:t>
      </w:r>
      <w:r w:rsidR="00663FC6" w:rsidRPr="00AD319B">
        <w:rPr>
          <w:rFonts w:ascii="Arial" w:hAnsi="Arial" w:cs="Arial"/>
          <w:sz w:val="22"/>
          <w:szCs w:val="22"/>
        </w:rPr>
        <w:t xml:space="preserve">úkoly přidělené valnou hromadou a zajišťuje činnosti nutné k dosažení cílů a zájmů </w:t>
      </w:r>
      <w:r w:rsidR="00B42FAF" w:rsidRPr="00AD319B">
        <w:rPr>
          <w:rFonts w:ascii="Arial" w:hAnsi="Arial" w:cs="Arial"/>
          <w:sz w:val="22"/>
          <w:szCs w:val="22"/>
        </w:rPr>
        <w:t>Svazk</w:t>
      </w:r>
      <w:r w:rsidR="00277E1B" w:rsidRPr="00AD319B">
        <w:rPr>
          <w:rFonts w:ascii="Arial" w:hAnsi="Arial" w:cs="Arial"/>
          <w:sz w:val="22"/>
          <w:szCs w:val="22"/>
        </w:rPr>
        <w:t>u</w:t>
      </w:r>
      <w:r w:rsidR="00B42FAF" w:rsidRPr="00AD319B">
        <w:rPr>
          <w:rFonts w:ascii="Arial" w:hAnsi="Arial" w:cs="Arial"/>
          <w:sz w:val="22"/>
          <w:szCs w:val="22"/>
        </w:rPr>
        <w:t xml:space="preserve"> obcí</w:t>
      </w:r>
      <w:r w:rsidR="00663FC6" w:rsidRPr="00AD319B">
        <w:rPr>
          <w:rFonts w:ascii="Arial" w:hAnsi="Arial" w:cs="Arial"/>
          <w:sz w:val="22"/>
          <w:szCs w:val="22"/>
        </w:rPr>
        <w:t>.</w:t>
      </w:r>
    </w:p>
    <w:p w:rsidR="00C64460" w:rsidRPr="00AD319B" w:rsidRDefault="00C64460" w:rsidP="00C64460">
      <w:pPr>
        <w:pStyle w:val="Zkladntext"/>
        <w:jc w:val="both"/>
        <w:rPr>
          <w:rFonts w:ascii="Arial" w:hAnsi="Arial" w:cs="Arial"/>
          <w:sz w:val="22"/>
          <w:szCs w:val="22"/>
        </w:rPr>
      </w:pPr>
    </w:p>
    <w:p w:rsidR="00C64460" w:rsidRPr="00AD319B" w:rsidRDefault="00C64460" w:rsidP="00752788">
      <w:pPr>
        <w:pStyle w:val="Zkladntext"/>
        <w:numPr>
          <w:ilvl w:val="0"/>
          <w:numId w:val="24"/>
        </w:numPr>
        <w:tabs>
          <w:tab w:val="num" w:pos="426"/>
        </w:tabs>
        <w:jc w:val="both"/>
        <w:rPr>
          <w:rFonts w:ascii="Arial" w:hAnsi="Arial" w:cs="Arial"/>
          <w:sz w:val="22"/>
          <w:szCs w:val="22"/>
        </w:rPr>
      </w:pPr>
      <w:r w:rsidRPr="00AD319B">
        <w:rPr>
          <w:rFonts w:ascii="Arial" w:hAnsi="Arial" w:cs="Arial"/>
          <w:sz w:val="22"/>
          <w:szCs w:val="22"/>
        </w:rPr>
        <w:t>Výkonný výbor se schází podle potřeby a je schopný se usnášet, pokud je přítomna nadpoloviční většina jeho členů. Výkonný výbor rozhoduje nadpoloviční většinou hlasů přítomných členů výboru.</w:t>
      </w:r>
    </w:p>
    <w:p w:rsidR="00C64460" w:rsidRPr="00AD319B" w:rsidRDefault="00C64460" w:rsidP="00C64460">
      <w:pPr>
        <w:pStyle w:val="Zkladntext"/>
        <w:jc w:val="both"/>
        <w:rPr>
          <w:rFonts w:ascii="Arial" w:hAnsi="Arial" w:cs="Arial"/>
          <w:sz w:val="22"/>
          <w:szCs w:val="22"/>
        </w:rPr>
      </w:pPr>
    </w:p>
    <w:p w:rsidR="00AA54CF" w:rsidRPr="00AD319B" w:rsidRDefault="00AA54CF" w:rsidP="00752788">
      <w:pPr>
        <w:pStyle w:val="Zkladntext"/>
        <w:numPr>
          <w:ilvl w:val="0"/>
          <w:numId w:val="24"/>
        </w:numPr>
        <w:tabs>
          <w:tab w:val="num" w:pos="426"/>
        </w:tabs>
        <w:jc w:val="both"/>
        <w:rPr>
          <w:rFonts w:ascii="Arial" w:hAnsi="Arial" w:cs="Arial"/>
          <w:sz w:val="22"/>
          <w:szCs w:val="22"/>
        </w:rPr>
      </w:pPr>
      <w:r w:rsidRPr="00AD319B">
        <w:rPr>
          <w:rFonts w:ascii="Arial" w:hAnsi="Arial" w:cs="Arial"/>
          <w:sz w:val="22"/>
          <w:szCs w:val="22"/>
        </w:rPr>
        <w:t>Činnost výkonného výboru řídí výkonný ředitel</w:t>
      </w:r>
      <w:r w:rsidR="00C64460" w:rsidRPr="00AD319B">
        <w:rPr>
          <w:rFonts w:ascii="Arial" w:hAnsi="Arial" w:cs="Arial"/>
          <w:sz w:val="22"/>
          <w:szCs w:val="22"/>
        </w:rPr>
        <w:t xml:space="preserve">. </w:t>
      </w:r>
      <w:r w:rsidR="00BD0857" w:rsidRPr="00AD319B">
        <w:rPr>
          <w:rFonts w:ascii="Arial" w:hAnsi="Arial" w:cs="Arial"/>
          <w:sz w:val="22"/>
          <w:szCs w:val="22"/>
        </w:rPr>
        <w:t xml:space="preserve"> </w:t>
      </w:r>
    </w:p>
    <w:p w:rsidR="00C64460" w:rsidRPr="00AD319B" w:rsidRDefault="00C64460" w:rsidP="00C64460">
      <w:pPr>
        <w:pStyle w:val="Zkladntext"/>
        <w:jc w:val="both"/>
        <w:rPr>
          <w:rFonts w:ascii="Arial" w:hAnsi="Arial" w:cs="Arial"/>
          <w:sz w:val="22"/>
          <w:szCs w:val="22"/>
        </w:rPr>
      </w:pPr>
    </w:p>
    <w:p w:rsidR="00C64460" w:rsidRPr="00AD319B" w:rsidRDefault="00C64460" w:rsidP="00752788">
      <w:pPr>
        <w:pStyle w:val="Zkladntext"/>
        <w:numPr>
          <w:ilvl w:val="0"/>
          <w:numId w:val="24"/>
        </w:numPr>
        <w:tabs>
          <w:tab w:val="num" w:pos="426"/>
        </w:tabs>
        <w:jc w:val="both"/>
        <w:rPr>
          <w:rFonts w:ascii="Arial" w:hAnsi="Arial" w:cs="Arial"/>
          <w:sz w:val="22"/>
          <w:szCs w:val="22"/>
        </w:rPr>
      </w:pPr>
      <w:r w:rsidRPr="00AD319B">
        <w:rPr>
          <w:rFonts w:ascii="Arial" w:hAnsi="Arial" w:cs="Arial"/>
          <w:sz w:val="22"/>
          <w:szCs w:val="22"/>
        </w:rPr>
        <w:t xml:space="preserve">Valnou hromadou jmenovaný člen výkonného výboru může být na jednání výkonného výboru zastoupen jinou osobou vybavenou plnou mocí k zastupování. </w:t>
      </w:r>
    </w:p>
    <w:p w:rsidR="004C6A56" w:rsidRPr="00AD319B" w:rsidRDefault="004C6A56" w:rsidP="007611D7">
      <w:pPr>
        <w:pStyle w:val="Barevnseznamzvraznn1"/>
        <w:rPr>
          <w:rFonts w:ascii="Arial" w:hAnsi="Arial" w:cs="Arial"/>
          <w:sz w:val="22"/>
          <w:szCs w:val="22"/>
        </w:rPr>
      </w:pPr>
    </w:p>
    <w:p w:rsidR="004C6A56" w:rsidRPr="00AD319B" w:rsidRDefault="004C6A56" w:rsidP="00752788">
      <w:pPr>
        <w:pStyle w:val="Zkladntext"/>
        <w:numPr>
          <w:ilvl w:val="0"/>
          <w:numId w:val="24"/>
        </w:numPr>
        <w:tabs>
          <w:tab w:val="num" w:pos="426"/>
        </w:tabs>
        <w:jc w:val="both"/>
        <w:rPr>
          <w:rFonts w:ascii="Arial" w:hAnsi="Arial" w:cs="Arial"/>
          <w:sz w:val="22"/>
          <w:szCs w:val="22"/>
        </w:rPr>
      </w:pPr>
      <w:r w:rsidRPr="00AD319B">
        <w:rPr>
          <w:rFonts w:ascii="Arial" w:hAnsi="Arial" w:cs="Arial"/>
          <w:sz w:val="22"/>
          <w:szCs w:val="22"/>
        </w:rPr>
        <w:t xml:space="preserve">Výkonný výbor je oprávněn jednat o smlouvách se smluvním plněním nepřesahujícím částku </w:t>
      </w:r>
      <w:r w:rsidR="007611D7" w:rsidRPr="00AD319B">
        <w:rPr>
          <w:rFonts w:ascii="Arial" w:hAnsi="Arial" w:cs="Arial"/>
          <w:sz w:val="22"/>
          <w:szCs w:val="22"/>
        </w:rPr>
        <w:t>500 000,-</w:t>
      </w:r>
      <w:r w:rsidRPr="00AD319B">
        <w:rPr>
          <w:rFonts w:ascii="Arial" w:hAnsi="Arial" w:cs="Arial"/>
          <w:sz w:val="22"/>
          <w:szCs w:val="22"/>
        </w:rPr>
        <w:t xml:space="preserve"> Kč za předpokladu, že danými smlouvami dochází k realizaci činnosti Svazku </w:t>
      </w:r>
      <w:r w:rsidR="00370364" w:rsidRPr="00AD319B">
        <w:rPr>
          <w:rFonts w:ascii="Arial" w:hAnsi="Arial" w:cs="Arial"/>
          <w:sz w:val="22"/>
          <w:szCs w:val="22"/>
        </w:rPr>
        <w:t>obcí dle čl. 6</w:t>
      </w:r>
      <w:r w:rsidRPr="00AD319B">
        <w:rPr>
          <w:rFonts w:ascii="Arial" w:hAnsi="Arial" w:cs="Arial"/>
          <w:sz w:val="22"/>
          <w:szCs w:val="22"/>
        </w:rPr>
        <w:t xml:space="preserve"> stanov. V případě odsouhlasení takové smlouvy výkonným výborem (</w:t>
      </w:r>
      <w:r w:rsidR="00370364" w:rsidRPr="00AD319B">
        <w:rPr>
          <w:rFonts w:ascii="Arial" w:hAnsi="Arial" w:cs="Arial"/>
          <w:sz w:val="22"/>
          <w:szCs w:val="22"/>
        </w:rPr>
        <w:t>a to 3/4</w:t>
      </w:r>
      <w:r w:rsidRPr="00AD319B">
        <w:rPr>
          <w:rFonts w:ascii="Arial" w:hAnsi="Arial" w:cs="Arial"/>
          <w:sz w:val="22"/>
          <w:szCs w:val="22"/>
        </w:rPr>
        <w:t xml:space="preserve"> většinou jeho členů) je výkonný ředitel oprávněn takovou smlouvu za Svazek obcí uzavřít. </w:t>
      </w:r>
    </w:p>
    <w:p w:rsidR="00380587" w:rsidRPr="00AD319B" w:rsidRDefault="00100E9E" w:rsidP="00944AF4">
      <w:pPr>
        <w:pStyle w:val="Zkladntext"/>
        <w:tabs>
          <w:tab w:val="num" w:pos="142"/>
        </w:tabs>
        <w:ind w:left="113"/>
        <w:jc w:val="both"/>
        <w:rPr>
          <w:rFonts w:ascii="Arial" w:hAnsi="Arial" w:cs="Arial"/>
          <w:sz w:val="22"/>
          <w:szCs w:val="22"/>
        </w:rPr>
      </w:pPr>
      <w:r w:rsidRPr="00AD319B">
        <w:rPr>
          <w:rFonts w:ascii="Arial" w:hAnsi="Arial" w:cs="Arial"/>
          <w:sz w:val="22"/>
          <w:szCs w:val="22"/>
        </w:rPr>
        <w:tab/>
      </w:r>
      <w:r w:rsidR="00D46CEE" w:rsidRPr="00AD319B">
        <w:rPr>
          <w:rFonts w:ascii="Arial" w:hAnsi="Arial" w:cs="Arial"/>
          <w:sz w:val="22"/>
          <w:szCs w:val="22"/>
        </w:rPr>
        <w:t>Oprávnění výkonného výboru dle toto odstavce</w:t>
      </w:r>
      <w:r w:rsidR="001623BC" w:rsidRPr="00AD319B">
        <w:rPr>
          <w:rFonts w:ascii="Arial" w:hAnsi="Arial" w:cs="Arial"/>
          <w:sz w:val="22"/>
          <w:szCs w:val="22"/>
        </w:rPr>
        <w:t xml:space="preserve"> stanov</w:t>
      </w:r>
      <w:r w:rsidR="00D46CEE" w:rsidRPr="00AD319B">
        <w:rPr>
          <w:rFonts w:ascii="Arial" w:hAnsi="Arial" w:cs="Arial"/>
          <w:sz w:val="22"/>
          <w:szCs w:val="22"/>
        </w:rPr>
        <w:t xml:space="preserve"> se nevztahuj</w:t>
      </w:r>
      <w:r w:rsidRPr="00AD319B">
        <w:rPr>
          <w:rFonts w:ascii="Arial" w:hAnsi="Arial" w:cs="Arial"/>
          <w:sz w:val="22"/>
          <w:szCs w:val="22"/>
        </w:rPr>
        <w:t xml:space="preserve">e na </w:t>
      </w:r>
      <w:r w:rsidR="0046540C" w:rsidRPr="00AD319B">
        <w:rPr>
          <w:rFonts w:ascii="Arial" w:hAnsi="Arial" w:cs="Arial"/>
          <w:sz w:val="22"/>
          <w:szCs w:val="22"/>
        </w:rPr>
        <w:t>právní jednání</w:t>
      </w:r>
      <w:r w:rsidRPr="00AD319B">
        <w:rPr>
          <w:rFonts w:ascii="Arial" w:hAnsi="Arial" w:cs="Arial"/>
          <w:sz w:val="22"/>
          <w:szCs w:val="22"/>
        </w:rPr>
        <w:t xml:space="preserve">, </w:t>
      </w:r>
      <w:r w:rsidR="001623BC" w:rsidRPr="00AD319B">
        <w:rPr>
          <w:rFonts w:ascii="Arial" w:hAnsi="Arial" w:cs="Arial"/>
          <w:sz w:val="22"/>
          <w:szCs w:val="22"/>
        </w:rPr>
        <w:t>kterými</w:t>
      </w:r>
      <w:r w:rsidR="0046540C" w:rsidRPr="00AD319B">
        <w:rPr>
          <w:rFonts w:ascii="Arial" w:hAnsi="Arial" w:cs="Arial"/>
          <w:sz w:val="22"/>
          <w:szCs w:val="22"/>
        </w:rPr>
        <w:t xml:space="preserve"> </w:t>
      </w:r>
      <w:r w:rsidR="00D46CEE" w:rsidRPr="00AD319B">
        <w:rPr>
          <w:rFonts w:ascii="Arial" w:hAnsi="Arial" w:cs="Arial"/>
          <w:sz w:val="22"/>
          <w:szCs w:val="22"/>
        </w:rPr>
        <w:t>Svazek obcí</w:t>
      </w:r>
      <w:r w:rsidRPr="00AD319B">
        <w:rPr>
          <w:rFonts w:ascii="Arial" w:hAnsi="Arial" w:cs="Arial"/>
          <w:sz w:val="22"/>
          <w:szCs w:val="22"/>
        </w:rPr>
        <w:t xml:space="preserve"> </w:t>
      </w:r>
      <w:r w:rsidR="0045237A" w:rsidRPr="00AD319B">
        <w:rPr>
          <w:rFonts w:ascii="Arial" w:hAnsi="Arial" w:cs="Arial"/>
          <w:sz w:val="22"/>
          <w:szCs w:val="22"/>
        </w:rPr>
        <w:t>nakládá</w:t>
      </w:r>
      <w:r w:rsidR="004D27DC" w:rsidRPr="00AD319B">
        <w:rPr>
          <w:rFonts w:ascii="Arial" w:hAnsi="Arial" w:cs="Arial"/>
          <w:sz w:val="22"/>
          <w:szCs w:val="22"/>
        </w:rPr>
        <w:t xml:space="preserve"> s</w:t>
      </w:r>
      <w:r w:rsidRPr="00AD319B">
        <w:rPr>
          <w:rFonts w:ascii="Arial" w:hAnsi="Arial" w:cs="Arial"/>
          <w:sz w:val="22"/>
          <w:szCs w:val="22"/>
        </w:rPr>
        <w:t xml:space="preserve"> </w:t>
      </w:r>
      <w:r w:rsidR="004D27DC" w:rsidRPr="00AD319B">
        <w:rPr>
          <w:rFonts w:ascii="Arial" w:hAnsi="Arial" w:cs="Arial"/>
          <w:sz w:val="22"/>
          <w:szCs w:val="22"/>
        </w:rPr>
        <w:t>nemovitými</w:t>
      </w:r>
      <w:r w:rsidR="00D46CEE" w:rsidRPr="00AD319B">
        <w:rPr>
          <w:rFonts w:ascii="Arial" w:hAnsi="Arial" w:cs="Arial"/>
          <w:sz w:val="22"/>
          <w:szCs w:val="22"/>
        </w:rPr>
        <w:t xml:space="preserve"> věc</w:t>
      </w:r>
      <w:r w:rsidR="004D27DC" w:rsidRPr="00AD319B">
        <w:rPr>
          <w:rFonts w:ascii="Arial" w:hAnsi="Arial" w:cs="Arial"/>
          <w:sz w:val="22"/>
          <w:szCs w:val="22"/>
        </w:rPr>
        <w:t>m</w:t>
      </w:r>
      <w:r w:rsidR="00D46CEE" w:rsidRPr="00AD319B">
        <w:rPr>
          <w:rFonts w:ascii="Arial" w:hAnsi="Arial" w:cs="Arial"/>
          <w:sz w:val="22"/>
          <w:szCs w:val="22"/>
        </w:rPr>
        <w:t>i</w:t>
      </w:r>
      <w:r w:rsidRPr="00AD319B">
        <w:rPr>
          <w:rFonts w:ascii="Arial" w:hAnsi="Arial" w:cs="Arial"/>
          <w:sz w:val="22"/>
          <w:szCs w:val="22"/>
        </w:rPr>
        <w:t>.</w:t>
      </w:r>
    </w:p>
    <w:p w:rsidR="004D27DC" w:rsidRPr="00AD319B" w:rsidRDefault="004D27DC" w:rsidP="002B332D">
      <w:pPr>
        <w:rPr>
          <w:rFonts w:ascii="Arial" w:hAnsi="Arial" w:cs="Arial"/>
          <w:sz w:val="22"/>
          <w:szCs w:val="22"/>
        </w:rPr>
      </w:pPr>
    </w:p>
    <w:p w:rsidR="00AA54CF" w:rsidRPr="00AD319B" w:rsidRDefault="00AA54CF">
      <w:pPr>
        <w:pStyle w:val="Nadpis5"/>
        <w:ind w:left="4248"/>
        <w:jc w:val="left"/>
        <w:rPr>
          <w:rFonts w:ascii="Arial" w:hAnsi="Arial" w:cs="Arial"/>
          <w:sz w:val="22"/>
          <w:szCs w:val="22"/>
        </w:rPr>
      </w:pPr>
      <w:r w:rsidRPr="00AD319B">
        <w:rPr>
          <w:rFonts w:ascii="Arial" w:hAnsi="Arial" w:cs="Arial"/>
          <w:sz w:val="22"/>
          <w:szCs w:val="22"/>
        </w:rPr>
        <w:t>§ 15</w:t>
      </w:r>
    </w:p>
    <w:p w:rsidR="00AA54CF" w:rsidRPr="00AD319B" w:rsidRDefault="00AA54CF" w:rsidP="006A6EF9">
      <w:pPr>
        <w:jc w:val="center"/>
        <w:rPr>
          <w:rFonts w:ascii="Arial" w:hAnsi="Arial" w:cs="Arial"/>
          <w:b/>
          <w:bCs/>
          <w:sz w:val="22"/>
          <w:szCs w:val="22"/>
        </w:rPr>
      </w:pPr>
      <w:r w:rsidRPr="00AD319B">
        <w:rPr>
          <w:rFonts w:ascii="Arial" w:hAnsi="Arial" w:cs="Arial"/>
          <w:b/>
          <w:bCs/>
          <w:sz w:val="22"/>
          <w:szCs w:val="22"/>
        </w:rPr>
        <w:t>Výkonný ředitel</w:t>
      </w:r>
    </w:p>
    <w:p w:rsidR="00AA54CF" w:rsidRPr="00AD319B" w:rsidRDefault="00AA54CF">
      <w:pPr>
        <w:rPr>
          <w:rFonts w:ascii="Arial" w:hAnsi="Arial" w:cs="Arial"/>
          <w:b/>
          <w:bCs/>
          <w:sz w:val="22"/>
          <w:szCs w:val="22"/>
        </w:rPr>
      </w:pPr>
    </w:p>
    <w:p w:rsidR="00AA54CF" w:rsidRPr="00AD319B" w:rsidRDefault="006A6EF9" w:rsidP="007E6354">
      <w:pPr>
        <w:pStyle w:val="Zkladntext"/>
        <w:numPr>
          <w:ilvl w:val="0"/>
          <w:numId w:val="17"/>
        </w:numPr>
        <w:tabs>
          <w:tab w:val="clear" w:pos="750"/>
          <w:tab w:val="num" w:pos="0"/>
        </w:tabs>
        <w:ind w:left="426" w:hanging="426"/>
        <w:jc w:val="both"/>
        <w:rPr>
          <w:rFonts w:ascii="Arial" w:hAnsi="Arial" w:cs="Arial"/>
          <w:sz w:val="22"/>
          <w:szCs w:val="22"/>
        </w:rPr>
      </w:pPr>
      <w:r w:rsidRPr="00AD319B">
        <w:rPr>
          <w:rFonts w:ascii="Arial" w:hAnsi="Arial" w:cs="Arial"/>
          <w:sz w:val="22"/>
          <w:szCs w:val="22"/>
        </w:rPr>
        <w:t xml:space="preserve"> </w:t>
      </w:r>
      <w:r w:rsidR="00AA54CF" w:rsidRPr="00AD319B">
        <w:rPr>
          <w:rFonts w:ascii="Arial" w:hAnsi="Arial" w:cs="Arial"/>
          <w:sz w:val="22"/>
          <w:szCs w:val="22"/>
        </w:rPr>
        <w:t xml:space="preserve">Výkonný ředitel je statutárním orgánem </w:t>
      </w:r>
      <w:r w:rsidR="00474566" w:rsidRPr="00AD319B">
        <w:rPr>
          <w:rFonts w:ascii="Arial" w:hAnsi="Arial" w:cs="Arial"/>
          <w:sz w:val="22"/>
          <w:szCs w:val="22"/>
        </w:rPr>
        <w:t>Svaz</w:t>
      </w:r>
      <w:r w:rsidR="00B42FAF" w:rsidRPr="00AD319B">
        <w:rPr>
          <w:rFonts w:ascii="Arial" w:hAnsi="Arial" w:cs="Arial"/>
          <w:sz w:val="22"/>
          <w:szCs w:val="22"/>
        </w:rPr>
        <w:t>k</w:t>
      </w:r>
      <w:r w:rsidR="00474566" w:rsidRPr="00AD319B">
        <w:rPr>
          <w:rFonts w:ascii="Arial" w:hAnsi="Arial" w:cs="Arial"/>
          <w:sz w:val="22"/>
          <w:szCs w:val="22"/>
        </w:rPr>
        <w:t>u</w:t>
      </w:r>
      <w:r w:rsidR="00B42FAF" w:rsidRPr="00AD319B">
        <w:rPr>
          <w:rFonts w:ascii="Arial" w:hAnsi="Arial" w:cs="Arial"/>
          <w:sz w:val="22"/>
          <w:szCs w:val="22"/>
        </w:rPr>
        <w:t xml:space="preserve"> obcí</w:t>
      </w:r>
      <w:r w:rsidR="00AA54CF" w:rsidRPr="00AD319B">
        <w:rPr>
          <w:rFonts w:ascii="Arial" w:hAnsi="Arial" w:cs="Arial"/>
          <w:sz w:val="22"/>
          <w:szCs w:val="22"/>
        </w:rPr>
        <w:t xml:space="preserve">. Řídí činnost </w:t>
      </w:r>
      <w:r w:rsidR="00474566" w:rsidRPr="00AD319B">
        <w:rPr>
          <w:rFonts w:ascii="Arial" w:hAnsi="Arial" w:cs="Arial"/>
          <w:sz w:val="22"/>
          <w:szCs w:val="22"/>
        </w:rPr>
        <w:t>Svaz</w:t>
      </w:r>
      <w:r w:rsidR="00B42FAF" w:rsidRPr="00AD319B">
        <w:rPr>
          <w:rFonts w:ascii="Arial" w:hAnsi="Arial" w:cs="Arial"/>
          <w:sz w:val="22"/>
          <w:szCs w:val="22"/>
        </w:rPr>
        <w:t>k</w:t>
      </w:r>
      <w:r w:rsidR="00474566" w:rsidRPr="00AD319B">
        <w:rPr>
          <w:rFonts w:ascii="Arial" w:hAnsi="Arial" w:cs="Arial"/>
          <w:sz w:val="22"/>
          <w:szCs w:val="22"/>
        </w:rPr>
        <w:t>u</w:t>
      </w:r>
      <w:r w:rsidR="00B42FAF" w:rsidRPr="00AD319B">
        <w:rPr>
          <w:rFonts w:ascii="Arial" w:hAnsi="Arial" w:cs="Arial"/>
          <w:sz w:val="22"/>
          <w:szCs w:val="22"/>
        </w:rPr>
        <w:t xml:space="preserve"> obcí</w:t>
      </w:r>
      <w:r w:rsidR="00AA54CF" w:rsidRPr="00AD319B">
        <w:rPr>
          <w:rFonts w:ascii="Arial" w:hAnsi="Arial" w:cs="Arial"/>
          <w:sz w:val="22"/>
          <w:szCs w:val="22"/>
        </w:rPr>
        <w:t xml:space="preserve"> a jedná </w:t>
      </w:r>
      <w:r w:rsidR="004C6A56" w:rsidRPr="00AD319B">
        <w:rPr>
          <w:rFonts w:ascii="Arial" w:hAnsi="Arial" w:cs="Arial"/>
          <w:sz w:val="22"/>
          <w:szCs w:val="22"/>
        </w:rPr>
        <w:t>za něj</w:t>
      </w:r>
      <w:r w:rsidR="00AA54CF" w:rsidRPr="00AD319B">
        <w:rPr>
          <w:rFonts w:ascii="Arial" w:hAnsi="Arial" w:cs="Arial"/>
          <w:sz w:val="22"/>
          <w:szCs w:val="22"/>
        </w:rPr>
        <w:t xml:space="preserve">. Rozhoduje o všech záležitostech </w:t>
      </w:r>
      <w:r w:rsidR="00474566" w:rsidRPr="00AD319B">
        <w:rPr>
          <w:rFonts w:ascii="Arial" w:hAnsi="Arial" w:cs="Arial"/>
          <w:sz w:val="22"/>
          <w:szCs w:val="22"/>
        </w:rPr>
        <w:t>Svaz</w:t>
      </w:r>
      <w:r w:rsidR="00B42FAF" w:rsidRPr="00AD319B">
        <w:rPr>
          <w:rFonts w:ascii="Arial" w:hAnsi="Arial" w:cs="Arial"/>
          <w:sz w:val="22"/>
          <w:szCs w:val="22"/>
        </w:rPr>
        <w:t>k</w:t>
      </w:r>
      <w:r w:rsidR="00474566" w:rsidRPr="00AD319B">
        <w:rPr>
          <w:rFonts w:ascii="Arial" w:hAnsi="Arial" w:cs="Arial"/>
          <w:sz w:val="22"/>
          <w:szCs w:val="22"/>
        </w:rPr>
        <w:t>u</w:t>
      </w:r>
      <w:r w:rsidR="00B42FAF" w:rsidRPr="00AD319B">
        <w:rPr>
          <w:rFonts w:ascii="Arial" w:hAnsi="Arial" w:cs="Arial"/>
          <w:sz w:val="22"/>
          <w:szCs w:val="22"/>
        </w:rPr>
        <w:t xml:space="preserve"> obcí</w:t>
      </w:r>
      <w:r w:rsidR="00AA54CF" w:rsidRPr="00AD319B">
        <w:rPr>
          <w:rFonts w:ascii="Arial" w:hAnsi="Arial" w:cs="Arial"/>
          <w:sz w:val="22"/>
          <w:szCs w:val="22"/>
        </w:rPr>
        <w:t>, pokud nejsou stanovami vyhrazeny do působnosti valné hromady.</w:t>
      </w:r>
      <w:r w:rsidR="00F63C1D" w:rsidRPr="00AD319B">
        <w:rPr>
          <w:rFonts w:ascii="Arial" w:hAnsi="Arial" w:cs="Arial"/>
          <w:sz w:val="22"/>
          <w:szCs w:val="22"/>
        </w:rPr>
        <w:t xml:space="preserve"> </w:t>
      </w:r>
    </w:p>
    <w:p w:rsidR="005E7B99" w:rsidRPr="00AD319B" w:rsidRDefault="005E7B99" w:rsidP="005E7B99">
      <w:pPr>
        <w:pStyle w:val="Zkladntext"/>
        <w:jc w:val="both"/>
        <w:rPr>
          <w:rFonts w:ascii="Arial" w:hAnsi="Arial" w:cs="Arial"/>
          <w:sz w:val="22"/>
          <w:szCs w:val="22"/>
        </w:rPr>
      </w:pPr>
    </w:p>
    <w:p w:rsidR="005E7B99" w:rsidRPr="00AD319B" w:rsidRDefault="005E7B99" w:rsidP="007E6354">
      <w:pPr>
        <w:pStyle w:val="Zkladntext"/>
        <w:numPr>
          <w:ilvl w:val="0"/>
          <w:numId w:val="17"/>
        </w:numPr>
        <w:tabs>
          <w:tab w:val="clear" w:pos="750"/>
          <w:tab w:val="num" w:pos="0"/>
        </w:tabs>
        <w:ind w:left="426" w:hanging="426"/>
        <w:jc w:val="both"/>
        <w:rPr>
          <w:rFonts w:ascii="Arial" w:hAnsi="Arial" w:cs="Arial"/>
          <w:sz w:val="22"/>
          <w:szCs w:val="22"/>
        </w:rPr>
      </w:pPr>
      <w:r w:rsidRPr="00AD319B">
        <w:rPr>
          <w:rFonts w:ascii="Arial" w:hAnsi="Arial" w:cs="Arial"/>
          <w:sz w:val="22"/>
          <w:szCs w:val="22"/>
        </w:rPr>
        <w:t xml:space="preserve"> Výkonného ředitel</w:t>
      </w:r>
      <w:r w:rsidR="00004EB4" w:rsidRPr="00AD319B">
        <w:rPr>
          <w:rFonts w:ascii="Arial" w:hAnsi="Arial" w:cs="Arial"/>
          <w:sz w:val="22"/>
          <w:szCs w:val="22"/>
        </w:rPr>
        <w:t xml:space="preserve">e volí a odvolává valná hromada. </w:t>
      </w:r>
      <w:r w:rsidR="00B83C40" w:rsidRPr="00AD319B">
        <w:rPr>
          <w:rFonts w:ascii="Arial" w:hAnsi="Arial" w:cs="Arial"/>
          <w:sz w:val="22"/>
          <w:szCs w:val="22"/>
        </w:rPr>
        <w:t xml:space="preserve">Funkční období výkonného ředitele činí 5 let. </w:t>
      </w:r>
      <w:r w:rsidR="00004EB4" w:rsidRPr="00AD319B">
        <w:rPr>
          <w:rFonts w:ascii="Arial" w:hAnsi="Arial" w:cs="Arial"/>
          <w:sz w:val="22"/>
          <w:szCs w:val="22"/>
        </w:rPr>
        <w:t>Výkonný ředitel je za výkon své funkce odpovědný valné hromadě.</w:t>
      </w:r>
      <w:r w:rsidRPr="00AD319B">
        <w:rPr>
          <w:rFonts w:ascii="Arial" w:hAnsi="Arial" w:cs="Arial"/>
          <w:sz w:val="22"/>
          <w:szCs w:val="22"/>
        </w:rPr>
        <w:t xml:space="preserve"> </w:t>
      </w:r>
    </w:p>
    <w:p w:rsidR="007E6354" w:rsidRPr="00AD319B" w:rsidRDefault="007E6354" w:rsidP="00663FC6">
      <w:pPr>
        <w:pStyle w:val="Zkladntext"/>
        <w:jc w:val="both"/>
        <w:rPr>
          <w:rFonts w:ascii="Arial" w:hAnsi="Arial" w:cs="Arial"/>
          <w:sz w:val="22"/>
          <w:szCs w:val="22"/>
        </w:rPr>
      </w:pPr>
    </w:p>
    <w:p w:rsidR="00AA54CF" w:rsidRPr="00AD319B" w:rsidRDefault="00AA54CF" w:rsidP="0027289F">
      <w:pPr>
        <w:numPr>
          <w:ilvl w:val="0"/>
          <w:numId w:val="17"/>
        </w:numPr>
        <w:tabs>
          <w:tab w:val="clear" w:pos="750"/>
          <w:tab w:val="num" w:pos="426"/>
        </w:tabs>
        <w:ind w:left="426" w:hanging="426"/>
        <w:jc w:val="both"/>
        <w:rPr>
          <w:rFonts w:ascii="Arial" w:hAnsi="Arial" w:cs="Arial"/>
          <w:sz w:val="22"/>
          <w:szCs w:val="22"/>
        </w:rPr>
      </w:pPr>
      <w:r w:rsidRPr="00AD319B">
        <w:rPr>
          <w:rFonts w:ascii="Arial" w:hAnsi="Arial" w:cs="Arial"/>
          <w:sz w:val="22"/>
          <w:szCs w:val="22"/>
        </w:rPr>
        <w:t xml:space="preserve">Výkonný ředitel zabezpečuje řádné vedení účetnictví </w:t>
      </w:r>
      <w:r w:rsidR="00474566" w:rsidRPr="00AD319B">
        <w:rPr>
          <w:rFonts w:ascii="Arial" w:hAnsi="Arial" w:cs="Arial"/>
          <w:sz w:val="22"/>
          <w:szCs w:val="22"/>
        </w:rPr>
        <w:t>Svaz</w:t>
      </w:r>
      <w:r w:rsidR="00B42FAF" w:rsidRPr="00AD319B">
        <w:rPr>
          <w:rFonts w:ascii="Arial" w:hAnsi="Arial" w:cs="Arial"/>
          <w:sz w:val="22"/>
          <w:szCs w:val="22"/>
        </w:rPr>
        <w:t>k</w:t>
      </w:r>
      <w:r w:rsidR="00474566"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a předkládá valné hromadě po skončení účetního období ke schválení roční uzávěrku, zprávu o činnosti </w:t>
      </w:r>
      <w:r w:rsidR="00474566" w:rsidRPr="00AD319B">
        <w:rPr>
          <w:rFonts w:ascii="Arial" w:hAnsi="Arial" w:cs="Arial"/>
          <w:sz w:val="22"/>
          <w:szCs w:val="22"/>
        </w:rPr>
        <w:t>Svaz</w:t>
      </w:r>
      <w:r w:rsidR="00B42FAF" w:rsidRPr="00AD319B">
        <w:rPr>
          <w:rFonts w:ascii="Arial" w:hAnsi="Arial" w:cs="Arial"/>
          <w:sz w:val="22"/>
          <w:szCs w:val="22"/>
        </w:rPr>
        <w:t>k</w:t>
      </w:r>
      <w:r w:rsidR="00474566"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a o stavu jeho majetku. </w:t>
      </w:r>
      <w:r w:rsidR="00004EB4" w:rsidRPr="00AD319B">
        <w:rPr>
          <w:rFonts w:ascii="Arial" w:hAnsi="Arial" w:cs="Arial"/>
          <w:sz w:val="22"/>
          <w:szCs w:val="22"/>
        </w:rPr>
        <w:t>Výkonný ředitel svolává valnou hromadu.</w:t>
      </w:r>
    </w:p>
    <w:p w:rsidR="00EF6E4E" w:rsidRPr="00AD319B" w:rsidRDefault="00EF6E4E" w:rsidP="00EF6E4E">
      <w:pPr>
        <w:pStyle w:val="Barevnseznamzvraznn1"/>
        <w:rPr>
          <w:rFonts w:ascii="Arial" w:hAnsi="Arial" w:cs="Arial"/>
          <w:sz w:val="22"/>
          <w:szCs w:val="22"/>
        </w:rPr>
      </w:pPr>
    </w:p>
    <w:p w:rsidR="00EF6E4E" w:rsidRPr="00AD319B" w:rsidRDefault="00EF6E4E" w:rsidP="0027289F">
      <w:pPr>
        <w:numPr>
          <w:ilvl w:val="0"/>
          <w:numId w:val="17"/>
        </w:numPr>
        <w:tabs>
          <w:tab w:val="clear" w:pos="750"/>
          <w:tab w:val="num" w:pos="426"/>
        </w:tabs>
        <w:ind w:left="426" w:hanging="426"/>
        <w:jc w:val="both"/>
        <w:rPr>
          <w:rFonts w:ascii="Arial" w:hAnsi="Arial" w:cs="Arial"/>
          <w:sz w:val="22"/>
          <w:szCs w:val="22"/>
        </w:rPr>
      </w:pPr>
      <w:r w:rsidRPr="00AD319B">
        <w:rPr>
          <w:rFonts w:ascii="Arial" w:hAnsi="Arial" w:cs="Arial"/>
          <w:sz w:val="22"/>
          <w:szCs w:val="22"/>
        </w:rPr>
        <w:t>Výkonný ředitel vykonává veškerá právní jednání v pracovněprávních vztazích jménem Svazku obcí a je jeho nejvyšším hospodářským pracovníkem.</w:t>
      </w:r>
    </w:p>
    <w:p w:rsidR="00B022AB" w:rsidRPr="00AD319B" w:rsidRDefault="00B022AB" w:rsidP="00B022AB">
      <w:pPr>
        <w:jc w:val="both"/>
        <w:rPr>
          <w:rFonts w:ascii="Arial" w:hAnsi="Arial" w:cs="Arial"/>
          <w:sz w:val="22"/>
          <w:szCs w:val="22"/>
        </w:rPr>
      </w:pPr>
    </w:p>
    <w:p w:rsidR="00004EB4" w:rsidRPr="00AD319B" w:rsidRDefault="00004EB4" w:rsidP="0027289F">
      <w:pPr>
        <w:numPr>
          <w:ilvl w:val="0"/>
          <w:numId w:val="17"/>
        </w:numPr>
        <w:tabs>
          <w:tab w:val="clear" w:pos="750"/>
          <w:tab w:val="num" w:pos="426"/>
        </w:tabs>
        <w:ind w:left="426" w:hanging="426"/>
        <w:jc w:val="both"/>
        <w:rPr>
          <w:rFonts w:ascii="Arial" w:hAnsi="Arial" w:cs="Arial"/>
          <w:sz w:val="22"/>
          <w:szCs w:val="22"/>
        </w:rPr>
      </w:pPr>
      <w:r w:rsidRPr="00AD319B">
        <w:rPr>
          <w:rFonts w:ascii="Arial" w:hAnsi="Arial" w:cs="Arial"/>
          <w:sz w:val="22"/>
          <w:szCs w:val="22"/>
        </w:rPr>
        <w:t>V případě dočasné nemožnosti vý</w:t>
      </w:r>
      <w:r w:rsidR="00926851" w:rsidRPr="00AD319B">
        <w:rPr>
          <w:rFonts w:ascii="Arial" w:hAnsi="Arial" w:cs="Arial"/>
          <w:sz w:val="22"/>
          <w:szCs w:val="22"/>
        </w:rPr>
        <w:t>konu</w:t>
      </w:r>
      <w:r w:rsidRPr="00AD319B">
        <w:rPr>
          <w:rFonts w:ascii="Arial" w:hAnsi="Arial" w:cs="Arial"/>
          <w:sz w:val="22"/>
          <w:szCs w:val="22"/>
        </w:rPr>
        <w:t xml:space="preserve"> funkce je výkonný ředitel oprávněn zplnomocnit jinou osobu</w:t>
      </w:r>
      <w:r w:rsidR="00926851" w:rsidRPr="00AD319B">
        <w:rPr>
          <w:rFonts w:ascii="Arial" w:hAnsi="Arial" w:cs="Arial"/>
          <w:sz w:val="22"/>
          <w:szCs w:val="22"/>
        </w:rPr>
        <w:t xml:space="preserve"> jako svého zástupce</w:t>
      </w:r>
      <w:r w:rsidRPr="00AD319B">
        <w:rPr>
          <w:rFonts w:ascii="Arial" w:hAnsi="Arial" w:cs="Arial"/>
          <w:sz w:val="22"/>
          <w:szCs w:val="22"/>
        </w:rPr>
        <w:t xml:space="preserve"> a bez zbytečného prodlení písemně nebo elektronicky  </w:t>
      </w:r>
      <w:r w:rsidR="00926851" w:rsidRPr="00AD319B">
        <w:rPr>
          <w:rFonts w:ascii="Arial" w:hAnsi="Arial" w:cs="Arial"/>
          <w:sz w:val="22"/>
          <w:szCs w:val="22"/>
        </w:rPr>
        <w:t>o tom informovat všechny členy Svazku obcí. Oprávnění k zastupování prokazuje zástupce plnou mocí.</w:t>
      </w:r>
    </w:p>
    <w:p w:rsidR="00AA54CF" w:rsidRPr="00AD319B" w:rsidRDefault="00AA54CF">
      <w:pPr>
        <w:ind w:left="360"/>
        <w:rPr>
          <w:rFonts w:ascii="Arial" w:hAnsi="Arial" w:cs="Arial"/>
          <w:sz w:val="22"/>
          <w:szCs w:val="22"/>
        </w:rPr>
      </w:pPr>
    </w:p>
    <w:p w:rsidR="00AA54CF" w:rsidRPr="00AD319B" w:rsidRDefault="00AA54CF" w:rsidP="00752788">
      <w:pPr>
        <w:jc w:val="center"/>
        <w:rPr>
          <w:rFonts w:ascii="Arial" w:hAnsi="Arial" w:cs="Arial"/>
          <w:sz w:val="22"/>
          <w:szCs w:val="22"/>
        </w:rPr>
      </w:pPr>
      <w:r w:rsidRPr="00AD319B">
        <w:rPr>
          <w:rFonts w:ascii="Arial" w:hAnsi="Arial" w:cs="Arial"/>
          <w:b/>
          <w:bCs/>
          <w:sz w:val="22"/>
          <w:szCs w:val="22"/>
        </w:rPr>
        <w:t>§ 16</w:t>
      </w:r>
    </w:p>
    <w:p w:rsidR="00AA54CF" w:rsidRPr="00AD319B" w:rsidRDefault="00AA54CF">
      <w:pPr>
        <w:pStyle w:val="Nadpis5"/>
        <w:rPr>
          <w:rFonts w:ascii="Arial" w:hAnsi="Arial" w:cs="Arial"/>
          <w:sz w:val="22"/>
          <w:szCs w:val="22"/>
        </w:rPr>
      </w:pPr>
      <w:r w:rsidRPr="00AD319B">
        <w:rPr>
          <w:rFonts w:ascii="Arial" w:hAnsi="Arial" w:cs="Arial"/>
          <w:sz w:val="22"/>
          <w:szCs w:val="22"/>
        </w:rPr>
        <w:t xml:space="preserve">Majetek </w:t>
      </w:r>
      <w:r w:rsidR="00066719" w:rsidRPr="00AD319B">
        <w:rPr>
          <w:rFonts w:ascii="Arial" w:hAnsi="Arial" w:cs="Arial"/>
          <w:sz w:val="22"/>
          <w:szCs w:val="22"/>
        </w:rPr>
        <w:t>Svaz</w:t>
      </w:r>
      <w:r w:rsidR="00B42FAF" w:rsidRPr="00AD319B">
        <w:rPr>
          <w:rFonts w:ascii="Arial" w:hAnsi="Arial" w:cs="Arial"/>
          <w:sz w:val="22"/>
          <w:szCs w:val="22"/>
        </w:rPr>
        <w:t>k</w:t>
      </w:r>
      <w:r w:rsidR="00066719" w:rsidRPr="00AD319B">
        <w:rPr>
          <w:rFonts w:ascii="Arial" w:hAnsi="Arial" w:cs="Arial"/>
          <w:sz w:val="22"/>
          <w:szCs w:val="22"/>
        </w:rPr>
        <w:t>u</w:t>
      </w:r>
      <w:r w:rsidR="00B42FAF" w:rsidRPr="00AD319B">
        <w:rPr>
          <w:rFonts w:ascii="Arial" w:hAnsi="Arial" w:cs="Arial"/>
          <w:sz w:val="22"/>
          <w:szCs w:val="22"/>
        </w:rPr>
        <w:t xml:space="preserve"> obcí</w:t>
      </w:r>
      <w:r w:rsidR="00A526CD" w:rsidRPr="00AD319B">
        <w:rPr>
          <w:rFonts w:ascii="Arial" w:hAnsi="Arial" w:cs="Arial"/>
          <w:sz w:val="22"/>
          <w:szCs w:val="22"/>
        </w:rPr>
        <w:t>, majetek případně vložený členy do Svazku obcí</w:t>
      </w:r>
    </w:p>
    <w:p w:rsidR="00AA54CF" w:rsidRPr="00AD319B" w:rsidRDefault="00AA54CF">
      <w:pPr>
        <w:rPr>
          <w:rFonts w:ascii="Arial" w:hAnsi="Arial" w:cs="Arial"/>
          <w:sz w:val="22"/>
          <w:szCs w:val="22"/>
        </w:rPr>
      </w:pPr>
    </w:p>
    <w:p w:rsidR="00AA54CF" w:rsidRPr="00AD319B" w:rsidRDefault="00AA54CF">
      <w:pPr>
        <w:numPr>
          <w:ilvl w:val="0"/>
          <w:numId w:val="11"/>
        </w:numPr>
        <w:jc w:val="both"/>
        <w:rPr>
          <w:rFonts w:ascii="Arial" w:hAnsi="Arial" w:cs="Arial"/>
          <w:sz w:val="22"/>
          <w:szCs w:val="22"/>
        </w:rPr>
      </w:pPr>
      <w:r w:rsidRPr="00AD319B">
        <w:rPr>
          <w:rFonts w:ascii="Arial" w:hAnsi="Arial" w:cs="Arial"/>
          <w:sz w:val="22"/>
          <w:szCs w:val="22"/>
        </w:rPr>
        <w:t xml:space="preserve">Majetkem </w:t>
      </w:r>
      <w:r w:rsidR="00066719" w:rsidRPr="00AD319B">
        <w:rPr>
          <w:rFonts w:ascii="Arial" w:hAnsi="Arial" w:cs="Arial"/>
          <w:sz w:val="22"/>
          <w:szCs w:val="22"/>
        </w:rPr>
        <w:t>Svaz</w:t>
      </w:r>
      <w:r w:rsidR="00B42FAF" w:rsidRPr="00AD319B">
        <w:rPr>
          <w:rFonts w:ascii="Arial" w:hAnsi="Arial" w:cs="Arial"/>
          <w:sz w:val="22"/>
          <w:szCs w:val="22"/>
        </w:rPr>
        <w:t>k</w:t>
      </w:r>
      <w:r w:rsidR="00066719" w:rsidRPr="00AD319B">
        <w:rPr>
          <w:rFonts w:ascii="Arial" w:hAnsi="Arial" w:cs="Arial"/>
          <w:sz w:val="22"/>
          <w:szCs w:val="22"/>
        </w:rPr>
        <w:t>u</w:t>
      </w:r>
      <w:r w:rsidR="00B42FAF" w:rsidRPr="00AD319B">
        <w:rPr>
          <w:rFonts w:ascii="Arial" w:hAnsi="Arial" w:cs="Arial"/>
          <w:sz w:val="22"/>
          <w:szCs w:val="22"/>
        </w:rPr>
        <w:t xml:space="preserve"> obcí</w:t>
      </w:r>
      <w:r w:rsidR="00BD4D2F" w:rsidRPr="00AD319B">
        <w:rPr>
          <w:rFonts w:ascii="Arial" w:hAnsi="Arial" w:cs="Arial"/>
          <w:sz w:val="22"/>
          <w:szCs w:val="22"/>
        </w:rPr>
        <w:t xml:space="preserve"> mohou být věci</w:t>
      </w:r>
      <w:r w:rsidR="008C697A" w:rsidRPr="00AD319B">
        <w:rPr>
          <w:rFonts w:ascii="Arial" w:hAnsi="Arial" w:cs="Arial"/>
          <w:sz w:val="22"/>
          <w:szCs w:val="22"/>
        </w:rPr>
        <w:t xml:space="preserve"> ve smyslu zákona č. 89/2012 Sb., občanského zákoníku,tj. věci movité i </w:t>
      </w:r>
      <w:r w:rsidR="00AA1C74" w:rsidRPr="00AD319B">
        <w:rPr>
          <w:rFonts w:ascii="Arial" w:hAnsi="Arial" w:cs="Arial"/>
          <w:sz w:val="22"/>
          <w:szCs w:val="22"/>
        </w:rPr>
        <w:t>ne</w:t>
      </w:r>
      <w:r w:rsidR="008C697A" w:rsidRPr="00AD319B">
        <w:rPr>
          <w:rFonts w:ascii="Arial" w:hAnsi="Arial" w:cs="Arial"/>
          <w:sz w:val="22"/>
          <w:szCs w:val="22"/>
        </w:rPr>
        <w:t>movité</w:t>
      </w:r>
      <w:r w:rsidR="00BD4D2F" w:rsidRPr="00AD319B">
        <w:rPr>
          <w:rFonts w:ascii="Arial" w:hAnsi="Arial" w:cs="Arial"/>
          <w:sz w:val="22"/>
          <w:szCs w:val="22"/>
        </w:rPr>
        <w:t xml:space="preserve">, </w:t>
      </w:r>
      <w:r w:rsidR="008C697A" w:rsidRPr="00AD319B">
        <w:rPr>
          <w:rFonts w:ascii="Arial" w:hAnsi="Arial" w:cs="Arial"/>
          <w:sz w:val="22"/>
          <w:szCs w:val="22"/>
        </w:rPr>
        <w:t xml:space="preserve">včetně </w:t>
      </w:r>
      <w:r w:rsidR="00BD4D2F" w:rsidRPr="00AD319B">
        <w:rPr>
          <w:rFonts w:ascii="Arial" w:hAnsi="Arial" w:cs="Arial"/>
          <w:sz w:val="22"/>
          <w:szCs w:val="22"/>
        </w:rPr>
        <w:t xml:space="preserve">práv, </w:t>
      </w:r>
      <w:r w:rsidR="008C697A" w:rsidRPr="00AD319B">
        <w:rPr>
          <w:rFonts w:ascii="Arial" w:hAnsi="Arial" w:cs="Arial"/>
          <w:sz w:val="22"/>
          <w:szCs w:val="22"/>
        </w:rPr>
        <w:t>finančních prostředků</w:t>
      </w:r>
      <w:r w:rsidR="00BD4D2F" w:rsidRPr="00AD319B">
        <w:rPr>
          <w:rFonts w:ascii="Arial" w:hAnsi="Arial" w:cs="Arial"/>
          <w:sz w:val="22"/>
          <w:szCs w:val="22"/>
        </w:rPr>
        <w:t xml:space="preserve"> a jin</w:t>
      </w:r>
      <w:r w:rsidR="008C697A" w:rsidRPr="00AD319B">
        <w:rPr>
          <w:rFonts w:ascii="Arial" w:hAnsi="Arial" w:cs="Arial"/>
          <w:sz w:val="22"/>
          <w:szCs w:val="22"/>
        </w:rPr>
        <w:t>ých</w:t>
      </w:r>
      <w:r w:rsidR="00BD4D2F" w:rsidRPr="00AD319B">
        <w:rPr>
          <w:rFonts w:ascii="Arial" w:hAnsi="Arial" w:cs="Arial"/>
          <w:sz w:val="22"/>
          <w:szCs w:val="22"/>
        </w:rPr>
        <w:t xml:space="preserve"> majetko</w:t>
      </w:r>
      <w:r w:rsidR="008C697A" w:rsidRPr="00AD319B">
        <w:rPr>
          <w:rFonts w:ascii="Arial" w:hAnsi="Arial" w:cs="Arial"/>
          <w:sz w:val="22"/>
          <w:szCs w:val="22"/>
        </w:rPr>
        <w:t>vých</w:t>
      </w:r>
      <w:r w:rsidR="00BD4D2F" w:rsidRPr="00AD319B">
        <w:rPr>
          <w:rFonts w:ascii="Arial" w:hAnsi="Arial" w:cs="Arial"/>
          <w:sz w:val="22"/>
          <w:szCs w:val="22"/>
        </w:rPr>
        <w:t xml:space="preserve"> hodnot.</w:t>
      </w:r>
    </w:p>
    <w:p w:rsidR="00AA54CF" w:rsidRPr="00AD319B" w:rsidRDefault="00AA54CF">
      <w:pPr>
        <w:jc w:val="both"/>
        <w:rPr>
          <w:rFonts w:ascii="Arial" w:hAnsi="Arial" w:cs="Arial"/>
          <w:sz w:val="22"/>
          <w:szCs w:val="22"/>
        </w:rPr>
      </w:pPr>
    </w:p>
    <w:p w:rsidR="00066719" w:rsidRPr="00AD319B" w:rsidRDefault="00AA54CF" w:rsidP="00066719">
      <w:pPr>
        <w:numPr>
          <w:ilvl w:val="0"/>
          <w:numId w:val="11"/>
        </w:numPr>
        <w:jc w:val="both"/>
        <w:rPr>
          <w:rFonts w:ascii="Arial" w:hAnsi="Arial" w:cs="Arial"/>
          <w:sz w:val="22"/>
          <w:szCs w:val="22"/>
        </w:rPr>
      </w:pPr>
      <w:r w:rsidRPr="00AD319B">
        <w:rPr>
          <w:rFonts w:ascii="Arial" w:hAnsi="Arial" w:cs="Arial"/>
          <w:sz w:val="22"/>
          <w:szCs w:val="22"/>
        </w:rPr>
        <w:t xml:space="preserve">Zdroje příjmů </w:t>
      </w:r>
      <w:r w:rsidR="00B42FAF" w:rsidRPr="00AD319B">
        <w:rPr>
          <w:rFonts w:ascii="Arial" w:hAnsi="Arial" w:cs="Arial"/>
          <w:sz w:val="22"/>
          <w:szCs w:val="22"/>
        </w:rPr>
        <w:t>Svazk</w:t>
      </w:r>
      <w:r w:rsidR="00066719"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w:t>
      </w:r>
      <w:r w:rsidR="00671D6F" w:rsidRPr="00AD319B">
        <w:rPr>
          <w:rFonts w:ascii="Arial" w:hAnsi="Arial" w:cs="Arial"/>
          <w:sz w:val="22"/>
          <w:szCs w:val="22"/>
        </w:rPr>
        <w:t>tvoří zejména</w:t>
      </w:r>
      <w:r w:rsidRPr="00AD319B">
        <w:rPr>
          <w:rFonts w:ascii="Arial" w:hAnsi="Arial" w:cs="Arial"/>
          <w:sz w:val="22"/>
          <w:szCs w:val="22"/>
        </w:rPr>
        <w:t>:</w:t>
      </w:r>
    </w:p>
    <w:p w:rsidR="00671D6F" w:rsidRPr="00AD319B" w:rsidRDefault="00AA54CF">
      <w:pPr>
        <w:numPr>
          <w:ilvl w:val="0"/>
          <w:numId w:val="12"/>
        </w:numPr>
        <w:jc w:val="both"/>
        <w:rPr>
          <w:rFonts w:ascii="Arial" w:hAnsi="Arial" w:cs="Arial"/>
          <w:sz w:val="22"/>
          <w:szCs w:val="22"/>
        </w:rPr>
      </w:pPr>
      <w:r w:rsidRPr="00AD319B">
        <w:rPr>
          <w:rFonts w:ascii="Arial" w:hAnsi="Arial" w:cs="Arial"/>
          <w:sz w:val="22"/>
          <w:szCs w:val="22"/>
        </w:rPr>
        <w:t>členské příspěvky</w:t>
      </w:r>
      <w:r w:rsidR="00671D6F" w:rsidRPr="00AD319B">
        <w:rPr>
          <w:rFonts w:ascii="Arial" w:hAnsi="Arial" w:cs="Arial"/>
          <w:sz w:val="22"/>
          <w:szCs w:val="22"/>
        </w:rPr>
        <w:t xml:space="preserve"> dle § 9 stanov</w:t>
      </w:r>
    </w:p>
    <w:p w:rsidR="00AA54CF" w:rsidRPr="00AD319B" w:rsidRDefault="00671D6F">
      <w:pPr>
        <w:numPr>
          <w:ilvl w:val="0"/>
          <w:numId w:val="12"/>
        </w:numPr>
        <w:jc w:val="both"/>
        <w:rPr>
          <w:rFonts w:ascii="Arial" w:hAnsi="Arial" w:cs="Arial"/>
          <w:sz w:val="22"/>
          <w:szCs w:val="22"/>
        </w:rPr>
      </w:pPr>
      <w:r w:rsidRPr="00AD319B">
        <w:rPr>
          <w:rFonts w:ascii="Arial" w:hAnsi="Arial" w:cs="Arial"/>
          <w:sz w:val="22"/>
          <w:szCs w:val="22"/>
        </w:rPr>
        <w:t>mimořádné příspěvky členů Svazku obcí vázané na realizaci konkrétních záměrů</w:t>
      </w:r>
      <w:r w:rsidR="00AA54CF" w:rsidRPr="00AD319B">
        <w:rPr>
          <w:rFonts w:ascii="Arial" w:hAnsi="Arial" w:cs="Arial"/>
          <w:sz w:val="22"/>
          <w:szCs w:val="22"/>
        </w:rPr>
        <w:t>,</w:t>
      </w:r>
    </w:p>
    <w:p w:rsidR="00671D6F" w:rsidRPr="00AD319B" w:rsidRDefault="00005E1A">
      <w:pPr>
        <w:numPr>
          <w:ilvl w:val="0"/>
          <w:numId w:val="12"/>
        </w:numPr>
        <w:jc w:val="both"/>
        <w:rPr>
          <w:rFonts w:ascii="Arial" w:hAnsi="Arial" w:cs="Arial"/>
          <w:sz w:val="22"/>
          <w:szCs w:val="22"/>
        </w:rPr>
      </w:pPr>
      <w:r w:rsidRPr="00AD319B">
        <w:rPr>
          <w:rFonts w:ascii="Arial" w:hAnsi="Arial" w:cs="Arial"/>
          <w:sz w:val="22"/>
          <w:szCs w:val="22"/>
        </w:rPr>
        <w:t>dary od fyzických a právnických osob</w:t>
      </w:r>
    </w:p>
    <w:p w:rsidR="00C00E7B" w:rsidRPr="00AD319B" w:rsidRDefault="00AA54CF" w:rsidP="004D3A52">
      <w:pPr>
        <w:numPr>
          <w:ilvl w:val="0"/>
          <w:numId w:val="12"/>
        </w:numPr>
        <w:jc w:val="both"/>
        <w:rPr>
          <w:rFonts w:ascii="Arial" w:hAnsi="Arial" w:cs="Arial"/>
          <w:sz w:val="22"/>
          <w:szCs w:val="22"/>
        </w:rPr>
      </w:pPr>
      <w:r w:rsidRPr="00AD319B">
        <w:rPr>
          <w:rFonts w:ascii="Arial" w:hAnsi="Arial" w:cs="Arial"/>
          <w:sz w:val="22"/>
          <w:szCs w:val="22"/>
        </w:rPr>
        <w:t xml:space="preserve">podpůrné prostředky, zejména </w:t>
      </w:r>
      <w:r w:rsidR="00D1763F" w:rsidRPr="00AD319B">
        <w:rPr>
          <w:rFonts w:ascii="Arial" w:hAnsi="Arial" w:cs="Arial"/>
          <w:sz w:val="22"/>
          <w:szCs w:val="22"/>
        </w:rPr>
        <w:t>finanční podpor</w:t>
      </w:r>
      <w:r w:rsidR="004D3A52" w:rsidRPr="00AD319B">
        <w:rPr>
          <w:rFonts w:ascii="Arial" w:hAnsi="Arial" w:cs="Arial"/>
          <w:sz w:val="22"/>
          <w:szCs w:val="22"/>
        </w:rPr>
        <w:t>y či</w:t>
      </w:r>
      <w:r w:rsidR="00165109" w:rsidRPr="00AD319B">
        <w:rPr>
          <w:rFonts w:ascii="Arial" w:hAnsi="Arial" w:cs="Arial"/>
          <w:sz w:val="22"/>
          <w:szCs w:val="22"/>
        </w:rPr>
        <w:t xml:space="preserve"> </w:t>
      </w:r>
      <w:r w:rsidR="002C00E6" w:rsidRPr="00AD319B">
        <w:rPr>
          <w:rFonts w:ascii="Arial" w:hAnsi="Arial" w:cs="Arial"/>
          <w:sz w:val="22"/>
          <w:szCs w:val="22"/>
        </w:rPr>
        <w:t xml:space="preserve"> dotace</w:t>
      </w:r>
      <w:r w:rsidR="004D3A52" w:rsidRPr="00AD319B">
        <w:rPr>
          <w:rFonts w:ascii="Arial" w:hAnsi="Arial" w:cs="Arial"/>
          <w:sz w:val="22"/>
          <w:szCs w:val="22"/>
        </w:rPr>
        <w:t xml:space="preserve"> </w:t>
      </w:r>
      <w:r w:rsidR="002C00E6" w:rsidRPr="00AD319B">
        <w:rPr>
          <w:rFonts w:ascii="Arial" w:hAnsi="Arial" w:cs="Arial"/>
          <w:sz w:val="22"/>
          <w:szCs w:val="22"/>
        </w:rPr>
        <w:t xml:space="preserve"> </w:t>
      </w:r>
      <w:r w:rsidR="00C7074D" w:rsidRPr="00AD319B">
        <w:rPr>
          <w:rFonts w:ascii="Arial" w:hAnsi="Arial" w:cs="Arial"/>
          <w:sz w:val="22"/>
          <w:szCs w:val="22"/>
        </w:rPr>
        <w:t xml:space="preserve">(např. </w:t>
      </w:r>
      <w:r w:rsidR="004D3A52" w:rsidRPr="00AD319B">
        <w:rPr>
          <w:rFonts w:ascii="Arial" w:hAnsi="Arial" w:cs="Arial"/>
          <w:sz w:val="22"/>
          <w:szCs w:val="22"/>
        </w:rPr>
        <w:t>poskytnuté</w:t>
      </w:r>
      <w:r w:rsidR="008C697A" w:rsidRPr="00AD319B">
        <w:rPr>
          <w:rFonts w:ascii="Arial" w:hAnsi="Arial" w:cs="Arial"/>
          <w:sz w:val="22"/>
          <w:szCs w:val="22"/>
        </w:rPr>
        <w:t xml:space="preserve"> jednotlivými členy Svazku obcí</w:t>
      </w:r>
      <w:r w:rsidR="004D3A52" w:rsidRPr="00AD319B">
        <w:rPr>
          <w:rFonts w:ascii="Arial" w:hAnsi="Arial" w:cs="Arial"/>
          <w:sz w:val="22"/>
          <w:szCs w:val="22"/>
        </w:rPr>
        <w:t>, jakož i jinými</w:t>
      </w:r>
      <w:r w:rsidR="002C00E6" w:rsidRPr="00AD319B">
        <w:rPr>
          <w:rFonts w:ascii="Arial" w:hAnsi="Arial" w:cs="Arial"/>
          <w:sz w:val="22"/>
          <w:szCs w:val="22"/>
        </w:rPr>
        <w:t xml:space="preserve"> </w:t>
      </w:r>
      <w:r w:rsidR="004D3A52" w:rsidRPr="00AD319B">
        <w:rPr>
          <w:rFonts w:ascii="Arial" w:hAnsi="Arial" w:cs="Arial"/>
          <w:sz w:val="22"/>
          <w:szCs w:val="22"/>
        </w:rPr>
        <w:t>právnickými</w:t>
      </w:r>
      <w:r w:rsidR="002C00E6" w:rsidRPr="00AD319B">
        <w:rPr>
          <w:rFonts w:ascii="Arial" w:hAnsi="Arial" w:cs="Arial"/>
          <w:sz w:val="22"/>
          <w:szCs w:val="22"/>
        </w:rPr>
        <w:t xml:space="preserve"> osob</w:t>
      </w:r>
      <w:r w:rsidR="004D3A52" w:rsidRPr="00AD319B">
        <w:rPr>
          <w:rFonts w:ascii="Arial" w:hAnsi="Arial" w:cs="Arial"/>
          <w:sz w:val="22"/>
          <w:szCs w:val="22"/>
        </w:rPr>
        <w:t>ami</w:t>
      </w:r>
      <w:r w:rsidR="002C00E6" w:rsidRPr="00AD319B">
        <w:rPr>
          <w:rFonts w:ascii="Arial" w:hAnsi="Arial" w:cs="Arial"/>
          <w:sz w:val="22"/>
          <w:szCs w:val="22"/>
        </w:rPr>
        <w:t xml:space="preserve"> veřejného práva</w:t>
      </w:r>
      <w:r w:rsidR="004D3A52" w:rsidRPr="00AD319B">
        <w:rPr>
          <w:rFonts w:ascii="Arial" w:hAnsi="Arial" w:cs="Arial"/>
          <w:sz w:val="22"/>
          <w:szCs w:val="22"/>
        </w:rPr>
        <w:t xml:space="preserve"> zejména</w:t>
      </w:r>
      <w:r w:rsidR="008C697A" w:rsidRPr="00AD319B">
        <w:rPr>
          <w:rFonts w:ascii="Arial" w:hAnsi="Arial" w:cs="Arial"/>
          <w:sz w:val="22"/>
          <w:szCs w:val="22"/>
        </w:rPr>
        <w:t xml:space="preserve"> za účelem </w:t>
      </w:r>
      <w:r w:rsidR="009F2B0C" w:rsidRPr="00AD319B">
        <w:rPr>
          <w:rFonts w:ascii="Arial" w:hAnsi="Arial" w:cs="Arial"/>
          <w:sz w:val="22"/>
          <w:szCs w:val="22"/>
        </w:rPr>
        <w:t>nabývání nemovitých věcí</w:t>
      </w:r>
      <w:r w:rsidR="008C697A" w:rsidRPr="00AD319B">
        <w:rPr>
          <w:rFonts w:ascii="Arial" w:hAnsi="Arial" w:cs="Arial"/>
          <w:sz w:val="22"/>
          <w:szCs w:val="22"/>
        </w:rPr>
        <w:t xml:space="preserve"> nezbytných pro výstavbu </w:t>
      </w:r>
      <w:r w:rsidR="00822765" w:rsidRPr="00AD319B">
        <w:rPr>
          <w:rFonts w:ascii="Arial" w:hAnsi="Arial" w:cs="Arial"/>
          <w:sz w:val="22"/>
          <w:szCs w:val="22"/>
        </w:rPr>
        <w:t>cyklostezky a dále pro realizaci výstavby cyklostezky samotné</w:t>
      </w:r>
      <w:r w:rsidR="004D3A52" w:rsidRPr="00AD319B">
        <w:rPr>
          <w:rFonts w:ascii="Arial" w:hAnsi="Arial" w:cs="Arial"/>
          <w:sz w:val="22"/>
          <w:szCs w:val="22"/>
        </w:rPr>
        <w:t>)</w:t>
      </w:r>
      <w:r w:rsidR="00C00E7B" w:rsidRPr="00AD319B">
        <w:rPr>
          <w:rFonts w:ascii="Arial" w:hAnsi="Arial" w:cs="Arial"/>
          <w:sz w:val="22"/>
          <w:szCs w:val="22"/>
        </w:rPr>
        <w:t xml:space="preserve"> </w:t>
      </w:r>
    </w:p>
    <w:p w:rsidR="00D1763F" w:rsidRPr="00AD319B" w:rsidRDefault="00D1763F" w:rsidP="00D1763F">
      <w:pPr>
        <w:numPr>
          <w:ilvl w:val="0"/>
          <w:numId w:val="12"/>
        </w:numPr>
        <w:jc w:val="both"/>
        <w:rPr>
          <w:rFonts w:ascii="Arial" w:hAnsi="Arial" w:cs="Arial"/>
          <w:sz w:val="22"/>
          <w:szCs w:val="22"/>
        </w:rPr>
      </w:pPr>
      <w:r w:rsidRPr="00AD319B">
        <w:rPr>
          <w:rFonts w:ascii="Arial" w:hAnsi="Arial" w:cs="Arial"/>
          <w:sz w:val="22"/>
          <w:szCs w:val="22"/>
        </w:rPr>
        <w:t xml:space="preserve">výnos </w:t>
      </w:r>
      <w:r w:rsidR="00005E1A" w:rsidRPr="00AD319B">
        <w:rPr>
          <w:rFonts w:ascii="Arial" w:hAnsi="Arial" w:cs="Arial"/>
          <w:sz w:val="22"/>
          <w:szCs w:val="22"/>
        </w:rPr>
        <w:t xml:space="preserve">z </w:t>
      </w:r>
      <w:r w:rsidRPr="00AD319B">
        <w:rPr>
          <w:rFonts w:ascii="Arial" w:hAnsi="Arial" w:cs="Arial"/>
          <w:sz w:val="22"/>
          <w:szCs w:val="22"/>
        </w:rPr>
        <w:t>majetku Svazku obcí</w:t>
      </w:r>
    </w:p>
    <w:p w:rsidR="00D1763F" w:rsidRPr="00AD319B" w:rsidRDefault="00D1763F" w:rsidP="00D1763F">
      <w:pPr>
        <w:numPr>
          <w:ilvl w:val="0"/>
          <w:numId w:val="12"/>
        </w:numPr>
        <w:jc w:val="both"/>
        <w:rPr>
          <w:rFonts w:ascii="Arial" w:hAnsi="Arial" w:cs="Arial"/>
          <w:sz w:val="22"/>
          <w:szCs w:val="22"/>
        </w:rPr>
      </w:pPr>
      <w:r w:rsidRPr="00AD319B">
        <w:rPr>
          <w:rFonts w:ascii="Arial" w:hAnsi="Arial" w:cs="Arial"/>
          <w:sz w:val="22"/>
          <w:szCs w:val="22"/>
        </w:rPr>
        <w:t>příjmy z vlastní činnosti Svazku obcí</w:t>
      </w:r>
      <w:r w:rsidR="002033EE" w:rsidRPr="00AD319B">
        <w:rPr>
          <w:rFonts w:ascii="Arial" w:hAnsi="Arial" w:cs="Arial"/>
          <w:sz w:val="22"/>
          <w:szCs w:val="22"/>
        </w:rPr>
        <w:t>.</w:t>
      </w:r>
    </w:p>
    <w:p w:rsidR="00671D6F" w:rsidRPr="00AD319B" w:rsidRDefault="00671D6F" w:rsidP="00671D6F">
      <w:pPr>
        <w:ind w:left="360"/>
        <w:jc w:val="both"/>
        <w:rPr>
          <w:rFonts w:ascii="Arial" w:hAnsi="Arial" w:cs="Arial"/>
          <w:sz w:val="22"/>
          <w:szCs w:val="22"/>
        </w:rPr>
      </w:pPr>
    </w:p>
    <w:p w:rsidR="008C697A" w:rsidRPr="00AD319B" w:rsidRDefault="00671D6F" w:rsidP="00671D6F">
      <w:pPr>
        <w:ind w:left="226" w:firstLine="113"/>
        <w:jc w:val="both"/>
        <w:rPr>
          <w:rFonts w:ascii="Arial" w:hAnsi="Arial" w:cs="Arial"/>
          <w:sz w:val="22"/>
          <w:szCs w:val="22"/>
        </w:rPr>
      </w:pPr>
      <w:r w:rsidRPr="00AD319B">
        <w:rPr>
          <w:rFonts w:ascii="Arial" w:hAnsi="Arial" w:cs="Arial"/>
          <w:sz w:val="22"/>
          <w:szCs w:val="22"/>
        </w:rPr>
        <w:t>Příjmy Svazku obcí se stávají výlučným majetkem Svazku obcí.</w:t>
      </w:r>
    </w:p>
    <w:p w:rsidR="00671D6F" w:rsidRPr="00AD319B" w:rsidRDefault="00671D6F" w:rsidP="00C00E7B">
      <w:pPr>
        <w:jc w:val="both"/>
        <w:rPr>
          <w:rFonts w:ascii="Arial" w:hAnsi="Arial" w:cs="Arial"/>
          <w:sz w:val="22"/>
          <w:szCs w:val="22"/>
        </w:rPr>
      </w:pPr>
    </w:p>
    <w:p w:rsidR="00AA54CF" w:rsidRPr="00AD319B" w:rsidRDefault="00AA54CF">
      <w:pPr>
        <w:numPr>
          <w:ilvl w:val="0"/>
          <w:numId w:val="11"/>
        </w:numPr>
        <w:jc w:val="both"/>
        <w:rPr>
          <w:rFonts w:ascii="Arial" w:hAnsi="Arial" w:cs="Arial"/>
          <w:sz w:val="22"/>
          <w:szCs w:val="22"/>
        </w:rPr>
      </w:pPr>
      <w:r w:rsidRPr="00AD319B">
        <w:rPr>
          <w:rFonts w:ascii="Arial" w:hAnsi="Arial" w:cs="Arial"/>
          <w:sz w:val="22"/>
          <w:szCs w:val="22"/>
        </w:rPr>
        <w:t xml:space="preserve">Majetek </w:t>
      </w:r>
      <w:r w:rsidR="00B42FAF" w:rsidRPr="00AD319B">
        <w:rPr>
          <w:rFonts w:ascii="Arial" w:hAnsi="Arial" w:cs="Arial"/>
          <w:sz w:val="22"/>
          <w:szCs w:val="22"/>
        </w:rPr>
        <w:t>Svazk</w:t>
      </w:r>
      <w:r w:rsidR="00066719"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může být použit jen k realizaci předmětu jeho činnosti, vymezené těmito stanovami.</w:t>
      </w:r>
    </w:p>
    <w:p w:rsidR="00AA54CF" w:rsidRPr="00AD319B" w:rsidRDefault="00AA54CF">
      <w:pPr>
        <w:jc w:val="both"/>
        <w:rPr>
          <w:rFonts w:ascii="Arial" w:hAnsi="Arial" w:cs="Arial"/>
          <w:sz w:val="22"/>
          <w:szCs w:val="22"/>
        </w:rPr>
      </w:pPr>
    </w:p>
    <w:p w:rsidR="009F2B0C" w:rsidRPr="00AD319B" w:rsidRDefault="00AA54CF">
      <w:pPr>
        <w:numPr>
          <w:ilvl w:val="0"/>
          <w:numId w:val="11"/>
        </w:numPr>
        <w:jc w:val="both"/>
        <w:rPr>
          <w:rFonts w:ascii="Arial" w:hAnsi="Arial" w:cs="Arial"/>
          <w:sz w:val="22"/>
          <w:szCs w:val="22"/>
        </w:rPr>
      </w:pPr>
      <w:r w:rsidRPr="00AD319B">
        <w:rPr>
          <w:rFonts w:ascii="Arial" w:hAnsi="Arial" w:cs="Arial"/>
          <w:sz w:val="22"/>
          <w:szCs w:val="22"/>
        </w:rPr>
        <w:t xml:space="preserve">Za hospodaření </w:t>
      </w:r>
      <w:r w:rsidR="00066719" w:rsidRPr="00AD319B">
        <w:rPr>
          <w:rFonts w:ascii="Arial" w:hAnsi="Arial" w:cs="Arial"/>
          <w:sz w:val="22"/>
          <w:szCs w:val="22"/>
        </w:rPr>
        <w:t>Svaz</w:t>
      </w:r>
      <w:r w:rsidR="00B42FAF" w:rsidRPr="00AD319B">
        <w:rPr>
          <w:rFonts w:ascii="Arial" w:hAnsi="Arial" w:cs="Arial"/>
          <w:sz w:val="22"/>
          <w:szCs w:val="22"/>
        </w:rPr>
        <w:t>k</w:t>
      </w:r>
      <w:r w:rsidR="00066719"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odpovídá valná hromada</w:t>
      </w:r>
      <w:r w:rsidR="00A8419C" w:rsidRPr="00AD319B">
        <w:rPr>
          <w:rFonts w:ascii="Arial" w:hAnsi="Arial" w:cs="Arial"/>
          <w:sz w:val="22"/>
          <w:szCs w:val="22"/>
        </w:rPr>
        <w:t>.</w:t>
      </w:r>
      <w:r w:rsidRPr="00AD319B">
        <w:rPr>
          <w:rFonts w:ascii="Arial" w:hAnsi="Arial" w:cs="Arial"/>
          <w:sz w:val="22"/>
          <w:szCs w:val="22"/>
        </w:rPr>
        <w:t xml:space="preserve"> </w:t>
      </w:r>
    </w:p>
    <w:p w:rsidR="009F2B0C" w:rsidRPr="00AD319B" w:rsidRDefault="009F2B0C" w:rsidP="009F2B0C">
      <w:pPr>
        <w:pStyle w:val="Barevnseznamzvraznn1"/>
        <w:rPr>
          <w:rFonts w:ascii="Arial" w:hAnsi="Arial" w:cs="Arial"/>
          <w:sz w:val="22"/>
          <w:szCs w:val="22"/>
        </w:rPr>
      </w:pPr>
    </w:p>
    <w:p w:rsidR="006E154C" w:rsidRPr="00AD319B" w:rsidRDefault="00066719">
      <w:pPr>
        <w:numPr>
          <w:ilvl w:val="0"/>
          <w:numId w:val="11"/>
        </w:numPr>
        <w:jc w:val="both"/>
        <w:rPr>
          <w:rFonts w:ascii="Arial" w:hAnsi="Arial" w:cs="Arial"/>
          <w:sz w:val="22"/>
          <w:szCs w:val="22"/>
        </w:rPr>
      </w:pPr>
      <w:r w:rsidRPr="00AD319B">
        <w:rPr>
          <w:rFonts w:ascii="Arial" w:hAnsi="Arial" w:cs="Arial"/>
          <w:sz w:val="22"/>
          <w:szCs w:val="22"/>
        </w:rPr>
        <w:t>N</w:t>
      </w:r>
      <w:r w:rsidR="00671D6F" w:rsidRPr="00AD319B">
        <w:rPr>
          <w:rFonts w:ascii="Arial" w:hAnsi="Arial" w:cs="Arial"/>
          <w:sz w:val="22"/>
          <w:szCs w:val="22"/>
        </w:rPr>
        <w:t>abývat nemovité věci do výlučného majetku Svazku obcí a dále s </w:t>
      </w:r>
      <w:r w:rsidR="008C0B57" w:rsidRPr="00AD319B">
        <w:rPr>
          <w:rFonts w:ascii="Arial" w:hAnsi="Arial" w:cs="Arial"/>
          <w:sz w:val="22"/>
          <w:szCs w:val="22"/>
        </w:rPr>
        <w:t>ni</w:t>
      </w:r>
      <w:r w:rsidR="00671D6F" w:rsidRPr="00AD319B">
        <w:rPr>
          <w:rFonts w:ascii="Arial" w:hAnsi="Arial" w:cs="Arial"/>
          <w:sz w:val="22"/>
          <w:szCs w:val="22"/>
        </w:rPr>
        <w:t>m</w:t>
      </w:r>
      <w:r w:rsidR="008C0B57" w:rsidRPr="00AD319B">
        <w:rPr>
          <w:rFonts w:ascii="Arial" w:hAnsi="Arial" w:cs="Arial"/>
          <w:sz w:val="22"/>
          <w:szCs w:val="22"/>
        </w:rPr>
        <w:t>i</w:t>
      </w:r>
      <w:r w:rsidR="00671D6F" w:rsidRPr="00AD319B">
        <w:rPr>
          <w:rFonts w:ascii="Arial" w:hAnsi="Arial" w:cs="Arial"/>
          <w:sz w:val="22"/>
          <w:szCs w:val="22"/>
        </w:rPr>
        <w:t xml:space="preserve"> n</w:t>
      </w:r>
      <w:r w:rsidRPr="00AD319B">
        <w:rPr>
          <w:rFonts w:ascii="Arial" w:hAnsi="Arial" w:cs="Arial"/>
          <w:sz w:val="22"/>
          <w:szCs w:val="22"/>
        </w:rPr>
        <w:t>akládat</w:t>
      </w:r>
      <w:r w:rsidR="00AA54CF" w:rsidRPr="00AD319B">
        <w:rPr>
          <w:rFonts w:ascii="Arial" w:hAnsi="Arial" w:cs="Arial"/>
          <w:sz w:val="22"/>
          <w:szCs w:val="22"/>
        </w:rPr>
        <w:t xml:space="preserve"> </w:t>
      </w:r>
      <w:r w:rsidR="00671D6F" w:rsidRPr="00AD319B">
        <w:rPr>
          <w:rFonts w:ascii="Arial" w:hAnsi="Arial" w:cs="Arial"/>
          <w:sz w:val="22"/>
          <w:szCs w:val="22"/>
        </w:rPr>
        <w:t>j</w:t>
      </w:r>
      <w:r w:rsidRPr="00AD319B">
        <w:rPr>
          <w:rFonts w:ascii="Arial" w:hAnsi="Arial" w:cs="Arial"/>
          <w:sz w:val="22"/>
          <w:szCs w:val="22"/>
        </w:rPr>
        <w:t xml:space="preserve">e možné </w:t>
      </w:r>
      <w:r w:rsidR="00AA54CF" w:rsidRPr="00AD319B">
        <w:rPr>
          <w:rFonts w:ascii="Arial" w:hAnsi="Arial" w:cs="Arial"/>
          <w:sz w:val="22"/>
          <w:szCs w:val="22"/>
        </w:rPr>
        <w:t>na základě</w:t>
      </w:r>
      <w:r w:rsidRPr="00AD319B">
        <w:rPr>
          <w:rFonts w:ascii="Arial" w:hAnsi="Arial" w:cs="Arial"/>
          <w:sz w:val="22"/>
          <w:szCs w:val="22"/>
        </w:rPr>
        <w:t xml:space="preserve"> a v souladu s</w:t>
      </w:r>
      <w:r w:rsidR="00AA54CF" w:rsidRPr="00AD319B">
        <w:rPr>
          <w:rFonts w:ascii="Arial" w:hAnsi="Arial" w:cs="Arial"/>
          <w:sz w:val="22"/>
          <w:szCs w:val="22"/>
        </w:rPr>
        <w:t xml:space="preserve"> rozhodnutí</w:t>
      </w:r>
      <w:r w:rsidRPr="00AD319B">
        <w:rPr>
          <w:rFonts w:ascii="Arial" w:hAnsi="Arial" w:cs="Arial"/>
          <w:sz w:val="22"/>
          <w:szCs w:val="22"/>
        </w:rPr>
        <w:t>m</w:t>
      </w:r>
      <w:r w:rsidR="00AA54CF" w:rsidRPr="00AD319B">
        <w:rPr>
          <w:rFonts w:ascii="Arial" w:hAnsi="Arial" w:cs="Arial"/>
          <w:sz w:val="22"/>
          <w:szCs w:val="22"/>
        </w:rPr>
        <w:t xml:space="preserve"> valné hromady</w:t>
      </w:r>
      <w:r w:rsidR="00C00E7B" w:rsidRPr="00AD319B">
        <w:rPr>
          <w:rFonts w:ascii="Arial" w:hAnsi="Arial" w:cs="Arial"/>
          <w:sz w:val="22"/>
          <w:szCs w:val="22"/>
        </w:rPr>
        <w:t xml:space="preserve"> Svazku obcí (viz. </w:t>
      </w:r>
      <w:r w:rsidR="002B332D" w:rsidRPr="00AD319B">
        <w:rPr>
          <w:rFonts w:ascii="Arial" w:hAnsi="Arial" w:cs="Arial"/>
          <w:sz w:val="22"/>
          <w:szCs w:val="22"/>
        </w:rPr>
        <w:t xml:space="preserve">rovněž </w:t>
      </w:r>
      <w:r w:rsidR="00C00E7B" w:rsidRPr="00AD319B">
        <w:rPr>
          <w:rFonts w:ascii="Arial" w:hAnsi="Arial" w:cs="Arial"/>
          <w:sz w:val="22"/>
          <w:szCs w:val="22"/>
        </w:rPr>
        <w:t xml:space="preserve">§ 13 odst. (8) písm. </w:t>
      </w:r>
      <w:r w:rsidR="009D46FB" w:rsidRPr="00AD319B">
        <w:rPr>
          <w:rFonts w:ascii="Arial" w:hAnsi="Arial" w:cs="Arial"/>
          <w:sz w:val="22"/>
          <w:szCs w:val="22"/>
        </w:rPr>
        <w:t>e</w:t>
      </w:r>
      <w:r w:rsidR="00C00E7B" w:rsidRPr="00AD319B">
        <w:rPr>
          <w:rFonts w:ascii="Arial" w:hAnsi="Arial" w:cs="Arial"/>
          <w:sz w:val="22"/>
          <w:szCs w:val="22"/>
        </w:rPr>
        <w:t>) těchto stanov)</w:t>
      </w:r>
      <w:r w:rsidR="00AA54CF" w:rsidRPr="00AD319B">
        <w:rPr>
          <w:rFonts w:ascii="Arial" w:hAnsi="Arial" w:cs="Arial"/>
          <w:sz w:val="22"/>
          <w:szCs w:val="22"/>
        </w:rPr>
        <w:t xml:space="preserve">. </w:t>
      </w:r>
    </w:p>
    <w:p w:rsidR="006E154C" w:rsidRPr="00AD319B" w:rsidRDefault="006E154C" w:rsidP="006E154C">
      <w:pPr>
        <w:pStyle w:val="Barevnseznamzvraznn1"/>
        <w:rPr>
          <w:rFonts w:ascii="Arial" w:hAnsi="Arial" w:cs="Arial"/>
          <w:sz w:val="22"/>
          <w:szCs w:val="22"/>
        </w:rPr>
      </w:pPr>
    </w:p>
    <w:p w:rsidR="00AA54CF" w:rsidRPr="00AD319B" w:rsidRDefault="00AA54CF">
      <w:pPr>
        <w:numPr>
          <w:ilvl w:val="0"/>
          <w:numId w:val="11"/>
        </w:numPr>
        <w:jc w:val="both"/>
        <w:rPr>
          <w:rFonts w:ascii="Arial" w:hAnsi="Arial" w:cs="Arial"/>
          <w:sz w:val="22"/>
          <w:szCs w:val="22"/>
        </w:rPr>
      </w:pPr>
      <w:r w:rsidRPr="00AD319B">
        <w:rPr>
          <w:rFonts w:ascii="Arial" w:hAnsi="Arial" w:cs="Arial"/>
          <w:sz w:val="22"/>
          <w:szCs w:val="22"/>
        </w:rPr>
        <w:t xml:space="preserve">Evidence majetku a účetnictví </w:t>
      </w:r>
      <w:r w:rsidR="00066719" w:rsidRPr="00AD319B">
        <w:rPr>
          <w:rFonts w:ascii="Arial" w:hAnsi="Arial" w:cs="Arial"/>
          <w:sz w:val="22"/>
          <w:szCs w:val="22"/>
        </w:rPr>
        <w:t>Svaz</w:t>
      </w:r>
      <w:r w:rsidR="00B42FAF" w:rsidRPr="00AD319B">
        <w:rPr>
          <w:rFonts w:ascii="Arial" w:hAnsi="Arial" w:cs="Arial"/>
          <w:sz w:val="22"/>
          <w:szCs w:val="22"/>
        </w:rPr>
        <w:t>k</w:t>
      </w:r>
      <w:r w:rsidR="00066719"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se řídí platnými</w:t>
      </w:r>
      <w:r w:rsidR="00066719" w:rsidRPr="00AD319B">
        <w:rPr>
          <w:rFonts w:ascii="Arial" w:hAnsi="Arial" w:cs="Arial"/>
          <w:sz w:val="22"/>
          <w:szCs w:val="22"/>
        </w:rPr>
        <w:t xml:space="preserve"> obecně závaznými právními </w:t>
      </w:r>
      <w:r w:rsidRPr="00AD319B">
        <w:rPr>
          <w:rFonts w:ascii="Arial" w:hAnsi="Arial" w:cs="Arial"/>
          <w:sz w:val="22"/>
          <w:szCs w:val="22"/>
        </w:rPr>
        <w:t>předpisy.</w:t>
      </w:r>
    </w:p>
    <w:p w:rsidR="00C00E7B" w:rsidRPr="00AD319B" w:rsidRDefault="00C00E7B" w:rsidP="00C00E7B">
      <w:pPr>
        <w:pStyle w:val="Barevnseznamzvraznn1"/>
        <w:rPr>
          <w:rFonts w:ascii="Arial" w:hAnsi="Arial" w:cs="Arial"/>
          <w:sz w:val="22"/>
          <w:szCs w:val="22"/>
        </w:rPr>
      </w:pPr>
    </w:p>
    <w:p w:rsidR="005E3BA3" w:rsidRPr="00AD319B" w:rsidRDefault="005E3BA3" w:rsidP="005E3BA3">
      <w:pPr>
        <w:numPr>
          <w:ilvl w:val="0"/>
          <w:numId w:val="11"/>
        </w:numPr>
        <w:jc w:val="both"/>
        <w:rPr>
          <w:rFonts w:ascii="Arial" w:hAnsi="Arial" w:cs="Arial"/>
          <w:sz w:val="22"/>
          <w:szCs w:val="22"/>
        </w:rPr>
      </w:pPr>
      <w:r w:rsidRPr="00AD319B">
        <w:rPr>
          <w:rFonts w:ascii="Arial" w:hAnsi="Arial" w:cs="Arial"/>
          <w:sz w:val="22"/>
          <w:szCs w:val="22"/>
        </w:rPr>
        <w:t>Nakládání s majetkem Svazku obcí, vytvořeným nebo získaným prostřednictvím dotačních či podpůrných titulů, se řídí kromě výše uvedeného i zásadami vydanými poskytovatelem dotace nebo jiné formy podpory.</w:t>
      </w:r>
    </w:p>
    <w:p w:rsidR="005E3BA3" w:rsidRPr="00AD319B" w:rsidRDefault="005E3BA3" w:rsidP="005E3BA3">
      <w:pPr>
        <w:jc w:val="both"/>
        <w:rPr>
          <w:rFonts w:ascii="Arial" w:hAnsi="Arial" w:cs="Arial"/>
          <w:sz w:val="22"/>
          <w:szCs w:val="22"/>
        </w:rPr>
      </w:pPr>
    </w:p>
    <w:p w:rsidR="00C00E7B" w:rsidRPr="00AD319B" w:rsidRDefault="002D57AF">
      <w:pPr>
        <w:numPr>
          <w:ilvl w:val="0"/>
          <w:numId w:val="11"/>
        </w:numPr>
        <w:jc w:val="both"/>
        <w:rPr>
          <w:rFonts w:ascii="Arial" w:hAnsi="Arial" w:cs="Arial"/>
          <w:sz w:val="22"/>
          <w:szCs w:val="22"/>
        </w:rPr>
      </w:pPr>
      <w:r w:rsidRPr="00AD319B">
        <w:rPr>
          <w:rFonts w:ascii="Arial" w:hAnsi="Arial" w:cs="Arial"/>
          <w:sz w:val="22"/>
          <w:szCs w:val="22"/>
        </w:rPr>
        <w:t>Pozemky, případně další nemovité věci</w:t>
      </w:r>
      <w:r w:rsidR="00B21890" w:rsidRPr="00AD319B">
        <w:rPr>
          <w:rFonts w:ascii="Arial" w:hAnsi="Arial" w:cs="Arial"/>
          <w:sz w:val="22"/>
          <w:szCs w:val="22"/>
        </w:rPr>
        <w:t>, které nabu</w:t>
      </w:r>
      <w:r w:rsidRPr="00AD319B">
        <w:rPr>
          <w:rFonts w:ascii="Arial" w:hAnsi="Arial" w:cs="Arial"/>
          <w:sz w:val="22"/>
          <w:szCs w:val="22"/>
        </w:rPr>
        <w:t xml:space="preserve">de Svazek obcí do svého vlastnictví, budou po </w:t>
      </w:r>
      <w:r w:rsidR="00BE40B2" w:rsidRPr="00AD319B">
        <w:rPr>
          <w:rFonts w:ascii="Arial" w:hAnsi="Arial" w:cs="Arial"/>
          <w:sz w:val="22"/>
          <w:szCs w:val="22"/>
        </w:rPr>
        <w:t xml:space="preserve">případném </w:t>
      </w:r>
      <w:r w:rsidR="009E5EC7" w:rsidRPr="00AD319B">
        <w:rPr>
          <w:rFonts w:ascii="Arial" w:hAnsi="Arial" w:cs="Arial"/>
          <w:sz w:val="22"/>
          <w:szCs w:val="22"/>
        </w:rPr>
        <w:t>zrušení</w:t>
      </w:r>
      <w:r w:rsidRPr="00AD319B">
        <w:rPr>
          <w:rFonts w:ascii="Arial" w:hAnsi="Arial" w:cs="Arial"/>
          <w:sz w:val="22"/>
          <w:szCs w:val="22"/>
        </w:rPr>
        <w:t xml:space="preserve"> Svazku obcí</w:t>
      </w:r>
      <w:r w:rsidR="009E5EC7" w:rsidRPr="00AD319B">
        <w:rPr>
          <w:rFonts w:ascii="Arial" w:hAnsi="Arial" w:cs="Arial"/>
          <w:sz w:val="22"/>
          <w:szCs w:val="22"/>
        </w:rPr>
        <w:t xml:space="preserve"> bez právního nástupce</w:t>
      </w:r>
      <w:r w:rsidRPr="00AD319B">
        <w:rPr>
          <w:rFonts w:ascii="Arial" w:hAnsi="Arial" w:cs="Arial"/>
          <w:sz w:val="22"/>
          <w:szCs w:val="22"/>
        </w:rPr>
        <w:t xml:space="preserve"> </w:t>
      </w:r>
      <w:r w:rsidR="00BE40B2" w:rsidRPr="00AD319B">
        <w:rPr>
          <w:rFonts w:ascii="Arial" w:hAnsi="Arial" w:cs="Arial"/>
          <w:sz w:val="22"/>
          <w:szCs w:val="22"/>
        </w:rPr>
        <w:t>(viz. § 19</w:t>
      </w:r>
      <w:r w:rsidR="005E3BA3" w:rsidRPr="00AD319B">
        <w:rPr>
          <w:rFonts w:ascii="Arial" w:hAnsi="Arial" w:cs="Arial"/>
          <w:sz w:val="22"/>
          <w:szCs w:val="22"/>
        </w:rPr>
        <w:t xml:space="preserve"> odst. (4)</w:t>
      </w:r>
      <w:r w:rsidR="00BE40B2" w:rsidRPr="00AD319B">
        <w:rPr>
          <w:rFonts w:ascii="Arial" w:hAnsi="Arial" w:cs="Arial"/>
          <w:sz w:val="22"/>
          <w:szCs w:val="22"/>
        </w:rPr>
        <w:t xml:space="preserve"> stanov) </w:t>
      </w:r>
      <w:r w:rsidRPr="00AD319B">
        <w:rPr>
          <w:rFonts w:ascii="Arial" w:hAnsi="Arial" w:cs="Arial"/>
          <w:sz w:val="22"/>
          <w:szCs w:val="22"/>
        </w:rPr>
        <w:t>bezúplatně převedeny do vlastnictví obcí, v jejichž katastrálním území se budou předmětné nemovité věci nac</w:t>
      </w:r>
      <w:r w:rsidR="006E154C" w:rsidRPr="00AD319B">
        <w:rPr>
          <w:rFonts w:ascii="Arial" w:hAnsi="Arial" w:cs="Arial"/>
          <w:sz w:val="22"/>
          <w:szCs w:val="22"/>
        </w:rPr>
        <w:t>házet.</w:t>
      </w:r>
      <w:r w:rsidRPr="00AD319B">
        <w:rPr>
          <w:rFonts w:ascii="Arial" w:hAnsi="Arial" w:cs="Arial"/>
          <w:sz w:val="22"/>
          <w:szCs w:val="22"/>
        </w:rPr>
        <w:t xml:space="preserve"> </w:t>
      </w:r>
    </w:p>
    <w:p w:rsidR="00A526CD" w:rsidRPr="00AD319B" w:rsidRDefault="00A526CD" w:rsidP="00A526CD">
      <w:pPr>
        <w:jc w:val="both"/>
        <w:rPr>
          <w:rFonts w:ascii="Arial" w:hAnsi="Arial" w:cs="Arial"/>
          <w:sz w:val="22"/>
          <w:szCs w:val="22"/>
        </w:rPr>
      </w:pPr>
    </w:p>
    <w:p w:rsidR="00A526CD" w:rsidRPr="00AD319B" w:rsidRDefault="00D1763F" w:rsidP="00A526CD">
      <w:pPr>
        <w:numPr>
          <w:ilvl w:val="0"/>
          <w:numId w:val="11"/>
        </w:numPr>
        <w:jc w:val="both"/>
        <w:rPr>
          <w:rFonts w:ascii="Arial" w:hAnsi="Arial" w:cs="Arial"/>
          <w:sz w:val="22"/>
          <w:szCs w:val="22"/>
        </w:rPr>
      </w:pPr>
      <w:r w:rsidRPr="00AD319B">
        <w:rPr>
          <w:rFonts w:ascii="Arial" w:hAnsi="Arial" w:cs="Arial"/>
          <w:sz w:val="22"/>
          <w:szCs w:val="22"/>
        </w:rPr>
        <w:t xml:space="preserve">V případě, že </w:t>
      </w:r>
      <w:r w:rsidR="00106BC5" w:rsidRPr="00AD319B">
        <w:rPr>
          <w:rFonts w:ascii="Arial" w:hAnsi="Arial" w:cs="Arial"/>
          <w:sz w:val="22"/>
          <w:szCs w:val="22"/>
        </w:rPr>
        <w:t xml:space="preserve">do Svazku obcí vloží </w:t>
      </w:r>
      <w:r w:rsidRPr="00AD319B">
        <w:rPr>
          <w:rFonts w:ascii="Arial" w:hAnsi="Arial" w:cs="Arial"/>
          <w:sz w:val="22"/>
          <w:szCs w:val="22"/>
        </w:rPr>
        <w:t xml:space="preserve">svůj majetek některá z členských obcí, </w:t>
      </w:r>
      <w:r w:rsidR="002C00E6" w:rsidRPr="00AD319B">
        <w:rPr>
          <w:rFonts w:ascii="Arial" w:hAnsi="Arial" w:cs="Arial"/>
          <w:sz w:val="22"/>
          <w:szCs w:val="22"/>
        </w:rPr>
        <w:t>tento zůstává ve vlastnictví příslušné obce a Svazek obcí vůči němu vykonává právo hospodaření</w:t>
      </w:r>
      <w:r w:rsidR="009F5679" w:rsidRPr="00AD319B">
        <w:rPr>
          <w:rFonts w:ascii="Arial" w:hAnsi="Arial" w:cs="Arial"/>
          <w:sz w:val="22"/>
          <w:szCs w:val="22"/>
        </w:rPr>
        <w:t>, resp. nakládá s ním</w:t>
      </w:r>
      <w:r w:rsidR="004D3A52" w:rsidRPr="00AD319B">
        <w:rPr>
          <w:rFonts w:ascii="Arial" w:hAnsi="Arial" w:cs="Arial"/>
          <w:sz w:val="22"/>
          <w:szCs w:val="22"/>
        </w:rPr>
        <w:t xml:space="preserve"> v rozsahu dle příslušných právních předpisů</w:t>
      </w:r>
      <w:r w:rsidR="00352055" w:rsidRPr="00AD319B">
        <w:rPr>
          <w:rFonts w:ascii="Arial" w:hAnsi="Arial" w:cs="Arial"/>
          <w:sz w:val="22"/>
          <w:szCs w:val="22"/>
        </w:rPr>
        <w:t>, tj. mimo jiné dle zákona č. 250/2000 Sb., o rozpočtových pravidlech územních rozpočtů</w:t>
      </w:r>
      <w:r w:rsidR="002C00E6" w:rsidRPr="00AD319B">
        <w:rPr>
          <w:rFonts w:ascii="Arial" w:hAnsi="Arial" w:cs="Arial"/>
          <w:sz w:val="22"/>
          <w:szCs w:val="22"/>
        </w:rPr>
        <w:t>.</w:t>
      </w:r>
      <w:r w:rsidR="00106BC5" w:rsidRPr="00AD319B">
        <w:rPr>
          <w:rFonts w:ascii="Arial" w:hAnsi="Arial" w:cs="Arial"/>
          <w:sz w:val="22"/>
          <w:szCs w:val="22"/>
        </w:rPr>
        <w:t xml:space="preserve"> </w:t>
      </w:r>
      <w:r w:rsidR="00352055" w:rsidRPr="00AD319B">
        <w:rPr>
          <w:rFonts w:ascii="Arial" w:hAnsi="Arial" w:cs="Arial"/>
          <w:sz w:val="22"/>
          <w:szCs w:val="22"/>
        </w:rPr>
        <w:t xml:space="preserve"> </w:t>
      </w:r>
    </w:p>
    <w:p w:rsidR="009F2B0C" w:rsidRPr="00AD319B" w:rsidRDefault="009F2B0C" w:rsidP="00944AF4">
      <w:pPr>
        <w:jc w:val="both"/>
        <w:rPr>
          <w:rFonts w:ascii="Arial" w:hAnsi="Arial" w:cs="Arial"/>
          <w:sz w:val="22"/>
          <w:szCs w:val="22"/>
        </w:rPr>
      </w:pPr>
    </w:p>
    <w:p w:rsidR="00AA54CF" w:rsidRPr="00AD319B" w:rsidRDefault="00AA54CF">
      <w:pPr>
        <w:jc w:val="center"/>
        <w:rPr>
          <w:rFonts w:ascii="Arial" w:hAnsi="Arial" w:cs="Arial"/>
          <w:b/>
          <w:sz w:val="22"/>
          <w:szCs w:val="22"/>
        </w:rPr>
      </w:pPr>
    </w:p>
    <w:p w:rsidR="00AA54CF" w:rsidRPr="00AD319B" w:rsidRDefault="00AA54CF">
      <w:pPr>
        <w:jc w:val="center"/>
        <w:rPr>
          <w:rFonts w:ascii="Arial" w:hAnsi="Arial" w:cs="Arial"/>
          <w:b/>
          <w:sz w:val="22"/>
          <w:szCs w:val="22"/>
        </w:rPr>
      </w:pPr>
      <w:r w:rsidRPr="00AD319B">
        <w:rPr>
          <w:rFonts w:ascii="Arial" w:hAnsi="Arial" w:cs="Arial"/>
          <w:b/>
          <w:sz w:val="22"/>
          <w:szCs w:val="22"/>
        </w:rPr>
        <w:t>§ 17</w:t>
      </w:r>
    </w:p>
    <w:p w:rsidR="00AA54CF" w:rsidRPr="00AD319B" w:rsidRDefault="00AA54CF">
      <w:pPr>
        <w:jc w:val="center"/>
        <w:rPr>
          <w:rFonts w:ascii="Arial" w:hAnsi="Arial" w:cs="Arial"/>
          <w:b/>
          <w:sz w:val="22"/>
          <w:szCs w:val="22"/>
        </w:rPr>
      </w:pPr>
      <w:r w:rsidRPr="00AD319B">
        <w:rPr>
          <w:rFonts w:ascii="Arial" w:hAnsi="Arial" w:cs="Arial"/>
          <w:b/>
          <w:sz w:val="22"/>
          <w:szCs w:val="22"/>
        </w:rPr>
        <w:t>Finanční hospodaření</w:t>
      </w:r>
    </w:p>
    <w:p w:rsidR="00AA54CF" w:rsidRPr="00AD319B" w:rsidRDefault="00AA54CF">
      <w:pPr>
        <w:jc w:val="center"/>
        <w:rPr>
          <w:rFonts w:ascii="Arial" w:hAnsi="Arial" w:cs="Arial"/>
          <w:b/>
          <w:sz w:val="22"/>
          <w:szCs w:val="22"/>
        </w:rPr>
      </w:pPr>
    </w:p>
    <w:p w:rsidR="00AA54CF" w:rsidRPr="00AD319B" w:rsidRDefault="00F96188" w:rsidP="00F96188">
      <w:pPr>
        <w:numPr>
          <w:ilvl w:val="0"/>
          <w:numId w:val="13"/>
        </w:numPr>
        <w:jc w:val="both"/>
        <w:rPr>
          <w:rFonts w:ascii="Arial" w:hAnsi="Arial" w:cs="Arial"/>
          <w:sz w:val="22"/>
          <w:szCs w:val="22"/>
        </w:rPr>
      </w:pPr>
      <w:r w:rsidRPr="00AD319B">
        <w:rPr>
          <w:rFonts w:ascii="Arial" w:hAnsi="Arial" w:cs="Arial"/>
          <w:sz w:val="22"/>
          <w:szCs w:val="22"/>
        </w:rPr>
        <w:t xml:space="preserve">Hospodaření s finančními prostředky </w:t>
      </w:r>
      <w:r w:rsidR="00066719" w:rsidRPr="00AD319B">
        <w:rPr>
          <w:rFonts w:ascii="Arial" w:hAnsi="Arial" w:cs="Arial"/>
          <w:sz w:val="22"/>
          <w:szCs w:val="22"/>
        </w:rPr>
        <w:t>Svaz</w:t>
      </w:r>
      <w:r w:rsidR="00B42FAF" w:rsidRPr="00AD319B">
        <w:rPr>
          <w:rFonts w:ascii="Arial" w:hAnsi="Arial" w:cs="Arial"/>
          <w:sz w:val="22"/>
          <w:szCs w:val="22"/>
        </w:rPr>
        <w:t>k</w:t>
      </w:r>
      <w:r w:rsidR="00066719"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w:t>
      </w:r>
      <w:r w:rsidR="00AA54CF" w:rsidRPr="00AD319B">
        <w:rPr>
          <w:rFonts w:ascii="Arial" w:hAnsi="Arial" w:cs="Arial"/>
          <w:sz w:val="22"/>
          <w:szCs w:val="22"/>
        </w:rPr>
        <w:t>se řídí obecně závaznými právními předpisy.</w:t>
      </w:r>
    </w:p>
    <w:p w:rsidR="00AA54CF" w:rsidRPr="00AD319B" w:rsidRDefault="00AA54CF">
      <w:pPr>
        <w:rPr>
          <w:rFonts w:ascii="Arial" w:hAnsi="Arial" w:cs="Arial"/>
          <w:sz w:val="22"/>
          <w:szCs w:val="22"/>
        </w:rPr>
      </w:pPr>
    </w:p>
    <w:p w:rsidR="00AA54CF" w:rsidRPr="00AD319B" w:rsidRDefault="00B42FAF" w:rsidP="00F96188">
      <w:pPr>
        <w:numPr>
          <w:ilvl w:val="0"/>
          <w:numId w:val="13"/>
        </w:numPr>
        <w:jc w:val="both"/>
        <w:rPr>
          <w:rFonts w:ascii="Arial" w:hAnsi="Arial" w:cs="Arial"/>
          <w:sz w:val="22"/>
          <w:szCs w:val="22"/>
        </w:rPr>
      </w:pPr>
      <w:r w:rsidRPr="00AD319B">
        <w:rPr>
          <w:rFonts w:ascii="Arial" w:hAnsi="Arial" w:cs="Arial"/>
          <w:sz w:val="22"/>
          <w:szCs w:val="22"/>
        </w:rPr>
        <w:t>Svazek obcí</w:t>
      </w:r>
      <w:r w:rsidR="00AA54CF" w:rsidRPr="00AD319B">
        <w:rPr>
          <w:rFonts w:ascii="Arial" w:hAnsi="Arial" w:cs="Arial"/>
          <w:sz w:val="22"/>
          <w:szCs w:val="22"/>
        </w:rPr>
        <w:t xml:space="preserve"> sestavuje svůj rozpočet a hospodaří podle něj. Rozpočet je sestavován na příslušný kalendářní rok a vyúčtování výsledků hospodaření se provádí do tří měsíců po skončení kalendářního roku.</w:t>
      </w:r>
      <w:r w:rsidR="001778ED" w:rsidRPr="00AD319B">
        <w:rPr>
          <w:rFonts w:ascii="Arial" w:hAnsi="Arial" w:cs="Arial"/>
          <w:sz w:val="22"/>
          <w:szCs w:val="22"/>
        </w:rPr>
        <w:t xml:space="preserve"> R</w:t>
      </w:r>
      <w:r w:rsidR="00663FC6" w:rsidRPr="00AD319B">
        <w:rPr>
          <w:rFonts w:ascii="Arial" w:hAnsi="Arial" w:cs="Arial"/>
          <w:sz w:val="22"/>
          <w:szCs w:val="22"/>
        </w:rPr>
        <w:t>ozpoč</w:t>
      </w:r>
      <w:r w:rsidR="001778ED" w:rsidRPr="00AD319B">
        <w:rPr>
          <w:rFonts w:ascii="Arial" w:hAnsi="Arial" w:cs="Arial"/>
          <w:sz w:val="22"/>
          <w:szCs w:val="22"/>
        </w:rPr>
        <w:t>et na následující kalendářní rok</w:t>
      </w:r>
      <w:r w:rsidR="00663FC6" w:rsidRPr="00AD319B">
        <w:rPr>
          <w:rFonts w:ascii="Arial" w:hAnsi="Arial" w:cs="Arial"/>
          <w:sz w:val="22"/>
          <w:szCs w:val="22"/>
        </w:rPr>
        <w:t xml:space="preserve"> a vyúčtování </w:t>
      </w:r>
      <w:r w:rsidR="001778ED" w:rsidRPr="00AD319B">
        <w:rPr>
          <w:rFonts w:ascii="Arial" w:hAnsi="Arial" w:cs="Arial"/>
          <w:sz w:val="22"/>
          <w:szCs w:val="22"/>
        </w:rPr>
        <w:t xml:space="preserve">schvaluje </w:t>
      </w:r>
      <w:r w:rsidR="00663FC6" w:rsidRPr="00AD319B">
        <w:rPr>
          <w:rFonts w:ascii="Arial" w:hAnsi="Arial" w:cs="Arial"/>
          <w:sz w:val="22"/>
          <w:szCs w:val="22"/>
        </w:rPr>
        <w:t>v příslušném kalendářním období valná hromada.</w:t>
      </w:r>
    </w:p>
    <w:p w:rsidR="00AA54CF" w:rsidRPr="00AD319B" w:rsidRDefault="00AA54CF">
      <w:pPr>
        <w:rPr>
          <w:rFonts w:ascii="Arial" w:hAnsi="Arial" w:cs="Arial"/>
          <w:sz w:val="22"/>
          <w:szCs w:val="22"/>
        </w:rPr>
      </w:pPr>
    </w:p>
    <w:p w:rsidR="00AA54CF" w:rsidRPr="00AD319B" w:rsidRDefault="00AA54CF" w:rsidP="00C76155">
      <w:pPr>
        <w:tabs>
          <w:tab w:val="left" w:pos="260"/>
        </w:tabs>
        <w:jc w:val="both"/>
        <w:rPr>
          <w:rFonts w:ascii="Arial" w:hAnsi="Arial" w:cs="Arial"/>
          <w:sz w:val="22"/>
          <w:szCs w:val="22"/>
        </w:rPr>
      </w:pPr>
      <w:r w:rsidRPr="00AD319B">
        <w:rPr>
          <w:rFonts w:ascii="Arial" w:hAnsi="Arial" w:cs="Arial"/>
          <w:sz w:val="22"/>
          <w:szCs w:val="22"/>
        </w:rPr>
        <w:t xml:space="preserve">(3) V případě, že </w:t>
      </w:r>
      <w:r w:rsidR="00B42FAF" w:rsidRPr="00AD319B">
        <w:rPr>
          <w:rFonts w:ascii="Arial" w:hAnsi="Arial" w:cs="Arial"/>
          <w:sz w:val="22"/>
          <w:szCs w:val="22"/>
        </w:rPr>
        <w:t>Svazek obcí</w:t>
      </w:r>
      <w:r w:rsidRPr="00AD319B">
        <w:rPr>
          <w:rFonts w:ascii="Arial" w:hAnsi="Arial" w:cs="Arial"/>
          <w:sz w:val="22"/>
          <w:szCs w:val="22"/>
        </w:rPr>
        <w:t xml:space="preserve"> vykáže zisk, rozhodne</w:t>
      </w:r>
      <w:r w:rsidR="001778ED" w:rsidRPr="00AD319B">
        <w:rPr>
          <w:rFonts w:ascii="Arial" w:hAnsi="Arial" w:cs="Arial"/>
          <w:sz w:val="22"/>
          <w:szCs w:val="22"/>
        </w:rPr>
        <w:t xml:space="preserve"> valná hromada o jeho rozdělení mezi </w:t>
      </w:r>
      <w:r w:rsidR="001778ED" w:rsidRPr="00AD319B">
        <w:rPr>
          <w:rFonts w:ascii="Arial" w:hAnsi="Arial" w:cs="Arial"/>
          <w:sz w:val="22"/>
          <w:szCs w:val="22"/>
        </w:rPr>
        <w:br/>
        <w:t xml:space="preserve">      jednotlivé členy nebo o jeho jiném využití. </w:t>
      </w:r>
      <w:r w:rsidRPr="00AD319B">
        <w:rPr>
          <w:rFonts w:ascii="Arial" w:hAnsi="Arial" w:cs="Arial"/>
          <w:sz w:val="22"/>
          <w:szCs w:val="22"/>
        </w:rPr>
        <w:t>V případě,</w:t>
      </w:r>
      <w:r w:rsidR="001778ED" w:rsidRPr="00AD319B">
        <w:rPr>
          <w:rFonts w:ascii="Arial" w:hAnsi="Arial" w:cs="Arial"/>
          <w:sz w:val="22"/>
          <w:szCs w:val="22"/>
        </w:rPr>
        <w:t xml:space="preserve"> </w:t>
      </w:r>
      <w:r w:rsidRPr="00AD319B">
        <w:rPr>
          <w:rFonts w:ascii="Arial" w:hAnsi="Arial" w:cs="Arial"/>
          <w:sz w:val="22"/>
          <w:szCs w:val="22"/>
        </w:rPr>
        <w:t xml:space="preserve">že </w:t>
      </w:r>
      <w:r w:rsidR="00B42FAF" w:rsidRPr="00AD319B">
        <w:rPr>
          <w:rFonts w:ascii="Arial" w:hAnsi="Arial" w:cs="Arial"/>
          <w:sz w:val="22"/>
          <w:szCs w:val="22"/>
        </w:rPr>
        <w:t>Svazek obcí</w:t>
      </w:r>
      <w:r w:rsidRPr="00AD319B">
        <w:rPr>
          <w:rFonts w:ascii="Arial" w:hAnsi="Arial" w:cs="Arial"/>
          <w:sz w:val="22"/>
          <w:szCs w:val="22"/>
        </w:rPr>
        <w:t xml:space="preserve"> vykáže ztrátu, </w:t>
      </w:r>
      <w:r w:rsidR="001778ED" w:rsidRPr="00AD319B">
        <w:rPr>
          <w:rFonts w:ascii="Arial" w:hAnsi="Arial" w:cs="Arial"/>
          <w:sz w:val="22"/>
          <w:szCs w:val="22"/>
        </w:rPr>
        <w:br/>
        <w:t xml:space="preserve">      </w:t>
      </w:r>
      <w:r w:rsidRPr="00AD319B">
        <w:rPr>
          <w:rFonts w:ascii="Arial" w:hAnsi="Arial" w:cs="Arial"/>
          <w:sz w:val="22"/>
          <w:szCs w:val="22"/>
        </w:rPr>
        <w:t>rozhodne valná hromada o podílu jednotlivých členů na její úhradě.</w:t>
      </w:r>
      <w:r w:rsidR="00BD4D2F" w:rsidRPr="00AD319B">
        <w:rPr>
          <w:rFonts w:ascii="Arial" w:hAnsi="Arial" w:cs="Arial"/>
          <w:sz w:val="22"/>
          <w:szCs w:val="22"/>
        </w:rPr>
        <w:t xml:space="preserve"> </w:t>
      </w:r>
      <w:r w:rsidR="007F54AC" w:rsidRPr="00AD319B">
        <w:rPr>
          <w:rFonts w:ascii="Arial" w:hAnsi="Arial" w:cs="Arial"/>
          <w:sz w:val="22"/>
          <w:szCs w:val="22"/>
        </w:rPr>
        <w:t xml:space="preserve"> </w:t>
      </w:r>
    </w:p>
    <w:p w:rsidR="00380587" w:rsidRPr="00AD319B" w:rsidRDefault="00380587" w:rsidP="00944AF4">
      <w:pPr>
        <w:rPr>
          <w:rFonts w:ascii="Arial" w:hAnsi="Arial" w:cs="Arial"/>
          <w:b/>
          <w:sz w:val="22"/>
          <w:szCs w:val="22"/>
        </w:rPr>
      </w:pPr>
    </w:p>
    <w:p w:rsidR="00AA54CF" w:rsidRPr="00AD319B" w:rsidRDefault="00AA54CF">
      <w:pPr>
        <w:jc w:val="center"/>
        <w:rPr>
          <w:rFonts w:ascii="Arial" w:hAnsi="Arial" w:cs="Arial"/>
          <w:b/>
          <w:sz w:val="22"/>
          <w:szCs w:val="22"/>
        </w:rPr>
      </w:pPr>
      <w:r w:rsidRPr="00AD319B">
        <w:rPr>
          <w:rFonts w:ascii="Arial" w:hAnsi="Arial" w:cs="Arial"/>
          <w:b/>
          <w:sz w:val="22"/>
          <w:szCs w:val="22"/>
        </w:rPr>
        <w:t>§ 18</w:t>
      </w:r>
    </w:p>
    <w:p w:rsidR="00AA54CF" w:rsidRPr="00AD319B" w:rsidRDefault="00AA54CF">
      <w:pPr>
        <w:jc w:val="center"/>
        <w:rPr>
          <w:rFonts w:ascii="Arial" w:hAnsi="Arial" w:cs="Arial"/>
          <w:b/>
          <w:sz w:val="22"/>
          <w:szCs w:val="22"/>
        </w:rPr>
      </w:pPr>
      <w:r w:rsidRPr="00AD319B">
        <w:rPr>
          <w:rFonts w:ascii="Arial" w:hAnsi="Arial" w:cs="Arial"/>
          <w:b/>
          <w:sz w:val="22"/>
          <w:szCs w:val="22"/>
        </w:rPr>
        <w:t>Účetní závěrka a výkaznictví</w:t>
      </w:r>
    </w:p>
    <w:p w:rsidR="00AA54CF" w:rsidRPr="00AD319B" w:rsidRDefault="00AA54CF">
      <w:pPr>
        <w:jc w:val="center"/>
        <w:rPr>
          <w:rFonts w:ascii="Arial" w:hAnsi="Arial" w:cs="Arial"/>
          <w:sz w:val="22"/>
          <w:szCs w:val="22"/>
        </w:rPr>
      </w:pPr>
    </w:p>
    <w:p w:rsidR="00AA54CF" w:rsidRPr="00AD319B" w:rsidRDefault="00AA54CF">
      <w:pPr>
        <w:pStyle w:val="Zkladntextodsazen"/>
        <w:numPr>
          <w:ilvl w:val="0"/>
          <w:numId w:val="14"/>
        </w:numPr>
        <w:rPr>
          <w:rFonts w:ascii="Arial" w:hAnsi="Arial" w:cs="Arial"/>
          <w:sz w:val="22"/>
          <w:szCs w:val="22"/>
        </w:rPr>
      </w:pPr>
      <w:r w:rsidRPr="00AD319B">
        <w:rPr>
          <w:rFonts w:ascii="Arial" w:hAnsi="Arial" w:cs="Arial"/>
          <w:sz w:val="22"/>
          <w:szCs w:val="22"/>
        </w:rPr>
        <w:t>Roční účetní závěrky i zvláštní účetní závěrky se provádějí a podléhají kontrole podle obecně závazných právních předpisů.</w:t>
      </w:r>
    </w:p>
    <w:p w:rsidR="00AA54CF" w:rsidRPr="00AD319B" w:rsidRDefault="00AA54CF">
      <w:pPr>
        <w:pStyle w:val="Zkladntextodsazen"/>
        <w:rPr>
          <w:rFonts w:ascii="Arial" w:hAnsi="Arial" w:cs="Arial"/>
          <w:sz w:val="22"/>
          <w:szCs w:val="22"/>
        </w:rPr>
      </w:pPr>
    </w:p>
    <w:p w:rsidR="00752788" w:rsidRPr="00AD319B" w:rsidRDefault="00B42FAF" w:rsidP="003F1F1A">
      <w:pPr>
        <w:pStyle w:val="Zkladntextodsazen"/>
        <w:numPr>
          <w:ilvl w:val="0"/>
          <w:numId w:val="14"/>
        </w:numPr>
        <w:rPr>
          <w:rFonts w:ascii="Arial" w:hAnsi="Arial" w:cs="Arial"/>
          <w:sz w:val="22"/>
          <w:szCs w:val="22"/>
        </w:rPr>
      </w:pPr>
      <w:r w:rsidRPr="00AD319B">
        <w:rPr>
          <w:rFonts w:ascii="Arial" w:hAnsi="Arial" w:cs="Arial"/>
          <w:sz w:val="22"/>
          <w:szCs w:val="22"/>
        </w:rPr>
        <w:t>Svazek obcí</w:t>
      </w:r>
      <w:r w:rsidR="00AA54CF" w:rsidRPr="00AD319B">
        <w:rPr>
          <w:rFonts w:ascii="Arial" w:hAnsi="Arial" w:cs="Arial"/>
          <w:sz w:val="22"/>
          <w:szCs w:val="22"/>
        </w:rPr>
        <w:t xml:space="preserve"> zpracovává a příslušným orgánům poskytuje výkazy o své činnosti podle obecně závazných právních předpisů.</w:t>
      </w:r>
    </w:p>
    <w:p w:rsidR="00380587" w:rsidRPr="00AD319B" w:rsidRDefault="00380587" w:rsidP="00944AF4">
      <w:pPr>
        <w:rPr>
          <w:rFonts w:ascii="Arial" w:hAnsi="Arial" w:cs="Arial"/>
          <w:b/>
          <w:sz w:val="22"/>
          <w:szCs w:val="22"/>
        </w:rPr>
      </w:pPr>
    </w:p>
    <w:p w:rsidR="00AA54CF" w:rsidRPr="00AD319B" w:rsidRDefault="00AA54CF">
      <w:pPr>
        <w:jc w:val="center"/>
        <w:rPr>
          <w:rFonts w:ascii="Arial" w:hAnsi="Arial" w:cs="Arial"/>
          <w:b/>
          <w:sz w:val="22"/>
          <w:szCs w:val="22"/>
        </w:rPr>
      </w:pPr>
      <w:r w:rsidRPr="00AD319B">
        <w:rPr>
          <w:rFonts w:ascii="Arial" w:hAnsi="Arial" w:cs="Arial"/>
          <w:b/>
          <w:sz w:val="22"/>
          <w:szCs w:val="22"/>
        </w:rPr>
        <w:t>§ 19</w:t>
      </w:r>
    </w:p>
    <w:p w:rsidR="00AA54CF" w:rsidRPr="00AD319B" w:rsidRDefault="00AA54CF">
      <w:pPr>
        <w:jc w:val="center"/>
        <w:rPr>
          <w:rFonts w:ascii="Arial" w:hAnsi="Arial" w:cs="Arial"/>
          <w:b/>
          <w:sz w:val="22"/>
          <w:szCs w:val="22"/>
        </w:rPr>
      </w:pPr>
      <w:r w:rsidRPr="00AD319B">
        <w:rPr>
          <w:rFonts w:ascii="Arial" w:hAnsi="Arial" w:cs="Arial"/>
          <w:b/>
          <w:sz w:val="22"/>
          <w:szCs w:val="22"/>
        </w:rPr>
        <w:t xml:space="preserve">Zrušení a zánik </w:t>
      </w:r>
      <w:r w:rsidR="00522A11" w:rsidRPr="00AD319B">
        <w:rPr>
          <w:rFonts w:ascii="Arial" w:hAnsi="Arial" w:cs="Arial"/>
          <w:b/>
          <w:sz w:val="22"/>
          <w:szCs w:val="22"/>
        </w:rPr>
        <w:t>Svaz</w:t>
      </w:r>
      <w:r w:rsidR="00B42FAF" w:rsidRPr="00AD319B">
        <w:rPr>
          <w:rFonts w:ascii="Arial" w:hAnsi="Arial" w:cs="Arial"/>
          <w:b/>
          <w:sz w:val="22"/>
          <w:szCs w:val="22"/>
        </w:rPr>
        <w:t>k</w:t>
      </w:r>
      <w:r w:rsidR="00522A11" w:rsidRPr="00AD319B">
        <w:rPr>
          <w:rFonts w:ascii="Arial" w:hAnsi="Arial" w:cs="Arial"/>
          <w:b/>
          <w:sz w:val="22"/>
          <w:szCs w:val="22"/>
        </w:rPr>
        <w:t>u</w:t>
      </w:r>
      <w:r w:rsidR="00B42FAF" w:rsidRPr="00AD319B">
        <w:rPr>
          <w:rFonts w:ascii="Arial" w:hAnsi="Arial" w:cs="Arial"/>
          <w:b/>
          <w:sz w:val="22"/>
          <w:szCs w:val="22"/>
        </w:rPr>
        <w:t xml:space="preserve"> obcí</w:t>
      </w:r>
    </w:p>
    <w:p w:rsidR="00AA54CF" w:rsidRPr="00AD319B" w:rsidRDefault="00AA54CF">
      <w:pPr>
        <w:jc w:val="both"/>
        <w:rPr>
          <w:rFonts w:ascii="Arial" w:hAnsi="Arial" w:cs="Arial"/>
          <w:sz w:val="22"/>
          <w:szCs w:val="22"/>
        </w:rPr>
      </w:pPr>
    </w:p>
    <w:p w:rsidR="00AA54CF" w:rsidRPr="00AD319B" w:rsidRDefault="00B42FAF">
      <w:pPr>
        <w:pStyle w:val="Zkladntextodsazen2"/>
        <w:numPr>
          <w:ilvl w:val="0"/>
          <w:numId w:val="15"/>
        </w:numPr>
        <w:rPr>
          <w:rFonts w:ascii="Arial" w:hAnsi="Arial" w:cs="Arial"/>
          <w:sz w:val="22"/>
          <w:szCs w:val="22"/>
        </w:rPr>
      </w:pPr>
      <w:r w:rsidRPr="00AD319B">
        <w:rPr>
          <w:rFonts w:ascii="Arial" w:hAnsi="Arial" w:cs="Arial"/>
          <w:sz w:val="22"/>
          <w:szCs w:val="22"/>
        </w:rPr>
        <w:t>Svazek obcí</w:t>
      </w:r>
      <w:r w:rsidR="00AA54CF" w:rsidRPr="00AD319B">
        <w:rPr>
          <w:rFonts w:ascii="Arial" w:hAnsi="Arial" w:cs="Arial"/>
          <w:sz w:val="22"/>
          <w:szCs w:val="22"/>
        </w:rPr>
        <w:t xml:space="preserve"> může zrušit svým rozhodnutím valná hromada. K rozhodnutí o zrušení </w:t>
      </w:r>
      <w:r w:rsidRPr="00AD319B">
        <w:rPr>
          <w:rFonts w:ascii="Arial" w:hAnsi="Arial" w:cs="Arial"/>
          <w:sz w:val="22"/>
          <w:szCs w:val="22"/>
        </w:rPr>
        <w:t>Svazk</w:t>
      </w:r>
      <w:r w:rsidR="00DF3F6D" w:rsidRPr="00AD319B">
        <w:rPr>
          <w:rFonts w:ascii="Arial" w:hAnsi="Arial" w:cs="Arial"/>
          <w:sz w:val="22"/>
          <w:szCs w:val="22"/>
        </w:rPr>
        <w:t>u</w:t>
      </w:r>
      <w:r w:rsidRPr="00AD319B">
        <w:rPr>
          <w:rFonts w:ascii="Arial" w:hAnsi="Arial" w:cs="Arial"/>
          <w:sz w:val="22"/>
          <w:szCs w:val="22"/>
        </w:rPr>
        <w:t xml:space="preserve"> obcí</w:t>
      </w:r>
      <w:r w:rsidR="00AA54CF" w:rsidRPr="00AD319B">
        <w:rPr>
          <w:rFonts w:ascii="Arial" w:hAnsi="Arial" w:cs="Arial"/>
          <w:sz w:val="22"/>
          <w:szCs w:val="22"/>
        </w:rPr>
        <w:t xml:space="preserve"> </w:t>
      </w:r>
      <w:r w:rsidR="00F63C1D" w:rsidRPr="00AD319B">
        <w:rPr>
          <w:rFonts w:ascii="Arial" w:hAnsi="Arial" w:cs="Arial"/>
          <w:sz w:val="22"/>
          <w:szCs w:val="22"/>
        </w:rPr>
        <w:t xml:space="preserve">a vypořádání majetkových podílů </w:t>
      </w:r>
      <w:r w:rsidR="00AA54CF" w:rsidRPr="00AD319B">
        <w:rPr>
          <w:rFonts w:ascii="Arial" w:hAnsi="Arial" w:cs="Arial"/>
          <w:sz w:val="22"/>
          <w:szCs w:val="22"/>
        </w:rPr>
        <w:t xml:space="preserve">je zapotřebí třípětinové většiny hlasů všech řádných členů </w:t>
      </w:r>
      <w:r w:rsidRPr="00AD319B">
        <w:rPr>
          <w:rFonts w:ascii="Arial" w:hAnsi="Arial" w:cs="Arial"/>
          <w:sz w:val="22"/>
          <w:szCs w:val="22"/>
        </w:rPr>
        <w:t>Svazk</w:t>
      </w:r>
      <w:r w:rsidR="00522A11" w:rsidRPr="00AD319B">
        <w:rPr>
          <w:rFonts w:ascii="Arial" w:hAnsi="Arial" w:cs="Arial"/>
          <w:sz w:val="22"/>
          <w:szCs w:val="22"/>
        </w:rPr>
        <w:t>u</w:t>
      </w:r>
      <w:r w:rsidRPr="00AD319B">
        <w:rPr>
          <w:rFonts w:ascii="Arial" w:hAnsi="Arial" w:cs="Arial"/>
          <w:sz w:val="22"/>
          <w:szCs w:val="22"/>
        </w:rPr>
        <w:t xml:space="preserve"> obcí</w:t>
      </w:r>
      <w:r w:rsidR="00AA54CF" w:rsidRPr="00AD319B">
        <w:rPr>
          <w:rFonts w:ascii="Arial" w:hAnsi="Arial" w:cs="Arial"/>
          <w:sz w:val="22"/>
          <w:szCs w:val="22"/>
        </w:rPr>
        <w:t>.</w:t>
      </w:r>
    </w:p>
    <w:p w:rsidR="00AA54CF" w:rsidRPr="00AD319B" w:rsidRDefault="00AA54CF">
      <w:pPr>
        <w:pStyle w:val="Zkladntextodsazen2"/>
        <w:ind w:left="0" w:firstLine="0"/>
        <w:rPr>
          <w:rFonts w:ascii="Arial" w:hAnsi="Arial" w:cs="Arial"/>
          <w:sz w:val="22"/>
          <w:szCs w:val="22"/>
        </w:rPr>
      </w:pPr>
    </w:p>
    <w:p w:rsidR="00AA54CF" w:rsidRPr="00AD319B" w:rsidRDefault="00AA54CF">
      <w:pPr>
        <w:pStyle w:val="Zkladntextodsazen2"/>
        <w:numPr>
          <w:ilvl w:val="0"/>
          <w:numId w:val="15"/>
        </w:numPr>
        <w:rPr>
          <w:rFonts w:ascii="Arial" w:hAnsi="Arial" w:cs="Arial"/>
          <w:sz w:val="22"/>
          <w:szCs w:val="22"/>
        </w:rPr>
      </w:pPr>
      <w:r w:rsidRPr="00AD319B">
        <w:rPr>
          <w:rFonts w:ascii="Arial" w:hAnsi="Arial" w:cs="Arial"/>
          <w:sz w:val="22"/>
          <w:szCs w:val="22"/>
        </w:rPr>
        <w:t xml:space="preserve">V rozhodnutí valné hromady o zrušení </w:t>
      </w:r>
      <w:r w:rsidR="00522A11" w:rsidRPr="00AD319B">
        <w:rPr>
          <w:rFonts w:ascii="Arial" w:hAnsi="Arial" w:cs="Arial"/>
          <w:sz w:val="22"/>
          <w:szCs w:val="22"/>
        </w:rPr>
        <w:t>Svaz</w:t>
      </w:r>
      <w:r w:rsidR="00B42FAF" w:rsidRPr="00AD319B">
        <w:rPr>
          <w:rFonts w:ascii="Arial" w:hAnsi="Arial" w:cs="Arial"/>
          <w:sz w:val="22"/>
          <w:szCs w:val="22"/>
        </w:rPr>
        <w:t>k</w:t>
      </w:r>
      <w:r w:rsidR="00522A11" w:rsidRPr="00AD319B">
        <w:rPr>
          <w:rFonts w:ascii="Arial" w:hAnsi="Arial" w:cs="Arial"/>
          <w:sz w:val="22"/>
          <w:szCs w:val="22"/>
        </w:rPr>
        <w:t>u</w:t>
      </w:r>
      <w:r w:rsidR="00B42FAF" w:rsidRPr="00AD319B">
        <w:rPr>
          <w:rFonts w:ascii="Arial" w:hAnsi="Arial" w:cs="Arial"/>
          <w:sz w:val="22"/>
          <w:szCs w:val="22"/>
        </w:rPr>
        <w:t xml:space="preserve"> obcí</w:t>
      </w:r>
      <w:r w:rsidRPr="00AD319B">
        <w:rPr>
          <w:rFonts w:ascii="Arial" w:hAnsi="Arial" w:cs="Arial"/>
          <w:sz w:val="22"/>
          <w:szCs w:val="22"/>
        </w:rPr>
        <w:t xml:space="preserve"> musí být uvedeno, zda je určen právní nástupce a zda jmění </w:t>
      </w:r>
      <w:r w:rsidR="00B42FAF" w:rsidRPr="00AD319B">
        <w:rPr>
          <w:rFonts w:ascii="Arial" w:hAnsi="Arial" w:cs="Arial"/>
          <w:sz w:val="22"/>
          <w:szCs w:val="22"/>
        </w:rPr>
        <w:t>Svazek obcí</w:t>
      </w:r>
      <w:r w:rsidRPr="00AD319B">
        <w:rPr>
          <w:rFonts w:ascii="Arial" w:hAnsi="Arial" w:cs="Arial"/>
          <w:sz w:val="22"/>
          <w:szCs w:val="22"/>
        </w:rPr>
        <w:t xml:space="preserve"> přechází na určeného právního nástupce a za jakých podmínek.</w:t>
      </w:r>
    </w:p>
    <w:p w:rsidR="00BE40B2" w:rsidRPr="00AD319B" w:rsidRDefault="00BE40B2" w:rsidP="00BE40B2">
      <w:pPr>
        <w:pStyle w:val="Zkladntextodsazen2"/>
        <w:ind w:left="0" w:firstLine="0"/>
        <w:rPr>
          <w:rFonts w:ascii="Arial" w:hAnsi="Arial" w:cs="Arial"/>
          <w:sz w:val="22"/>
          <w:szCs w:val="22"/>
        </w:rPr>
      </w:pPr>
    </w:p>
    <w:p w:rsidR="009E5EC7" w:rsidRPr="00AD319B" w:rsidRDefault="008F2044" w:rsidP="009E5EC7">
      <w:pPr>
        <w:pStyle w:val="Zkladntextodsazen2"/>
        <w:numPr>
          <w:ilvl w:val="0"/>
          <w:numId w:val="15"/>
        </w:numPr>
        <w:rPr>
          <w:rFonts w:ascii="Arial" w:hAnsi="Arial" w:cs="Arial"/>
          <w:sz w:val="22"/>
          <w:szCs w:val="22"/>
        </w:rPr>
      </w:pPr>
      <w:r w:rsidRPr="00AD319B">
        <w:rPr>
          <w:rFonts w:ascii="Arial" w:hAnsi="Arial" w:cs="Arial"/>
          <w:sz w:val="22"/>
          <w:szCs w:val="22"/>
        </w:rPr>
        <w:t>V případě, že jmění Svazku obcí nepřechází na právního nástupce, je třeba provést před zánikem Svazku obcí likvidaci. Za tímto účelem jmenuje valná hromada likvidátora. Likvidace Svazku obcí bude provedena dle ustanovení obecně závazných právních předpisů.</w:t>
      </w:r>
      <w:r w:rsidR="009E5EC7" w:rsidRPr="00AD319B">
        <w:rPr>
          <w:rFonts w:ascii="Arial" w:hAnsi="Arial" w:cs="Arial"/>
          <w:sz w:val="22"/>
          <w:szCs w:val="22"/>
        </w:rPr>
        <w:t xml:space="preserve"> </w:t>
      </w:r>
    </w:p>
    <w:p w:rsidR="009E5EC7" w:rsidRPr="00AD319B" w:rsidRDefault="009E5EC7" w:rsidP="009E5EC7">
      <w:pPr>
        <w:pStyle w:val="Zkladntextodsazen2"/>
        <w:ind w:left="502" w:firstLine="0"/>
        <w:rPr>
          <w:rFonts w:ascii="Arial" w:hAnsi="Arial" w:cs="Arial"/>
          <w:sz w:val="22"/>
          <w:szCs w:val="22"/>
        </w:rPr>
      </w:pPr>
    </w:p>
    <w:p w:rsidR="009E5EC7" w:rsidRPr="00AD319B" w:rsidRDefault="009E5EC7" w:rsidP="009E5EC7">
      <w:pPr>
        <w:pStyle w:val="Zkladntextodsazen2"/>
        <w:numPr>
          <w:ilvl w:val="0"/>
          <w:numId w:val="15"/>
        </w:numPr>
        <w:rPr>
          <w:rFonts w:ascii="Arial" w:hAnsi="Arial" w:cs="Arial"/>
          <w:sz w:val="22"/>
          <w:szCs w:val="22"/>
        </w:rPr>
      </w:pPr>
      <w:r w:rsidRPr="00AD319B">
        <w:rPr>
          <w:rFonts w:ascii="Arial" w:hAnsi="Arial" w:cs="Arial"/>
          <w:sz w:val="22"/>
          <w:szCs w:val="22"/>
        </w:rPr>
        <w:t>Součástí usnesení o zrušení Svazku obcí s likvidací bude ustanovení o způsobu vypořádání majetku, práv a povinností Svazku obcí při dodržení čl. 16</w:t>
      </w:r>
      <w:r w:rsidR="003C5CD4" w:rsidRPr="00AD319B">
        <w:rPr>
          <w:rFonts w:ascii="Arial" w:hAnsi="Arial" w:cs="Arial"/>
          <w:sz w:val="22"/>
          <w:szCs w:val="22"/>
        </w:rPr>
        <w:t xml:space="preserve"> odst. (8</w:t>
      </w:r>
      <w:r w:rsidRPr="00AD319B">
        <w:rPr>
          <w:rFonts w:ascii="Arial" w:hAnsi="Arial" w:cs="Arial"/>
          <w:sz w:val="22"/>
          <w:szCs w:val="22"/>
        </w:rPr>
        <w:t xml:space="preserve">) stanov. </w:t>
      </w:r>
    </w:p>
    <w:p w:rsidR="00BE40B2" w:rsidRPr="00AD319B" w:rsidRDefault="00BE40B2" w:rsidP="009E5EC7">
      <w:pPr>
        <w:pStyle w:val="Barevnseznamzvraznn1"/>
        <w:ind w:left="0"/>
        <w:rPr>
          <w:rFonts w:ascii="Arial" w:hAnsi="Arial" w:cs="Arial"/>
          <w:sz w:val="22"/>
          <w:szCs w:val="22"/>
        </w:rPr>
      </w:pPr>
    </w:p>
    <w:p w:rsidR="00AA54CF" w:rsidRPr="00AD319B" w:rsidRDefault="00AA54CF">
      <w:pPr>
        <w:pStyle w:val="Zkladntextodsazen2"/>
        <w:ind w:left="0" w:firstLine="0"/>
        <w:rPr>
          <w:rFonts w:ascii="Arial" w:hAnsi="Arial" w:cs="Arial"/>
          <w:sz w:val="22"/>
          <w:szCs w:val="22"/>
        </w:rPr>
      </w:pPr>
    </w:p>
    <w:p w:rsidR="003F1F1A" w:rsidRPr="00AD319B" w:rsidRDefault="00B42FAF" w:rsidP="00380587">
      <w:pPr>
        <w:pStyle w:val="Zkladntextodsazen2"/>
        <w:numPr>
          <w:ilvl w:val="0"/>
          <w:numId w:val="15"/>
        </w:numPr>
        <w:rPr>
          <w:rFonts w:ascii="Arial" w:hAnsi="Arial" w:cs="Arial"/>
          <w:sz w:val="22"/>
          <w:szCs w:val="22"/>
        </w:rPr>
      </w:pPr>
      <w:r w:rsidRPr="00AD319B">
        <w:rPr>
          <w:rFonts w:ascii="Arial" w:hAnsi="Arial" w:cs="Arial"/>
          <w:sz w:val="22"/>
          <w:szCs w:val="22"/>
        </w:rPr>
        <w:t>Svazek obcí</w:t>
      </w:r>
      <w:r w:rsidR="00AA54CF" w:rsidRPr="00AD319B">
        <w:rPr>
          <w:rFonts w:ascii="Arial" w:hAnsi="Arial" w:cs="Arial"/>
          <w:sz w:val="22"/>
          <w:szCs w:val="22"/>
        </w:rPr>
        <w:t xml:space="preserve"> zaniká </w:t>
      </w:r>
      <w:r w:rsidR="00C544C5" w:rsidRPr="00AD319B">
        <w:rPr>
          <w:rFonts w:ascii="Arial" w:hAnsi="Arial" w:cs="Arial"/>
          <w:sz w:val="22"/>
          <w:szCs w:val="22"/>
        </w:rPr>
        <w:t xml:space="preserve">dnem </w:t>
      </w:r>
      <w:r w:rsidR="00AA54CF" w:rsidRPr="00AD319B">
        <w:rPr>
          <w:rFonts w:ascii="Arial" w:hAnsi="Arial" w:cs="Arial"/>
          <w:sz w:val="22"/>
          <w:szCs w:val="22"/>
        </w:rPr>
        <w:t>výmaz</w:t>
      </w:r>
      <w:r w:rsidR="00C544C5" w:rsidRPr="00AD319B">
        <w:rPr>
          <w:rFonts w:ascii="Arial" w:hAnsi="Arial" w:cs="Arial"/>
          <w:sz w:val="22"/>
          <w:szCs w:val="22"/>
        </w:rPr>
        <w:t>u</w:t>
      </w:r>
      <w:r w:rsidR="00AA54CF" w:rsidRPr="00AD319B">
        <w:rPr>
          <w:rFonts w:ascii="Arial" w:hAnsi="Arial" w:cs="Arial"/>
          <w:sz w:val="22"/>
          <w:szCs w:val="22"/>
        </w:rPr>
        <w:t xml:space="preserve"> z</w:t>
      </w:r>
      <w:r w:rsidR="001F4367" w:rsidRPr="00AD319B">
        <w:rPr>
          <w:rFonts w:ascii="Arial" w:hAnsi="Arial" w:cs="Arial"/>
          <w:sz w:val="22"/>
          <w:szCs w:val="22"/>
        </w:rPr>
        <w:t xml:space="preserve"> příslušného rejstříku dobrovolných svazků obcí </w:t>
      </w:r>
      <w:r w:rsidR="00AA54CF" w:rsidRPr="00AD319B">
        <w:rPr>
          <w:rFonts w:ascii="Arial" w:hAnsi="Arial" w:cs="Arial"/>
          <w:sz w:val="22"/>
          <w:szCs w:val="22"/>
        </w:rPr>
        <w:t xml:space="preserve">v souladu s </w:t>
      </w:r>
      <w:r w:rsidR="00163A90" w:rsidRPr="00AD319B">
        <w:rPr>
          <w:rFonts w:ascii="Arial" w:hAnsi="Arial" w:cs="Arial"/>
          <w:sz w:val="22"/>
          <w:szCs w:val="22"/>
        </w:rPr>
        <w:t>příslušnými ustanoveními zákona č. 89/2012</w:t>
      </w:r>
      <w:r w:rsidR="00AA54CF" w:rsidRPr="00AD319B">
        <w:rPr>
          <w:rFonts w:ascii="Arial" w:hAnsi="Arial" w:cs="Arial"/>
          <w:sz w:val="22"/>
          <w:szCs w:val="22"/>
        </w:rPr>
        <w:t xml:space="preserve"> Sb., občanského zákoníku.</w:t>
      </w:r>
    </w:p>
    <w:p w:rsidR="00380587" w:rsidRPr="00AD319B" w:rsidRDefault="00380587" w:rsidP="00944AF4">
      <w:pPr>
        <w:rPr>
          <w:rFonts w:ascii="Arial" w:hAnsi="Arial" w:cs="Arial"/>
          <w:b/>
          <w:sz w:val="22"/>
          <w:szCs w:val="22"/>
        </w:rPr>
      </w:pPr>
    </w:p>
    <w:p w:rsidR="00AA54CF" w:rsidRPr="00AD319B" w:rsidRDefault="00AA54CF">
      <w:pPr>
        <w:jc w:val="center"/>
        <w:rPr>
          <w:rFonts w:ascii="Arial" w:hAnsi="Arial" w:cs="Arial"/>
          <w:b/>
          <w:sz w:val="22"/>
          <w:szCs w:val="22"/>
        </w:rPr>
      </w:pPr>
      <w:r w:rsidRPr="00AD319B">
        <w:rPr>
          <w:rFonts w:ascii="Arial" w:hAnsi="Arial" w:cs="Arial"/>
          <w:b/>
          <w:sz w:val="22"/>
          <w:szCs w:val="22"/>
        </w:rPr>
        <w:t>§ 20</w:t>
      </w:r>
    </w:p>
    <w:p w:rsidR="00AA54CF" w:rsidRPr="00AD319B" w:rsidRDefault="00AA54CF" w:rsidP="00F96188">
      <w:pPr>
        <w:jc w:val="center"/>
        <w:rPr>
          <w:rFonts w:ascii="Arial" w:hAnsi="Arial" w:cs="Arial"/>
          <w:b/>
          <w:sz w:val="22"/>
          <w:szCs w:val="22"/>
        </w:rPr>
      </w:pPr>
      <w:r w:rsidRPr="00AD319B">
        <w:rPr>
          <w:rFonts w:ascii="Arial" w:hAnsi="Arial" w:cs="Arial"/>
          <w:b/>
          <w:sz w:val="22"/>
          <w:szCs w:val="22"/>
        </w:rPr>
        <w:t xml:space="preserve">Kontrola činnosti </w:t>
      </w:r>
      <w:r w:rsidR="00E64831" w:rsidRPr="00AD319B">
        <w:rPr>
          <w:rFonts w:ascii="Arial" w:hAnsi="Arial" w:cs="Arial"/>
          <w:b/>
          <w:sz w:val="22"/>
          <w:szCs w:val="22"/>
        </w:rPr>
        <w:t>Svaz</w:t>
      </w:r>
      <w:r w:rsidR="00B42FAF" w:rsidRPr="00AD319B">
        <w:rPr>
          <w:rFonts w:ascii="Arial" w:hAnsi="Arial" w:cs="Arial"/>
          <w:b/>
          <w:sz w:val="22"/>
          <w:szCs w:val="22"/>
        </w:rPr>
        <w:t>k</w:t>
      </w:r>
      <w:r w:rsidR="00E64831" w:rsidRPr="00AD319B">
        <w:rPr>
          <w:rFonts w:ascii="Arial" w:hAnsi="Arial" w:cs="Arial"/>
          <w:b/>
          <w:sz w:val="22"/>
          <w:szCs w:val="22"/>
        </w:rPr>
        <w:t>u</w:t>
      </w:r>
      <w:r w:rsidR="00B42FAF" w:rsidRPr="00AD319B">
        <w:rPr>
          <w:rFonts w:ascii="Arial" w:hAnsi="Arial" w:cs="Arial"/>
          <w:b/>
          <w:sz w:val="22"/>
          <w:szCs w:val="22"/>
        </w:rPr>
        <w:t xml:space="preserve"> obcí</w:t>
      </w:r>
      <w:r w:rsidRPr="00AD319B">
        <w:rPr>
          <w:rFonts w:ascii="Arial" w:hAnsi="Arial" w:cs="Arial"/>
          <w:b/>
          <w:sz w:val="22"/>
          <w:szCs w:val="22"/>
        </w:rPr>
        <w:t xml:space="preserve"> jeho členy</w:t>
      </w:r>
    </w:p>
    <w:p w:rsidR="00AA54CF" w:rsidRPr="00AD319B" w:rsidRDefault="00AA54CF">
      <w:pPr>
        <w:rPr>
          <w:rFonts w:ascii="Arial" w:hAnsi="Arial" w:cs="Arial"/>
          <w:b/>
          <w:sz w:val="22"/>
          <w:szCs w:val="22"/>
        </w:rPr>
      </w:pPr>
    </w:p>
    <w:p w:rsidR="00AA54CF" w:rsidRPr="00AD319B" w:rsidRDefault="00AA54CF" w:rsidP="000D2036">
      <w:pPr>
        <w:jc w:val="both"/>
        <w:rPr>
          <w:rFonts w:ascii="Arial" w:hAnsi="Arial" w:cs="Arial"/>
          <w:bCs/>
          <w:sz w:val="22"/>
          <w:szCs w:val="22"/>
        </w:rPr>
      </w:pPr>
      <w:r w:rsidRPr="00AD319B">
        <w:rPr>
          <w:rFonts w:ascii="Arial" w:hAnsi="Arial" w:cs="Arial"/>
          <w:bCs/>
          <w:sz w:val="22"/>
          <w:szCs w:val="22"/>
        </w:rPr>
        <w:t xml:space="preserve">(1) Členové </w:t>
      </w:r>
      <w:r w:rsidR="00E64831" w:rsidRPr="00AD319B">
        <w:rPr>
          <w:rFonts w:ascii="Arial" w:hAnsi="Arial" w:cs="Arial"/>
          <w:bCs/>
          <w:sz w:val="22"/>
          <w:szCs w:val="22"/>
        </w:rPr>
        <w:t>Svaz</w:t>
      </w:r>
      <w:r w:rsidR="00B42FAF" w:rsidRPr="00AD319B">
        <w:rPr>
          <w:rFonts w:ascii="Arial" w:hAnsi="Arial" w:cs="Arial"/>
          <w:bCs/>
          <w:sz w:val="22"/>
          <w:szCs w:val="22"/>
        </w:rPr>
        <w:t>k</w:t>
      </w:r>
      <w:r w:rsidR="00E64831" w:rsidRPr="00AD319B">
        <w:rPr>
          <w:rFonts w:ascii="Arial" w:hAnsi="Arial" w:cs="Arial"/>
          <w:bCs/>
          <w:sz w:val="22"/>
          <w:szCs w:val="22"/>
        </w:rPr>
        <w:t>u</w:t>
      </w:r>
      <w:r w:rsidR="00B42FAF" w:rsidRPr="00AD319B">
        <w:rPr>
          <w:rFonts w:ascii="Arial" w:hAnsi="Arial" w:cs="Arial"/>
          <w:bCs/>
          <w:sz w:val="22"/>
          <w:szCs w:val="22"/>
        </w:rPr>
        <w:t xml:space="preserve"> obcí</w:t>
      </w:r>
      <w:r w:rsidRPr="00AD319B">
        <w:rPr>
          <w:rFonts w:ascii="Arial" w:hAnsi="Arial" w:cs="Arial"/>
          <w:bCs/>
          <w:sz w:val="22"/>
          <w:szCs w:val="22"/>
        </w:rPr>
        <w:t xml:space="preserve"> jsou oprávněni kontrolovat činnost a hospodaření </w:t>
      </w:r>
      <w:r w:rsidR="00B42FAF" w:rsidRPr="00AD319B">
        <w:rPr>
          <w:rFonts w:ascii="Arial" w:hAnsi="Arial" w:cs="Arial"/>
          <w:bCs/>
          <w:sz w:val="22"/>
          <w:szCs w:val="22"/>
        </w:rPr>
        <w:t>Sva</w:t>
      </w:r>
      <w:r w:rsidR="00E64831" w:rsidRPr="00AD319B">
        <w:rPr>
          <w:rFonts w:ascii="Arial" w:hAnsi="Arial" w:cs="Arial"/>
          <w:bCs/>
          <w:sz w:val="22"/>
          <w:szCs w:val="22"/>
        </w:rPr>
        <w:t>z</w:t>
      </w:r>
      <w:r w:rsidR="00B42FAF" w:rsidRPr="00AD319B">
        <w:rPr>
          <w:rFonts w:ascii="Arial" w:hAnsi="Arial" w:cs="Arial"/>
          <w:bCs/>
          <w:sz w:val="22"/>
          <w:szCs w:val="22"/>
        </w:rPr>
        <w:t>k</w:t>
      </w:r>
      <w:r w:rsidR="00E64831" w:rsidRPr="00AD319B">
        <w:rPr>
          <w:rFonts w:ascii="Arial" w:hAnsi="Arial" w:cs="Arial"/>
          <w:bCs/>
          <w:sz w:val="22"/>
          <w:szCs w:val="22"/>
        </w:rPr>
        <w:t>u</w:t>
      </w:r>
      <w:r w:rsidR="00B42FAF" w:rsidRPr="00AD319B">
        <w:rPr>
          <w:rFonts w:ascii="Arial" w:hAnsi="Arial" w:cs="Arial"/>
          <w:bCs/>
          <w:sz w:val="22"/>
          <w:szCs w:val="22"/>
        </w:rPr>
        <w:t xml:space="preserve"> obcí</w:t>
      </w:r>
      <w:r w:rsidR="00E64831" w:rsidRPr="00AD319B">
        <w:rPr>
          <w:rFonts w:ascii="Arial" w:hAnsi="Arial" w:cs="Arial"/>
          <w:bCs/>
          <w:sz w:val="22"/>
          <w:szCs w:val="22"/>
        </w:rPr>
        <w:t xml:space="preserve">. </w:t>
      </w:r>
      <w:r w:rsidR="00052467" w:rsidRPr="00AD319B">
        <w:rPr>
          <w:rFonts w:ascii="Arial" w:hAnsi="Arial" w:cs="Arial"/>
          <w:bCs/>
          <w:sz w:val="22"/>
          <w:szCs w:val="22"/>
        </w:rPr>
        <w:br/>
        <w:t xml:space="preserve">       </w:t>
      </w:r>
      <w:r w:rsidR="00E64831" w:rsidRPr="00AD319B">
        <w:rPr>
          <w:rFonts w:ascii="Arial" w:hAnsi="Arial" w:cs="Arial"/>
          <w:bCs/>
          <w:sz w:val="22"/>
          <w:szCs w:val="22"/>
        </w:rPr>
        <w:t>Z</w:t>
      </w:r>
      <w:r w:rsidRPr="00AD319B">
        <w:rPr>
          <w:rFonts w:ascii="Arial" w:hAnsi="Arial" w:cs="Arial"/>
          <w:bCs/>
          <w:sz w:val="22"/>
          <w:szCs w:val="22"/>
        </w:rPr>
        <w:t xml:space="preserve">ejména jsou oprávněni požadovat informace a vysvětlení od výkonného ředitele </w:t>
      </w:r>
      <w:r w:rsidR="00052467" w:rsidRPr="00AD319B">
        <w:rPr>
          <w:rFonts w:ascii="Arial" w:hAnsi="Arial" w:cs="Arial"/>
          <w:bCs/>
          <w:sz w:val="22"/>
          <w:szCs w:val="22"/>
        </w:rPr>
        <w:t>Svaz</w:t>
      </w:r>
      <w:r w:rsidR="00B42FAF" w:rsidRPr="00AD319B">
        <w:rPr>
          <w:rFonts w:ascii="Arial" w:hAnsi="Arial" w:cs="Arial"/>
          <w:bCs/>
          <w:sz w:val="22"/>
          <w:szCs w:val="22"/>
        </w:rPr>
        <w:t>k</w:t>
      </w:r>
      <w:r w:rsidR="00052467" w:rsidRPr="00AD319B">
        <w:rPr>
          <w:rFonts w:ascii="Arial" w:hAnsi="Arial" w:cs="Arial"/>
          <w:bCs/>
          <w:sz w:val="22"/>
          <w:szCs w:val="22"/>
        </w:rPr>
        <w:t>u</w:t>
      </w:r>
      <w:r w:rsidR="00B42FAF" w:rsidRPr="00AD319B">
        <w:rPr>
          <w:rFonts w:ascii="Arial" w:hAnsi="Arial" w:cs="Arial"/>
          <w:bCs/>
          <w:sz w:val="22"/>
          <w:szCs w:val="22"/>
        </w:rPr>
        <w:t xml:space="preserve"> </w:t>
      </w:r>
      <w:r w:rsidR="00052467" w:rsidRPr="00AD319B">
        <w:rPr>
          <w:rFonts w:ascii="Arial" w:hAnsi="Arial" w:cs="Arial"/>
          <w:bCs/>
          <w:sz w:val="22"/>
          <w:szCs w:val="22"/>
        </w:rPr>
        <w:br/>
        <w:t xml:space="preserve">       </w:t>
      </w:r>
      <w:r w:rsidR="00B42FAF" w:rsidRPr="00AD319B">
        <w:rPr>
          <w:rFonts w:ascii="Arial" w:hAnsi="Arial" w:cs="Arial"/>
          <w:bCs/>
          <w:sz w:val="22"/>
          <w:szCs w:val="22"/>
        </w:rPr>
        <w:t>obcí</w:t>
      </w:r>
      <w:r w:rsidR="00052467" w:rsidRPr="00AD319B">
        <w:rPr>
          <w:rFonts w:ascii="Arial" w:hAnsi="Arial" w:cs="Arial"/>
          <w:bCs/>
          <w:sz w:val="22"/>
          <w:szCs w:val="22"/>
        </w:rPr>
        <w:t>.</w:t>
      </w:r>
    </w:p>
    <w:p w:rsidR="00AA54CF" w:rsidRPr="00AD319B" w:rsidRDefault="00AA54CF">
      <w:pPr>
        <w:rPr>
          <w:rFonts w:ascii="Arial" w:hAnsi="Arial" w:cs="Arial"/>
          <w:bCs/>
          <w:sz w:val="22"/>
          <w:szCs w:val="22"/>
        </w:rPr>
      </w:pPr>
    </w:p>
    <w:p w:rsidR="00AA54CF" w:rsidRPr="00AD319B" w:rsidRDefault="00AA54CF" w:rsidP="00663FC6">
      <w:pPr>
        <w:jc w:val="both"/>
        <w:rPr>
          <w:rFonts w:ascii="Arial" w:hAnsi="Arial" w:cs="Arial"/>
          <w:b/>
          <w:sz w:val="22"/>
          <w:szCs w:val="22"/>
        </w:rPr>
      </w:pPr>
      <w:r w:rsidRPr="00AD319B">
        <w:rPr>
          <w:rFonts w:ascii="Arial" w:hAnsi="Arial" w:cs="Arial"/>
          <w:bCs/>
          <w:sz w:val="22"/>
          <w:szCs w:val="22"/>
        </w:rPr>
        <w:t>(2) Výkonný ředitel je povinen písemně odpovědět na</w:t>
      </w:r>
      <w:r w:rsidR="00052467" w:rsidRPr="00AD319B">
        <w:rPr>
          <w:rFonts w:ascii="Arial" w:hAnsi="Arial" w:cs="Arial"/>
          <w:bCs/>
          <w:sz w:val="22"/>
          <w:szCs w:val="22"/>
        </w:rPr>
        <w:t xml:space="preserve"> písemný</w:t>
      </w:r>
      <w:r w:rsidRPr="00AD319B">
        <w:rPr>
          <w:rFonts w:ascii="Arial" w:hAnsi="Arial" w:cs="Arial"/>
          <w:bCs/>
          <w:sz w:val="22"/>
          <w:szCs w:val="22"/>
        </w:rPr>
        <w:t xml:space="preserve"> dotaz člena </w:t>
      </w:r>
      <w:r w:rsidR="00B42FAF" w:rsidRPr="00AD319B">
        <w:rPr>
          <w:rFonts w:ascii="Arial" w:hAnsi="Arial" w:cs="Arial"/>
          <w:bCs/>
          <w:sz w:val="22"/>
          <w:szCs w:val="22"/>
        </w:rPr>
        <w:t>Svazk</w:t>
      </w:r>
      <w:r w:rsidR="00052467" w:rsidRPr="00AD319B">
        <w:rPr>
          <w:rFonts w:ascii="Arial" w:hAnsi="Arial" w:cs="Arial"/>
          <w:bCs/>
          <w:sz w:val="22"/>
          <w:szCs w:val="22"/>
        </w:rPr>
        <w:t>u</w:t>
      </w:r>
      <w:r w:rsidR="00B42FAF" w:rsidRPr="00AD319B">
        <w:rPr>
          <w:rFonts w:ascii="Arial" w:hAnsi="Arial" w:cs="Arial"/>
          <w:bCs/>
          <w:sz w:val="22"/>
          <w:szCs w:val="22"/>
        </w:rPr>
        <w:t xml:space="preserve"> obcí</w:t>
      </w:r>
      <w:r w:rsidRPr="00AD319B">
        <w:rPr>
          <w:rFonts w:ascii="Arial" w:hAnsi="Arial" w:cs="Arial"/>
          <w:bCs/>
          <w:sz w:val="22"/>
          <w:szCs w:val="22"/>
        </w:rPr>
        <w:t xml:space="preserve">, </w:t>
      </w:r>
      <w:r w:rsidR="00052467" w:rsidRPr="00AD319B">
        <w:rPr>
          <w:rFonts w:ascii="Arial" w:hAnsi="Arial" w:cs="Arial"/>
          <w:bCs/>
          <w:sz w:val="22"/>
          <w:szCs w:val="22"/>
        </w:rPr>
        <w:br/>
        <w:t xml:space="preserve">       </w:t>
      </w:r>
      <w:r w:rsidRPr="00AD319B">
        <w:rPr>
          <w:rFonts w:ascii="Arial" w:hAnsi="Arial" w:cs="Arial"/>
          <w:bCs/>
          <w:sz w:val="22"/>
          <w:szCs w:val="22"/>
        </w:rPr>
        <w:t xml:space="preserve">týkající se činnosti či hospodaření </w:t>
      </w:r>
      <w:r w:rsidR="00052467" w:rsidRPr="00AD319B">
        <w:rPr>
          <w:rFonts w:ascii="Arial" w:hAnsi="Arial" w:cs="Arial"/>
          <w:bCs/>
          <w:sz w:val="22"/>
          <w:szCs w:val="22"/>
        </w:rPr>
        <w:t>Svaz</w:t>
      </w:r>
      <w:r w:rsidR="00B42FAF" w:rsidRPr="00AD319B">
        <w:rPr>
          <w:rFonts w:ascii="Arial" w:hAnsi="Arial" w:cs="Arial"/>
          <w:bCs/>
          <w:sz w:val="22"/>
          <w:szCs w:val="22"/>
        </w:rPr>
        <w:t>k</w:t>
      </w:r>
      <w:r w:rsidR="00052467" w:rsidRPr="00AD319B">
        <w:rPr>
          <w:rFonts w:ascii="Arial" w:hAnsi="Arial" w:cs="Arial"/>
          <w:bCs/>
          <w:sz w:val="22"/>
          <w:szCs w:val="22"/>
        </w:rPr>
        <w:t>u</w:t>
      </w:r>
      <w:r w:rsidR="00B42FAF" w:rsidRPr="00AD319B">
        <w:rPr>
          <w:rFonts w:ascii="Arial" w:hAnsi="Arial" w:cs="Arial"/>
          <w:bCs/>
          <w:sz w:val="22"/>
          <w:szCs w:val="22"/>
        </w:rPr>
        <w:t xml:space="preserve"> obcí</w:t>
      </w:r>
      <w:r w:rsidRPr="00AD319B">
        <w:rPr>
          <w:rFonts w:ascii="Arial" w:hAnsi="Arial" w:cs="Arial"/>
          <w:bCs/>
          <w:sz w:val="22"/>
          <w:szCs w:val="22"/>
        </w:rPr>
        <w:t>, do 30 dnů od doručení dotazu.</w:t>
      </w:r>
      <w:r w:rsidR="00F63C1D" w:rsidRPr="00AD319B">
        <w:rPr>
          <w:rFonts w:ascii="Arial" w:hAnsi="Arial" w:cs="Arial"/>
          <w:b/>
          <w:sz w:val="22"/>
          <w:szCs w:val="22"/>
        </w:rPr>
        <w:tab/>
      </w:r>
    </w:p>
    <w:p w:rsidR="001F4367" w:rsidRPr="00AD319B" w:rsidRDefault="001F4367" w:rsidP="00663FC6">
      <w:pPr>
        <w:jc w:val="both"/>
        <w:rPr>
          <w:rFonts w:ascii="Arial" w:hAnsi="Arial" w:cs="Arial"/>
          <w:b/>
          <w:sz w:val="22"/>
          <w:szCs w:val="22"/>
        </w:rPr>
      </w:pPr>
    </w:p>
    <w:p w:rsidR="009A6988" w:rsidRPr="00AD319B" w:rsidRDefault="009A6988" w:rsidP="003F1F1A">
      <w:pPr>
        <w:rPr>
          <w:rFonts w:ascii="Arial" w:hAnsi="Arial" w:cs="Arial"/>
          <w:b/>
          <w:sz w:val="22"/>
          <w:szCs w:val="22"/>
        </w:rPr>
      </w:pPr>
    </w:p>
    <w:p w:rsidR="00AA54CF" w:rsidRPr="00AD319B" w:rsidRDefault="0027289F">
      <w:pPr>
        <w:jc w:val="center"/>
        <w:rPr>
          <w:rFonts w:ascii="Arial" w:hAnsi="Arial" w:cs="Arial"/>
          <w:b/>
          <w:sz w:val="22"/>
          <w:szCs w:val="22"/>
        </w:rPr>
      </w:pPr>
      <w:r w:rsidRPr="00AD319B">
        <w:rPr>
          <w:rFonts w:ascii="Arial" w:hAnsi="Arial" w:cs="Arial"/>
          <w:b/>
          <w:sz w:val="22"/>
          <w:szCs w:val="22"/>
        </w:rPr>
        <w:t>§</w:t>
      </w:r>
      <w:r w:rsidR="00C1669A" w:rsidRPr="00AD319B">
        <w:rPr>
          <w:rFonts w:ascii="Arial" w:hAnsi="Arial" w:cs="Arial"/>
          <w:b/>
          <w:sz w:val="22"/>
          <w:szCs w:val="22"/>
        </w:rPr>
        <w:t xml:space="preserve"> </w:t>
      </w:r>
      <w:r w:rsidRPr="00AD319B">
        <w:rPr>
          <w:rFonts w:ascii="Arial" w:hAnsi="Arial" w:cs="Arial"/>
          <w:b/>
          <w:sz w:val="22"/>
          <w:szCs w:val="22"/>
        </w:rPr>
        <w:t>21</w:t>
      </w:r>
    </w:p>
    <w:p w:rsidR="00AA54CF" w:rsidRPr="00AD319B" w:rsidRDefault="00E42F6A">
      <w:pPr>
        <w:jc w:val="center"/>
        <w:rPr>
          <w:rFonts w:ascii="Arial" w:hAnsi="Arial" w:cs="Arial"/>
          <w:b/>
          <w:sz w:val="22"/>
          <w:szCs w:val="22"/>
        </w:rPr>
      </w:pPr>
      <w:r w:rsidRPr="00AD319B">
        <w:rPr>
          <w:rFonts w:ascii="Arial" w:hAnsi="Arial" w:cs="Arial"/>
          <w:b/>
          <w:sz w:val="22"/>
          <w:szCs w:val="22"/>
        </w:rPr>
        <w:t>Společná a z</w:t>
      </w:r>
      <w:r w:rsidR="00AA54CF" w:rsidRPr="00AD319B">
        <w:rPr>
          <w:rFonts w:ascii="Arial" w:hAnsi="Arial" w:cs="Arial"/>
          <w:b/>
          <w:sz w:val="22"/>
          <w:szCs w:val="22"/>
        </w:rPr>
        <w:t>ávěrečná ustanovení</w:t>
      </w:r>
    </w:p>
    <w:p w:rsidR="00AA54CF" w:rsidRPr="00AD319B" w:rsidRDefault="00AA54CF">
      <w:pPr>
        <w:jc w:val="both"/>
        <w:rPr>
          <w:rFonts w:ascii="Arial" w:hAnsi="Arial" w:cs="Arial"/>
          <w:sz w:val="22"/>
          <w:szCs w:val="22"/>
        </w:rPr>
      </w:pPr>
    </w:p>
    <w:p w:rsidR="00E42F6A" w:rsidRPr="00AD319B" w:rsidRDefault="00E42F6A">
      <w:pPr>
        <w:numPr>
          <w:ilvl w:val="0"/>
          <w:numId w:val="16"/>
        </w:numPr>
        <w:jc w:val="both"/>
        <w:rPr>
          <w:rFonts w:ascii="Arial" w:hAnsi="Arial" w:cs="Arial"/>
          <w:sz w:val="22"/>
          <w:szCs w:val="22"/>
        </w:rPr>
      </w:pPr>
      <w:r w:rsidRPr="00AD319B">
        <w:rPr>
          <w:rFonts w:ascii="Arial" w:hAnsi="Arial" w:cs="Arial"/>
          <w:sz w:val="22"/>
          <w:szCs w:val="22"/>
        </w:rPr>
        <w:t>O jednání valné hromady a výkonného výboru se pořizuje zápis, který podepisují všichni přítomní členové příslušného orgánu. Přílohou tohoto zápisu je seznam na jednání přítomných členů orgánu s jejich vlastnoručními podpisy.</w:t>
      </w:r>
    </w:p>
    <w:p w:rsidR="00E42F6A" w:rsidRPr="00AD319B" w:rsidRDefault="00E42F6A" w:rsidP="00E42F6A">
      <w:pPr>
        <w:jc w:val="both"/>
        <w:rPr>
          <w:rFonts w:ascii="Arial" w:hAnsi="Arial" w:cs="Arial"/>
          <w:sz w:val="22"/>
          <w:szCs w:val="22"/>
        </w:rPr>
      </w:pPr>
    </w:p>
    <w:p w:rsidR="00AA54CF" w:rsidRPr="00AD319B" w:rsidRDefault="00AA54CF">
      <w:pPr>
        <w:numPr>
          <w:ilvl w:val="0"/>
          <w:numId w:val="16"/>
        </w:numPr>
        <w:jc w:val="both"/>
        <w:rPr>
          <w:rFonts w:ascii="Arial" w:hAnsi="Arial" w:cs="Arial"/>
          <w:sz w:val="22"/>
          <w:szCs w:val="22"/>
        </w:rPr>
      </w:pPr>
      <w:r w:rsidRPr="00AD319B">
        <w:rPr>
          <w:rFonts w:ascii="Arial" w:hAnsi="Arial" w:cs="Arial"/>
          <w:sz w:val="22"/>
          <w:szCs w:val="22"/>
        </w:rPr>
        <w:t>Stanovy mohou být měněny nebo doplněny pouze rozhodnutím valné hromady.</w:t>
      </w:r>
      <w:r w:rsidR="00E64831" w:rsidRPr="00AD319B">
        <w:rPr>
          <w:rFonts w:ascii="Arial" w:hAnsi="Arial" w:cs="Arial"/>
          <w:sz w:val="22"/>
          <w:szCs w:val="22"/>
        </w:rPr>
        <w:t xml:space="preserve"> </w:t>
      </w:r>
    </w:p>
    <w:p w:rsidR="003708E8" w:rsidRPr="00AD319B" w:rsidRDefault="003708E8" w:rsidP="00526C1C">
      <w:pPr>
        <w:pStyle w:val="Barevnseznamzvraznn1"/>
        <w:rPr>
          <w:rFonts w:ascii="Arial" w:hAnsi="Arial" w:cs="Arial"/>
          <w:sz w:val="22"/>
          <w:szCs w:val="22"/>
        </w:rPr>
      </w:pPr>
    </w:p>
    <w:p w:rsidR="003708E8" w:rsidRPr="00AD319B" w:rsidRDefault="00DF3F6D">
      <w:pPr>
        <w:numPr>
          <w:ilvl w:val="0"/>
          <w:numId w:val="16"/>
        </w:numPr>
        <w:jc w:val="both"/>
        <w:rPr>
          <w:rFonts w:ascii="Arial" w:hAnsi="Arial" w:cs="Arial"/>
          <w:sz w:val="22"/>
          <w:szCs w:val="22"/>
        </w:rPr>
      </w:pPr>
      <w:r w:rsidRPr="00AD319B">
        <w:rPr>
          <w:rFonts w:ascii="Arial" w:hAnsi="Arial" w:cs="Arial"/>
          <w:sz w:val="22"/>
          <w:szCs w:val="22"/>
        </w:rPr>
        <w:t xml:space="preserve">Toto úplné znění </w:t>
      </w:r>
      <w:r w:rsidR="003708E8" w:rsidRPr="00AD319B">
        <w:rPr>
          <w:rFonts w:ascii="Arial" w:hAnsi="Arial" w:cs="Arial"/>
          <w:sz w:val="22"/>
          <w:szCs w:val="22"/>
        </w:rPr>
        <w:t>stanov nahrazuj</w:t>
      </w:r>
      <w:r w:rsidRPr="00AD319B">
        <w:rPr>
          <w:rFonts w:ascii="Arial" w:hAnsi="Arial" w:cs="Arial"/>
          <w:sz w:val="22"/>
          <w:szCs w:val="22"/>
        </w:rPr>
        <w:t>e</w:t>
      </w:r>
      <w:r w:rsidR="003708E8" w:rsidRPr="00AD319B">
        <w:rPr>
          <w:rFonts w:ascii="Arial" w:hAnsi="Arial" w:cs="Arial"/>
          <w:sz w:val="22"/>
          <w:szCs w:val="22"/>
        </w:rPr>
        <w:t xml:space="preserve"> stanovy ze dne</w:t>
      </w:r>
      <w:r w:rsidR="00352055" w:rsidRPr="00AD319B">
        <w:rPr>
          <w:rFonts w:ascii="Arial" w:hAnsi="Arial" w:cs="Arial"/>
          <w:sz w:val="22"/>
          <w:szCs w:val="22"/>
        </w:rPr>
        <w:t xml:space="preserve"> </w:t>
      </w:r>
      <w:r w:rsidR="0039446A">
        <w:rPr>
          <w:rFonts w:ascii="Arial" w:hAnsi="Arial" w:cs="Arial"/>
          <w:sz w:val="22"/>
          <w:szCs w:val="22"/>
        </w:rPr>
        <w:t>7</w:t>
      </w:r>
      <w:r w:rsidR="00352055" w:rsidRPr="00AD319B">
        <w:rPr>
          <w:rFonts w:ascii="Arial" w:hAnsi="Arial" w:cs="Arial"/>
          <w:sz w:val="22"/>
          <w:szCs w:val="22"/>
        </w:rPr>
        <w:t>.</w:t>
      </w:r>
      <w:r w:rsidR="0039446A">
        <w:rPr>
          <w:rFonts w:ascii="Arial" w:hAnsi="Arial" w:cs="Arial"/>
          <w:sz w:val="22"/>
          <w:szCs w:val="22"/>
        </w:rPr>
        <w:t>1</w:t>
      </w:r>
      <w:r w:rsidR="00352055" w:rsidRPr="00AD319B">
        <w:rPr>
          <w:rFonts w:ascii="Arial" w:hAnsi="Arial" w:cs="Arial"/>
          <w:sz w:val="22"/>
          <w:szCs w:val="22"/>
        </w:rPr>
        <w:t>2.201</w:t>
      </w:r>
      <w:r w:rsidR="0039446A">
        <w:rPr>
          <w:rFonts w:ascii="Arial" w:hAnsi="Arial" w:cs="Arial"/>
          <w:sz w:val="22"/>
          <w:szCs w:val="22"/>
        </w:rPr>
        <w:t>7</w:t>
      </w:r>
      <w:r w:rsidR="00352055" w:rsidRPr="00AD319B">
        <w:rPr>
          <w:rFonts w:ascii="Arial" w:hAnsi="Arial" w:cs="Arial"/>
          <w:sz w:val="22"/>
          <w:szCs w:val="22"/>
        </w:rPr>
        <w:t>.</w:t>
      </w:r>
    </w:p>
    <w:p w:rsidR="009A6988" w:rsidRPr="00AD319B" w:rsidRDefault="009A6988" w:rsidP="009A6988">
      <w:pPr>
        <w:jc w:val="both"/>
        <w:rPr>
          <w:rFonts w:ascii="Arial" w:hAnsi="Arial" w:cs="Arial"/>
          <w:sz w:val="22"/>
          <w:szCs w:val="22"/>
        </w:rPr>
      </w:pPr>
    </w:p>
    <w:p w:rsidR="00AA54CF" w:rsidRPr="00AD319B" w:rsidRDefault="00AA54CF">
      <w:pPr>
        <w:numPr>
          <w:ilvl w:val="0"/>
          <w:numId w:val="16"/>
        </w:numPr>
        <w:jc w:val="both"/>
        <w:rPr>
          <w:rFonts w:ascii="Arial" w:hAnsi="Arial" w:cs="Arial"/>
          <w:sz w:val="22"/>
          <w:szCs w:val="22"/>
        </w:rPr>
      </w:pPr>
      <w:r w:rsidRPr="00AD319B">
        <w:rPr>
          <w:rFonts w:ascii="Arial" w:hAnsi="Arial" w:cs="Arial"/>
          <w:sz w:val="22"/>
          <w:szCs w:val="22"/>
        </w:rPr>
        <w:t>V případech neupravených těmito Stanovami se postupuje podle</w:t>
      </w:r>
      <w:r w:rsidR="008C697A" w:rsidRPr="00AD319B">
        <w:rPr>
          <w:rFonts w:ascii="Arial" w:hAnsi="Arial" w:cs="Arial"/>
          <w:sz w:val="22"/>
          <w:szCs w:val="22"/>
        </w:rPr>
        <w:t xml:space="preserve"> českého právního řádu, tj. zejména dle</w:t>
      </w:r>
      <w:r w:rsidRPr="00AD319B">
        <w:rPr>
          <w:rFonts w:ascii="Arial" w:hAnsi="Arial" w:cs="Arial"/>
          <w:sz w:val="22"/>
          <w:szCs w:val="22"/>
        </w:rPr>
        <w:t xml:space="preserve"> </w:t>
      </w:r>
      <w:r w:rsidR="006E0662" w:rsidRPr="00AD319B">
        <w:rPr>
          <w:rFonts w:ascii="Arial" w:hAnsi="Arial" w:cs="Arial"/>
          <w:sz w:val="22"/>
          <w:szCs w:val="22"/>
        </w:rPr>
        <w:t xml:space="preserve">zákona č. 128/2000 Sb., o obcích (obecní zřízení), zákona č. 250/2000 Sb., o rozpočtových pravidlech územních rozpočtů a </w:t>
      </w:r>
      <w:r w:rsidRPr="00AD319B">
        <w:rPr>
          <w:rFonts w:ascii="Arial" w:hAnsi="Arial" w:cs="Arial"/>
          <w:sz w:val="22"/>
          <w:szCs w:val="22"/>
        </w:rPr>
        <w:t xml:space="preserve">zákona č. </w:t>
      </w:r>
      <w:r w:rsidR="008C697A" w:rsidRPr="00AD319B">
        <w:rPr>
          <w:rFonts w:ascii="Arial" w:hAnsi="Arial" w:cs="Arial"/>
          <w:sz w:val="22"/>
          <w:szCs w:val="22"/>
        </w:rPr>
        <w:t>89/2012</w:t>
      </w:r>
      <w:r w:rsidRPr="00AD319B">
        <w:rPr>
          <w:rFonts w:ascii="Arial" w:hAnsi="Arial" w:cs="Arial"/>
          <w:sz w:val="22"/>
          <w:szCs w:val="22"/>
        </w:rPr>
        <w:t xml:space="preserve"> Sb., občanského zákoníku.</w:t>
      </w:r>
      <w:r w:rsidR="00E4769D" w:rsidRPr="00AD319B">
        <w:rPr>
          <w:rFonts w:ascii="Arial" w:hAnsi="Arial" w:cs="Arial"/>
          <w:sz w:val="22"/>
          <w:szCs w:val="22"/>
        </w:rPr>
        <w:t xml:space="preserve"> </w:t>
      </w:r>
    </w:p>
    <w:p w:rsidR="00AA54CF" w:rsidRPr="00AD319B" w:rsidRDefault="00AA54CF">
      <w:pPr>
        <w:jc w:val="both"/>
        <w:rPr>
          <w:rFonts w:ascii="Arial" w:hAnsi="Arial" w:cs="Arial"/>
          <w:sz w:val="22"/>
          <w:szCs w:val="22"/>
        </w:rPr>
      </w:pPr>
    </w:p>
    <w:p w:rsidR="00AA54CF" w:rsidRPr="00AD319B" w:rsidRDefault="00AA54CF">
      <w:pPr>
        <w:jc w:val="both"/>
        <w:rPr>
          <w:rFonts w:ascii="Arial" w:hAnsi="Arial" w:cs="Arial"/>
          <w:sz w:val="22"/>
          <w:szCs w:val="22"/>
        </w:rPr>
      </w:pPr>
    </w:p>
    <w:p w:rsidR="00AA54CF" w:rsidRPr="00AD319B" w:rsidRDefault="00AA54CF">
      <w:pPr>
        <w:rPr>
          <w:rFonts w:ascii="Arial" w:hAnsi="Arial" w:cs="Arial"/>
          <w:sz w:val="22"/>
          <w:szCs w:val="22"/>
        </w:rPr>
      </w:pPr>
    </w:p>
    <w:p w:rsidR="00AA54CF" w:rsidRPr="00AD319B" w:rsidRDefault="00AA54CF">
      <w:pPr>
        <w:rPr>
          <w:rFonts w:ascii="Arial" w:hAnsi="Arial" w:cs="Arial"/>
          <w:sz w:val="22"/>
          <w:szCs w:val="22"/>
        </w:rPr>
      </w:pPr>
    </w:p>
    <w:p w:rsidR="00AA54CF" w:rsidRPr="00AD319B" w:rsidRDefault="00AA54CF">
      <w:pPr>
        <w:rPr>
          <w:rFonts w:ascii="Arial" w:hAnsi="Arial" w:cs="Arial"/>
          <w:sz w:val="22"/>
          <w:szCs w:val="22"/>
        </w:rPr>
      </w:pPr>
    </w:p>
    <w:p w:rsidR="00AA54CF" w:rsidRPr="00AD319B" w:rsidRDefault="00AA54CF" w:rsidP="00317F5D">
      <w:pPr>
        <w:rPr>
          <w:rFonts w:ascii="Arial" w:hAnsi="Arial" w:cs="Arial"/>
          <w:sz w:val="22"/>
          <w:szCs w:val="22"/>
        </w:rPr>
      </w:pPr>
      <w:r w:rsidRPr="00AD319B">
        <w:rPr>
          <w:rFonts w:ascii="Arial" w:hAnsi="Arial" w:cs="Arial"/>
          <w:sz w:val="22"/>
          <w:szCs w:val="22"/>
        </w:rPr>
        <w:t>V</w:t>
      </w:r>
      <w:r w:rsidR="00D43321">
        <w:rPr>
          <w:rFonts w:ascii="Arial" w:hAnsi="Arial" w:cs="Arial"/>
          <w:sz w:val="22"/>
          <w:szCs w:val="22"/>
        </w:rPr>
        <w:t xml:space="preserve"> Pardubicích </w:t>
      </w:r>
      <w:r w:rsidR="003D6DD0" w:rsidRPr="00AD319B">
        <w:rPr>
          <w:rFonts w:ascii="Arial" w:hAnsi="Arial" w:cs="Arial"/>
          <w:sz w:val="22"/>
          <w:szCs w:val="22"/>
        </w:rPr>
        <w:t>dne</w:t>
      </w:r>
      <w:r w:rsidR="00317F5D" w:rsidRPr="00AD319B">
        <w:rPr>
          <w:rFonts w:ascii="Arial" w:hAnsi="Arial" w:cs="Arial"/>
          <w:sz w:val="22"/>
          <w:szCs w:val="22"/>
        </w:rPr>
        <w:t xml:space="preserve"> </w:t>
      </w:r>
    </w:p>
    <w:p w:rsidR="007C6753" w:rsidRPr="00AD319B" w:rsidRDefault="007C6753" w:rsidP="00317F5D">
      <w:pPr>
        <w:rPr>
          <w:rFonts w:ascii="Arial" w:hAnsi="Arial" w:cs="Arial"/>
          <w:sz w:val="22"/>
          <w:szCs w:val="22"/>
        </w:rPr>
      </w:pPr>
    </w:p>
    <w:p w:rsidR="007C6753" w:rsidRDefault="007C6753" w:rsidP="00317F5D">
      <w:pPr>
        <w:rPr>
          <w:rFonts w:ascii="Arial" w:hAnsi="Arial" w:cs="Arial"/>
          <w:sz w:val="22"/>
          <w:szCs w:val="22"/>
        </w:rPr>
      </w:pPr>
    </w:p>
    <w:p w:rsidR="00A3311D" w:rsidRDefault="00A3311D" w:rsidP="00317F5D">
      <w:pPr>
        <w:rPr>
          <w:rFonts w:ascii="Arial" w:hAnsi="Arial" w:cs="Arial"/>
          <w:sz w:val="22"/>
          <w:szCs w:val="22"/>
        </w:rPr>
      </w:pPr>
    </w:p>
    <w:p w:rsidR="00A3311D" w:rsidRDefault="00A3311D" w:rsidP="00317F5D">
      <w:pPr>
        <w:rPr>
          <w:rFonts w:ascii="Arial" w:hAnsi="Arial" w:cs="Arial"/>
          <w:sz w:val="22"/>
          <w:szCs w:val="22"/>
        </w:rPr>
      </w:pPr>
    </w:p>
    <w:p w:rsidR="00A3311D" w:rsidRDefault="00A3311D" w:rsidP="00317F5D">
      <w:pPr>
        <w:rPr>
          <w:rFonts w:ascii="Arial" w:hAnsi="Arial" w:cs="Arial"/>
          <w:sz w:val="22"/>
          <w:szCs w:val="22"/>
        </w:rPr>
      </w:pPr>
    </w:p>
    <w:p w:rsidR="00A3311D" w:rsidRDefault="00A3311D" w:rsidP="00317F5D">
      <w:pPr>
        <w:rPr>
          <w:rFonts w:ascii="Arial" w:hAnsi="Arial" w:cs="Arial"/>
          <w:sz w:val="22"/>
          <w:szCs w:val="22"/>
        </w:rPr>
      </w:pPr>
    </w:p>
    <w:p w:rsidR="00A3311D" w:rsidRDefault="00A3311D" w:rsidP="00317F5D">
      <w:pPr>
        <w:rPr>
          <w:rFonts w:ascii="Arial" w:hAnsi="Arial" w:cs="Arial"/>
          <w:sz w:val="22"/>
          <w:szCs w:val="22"/>
        </w:rPr>
      </w:pPr>
    </w:p>
    <w:p w:rsidR="00A3311D" w:rsidRDefault="00A3311D" w:rsidP="00317F5D">
      <w:pPr>
        <w:rPr>
          <w:rFonts w:ascii="Arial" w:hAnsi="Arial" w:cs="Arial"/>
          <w:sz w:val="22"/>
          <w:szCs w:val="22"/>
        </w:rPr>
      </w:pPr>
    </w:p>
    <w:p w:rsidR="00A3311D" w:rsidRDefault="00A3311D" w:rsidP="00317F5D">
      <w:pPr>
        <w:rPr>
          <w:rFonts w:ascii="Arial" w:hAnsi="Arial" w:cs="Arial"/>
          <w:sz w:val="22"/>
          <w:szCs w:val="22"/>
        </w:rPr>
      </w:pPr>
    </w:p>
    <w:p w:rsidR="00A3311D" w:rsidRPr="00AD319B" w:rsidRDefault="00A3311D" w:rsidP="00317F5D">
      <w:pPr>
        <w:rPr>
          <w:rFonts w:ascii="Arial" w:hAnsi="Arial" w:cs="Arial"/>
          <w:sz w:val="22"/>
          <w:szCs w:val="22"/>
        </w:rPr>
      </w:pPr>
    </w:p>
    <w:p w:rsidR="00D43321" w:rsidRDefault="00D43321" w:rsidP="00317F5D">
      <w:pPr>
        <w:rPr>
          <w:rFonts w:ascii="Arial" w:hAnsi="Arial" w:cs="Arial"/>
          <w:sz w:val="22"/>
          <w:szCs w:val="22"/>
        </w:rPr>
      </w:pPr>
    </w:p>
    <w:p w:rsidR="007C6753" w:rsidRPr="00AD319B" w:rsidRDefault="007C6753" w:rsidP="00317F5D">
      <w:pPr>
        <w:rPr>
          <w:rFonts w:ascii="Arial" w:hAnsi="Arial" w:cs="Arial"/>
          <w:sz w:val="22"/>
          <w:szCs w:val="22"/>
        </w:rPr>
      </w:pPr>
      <w:r w:rsidRPr="00AD319B">
        <w:rPr>
          <w:rFonts w:ascii="Arial" w:hAnsi="Arial" w:cs="Arial"/>
          <w:sz w:val="22"/>
          <w:szCs w:val="22"/>
        </w:rPr>
        <w:t>Příloha stanov</w:t>
      </w:r>
      <w:r w:rsidR="00352055" w:rsidRPr="00AD319B">
        <w:rPr>
          <w:rFonts w:ascii="Arial" w:hAnsi="Arial" w:cs="Arial"/>
          <w:sz w:val="22"/>
          <w:szCs w:val="22"/>
        </w:rPr>
        <w:t xml:space="preserve"> (dle jejich § 7 odst. 2)</w:t>
      </w:r>
      <w:r w:rsidRPr="00AD319B">
        <w:rPr>
          <w:rFonts w:ascii="Arial" w:hAnsi="Arial" w:cs="Arial"/>
          <w:sz w:val="22"/>
          <w:szCs w:val="22"/>
        </w:rPr>
        <w:t>:</w:t>
      </w:r>
    </w:p>
    <w:p w:rsidR="003B4EE1" w:rsidRPr="00AD319B" w:rsidRDefault="003B4EE1" w:rsidP="00317F5D">
      <w:pPr>
        <w:rPr>
          <w:rFonts w:ascii="Arial" w:hAnsi="Arial" w:cs="Arial"/>
          <w:sz w:val="22"/>
          <w:szCs w:val="22"/>
        </w:rPr>
      </w:pPr>
    </w:p>
    <w:p w:rsidR="007C6753" w:rsidRPr="00AD319B" w:rsidRDefault="007C6753" w:rsidP="0039446A">
      <w:pPr>
        <w:rPr>
          <w:rFonts w:ascii="Arial" w:hAnsi="Arial" w:cs="Arial"/>
          <w:b/>
          <w:sz w:val="22"/>
          <w:szCs w:val="22"/>
        </w:rPr>
      </w:pPr>
      <w:r w:rsidRPr="00AD319B">
        <w:rPr>
          <w:rFonts w:ascii="Arial" w:hAnsi="Arial" w:cs="Arial"/>
          <w:b/>
          <w:sz w:val="22"/>
          <w:szCs w:val="22"/>
        </w:rPr>
        <w:t>SEZNAM ČL</w:t>
      </w:r>
      <w:r w:rsidR="003B4EE1" w:rsidRPr="00AD319B">
        <w:rPr>
          <w:rFonts w:ascii="Arial" w:hAnsi="Arial" w:cs="Arial"/>
          <w:b/>
          <w:sz w:val="22"/>
          <w:szCs w:val="22"/>
        </w:rPr>
        <w:t>ENŮ SVAZKU OBCÍ</w:t>
      </w:r>
    </w:p>
    <w:p w:rsidR="003B4EE1" w:rsidRPr="00AD319B" w:rsidRDefault="003B4EE1" w:rsidP="0039446A">
      <w:pPr>
        <w:rPr>
          <w:rFonts w:ascii="Arial" w:hAnsi="Arial" w:cs="Arial"/>
          <w:b/>
          <w:sz w:val="22"/>
          <w:szCs w:val="22"/>
        </w:rPr>
      </w:pPr>
    </w:p>
    <w:p w:rsidR="003B4EE1" w:rsidRPr="00AD319B" w:rsidRDefault="003B4EE1" w:rsidP="003B4EE1">
      <w:pPr>
        <w:spacing w:line="276" w:lineRule="auto"/>
        <w:rPr>
          <w:rFonts w:ascii="Arial" w:hAnsi="Arial" w:cs="Arial"/>
          <w:sz w:val="22"/>
          <w:szCs w:val="22"/>
        </w:rPr>
      </w:pPr>
      <w:r w:rsidRPr="00AD319B">
        <w:rPr>
          <w:rFonts w:ascii="Arial" w:hAnsi="Arial" w:cs="Arial"/>
          <w:sz w:val="22"/>
          <w:szCs w:val="22"/>
        </w:rPr>
        <w:t>Statutární město Hradec Králové, Československé armády 408, 502 00 Hradec Králové</w:t>
      </w:r>
    </w:p>
    <w:p w:rsidR="003B4EE1" w:rsidRPr="00AD319B" w:rsidRDefault="003B4EE1" w:rsidP="003B4EE1">
      <w:pPr>
        <w:spacing w:line="276" w:lineRule="auto"/>
        <w:rPr>
          <w:rFonts w:ascii="Arial" w:hAnsi="Arial" w:cs="Arial"/>
          <w:sz w:val="22"/>
          <w:szCs w:val="22"/>
        </w:rPr>
      </w:pPr>
      <w:r w:rsidRPr="00AD319B">
        <w:rPr>
          <w:rFonts w:ascii="Arial" w:hAnsi="Arial" w:cs="Arial"/>
          <w:sz w:val="22"/>
          <w:szCs w:val="22"/>
        </w:rPr>
        <w:t xml:space="preserve">Statutární město Pardubice, Pernštýnské náměstí 1, 530 21 Pardubice                                        </w:t>
      </w:r>
    </w:p>
    <w:p w:rsidR="003B4EE1" w:rsidRPr="00AD319B" w:rsidRDefault="003B4EE1" w:rsidP="003B4EE1">
      <w:pPr>
        <w:spacing w:line="276" w:lineRule="auto"/>
        <w:rPr>
          <w:rFonts w:ascii="Arial" w:hAnsi="Arial" w:cs="Arial"/>
          <w:sz w:val="22"/>
          <w:szCs w:val="22"/>
        </w:rPr>
      </w:pPr>
      <w:r w:rsidRPr="00AD319B">
        <w:rPr>
          <w:rFonts w:ascii="Arial" w:hAnsi="Arial" w:cs="Arial"/>
          <w:sz w:val="22"/>
          <w:szCs w:val="22"/>
        </w:rPr>
        <w:t xml:space="preserve">Obec Vysoká nad Labem,Vysoká nad Labem 22, 503 31 Vysoká nad Labem                         </w:t>
      </w:r>
    </w:p>
    <w:p w:rsidR="003B4EE1" w:rsidRPr="00AD319B" w:rsidRDefault="003B4EE1" w:rsidP="003B4EE1">
      <w:pPr>
        <w:spacing w:line="276" w:lineRule="auto"/>
        <w:rPr>
          <w:rFonts w:ascii="Arial" w:hAnsi="Arial" w:cs="Arial"/>
          <w:sz w:val="22"/>
          <w:szCs w:val="22"/>
        </w:rPr>
      </w:pPr>
      <w:r w:rsidRPr="00AD319B">
        <w:rPr>
          <w:rFonts w:ascii="Arial" w:hAnsi="Arial" w:cs="Arial"/>
          <w:sz w:val="22"/>
          <w:szCs w:val="22"/>
        </w:rPr>
        <w:t xml:space="preserve">Obec Bukovina nad Labem, Bukovina nad Labem 11, 533 52 Staré Hradiště u Pardubic           </w:t>
      </w:r>
    </w:p>
    <w:p w:rsidR="003B4EE1" w:rsidRPr="00AD319B" w:rsidRDefault="003B4EE1" w:rsidP="003B4EE1">
      <w:pPr>
        <w:spacing w:line="276" w:lineRule="auto"/>
        <w:rPr>
          <w:rFonts w:ascii="Arial" w:hAnsi="Arial" w:cs="Arial"/>
          <w:sz w:val="22"/>
          <w:szCs w:val="22"/>
        </w:rPr>
      </w:pPr>
      <w:r w:rsidRPr="00AD319B">
        <w:rPr>
          <w:rFonts w:ascii="Arial" w:hAnsi="Arial" w:cs="Arial"/>
          <w:sz w:val="22"/>
          <w:szCs w:val="22"/>
        </w:rPr>
        <w:t xml:space="preserve">Obec Dříteč, Dříteč 116, 533 05 </w:t>
      </w:r>
    </w:p>
    <w:p w:rsidR="003B4EE1" w:rsidRPr="00AD319B" w:rsidRDefault="003B4EE1" w:rsidP="003B4EE1">
      <w:pPr>
        <w:spacing w:line="276" w:lineRule="auto"/>
        <w:rPr>
          <w:rFonts w:ascii="Arial" w:hAnsi="Arial" w:cs="Arial"/>
          <w:sz w:val="22"/>
          <w:szCs w:val="22"/>
        </w:rPr>
      </w:pPr>
      <w:r w:rsidRPr="00AD319B">
        <w:rPr>
          <w:rFonts w:ascii="Arial" w:hAnsi="Arial" w:cs="Arial"/>
          <w:sz w:val="22"/>
          <w:szCs w:val="22"/>
        </w:rPr>
        <w:t xml:space="preserve">Obec Němčice, Němčice 10, 533 52 Staré Hradiště u Pardubic                                   </w:t>
      </w:r>
    </w:p>
    <w:p w:rsidR="003B4EE1" w:rsidRPr="00AD319B" w:rsidRDefault="003B4EE1" w:rsidP="003B4EE1">
      <w:pPr>
        <w:spacing w:line="276" w:lineRule="auto"/>
        <w:rPr>
          <w:rFonts w:ascii="Arial" w:hAnsi="Arial" w:cs="Arial"/>
          <w:sz w:val="22"/>
          <w:szCs w:val="22"/>
        </w:rPr>
      </w:pPr>
      <w:r w:rsidRPr="00AD319B">
        <w:rPr>
          <w:rFonts w:ascii="Arial" w:hAnsi="Arial" w:cs="Arial"/>
          <w:sz w:val="22"/>
          <w:szCs w:val="22"/>
        </w:rPr>
        <w:t xml:space="preserve">Obec Staré Hradiště, Staré Hradiště 155, 533 52 Staré Hradiště                                           </w:t>
      </w:r>
    </w:p>
    <w:p w:rsidR="003B4EE1" w:rsidRPr="00AD319B" w:rsidRDefault="003B4EE1" w:rsidP="003B4EE1">
      <w:pPr>
        <w:spacing w:line="276" w:lineRule="auto"/>
        <w:rPr>
          <w:rFonts w:ascii="Arial" w:hAnsi="Arial" w:cs="Arial"/>
          <w:sz w:val="22"/>
          <w:szCs w:val="22"/>
        </w:rPr>
      </w:pPr>
      <w:r w:rsidRPr="00AD319B">
        <w:rPr>
          <w:rFonts w:ascii="Arial" w:hAnsi="Arial" w:cs="Arial"/>
          <w:sz w:val="22"/>
          <w:szCs w:val="22"/>
        </w:rPr>
        <w:t>Obec Ráby, Ráby 5, 533 52 Staré Hradiště u Pardubic</w:t>
      </w:r>
    </w:p>
    <w:p w:rsidR="0039446A" w:rsidRDefault="003B4EE1" w:rsidP="003B4EE1">
      <w:pPr>
        <w:spacing w:line="276" w:lineRule="auto"/>
        <w:jc w:val="both"/>
        <w:rPr>
          <w:rFonts w:ascii="Arial" w:hAnsi="Arial" w:cs="Arial"/>
          <w:sz w:val="22"/>
          <w:szCs w:val="22"/>
        </w:rPr>
      </w:pPr>
      <w:r w:rsidRPr="00AD319B">
        <w:rPr>
          <w:rFonts w:ascii="Arial" w:hAnsi="Arial" w:cs="Arial"/>
          <w:sz w:val="22"/>
          <w:szCs w:val="22"/>
        </w:rPr>
        <w:t>Obec Opatovice nad Labem, Pardubická 160, 533 45 Opatovice nad Labem</w:t>
      </w:r>
    </w:p>
    <w:p w:rsidR="0039446A" w:rsidRDefault="0039446A" w:rsidP="0039446A">
      <w:pPr>
        <w:spacing w:line="276" w:lineRule="auto"/>
        <w:jc w:val="both"/>
        <w:rPr>
          <w:rFonts w:ascii="Arial" w:hAnsi="Arial" w:cs="Arial"/>
          <w:sz w:val="22"/>
          <w:szCs w:val="22"/>
        </w:rPr>
      </w:pPr>
      <w:r w:rsidRPr="0039446A">
        <w:rPr>
          <w:rFonts w:ascii="Arial" w:hAnsi="Arial" w:cs="Arial"/>
          <w:sz w:val="22"/>
          <w:szCs w:val="22"/>
        </w:rPr>
        <w:t>Obec Kunětice, Kunětice 58, 533 04 Sezemice</w:t>
      </w:r>
    </w:p>
    <w:p w:rsidR="0039446A" w:rsidRDefault="0039446A" w:rsidP="0039446A">
      <w:pPr>
        <w:spacing w:line="276" w:lineRule="auto"/>
        <w:jc w:val="both"/>
        <w:rPr>
          <w:rFonts w:ascii="Arial" w:hAnsi="Arial" w:cs="Arial"/>
          <w:sz w:val="22"/>
          <w:szCs w:val="22"/>
        </w:rPr>
      </w:pPr>
      <w:r w:rsidRPr="0039446A">
        <w:rPr>
          <w:rFonts w:ascii="Arial" w:hAnsi="Arial" w:cs="Arial"/>
          <w:sz w:val="22"/>
          <w:szCs w:val="22"/>
        </w:rPr>
        <w:t>Obec Hrobice, Hrobice 28, 533 52 Staré Hradiště u Pardubic</w:t>
      </w:r>
    </w:p>
    <w:p w:rsidR="003B4EE1" w:rsidRPr="0039446A" w:rsidRDefault="0039446A" w:rsidP="0039446A">
      <w:pPr>
        <w:spacing w:line="276" w:lineRule="auto"/>
        <w:jc w:val="both"/>
        <w:rPr>
          <w:rFonts w:ascii="Arial" w:hAnsi="Arial" w:cs="Arial"/>
          <w:sz w:val="22"/>
          <w:szCs w:val="22"/>
        </w:rPr>
      </w:pPr>
      <w:r w:rsidRPr="0039446A">
        <w:rPr>
          <w:rFonts w:ascii="Arial" w:hAnsi="Arial" w:cs="Arial"/>
          <w:sz w:val="22"/>
          <w:szCs w:val="22"/>
        </w:rPr>
        <w:t>Město Sezemice, Husovo náměstí 790, 533 04 Sezemice</w:t>
      </w:r>
      <w:r w:rsidR="003B4EE1" w:rsidRPr="00AD319B">
        <w:rPr>
          <w:rFonts w:ascii="Arial" w:hAnsi="Arial" w:cs="Arial"/>
          <w:sz w:val="22"/>
          <w:szCs w:val="22"/>
        </w:rPr>
        <w:t xml:space="preserve">                </w:t>
      </w:r>
    </w:p>
    <w:sectPr w:rsidR="003B4EE1" w:rsidRPr="0039446A" w:rsidSect="00A77616">
      <w:headerReference w:type="default" r:id="rId8"/>
      <w:footerReference w:type="default" r:id="rId9"/>
      <w:pgSz w:w="11906" w:h="16838"/>
      <w:pgMar w:top="521" w:right="1417" w:bottom="1417" w:left="1417" w:header="479"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BEA" w:rsidRDefault="00EF5BEA">
      <w:r>
        <w:separator/>
      </w:r>
    </w:p>
  </w:endnote>
  <w:endnote w:type="continuationSeparator" w:id="0">
    <w:p w:rsidR="00EF5BEA" w:rsidRDefault="00EF5B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307" w:rsidRPr="002E2663" w:rsidRDefault="004A0307">
    <w:pPr>
      <w:pStyle w:val="Zpat"/>
      <w:jc w:val="right"/>
      <w:rPr>
        <w:rFonts w:ascii="Arial Narrow" w:hAnsi="Arial Narrow"/>
        <w:sz w:val="18"/>
        <w:szCs w:val="18"/>
      </w:rPr>
    </w:pPr>
    <w:r w:rsidRPr="002E2663">
      <w:rPr>
        <w:rFonts w:ascii="Arial Narrow" w:hAnsi="Arial Narrow"/>
        <w:sz w:val="18"/>
        <w:szCs w:val="18"/>
      </w:rPr>
      <w:t xml:space="preserve">Stránka </w:t>
    </w:r>
    <w:r w:rsidRPr="002E2663">
      <w:rPr>
        <w:rFonts w:ascii="Arial Narrow" w:hAnsi="Arial Narrow"/>
        <w:bCs/>
        <w:sz w:val="18"/>
        <w:szCs w:val="18"/>
      </w:rPr>
      <w:fldChar w:fldCharType="begin"/>
    </w:r>
    <w:r w:rsidRPr="002E2663">
      <w:rPr>
        <w:rFonts w:ascii="Arial Narrow" w:hAnsi="Arial Narrow"/>
        <w:bCs/>
        <w:sz w:val="18"/>
        <w:szCs w:val="18"/>
      </w:rPr>
      <w:instrText>PAGE</w:instrText>
    </w:r>
    <w:r w:rsidRPr="002E2663">
      <w:rPr>
        <w:rFonts w:ascii="Arial Narrow" w:hAnsi="Arial Narrow"/>
        <w:bCs/>
        <w:sz w:val="18"/>
        <w:szCs w:val="18"/>
      </w:rPr>
      <w:fldChar w:fldCharType="separate"/>
    </w:r>
    <w:r w:rsidR="002530E3">
      <w:rPr>
        <w:rFonts w:ascii="Arial Narrow" w:hAnsi="Arial Narrow"/>
        <w:bCs/>
        <w:noProof/>
        <w:sz w:val="18"/>
        <w:szCs w:val="18"/>
      </w:rPr>
      <w:t>1</w:t>
    </w:r>
    <w:r w:rsidRPr="002E2663">
      <w:rPr>
        <w:rFonts w:ascii="Arial Narrow" w:hAnsi="Arial Narrow"/>
        <w:bCs/>
        <w:sz w:val="18"/>
        <w:szCs w:val="18"/>
      </w:rPr>
      <w:fldChar w:fldCharType="end"/>
    </w:r>
    <w:r w:rsidRPr="002E2663">
      <w:rPr>
        <w:rFonts w:ascii="Arial Narrow" w:hAnsi="Arial Narrow"/>
        <w:sz w:val="18"/>
        <w:szCs w:val="18"/>
      </w:rPr>
      <w:t xml:space="preserve"> z </w:t>
    </w:r>
    <w:r w:rsidRPr="002E2663">
      <w:rPr>
        <w:rFonts w:ascii="Arial Narrow" w:hAnsi="Arial Narrow"/>
        <w:bCs/>
        <w:sz w:val="18"/>
        <w:szCs w:val="18"/>
      </w:rPr>
      <w:fldChar w:fldCharType="begin"/>
    </w:r>
    <w:r w:rsidRPr="002E2663">
      <w:rPr>
        <w:rFonts w:ascii="Arial Narrow" w:hAnsi="Arial Narrow"/>
        <w:bCs/>
        <w:sz w:val="18"/>
        <w:szCs w:val="18"/>
      </w:rPr>
      <w:instrText>NUMPAGES</w:instrText>
    </w:r>
    <w:r w:rsidRPr="002E2663">
      <w:rPr>
        <w:rFonts w:ascii="Arial Narrow" w:hAnsi="Arial Narrow"/>
        <w:bCs/>
        <w:sz w:val="18"/>
        <w:szCs w:val="18"/>
      </w:rPr>
      <w:fldChar w:fldCharType="separate"/>
    </w:r>
    <w:r w:rsidR="002530E3">
      <w:rPr>
        <w:rFonts w:ascii="Arial Narrow" w:hAnsi="Arial Narrow"/>
        <w:bCs/>
        <w:noProof/>
        <w:sz w:val="18"/>
        <w:szCs w:val="18"/>
      </w:rPr>
      <w:t>10</w:t>
    </w:r>
    <w:r w:rsidRPr="002E2663">
      <w:rPr>
        <w:rFonts w:ascii="Arial Narrow" w:hAnsi="Arial Narrow"/>
        <w:bCs/>
        <w:sz w:val="18"/>
        <w:szCs w:val="18"/>
      </w:rPr>
      <w:fldChar w:fldCharType="end"/>
    </w:r>
  </w:p>
  <w:p w:rsidR="004A0307" w:rsidRDefault="004A0307" w:rsidP="00663FC6">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BEA" w:rsidRDefault="00EF5BEA">
      <w:r>
        <w:separator/>
      </w:r>
    </w:p>
  </w:footnote>
  <w:footnote w:type="continuationSeparator" w:id="0">
    <w:p w:rsidR="00EF5BEA" w:rsidRDefault="00EF5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2B" w:rsidRDefault="002530E3" w:rsidP="0097702B">
    <w:pPr>
      <w:pStyle w:val="Zhlav"/>
      <w:tabs>
        <w:tab w:val="clear" w:pos="9072"/>
        <w:tab w:val="right" w:pos="9044"/>
      </w:tabs>
    </w:pPr>
    <w:r>
      <w:rPr>
        <w:noProof/>
      </w:rPr>
      <w:drawing>
        <wp:anchor distT="152400" distB="152400" distL="152400" distR="152400" simplePos="0" relativeHeight="251657728" behindDoc="1" locked="0" layoutInCell="1" allowOverlap="1">
          <wp:simplePos x="0" y="0"/>
          <wp:positionH relativeFrom="page">
            <wp:posOffset>901700</wp:posOffset>
          </wp:positionH>
          <wp:positionV relativeFrom="page">
            <wp:posOffset>514350</wp:posOffset>
          </wp:positionV>
          <wp:extent cx="3302635" cy="916940"/>
          <wp:effectExtent l="19050" t="0" r="0" b="0"/>
          <wp:wrapNone/>
          <wp:docPr id="1" name="officeArt object" descr="../../../Tisk%20a%20Prezentace/Hradubicka%20Labska%20Cyklostezka%20-%20LOGOTYP/Horizontal/Hradubicka_labska_cyklostezka_LOGOTYP-H-COLORED%20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Tisk%20a%20Prezentace/Hradubicka%20Labska%20Cyklostezka%20-%20LOGOTYP/Horizontal/Hradubicka_labska_cyklostezka_LOGOTYP-H-COLORED%20kopie.jpg"/>
                  <pic:cNvPicPr>
                    <a:picLocks noChangeAspect="1" noChangeArrowheads="1"/>
                  </pic:cNvPicPr>
                </pic:nvPicPr>
                <pic:blipFill>
                  <a:blip r:embed="rId1"/>
                  <a:srcRect/>
                  <a:stretch>
                    <a:fillRect/>
                  </a:stretch>
                </pic:blipFill>
                <pic:spPr bwMode="auto">
                  <a:xfrm>
                    <a:off x="0" y="0"/>
                    <a:ext cx="3302635" cy="916940"/>
                  </a:xfrm>
                  <a:prstGeom prst="rect">
                    <a:avLst/>
                  </a:prstGeom>
                  <a:noFill/>
                  <a:ln w="12700">
                    <a:noFill/>
                    <a:miter lim="400000"/>
                    <a:headEnd/>
                    <a:tailEnd/>
                  </a:ln>
                </pic:spPr>
              </pic:pic>
            </a:graphicData>
          </a:graphic>
        </wp:anchor>
      </w:drawing>
    </w:r>
  </w:p>
  <w:p w:rsidR="00A77616" w:rsidRDefault="00A77616" w:rsidP="00A77616">
    <w:pPr>
      <w:pStyle w:val="Zhlav"/>
      <w:tabs>
        <w:tab w:val="clear" w:pos="9072"/>
        <w:tab w:val="right" w:pos="9044"/>
      </w:tabs>
      <w:rPr>
        <w:rFonts w:ascii="Arial" w:hAnsi="Arial"/>
        <w:sz w:val="18"/>
        <w:szCs w:val="18"/>
      </w:rPr>
    </w:pPr>
  </w:p>
  <w:p w:rsidR="00A77616" w:rsidRDefault="00A77616" w:rsidP="00A77616">
    <w:pPr>
      <w:pStyle w:val="Zhlav"/>
      <w:tabs>
        <w:tab w:val="clear" w:pos="9072"/>
        <w:tab w:val="right" w:pos="9044"/>
      </w:tabs>
      <w:jc w:val="center"/>
      <w:rPr>
        <w:rFonts w:ascii="Arial" w:hAnsi="Arial"/>
        <w:sz w:val="18"/>
        <w:szCs w:val="18"/>
      </w:rPr>
    </w:pPr>
    <w:r>
      <w:rPr>
        <w:rFonts w:ascii="Arial" w:hAnsi="Arial"/>
        <w:sz w:val="18"/>
        <w:szCs w:val="18"/>
      </w:rPr>
      <w:tab/>
    </w:r>
  </w:p>
  <w:p w:rsidR="0097702B" w:rsidRDefault="00A77616" w:rsidP="00A77616">
    <w:pPr>
      <w:pStyle w:val="Zhlav"/>
      <w:tabs>
        <w:tab w:val="clear" w:pos="9072"/>
        <w:tab w:val="right" w:pos="9044"/>
      </w:tabs>
      <w:jc w:val="center"/>
      <w:rPr>
        <w:rFonts w:ascii="Arial" w:eastAsia="Arial" w:hAnsi="Arial" w:cs="Arial"/>
        <w:sz w:val="18"/>
        <w:szCs w:val="18"/>
      </w:rPr>
    </w:pPr>
    <w:r>
      <w:rPr>
        <w:rFonts w:ascii="Arial" w:hAnsi="Arial"/>
        <w:sz w:val="18"/>
        <w:szCs w:val="18"/>
      </w:rPr>
      <w:tab/>
    </w:r>
    <w:r w:rsidR="0097702B">
      <w:rPr>
        <w:rFonts w:ascii="Arial" w:hAnsi="Arial"/>
        <w:sz w:val="18"/>
        <w:szCs w:val="18"/>
      </w:rPr>
      <w:t>Svazek obcí Hradubická labská</w:t>
    </w:r>
  </w:p>
  <w:p w:rsidR="0097702B" w:rsidRDefault="0097702B" w:rsidP="0097702B">
    <w:pPr>
      <w:pStyle w:val="Zhlav"/>
      <w:tabs>
        <w:tab w:val="clear" w:pos="9072"/>
        <w:tab w:val="right" w:pos="9044"/>
      </w:tabs>
      <w:jc w:val="right"/>
      <w:rPr>
        <w:rFonts w:ascii="Arial" w:eastAsia="Arial" w:hAnsi="Arial" w:cs="Arial"/>
        <w:sz w:val="18"/>
        <w:szCs w:val="18"/>
      </w:rPr>
    </w:pPr>
    <w:r>
      <w:rPr>
        <w:rFonts w:ascii="Arial" w:hAnsi="Arial"/>
        <w:sz w:val="18"/>
        <w:szCs w:val="18"/>
      </w:rPr>
      <w:t>Československ</w:t>
    </w:r>
    <w:r>
      <w:rPr>
        <w:rFonts w:ascii="Arial" w:hAnsi="Arial"/>
        <w:sz w:val="18"/>
        <w:szCs w:val="18"/>
        <w:lang w:val="fr-FR"/>
      </w:rPr>
      <w:t xml:space="preserve">é </w:t>
    </w:r>
    <w:r>
      <w:rPr>
        <w:rFonts w:ascii="Arial" w:hAnsi="Arial"/>
        <w:sz w:val="18"/>
        <w:szCs w:val="18"/>
      </w:rPr>
      <w:t>armá</w:t>
    </w:r>
    <w:r w:rsidRPr="00E56397">
      <w:rPr>
        <w:rFonts w:ascii="Arial" w:hAnsi="Arial"/>
        <w:sz w:val="18"/>
        <w:szCs w:val="18"/>
      </w:rPr>
      <w:t>dy 408</w:t>
    </w:r>
  </w:p>
  <w:p w:rsidR="0097702B" w:rsidRDefault="0097702B" w:rsidP="0097702B">
    <w:pPr>
      <w:pStyle w:val="Zhlav"/>
      <w:tabs>
        <w:tab w:val="clear" w:pos="9072"/>
        <w:tab w:val="right" w:pos="9044"/>
      </w:tabs>
      <w:jc w:val="right"/>
      <w:rPr>
        <w:rFonts w:ascii="Arial" w:eastAsia="Arial" w:hAnsi="Arial" w:cs="Arial"/>
        <w:sz w:val="18"/>
        <w:szCs w:val="18"/>
      </w:rPr>
    </w:pPr>
    <w:r>
      <w:rPr>
        <w:rFonts w:ascii="Arial" w:hAnsi="Arial"/>
        <w:sz w:val="18"/>
        <w:szCs w:val="18"/>
      </w:rPr>
      <w:t>502 00 Hradec Králov</w:t>
    </w:r>
    <w:r>
      <w:rPr>
        <w:rFonts w:ascii="Arial" w:hAnsi="Arial"/>
        <w:sz w:val="18"/>
        <w:szCs w:val="18"/>
        <w:lang w:val="fr-FR"/>
      </w:rPr>
      <w:t>é</w:t>
    </w:r>
  </w:p>
  <w:p w:rsidR="0097702B" w:rsidRDefault="0097702B" w:rsidP="0097702B">
    <w:pPr>
      <w:pStyle w:val="Zhlav"/>
      <w:tabs>
        <w:tab w:val="clear" w:pos="9072"/>
        <w:tab w:val="right" w:pos="9044"/>
      </w:tabs>
      <w:jc w:val="right"/>
      <w:rPr>
        <w:rFonts w:ascii="Arial" w:eastAsia="Arial" w:hAnsi="Arial" w:cs="Arial"/>
        <w:sz w:val="18"/>
        <w:szCs w:val="18"/>
      </w:rPr>
    </w:pPr>
    <w:r>
      <w:rPr>
        <w:rFonts w:ascii="Arial" w:hAnsi="Arial"/>
        <w:sz w:val="18"/>
        <w:szCs w:val="18"/>
      </w:rPr>
      <w:t xml:space="preserve"> </w:t>
    </w:r>
    <w:r>
      <w:rPr>
        <w:rFonts w:ascii="Arial" w:hAnsi="Arial"/>
        <w:sz w:val="18"/>
        <w:szCs w:val="18"/>
      </w:rPr>
      <w:tab/>
    </w:r>
    <w:r>
      <w:rPr>
        <w:rFonts w:ascii="Arial" w:hAnsi="Arial"/>
        <w:sz w:val="18"/>
        <w:szCs w:val="18"/>
      </w:rPr>
      <w:tab/>
      <w:t>Ič: 72561149</w:t>
    </w:r>
  </w:p>
  <w:p w:rsidR="0097702B" w:rsidRDefault="0097702B" w:rsidP="0097702B">
    <w:pPr>
      <w:pStyle w:val="Zhlav"/>
      <w:tabs>
        <w:tab w:val="clear" w:pos="9072"/>
        <w:tab w:val="right" w:pos="9044"/>
      </w:tabs>
      <w:jc w:val="right"/>
    </w:pPr>
  </w:p>
  <w:p w:rsidR="004A0307" w:rsidRPr="002E2663" w:rsidRDefault="0097702B" w:rsidP="0097702B">
    <w:pPr>
      <w:pStyle w:val="Zhlav"/>
      <w:tabs>
        <w:tab w:val="left" w:pos="2892"/>
      </w:tabs>
      <w:rPr>
        <w:rFonts w:ascii="Arial Narrow" w:hAnsi="Arial Narrow"/>
      </w:rPr>
    </w:pPr>
    <w:r>
      <w:rPr>
        <w:rFonts w:ascii="Arial Narrow" w:hAnsi="Arial Narrow"/>
      </w:rPr>
      <w:tab/>
    </w:r>
    <w:r>
      <w:rPr>
        <w:rFonts w:ascii="Arial Narrow" w:hAnsi="Arial Narrow"/>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2EA8E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E5DB5"/>
    <w:multiLevelType w:val="multilevel"/>
    <w:tmpl w:val="872C17AA"/>
    <w:lvl w:ilvl="0">
      <w:start w:val="1"/>
      <w:numFmt w:val="decimal"/>
      <w:lvlText w:val="(%1)"/>
      <w:lvlJc w:val="left"/>
      <w:pPr>
        <w:tabs>
          <w:tab w:val="num" w:pos="142"/>
        </w:tabs>
        <w:ind w:left="142" w:firstLine="0"/>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CF49BE"/>
    <w:multiLevelType w:val="hybridMultilevel"/>
    <w:tmpl w:val="872C17AA"/>
    <w:lvl w:ilvl="0" w:tplc="1604E1D4">
      <w:start w:val="1"/>
      <w:numFmt w:val="decimal"/>
      <w:lvlText w:val="(%1)"/>
      <w:lvlJc w:val="left"/>
      <w:pPr>
        <w:tabs>
          <w:tab w:val="num" w:pos="142"/>
        </w:tabs>
        <w:ind w:left="142" w:firstLine="0"/>
      </w:pPr>
      <w:rPr>
        <w:rFonts w:hint="default"/>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43E747A"/>
    <w:multiLevelType w:val="singleLevel"/>
    <w:tmpl w:val="70B657E6"/>
    <w:lvl w:ilvl="0">
      <w:start w:val="1"/>
      <w:numFmt w:val="decimal"/>
      <w:lvlText w:val="(%1)"/>
      <w:lvlJc w:val="left"/>
      <w:pPr>
        <w:tabs>
          <w:tab w:val="num" w:pos="360"/>
        </w:tabs>
        <w:ind w:left="360" w:hanging="360"/>
      </w:pPr>
      <w:rPr>
        <w:rFonts w:hint="default"/>
        <w:b w:val="0"/>
        <w:i w:val="0"/>
        <w:color w:val="auto"/>
      </w:rPr>
    </w:lvl>
  </w:abstractNum>
  <w:abstractNum w:abstractNumId="4">
    <w:nsid w:val="073351FE"/>
    <w:multiLevelType w:val="singleLevel"/>
    <w:tmpl w:val="76FC44FC"/>
    <w:lvl w:ilvl="0">
      <w:start w:val="1"/>
      <w:numFmt w:val="decimal"/>
      <w:lvlText w:val="(%1)"/>
      <w:lvlJc w:val="left"/>
      <w:pPr>
        <w:tabs>
          <w:tab w:val="num" w:pos="360"/>
        </w:tabs>
        <w:ind w:left="360" w:hanging="360"/>
      </w:pPr>
    </w:lvl>
  </w:abstractNum>
  <w:abstractNum w:abstractNumId="5">
    <w:nsid w:val="0AEF119B"/>
    <w:multiLevelType w:val="multilevel"/>
    <w:tmpl w:val="4B0EAE54"/>
    <w:lvl w:ilvl="0">
      <w:start w:val="1"/>
      <w:numFmt w:val="bullet"/>
      <w:lvlText w:val="o"/>
      <w:lvlJc w:val="left"/>
      <w:pPr>
        <w:tabs>
          <w:tab w:val="num" w:pos="2754"/>
        </w:tabs>
        <w:ind w:left="2754" w:hanging="360"/>
      </w:pPr>
      <w:rPr>
        <w:rFonts w:ascii="Courier New" w:hAnsi="Courier New" w:hint="default"/>
        <w:strike w:val="0"/>
      </w:rPr>
    </w:lvl>
    <w:lvl w:ilvl="1">
      <w:start w:val="1"/>
      <w:numFmt w:val="bullet"/>
      <w:lvlText w:val="o"/>
      <w:lvlJc w:val="left"/>
      <w:pPr>
        <w:tabs>
          <w:tab w:val="num" w:pos="3474"/>
        </w:tabs>
        <w:ind w:left="3474" w:hanging="360"/>
      </w:pPr>
      <w:rPr>
        <w:rFonts w:ascii="Courier New" w:hAnsi="Courier New" w:cs="Courier New" w:hint="default"/>
      </w:rPr>
    </w:lvl>
    <w:lvl w:ilvl="2">
      <w:start w:val="1"/>
      <w:numFmt w:val="bullet"/>
      <w:lvlText w:val=""/>
      <w:lvlJc w:val="left"/>
      <w:pPr>
        <w:tabs>
          <w:tab w:val="num" w:pos="4194"/>
        </w:tabs>
        <w:ind w:left="4194" w:hanging="360"/>
      </w:pPr>
      <w:rPr>
        <w:rFonts w:ascii="Wingdings" w:hAnsi="Wingdings" w:hint="default"/>
      </w:rPr>
    </w:lvl>
    <w:lvl w:ilvl="3">
      <w:start w:val="1"/>
      <w:numFmt w:val="bullet"/>
      <w:lvlText w:val=""/>
      <w:lvlJc w:val="left"/>
      <w:pPr>
        <w:tabs>
          <w:tab w:val="num" w:pos="4914"/>
        </w:tabs>
        <w:ind w:left="4914" w:hanging="360"/>
      </w:pPr>
      <w:rPr>
        <w:rFonts w:ascii="Symbol" w:hAnsi="Symbol" w:hint="default"/>
      </w:rPr>
    </w:lvl>
    <w:lvl w:ilvl="4">
      <w:start w:val="1"/>
      <w:numFmt w:val="bullet"/>
      <w:lvlText w:val="o"/>
      <w:lvlJc w:val="left"/>
      <w:pPr>
        <w:tabs>
          <w:tab w:val="num" w:pos="5634"/>
        </w:tabs>
        <w:ind w:left="5634" w:hanging="360"/>
      </w:pPr>
      <w:rPr>
        <w:rFonts w:ascii="Courier New" w:hAnsi="Courier New" w:cs="Courier New" w:hint="default"/>
      </w:rPr>
    </w:lvl>
    <w:lvl w:ilvl="5">
      <w:start w:val="1"/>
      <w:numFmt w:val="bullet"/>
      <w:lvlText w:val=""/>
      <w:lvlJc w:val="left"/>
      <w:pPr>
        <w:tabs>
          <w:tab w:val="num" w:pos="6354"/>
        </w:tabs>
        <w:ind w:left="6354" w:hanging="360"/>
      </w:pPr>
      <w:rPr>
        <w:rFonts w:ascii="Wingdings" w:hAnsi="Wingdings" w:hint="default"/>
      </w:rPr>
    </w:lvl>
    <w:lvl w:ilvl="6">
      <w:start w:val="1"/>
      <w:numFmt w:val="bullet"/>
      <w:lvlText w:val=""/>
      <w:lvlJc w:val="left"/>
      <w:pPr>
        <w:tabs>
          <w:tab w:val="num" w:pos="7074"/>
        </w:tabs>
        <w:ind w:left="7074" w:hanging="360"/>
      </w:pPr>
      <w:rPr>
        <w:rFonts w:ascii="Symbol" w:hAnsi="Symbol" w:hint="default"/>
      </w:rPr>
    </w:lvl>
    <w:lvl w:ilvl="7">
      <w:start w:val="1"/>
      <w:numFmt w:val="bullet"/>
      <w:lvlText w:val="o"/>
      <w:lvlJc w:val="left"/>
      <w:pPr>
        <w:tabs>
          <w:tab w:val="num" w:pos="7794"/>
        </w:tabs>
        <w:ind w:left="7794" w:hanging="360"/>
      </w:pPr>
      <w:rPr>
        <w:rFonts w:ascii="Courier New" w:hAnsi="Courier New" w:cs="Courier New" w:hint="default"/>
      </w:rPr>
    </w:lvl>
    <w:lvl w:ilvl="8">
      <w:start w:val="1"/>
      <w:numFmt w:val="bullet"/>
      <w:lvlText w:val=""/>
      <w:lvlJc w:val="left"/>
      <w:pPr>
        <w:tabs>
          <w:tab w:val="num" w:pos="8514"/>
        </w:tabs>
        <w:ind w:left="8514" w:hanging="360"/>
      </w:pPr>
      <w:rPr>
        <w:rFonts w:ascii="Wingdings" w:hAnsi="Wingdings" w:hint="default"/>
      </w:rPr>
    </w:lvl>
  </w:abstractNum>
  <w:abstractNum w:abstractNumId="6">
    <w:nsid w:val="0B7B11EF"/>
    <w:multiLevelType w:val="singleLevel"/>
    <w:tmpl w:val="04050017"/>
    <w:lvl w:ilvl="0">
      <w:start w:val="1"/>
      <w:numFmt w:val="lowerLetter"/>
      <w:lvlText w:val="%1)"/>
      <w:lvlJc w:val="left"/>
      <w:pPr>
        <w:tabs>
          <w:tab w:val="num" w:pos="360"/>
        </w:tabs>
        <w:ind w:left="360" w:hanging="360"/>
      </w:pPr>
    </w:lvl>
  </w:abstractNum>
  <w:abstractNum w:abstractNumId="7">
    <w:nsid w:val="0E5756E8"/>
    <w:multiLevelType w:val="singleLevel"/>
    <w:tmpl w:val="07DE2738"/>
    <w:lvl w:ilvl="0">
      <w:start w:val="1"/>
      <w:numFmt w:val="lowerLetter"/>
      <w:lvlText w:val="%1)"/>
      <w:lvlJc w:val="left"/>
      <w:pPr>
        <w:tabs>
          <w:tab w:val="num" w:pos="360"/>
        </w:tabs>
        <w:ind w:left="360" w:hanging="360"/>
      </w:pPr>
    </w:lvl>
  </w:abstractNum>
  <w:abstractNum w:abstractNumId="8">
    <w:nsid w:val="15FA4956"/>
    <w:multiLevelType w:val="singleLevel"/>
    <w:tmpl w:val="76FC44FC"/>
    <w:lvl w:ilvl="0">
      <w:start w:val="1"/>
      <w:numFmt w:val="decimal"/>
      <w:lvlText w:val="(%1)"/>
      <w:lvlJc w:val="left"/>
      <w:pPr>
        <w:tabs>
          <w:tab w:val="num" w:pos="360"/>
        </w:tabs>
        <w:ind w:left="360" w:hanging="360"/>
      </w:pPr>
    </w:lvl>
  </w:abstractNum>
  <w:abstractNum w:abstractNumId="9">
    <w:nsid w:val="1CE940DD"/>
    <w:multiLevelType w:val="singleLevel"/>
    <w:tmpl w:val="76FC44FC"/>
    <w:lvl w:ilvl="0">
      <w:start w:val="1"/>
      <w:numFmt w:val="decimal"/>
      <w:lvlText w:val="(%1)"/>
      <w:lvlJc w:val="left"/>
      <w:pPr>
        <w:tabs>
          <w:tab w:val="num" w:pos="360"/>
        </w:tabs>
        <w:ind w:left="360" w:hanging="360"/>
      </w:pPr>
    </w:lvl>
  </w:abstractNum>
  <w:abstractNum w:abstractNumId="10">
    <w:nsid w:val="1E32109B"/>
    <w:multiLevelType w:val="singleLevel"/>
    <w:tmpl w:val="07DE2738"/>
    <w:lvl w:ilvl="0">
      <w:start w:val="1"/>
      <w:numFmt w:val="lowerLetter"/>
      <w:lvlText w:val="%1)"/>
      <w:lvlJc w:val="left"/>
      <w:pPr>
        <w:tabs>
          <w:tab w:val="num" w:pos="360"/>
        </w:tabs>
        <w:ind w:left="360" w:hanging="360"/>
      </w:pPr>
    </w:lvl>
  </w:abstractNum>
  <w:abstractNum w:abstractNumId="11">
    <w:nsid w:val="22C100FF"/>
    <w:multiLevelType w:val="hybridMultilevel"/>
    <w:tmpl w:val="AD145BC0"/>
    <w:lvl w:ilvl="0" w:tplc="04050005">
      <w:start w:val="1"/>
      <w:numFmt w:val="bullet"/>
      <w:lvlText w:val=""/>
      <w:lvlJc w:val="left"/>
      <w:pPr>
        <w:tabs>
          <w:tab w:val="num" w:pos="2754"/>
        </w:tabs>
        <w:ind w:left="2754" w:hanging="360"/>
      </w:pPr>
      <w:rPr>
        <w:rFonts w:ascii="Wingdings" w:hAnsi="Wingdings" w:hint="default"/>
        <w:strike w:val="0"/>
      </w:rPr>
    </w:lvl>
    <w:lvl w:ilvl="1" w:tplc="04050003" w:tentative="1">
      <w:start w:val="1"/>
      <w:numFmt w:val="bullet"/>
      <w:lvlText w:val="o"/>
      <w:lvlJc w:val="left"/>
      <w:pPr>
        <w:tabs>
          <w:tab w:val="num" w:pos="3474"/>
        </w:tabs>
        <w:ind w:left="3474" w:hanging="360"/>
      </w:pPr>
      <w:rPr>
        <w:rFonts w:ascii="Courier New" w:hAnsi="Courier New" w:cs="Courier New" w:hint="default"/>
      </w:rPr>
    </w:lvl>
    <w:lvl w:ilvl="2" w:tplc="04050005" w:tentative="1">
      <w:start w:val="1"/>
      <w:numFmt w:val="bullet"/>
      <w:lvlText w:val=""/>
      <w:lvlJc w:val="left"/>
      <w:pPr>
        <w:tabs>
          <w:tab w:val="num" w:pos="4194"/>
        </w:tabs>
        <w:ind w:left="4194" w:hanging="360"/>
      </w:pPr>
      <w:rPr>
        <w:rFonts w:ascii="Wingdings" w:hAnsi="Wingdings" w:hint="default"/>
      </w:rPr>
    </w:lvl>
    <w:lvl w:ilvl="3" w:tplc="04050001" w:tentative="1">
      <w:start w:val="1"/>
      <w:numFmt w:val="bullet"/>
      <w:lvlText w:val=""/>
      <w:lvlJc w:val="left"/>
      <w:pPr>
        <w:tabs>
          <w:tab w:val="num" w:pos="4914"/>
        </w:tabs>
        <w:ind w:left="4914" w:hanging="360"/>
      </w:pPr>
      <w:rPr>
        <w:rFonts w:ascii="Symbol" w:hAnsi="Symbol" w:hint="default"/>
      </w:rPr>
    </w:lvl>
    <w:lvl w:ilvl="4" w:tplc="04050003" w:tentative="1">
      <w:start w:val="1"/>
      <w:numFmt w:val="bullet"/>
      <w:lvlText w:val="o"/>
      <w:lvlJc w:val="left"/>
      <w:pPr>
        <w:tabs>
          <w:tab w:val="num" w:pos="5634"/>
        </w:tabs>
        <w:ind w:left="5634" w:hanging="360"/>
      </w:pPr>
      <w:rPr>
        <w:rFonts w:ascii="Courier New" w:hAnsi="Courier New" w:cs="Courier New" w:hint="default"/>
      </w:rPr>
    </w:lvl>
    <w:lvl w:ilvl="5" w:tplc="04050005" w:tentative="1">
      <w:start w:val="1"/>
      <w:numFmt w:val="bullet"/>
      <w:lvlText w:val=""/>
      <w:lvlJc w:val="left"/>
      <w:pPr>
        <w:tabs>
          <w:tab w:val="num" w:pos="6354"/>
        </w:tabs>
        <w:ind w:left="6354" w:hanging="360"/>
      </w:pPr>
      <w:rPr>
        <w:rFonts w:ascii="Wingdings" w:hAnsi="Wingdings" w:hint="default"/>
      </w:rPr>
    </w:lvl>
    <w:lvl w:ilvl="6" w:tplc="04050001" w:tentative="1">
      <w:start w:val="1"/>
      <w:numFmt w:val="bullet"/>
      <w:lvlText w:val=""/>
      <w:lvlJc w:val="left"/>
      <w:pPr>
        <w:tabs>
          <w:tab w:val="num" w:pos="7074"/>
        </w:tabs>
        <w:ind w:left="7074" w:hanging="360"/>
      </w:pPr>
      <w:rPr>
        <w:rFonts w:ascii="Symbol" w:hAnsi="Symbol" w:hint="default"/>
      </w:rPr>
    </w:lvl>
    <w:lvl w:ilvl="7" w:tplc="04050003" w:tentative="1">
      <w:start w:val="1"/>
      <w:numFmt w:val="bullet"/>
      <w:lvlText w:val="o"/>
      <w:lvlJc w:val="left"/>
      <w:pPr>
        <w:tabs>
          <w:tab w:val="num" w:pos="7794"/>
        </w:tabs>
        <w:ind w:left="7794" w:hanging="360"/>
      </w:pPr>
      <w:rPr>
        <w:rFonts w:ascii="Courier New" w:hAnsi="Courier New" w:cs="Courier New" w:hint="default"/>
      </w:rPr>
    </w:lvl>
    <w:lvl w:ilvl="8" w:tplc="04050005" w:tentative="1">
      <w:start w:val="1"/>
      <w:numFmt w:val="bullet"/>
      <w:lvlText w:val=""/>
      <w:lvlJc w:val="left"/>
      <w:pPr>
        <w:tabs>
          <w:tab w:val="num" w:pos="8514"/>
        </w:tabs>
        <w:ind w:left="8514" w:hanging="360"/>
      </w:pPr>
      <w:rPr>
        <w:rFonts w:ascii="Wingdings" w:hAnsi="Wingdings" w:hint="default"/>
      </w:rPr>
    </w:lvl>
  </w:abstractNum>
  <w:abstractNum w:abstractNumId="12">
    <w:nsid w:val="2EFD4A82"/>
    <w:multiLevelType w:val="hybridMultilevel"/>
    <w:tmpl w:val="40F42AA2"/>
    <w:lvl w:ilvl="0" w:tplc="0405000F">
      <w:start w:val="1"/>
      <w:numFmt w:val="decimal"/>
      <w:lvlText w:val="%1."/>
      <w:lvlJc w:val="left"/>
      <w:pPr>
        <w:tabs>
          <w:tab w:val="num" w:pos="783"/>
        </w:tabs>
        <w:ind w:left="783" w:hanging="360"/>
      </w:pPr>
    </w:lvl>
    <w:lvl w:ilvl="1" w:tplc="04050019" w:tentative="1">
      <w:start w:val="1"/>
      <w:numFmt w:val="lowerLetter"/>
      <w:lvlText w:val="%2."/>
      <w:lvlJc w:val="left"/>
      <w:pPr>
        <w:tabs>
          <w:tab w:val="num" w:pos="1503"/>
        </w:tabs>
        <w:ind w:left="1503" w:hanging="360"/>
      </w:pPr>
    </w:lvl>
    <w:lvl w:ilvl="2" w:tplc="0405001B" w:tentative="1">
      <w:start w:val="1"/>
      <w:numFmt w:val="lowerRoman"/>
      <w:lvlText w:val="%3."/>
      <w:lvlJc w:val="right"/>
      <w:pPr>
        <w:tabs>
          <w:tab w:val="num" w:pos="2223"/>
        </w:tabs>
        <w:ind w:left="2223" w:hanging="180"/>
      </w:pPr>
    </w:lvl>
    <w:lvl w:ilvl="3" w:tplc="0405000F" w:tentative="1">
      <w:start w:val="1"/>
      <w:numFmt w:val="decimal"/>
      <w:lvlText w:val="%4."/>
      <w:lvlJc w:val="left"/>
      <w:pPr>
        <w:tabs>
          <w:tab w:val="num" w:pos="2943"/>
        </w:tabs>
        <w:ind w:left="2943" w:hanging="360"/>
      </w:pPr>
    </w:lvl>
    <w:lvl w:ilvl="4" w:tplc="04050019" w:tentative="1">
      <w:start w:val="1"/>
      <w:numFmt w:val="lowerLetter"/>
      <w:lvlText w:val="%5."/>
      <w:lvlJc w:val="left"/>
      <w:pPr>
        <w:tabs>
          <w:tab w:val="num" w:pos="3663"/>
        </w:tabs>
        <w:ind w:left="3663" w:hanging="360"/>
      </w:pPr>
    </w:lvl>
    <w:lvl w:ilvl="5" w:tplc="0405001B" w:tentative="1">
      <w:start w:val="1"/>
      <w:numFmt w:val="lowerRoman"/>
      <w:lvlText w:val="%6."/>
      <w:lvlJc w:val="right"/>
      <w:pPr>
        <w:tabs>
          <w:tab w:val="num" w:pos="4383"/>
        </w:tabs>
        <w:ind w:left="4383" w:hanging="180"/>
      </w:pPr>
    </w:lvl>
    <w:lvl w:ilvl="6" w:tplc="0405000F" w:tentative="1">
      <w:start w:val="1"/>
      <w:numFmt w:val="decimal"/>
      <w:lvlText w:val="%7."/>
      <w:lvlJc w:val="left"/>
      <w:pPr>
        <w:tabs>
          <w:tab w:val="num" w:pos="5103"/>
        </w:tabs>
        <w:ind w:left="5103" w:hanging="360"/>
      </w:pPr>
    </w:lvl>
    <w:lvl w:ilvl="7" w:tplc="04050019" w:tentative="1">
      <w:start w:val="1"/>
      <w:numFmt w:val="lowerLetter"/>
      <w:lvlText w:val="%8."/>
      <w:lvlJc w:val="left"/>
      <w:pPr>
        <w:tabs>
          <w:tab w:val="num" w:pos="5823"/>
        </w:tabs>
        <w:ind w:left="5823" w:hanging="360"/>
      </w:pPr>
    </w:lvl>
    <w:lvl w:ilvl="8" w:tplc="0405001B" w:tentative="1">
      <w:start w:val="1"/>
      <w:numFmt w:val="lowerRoman"/>
      <w:lvlText w:val="%9."/>
      <w:lvlJc w:val="right"/>
      <w:pPr>
        <w:tabs>
          <w:tab w:val="num" w:pos="6543"/>
        </w:tabs>
        <w:ind w:left="6543" w:hanging="180"/>
      </w:pPr>
    </w:lvl>
  </w:abstractNum>
  <w:abstractNum w:abstractNumId="13">
    <w:nsid w:val="30DD5BC2"/>
    <w:multiLevelType w:val="singleLevel"/>
    <w:tmpl w:val="04050017"/>
    <w:lvl w:ilvl="0">
      <w:start w:val="1"/>
      <w:numFmt w:val="lowerLetter"/>
      <w:lvlText w:val="%1)"/>
      <w:lvlJc w:val="left"/>
      <w:pPr>
        <w:tabs>
          <w:tab w:val="num" w:pos="360"/>
        </w:tabs>
        <w:ind w:left="360" w:hanging="360"/>
      </w:pPr>
    </w:lvl>
  </w:abstractNum>
  <w:abstractNum w:abstractNumId="14">
    <w:nsid w:val="334E7B81"/>
    <w:multiLevelType w:val="hybridMultilevel"/>
    <w:tmpl w:val="BD28544C"/>
    <w:lvl w:ilvl="0" w:tplc="7A1040E6">
      <w:start w:val="1"/>
      <w:numFmt w:val="decimal"/>
      <w:lvlText w:val="(%1)"/>
      <w:lvlJc w:val="left"/>
      <w:pPr>
        <w:tabs>
          <w:tab w:val="num" w:pos="142"/>
        </w:tabs>
        <w:ind w:left="142" w:firstLine="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48D4C66"/>
    <w:multiLevelType w:val="singleLevel"/>
    <w:tmpl w:val="27BCD840"/>
    <w:lvl w:ilvl="0">
      <w:start w:val="1"/>
      <w:numFmt w:val="lowerLetter"/>
      <w:lvlText w:val="%1)"/>
      <w:lvlJc w:val="left"/>
      <w:pPr>
        <w:tabs>
          <w:tab w:val="num" w:pos="360"/>
        </w:tabs>
        <w:ind w:left="360" w:hanging="360"/>
      </w:pPr>
      <w:rPr>
        <w:rFonts w:hint="default"/>
        <w:b w:val="0"/>
        <w:i w:val="0"/>
      </w:rPr>
    </w:lvl>
  </w:abstractNum>
  <w:abstractNum w:abstractNumId="16">
    <w:nsid w:val="3A38347E"/>
    <w:multiLevelType w:val="singleLevel"/>
    <w:tmpl w:val="76FC44FC"/>
    <w:lvl w:ilvl="0">
      <w:start w:val="1"/>
      <w:numFmt w:val="decimal"/>
      <w:lvlText w:val="(%1)"/>
      <w:lvlJc w:val="left"/>
      <w:pPr>
        <w:tabs>
          <w:tab w:val="num" w:pos="360"/>
        </w:tabs>
        <w:ind w:left="360" w:hanging="360"/>
      </w:pPr>
    </w:lvl>
  </w:abstractNum>
  <w:abstractNum w:abstractNumId="17">
    <w:nsid w:val="431C5012"/>
    <w:multiLevelType w:val="singleLevel"/>
    <w:tmpl w:val="76FC44FC"/>
    <w:lvl w:ilvl="0">
      <w:start w:val="1"/>
      <w:numFmt w:val="decimal"/>
      <w:lvlText w:val="(%1)"/>
      <w:lvlJc w:val="left"/>
      <w:pPr>
        <w:tabs>
          <w:tab w:val="num" w:pos="360"/>
        </w:tabs>
        <w:ind w:left="360" w:hanging="360"/>
      </w:pPr>
    </w:lvl>
  </w:abstractNum>
  <w:abstractNum w:abstractNumId="18">
    <w:nsid w:val="45C278E8"/>
    <w:multiLevelType w:val="singleLevel"/>
    <w:tmpl w:val="76FC44FC"/>
    <w:lvl w:ilvl="0">
      <w:start w:val="1"/>
      <w:numFmt w:val="decimal"/>
      <w:lvlText w:val="(%1)"/>
      <w:lvlJc w:val="left"/>
      <w:pPr>
        <w:tabs>
          <w:tab w:val="num" w:pos="360"/>
        </w:tabs>
        <w:ind w:left="360" w:hanging="360"/>
      </w:pPr>
    </w:lvl>
  </w:abstractNum>
  <w:abstractNum w:abstractNumId="19">
    <w:nsid w:val="4C3008B9"/>
    <w:multiLevelType w:val="singleLevel"/>
    <w:tmpl w:val="DBF4C5EE"/>
    <w:lvl w:ilvl="0">
      <w:start w:val="1"/>
      <w:numFmt w:val="decimal"/>
      <w:lvlText w:val="(%1)"/>
      <w:lvlJc w:val="left"/>
      <w:pPr>
        <w:tabs>
          <w:tab w:val="num" w:pos="502"/>
        </w:tabs>
        <w:ind w:left="502" w:hanging="360"/>
      </w:pPr>
      <w:rPr>
        <w:strike w:val="0"/>
        <w:color w:val="auto"/>
      </w:rPr>
    </w:lvl>
  </w:abstractNum>
  <w:abstractNum w:abstractNumId="20">
    <w:nsid w:val="5BF628A8"/>
    <w:multiLevelType w:val="hybridMultilevel"/>
    <w:tmpl w:val="98AC7A3C"/>
    <w:lvl w:ilvl="0" w:tplc="96AA93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F1C7D1D"/>
    <w:multiLevelType w:val="singleLevel"/>
    <w:tmpl w:val="04050017"/>
    <w:lvl w:ilvl="0">
      <w:start w:val="1"/>
      <w:numFmt w:val="lowerLetter"/>
      <w:lvlText w:val="%1)"/>
      <w:lvlJc w:val="left"/>
      <w:pPr>
        <w:tabs>
          <w:tab w:val="num" w:pos="360"/>
        </w:tabs>
        <w:ind w:left="360" w:hanging="360"/>
      </w:pPr>
    </w:lvl>
  </w:abstractNum>
  <w:abstractNum w:abstractNumId="22">
    <w:nsid w:val="64782286"/>
    <w:multiLevelType w:val="hybridMultilevel"/>
    <w:tmpl w:val="4B0EAE54"/>
    <w:lvl w:ilvl="0" w:tplc="ADA2BA9C">
      <w:start w:val="1"/>
      <w:numFmt w:val="bullet"/>
      <w:lvlText w:val="o"/>
      <w:lvlJc w:val="left"/>
      <w:pPr>
        <w:tabs>
          <w:tab w:val="num" w:pos="2754"/>
        </w:tabs>
        <w:ind w:left="2754" w:hanging="360"/>
      </w:pPr>
      <w:rPr>
        <w:rFonts w:ascii="Courier New" w:hAnsi="Courier New" w:hint="default"/>
        <w:strike w:val="0"/>
      </w:rPr>
    </w:lvl>
    <w:lvl w:ilvl="1" w:tplc="04050003" w:tentative="1">
      <w:start w:val="1"/>
      <w:numFmt w:val="bullet"/>
      <w:lvlText w:val="o"/>
      <w:lvlJc w:val="left"/>
      <w:pPr>
        <w:tabs>
          <w:tab w:val="num" w:pos="3474"/>
        </w:tabs>
        <w:ind w:left="3474" w:hanging="360"/>
      </w:pPr>
      <w:rPr>
        <w:rFonts w:ascii="Courier New" w:hAnsi="Courier New" w:cs="Courier New" w:hint="default"/>
      </w:rPr>
    </w:lvl>
    <w:lvl w:ilvl="2" w:tplc="04050005" w:tentative="1">
      <w:start w:val="1"/>
      <w:numFmt w:val="bullet"/>
      <w:lvlText w:val=""/>
      <w:lvlJc w:val="left"/>
      <w:pPr>
        <w:tabs>
          <w:tab w:val="num" w:pos="4194"/>
        </w:tabs>
        <w:ind w:left="4194" w:hanging="360"/>
      </w:pPr>
      <w:rPr>
        <w:rFonts w:ascii="Wingdings" w:hAnsi="Wingdings" w:hint="default"/>
      </w:rPr>
    </w:lvl>
    <w:lvl w:ilvl="3" w:tplc="04050001" w:tentative="1">
      <w:start w:val="1"/>
      <w:numFmt w:val="bullet"/>
      <w:lvlText w:val=""/>
      <w:lvlJc w:val="left"/>
      <w:pPr>
        <w:tabs>
          <w:tab w:val="num" w:pos="4914"/>
        </w:tabs>
        <w:ind w:left="4914" w:hanging="360"/>
      </w:pPr>
      <w:rPr>
        <w:rFonts w:ascii="Symbol" w:hAnsi="Symbol" w:hint="default"/>
      </w:rPr>
    </w:lvl>
    <w:lvl w:ilvl="4" w:tplc="04050003" w:tentative="1">
      <w:start w:val="1"/>
      <w:numFmt w:val="bullet"/>
      <w:lvlText w:val="o"/>
      <w:lvlJc w:val="left"/>
      <w:pPr>
        <w:tabs>
          <w:tab w:val="num" w:pos="5634"/>
        </w:tabs>
        <w:ind w:left="5634" w:hanging="360"/>
      </w:pPr>
      <w:rPr>
        <w:rFonts w:ascii="Courier New" w:hAnsi="Courier New" w:cs="Courier New" w:hint="default"/>
      </w:rPr>
    </w:lvl>
    <w:lvl w:ilvl="5" w:tplc="04050005" w:tentative="1">
      <w:start w:val="1"/>
      <w:numFmt w:val="bullet"/>
      <w:lvlText w:val=""/>
      <w:lvlJc w:val="left"/>
      <w:pPr>
        <w:tabs>
          <w:tab w:val="num" w:pos="6354"/>
        </w:tabs>
        <w:ind w:left="6354" w:hanging="360"/>
      </w:pPr>
      <w:rPr>
        <w:rFonts w:ascii="Wingdings" w:hAnsi="Wingdings" w:hint="default"/>
      </w:rPr>
    </w:lvl>
    <w:lvl w:ilvl="6" w:tplc="04050001" w:tentative="1">
      <w:start w:val="1"/>
      <w:numFmt w:val="bullet"/>
      <w:lvlText w:val=""/>
      <w:lvlJc w:val="left"/>
      <w:pPr>
        <w:tabs>
          <w:tab w:val="num" w:pos="7074"/>
        </w:tabs>
        <w:ind w:left="7074" w:hanging="360"/>
      </w:pPr>
      <w:rPr>
        <w:rFonts w:ascii="Symbol" w:hAnsi="Symbol" w:hint="default"/>
      </w:rPr>
    </w:lvl>
    <w:lvl w:ilvl="7" w:tplc="04050003" w:tentative="1">
      <w:start w:val="1"/>
      <w:numFmt w:val="bullet"/>
      <w:lvlText w:val="o"/>
      <w:lvlJc w:val="left"/>
      <w:pPr>
        <w:tabs>
          <w:tab w:val="num" w:pos="7794"/>
        </w:tabs>
        <w:ind w:left="7794" w:hanging="360"/>
      </w:pPr>
      <w:rPr>
        <w:rFonts w:ascii="Courier New" w:hAnsi="Courier New" w:cs="Courier New" w:hint="default"/>
      </w:rPr>
    </w:lvl>
    <w:lvl w:ilvl="8" w:tplc="04050005" w:tentative="1">
      <w:start w:val="1"/>
      <w:numFmt w:val="bullet"/>
      <w:lvlText w:val=""/>
      <w:lvlJc w:val="left"/>
      <w:pPr>
        <w:tabs>
          <w:tab w:val="num" w:pos="8514"/>
        </w:tabs>
        <w:ind w:left="8514" w:hanging="360"/>
      </w:pPr>
      <w:rPr>
        <w:rFonts w:ascii="Wingdings" w:hAnsi="Wingdings" w:hint="default"/>
      </w:rPr>
    </w:lvl>
  </w:abstractNum>
  <w:abstractNum w:abstractNumId="23">
    <w:nsid w:val="67F20D8B"/>
    <w:multiLevelType w:val="singleLevel"/>
    <w:tmpl w:val="04050017"/>
    <w:lvl w:ilvl="0">
      <w:start w:val="1"/>
      <w:numFmt w:val="lowerLetter"/>
      <w:lvlText w:val="%1)"/>
      <w:lvlJc w:val="left"/>
      <w:pPr>
        <w:tabs>
          <w:tab w:val="num" w:pos="360"/>
        </w:tabs>
        <w:ind w:left="360" w:hanging="360"/>
      </w:pPr>
    </w:lvl>
  </w:abstractNum>
  <w:abstractNum w:abstractNumId="24">
    <w:nsid w:val="69FD673A"/>
    <w:multiLevelType w:val="hybridMultilevel"/>
    <w:tmpl w:val="D2E2A81A"/>
    <w:lvl w:ilvl="0" w:tplc="F01E5164">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1BB6B45"/>
    <w:multiLevelType w:val="singleLevel"/>
    <w:tmpl w:val="2F3A405C"/>
    <w:lvl w:ilvl="0">
      <w:start w:val="1"/>
      <w:numFmt w:val="decimal"/>
      <w:lvlText w:val="(%1)"/>
      <w:lvlJc w:val="left"/>
      <w:pPr>
        <w:tabs>
          <w:tab w:val="num" w:pos="360"/>
        </w:tabs>
        <w:ind w:left="360" w:hanging="360"/>
      </w:pPr>
      <w:rPr>
        <w:strike w:val="0"/>
        <w:color w:val="auto"/>
      </w:rPr>
    </w:lvl>
  </w:abstractNum>
  <w:abstractNum w:abstractNumId="26">
    <w:nsid w:val="7D5D3498"/>
    <w:multiLevelType w:val="hybridMultilevel"/>
    <w:tmpl w:val="9848A88C"/>
    <w:lvl w:ilvl="0" w:tplc="7E38CEB6">
      <w:start w:val="1"/>
      <w:numFmt w:val="decimal"/>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21"/>
  </w:num>
  <w:num w:numId="3">
    <w:abstractNumId w:val="6"/>
  </w:num>
  <w:num w:numId="4">
    <w:abstractNumId w:val="13"/>
  </w:num>
  <w:num w:numId="5">
    <w:abstractNumId w:val="23"/>
  </w:num>
  <w:num w:numId="6">
    <w:abstractNumId w:val="25"/>
  </w:num>
  <w:num w:numId="7">
    <w:abstractNumId w:val="7"/>
  </w:num>
  <w:num w:numId="8">
    <w:abstractNumId w:val="16"/>
  </w:num>
  <w:num w:numId="9">
    <w:abstractNumId w:val="3"/>
  </w:num>
  <w:num w:numId="10">
    <w:abstractNumId w:val="15"/>
  </w:num>
  <w:num w:numId="11">
    <w:abstractNumId w:val="8"/>
  </w:num>
  <w:num w:numId="12">
    <w:abstractNumId w:val="10"/>
  </w:num>
  <w:num w:numId="13">
    <w:abstractNumId w:val="17"/>
  </w:num>
  <w:num w:numId="14">
    <w:abstractNumId w:val="4"/>
  </w:num>
  <w:num w:numId="15">
    <w:abstractNumId w:val="19"/>
  </w:num>
  <w:num w:numId="16">
    <w:abstractNumId w:val="18"/>
  </w:num>
  <w:num w:numId="17">
    <w:abstractNumId w:val="26"/>
  </w:num>
  <w:num w:numId="18">
    <w:abstractNumId w:val="2"/>
  </w:num>
  <w:num w:numId="19">
    <w:abstractNumId w:val="24"/>
  </w:num>
  <w:num w:numId="20">
    <w:abstractNumId w:val="22"/>
  </w:num>
  <w:num w:numId="21">
    <w:abstractNumId w:val="5"/>
  </w:num>
  <w:num w:numId="22">
    <w:abstractNumId w:val="11"/>
  </w:num>
  <w:num w:numId="23">
    <w:abstractNumId w:val="1"/>
  </w:num>
  <w:num w:numId="24">
    <w:abstractNumId w:val="14"/>
  </w:num>
  <w:num w:numId="25">
    <w:abstractNumId w:val="12"/>
  </w:num>
  <w:num w:numId="26">
    <w:abstractNumId w:val="20"/>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hideSpellingErrors/>
  <w:hideGrammaticalErrors/>
  <w:stylePaneFormatFilter w:val="3F01"/>
  <w:defaultTabStop w:val="113"/>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9941E0"/>
    <w:rsid w:val="0000155A"/>
    <w:rsid w:val="00004EB4"/>
    <w:rsid w:val="00005E1A"/>
    <w:rsid w:val="00016839"/>
    <w:rsid w:val="00052467"/>
    <w:rsid w:val="00061A21"/>
    <w:rsid w:val="00061B62"/>
    <w:rsid w:val="00066719"/>
    <w:rsid w:val="0007446D"/>
    <w:rsid w:val="00090645"/>
    <w:rsid w:val="00093601"/>
    <w:rsid w:val="000B2A15"/>
    <w:rsid w:val="000C7E93"/>
    <w:rsid w:val="000D0034"/>
    <w:rsid w:val="000D2036"/>
    <w:rsid w:val="000E1391"/>
    <w:rsid w:val="000E2DCA"/>
    <w:rsid w:val="000F110A"/>
    <w:rsid w:val="00100E9E"/>
    <w:rsid w:val="00101292"/>
    <w:rsid w:val="00106BC5"/>
    <w:rsid w:val="00124AA3"/>
    <w:rsid w:val="001374D5"/>
    <w:rsid w:val="001440B5"/>
    <w:rsid w:val="001552EF"/>
    <w:rsid w:val="001565CA"/>
    <w:rsid w:val="001623BC"/>
    <w:rsid w:val="00163A90"/>
    <w:rsid w:val="00165109"/>
    <w:rsid w:val="001778ED"/>
    <w:rsid w:val="001B0200"/>
    <w:rsid w:val="001B2108"/>
    <w:rsid w:val="001B6D42"/>
    <w:rsid w:val="001C0135"/>
    <w:rsid w:val="001F2337"/>
    <w:rsid w:val="001F4367"/>
    <w:rsid w:val="001F4ACF"/>
    <w:rsid w:val="001F682F"/>
    <w:rsid w:val="00201B7E"/>
    <w:rsid w:val="002033EE"/>
    <w:rsid w:val="00214F93"/>
    <w:rsid w:val="002201AE"/>
    <w:rsid w:val="00224C06"/>
    <w:rsid w:val="00232EB3"/>
    <w:rsid w:val="002371BE"/>
    <w:rsid w:val="002530E3"/>
    <w:rsid w:val="002701AF"/>
    <w:rsid w:val="0027289F"/>
    <w:rsid w:val="002733B2"/>
    <w:rsid w:val="00277E1B"/>
    <w:rsid w:val="002B332D"/>
    <w:rsid w:val="002C00E6"/>
    <w:rsid w:val="002C2814"/>
    <w:rsid w:val="002C3673"/>
    <w:rsid w:val="002D57AF"/>
    <w:rsid w:val="002E0BFF"/>
    <w:rsid w:val="002E261E"/>
    <w:rsid w:val="002E2663"/>
    <w:rsid w:val="002E7F48"/>
    <w:rsid w:val="003036CD"/>
    <w:rsid w:val="00313F9A"/>
    <w:rsid w:val="00314B44"/>
    <w:rsid w:val="00317F5D"/>
    <w:rsid w:val="00320958"/>
    <w:rsid w:val="003229D9"/>
    <w:rsid w:val="00345288"/>
    <w:rsid w:val="003518B8"/>
    <w:rsid w:val="00352055"/>
    <w:rsid w:val="00353B48"/>
    <w:rsid w:val="00354484"/>
    <w:rsid w:val="0036379D"/>
    <w:rsid w:val="003700C3"/>
    <w:rsid w:val="00370364"/>
    <w:rsid w:val="003708E8"/>
    <w:rsid w:val="00380587"/>
    <w:rsid w:val="0038121F"/>
    <w:rsid w:val="0039446A"/>
    <w:rsid w:val="00394D9C"/>
    <w:rsid w:val="003B06BE"/>
    <w:rsid w:val="003B4EE1"/>
    <w:rsid w:val="003C5CD4"/>
    <w:rsid w:val="003D6DD0"/>
    <w:rsid w:val="003E6647"/>
    <w:rsid w:val="003F1F1A"/>
    <w:rsid w:val="004007B6"/>
    <w:rsid w:val="004065CD"/>
    <w:rsid w:val="00425EB4"/>
    <w:rsid w:val="00444100"/>
    <w:rsid w:val="00446AFA"/>
    <w:rsid w:val="0045237A"/>
    <w:rsid w:val="0046540C"/>
    <w:rsid w:val="00474566"/>
    <w:rsid w:val="00494A00"/>
    <w:rsid w:val="004A0307"/>
    <w:rsid w:val="004A1FEF"/>
    <w:rsid w:val="004A7E40"/>
    <w:rsid w:val="004C2255"/>
    <w:rsid w:val="004C6A56"/>
    <w:rsid w:val="004D27DC"/>
    <w:rsid w:val="004D3A52"/>
    <w:rsid w:val="004E43D1"/>
    <w:rsid w:val="004E5F80"/>
    <w:rsid w:val="004E796D"/>
    <w:rsid w:val="005030F1"/>
    <w:rsid w:val="005039B6"/>
    <w:rsid w:val="00522A11"/>
    <w:rsid w:val="00526C1C"/>
    <w:rsid w:val="00527F35"/>
    <w:rsid w:val="00537545"/>
    <w:rsid w:val="00550B63"/>
    <w:rsid w:val="00596098"/>
    <w:rsid w:val="005A31B4"/>
    <w:rsid w:val="005A4867"/>
    <w:rsid w:val="005C45F1"/>
    <w:rsid w:val="005E3BA3"/>
    <w:rsid w:val="005E7B99"/>
    <w:rsid w:val="006039A6"/>
    <w:rsid w:val="0061464A"/>
    <w:rsid w:val="006160D4"/>
    <w:rsid w:val="006241E5"/>
    <w:rsid w:val="00663FC6"/>
    <w:rsid w:val="00671D6F"/>
    <w:rsid w:val="00680355"/>
    <w:rsid w:val="006A10E7"/>
    <w:rsid w:val="006A6EF9"/>
    <w:rsid w:val="006C5563"/>
    <w:rsid w:val="006D534E"/>
    <w:rsid w:val="006D76C6"/>
    <w:rsid w:val="006E0662"/>
    <w:rsid w:val="006E154C"/>
    <w:rsid w:val="00700B0F"/>
    <w:rsid w:val="007059F8"/>
    <w:rsid w:val="0070665E"/>
    <w:rsid w:val="00731EEA"/>
    <w:rsid w:val="00742CFA"/>
    <w:rsid w:val="007458D2"/>
    <w:rsid w:val="00752788"/>
    <w:rsid w:val="00753E9A"/>
    <w:rsid w:val="00757FCD"/>
    <w:rsid w:val="00760584"/>
    <w:rsid w:val="007611D7"/>
    <w:rsid w:val="007C5932"/>
    <w:rsid w:val="007C6139"/>
    <w:rsid w:val="007C66BA"/>
    <w:rsid w:val="007C6753"/>
    <w:rsid w:val="007D01DB"/>
    <w:rsid w:val="007E6354"/>
    <w:rsid w:val="007F233A"/>
    <w:rsid w:val="007F54AC"/>
    <w:rsid w:val="007F7DB0"/>
    <w:rsid w:val="00800521"/>
    <w:rsid w:val="00811CB3"/>
    <w:rsid w:val="00812C3A"/>
    <w:rsid w:val="00822765"/>
    <w:rsid w:val="008403CC"/>
    <w:rsid w:val="00844B55"/>
    <w:rsid w:val="0085597E"/>
    <w:rsid w:val="0086567D"/>
    <w:rsid w:val="00891712"/>
    <w:rsid w:val="00891CAB"/>
    <w:rsid w:val="008A4558"/>
    <w:rsid w:val="008C0B57"/>
    <w:rsid w:val="008C61B8"/>
    <w:rsid w:val="008C697A"/>
    <w:rsid w:val="008D0705"/>
    <w:rsid w:val="008D3C13"/>
    <w:rsid w:val="008D429A"/>
    <w:rsid w:val="008F2044"/>
    <w:rsid w:val="00926851"/>
    <w:rsid w:val="00940BB0"/>
    <w:rsid w:val="00944AF4"/>
    <w:rsid w:val="009645F0"/>
    <w:rsid w:val="00967ED3"/>
    <w:rsid w:val="00970EB2"/>
    <w:rsid w:val="0097702B"/>
    <w:rsid w:val="00985091"/>
    <w:rsid w:val="00993C01"/>
    <w:rsid w:val="009941E0"/>
    <w:rsid w:val="009A6988"/>
    <w:rsid w:val="009B2DF7"/>
    <w:rsid w:val="009D46C1"/>
    <w:rsid w:val="009D46FB"/>
    <w:rsid w:val="009D7552"/>
    <w:rsid w:val="009E5EC7"/>
    <w:rsid w:val="009F2B0C"/>
    <w:rsid w:val="009F5679"/>
    <w:rsid w:val="00A32C73"/>
    <w:rsid w:val="00A3311D"/>
    <w:rsid w:val="00A41BD4"/>
    <w:rsid w:val="00A42F7F"/>
    <w:rsid w:val="00A51A78"/>
    <w:rsid w:val="00A526CD"/>
    <w:rsid w:val="00A64DD3"/>
    <w:rsid w:val="00A65020"/>
    <w:rsid w:val="00A77616"/>
    <w:rsid w:val="00A8066E"/>
    <w:rsid w:val="00A8419C"/>
    <w:rsid w:val="00A84CA3"/>
    <w:rsid w:val="00AA1C74"/>
    <w:rsid w:val="00AA54CF"/>
    <w:rsid w:val="00AD319B"/>
    <w:rsid w:val="00B022AB"/>
    <w:rsid w:val="00B04632"/>
    <w:rsid w:val="00B21890"/>
    <w:rsid w:val="00B24066"/>
    <w:rsid w:val="00B34F4C"/>
    <w:rsid w:val="00B36AB8"/>
    <w:rsid w:val="00B42FAF"/>
    <w:rsid w:val="00B76922"/>
    <w:rsid w:val="00B811DD"/>
    <w:rsid w:val="00B83C40"/>
    <w:rsid w:val="00BB25AB"/>
    <w:rsid w:val="00BB4E5E"/>
    <w:rsid w:val="00BC4652"/>
    <w:rsid w:val="00BD0857"/>
    <w:rsid w:val="00BD4D2F"/>
    <w:rsid w:val="00BE2BE8"/>
    <w:rsid w:val="00BE40B2"/>
    <w:rsid w:val="00BF342F"/>
    <w:rsid w:val="00C00E7B"/>
    <w:rsid w:val="00C1669A"/>
    <w:rsid w:val="00C2010C"/>
    <w:rsid w:val="00C22AEC"/>
    <w:rsid w:val="00C538A7"/>
    <w:rsid w:val="00C544C5"/>
    <w:rsid w:val="00C6078D"/>
    <w:rsid w:val="00C64460"/>
    <w:rsid w:val="00C7074D"/>
    <w:rsid w:val="00C71C91"/>
    <w:rsid w:val="00C751F4"/>
    <w:rsid w:val="00C76155"/>
    <w:rsid w:val="00C8001E"/>
    <w:rsid w:val="00CA363A"/>
    <w:rsid w:val="00CA572B"/>
    <w:rsid w:val="00CB02D2"/>
    <w:rsid w:val="00CC3E05"/>
    <w:rsid w:val="00CD434D"/>
    <w:rsid w:val="00CD5CEC"/>
    <w:rsid w:val="00CD7DC9"/>
    <w:rsid w:val="00CF3FBC"/>
    <w:rsid w:val="00D1763F"/>
    <w:rsid w:val="00D20EA0"/>
    <w:rsid w:val="00D30AC5"/>
    <w:rsid w:val="00D43321"/>
    <w:rsid w:val="00D46115"/>
    <w:rsid w:val="00D46CEE"/>
    <w:rsid w:val="00D527BF"/>
    <w:rsid w:val="00D56512"/>
    <w:rsid w:val="00D64183"/>
    <w:rsid w:val="00D91DE6"/>
    <w:rsid w:val="00DA43A6"/>
    <w:rsid w:val="00DC714E"/>
    <w:rsid w:val="00DE0DA9"/>
    <w:rsid w:val="00DE2B33"/>
    <w:rsid w:val="00DF3F6D"/>
    <w:rsid w:val="00DF68EF"/>
    <w:rsid w:val="00E02221"/>
    <w:rsid w:val="00E1195C"/>
    <w:rsid w:val="00E17924"/>
    <w:rsid w:val="00E42F6A"/>
    <w:rsid w:val="00E4396A"/>
    <w:rsid w:val="00E4769D"/>
    <w:rsid w:val="00E54F89"/>
    <w:rsid w:val="00E64831"/>
    <w:rsid w:val="00E92DEC"/>
    <w:rsid w:val="00EA30DB"/>
    <w:rsid w:val="00EA736E"/>
    <w:rsid w:val="00EC4CE3"/>
    <w:rsid w:val="00ED5E91"/>
    <w:rsid w:val="00ED7772"/>
    <w:rsid w:val="00EE6E5E"/>
    <w:rsid w:val="00EF5BEA"/>
    <w:rsid w:val="00EF6E4E"/>
    <w:rsid w:val="00F02AA1"/>
    <w:rsid w:val="00F1318F"/>
    <w:rsid w:val="00F22F78"/>
    <w:rsid w:val="00F248E0"/>
    <w:rsid w:val="00F41DDE"/>
    <w:rsid w:val="00F51B56"/>
    <w:rsid w:val="00F63C1D"/>
    <w:rsid w:val="00F63FE5"/>
    <w:rsid w:val="00F6664B"/>
    <w:rsid w:val="00F67100"/>
    <w:rsid w:val="00F96188"/>
    <w:rsid w:val="00FB5CCB"/>
    <w:rsid w:val="00FC2AB5"/>
    <w:rsid w:val="00FC4402"/>
    <w:rsid w:val="00FE4429"/>
    <w:rsid w:val="00FF789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outlineLvl w:val="0"/>
    </w:pPr>
    <w:rPr>
      <w:sz w:val="24"/>
    </w:rPr>
  </w:style>
  <w:style w:type="paragraph" w:styleId="Nadpis2">
    <w:name w:val="heading 2"/>
    <w:basedOn w:val="Normln"/>
    <w:next w:val="Normln"/>
    <w:qFormat/>
    <w:pPr>
      <w:keepNext/>
      <w:jc w:val="center"/>
      <w:outlineLvl w:val="1"/>
    </w:pPr>
    <w:rPr>
      <w:sz w:val="24"/>
    </w:rPr>
  </w:style>
  <w:style w:type="paragraph" w:styleId="Nadpis5">
    <w:name w:val="heading 5"/>
    <w:basedOn w:val="Normln"/>
    <w:next w:val="Normln"/>
    <w:qFormat/>
    <w:pPr>
      <w:keepNext/>
      <w:jc w:val="center"/>
      <w:outlineLvl w:val="4"/>
    </w:pPr>
    <w:rPr>
      <w:b/>
      <w:sz w:val="24"/>
    </w:rPr>
  </w:style>
  <w:style w:type="paragraph" w:styleId="Nadpis9">
    <w:name w:val="heading 9"/>
    <w:basedOn w:val="Normln"/>
    <w:next w:val="Normln"/>
    <w:qFormat/>
    <w:pPr>
      <w:keepNext/>
      <w:tabs>
        <w:tab w:val="left" w:pos="2127"/>
        <w:tab w:val="left" w:pos="8505"/>
      </w:tabs>
      <w:outlineLvl w:val="8"/>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jc w:val="center"/>
    </w:pPr>
    <w:rPr>
      <w:sz w:val="28"/>
      <w:u w:val="single"/>
    </w:rPr>
  </w:style>
  <w:style w:type="paragraph" w:styleId="Zkladntext">
    <w:name w:val="Body Text"/>
    <w:basedOn w:val="Normln"/>
    <w:rPr>
      <w:sz w:val="24"/>
    </w:rPr>
  </w:style>
  <w:style w:type="paragraph" w:styleId="Zkladntextodsazen">
    <w:name w:val="Body Text Indent"/>
    <w:basedOn w:val="Normln"/>
    <w:pPr>
      <w:jc w:val="both"/>
    </w:pPr>
    <w:rPr>
      <w:sz w:val="24"/>
    </w:rPr>
  </w:style>
  <w:style w:type="paragraph" w:styleId="Zkladntextodsazen2">
    <w:name w:val="Body Text Indent 2"/>
    <w:basedOn w:val="Normln"/>
    <w:pPr>
      <w:ind w:left="426" w:hanging="426"/>
      <w:jc w:val="both"/>
    </w:pPr>
    <w:rPr>
      <w:sz w:val="24"/>
    </w:rPr>
  </w:style>
  <w:style w:type="character" w:styleId="Siln">
    <w:name w:val="Strong"/>
    <w:uiPriority w:val="22"/>
    <w:qFormat/>
    <w:rsid w:val="00AA54CF"/>
    <w:rPr>
      <w:b/>
      <w:bCs/>
    </w:rPr>
  </w:style>
  <w:style w:type="paragraph" w:styleId="Textbubliny">
    <w:name w:val="Balloon Text"/>
    <w:basedOn w:val="Normln"/>
    <w:semiHidden/>
    <w:rsid w:val="009B2DF7"/>
    <w:rPr>
      <w:rFonts w:ascii="Tahoma" w:hAnsi="Tahoma" w:cs="Tahoma"/>
      <w:sz w:val="16"/>
      <w:szCs w:val="16"/>
    </w:rPr>
  </w:style>
  <w:style w:type="paragraph" w:styleId="Zhlav">
    <w:name w:val="header"/>
    <w:basedOn w:val="Normln"/>
    <w:rsid w:val="00663FC6"/>
    <w:pPr>
      <w:tabs>
        <w:tab w:val="center" w:pos="4536"/>
        <w:tab w:val="right" w:pos="9072"/>
      </w:tabs>
    </w:pPr>
  </w:style>
  <w:style w:type="paragraph" w:styleId="Zpat">
    <w:name w:val="footer"/>
    <w:basedOn w:val="Normln"/>
    <w:link w:val="ZpatChar"/>
    <w:uiPriority w:val="99"/>
    <w:rsid w:val="00663FC6"/>
    <w:pPr>
      <w:tabs>
        <w:tab w:val="center" w:pos="4536"/>
        <w:tab w:val="right" w:pos="9072"/>
      </w:tabs>
    </w:pPr>
  </w:style>
  <w:style w:type="character" w:styleId="slostrnky">
    <w:name w:val="page number"/>
    <w:basedOn w:val="Standardnpsmoodstavce"/>
    <w:rsid w:val="00663FC6"/>
  </w:style>
  <w:style w:type="paragraph" w:styleId="Rozloendokumentu">
    <w:name w:val="Rozložení dokumentu"/>
    <w:basedOn w:val="Normln"/>
    <w:semiHidden/>
    <w:rsid w:val="00A42F7F"/>
    <w:pPr>
      <w:shd w:val="clear" w:color="auto" w:fill="000080"/>
    </w:pPr>
    <w:rPr>
      <w:rFonts w:ascii="Tahoma" w:hAnsi="Tahoma" w:cs="Tahoma"/>
    </w:rPr>
  </w:style>
  <w:style w:type="character" w:customStyle="1" w:styleId="ZpatChar">
    <w:name w:val="Zápatí Char"/>
    <w:link w:val="Zpat"/>
    <w:uiPriority w:val="99"/>
    <w:rsid w:val="003F1F1A"/>
  </w:style>
  <w:style w:type="paragraph" w:styleId="Barevnmkazvraznn1">
    <w:name w:val="Colorful Grid Accent 1"/>
    <w:basedOn w:val="Normln"/>
    <w:next w:val="Normln"/>
    <w:link w:val="Barevnmkazvraznn1Char"/>
    <w:uiPriority w:val="29"/>
    <w:qFormat/>
    <w:rsid w:val="003F1F1A"/>
    <w:rPr>
      <w:i/>
      <w:iCs/>
      <w:color w:val="000000"/>
      <w:lang/>
    </w:rPr>
  </w:style>
  <w:style w:type="character" w:customStyle="1" w:styleId="Barevnmkazvraznn1Char">
    <w:name w:val="Barevná mřížka – zvýraznění 1 Char"/>
    <w:link w:val="Barevnmkazvraznn1"/>
    <w:uiPriority w:val="29"/>
    <w:rsid w:val="003F1F1A"/>
    <w:rPr>
      <w:i/>
      <w:iCs/>
      <w:color w:val="000000"/>
    </w:rPr>
  </w:style>
  <w:style w:type="paragraph" w:styleId="Barevnseznamzvraznn1">
    <w:name w:val="Colorful List Accent 1"/>
    <w:basedOn w:val="Normln"/>
    <w:uiPriority w:val="34"/>
    <w:qFormat/>
    <w:rsid w:val="003F1F1A"/>
    <w:pPr>
      <w:ind w:left="708"/>
    </w:pPr>
  </w:style>
  <w:style w:type="character" w:styleId="Odkaznakoment">
    <w:name w:val="annotation reference"/>
    <w:rsid w:val="009F2B0C"/>
    <w:rPr>
      <w:sz w:val="16"/>
      <w:szCs w:val="16"/>
    </w:rPr>
  </w:style>
  <w:style w:type="paragraph" w:styleId="Textkomente">
    <w:name w:val="annotation text"/>
    <w:basedOn w:val="Normln"/>
    <w:link w:val="TextkomenteChar"/>
    <w:rsid w:val="009F2B0C"/>
  </w:style>
  <w:style w:type="character" w:customStyle="1" w:styleId="TextkomenteChar">
    <w:name w:val="Text komentáře Char"/>
    <w:basedOn w:val="Standardnpsmoodstavce"/>
    <w:link w:val="Textkomente"/>
    <w:rsid w:val="009F2B0C"/>
  </w:style>
  <w:style w:type="paragraph" w:styleId="Pedmtkomente">
    <w:name w:val="annotation subject"/>
    <w:basedOn w:val="Textkomente"/>
    <w:next w:val="Textkomente"/>
    <w:link w:val="PedmtkomenteChar"/>
    <w:rsid w:val="009F2B0C"/>
    <w:rPr>
      <w:b/>
      <w:bCs/>
    </w:rPr>
  </w:style>
  <w:style w:type="character" w:customStyle="1" w:styleId="PedmtkomenteChar">
    <w:name w:val="Předmět komentáře Char"/>
    <w:link w:val="Pedmtkomente"/>
    <w:rsid w:val="009F2B0C"/>
    <w:rPr>
      <w:b/>
      <w:bCs/>
    </w:rPr>
  </w:style>
  <w:style w:type="paragraph" w:styleId="Barevnstnovnzvraznn1">
    <w:name w:val="Colorful Shading Accent 1"/>
    <w:hidden/>
    <w:uiPriority w:val="99"/>
    <w:semiHidden/>
    <w:rsid w:val="004E5F80"/>
  </w:style>
  <w:style w:type="paragraph" w:styleId="Normlnweb">
    <w:name w:val="Normal (Web)"/>
    <w:basedOn w:val="Normln"/>
    <w:uiPriority w:val="99"/>
    <w:unhideWhenUsed/>
    <w:rsid w:val="009F5679"/>
    <w:pPr>
      <w:spacing w:before="100" w:beforeAutospacing="1" w:after="100" w:afterAutospacing="1"/>
    </w:pPr>
    <w:rPr>
      <w:sz w:val="24"/>
      <w:szCs w:val="24"/>
    </w:rPr>
  </w:style>
  <w:style w:type="character" w:customStyle="1" w:styleId="footnote">
    <w:name w:val="footnote"/>
    <w:rsid w:val="009F5679"/>
  </w:style>
  <w:style w:type="character" w:styleId="Hypertextovodkaz">
    <w:name w:val="Hyperlink"/>
    <w:uiPriority w:val="99"/>
    <w:unhideWhenUsed/>
    <w:rsid w:val="009F5679"/>
    <w:rPr>
      <w:color w:val="0000FF"/>
      <w:u w:val="single"/>
    </w:rPr>
  </w:style>
  <w:style w:type="paragraph" w:styleId="Revize">
    <w:name w:val="Revision"/>
    <w:hidden/>
    <w:uiPriority w:val="99"/>
    <w:semiHidden/>
    <w:rsid w:val="00101292"/>
  </w:style>
  <w:style w:type="character" w:customStyle="1" w:styleId="Hyperlink0">
    <w:name w:val="Hyperlink.0"/>
    <w:rsid w:val="0097702B"/>
    <w:rPr>
      <w:rFonts w:ascii="Arial" w:eastAsia="Arial" w:hAnsi="Arial" w:cs="Arial"/>
      <w:outline w:val="0"/>
      <w:color w:val="0000FF"/>
      <w:sz w:val="18"/>
      <w:szCs w:val="18"/>
      <w:u w:val="single" w:color="0000FF"/>
    </w:rPr>
  </w:style>
</w:styles>
</file>

<file path=word/webSettings.xml><?xml version="1.0" encoding="utf-8"?>
<w:webSettings xmlns:r="http://schemas.openxmlformats.org/officeDocument/2006/relationships" xmlns:w="http://schemas.openxmlformats.org/wordprocessingml/2006/main">
  <w:divs>
    <w:div w:id="149637091">
      <w:bodyDiv w:val="1"/>
      <w:marLeft w:val="0"/>
      <w:marRight w:val="0"/>
      <w:marTop w:val="0"/>
      <w:marBottom w:val="0"/>
      <w:divBdr>
        <w:top w:val="none" w:sz="0" w:space="0" w:color="auto"/>
        <w:left w:val="none" w:sz="0" w:space="0" w:color="auto"/>
        <w:bottom w:val="none" w:sz="0" w:space="0" w:color="auto"/>
        <w:right w:val="none" w:sz="0" w:space="0" w:color="auto"/>
      </w:divBdr>
    </w:div>
    <w:div w:id="1516767204">
      <w:bodyDiv w:val="1"/>
      <w:marLeft w:val="0"/>
      <w:marRight w:val="0"/>
      <w:marTop w:val="0"/>
      <w:marBottom w:val="0"/>
      <w:divBdr>
        <w:top w:val="none" w:sz="0" w:space="0" w:color="auto"/>
        <w:left w:val="none" w:sz="0" w:space="0" w:color="auto"/>
        <w:bottom w:val="none" w:sz="0" w:space="0" w:color="auto"/>
        <w:right w:val="none" w:sz="0" w:space="0" w:color="auto"/>
      </w:divBdr>
      <w:divsChild>
        <w:div w:id="589043893">
          <w:marLeft w:val="0"/>
          <w:marRight w:val="0"/>
          <w:marTop w:val="0"/>
          <w:marBottom w:val="0"/>
          <w:divBdr>
            <w:top w:val="none" w:sz="0" w:space="0" w:color="auto"/>
            <w:left w:val="none" w:sz="0" w:space="0" w:color="auto"/>
            <w:bottom w:val="none" w:sz="0" w:space="0" w:color="auto"/>
            <w:right w:val="none" w:sz="0" w:space="0" w:color="auto"/>
          </w:divBdr>
          <w:divsChild>
            <w:div w:id="1052578464">
              <w:marLeft w:val="0"/>
              <w:marRight w:val="0"/>
              <w:marTop w:val="0"/>
              <w:marBottom w:val="0"/>
              <w:divBdr>
                <w:top w:val="none" w:sz="0" w:space="0" w:color="auto"/>
                <w:left w:val="none" w:sz="0" w:space="0" w:color="auto"/>
                <w:bottom w:val="none" w:sz="0" w:space="0" w:color="auto"/>
                <w:right w:val="none" w:sz="0" w:space="0" w:color="auto"/>
              </w:divBdr>
              <w:divsChild>
                <w:div w:id="6575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0965">
      <w:bodyDiv w:val="1"/>
      <w:marLeft w:val="0"/>
      <w:marRight w:val="0"/>
      <w:marTop w:val="0"/>
      <w:marBottom w:val="0"/>
      <w:divBdr>
        <w:top w:val="none" w:sz="0" w:space="0" w:color="auto"/>
        <w:left w:val="none" w:sz="0" w:space="0" w:color="auto"/>
        <w:bottom w:val="none" w:sz="0" w:space="0" w:color="auto"/>
        <w:right w:val="none" w:sz="0" w:space="0" w:color="auto"/>
      </w:divBdr>
    </w:div>
    <w:div w:id="1666669260">
      <w:bodyDiv w:val="1"/>
      <w:marLeft w:val="0"/>
      <w:marRight w:val="0"/>
      <w:marTop w:val="0"/>
      <w:marBottom w:val="0"/>
      <w:divBdr>
        <w:top w:val="none" w:sz="0" w:space="0" w:color="auto"/>
        <w:left w:val="none" w:sz="0" w:space="0" w:color="auto"/>
        <w:bottom w:val="none" w:sz="0" w:space="0" w:color="auto"/>
        <w:right w:val="none" w:sz="0" w:space="0" w:color="auto"/>
      </w:divBdr>
      <w:divsChild>
        <w:div w:id="1165239348">
          <w:marLeft w:val="0"/>
          <w:marRight w:val="0"/>
          <w:marTop w:val="0"/>
          <w:marBottom w:val="0"/>
          <w:divBdr>
            <w:top w:val="none" w:sz="0" w:space="0" w:color="auto"/>
            <w:left w:val="none" w:sz="0" w:space="0" w:color="auto"/>
            <w:bottom w:val="none" w:sz="0" w:space="0" w:color="auto"/>
            <w:right w:val="none" w:sz="0" w:space="0" w:color="auto"/>
          </w:divBdr>
          <w:divsChild>
            <w:div w:id="1782065807">
              <w:marLeft w:val="0"/>
              <w:marRight w:val="0"/>
              <w:marTop w:val="0"/>
              <w:marBottom w:val="0"/>
              <w:divBdr>
                <w:top w:val="none" w:sz="0" w:space="0" w:color="auto"/>
                <w:left w:val="none" w:sz="0" w:space="0" w:color="auto"/>
                <w:bottom w:val="none" w:sz="0" w:space="0" w:color="auto"/>
                <w:right w:val="none" w:sz="0" w:space="0" w:color="auto"/>
              </w:divBdr>
              <w:divsChild>
                <w:div w:id="1657950660">
                  <w:marLeft w:val="0"/>
                  <w:marRight w:val="0"/>
                  <w:marTop w:val="0"/>
                  <w:marBottom w:val="0"/>
                  <w:divBdr>
                    <w:top w:val="none" w:sz="0" w:space="0" w:color="auto"/>
                    <w:left w:val="none" w:sz="0" w:space="0" w:color="auto"/>
                    <w:bottom w:val="none" w:sz="0" w:space="0" w:color="auto"/>
                    <w:right w:val="none" w:sz="0" w:space="0" w:color="auto"/>
                  </w:divBdr>
                  <w:divsChild>
                    <w:div w:id="64649424">
                      <w:marLeft w:val="0"/>
                      <w:marRight w:val="0"/>
                      <w:marTop w:val="0"/>
                      <w:marBottom w:val="0"/>
                      <w:divBdr>
                        <w:top w:val="none" w:sz="0" w:space="0" w:color="auto"/>
                        <w:left w:val="none" w:sz="0" w:space="0" w:color="auto"/>
                        <w:bottom w:val="none" w:sz="0" w:space="0" w:color="auto"/>
                        <w:right w:val="none" w:sz="0" w:space="0" w:color="auto"/>
                      </w:divBdr>
                      <w:divsChild>
                        <w:div w:id="342704012">
                          <w:marLeft w:val="0"/>
                          <w:marRight w:val="0"/>
                          <w:marTop w:val="0"/>
                          <w:marBottom w:val="0"/>
                          <w:divBdr>
                            <w:top w:val="none" w:sz="0" w:space="0" w:color="auto"/>
                            <w:left w:val="none" w:sz="0" w:space="0" w:color="auto"/>
                            <w:bottom w:val="none" w:sz="0" w:space="0" w:color="auto"/>
                            <w:right w:val="none" w:sz="0" w:space="0" w:color="auto"/>
                          </w:divBdr>
                          <w:divsChild>
                            <w:div w:id="1939367927">
                              <w:marLeft w:val="0"/>
                              <w:marRight w:val="0"/>
                              <w:marTop w:val="0"/>
                              <w:marBottom w:val="0"/>
                              <w:divBdr>
                                <w:top w:val="none" w:sz="0" w:space="0" w:color="auto"/>
                                <w:left w:val="none" w:sz="0" w:space="0" w:color="auto"/>
                                <w:bottom w:val="none" w:sz="0" w:space="0" w:color="auto"/>
                                <w:right w:val="none" w:sz="0" w:space="0" w:color="auto"/>
                              </w:divBdr>
                              <w:divsChild>
                                <w:div w:id="672269515">
                                  <w:marLeft w:val="0"/>
                                  <w:marRight w:val="0"/>
                                  <w:marTop w:val="0"/>
                                  <w:marBottom w:val="0"/>
                                  <w:divBdr>
                                    <w:top w:val="none" w:sz="0" w:space="0" w:color="auto"/>
                                    <w:left w:val="none" w:sz="0" w:space="0" w:color="auto"/>
                                    <w:bottom w:val="none" w:sz="0" w:space="0" w:color="auto"/>
                                    <w:right w:val="none" w:sz="0" w:space="0" w:color="auto"/>
                                  </w:divBdr>
                                  <w:divsChild>
                                    <w:div w:id="654381725">
                                      <w:marLeft w:val="0"/>
                                      <w:marRight w:val="0"/>
                                      <w:marTop w:val="0"/>
                                      <w:marBottom w:val="0"/>
                                      <w:divBdr>
                                        <w:top w:val="none" w:sz="0" w:space="0" w:color="auto"/>
                                        <w:left w:val="none" w:sz="0" w:space="0" w:color="auto"/>
                                        <w:bottom w:val="none" w:sz="0" w:space="0" w:color="auto"/>
                                        <w:right w:val="none" w:sz="0" w:space="0" w:color="auto"/>
                                      </w:divBdr>
                                      <w:divsChild>
                                        <w:div w:id="52627090">
                                          <w:marLeft w:val="0"/>
                                          <w:marRight w:val="0"/>
                                          <w:marTop w:val="0"/>
                                          <w:marBottom w:val="0"/>
                                          <w:divBdr>
                                            <w:top w:val="none" w:sz="0" w:space="0" w:color="auto"/>
                                            <w:left w:val="none" w:sz="0" w:space="0" w:color="auto"/>
                                            <w:bottom w:val="none" w:sz="0" w:space="0" w:color="auto"/>
                                            <w:right w:val="none" w:sz="0" w:space="0" w:color="auto"/>
                                          </w:divBdr>
                                          <w:divsChild>
                                            <w:div w:id="1817801422">
                                              <w:marLeft w:val="0"/>
                                              <w:marRight w:val="0"/>
                                              <w:marTop w:val="0"/>
                                              <w:marBottom w:val="0"/>
                                              <w:divBdr>
                                                <w:top w:val="none" w:sz="0" w:space="0" w:color="auto"/>
                                                <w:left w:val="none" w:sz="0" w:space="0" w:color="auto"/>
                                                <w:bottom w:val="none" w:sz="0" w:space="0" w:color="auto"/>
                                                <w:right w:val="none" w:sz="0" w:space="0" w:color="auto"/>
                                              </w:divBdr>
                                              <w:divsChild>
                                                <w:div w:id="336732308">
                                                  <w:marLeft w:val="0"/>
                                                  <w:marRight w:val="0"/>
                                                  <w:marTop w:val="0"/>
                                                  <w:marBottom w:val="0"/>
                                                  <w:divBdr>
                                                    <w:top w:val="none" w:sz="0" w:space="0" w:color="auto"/>
                                                    <w:left w:val="none" w:sz="0" w:space="0" w:color="auto"/>
                                                    <w:bottom w:val="none" w:sz="0" w:space="0" w:color="auto"/>
                                                    <w:right w:val="none" w:sz="0" w:space="0" w:color="auto"/>
                                                  </w:divBdr>
                                                  <w:divsChild>
                                                    <w:div w:id="677272479">
                                                      <w:marLeft w:val="0"/>
                                                      <w:marRight w:val="0"/>
                                                      <w:marTop w:val="0"/>
                                                      <w:marBottom w:val="0"/>
                                                      <w:divBdr>
                                                        <w:top w:val="none" w:sz="0" w:space="0" w:color="auto"/>
                                                        <w:left w:val="none" w:sz="0" w:space="0" w:color="auto"/>
                                                        <w:bottom w:val="none" w:sz="0" w:space="0" w:color="auto"/>
                                                        <w:right w:val="none" w:sz="0" w:space="0" w:color="auto"/>
                                                      </w:divBdr>
                                                      <w:divsChild>
                                                        <w:div w:id="537931367">
                                                          <w:marLeft w:val="0"/>
                                                          <w:marRight w:val="0"/>
                                                          <w:marTop w:val="0"/>
                                                          <w:marBottom w:val="0"/>
                                                          <w:divBdr>
                                                            <w:top w:val="none" w:sz="0" w:space="0" w:color="auto"/>
                                                            <w:left w:val="none" w:sz="0" w:space="0" w:color="auto"/>
                                                            <w:bottom w:val="none" w:sz="0" w:space="0" w:color="auto"/>
                                                            <w:right w:val="none" w:sz="0" w:space="0" w:color="auto"/>
                                                          </w:divBdr>
                                                          <w:divsChild>
                                                            <w:div w:id="1191648721">
                                                              <w:marLeft w:val="0"/>
                                                              <w:marRight w:val="0"/>
                                                              <w:marTop w:val="0"/>
                                                              <w:marBottom w:val="0"/>
                                                              <w:divBdr>
                                                                <w:top w:val="none" w:sz="0" w:space="0" w:color="auto"/>
                                                                <w:left w:val="none" w:sz="0" w:space="0" w:color="auto"/>
                                                                <w:bottom w:val="none" w:sz="0" w:space="0" w:color="auto"/>
                                                                <w:right w:val="none" w:sz="0" w:space="0" w:color="auto"/>
                                                              </w:divBdr>
                                                            </w:div>
                                                            <w:div w:id="16356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178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703C6-1402-4DA1-B264-8190F3C9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2902</Words>
  <Characters>17126</Characters>
  <Application>Microsoft Office Word</Application>
  <DocSecurity>0</DocSecurity>
  <Lines>142</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vytvoření svazku obcí</vt:lpstr>
      <vt:lpstr>Smlouva o vytvoření svazku obcí</vt:lpstr>
    </vt:vector>
  </TitlesOfParts>
  <Company>UMO</Company>
  <LinksUpToDate>false</LinksUpToDate>
  <CharactersWithSpaces>19989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vytvoření svazku obcí</dc:title>
  <dc:creator>Informační centrum</dc:creator>
  <cp:lastModifiedBy>Mistostarosta</cp:lastModifiedBy>
  <cp:revision>2</cp:revision>
  <cp:lastPrinted>2012-01-25T10:24:00Z</cp:lastPrinted>
  <dcterms:created xsi:type="dcterms:W3CDTF">2025-08-13T08:13:00Z</dcterms:created>
  <dcterms:modified xsi:type="dcterms:W3CDTF">2025-08-13T08:13:00Z</dcterms:modified>
</cp:coreProperties>
</file>