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DBBA" w14:textId="77777777" w:rsidR="0083632A" w:rsidRPr="00B4526D" w:rsidRDefault="00926C77" w:rsidP="00F31182">
      <w:pPr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B4526D">
        <w:rPr>
          <w:rFonts w:cstheme="minorHAnsi"/>
          <w:b/>
          <w:bCs/>
          <w:color w:val="000000"/>
          <w:sz w:val="32"/>
          <w:szCs w:val="32"/>
        </w:rPr>
        <w:t>N</w:t>
      </w:r>
      <w:r w:rsidR="0083632A" w:rsidRPr="00B4526D">
        <w:rPr>
          <w:rFonts w:cstheme="minorHAnsi"/>
          <w:b/>
          <w:bCs/>
          <w:color w:val="000000"/>
          <w:sz w:val="32"/>
          <w:szCs w:val="32"/>
        </w:rPr>
        <w:t>ájemní smlouva</w:t>
      </w:r>
    </w:p>
    <w:p w14:paraId="7E9135AC" w14:textId="77777777" w:rsidR="0083632A" w:rsidRPr="00B4526D" w:rsidRDefault="0083632A" w:rsidP="00F31182">
      <w:pPr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>Smluvní strany: </w:t>
      </w:r>
    </w:p>
    <w:p w14:paraId="23C51626" w14:textId="77777777" w:rsidR="0083632A" w:rsidRPr="00B4526D" w:rsidRDefault="0083632A" w:rsidP="00F3118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B4526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Obec Kunčice pod Ondřejníkem, </w:t>
      </w:r>
    </w:p>
    <w:p w14:paraId="5AEF83A6" w14:textId="77777777" w:rsidR="0083632A" w:rsidRPr="00B4526D" w:rsidRDefault="0083632A" w:rsidP="00F31182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Kunčice pod Ondřejníkem 569, PSČ 739 </w:t>
      </w:r>
      <w:r w:rsidRPr="00B4526D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13 </w:t>
      </w:r>
    </w:p>
    <w:p w14:paraId="319A5AF6" w14:textId="77777777" w:rsidR="0083632A" w:rsidRPr="00B4526D" w:rsidRDefault="0083632A" w:rsidP="00F31182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zastoupena starostou Ing. Jiří </w:t>
      </w:r>
      <w:proofErr w:type="spellStart"/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>Mikal</w:t>
      </w:r>
      <w:r w:rsidR="00AC6091" w:rsidRPr="00B4526D">
        <w:rPr>
          <w:rFonts w:eastAsia="Times New Roman" w:cstheme="minorHAnsi"/>
          <w:color w:val="000000"/>
          <w:sz w:val="24"/>
          <w:szCs w:val="24"/>
          <w:lang w:eastAsia="cs-CZ"/>
        </w:rPr>
        <w:t>ou</w:t>
      </w:r>
      <w:proofErr w:type="spellEnd"/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>, </w:t>
      </w:r>
    </w:p>
    <w:p w14:paraId="09A0592D" w14:textId="77777777" w:rsidR="0083632A" w:rsidRPr="00B4526D" w:rsidRDefault="0083632A" w:rsidP="00F3118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>IČO: 00296856, DIČ: CZ00296856 </w:t>
      </w:r>
    </w:p>
    <w:p w14:paraId="6789C399" w14:textId="77777777" w:rsidR="0083632A" w:rsidRPr="00B4526D" w:rsidRDefault="0083632A" w:rsidP="00F3118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2B21C3E3" w14:textId="77777777" w:rsidR="0083632A" w:rsidRPr="00B4526D" w:rsidRDefault="0083632A" w:rsidP="00F3118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B4526D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dále </w:t>
      </w:r>
      <w:proofErr w:type="gramStart"/>
      <w:r w:rsidRPr="00B4526D">
        <w:rPr>
          <w:rFonts w:eastAsia="Times New Roman" w:cstheme="minorHAnsi"/>
          <w:b/>
          <w:color w:val="000000"/>
          <w:sz w:val="24"/>
          <w:szCs w:val="24"/>
          <w:lang w:eastAsia="cs-CZ"/>
        </w:rPr>
        <w:t>jen</w:t>
      </w:r>
      <w:r w:rsidR="00AC6091" w:rsidRPr="00B4526D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 w:rsidRPr="00B4526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,,pronajímatel</w:t>
      </w:r>
      <w:proofErr w:type="gramEnd"/>
      <w:r w:rsidRPr="00B4526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“,</w:t>
      </w:r>
    </w:p>
    <w:p w14:paraId="4964A63E" w14:textId="77777777" w:rsidR="00485138" w:rsidRPr="00B4526D" w:rsidRDefault="00485138" w:rsidP="00F3118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354A7D01" w14:textId="77777777" w:rsidR="0083632A" w:rsidRPr="00B4526D" w:rsidRDefault="0083632A" w:rsidP="00F3118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B4526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a</w:t>
      </w:r>
    </w:p>
    <w:p w14:paraId="05AA5919" w14:textId="77777777" w:rsidR="0083632A" w:rsidRPr="00B4526D" w:rsidRDefault="0083632A" w:rsidP="00F3118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7328BD5D" w14:textId="4375B2D7" w:rsidR="00926C77" w:rsidRPr="00B4526D" w:rsidRDefault="00926C77" w:rsidP="00F31182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B4526D">
        <w:rPr>
          <w:rFonts w:cstheme="minorHAnsi"/>
          <w:b/>
          <w:bCs/>
          <w:color w:val="000000"/>
          <w:sz w:val="24"/>
          <w:szCs w:val="24"/>
        </w:rPr>
        <w:t>Rybářský spolek Ondřejník</w:t>
      </w:r>
      <w:r w:rsidR="00DC229A" w:rsidRPr="00B4526D">
        <w:rPr>
          <w:rFonts w:cstheme="minorHAnsi"/>
          <w:b/>
          <w:bCs/>
          <w:color w:val="000000"/>
          <w:sz w:val="24"/>
          <w:szCs w:val="24"/>
        </w:rPr>
        <w:t>,</w:t>
      </w:r>
    </w:p>
    <w:p w14:paraId="7CF59C35" w14:textId="77777777" w:rsidR="0083632A" w:rsidRPr="00B4526D" w:rsidRDefault="00926C77" w:rsidP="00F31182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26D">
        <w:rPr>
          <w:rFonts w:cstheme="minorHAnsi"/>
          <w:color w:val="000000"/>
          <w:sz w:val="24"/>
          <w:szCs w:val="24"/>
        </w:rPr>
        <w:t>Kunčice pod Ondřejníkem 569</w:t>
      </w:r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>, PSČ 739 13</w:t>
      </w:r>
    </w:p>
    <w:p w14:paraId="75768E2B" w14:textId="77777777" w:rsidR="0083632A" w:rsidRPr="00B4526D" w:rsidRDefault="0083632A" w:rsidP="00F31182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26D">
        <w:rPr>
          <w:rFonts w:cstheme="minorHAnsi"/>
          <w:color w:val="000000"/>
          <w:sz w:val="24"/>
          <w:szCs w:val="24"/>
        </w:rPr>
        <w:t>zastoupen</w:t>
      </w:r>
      <w:r w:rsidR="00926C77" w:rsidRPr="00B4526D">
        <w:rPr>
          <w:rFonts w:cstheme="minorHAnsi"/>
          <w:color w:val="000000"/>
          <w:sz w:val="24"/>
          <w:szCs w:val="24"/>
        </w:rPr>
        <w:t>ý</w:t>
      </w:r>
      <w:r w:rsidRPr="00B4526D">
        <w:rPr>
          <w:rFonts w:cstheme="minorHAnsi"/>
          <w:color w:val="000000"/>
          <w:sz w:val="24"/>
          <w:szCs w:val="24"/>
        </w:rPr>
        <w:t xml:space="preserve"> </w:t>
      </w:r>
      <w:r w:rsidRPr="00B4526D">
        <w:rPr>
          <w:rFonts w:cstheme="minorHAnsi"/>
          <w:bCs/>
          <w:color w:val="000000"/>
          <w:sz w:val="24"/>
          <w:szCs w:val="24"/>
        </w:rPr>
        <w:t xml:space="preserve">předsedou </w:t>
      </w:r>
      <w:r w:rsidRPr="00B4526D">
        <w:rPr>
          <w:rFonts w:cstheme="minorHAnsi"/>
          <w:color w:val="000000"/>
          <w:sz w:val="24"/>
          <w:szCs w:val="24"/>
        </w:rPr>
        <w:t xml:space="preserve">Miroslavem </w:t>
      </w:r>
      <w:proofErr w:type="spellStart"/>
      <w:r w:rsidRPr="00B4526D">
        <w:rPr>
          <w:rFonts w:cstheme="minorHAnsi"/>
          <w:color w:val="000000"/>
          <w:sz w:val="24"/>
          <w:szCs w:val="24"/>
        </w:rPr>
        <w:t>Šretrem</w:t>
      </w:r>
      <w:proofErr w:type="spellEnd"/>
      <w:r w:rsidRPr="00B4526D">
        <w:rPr>
          <w:rFonts w:cstheme="minorHAnsi"/>
          <w:color w:val="000000"/>
          <w:sz w:val="24"/>
          <w:szCs w:val="24"/>
        </w:rPr>
        <w:t xml:space="preserve"> </w:t>
      </w:r>
    </w:p>
    <w:p w14:paraId="6038FDA2" w14:textId="77777777" w:rsidR="0083632A" w:rsidRPr="00B4526D" w:rsidRDefault="0083632A" w:rsidP="00F31182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B4526D">
        <w:rPr>
          <w:rFonts w:cstheme="minorHAnsi"/>
          <w:bCs/>
          <w:color w:val="000000"/>
          <w:sz w:val="24"/>
          <w:szCs w:val="24"/>
        </w:rPr>
        <w:t>IČO: 66740282</w:t>
      </w:r>
    </w:p>
    <w:p w14:paraId="05670CFE" w14:textId="77777777" w:rsidR="0083632A" w:rsidRPr="00B4526D" w:rsidRDefault="0083632A" w:rsidP="00F31182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5D6A1748" w14:textId="77777777" w:rsidR="0083632A" w:rsidRPr="00B4526D" w:rsidRDefault="0083632A" w:rsidP="00F31182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B4526D">
        <w:rPr>
          <w:rFonts w:cstheme="minorHAnsi"/>
          <w:b/>
          <w:color w:val="000000"/>
          <w:sz w:val="24"/>
          <w:szCs w:val="24"/>
        </w:rPr>
        <w:t xml:space="preserve">dále </w:t>
      </w:r>
      <w:proofErr w:type="gramStart"/>
      <w:r w:rsidRPr="00B4526D">
        <w:rPr>
          <w:rFonts w:cstheme="minorHAnsi"/>
          <w:b/>
          <w:color w:val="000000"/>
          <w:sz w:val="24"/>
          <w:szCs w:val="24"/>
        </w:rPr>
        <w:t xml:space="preserve">jen </w:t>
      </w:r>
      <w:r w:rsidRPr="00B4526D">
        <w:rPr>
          <w:rFonts w:cstheme="minorHAnsi"/>
          <w:b/>
          <w:bCs/>
          <w:color w:val="000000"/>
          <w:sz w:val="24"/>
          <w:szCs w:val="24"/>
        </w:rPr>
        <w:t>,,nájemce</w:t>
      </w:r>
      <w:proofErr w:type="gramEnd"/>
      <w:r w:rsidRPr="00B4526D">
        <w:rPr>
          <w:rFonts w:cstheme="minorHAnsi"/>
          <w:b/>
          <w:bCs/>
          <w:color w:val="000000"/>
          <w:sz w:val="24"/>
          <w:szCs w:val="24"/>
        </w:rPr>
        <w:t>",</w:t>
      </w:r>
    </w:p>
    <w:p w14:paraId="4A0C0909" w14:textId="77777777" w:rsidR="005C15CA" w:rsidRPr="00B4526D" w:rsidRDefault="005C15CA" w:rsidP="00F31182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4AC37CFB" w14:textId="77777777" w:rsidR="005C15CA" w:rsidRPr="00B4526D" w:rsidRDefault="005C15CA" w:rsidP="00F3118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4526D">
        <w:rPr>
          <w:rFonts w:asciiTheme="minorHAnsi" w:hAnsiTheme="minorHAnsi" w:cstheme="minorHAnsi"/>
          <w:color w:val="000000"/>
        </w:rPr>
        <w:t>uzavírají níže uvedeného dne, měsíce a roku, za úplného a vzájemného souhlasu, nikoliv v tísni nebo za nápadně nevýhodných podmínek, tuto </w:t>
      </w:r>
    </w:p>
    <w:p w14:paraId="489E7370" w14:textId="77777777" w:rsidR="00485138" w:rsidRPr="00B4526D" w:rsidRDefault="00485138" w:rsidP="00F3118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01BF69C1" w14:textId="77777777" w:rsidR="00AC6091" w:rsidRPr="00B4526D" w:rsidRDefault="005C15CA" w:rsidP="00F31182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B4526D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nájemní </w:t>
      </w:r>
      <w:r w:rsidRPr="00B4526D">
        <w:rPr>
          <w:rFonts w:asciiTheme="minorHAnsi" w:hAnsiTheme="minorHAnsi" w:cstheme="minorHAnsi"/>
          <w:b/>
          <w:bCs/>
          <w:color w:val="000000"/>
          <w:sz w:val="36"/>
          <w:szCs w:val="36"/>
        </w:rPr>
        <w:t>smlouvu</w:t>
      </w:r>
    </w:p>
    <w:p w14:paraId="2748D154" w14:textId="77777777" w:rsidR="00AC6091" w:rsidRPr="00B4526D" w:rsidRDefault="00AC6091" w:rsidP="00F31182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14:paraId="2F93508C" w14:textId="77777777" w:rsidR="005C15CA" w:rsidRPr="00B4526D" w:rsidRDefault="005C15CA" w:rsidP="00F31182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B4526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Článek </w:t>
      </w:r>
      <w:r w:rsidRPr="00B4526D">
        <w:rPr>
          <w:rFonts w:asciiTheme="minorHAnsi" w:hAnsiTheme="minorHAnsi" w:cstheme="minorHAnsi"/>
          <w:b/>
          <w:bCs/>
          <w:color w:val="000000"/>
          <w:sz w:val="28"/>
          <w:szCs w:val="28"/>
        </w:rPr>
        <w:t>1</w:t>
      </w:r>
    </w:p>
    <w:p w14:paraId="4185CAD9" w14:textId="77777777" w:rsidR="00485138" w:rsidRPr="00B4526D" w:rsidRDefault="005C15CA" w:rsidP="00F31182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B4526D">
        <w:rPr>
          <w:rFonts w:eastAsia="Times New Roman" w:cstheme="minorHAnsi"/>
          <w:b/>
          <w:color w:val="000000"/>
          <w:sz w:val="24"/>
          <w:szCs w:val="24"/>
          <w:lang w:eastAsia="cs-CZ"/>
        </w:rPr>
        <w:t>Předmět a účel nájmu</w:t>
      </w:r>
    </w:p>
    <w:p w14:paraId="44C3C551" w14:textId="77777777" w:rsidR="006101ED" w:rsidRPr="00B4526D" w:rsidRDefault="005C15CA" w:rsidP="00F31182">
      <w:pPr>
        <w:pStyle w:val="Odstavecseseznamem"/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B4526D">
        <w:rPr>
          <w:rFonts w:cstheme="minorHAnsi"/>
          <w:color w:val="000000"/>
          <w:sz w:val="24"/>
          <w:szCs w:val="24"/>
        </w:rPr>
        <w:t>Pronajímatel prohlašuje, že je vlastníkem pozemků</w:t>
      </w:r>
      <w:r w:rsidR="00053804" w:rsidRPr="00B4526D">
        <w:rPr>
          <w:rFonts w:cstheme="minorHAnsi"/>
          <w:color w:val="000000"/>
          <w:sz w:val="24"/>
          <w:szCs w:val="24"/>
        </w:rPr>
        <w:t xml:space="preserve"> zapsaných na Listu vlastnictví č.1</w:t>
      </w:r>
      <w:r w:rsidRPr="00B4526D">
        <w:rPr>
          <w:rFonts w:cstheme="minorHAnsi"/>
          <w:color w:val="000000"/>
          <w:sz w:val="24"/>
          <w:szCs w:val="24"/>
        </w:rPr>
        <w:t xml:space="preserve">: </w:t>
      </w:r>
    </w:p>
    <w:p w14:paraId="25759024" w14:textId="77777777" w:rsidR="006101ED" w:rsidRPr="00B4526D" w:rsidRDefault="006101ED" w:rsidP="006101ED">
      <w:pPr>
        <w:pStyle w:val="Odstavecseseznamem"/>
        <w:numPr>
          <w:ilvl w:val="1"/>
          <w:numId w:val="1"/>
        </w:numPr>
        <w:spacing w:after="0" w:line="240" w:lineRule="auto"/>
        <w:ind w:left="426"/>
        <w:jc w:val="both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proofErr w:type="spellStart"/>
      <w:r w:rsidRPr="00B4526D">
        <w:rPr>
          <w:rFonts w:cstheme="minorHAnsi"/>
          <w:color w:val="000000"/>
          <w:sz w:val="24"/>
          <w:szCs w:val="24"/>
        </w:rPr>
        <w:t>p.č</w:t>
      </w:r>
      <w:proofErr w:type="spellEnd"/>
      <w:r w:rsidRPr="00B4526D">
        <w:rPr>
          <w:rFonts w:cstheme="minorHAnsi"/>
          <w:color w:val="000000"/>
          <w:sz w:val="24"/>
          <w:szCs w:val="24"/>
        </w:rPr>
        <w:t>. 1684/3 (vodní plocha, zamokřená plocha, o výměře 2756 m2)</w:t>
      </w:r>
      <w:r w:rsidR="00053804" w:rsidRPr="00B4526D">
        <w:rPr>
          <w:rFonts w:cstheme="minorHAnsi"/>
          <w:color w:val="000000"/>
          <w:sz w:val="24"/>
          <w:szCs w:val="24"/>
        </w:rPr>
        <w:t>,</w:t>
      </w:r>
      <w:r w:rsidRPr="00B4526D">
        <w:rPr>
          <w:rFonts w:cstheme="minorHAnsi"/>
          <w:color w:val="000000"/>
          <w:sz w:val="24"/>
          <w:szCs w:val="24"/>
        </w:rPr>
        <w:t xml:space="preserve"> </w:t>
      </w:r>
    </w:p>
    <w:p w14:paraId="2A277525" w14:textId="77777777" w:rsidR="00053804" w:rsidRPr="00B4526D" w:rsidRDefault="00053804" w:rsidP="00053804">
      <w:pPr>
        <w:pStyle w:val="Odstavecseseznamem"/>
        <w:numPr>
          <w:ilvl w:val="1"/>
          <w:numId w:val="1"/>
        </w:numPr>
        <w:spacing w:after="0" w:line="240" w:lineRule="auto"/>
        <w:ind w:left="426"/>
        <w:jc w:val="both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proofErr w:type="spellStart"/>
      <w:r w:rsidRPr="00B4526D">
        <w:rPr>
          <w:rFonts w:cstheme="minorHAnsi"/>
          <w:color w:val="000000"/>
          <w:sz w:val="24"/>
          <w:szCs w:val="24"/>
        </w:rPr>
        <w:t>p.č</w:t>
      </w:r>
      <w:proofErr w:type="spellEnd"/>
      <w:r w:rsidRPr="00B4526D">
        <w:rPr>
          <w:rFonts w:cstheme="minorHAnsi"/>
          <w:color w:val="000000"/>
          <w:sz w:val="24"/>
          <w:szCs w:val="24"/>
        </w:rPr>
        <w:t xml:space="preserve">. 1684/8 (vodní plocha, zamokřená plocha, o výměře 394 m2), </w:t>
      </w:r>
    </w:p>
    <w:p w14:paraId="46C5CB88" w14:textId="77777777" w:rsidR="006101ED" w:rsidRPr="00B4526D" w:rsidRDefault="006101ED" w:rsidP="00F719BD">
      <w:pPr>
        <w:pStyle w:val="Odstavecseseznamem"/>
        <w:numPr>
          <w:ilvl w:val="1"/>
          <w:numId w:val="1"/>
        </w:numPr>
        <w:spacing w:after="0" w:line="240" w:lineRule="auto"/>
        <w:ind w:left="426"/>
        <w:jc w:val="both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proofErr w:type="spellStart"/>
      <w:r w:rsidRPr="00B4526D">
        <w:rPr>
          <w:rFonts w:cstheme="minorHAnsi"/>
          <w:color w:val="000000"/>
          <w:sz w:val="24"/>
          <w:szCs w:val="24"/>
        </w:rPr>
        <w:t>p.č</w:t>
      </w:r>
      <w:proofErr w:type="spellEnd"/>
      <w:r w:rsidRPr="00B4526D">
        <w:rPr>
          <w:rFonts w:cstheme="minorHAnsi"/>
          <w:color w:val="000000"/>
          <w:sz w:val="24"/>
          <w:szCs w:val="24"/>
        </w:rPr>
        <w:t>. 1684/</w:t>
      </w:r>
      <w:r w:rsidR="00053804" w:rsidRPr="00B4526D">
        <w:rPr>
          <w:rFonts w:cstheme="minorHAnsi"/>
          <w:color w:val="000000"/>
          <w:sz w:val="24"/>
          <w:szCs w:val="24"/>
        </w:rPr>
        <w:t>9</w:t>
      </w:r>
      <w:r w:rsidRPr="00B4526D">
        <w:rPr>
          <w:rFonts w:cstheme="minorHAnsi"/>
          <w:color w:val="000000"/>
          <w:sz w:val="24"/>
          <w:szCs w:val="24"/>
        </w:rPr>
        <w:t xml:space="preserve"> (vodní plocha, zamokřená plocha, o výměře </w:t>
      </w:r>
      <w:r w:rsidR="00053804" w:rsidRPr="00B4526D">
        <w:rPr>
          <w:rFonts w:cstheme="minorHAnsi"/>
          <w:color w:val="000000"/>
          <w:sz w:val="24"/>
          <w:szCs w:val="24"/>
        </w:rPr>
        <w:t>3938</w:t>
      </w:r>
      <w:r w:rsidRPr="00B4526D">
        <w:rPr>
          <w:rFonts w:cstheme="minorHAnsi"/>
          <w:color w:val="000000"/>
          <w:sz w:val="24"/>
          <w:szCs w:val="24"/>
        </w:rPr>
        <w:t xml:space="preserve"> m2)</w:t>
      </w:r>
      <w:r w:rsidR="00053804" w:rsidRPr="00B4526D">
        <w:rPr>
          <w:rFonts w:cstheme="minorHAnsi"/>
          <w:color w:val="000000"/>
          <w:sz w:val="24"/>
          <w:szCs w:val="24"/>
        </w:rPr>
        <w:t>,</w:t>
      </w:r>
      <w:r w:rsidRPr="00B4526D">
        <w:rPr>
          <w:rFonts w:cstheme="minorHAnsi"/>
          <w:color w:val="000000"/>
          <w:sz w:val="24"/>
          <w:szCs w:val="24"/>
        </w:rPr>
        <w:t xml:space="preserve"> </w:t>
      </w:r>
    </w:p>
    <w:p w14:paraId="2D1DF800" w14:textId="77777777" w:rsidR="00485138" w:rsidRPr="00B4526D" w:rsidRDefault="00053804" w:rsidP="00053804">
      <w:pPr>
        <w:pStyle w:val="Odstavecseseznamem"/>
        <w:spacing w:after="0" w:line="240" w:lineRule="auto"/>
        <w:ind w:left="426"/>
        <w:jc w:val="both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B4526D">
        <w:rPr>
          <w:rFonts w:cstheme="minorHAnsi"/>
          <w:color w:val="000000"/>
          <w:sz w:val="24"/>
          <w:szCs w:val="24"/>
        </w:rPr>
        <w:t>vše v </w:t>
      </w:r>
      <w:proofErr w:type="spellStart"/>
      <w:r w:rsidRPr="00B4526D">
        <w:rPr>
          <w:rFonts w:cstheme="minorHAnsi"/>
          <w:color w:val="000000"/>
          <w:sz w:val="24"/>
          <w:szCs w:val="24"/>
        </w:rPr>
        <w:t>k.ú</w:t>
      </w:r>
      <w:proofErr w:type="spellEnd"/>
      <w:r w:rsidRPr="00B4526D">
        <w:rPr>
          <w:rFonts w:cstheme="minorHAnsi"/>
          <w:color w:val="000000"/>
          <w:sz w:val="24"/>
          <w:szCs w:val="24"/>
        </w:rPr>
        <w:t>. Kunčice pod Ondřejníkem.</w:t>
      </w:r>
    </w:p>
    <w:p w14:paraId="71BFD870" w14:textId="77777777" w:rsidR="008E5960" w:rsidRPr="00B4526D" w:rsidRDefault="008E5960" w:rsidP="006101ED">
      <w:pPr>
        <w:pStyle w:val="Odstavecseseznamem"/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B4526D">
        <w:rPr>
          <w:rFonts w:cstheme="minorHAnsi"/>
          <w:color w:val="000000"/>
          <w:sz w:val="24"/>
          <w:szCs w:val="24"/>
        </w:rPr>
        <w:t xml:space="preserve">Pronajímatel prohlašuje, že je </w:t>
      </w:r>
      <w:r w:rsidR="00606CCC" w:rsidRPr="00B4526D">
        <w:rPr>
          <w:rFonts w:cstheme="minorHAnsi"/>
          <w:color w:val="000000"/>
          <w:sz w:val="24"/>
          <w:szCs w:val="24"/>
        </w:rPr>
        <w:t xml:space="preserve">na základě </w:t>
      </w:r>
      <w:r w:rsidR="006F1283" w:rsidRPr="00B4526D">
        <w:rPr>
          <w:rFonts w:cstheme="minorHAnsi"/>
          <w:color w:val="000000"/>
          <w:sz w:val="24"/>
          <w:szCs w:val="24"/>
        </w:rPr>
        <w:t xml:space="preserve">Pachtovní </w:t>
      </w:r>
      <w:r w:rsidR="00606CCC" w:rsidRPr="00B4526D">
        <w:rPr>
          <w:rFonts w:cstheme="minorHAnsi"/>
          <w:color w:val="000000"/>
          <w:sz w:val="24"/>
          <w:szCs w:val="24"/>
        </w:rPr>
        <w:t xml:space="preserve">smlouvy </w:t>
      </w:r>
      <w:r w:rsidR="006F1283" w:rsidRPr="00B4526D">
        <w:rPr>
          <w:rFonts w:cstheme="minorHAnsi"/>
          <w:color w:val="000000"/>
          <w:sz w:val="24"/>
          <w:szCs w:val="24"/>
        </w:rPr>
        <w:t xml:space="preserve">(č.j. Kunc 1721/2020) </w:t>
      </w:r>
      <w:r w:rsidR="00606CCC" w:rsidRPr="00B4526D">
        <w:rPr>
          <w:rFonts w:cstheme="minorHAnsi"/>
          <w:color w:val="000000"/>
          <w:sz w:val="24"/>
          <w:szCs w:val="24"/>
        </w:rPr>
        <w:t xml:space="preserve">ze dne </w:t>
      </w:r>
      <w:r w:rsidR="006F1283" w:rsidRPr="00B4526D">
        <w:rPr>
          <w:rFonts w:cstheme="minorHAnsi"/>
          <w:color w:val="000000"/>
          <w:sz w:val="24"/>
          <w:szCs w:val="24"/>
        </w:rPr>
        <w:t xml:space="preserve">6.8. 2020 a 10.8.2020 pachtýřem </w:t>
      </w:r>
      <w:r w:rsidRPr="00B4526D">
        <w:rPr>
          <w:rFonts w:cstheme="minorHAnsi"/>
          <w:color w:val="000000"/>
          <w:sz w:val="24"/>
          <w:szCs w:val="24"/>
        </w:rPr>
        <w:t>pozemků</w:t>
      </w:r>
      <w:r w:rsidR="006F1283" w:rsidRPr="00B4526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6F1283" w:rsidRPr="00B4526D">
        <w:rPr>
          <w:rFonts w:cstheme="minorHAnsi"/>
          <w:color w:val="000000"/>
          <w:sz w:val="24"/>
          <w:szCs w:val="24"/>
        </w:rPr>
        <w:t>p.č</w:t>
      </w:r>
      <w:proofErr w:type="spellEnd"/>
      <w:r w:rsidR="006F1283" w:rsidRPr="00B4526D">
        <w:rPr>
          <w:rFonts w:cstheme="minorHAnsi"/>
          <w:color w:val="000000"/>
          <w:sz w:val="24"/>
          <w:szCs w:val="24"/>
        </w:rPr>
        <w:t>. 1684/4 (vodní plocha, vodní nádrž umělá</w:t>
      </w:r>
      <w:r w:rsidR="006101ED" w:rsidRPr="00B4526D">
        <w:rPr>
          <w:rFonts w:cstheme="minorHAnsi"/>
          <w:color w:val="000000"/>
          <w:sz w:val="24"/>
          <w:szCs w:val="24"/>
        </w:rPr>
        <w:t>,</w:t>
      </w:r>
      <w:r w:rsidR="006F1283" w:rsidRPr="00B4526D">
        <w:rPr>
          <w:rFonts w:cstheme="minorHAnsi"/>
          <w:color w:val="000000"/>
          <w:sz w:val="24"/>
          <w:szCs w:val="24"/>
        </w:rPr>
        <w:t xml:space="preserve"> o výměře 7227 m2)</w:t>
      </w:r>
      <w:r w:rsidR="006101ED" w:rsidRPr="00B4526D">
        <w:rPr>
          <w:rFonts w:cstheme="minorHAnsi"/>
          <w:color w:val="000000"/>
          <w:sz w:val="24"/>
          <w:szCs w:val="24"/>
        </w:rPr>
        <w:t xml:space="preserve"> a </w:t>
      </w:r>
      <w:proofErr w:type="spellStart"/>
      <w:r w:rsidR="006F1283" w:rsidRPr="00B4526D">
        <w:rPr>
          <w:rFonts w:cstheme="minorHAnsi"/>
          <w:color w:val="000000"/>
          <w:sz w:val="24"/>
          <w:szCs w:val="24"/>
        </w:rPr>
        <w:t>p.č</w:t>
      </w:r>
      <w:proofErr w:type="spellEnd"/>
      <w:r w:rsidR="006F1283" w:rsidRPr="00B4526D">
        <w:rPr>
          <w:rFonts w:cstheme="minorHAnsi"/>
          <w:color w:val="000000"/>
          <w:sz w:val="24"/>
          <w:szCs w:val="24"/>
        </w:rPr>
        <w:t>. 1684/</w:t>
      </w:r>
      <w:r w:rsidR="006101ED" w:rsidRPr="00B4526D">
        <w:rPr>
          <w:rFonts w:cstheme="minorHAnsi"/>
          <w:color w:val="000000"/>
          <w:sz w:val="24"/>
          <w:szCs w:val="24"/>
        </w:rPr>
        <w:t>6</w:t>
      </w:r>
      <w:r w:rsidR="006F1283" w:rsidRPr="00B4526D">
        <w:rPr>
          <w:rFonts w:cstheme="minorHAnsi"/>
          <w:color w:val="000000"/>
          <w:sz w:val="24"/>
          <w:szCs w:val="24"/>
        </w:rPr>
        <w:t xml:space="preserve"> (vodní plocha, vodní nádrž umělá</w:t>
      </w:r>
      <w:r w:rsidR="006101ED" w:rsidRPr="00B4526D">
        <w:rPr>
          <w:rFonts w:cstheme="minorHAnsi"/>
          <w:color w:val="000000"/>
          <w:sz w:val="24"/>
          <w:szCs w:val="24"/>
        </w:rPr>
        <w:t>,</w:t>
      </w:r>
      <w:r w:rsidR="006F1283" w:rsidRPr="00B4526D">
        <w:rPr>
          <w:rFonts w:cstheme="minorHAnsi"/>
          <w:color w:val="000000"/>
          <w:sz w:val="24"/>
          <w:szCs w:val="24"/>
        </w:rPr>
        <w:t xml:space="preserve"> o výměře </w:t>
      </w:r>
      <w:r w:rsidR="006101ED" w:rsidRPr="00B4526D">
        <w:rPr>
          <w:rFonts w:cstheme="minorHAnsi"/>
          <w:color w:val="000000"/>
          <w:sz w:val="24"/>
          <w:szCs w:val="24"/>
        </w:rPr>
        <w:t>3709</w:t>
      </w:r>
      <w:r w:rsidR="006F1283" w:rsidRPr="00B4526D">
        <w:rPr>
          <w:rFonts w:cstheme="minorHAnsi"/>
          <w:color w:val="000000"/>
          <w:sz w:val="24"/>
          <w:szCs w:val="24"/>
        </w:rPr>
        <w:t xml:space="preserve"> m2)</w:t>
      </w:r>
      <w:r w:rsidR="00053804" w:rsidRPr="00B4526D">
        <w:rPr>
          <w:rFonts w:cstheme="minorHAnsi"/>
          <w:color w:val="000000"/>
          <w:sz w:val="24"/>
          <w:szCs w:val="24"/>
        </w:rPr>
        <w:t>, obě v </w:t>
      </w:r>
      <w:proofErr w:type="spellStart"/>
      <w:r w:rsidR="00053804" w:rsidRPr="00B4526D">
        <w:rPr>
          <w:rFonts w:cstheme="minorHAnsi"/>
          <w:color w:val="000000"/>
          <w:sz w:val="24"/>
          <w:szCs w:val="24"/>
        </w:rPr>
        <w:t>k.ú</w:t>
      </w:r>
      <w:proofErr w:type="spellEnd"/>
      <w:r w:rsidR="00053804" w:rsidRPr="00B4526D">
        <w:rPr>
          <w:rFonts w:cstheme="minorHAnsi"/>
          <w:color w:val="000000"/>
          <w:sz w:val="24"/>
          <w:szCs w:val="24"/>
        </w:rPr>
        <w:t>. Kunčice pod Ondřejníkem, zapsaných na Listu vlastnictví č.1301</w:t>
      </w:r>
      <w:r w:rsidR="006F1283" w:rsidRPr="00B4526D">
        <w:rPr>
          <w:rFonts w:cstheme="minorHAnsi"/>
          <w:color w:val="000000"/>
          <w:sz w:val="24"/>
          <w:szCs w:val="24"/>
        </w:rPr>
        <w:t>. Pronajímatel dále prohlašuje, že je na základě výše uvedené Pachtovní smlouvy</w:t>
      </w:r>
      <w:r w:rsidR="006101ED" w:rsidRPr="00B4526D">
        <w:rPr>
          <w:rFonts w:cstheme="minorHAnsi"/>
          <w:color w:val="000000"/>
          <w:sz w:val="24"/>
          <w:szCs w:val="24"/>
        </w:rPr>
        <w:t xml:space="preserve"> a v ní uvedeného </w:t>
      </w:r>
      <w:r w:rsidR="006F1283" w:rsidRPr="00B4526D">
        <w:rPr>
          <w:rFonts w:cstheme="minorHAnsi"/>
          <w:color w:val="000000"/>
          <w:sz w:val="24"/>
          <w:szCs w:val="24"/>
        </w:rPr>
        <w:t>článku 6, odstav</w:t>
      </w:r>
      <w:r w:rsidR="006101ED" w:rsidRPr="00B4526D">
        <w:rPr>
          <w:rFonts w:cstheme="minorHAnsi"/>
          <w:color w:val="000000"/>
          <w:sz w:val="24"/>
          <w:szCs w:val="24"/>
        </w:rPr>
        <w:t>c</w:t>
      </w:r>
      <w:r w:rsidR="006F1283" w:rsidRPr="00B4526D">
        <w:rPr>
          <w:rFonts w:cstheme="minorHAnsi"/>
          <w:color w:val="000000"/>
          <w:sz w:val="24"/>
          <w:szCs w:val="24"/>
        </w:rPr>
        <w:t>e 6.3, oprávněn přenechat tyto pozemky do nájmu třetí osobě</w:t>
      </w:r>
      <w:r w:rsidR="006101ED" w:rsidRPr="00B4526D">
        <w:rPr>
          <w:rFonts w:cstheme="minorHAnsi"/>
          <w:color w:val="000000"/>
          <w:sz w:val="24"/>
          <w:szCs w:val="24"/>
        </w:rPr>
        <w:t>, i</w:t>
      </w:r>
      <w:r w:rsidR="006F1283" w:rsidRPr="00B4526D">
        <w:rPr>
          <w:rFonts w:cstheme="minorHAnsi"/>
          <w:color w:val="000000"/>
          <w:sz w:val="24"/>
          <w:szCs w:val="24"/>
        </w:rPr>
        <w:t xml:space="preserve"> bez souhlasu Propachtovatelů. </w:t>
      </w:r>
    </w:p>
    <w:p w14:paraId="67DF229E" w14:textId="77777777" w:rsidR="00053804" w:rsidRPr="00B4526D" w:rsidRDefault="00053804" w:rsidP="006101ED">
      <w:pPr>
        <w:pStyle w:val="Odstavecseseznamem"/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B4526D">
        <w:rPr>
          <w:rFonts w:cstheme="minorHAnsi"/>
          <w:color w:val="000000"/>
          <w:sz w:val="24"/>
          <w:szCs w:val="24"/>
        </w:rPr>
        <w:t>Pronajímatel přenechává nájemci buď celé pozemky, nebo jejich části, výše uvedených nemovitostí do nájmu, a to v rozsahu Přílohy č. 1.  Snímek z katastrální mapy se zákresem pronajatých pozemků.</w:t>
      </w:r>
    </w:p>
    <w:p w14:paraId="763FF0D2" w14:textId="77777777" w:rsidR="00485138" w:rsidRPr="00B4526D" w:rsidRDefault="005C15CA" w:rsidP="00F31182">
      <w:pPr>
        <w:pStyle w:val="Odstavecseseznamem"/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B4526D">
        <w:rPr>
          <w:rFonts w:cstheme="minorHAnsi"/>
          <w:color w:val="000000"/>
          <w:sz w:val="24"/>
          <w:szCs w:val="24"/>
        </w:rPr>
        <w:t xml:space="preserve">Nájemce prohlašuje, že se seznámil se </w:t>
      </w:r>
      <w:r w:rsidR="00572C7F" w:rsidRPr="00B4526D">
        <w:rPr>
          <w:rFonts w:cstheme="minorHAnsi"/>
          <w:color w:val="000000"/>
          <w:sz w:val="24"/>
          <w:szCs w:val="24"/>
        </w:rPr>
        <w:t xml:space="preserve">skutečným </w:t>
      </w:r>
      <w:r w:rsidRPr="00B4526D">
        <w:rPr>
          <w:rFonts w:cstheme="minorHAnsi"/>
          <w:color w:val="000000"/>
          <w:sz w:val="24"/>
          <w:szCs w:val="24"/>
        </w:rPr>
        <w:t>stavem nemovitostí.</w:t>
      </w:r>
    </w:p>
    <w:p w14:paraId="0E0697F0" w14:textId="77777777" w:rsidR="005C15CA" w:rsidRPr="00B4526D" w:rsidRDefault="005C15CA" w:rsidP="00F31182">
      <w:pPr>
        <w:pStyle w:val="Odstavecseseznamem"/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B4526D">
        <w:rPr>
          <w:rFonts w:cstheme="minorHAnsi"/>
          <w:color w:val="000000"/>
          <w:sz w:val="24"/>
          <w:szCs w:val="24"/>
        </w:rPr>
        <w:t>Nájemce bude užívat pronajaté pozemky k účelu péče o pozemky a k organizaci </w:t>
      </w:r>
      <w:r w:rsidR="00606CCC" w:rsidRPr="00B4526D">
        <w:rPr>
          <w:rFonts w:cstheme="minorHAnsi"/>
          <w:color w:val="000000"/>
          <w:sz w:val="24"/>
          <w:szCs w:val="24"/>
        </w:rPr>
        <w:t xml:space="preserve">rybářské </w:t>
      </w:r>
      <w:r w:rsidRPr="00B4526D">
        <w:rPr>
          <w:rFonts w:cstheme="minorHAnsi"/>
          <w:color w:val="000000"/>
          <w:sz w:val="24"/>
          <w:szCs w:val="24"/>
        </w:rPr>
        <w:t xml:space="preserve">zájmové činnosti </w:t>
      </w:r>
      <w:r w:rsidR="00606CCC" w:rsidRPr="00B4526D">
        <w:rPr>
          <w:rFonts w:cstheme="minorHAnsi"/>
          <w:color w:val="000000"/>
          <w:sz w:val="24"/>
          <w:szCs w:val="24"/>
        </w:rPr>
        <w:t>spolku</w:t>
      </w:r>
      <w:r w:rsidRPr="00B4526D">
        <w:rPr>
          <w:rFonts w:cstheme="minorHAnsi"/>
          <w:color w:val="000000"/>
          <w:sz w:val="24"/>
          <w:szCs w:val="24"/>
        </w:rPr>
        <w:t>.</w:t>
      </w:r>
    </w:p>
    <w:p w14:paraId="2DFF782D" w14:textId="77777777" w:rsidR="005C15CA" w:rsidRPr="00B4526D" w:rsidRDefault="005C15CA" w:rsidP="00F31182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CB233B5" w14:textId="77777777" w:rsidR="005C15CA" w:rsidRPr="00B4526D" w:rsidRDefault="005C15CA" w:rsidP="00F31182">
      <w:pPr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B4526D">
        <w:rPr>
          <w:rFonts w:cstheme="minorHAnsi"/>
          <w:b/>
          <w:bCs/>
          <w:color w:val="000000"/>
          <w:sz w:val="28"/>
          <w:szCs w:val="28"/>
        </w:rPr>
        <w:t xml:space="preserve">Článek 2 </w:t>
      </w:r>
    </w:p>
    <w:p w14:paraId="1B768D09" w14:textId="77777777" w:rsidR="005C15CA" w:rsidRPr="00B4526D" w:rsidRDefault="005C15CA" w:rsidP="00F31182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B4526D">
        <w:rPr>
          <w:rFonts w:cstheme="minorHAnsi"/>
          <w:b/>
          <w:color w:val="000000"/>
          <w:sz w:val="24"/>
          <w:szCs w:val="24"/>
        </w:rPr>
        <w:t>Doba nájmu</w:t>
      </w:r>
    </w:p>
    <w:p w14:paraId="2E0D436D" w14:textId="77777777" w:rsidR="005C15CA" w:rsidRPr="00B4526D" w:rsidRDefault="005C15CA" w:rsidP="00F31182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4DE06611" w14:textId="77777777" w:rsidR="00485138" w:rsidRPr="00B4526D" w:rsidRDefault="005C15CA" w:rsidP="00F31182">
      <w:pPr>
        <w:pStyle w:val="Odstavecseseznamem"/>
        <w:numPr>
          <w:ilvl w:val="0"/>
          <w:numId w:val="4"/>
        </w:numPr>
        <w:spacing w:after="0" w:line="240" w:lineRule="auto"/>
        <w:ind w:left="0"/>
        <w:rPr>
          <w:rFonts w:cstheme="minorHAnsi"/>
          <w:color w:val="000000"/>
          <w:sz w:val="24"/>
          <w:szCs w:val="24"/>
        </w:rPr>
      </w:pPr>
      <w:r w:rsidRPr="00B4526D">
        <w:rPr>
          <w:rFonts w:cstheme="minorHAnsi"/>
          <w:color w:val="000000"/>
          <w:sz w:val="24"/>
          <w:szCs w:val="24"/>
        </w:rPr>
        <w:t>Nájem je sjednán</w:t>
      </w:r>
      <w:r w:rsidR="008E5960" w:rsidRPr="00B4526D">
        <w:rPr>
          <w:rFonts w:cstheme="minorHAnsi"/>
          <w:color w:val="000000"/>
          <w:sz w:val="24"/>
          <w:szCs w:val="24"/>
        </w:rPr>
        <w:t xml:space="preserve"> od 1. ledna 2024 </w:t>
      </w:r>
      <w:r w:rsidRPr="00B4526D">
        <w:rPr>
          <w:rFonts w:cstheme="minorHAnsi"/>
          <w:color w:val="000000"/>
          <w:sz w:val="24"/>
          <w:szCs w:val="24"/>
        </w:rPr>
        <w:t>na dobu neurčitou.</w:t>
      </w:r>
    </w:p>
    <w:p w14:paraId="34B8803B" w14:textId="77777777" w:rsidR="00485138" w:rsidRPr="00B4526D" w:rsidRDefault="005C15CA" w:rsidP="00F31182">
      <w:pPr>
        <w:pStyle w:val="Odstavecseseznamem"/>
        <w:numPr>
          <w:ilvl w:val="0"/>
          <w:numId w:val="4"/>
        </w:numPr>
        <w:spacing w:after="0" w:line="240" w:lineRule="auto"/>
        <w:ind w:left="0"/>
        <w:rPr>
          <w:rFonts w:cstheme="minorHAnsi"/>
          <w:bCs/>
          <w:color w:val="000000"/>
          <w:sz w:val="24"/>
          <w:szCs w:val="24"/>
        </w:rPr>
      </w:pPr>
      <w:r w:rsidRPr="00B4526D">
        <w:rPr>
          <w:rFonts w:cstheme="minorHAnsi"/>
          <w:color w:val="000000"/>
          <w:sz w:val="24"/>
          <w:szCs w:val="24"/>
        </w:rPr>
        <w:lastRenderedPageBreak/>
        <w:t>Nájem zaniká dohodou smluvních stran nebo písemnou výpovědí, kterou může podat kterákoliv ze smluvních stran bez udání důvodů.</w:t>
      </w:r>
    </w:p>
    <w:p w14:paraId="251C1A0C" w14:textId="77777777" w:rsidR="005C15CA" w:rsidRPr="00B4526D" w:rsidRDefault="005C15CA" w:rsidP="00F31182">
      <w:pPr>
        <w:pStyle w:val="Odstavecseseznamem"/>
        <w:numPr>
          <w:ilvl w:val="0"/>
          <w:numId w:val="4"/>
        </w:numPr>
        <w:spacing w:after="0" w:line="240" w:lineRule="auto"/>
        <w:ind w:left="0"/>
        <w:rPr>
          <w:rFonts w:cstheme="minorHAnsi"/>
          <w:bCs/>
          <w:color w:val="000000"/>
          <w:sz w:val="24"/>
          <w:szCs w:val="24"/>
        </w:rPr>
      </w:pPr>
      <w:r w:rsidRPr="00B4526D">
        <w:rPr>
          <w:rFonts w:cstheme="minorHAnsi"/>
          <w:color w:val="000000"/>
          <w:sz w:val="24"/>
          <w:szCs w:val="24"/>
        </w:rPr>
        <w:t xml:space="preserve">Výpovědní lhůta činí šest měsíců </w:t>
      </w:r>
      <w:r w:rsidRPr="00B4526D">
        <w:rPr>
          <w:rFonts w:cstheme="minorHAnsi"/>
          <w:bCs/>
          <w:color w:val="000000"/>
          <w:sz w:val="24"/>
          <w:szCs w:val="24"/>
        </w:rPr>
        <w:t xml:space="preserve">a </w:t>
      </w:r>
      <w:r w:rsidRPr="00B4526D">
        <w:rPr>
          <w:rFonts w:cstheme="minorHAnsi"/>
          <w:color w:val="000000"/>
          <w:sz w:val="24"/>
          <w:szCs w:val="24"/>
        </w:rPr>
        <w:t xml:space="preserve">počíná běžet </w:t>
      </w:r>
      <w:r w:rsidRPr="00B4526D">
        <w:rPr>
          <w:rFonts w:cstheme="minorHAnsi"/>
          <w:bCs/>
          <w:color w:val="000000"/>
          <w:sz w:val="24"/>
          <w:szCs w:val="24"/>
        </w:rPr>
        <w:t xml:space="preserve">od </w:t>
      </w:r>
      <w:r w:rsidRPr="00B4526D">
        <w:rPr>
          <w:rFonts w:cstheme="minorHAnsi"/>
          <w:color w:val="000000"/>
          <w:sz w:val="24"/>
          <w:szCs w:val="24"/>
        </w:rPr>
        <w:t>prvého dne měsíce následujícího po doručení výpovědi.</w:t>
      </w:r>
    </w:p>
    <w:p w14:paraId="42200431" w14:textId="77777777" w:rsidR="005C15CA" w:rsidRPr="00B4526D" w:rsidRDefault="005C15CA" w:rsidP="00F31182">
      <w:pPr>
        <w:pStyle w:val="Odstavecseseznamem"/>
        <w:spacing w:after="0" w:line="240" w:lineRule="auto"/>
        <w:ind w:left="0"/>
        <w:rPr>
          <w:rFonts w:cstheme="minorHAnsi"/>
          <w:bCs/>
          <w:color w:val="000000"/>
          <w:sz w:val="24"/>
          <w:szCs w:val="24"/>
        </w:rPr>
      </w:pPr>
    </w:p>
    <w:p w14:paraId="7C81C31B" w14:textId="77777777" w:rsidR="005C15CA" w:rsidRPr="00B4526D" w:rsidRDefault="005C15CA" w:rsidP="00F31182">
      <w:pPr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B4526D">
        <w:rPr>
          <w:rFonts w:cstheme="minorHAnsi"/>
          <w:b/>
          <w:bCs/>
          <w:color w:val="000000"/>
          <w:sz w:val="28"/>
          <w:szCs w:val="28"/>
        </w:rPr>
        <w:t>Článek 3</w:t>
      </w:r>
    </w:p>
    <w:p w14:paraId="1926E676" w14:textId="77777777" w:rsidR="005C15CA" w:rsidRPr="00B4526D" w:rsidRDefault="005C15CA" w:rsidP="00F31182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B4526D">
        <w:rPr>
          <w:rFonts w:cstheme="minorHAnsi"/>
          <w:b/>
          <w:bCs/>
          <w:color w:val="000000"/>
          <w:sz w:val="24"/>
          <w:szCs w:val="24"/>
        </w:rPr>
        <w:t>Nájemné a služby spojené s nájmem</w:t>
      </w:r>
    </w:p>
    <w:p w14:paraId="0463F5E4" w14:textId="77777777" w:rsidR="00C901CB" w:rsidRPr="00B4526D" w:rsidRDefault="00C901CB" w:rsidP="00F31182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9DCE813" w14:textId="0A6F60D7" w:rsidR="005C15CA" w:rsidRPr="00B4526D" w:rsidRDefault="005C15CA" w:rsidP="00F31182">
      <w:pPr>
        <w:pStyle w:val="Normlnweb"/>
        <w:numPr>
          <w:ilvl w:val="0"/>
          <w:numId w:val="6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B4526D">
        <w:rPr>
          <w:rFonts w:asciiTheme="minorHAnsi" w:hAnsiTheme="minorHAnsi" w:cstheme="minorHAnsi"/>
          <w:color w:val="000000"/>
        </w:rPr>
        <w:t xml:space="preserve">Nájemné za pronajaté pozemky </w:t>
      </w:r>
      <w:r w:rsidRPr="00B4526D">
        <w:rPr>
          <w:rFonts w:asciiTheme="minorHAnsi" w:hAnsiTheme="minorHAnsi" w:cstheme="minorHAnsi"/>
          <w:bCs/>
          <w:color w:val="000000"/>
        </w:rPr>
        <w:t xml:space="preserve">uvedené </w:t>
      </w:r>
      <w:r w:rsidRPr="00B4526D">
        <w:rPr>
          <w:rFonts w:asciiTheme="minorHAnsi" w:hAnsiTheme="minorHAnsi" w:cstheme="minorHAnsi"/>
          <w:color w:val="000000"/>
        </w:rPr>
        <w:t>v čl. 1, bod 1</w:t>
      </w:r>
      <w:r w:rsidR="008E5960" w:rsidRPr="00B4526D">
        <w:rPr>
          <w:rFonts w:asciiTheme="minorHAnsi" w:hAnsiTheme="minorHAnsi" w:cstheme="minorHAnsi"/>
          <w:color w:val="000000"/>
        </w:rPr>
        <w:t xml:space="preserve"> a bod 2</w:t>
      </w:r>
      <w:r w:rsidRPr="00B4526D">
        <w:rPr>
          <w:rFonts w:asciiTheme="minorHAnsi" w:hAnsiTheme="minorHAnsi" w:cstheme="minorHAnsi"/>
          <w:bCs/>
          <w:color w:val="000000"/>
        </w:rPr>
        <w:t xml:space="preserve">, </w:t>
      </w:r>
      <w:r w:rsidRPr="00B4526D">
        <w:rPr>
          <w:rFonts w:asciiTheme="minorHAnsi" w:hAnsiTheme="minorHAnsi" w:cstheme="minorHAnsi"/>
          <w:color w:val="000000"/>
        </w:rPr>
        <w:t xml:space="preserve">je stanoveno dohodou za cenu </w:t>
      </w:r>
      <w:r w:rsidRPr="00B4526D">
        <w:rPr>
          <w:rFonts w:asciiTheme="minorHAnsi" w:hAnsiTheme="minorHAnsi" w:cstheme="minorHAnsi"/>
          <w:b/>
          <w:bCs/>
          <w:color w:val="000000"/>
        </w:rPr>
        <w:t>1</w:t>
      </w:r>
      <w:r w:rsidR="000D7F15" w:rsidRPr="00B4526D">
        <w:rPr>
          <w:rFonts w:asciiTheme="minorHAnsi" w:hAnsiTheme="minorHAnsi" w:cstheme="minorHAnsi"/>
          <w:b/>
          <w:bCs/>
          <w:color w:val="000000"/>
        </w:rPr>
        <w:t>7</w:t>
      </w:r>
      <w:r w:rsidR="008E5960" w:rsidRPr="00B4526D">
        <w:rPr>
          <w:rFonts w:asciiTheme="minorHAnsi" w:hAnsiTheme="minorHAnsi" w:cstheme="minorHAnsi"/>
          <w:b/>
          <w:bCs/>
          <w:color w:val="000000"/>
        </w:rPr>
        <w:t>000</w:t>
      </w:r>
      <w:r w:rsidRPr="00B4526D">
        <w:rPr>
          <w:rFonts w:asciiTheme="minorHAnsi" w:hAnsiTheme="minorHAnsi" w:cstheme="minorHAnsi"/>
          <w:b/>
          <w:bCs/>
          <w:color w:val="000000"/>
        </w:rPr>
        <w:t xml:space="preserve">,- Kč </w:t>
      </w:r>
      <w:r w:rsidR="008E5960" w:rsidRPr="00B4526D">
        <w:rPr>
          <w:rFonts w:asciiTheme="minorHAnsi" w:hAnsiTheme="minorHAnsi" w:cstheme="minorHAnsi"/>
          <w:b/>
          <w:bCs/>
          <w:color w:val="000000"/>
        </w:rPr>
        <w:t xml:space="preserve">s DPH </w:t>
      </w:r>
      <w:r w:rsidRPr="00B4526D">
        <w:rPr>
          <w:rFonts w:asciiTheme="minorHAnsi" w:hAnsiTheme="minorHAnsi" w:cstheme="minorHAnsi"/>
          <w:b/>
          <w:color w:val="000000"/>
        </w:rPr>
        <w:t>/</w:t>
      </w:r>
      <w:r w:rsidRPr="00B4526D">
        <w:rPr>
          <w:rFonts w:asciiTheme="minorHAnsi" w:hAnsiTheme="minorHAnsi" w:cstheme="minorHAnsi"/>
          <w:b/>
          <w:bCs/>
          <w:color w:val="000000"/>
        </w:rPr>
        <w:t>rok</w:t>
      </w:r>
      <w:r w:rsidR="008E5960" w:rsidRPr="00B4526D">
        <w:rPr>
          <w:rFonts w:asciiTheme="minorHAnsi" w:hAnsiTheme="minorHAnsi" w:cstheme="minorHAnsi"/>
          <w:b/>
          <w:bCs/>
          <w:color w:val="000000"/>
        </w:rPr>
        <w:t>.</w:t>
      </w:r>
    </w:p>
    <w:p w14:paraId="7ABFD5E0" w14:textId="77777777" w:rsidR="008E5960" w:rsidRPr="00B4526D" w:rsidRDefault="008E5960" w:rsidP="00F31182">
      <w:pPr>
        <w:pStyle w:val="Normlnweb"/>
        <w:numPr>
          <w:ilvl w:val="0"/>
          <w:numId w:val="6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B4526D">
        <w:rPr>
          <w:rFonts w:asciiTheme="minorHAnsi" w:hAnsiTheme="minorHAnsi" w:cstheme="minorHAnsi"/>
          <w:color w:val="000000"/>
        </w:rPr>
        <w:t xml:space="preserve">Nájemné se skládá </w:t>
      </w:r>
    </w:p>
    <w:p w14:paraId="2C7CDC53" w14:textId="1EB4D2AC" w:rsidR="008E5960" w:rsidRPr="00B4526D" w:rsidRDefault="008E5960" w:rsidP="008E5960">
      <w:pPr>
        <w:pStyle w:val="Normlnweb"/>
        <w:numPr>
          <w:ilvl w:val="1"/>
          <w:numId w:val="6"/>
        </w:numPr>
        <w:spacing w:before="0" w:beforeAutospacing="0" w:after="0" w:afterAutospacing="0"/>
        <w:ind w:left="426"/>
        <w:rPr>
          <w:rFonts w:asciiTheme="minorHAnsi" w:hAnsiTheme="minorHAnsi" w:cstheme="minorHAnsi"/>
        </w:rPr>
      </w:pPr>
      <w:r w:rsidRPr="00B4526D">
        <w:rPr>
          <w:rFonts w:asciiTheme="minorHAnsi" w:hAnsiTheme="minorHAnsi" w:cstheme="minorHAnsi"/>
          <w:color w:val="000000"/>
        </w:rPr>
        <w:t xml:space="preserve">z pronájmu části pozemků ve vlastnictví obce (článek 1, odst. 1) ve výši </w:t>
      </w:r>
      <w:r w:rsidR="00B4526D" w:rsidRPr="00B4526D">
        <w:rPr>
          <w:rFonts w:asciiTheme="minorHAnsi" w:hAnsiTheme="minorHAnsi" w:cstheme="minorHAnsi"/>
          <w:color w:val="000000"/>
        </w:rPr>
        <w:t>2</w:t>
      </w:r>
      <w:r w:rsidRPr="00B4526D">
        <w:rPr>
          <w:rFonts w:asciiTheme="minorHAnsi" w:hAnsiTheme="minorHAnsi" w:cstheme="minorHAnsi"/>
          <w:color w:val="000000"/>
        </w:rPr>
        <w:t>000 Kč</w:t>
      </w:r>
    </w:p>
    <w:p w14:paraId="4D1D2FFF" w14:textId="77777777" w:rsidR="008E5960" w:rsidRPr="00B4526D" w:rsidRDefault="008E5960" w:rsidP="008E5960">
      <w:pPr>
        <w:pStyle w:val="Normlnweb"/>
        <w:numPr>
          <w:ilvl w:val="1"/>
          <w:numId w:val="6"/>
        </w:numPr>
        <w:spacing w:before="0" w:beforeAutospacing="0" w:after="0" w:afterAutospacing="0"/>
        <w:ind w:left="426"/>
        <w:rPr>
          <w:rFonts w:asciiTheme="minorHAnsi" w:hAnsiTheme="minorHAnsi" w:cstheme="minorHAnsi"/>
          <w:color w:val="000000" w:themeColor="text1"/>
        </w:rPr>
      </w:pPr>
      <w:r w:rsidRPr="00B4526D">
        <w:rPr>
          <w:rFonts w:asciiTheme="minorHAnsi" w:hAnsiTheme="minorHAnsi" w:cstheme="minorHAnsi"/>
          <w:color w:val="000000"/>
        </w:rPr>
        <w:t>z </w:t>
      </w:r>
      <w:r w:rsidRPr="00B4526D">
        <w:rPr>
          <w:rFonts w:asciiTheme="minorHAnsi" w:hAnsiTheme="minorHAnsi" w:cstheme="minorHAnsi"/>
          <w:color w:val="000000" w:themeColor="text1"/>
        </w:rPr>
        <w:t>pronájmu pozemků, které má obec pronajaty (článek 1, odst. 2) ve výši 15000 Kč</w:t>
      </w:r>
    </w:p>
    <w:p w14:paraId="73C72D4A" w14:textId="7F7ADC8D" w:rsidR="008E5960" w:rsidRPr="00B4526D" w:rsidRDefault="005E05BD" w:rsidP="00F31182">
      <w:pPr>
        <w:pStyle w:val="Normlnweb"/>
        <w:numPr>
          <w:ilvl w:val="0"/>
          <w:numId w:val="6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000000" w:themeColor="text1"/>
        </w:rPr>
      </w:pPr>
      <w:r w:rsidRPr="00B4526D">
        <w:rPr>
          <w:rFonts w:asciiTheme="minorHAnsi" w:hAnsiTheme="minorHAnsi" w:cstheme="minorHAnsi"/>
          <w:color w:val="000000" w:themeColor="text1"/>
        </w:rPr>
        <w:t xml:space="preserve">Pronajímatel </w:t>
      </w:r>
      <w:r w:rsidR="008E5960" w:rsidRPr="00B4526D">
        <w:rPr>
          <w:rFonts w:asciiTheme="minorHAnsi" w:hAnsiTheme="minorHAnsi" w:cstheme="minorHAnsi"/>
          <w:color w:val="000000" w:themeColor="text1"/>
        </w:rPr>
        <w:t xml:space="preserve">má právo </w:t>
      </w:r>
      <w:r w:rsidRPr="00B4526D">
        <w:rPr>
          <w:rFonts w:asciiTheme="minorHAnsi" w:hAnsiTheme="minorHAnsi" w:cstheme="minorHAnsi"/>
          <w:color w:val="000000" w:themeColor="text1"/>
        </w:rPr>
        <w:t xml:space="preserve">jednostranně </w:t>
      </w:r>
      <w:r w:rsidR="008E5960" w:rsidRPr="00B4526D">
        <w:rPr>
          <w:rFonts w:asciiTheme="minorHAnsi" w:hAnsiTheme="minorHAnsi" w:cstheme="minorHAnsi"/>
          <w:color w:val="000000" w:themeColor="text1"/>
        </w:rPr>
        <w:t xml:space="preserve">zvýšit nájemné </w:t>
      </w:r>
      <w:r w:rsidR="00606CCC" w:rsidRPr="00B4526D">
        <w:rPr>
          <w:rFonts w:asciiTheme="minorHAnsi" w:hAnsiTheme="minorHAnsi" w:cstheme="minorHAnsi"/>
          <w:color w:val="000000" w:themeColor="text1"/>
        </w:rPr>
        <w:t xml:space="preserve">uvedené ve Článku 3, odstavec </w:t>
      </w:r>
      <w:proofErr w:type="gramStart"/>
      <w:r w:rsidR="00606CCC" w:rsidRPr="00B4526D">
        <w:rPr>
          <w:rFonts w:asciiTheme="minorHAnsi" w:hAnsiTheme="minorHAnsi" w:cstheme="minorHAnsi"/>
          <w:color w:val="000000" w:themeColor="text1"/>
        </w:rPr>
        <w:t>2b</w:t>
      </w:r>
      <w:proofErr w:type="gramEnd"/>
      <w:r w:rsidR="00606CCC" w:rsidRPr="00B4526D">
        <w:rPr>
          <w:rFonts w:asciiTheme="minorHAnsi" w:hAnsiTheme="minorHAnsi" w:cstheme="minorHAnsi"/>
          <w:color w:val="000000" w:themeColor="text1"/>
        </w:rPr>
        <w:t xml:space="preserve">), ale jen v případě, že </w:t>
      </w:r>
      <w:r w:rsidR="006101ED" w:rsidRPr="00B4526D">
        <w:rPr>
          <w:rFonts w:asciiTheme="minorHAnsi" w:hAnsiTheme="minorHAnsi" w:cstheme="minorHAnsi"/>
          <w:color w:val="000000" w:themeColor="text1"/>
        </w:rPr>
        <w:t xml:space="preserve">mu bude zvýšeno pachtovné ze strany Propachtovatelů na </w:t>
      </w:r>
      <w:r w:rsidR="00606CCC" w:rsidRPr="00B4526D">
        <w:rPr>
          <w:rFonts w:asciiTheme="minorHAnsi" w:hAnsiTheme="minorHAnsi" w:cstheme="minorHAnsi"/>
          <w:color w:val="000000" w:themeColor="text1"/>
        </w:rPr>
        <w:t>pozemk</w:t>
      </w:r>
      <w:r w:rsidR="006101ED" w:rsidRPr="00B4526D">
        <w:rPr>
          <w:rFonts w:asciiTheme="minorHAnsi" w:hAnsiTheme="minorHAnsi" w:cstheme="minorHAnsi"/>
          <w:color w:val="000000" w:themeColor="text1"/>
        </w:rPr>
        <w:t>y</w:t>
      </w:r>
      <w:r w:rsidR="00606CCC" w:rsidRPr="00B4526D">
        <w:rPr>
          <w:rFonts w:asciiTheme="minorHAnsi" w:hAnsiTheme="minorHAnsi" w:cstheme="minorHAnsi"/>
          <w:color w:val="000000" w:themeColor="text1"/>
        </w:rPr>
        <w:t xml:space="preserve"> p. č</w:t>
      </w:r>
      <w:r w:rsidR="00B4263C" w:rsidRPr="00B4526D">
        <w:rPr>
          <w:rFonts w:asciiTheme="minorHAnsi" w:hAnsiTheme="minorHAnsi" w:cstheme="minorHAnsi"/>
          <w:color w:val="000000" w:themeColor="text1"/>
        </w:rPr>
        <w:t>.</w:t>
      </w:r>
      <w:r w:rsidR="00606CCC" w:rsidRPr="00B4526D">
        <w:rPr>
          <w:rFonts w:asciiTheme="minorHAnsi" w:hAnsiTheme="minorHAnsi" w:cstheme="minorHAnsi"/>
          <w:color w:val="000000" w:themeColor="text1"/>
        </w:rPr>
        <w:t xml:space="preserve"> 1684/4 a 1684/6</w:t>
      </w:r>
      <w:r w:rsidR="00B4263C" w:rsidRPr="00B4526D">
        <w:rPr>
          <w:rFonts w:asciiTheme="minorHAnsi" w:hAnsiTheme="minorHAnsi" w:cstheme="minorHAnsi"/>
          <w:color w:val="000000" w:themeColor="text1"/>
        </w:rPr>
        <w:t xml:space="preserve"> v </w:t>
      </w:r>
      <w:proofErr w:type="spellStart"/>
      <w:r w:rsidR="00B4263C" w:rsidRPr="00B4526D">
        <w:rPr>
          <w:rFonts w:asciiTheme="minorHAnsi" w:hAnsiTheme="minorHAnsi" w:cstheme="minorHAnsi"/>
          <w:color w:val="000000" w:themeColor="text1"/>
        </w:rPr>
        <w:t>k.ú</w:t>
      </w:r>
      <w:proofErr w:type="spellEnd"/>
      <w:r w:rsidR="00B4263C" w:rsidRPr="00B4526D">
        <w:rPr>
          <w:rFonts w:asciiTheme="minorHAnsi" w:hAnsiTheme="minorHAnsi" w:cstheme="minorHAnsi"/>
          <w:color w:val="000000" w:themeColor="text1"/>
        </w:rPr>
        <w:t>. Kunčice pod Ondřejníkem</w:t>
      </w:r>
      <w:r w:rsidR="00606CCC" w:rsidRPr="00B4526D">
        <w:rPr>
          <w:rFonts w:asciiTheme="minorHAnsi" w:hAnsiTheme="minorHAnsi" w:cstheme="minorHAnsi"/>
          <w:color w:val="000000" w:themeColor="text1"/>
        </w:rPr>
        <w:t>.</w:t>
      </w:r>
    </w:p>
    <w:p w14:paraId="3B21600D" w14:textId="77777777" w:rsidR="005C15CA" w:rsidRPr="00B4526D" w:rsidRDefault="005C15CA" w:rsidP="00F31182">
      <w:pPr>
        <w:pStyle w:val="Normlnweb"/>
        <w:numPr>
          <w:ilvl w:val="0"/>
          <w:numId w:val="6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B4526D">
        <w:rPr>
          <w:rFonts w:asciiTheme="minorHAnsi" w:hAnsiTheme="minorHAnsi" w:cstheme="minorHAnsi"/>
          <w:color w:val="000000" w:themeColor="text1"/>
        </w:rPr>
        <w:t>Nájemné bude hrazeno ročně, vždy do konce měsíce června</w:t>
      </w:r>
      <w:r w:rsidR="00CC4E7C" w:rsidRPr="00B4526D">
        <w:rPr>
          <w:rFonts w:asciiTheme="minorHAnsi" w:hAnsiTheme="minorHAnsi" w:cstheme="minorHAnsi"/>
          <w:color w:val="000000" w:themeColor="text1"/>
        </w:rPr>
        <w:t xml:space="preserve"> (30. 6.)</w:t>
      </w:r>
      <w:r w:rsidRPr="00B4526D">
        <w:rPr>
          <w:rFonts w:asciiTheme="minorHAnsi" w:hAnsiTheme="minorHAnsi" w:cstheme="minorHAnsi"/>
          <w:color w:val="000000" w:themeColor="text1"/>
        </w:rPr>
        <w:t xml:space="preserve"> daného </w:t>
      </w:r>
      <w:r w:rsidR="00CC4E7C" w:rsidRPr="00B4526D">
        <w:rPr>
          <w:rFonts w:asciiTheme="minorHAnsi" w:hAnsiTheme="minorHAnsi" w:cstheme="minorHAnsi"/>
          <w:color w:val="000000" w:themeColor="text1"/>
        </w:rPr>
        <w:t xml:space="preserve">kalendářního </w:t>
      </w:r>
      <w:r w:rsidRPr="00B4526D">
        <w:rPr>
          <w:rFonts w:asciiTheme="minorHAnsi" w:hAnsiTheme="minorHAnsi" w:cstheme="minorHAnsi"/>
          <w:color w:val="000000" w:themeColor="text1"/>
        </w:rPr>
        <w:t xml:space="preserve">roku. Platba může být </w:t>
      </w:r>
      <w:r w:rsidR="00CC4E7C" w:rsidRPr="00B4526D">
        <w:rPr>
          <w:rFonts w:asciiTheme="minorHAnsi" w:hAnsiTheme="minorHAnsi" w:cstheme="minorHAnsi"/>
          <w:color w:val="000000" w:themeColor="text1"/>
        </w:rPr>
        <w:t xml:space="preserve">provedena </w:t>
      </w:r>
      <w:r w:rsidRPr="00B4526D">
        <w:rPr>
          <w:rFonts w:asciiTheme="minorHAnsi" w:hAnsiTheme="minorHAnsi" w:cstheme="minorHAnsi"/>
          <w:color w:val="000000" w:themeColor="text1"/>
        </w:rPr>
        <w:t>v hotovosti na pokladně</w:t>
      </w:r>
      <w:r w:rsidRPr="00B4526D">
        <w:rPr>
          <w:rFonts w:asciiTheme="minorHAnsi" w:hAnsiTheme="minorHAnsi" w:cstheme="minorHAnsi"/>
          <w:color w:val="000000"/>
        </w:rPr>
        <w:t xml:space="preserve"> obecního úřadu, nebo bezhotovostním převodem na účet pronajímatele vedeny u České </w:t>
      </w:r>
      <w:r w:rsidRPr="00B4526D">
        <w:rPr>
          <w:rFonts w:asciiTheme="minorHAnsi" w:hAnsiTheme="minorHAnsi" w:cstheme="minorHAnsi"/>
          <w:bCs/>
          <w:color w:val="000000"/>
        </w:rPr>
        <w:t xml:space="preserve">spořitelny, </w:t>
      </w:r>
      <w:r w:rsidRPr="00B4526D">
        <w:rPr>
          <w:rFonts w:asciiTheme="minorHAnsi" w:hAnsiTheme="minorHAnsi" w:cstheme="minorHAnsi"/>
          <w:color w:val="000000"/>
        </w:rPr>
        <w:t xml:space="preserve">a. s., č. </w:t>
      </w:r>
      <w:proofErr w:type="spellStart"/>
      <w:r w:rsidRPr="00B4526D">
        <w:rPr>
          <w:rFonts w:asciiTheme="minorHAnsi" w:hAnsiTheme="minorHAnsi" w:cstheme="minorHAnsi"/>
          <w:color w:val="000000"/>
        </w:rPr>
        <w:t>ú.</w:t>
      </w:r>
      <w:proofErr w:type="spellEnd"/>
      <w:r w:rsidRPr="00B4526D">
        <w:rPr>
          <w:rFonts w:asciiTheme="minorHAnsi" w:hAnsiTheme="minorHAnsi" w:cstheme="minorHAnsi"/>
          <w:color w:val="000000"/>
        </w:rPr>
        <w:t xml:space="preserve"> 1682010349/0800, </w:t>
      </w:r>
      <w:r w:rsidR="00053804" w:rsidRPr="00B4526D">
        <w:rPr>
          <w:rFonts w:asciiTheme="minorHAnsi" w:hAnsiTheme="minorHAnsi" w:cstheme="minorHAnsi"/>
          <w:color w:val="000000"/>
        </w:rPr>
        <w:t xml:space="preserve">variabilní symbol </w:t>
      </w:r>
      <w:r w:rsidRPr="00B4526D">
        <w:rPr>
          <w:rFonts w:asciiTheme="minorHAnsi" w:hAnsiTheme="minorHAnsi" w:cstheme="minorHAnsi"/>
          <w:color w:val="000000"/>
        </w:rPr>
        <w:t xml:space="preserve">165, přičemž za den úhrady je považován den, kdy </w:t>
      </w:r>
      <w:r w:rsidRPr="00B4526D">
        <w:rPr>
          <w:rFonts w:asciiTheme="minorHAnsi" w:hAnsiTheme="minorHAnsi" w:cstheme="minorHAnsi"/>
          <w:bCs/>
          <w:color w:val="000000"/>
        </w:rPr>
        <w:t xml:space="preserve">je </w:t>
      </w:r>
      <w:r w:rsidRPr="00B4526D">
        <w:rPr>
          <w:rFonts w:asciiTheme="minorHAnsi" w:hAnsiTheme="minorHAnsi" w:cstheme="minorHAnsi"/>
          <w:color w:val="000000"/>
        </w:rPr>
        <w:t>příslušná částka připsána na účet pronajímatele.</w:t>
      </w:r>
    </w:p>
    <w:p w14:paraId="7151F1E5" w14:textId="56965C74" w:rsidR="0074248A" w:rsidRPr="00B4526D" w:rsidRDefault="0074248A" w:rsidP="00F3118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4526D">
        <w:rPr>
          <w:rFonts w:asciiTheme="minorHAnsi" w:hAnsiTheme="minorHAnsi" w:cstheme="minorHAnsi"/>
          <w:color w:val="000000"/>
        </w:rPr>
        <w:t>V případě prodlení nájemce s úhradou nájemného je pronajímatel oprávněn nájemci účtovat zákonný úrok z prodlení. </w:t>
      </w:r>
      <w:r w:rsidRPr="00B4526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                               </w:t>
      </w:r>
    </w:p>
    <w:p w14:paraId="6FB9CAC3" w14:textId="77777777" w:rsidR="0074248A" w:rsidRPr="00B4526D" w:rsidRDefault="0074248A" w:rsidP="00F3118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B4526D">
        <w:rPr>
          <w:rFonts w:asciiTheme="minorHAnsi" w:hAnsiTheme="minorHAnsi" w:cstheme="minorHAnsi"/>
          <w:bCs/>
          <w:color w:val="000000"/>
        </w:rPr>
        <w:t xml:space="preserve">                                             </w:t>
      </w:r>
    </w:p>
    <w:p w14:paraId="45A47C52" w14:textId="77777777" w:rsidR="0074248A" w:rsidRPr="00B4526D" w:rsidRDefault="0074248A" w:rsidP="00F31182">
      <w:pPr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B4526D">
        <w:rPr>
          <w:rFonts w:cstheme="minorHAnsi"/>
          <w:b/>
          <w:bCs/>
          <w:color w:val="000000"/>
          <w:sz w:val="28"/>
          <w:szCs w:val="28"/>
        </w:rPr>
        <w:t>Článek 4</w:t>
      </w:r>
    </w:p>
    <w:p w14:paraId="52423BC4" w14:textId="77777777" w:rsidR="0074248A" w:rsidRPr="00B4526D" w:rsidRDefault="0074248A" w:rsidP="00F31182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B4526D">
        <w:rPr>
          <w:rFonts w:cstheme="minorHAnsi"/>
          <w:b/>
          <w:color w:val="000000"/>
          <w:sz w:val="24"/>
          <w:szCs w:val="24"/>
        </w:rPr>
        <w:t>Práva a povinnosti smluvních stran</w:t>
      </w:r>
    </w:p>
    <w:p w14:paraId="51FBB035" w14:textId="77777777" w:rsidR="0074248A" w:rsidRPr="00B4526D" w:rsidRDefault="0074248A" w:rsidP="00F31182">
      <w:pPr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</w:p>
    <w:p w14:paraId="3FA3D192" w14:textId="77777777" w:rsidR="00F31182" w:rsidRPr="00B4526D" w:rsidRDefault="0074248A" w:rsidP="00F31182">
      <w:pPr>
        <w:pStyle w:val="Normlnweb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/>
        </w:rPr>
      </w:pPr>
      <w:r w:rsidRPr="00B4526D">
        <w:rPr>
          <w:rFonts w:asciiTheme="minorHAnsi" w:hAnsiTheme="minorHAnsi" w:cstheme="minorHAnsi"/>
          <w:color w:val="000000"/>
        </w:rPr>
        <w:t>Pronajímatel je povinen předat nájemci pozemky ve stavu způsobilém ke</w:t>
      </w:r>
      <w:r w:rsidR="00F31182" w:rsidRPr="00B4526D">
        <w:rPr>
          <w:rFonts w:asciiTheme="minorHAnsi" w:hAnsiTheme="minorHAnsi" w:cstheme="minorHAnsi"/>
          <w:color w:val="000000"/>
        </w:rPr>
        <w:t xml:space="preserve"> </w:t>
      </w:r>
      <w:r w:rsidRPr="00B4526D">
        <w:rPr>
          <w:rFonts w:asciiTheme="minorHAnsi" w:hAnsiTheme="minorHAnsi" w:cstheme="minorHAnsi"/>
          <w:color w:val="000000"/>
        </w:rPr>
        <w:t>smluvenému užívání.</w:t>
      </w:r>
    </w:p>
    <w:p w14:paraId="0AABB299" w14:textId="77777777" w:rsidR="0074248A" w:rsidRPr="00B4526D" w:rsidRDefault="0074248A" w:rsidP="00F31182">
      <w:pPr>
        <w:pStyle w:val="Normlnweb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/>
        </w:rPr>
      </w:pPr>
      <w:r w:rsidRPr="00B4526D">
        <w:rPr>
          <w:rFonts w:asciiTheme="minorHAnsi" w:hAnsiTheme="minorHAnsi" w:cstheme="minorHAnsi"/>
          <w:color w:val="000000"/>
        </w:rPr>
        <w:t>Pronajímatel nezodpovídá za škody vzniklé na pronajatých pozemcích a na majetku nájemce zaviněné třetí osobou nebo živelnými událostmi,</w:t>
      </w:r>
    </w:p>
    <w:p w14:paraId="77EF41EA" w14:textId="77777777" w:rsidR="00F31182" w:rsidRPr="00B4526D" w:rsidRDefault="0074248A" w:rsidP="00754E8B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Nájemce se zavazuje pronajaté pozemky užívat v souladu </w:t>
      </w:r>
      <w:r w:rsidRPr="00B4526D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s </w:t>
      </w:r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>účelem smlouvy,</w:t>
      </w:r>
      <w:r w:rsidR="00F31182" w:rsidRPr="00B452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jak je sepsáno v článku 1 této smlouvy.</w:t>
      </w:r>
    </w:p>
    <w:p w14:paraId="30C09FE6" w14:textId="77777777" w:rsidR="0074248A" w:rsidRPr="00B4526D" w:rsidRDefault="0074248A" w:rsidP="00754E8B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>Pozemky nebudou oploceny</w:t>
      </w:r>
      <w:r w:rsidR="00606CCC" w:rsidRPr="00B452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budou přístupné </w:t>
      </w:r>
      <w:r w:rsidR="00053804" w:rsidRPr="00B452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pro veřejnost </w:t>
      </w:r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>a nebude na nich prováděna žádná stavební činnost.</w:t>
      </w:r>
    </w:p>
    <w:p w14:paraId="68C317FD" w14:textId="77777777" w:rsidR="00485138" w:rsidRPr="00B4526D" w:rsidRDefault="0074248A" w:rsidP="00993390">
      <w:pPr>
        <w:pStyle w:val="Normlnweb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4526D">
        <w:rPr>
          <w:rFonts w:asciiTheme="minorHAnsi" w:hAnsiTheme="minorHAnsi" w:cstheme="minorHAnsi"/>
          <w:color w:val="000000"/>
        </w:rPr>
        <w:t xml:space="preserve">Po ukončení </w:t>
      </w:r>
      <w:r w:rsidRPr="00B4526D">
        <w:rPr>
          <w:rFonts w:asciiTheme="minorHAnsi" w:hAnsiTheme="minorHAnsi" w:cstheme="minorHAnsi"/>
          <w:color w:val="000000" w:themeColor="text1"/>
        </w:rPr>
        <w:t>nájmu předá nájemce pronajímateli pronajaté pozemky v původním </w:t>
      </w:r>
      <w:r w:rsidRPr="00B4526D">
        <w:rPr>
          <w:rFonts w:asciiTheme="minorHAnsi" w:hAnsiTheme="minorHAnsi" w:cstheme="minorHAnsi"/>
          <w:bCs/>
          <w:color w:val="000000" w:themeColor="text1"/>
        </w:rPr>
        <w:t>stavu.</w:t>
      </w:r>
    </w:p>
    <w:p w14:paraId="1F7C3228" w14:textId="77777777" w:rsidR="008E5960" w:rsidRPr="00B4526D" w:rsidRDefault="008E5960" w:rsidP="00993390">
      <w:pPr>
        <w:pStyle w:val="Normlnweb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4526D">
        <w:rPr>
          <w:rFonts w:asciiTheme="minorHAnsi" w:hAnsiTheme="minorHAnsi" w:cstheme="minorHAnsi"/>
          <w:bCs/>
          <w:color w:val="000000" w:themeColor="text1"/>
        </w:rPr>
        <w:t>Pronajímatel má právo</w:t>
      </w:r>
      <w:r w:rsidR="00CA48BC" w:rsidRPr="00B4526D">
        <w:rPr>
          <w:rFonts w:asciiTheme="minorHAnsi" w:hAnsiTheme="minorHAnsi" w:cstheme="minorHAnsi"/>
          <w:bCs/>
          <w:color w:val="000000" w:themeColor="text1"/>
        </w:rPr>
        <w:t xml:space="preserve">, po domluvě s nájemcem, </w:t>
      </w:r>
      <w:r w:rsidRPr="00B4526D">
        <w:rPr>
          <w:rFonts w:asciiTheme="minorHAnsi" w:hAnsiTheme="minorHAnsi" w:cstheme="minorHAnsi"/>
          <w:bCs/>
          <w:color w:val="000000" w:themeColor="text1"/>
        </w:rPr>
        <w:t>využít pronajímané nemovitosti pro potřebu spolkových nebo obecních aktivit.</w:t>
      </w:r>
    </w:p>
    <w:p w14:paraId="7A9CFBEC" w14:textId="77777777" w:rsidR="008E5960" w:rsidRPr="00B4526D" w:rsidRDefault="008E5960" w:rsidP="00993390">
      <w:pPr>
        <w:pStyle w:val="Normlnweb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4526D">
        <w:rPr>
          <w:rFonts w:asciiTheme="minorHAnsi" w:hAnsiTheme="minorHAnsi" w:cstheme="minorHAnsi"/>
          <w:bCs/>
          <w:color w:val="000000" w:themeColor="text1"/>
        </w:rPr>
        <w:t xml:space="preserve">Nájemce musí strpět občanské využívání pronajímaných ploch pro koupání psů. Toto strpění bude podmíněno tím, že v daném okamžiku nebude pronajímaná plocha využívána k rybářské či spolkové činnosti nájemce. </w:t>
      </w:r>
      <w:r w:rsidR="00606CCC" w:rsidRPr="00B4526D">
        <w:rPr>
          <w:rFonts w:asciiTheme="minorHAnsi" w:hAnsiTheme="minorHAnsi" w:cstheme="minorHAnsi"/>
          <w:bCs/>
          <w:color w:val="000000" w:themeColor="text1"/>
        </w:rPr>
        <w:t xml:space="preserve">Lokalita </w:t>
      </w:r>
      <w:r w:rsidRPr="00B4526D">
        <w:rPr>
          <w:rFonts w:asciiTheme="minorHAnsi" w:hAnsiTheme="minorHAnsi" w:cstheme="minorHAnsi"/>
          <w:bCs/>
          <w:color w:val="000000" w:themeColor="text1"/>
        </w:rPr>
        <w:t>bud</w:t>
      </w:r>
      <w:r w:rsidR="00606CCC" w:rsidRPr="00B4526D">
        <w:rPr>
          <w:rFonts w:asciiTheme="minorHAnsi" w:hAnsiTheme="minorHAnsi" w:cstheme="minorHAnsi"/>
          <w:bCs/>
          <w:color w:val="000000" w:themeColor="text1"/>
        </w:rPr>
        <w:t>e</w:t>
      </w:r>
      <w:r w:rsidRPr="00B4526D">
        <w:rPr>
          <w:rFonts w:asciiTheme="minorHAnsi" w:hAnsiTheme="minorHAnsi" w:cstheme="minorHAnsi"/>
          <w:bCs/>
          <w:color w:val="000000" w:themeColor="text1"/>
        </w:rPr>
        <w:t xml:space="preserve"> osazen</w:t>
      </w:r>
      <w:r w:rsidR="00606CCC" w:rsidRPr="00B4526D">
        <w:rPr>
          <w:rFonts w:asciiTheme="minorHAnsi" w:hAnsiTheme="minorHAnsi" w:cstheme="minorHAnsi"/>
          <w:bCs/>
          <w:color w:val="000000" w:themeColor="text1"/>
        </w:rPr>
        <w:t>a</w:t>
      </w:r>
      <w:r w:rsidRPr="00B4526D">
        <w:rPr>
          <w:rFonts w:asciiTheme="minorHAnsi" w:hAnsiTheme="minorHAnsi" w:cstheme="minorHAnsi"/>
          <w:bCs/>
          <w:color w:val="000000" w:themeColor="text1"/>
        </w:rPr>
        <w:t xml:space="preserve"> informačními cedulemi</w:t>
      </w:r>
      <w:r w:rsidR="00606CCC" w:rsidRPr="00B4526D">
        <w:rPr>
          <w:rFonts w:asciiTheme="minorHAnsi" w:hAnsiTheme="minorHAnsi" w:cstheme="minorHAnsi"/>
          <w:bCs/>
          <w:color w:val="000000" w:themeColor="text1"/>
        </w:rPr>
        <w:t xml:space="preserve"> o této možnosti. Pořízení a správu informačních cedulí </w:t>
      </w:r>
      <w:r w:rsidRPr="00B4526D">
        <w:rPr>
          <w:rFonts w:asciiTheme="minorHAnsi" w:hAnsiTheme="minorHAnsi" w:cstheme="minorHAnsi"/>
          <w:bCs/>
          <w:color w:val="000000" w:themeColor="text1"/>
        </w:rPr>
        <w:t>zajistí pronajímatel.</w:t>
      </w:r>
    </w:p>
    <w:p w14:paraId="7379934E" w14:textId="755F89DC" w:rsidR="00572C7F" w:rsidRPr="00B4526D" w:rsidRDefault="00572C7F" w:rsidP="00572C7F">
      <w:pPr>
        <w:pStyle w:val="Normlnweb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4526D">
        <w:rPr>
          <w:rFonts w:asciiTheme="minorHAnsi" w:hAnsiTheme="minorHAnsi" w:cstheme="minorHAnsi"/>
          <w:bCs/>
          <w:color w:val="000000" w:themeColor="text1"/>
        </w:rPr>
        <w:t>Nájemce má právo, v případě činnosti, která přímo souvisí s</w:t>
      </w:r>
      <w:r w:rsidR="005E05BD" w:rsidRPr="00B4526D">
        <w:rPr>
          <w:rFonts w:asciiTheme="minorHAnsi" w:hAnsiTheme="minorHAnsi" w:cstheme="minorHAnsi"/>
          <w:bCs/>
          <w:color w:val="000000" w:themeColor="text1"/>
        </w:rPr>
        <w:t xml:space="preserve"> účelem </w:t>
      </w:r>
      <w:r w:rsidRPr="00B4526D">
        <w:rPr>
          <w:rFonts w:asciiTheme="minorHAnsi" w:hAnsiTheme="minorHAnsi" w:cstheme="minorHAnsi"/>
          <w:bCs/>
          <w:color w:val="000000" w:themeColor="text1"/>
        </w:rPr>
        <w:t xml:space="preserve">nájmu uvedeném v článku 1 této smlouvy, využít </w:t>
      </w:r>
      <w:r w:rsidR="00D65A81" w:rsidRPr="00B4526D">
        <w:rPr>
          <w:rFonts w:asciiTheme="minorHAnsi" w:hAnsiTheme="minorHAnsi" w:cstheme="minorHAnsi"/>
          <w:bCs/>
          <w:color w:val="000000" w:themeColor="text1"/>
        </w:rPr>
        <w:t xml:space="preserve">v nezbytném rozsahu </w:t>
      </w:r>
      <w:r w:rsidRPr="00B4526D">
        <w:rPr>
          <w:rFonts w:asciiTheme="minorHAnsi" w:hAnsiTheme="minorHAnsi" w:cstheme="minorHAnsi"/>
          <w:bCs/>
          <w:color w:val="000000" w:themeColor="text1"/>
        </w:rPr>
        <w:t xml:space="preserve">také sousední parcely </w:t>
      </w:r>
      <w:proofErr w:type="spellStart"/>
      <w:r w:rsidRPr="00B4526D">
        <w:rPr>
          <w:rFonts w:asciiTheme="minorHAnsi" w:hAnsiTheme="minorHAnsi" w:cstheme="minorHAnsi"/>
          <w:bCs/>
          <w:color w:val="000000" w:themeColor="text1"/>
        </w:rPr>
        <w:t>p.č</w:t>
      </w:r>
      <w:proofErr w:type="spellEnd"/>
      <w:r w:rsidRPr="00B4526D">
        <w:rPr>
          <w:rFonts w:asciiTheme="minorHAnsi" w:hAnsiTheme="minorHAnsi" w:cstheme="minorHAnsi"/>
          <w:bCs/>
          <w:color w:val="000000" w:themeColor="text1"/>
        </w:rPr>
        <w:t>. 1656/1, 1656/2, 1684/10, 266</w:t>
      </w:r>
      <w:r w:rsidR="005E05BD" w:rsidRPr="00B4526D">
        <w:rPr>
          <w:rFonts w:asciiTheme="minorHAnsi" w:hAnsiTheme="minorHAnsi" w:cstheme="minorHAnsi"/>
          <w:bCs/>
          <w:color w:val="000000" w:themeColor="text1"/>
        </w:rPr>
        <w:t>6</w:t>
      </w:r>
      <w:r w:rsidRPr="00B4526D">
        <w:rPr>
          <w:rFonts w:asciiTheme="minorHAnsi" w:hAnsiTheme="minorHAnsi" w:cstheme="minorHAnsi"/>
          <w:bCs/>
          <w:color w:val="000000" w:themeColor="text1"/>
        </w:rPr>
        <w:t>/2</w:t>
      </w:r>
      <w:r w:rsidR="00D65A81" w:rsidRPr="00B4526D">
        <w:rPr>
          <w:rFonts w:asciiTheme="minorHAnsi" w:hAnsiTheme="minorHAnsi" w:cstheme="minorHAnsi"/>
          <w:bCs/>
          <w:color w:val="000000" w:themeColor="text1"/>
        </w:rPr>
        <w:t xml:space="preserve"> v </w:t>
      </w:r>
      <w:proofErr w:type="spellStart"/>
      <w:r w:rsidR="00D65A81" w:rsidRPr="00B4526D">
        <w:rPr>
          <w:rFonts w:asciiTheme="minorHAnsi" w:hAnsiTheme="minorHAnsi" w:cstheme="minorHAnsi"/>
          <w:bCs/>
          <w:color w:val="000000" w:themeColor="text1"/>
        </w:rPr>
        <w:t>k.ú</w:t>
      </w:r>
      <w:proofErr w:type="spellEnd"/>
      <w:r w:rsidR="00D65A81" w:rsidRPr="00B4526D">
        <w:rPr>
          <w:rFonts w:asciiTheme="minorHAnsi" w:hAnsiTheme="minorHAnsi" w:cstheme="minorHAnsi"/>
          <w:bCs/>
          <w:color w:val="000000" w:themeColor="text1"/>
        </w:rPr>
        <w:t>. Kunčice pod Ondřejníkem</w:t>
      </w:r>
      <w:r w:rsidRPr="00B4526D">
        <w:rPr>
          <w:rFonts w:asciiTheme="minorHAnsi" w:hAnsiTheme="minorHAnsi" w:cstheme="minorHAnsi"/>
          <w:bCs/>
          <w:color w:val="000000" w:themeColor="text1"/>
        </w:rPr>
        <w:t>, které jsou ve vlastnictví pronajímatele.</w:t>
      </w:r>
    </w:p>
    <w:p w14:paraId="1A14F9DF" w14:textId="32D0164E" w:rsidR="008D307A" w:rsidRPr="00B4526D" w:rsidRDefault="008D307A" w:rsidP="004366D0">
      <w:pPr>
        <w:pStyle w:val="Normlnweb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4526D">
        <w:rPr>
          <w:rFonts w:asciiTheme="minorHAnsi" w:hAnsiTheme="minorHAnsi" w:cstheme="minorHAnsi"/>
          <w:bCs/>
          <w:color w:val="000000" w:themeColor="text1"/>
        </w:rPr>
        <w:t>Nájemce má právo, v případě činnosti, která přímo souvisí s</w:t>
      </w:r>
      <w:r w:rsidR="00D65A81" w:rsidRPr="00B4526D">
        <w:rPr>
          <w:rFonts w:asciiTheme="minorHAnsi" w:hAnsiTheme="minorHAnsi" w:cstheme="minorHAnsi"/>
          <w:bCs/>
          <w:color w:val="000000" w:themeColor="text1"/>
        </w:rPr>
        <w:t xml:space="preserve"> účelem </w:t>
      </w:r>
      <w:r w:rsidRPr="00B4526D">
        <w:rPr>
          <w:rFonts w:asciiTheme="minorHAnsi" w:hAnsiTheme="minorHAnsi" w:cstheme="minorHAnsi"/>
          <w:bCs/>
          <w:color w:val="000000" w:themeColor="text1"/>
        </w:rPr>
        <w:t>nájmu uveden</w:t>
      </w:r>
      <w:r w:rsidR="00572C7F" w:rsidRPr="00B4526D">
        <w:rPr>
          <w:rFonts w:asciiTheme="minorHAnsi" w:hAnsiTheme="minorHAnsi" w:cstheme="minorHAnsi"/>
          <w:bCs/>
          <w:color w:val="000000" w:themeColor="text1"/>
        </w:rPr>
        <w:t>ém</w:t>
      </w:r>
      <w:r w:rsidRPr="00B4526D">
        <w:rPr>
          <w:rFonts w:asciiTheme="minorHAnsi" w:hAnsiTheme="minorHAnsi" w:cstheme="minorHAnsi"/>
          <w:bCs/>
          <w:color w:val="000000" w:themeColor="text1"/>
        </w:rPr>
        <w:t xml:space="preserve"> v článku 1 této smlouvy, využít </w:t>
      </w:r>
      <w:r w:rsidR="00D65A81" w:rsidRPr="00B4526D">
        <w:rPr>
          <w:rFonts w:asciiTheme="minorHAnsi" w:hAnsiTheme="minorHAnsi" w:cstheme="minorHAnsi"/>
          <w:bCs/>
          <w:color w:val="000000" w:themeColor="text1"/>
        </w:rPr>
        <w:t xml:space="preserve">v nezbytném rozsahu </w:t>
      </w:r>
      <w:r w:rsidRPr="00B4526D">
        <w:rPr>
          <w:rFonts w:asciiTheme="minorHAnsi" w:hAnsiTheme="minorHAnsi" w:cstheme="minorHAnsi"/>
          <w:bCs/>
          <w:color w:val="000000" w:themeColor="text1"/>
        </w:rPr>
        <w:t xml:space="preserve">také sousední parcely </w:t>
      </w:r>
      <w:proofErr w:type="spellStart"/>
      <w:r w:rsidRPr="00B4526D">
        <w:rPr>
          <w:rFonts w:asciiTheme="minorHAnsi" w:hAnsiTheme="minorHAnsi" w:cstheme="minorHAnsi"/>
          <w:bCs/>
          <w:color w:val="000000" w:themeColor="text1"/>
        </w:rPr>
        <w:t>p.č</w:t>
      </w:r>
      <w:proofErr w:type="spellEnd"/>
      <w:r w:rsidRPr="00B4526D">
        <w:rPr>
          <w:rFonts w:asciiTheme="minorHAnsi" w:hAnsiTheme="minorHAnsi" w:cstheme="minorHAnsi"/>
          <w:bCs/>
          <w:color w:val="000000" w:themeColor="text1"/>
        </w:rPr>
        <w:t>. 1684/5, 1684/7</w:t>
      </w:r>
      <w:r w:rsidR="00D65A81" w:rsidRPr="00B4526D">
        <w:rPr>
          <w:rFonts w:asciiTheme="minorHAnsi" w:hAnsiTheme="minorHAnsi" w:cstheme="minorHAnsi"/>
          <w:bCs/>
          <w:color w:val="000000" w:themeColor="text1"/>
        </w:rPr>
        <w:t xml:space="preserve"> v </w:t>
      </w:r>
      <w:proofErr w:type="spellStart"/>
      <w:r w:rsidR="00D65A81" w:rsidRPr="00B4526D">
        <w:rPr>
          <w:rFonts w:asciiTheme="minorHAnsi" w:hAnsiTheme="minorHAnsi" w:cstheme="minorHAnsi"/>
          <w:bCs/>
          <w:color w:val="000000" w:themeColor="text1"/>
        </w:rPr>
        <w:t>k.ú</w:t>
      </w:r>
      <w:proofErr w:type="spellEnd"/>
      <w:r w:rsidR="00D65A81" w:rsidRPr="00B4526D">
        <w:rPr>
          <w:rFonts w:asciiTheme="minorHAnsi" w:hAnsiTheme="minorHAnsi" w:cstheme="minorHAnsi"/>
          <w:bCs/>
          <w:color w:val="000000" w:themeColor="text1"/>
        </w:rPr>
        <w:t>. Kunčice pod Ondřejníkem</w:t>
      </w:r>
      <w:r w:rsidRPr="00B4526D">
        <w:rPr>
          <w:rFonts w:asciiTheme="minorHAnsi" w:hAnsiTheme="minorHAnsi" w:cstheme="minorHAnsi"/>
          <w:bCs/>
          <w:color w:val="000000" w:themeColor="text1"/>
        </w:rPr>
        <w:t xml:space="preserve">, které má pronajímatel </w:t>
      </w:r>
      <w:r w:rsidR="00D65A81" w:rsidRPr="00B4526D">
        <w:rPr>
          <w:rFonts w:asciiTheme="minorHAnsi" w:hAnsiTheme="minorHAnsi" w:cstheme="minorHAnsi"/>
          <w:bCs/>
          <w:color w:val="000000" w:themeColor="text1"/>
        </w:rPr>
        <w:t>propachtovány</w:t>
      </w:r>
      <w:r w:rsidRPr="00B4526D">
        <w:rPr>
          <w:rFonts w:asciiTheme="minorHAnsi" w:hAnsiTheme="minorHAnsi" w:cstheme="minorHAnsi"/>
          <w:bCs/>
          <w:color w:val="000000" w:themeColor="text1"/>
        </w:rPr>
        <w:t>.</w:t>
      </w:r>
    </w:p>
    <w:p w14:paraId="31C28E18" w14:textId="77777777" w:rsidR="0074248A" w:rsidRPr="00B4526D" w:rsidRDefault="0074248A" w:rsidP="00F369A6">
      <w:pPr>
        <w:pStyle w:val="Odstavecseseznamem"/>
        <w:numPr>
          <w:ilvl w:val="0"/>
          <w:numId w:val="8"/>
        </w:numPr>
        <w:tabs>
          <w:tab w:val="left" w:pos="426"/>
        </w:tabs>
        <w:spacing w:before="10" w:after="0" w:line="240" w:lineRule="auto"/>
        <w:ind w:left="0" w:firstLine="0"/>
        <w:rPr>
          <w:rFonts w:cstheme="minorHAnsi"/>
          <w:color w:val="000000"/>
          <w:sz w:val="24"/>
          <w:szCs w:val="24"/>
        </w:rPr>
      </w:pPr>
      <w:r w:rsidRPr="00B4526D">
        <w:rPr>
          <w:rFonts w:cstheme="minorHAnsi"/>
          <w:color w:val="000000"/>
          <w:sz w:val="24"/>
          <w:szCs w:val="24"/>
        </w:rPr>
        <w:lastRenderedPageBreak/>
        <w:t xml:space="preserve">Ostatní práva a povinnosti vyplývající </w:t>
      </w:r>
      <w:r w:rsidRPr="00B4526D">
        <w:rPr>
          <w:rFonts w:cstheme="minorHAnsi"/>
          <w:bCs/>
          <w:color w:val="000000"/>
          <w:sz w:val="24"/>
          <w:szCs w:val="24"/>
        </w:rPr>
        <w:t xml:space="preserve">z </w:t>
      </w:r>
      <w:r w:rsidRPr="00B4526D">
        <w:rPr>
          <w:rFonts w:cstheme="minorHAnsi"/>
          <w:color w:val="000000"/>
          <w:sz w:val="24"/>
          <w:szCs w:val="24"/>
        </w:rPr>
        <w:t>této smlouvy, pokud nejsou uvedeny přímo v této smlouvě</w:t>
      </w:r>
      <w:r w:rsidRPr="00B4526D">
        <w:rPr>
          <w:rFonts w:cstheme="minorHAnsi"/>
          <w:bCs/>
          <w:color w:val="000000"/>
          <w:sz w:val="24"/>
          <w:szCs w:val="24"/>
        </w:rPr>
        <w:t xml:space="preserve">, </w:t>
      </w:r>
      <w:r w:rsidRPr="00B4526D">
        <w:rPr>
          <w:rFonts w:cstheme="minorHAnsi"/>
          <w:color w:val="000000"/>
          <w:sz w:val="24"/>
          <w:szCs w:val="24"/>
        </w:rPr>
        <w:t xml:space="preserve">se řídí </w:t>
      </w:r>
      <w:r w:rsidR="008E5960" w:rsidRPr="00B4526D">
        <w:rPr>
          <w:rFonts w:cstheme="minorHAnsi"/>
          <w:color w:val="000000"/>
          <w:sz w:val="24"/>
          <w:szCs w:val="24"/>
        </w:rPr>
        <w:t>Z</w:t>
      </w:r>
      <w:r w:rsidRPr="00B4526D">
        <w:rPr>
          <w:rFonts w:cstheme="minorHAnsi"/>
          <w:color w:val="000000"/>
          <w:sz w:val="24"/>
          <w:szCs w:val="24"/>
        </w:rPr>
        <w:t>ákonem 89/2012 Sb</w:t>
      </w:r>
      <w:r w:rsidRPr="00B4526D">
        <w:rPr>
          <w:rFonts w:cstheme="minorHAnsi"/>
          <w:bCs/>
          <w:color w:val="000000"/>
          <w:sz w:val="24"/>
          <w:szCs w:val="24"/>
        </w:rPr>
        <w:t>.,</w:t>
      </w:r>
      <w:r w:rsidR="00F31182" w:rsidRPr="00B4526D">
        <w:rPr>
          <w:rFonts w:cstheme="minorHAnsi"/>
          <w:bCs/>
          <w:color w:val="000000"/>
          <w:sz w:val="24"/>
          <w:szCs w:val="24"/>
        </w:rPr>
        <w:t xml:space="preserve"> </w:t>
      </w:r>
      <w:r w:rsidRPr="00B4526D">
        <w:rPr>
          <w:rFonts w:cstheme="minorHAnsi"/>
          <w:color w:val="000000"/>
          <w:sz w:val="24"/>
          <w:szCs w:val="24"/>
        </w:rPr>
        <w:t>Zákon občanský zákoník. </w:t>
      </w:r>
    </w:p>
    <w:p w14:paraId="0FD1FD66" w14:textId="77777777" w:rsidR="0074248A" w:rsidRPr="00B4526D" w:rsidRDefault="0074248A" w:rsidP="00F31182">
      <w:pPr>
        <w:pStyle w:val="Normlnweb"/>
        <w:spacing w:before="10" w:beforeAutospacing="0" w:after="0" w:afterAutospacing="0"/>
        <w:rPr>
          <w:rFonts w:asciiTheme="minorHAnsi" w:hAnsiTheme="minorHAnsi" w:cstheme="minorHAnsi"/>
          <w:color w:val="000000"/>
        </w:rPr>
      </w:pPr>
    </w:p>
    <w:p w14:paraId="50C43671" w14:textId="745791BC" w:rsidR="00485138" w:rsidRPr="00B4526D" w:rsidRDefault="0074248A" w:rsidP="00DC229A">
      <w:pPr>
        <w:pStyle w:val="Normlnweb"/>
        <w:spacing w:before="1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4526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</w:t>
      </w:r>
    </w:p>
    <w:p w14:paraId="1269702F" w14:textId="77777777" w:rsidR="0074248A" w:rsidRPr="00B4526D" w:rsidRDefault="0074248A" w:rsidP="00F31182">
      <w:pPr>
        <w:pStyle w:val="Normlnweb"/>
        <w:spacing w:before="1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4526D">
        <w:rPr>
          <w:rFonts w:asciiTheme="minorHAnsi" w:hAnsiTheme="minorHAnsi" w:cstheme="minorHAnsi"/>
          <w:b/>
          <w:bCs/>
          <w:color w:val="000000"/>
          <w:sz w:val="28"/>
          <w:szCs w:val="28"/>
        </w:rPr>
        <w:t>Článek 5</w:t>
      </w:r>
    </w:p>
    <w:p w14:paraId="72017A76" w14:textId="77777777" w:rsidR="0074248A" w:rsidRPr="00B4526D" w:rsidRDefault="0074248A" w:rsidP="00F31182">
      <w:pPr>
        <w:pStyle w:val="Normlnweb"/>
        <w:spacing w:before="1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B4526D">
        <w:rPr>
          <w:rFonts w:asciiTheme="minorHAnsi" w:hAnsiTheme="minorHAnsi" w:cstheme="minorHAnsi"/>
          <w:b/>
          <w:color w:val="000000"/>
        </w:rPr>
        <w:t>Závěrečná ustanovení</w:t>
      </w:r>
    </w:p>
    <w:p w14:paraId="3DC3F455" w14:textId="77777777" w:rsidR="0074248A" w:rsidRPr="00B4526D" w:rsidRDefault="00C901CB" w:rsidP="00F31182">
      <w:pPr>
        <w:pStyle w:val="Normlnweb"/>
        <w:numPr>
          <w:ilvl w:val="0"/>
          <w:numId w:val="11"/>
        </w:numPr>
        <w:spacing w:before="638" w:beforeAutospacing="0" w:after="0" w:afterAutospacing="0"/>
        <w:ind w:left="0"/>
        <w:rPr>
          <w:rFonts w:asciiTheme="minorHAnsi" w:hAnsiTheme="minorHAnsi" w:cstheme="minorHAnsi"/>
        </w:rPr>
      </w:pPr>
      <w:r w:rsidRPr="00B4526D">
        <w:rPr>
          <w:rFonts w:asciiTheme="minorHAnsi" w:hAnsiTheme="minorHAnsi" w:cstheme="minorHAnsi"/>
          <w:color w:val="000000"/>
        </w:rPr>
        <w:t xml:space="preserve">Změny podmínek, za nichž byla tato nájemní smlouva sjednána, mohou být provedeny pouze písemně, očíslovaným dodatkem k </w:t>
      </w:r>
      <w:r w:rsidRPr="00B4526D">
        <w:rPr>
          <w:rFonts w:asciiTheme="minorHAnsi" w:hAnsiTheme="minorHAnsi" w:cstheme="minorHAnsi"/>
          <w:bCs/>
          <w:color w:val="000000"/>
        </w:rPr>
        <w:t xml:space="preserve">této </w:t>
      </w:r>
      <w:r w:rsidRPr="00B4526D">
        <w:rPr>
          <w:rFonts w:asciiTheme="minorHAnsi" w:hAnsiTheme="minorHAnsi" w:cstheme="minorHAnsi"/>
          <w:color w:val="000000"/>
        </w:rPr>
        <w:t>smlouvě.</w:t>
      </w:r>
    </w:p>
    <w:p w14:paraId="21813746" w14:textId="77777777" w:rsidR="00C901CB" w:rsidRPr="00B4526D" w:rsidRDefault="00C901CB" w:rsidP="00F31182">
      <w:pPr>
        <w:pStyle w:val="Normlnweb"/>
        <w:numPr>
          <w:ilvl w:val="0"/>
          <w:numId w:val="11"/>
        </w:numPr>
        <w:spacing w:before="38" w:beforeAutospacing="0" w:after="0" w:afterAutospacing="0"/>
        <w:ind w:left="0"/>
        <w:rPr>
          <w:rFonts w:asciiTheme="minorHAnsi" w:hAnsiTheme="minorHAnsi" w:cstheme="minorHAnsi"/>
        </w:rPr>
      </w:pPr>
      <w:r w:rsidRPr="00B4526D">
        <w:rPr>
          <w:rFonts w:asciiTheme="minorHAnsi" w:hAnsiTheme="minorHAnsi" w:cstheme="minorHAnsi"/>
          <w:color w:val="000000"/>
        </w:rPr>
        <w:t>Nedílnou součástí této nájemní smlouvy je snímek z katastrální mapy s</w:t>
      </w:r>
      <w:r w:rsidR="00926C77" w:rsidRPr="00B4526D">
        <w:rPr>
          <w:rFonts w:asciiTheme="minorHAnsi" w:hAnsiTheme="minorHAnsi" w:cstheme="minorHAnsi"/>
          <w:color w:val="000000"/>
        </w:rPr>
        <w:t xml:space="preserve"> grafickým </w:t>
      </w:r>
      <w:r w:rsidRPr="00B4526D">
        <w:rPr>
          <w:rFonts w:asciiTheme="minorHAnsi" w:hAnsiTheme="minorHAnsi" w:cstheme="minorHAnsi"/>
          <w:color w:val="000000"/>
        </w:rPr>
        <w:t xml:space="preserve">označením pronajatých pozemků. </w:t>
      </w:r>
    </w:p>
    <w:p w14:paraId="75323C76" w14:textId="77777777" w:rsidR="00C901CB" w:rsidRPr="00B4526D" w:rsidRDefault="00C901CB" w:rsidP="00F31182">
      <w:pPr>
        <w:pStyle w:val="Normlnweb"/>
        <w:numPr>
          <w:ilvl w:val="0"/>
          <w:numId w:val="11"/>
        </w:numPr>
        <w:spacing w:before="38" w:beforeAutospacing="0" w:after="0" w:afterAutospacing="0"/>
        <w:ind w:left="0"/>
        <w:rPr>
          <w:rFonts w:asciiTheme="minorHAnsi" w:hAnsiTheme="minorHAnsi" w:cstheme="minorHAnsi"/>
        </w:rPr>
      </w:pPr>
      <w:r w:rsidRPr="00B4526D">
        <w:rPr>
          <w:rFonts w:asciiTheme="minorHAnsi" w:hAnsiTheme="minorHAnsi" w:cstheme="minorHAnsi"/>
          <w:color w:val="000000"/>
        </w:rPr>
        <w:t>Smluvní strany prohlašují</w:t>
      </w:r>
      <w:r w:rsidRPr="00B4526D">
        <w:rPr>
          <w:rFonts w:asciiTheme="minorHAnsi" w:hAnsiTheme="minorHAnsi" w:cstheme="minorHAnsi"/>
          <w:bCs/>
          <w:color w:val="000000"/>
        </w:rPr>
        <w:t xml:space="preserve">, </w:t>
      </w:r>
      <w:r w:rsidRPr="00B4526D">
        <w:rPr>
          <w:rFonts w:asciiTheme="minorHAnsi" w:hAnsiTheme="minorHAnsi" w:cstheme="minorHAnsi"/>
          <w:color w:val="000000"/>
        </w:rPr>
        <w:t xml:space="preserve">že se seznámily s obsahem smlouvy a že tato smlouva byla sepsána </w:t>
      </w:r>
      <w:r w:rsidRPr="00B4526D">
        <w:rPr>
          <w:rFonts w:asciiTheme="minorHAnsi" w:hAnsiTheme="minorHAnsi" w:cstheme="minorHAnsi"/>
          <w:bCs/>
          <w:color w:val="000000"/>
        </w:rPr>
        <w:t xml:space="preserve">dle </w:t>
      </w:r>
      <w:r w:rsidRPr="00B4526D">
        <w:rPr>
          <w:rFonts w:asciiTheme="minorHAnsi" w:hAnsiTheme="minorHAnsi" w:cstheme="minorHAnsi"/>
          <w:color w:val="000000"/>
        </w:rPr>
        <w:t>jejich pravé a svobodné vůle, nikoliv v tísni za nápadně nevýhodných podmínek.</w:t>
      </w:r>
    </w:p>
    <w:p w14:paraId="23467860" w14:textId="77777777" w:rsidR="00C901CB" w:rsidRPr="00B4526D" w:rsidRDefault="00C901CB" w:rsidP="00F31182">
      <w:pPr>
        <w:pStyle w:val="Normlnweb"/>
        <w:numPr>
          <w:ilvl w:val="0"/>
          <w:numId w:val="11"/>
        </w:numPr>
        <w:spacing w:before="43" w:beforeAutospacing="0" w:after="0" w:afterAutospacing="0"/>
        <w:ind w:left="0"/>
        <w:rPr>
          <w:rFonts w:asciiTheme="minorHAnsi" w:hAnsiTheme="minorHAnsi" w:cstheme="minorHAnsi"/>
        </w:rPr>
      </w:pPr>
      <w:r w:rsidRPr="00B4526D">
        <w:rPr>
          <w:rFonts w:asciiTheme="minorHAnsi" w:hAnsiTheme="minorHAnsi" w:cstheme="minorHAnsi"/>
          <w:color w:val="000000"/>
        </w:rPr>
        <w:t xml:space="preserve">Tato smlouva nabývá platnosti dnem podpisu obou smluvních stran a účinnosti pak dnem </w:t>
      </w:r>
      <w:r w:rsidR="00926C77" w:rsidRPr="00B4526D">
        <w:rPr>
          <w:rFonts w:asciiTheme="minorHAnsi" w:hAnsiTheme="minorHAnsi" w:cstheme="minorHAnsi"/>
          <w:color w:val="000000"/>
        </w:rPr>
        <w:t>od 1. ledna 2024.</w:t>
      </w:r>
    </w:p>
    <w:p w14:paraId="6184B7F1" w14:textId="77777777" w:rsidR="00C901CB" w:rsidRPr="00B4526D" w:rsidRDefault="00C901CB" w:rsidP="00F31182">
      <w:pPr>
        <w:pStyle w:val="Normlnweb"/>
        <w:numPr>
          <w:ilvl w:val="0"/>
          <w:numId w:val="11"/>
        </w:numPr>
        <w:spacing w:before="96" w:beforeAutospacing="0" w:after="0" w:afterAutospacing="0"/>
        <w:ind w:left="0"/>
        <w:rPr>
          <w:rFonts w:asciiTheme="minorHAnsi" w:hAnsiTheme="minorHAnsi" w:cstheme="minorHAnsi"/>
        </w:rPr>
      </w:pPr>
      <w:r w:rsidRPr="00B4526D">
        <w:rPr>
          <w:rFonts w:asciiTheme="minorHAnsi" w:hAnsiTheme="minorHAnsi" w:cstheme="minorHAnsi"/>
          <w:color w:val="000000"/>
        </w:rPr>
        <w:t xml:space="preserve">Tato smlouva se vyhotovuje ve dvou stejnopisech, z nichž jeden </w:t>
      </w:r>
      <w:proofErr w:type="gramStart"/>
      <w:r w:rsidRPr="00B4526D">
        <w:rPr>
          <w:rFonts w:asciiTheme="minorHAnsi" w:hAnsiTheme="minorHAnsi" w:cstheme="minorHAnsi"/>
          <w:color w:val="000000"/>
        </w:rPr>
        <w:t>obdrží</w:t>
      </w:r>
      <w:proofErr w:type="gramEnd"/>
      <w:r w:rsidRPr="00B4526D">
        <w:rPr>
          <w:rFonts w:asciiTheme="minorHAnsi" w:hAnsiTheme="minorHAnsi" w:cstheme="minorHAnsi"/>
          <w:color w:val="000000"/>
        </w:rPr>
        <w:t xml:space="preserve"> pronajímatel a druhý nájemce.</w:t>
      </w:r>
    </w:p>
    <w:p w14:paraId="3B9173D0" w14:textId="3F036EA4" w:rsidR="00485138" w:rsidRPr="00B4526D" w:rsidRDefault="00C901CB" w:rsidP="00F31182">
      <w:pPr>
        <w:pStyle w:val="Normlnweb"/>
        <w:spacing w:before="878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4526D">
        <w:rPr>
          <w:rFonts w:asciiTheme="minorHAnsi" w:hAnsiTheme="minorHAnsi" w:cstheme="minorHAnsi"/>
          <w:color w:val="000000"/>
        </w:rPr>
        <w:t xml:space="preserve">Záměr obce pronajmout nemovitost byl v souladu se zákonem č. 128/2000 Sb., </w:t>
      </w:r>
      <w:r w:rsidRPr="00B4526D">
        <w:rPr>
          <w:rFonts w:asciiTheme="minorHAnsi" w:hAnsiTheme="minorHAnsi" w:cstheme="minorHAnsi"/>
          <w:bCs/>
          <w:color w:val="000000"/>
        </w:rPr>
        <w:t xml:space="preserve">o </w:t>
      </w:r>
      <w:r w:rsidRPr="00B4526D">
        <w:rPr>
          <w:rFonts w:asciiTheme="minorHAnsi" w:hAnsiTheme="minorHAnsi" w:cstheme="minorHAnsi"/>
          <w:color w:val="000000"/>
        </w:rPr>
        <w:t>obcích, ve znění pozdějších předpisů</w:t>
      </w:r>
      <w:r w:rsidRPr="00B4526D">
        <w:rPr>
          <w:rFonts w:asciiTheme="minorHAnsi" w:hAnsiTheme="minorHAnsi" w:cstheme="minorHAnsi"/>
          <w:bCs/>
          <w:color w:val="000000"/>
        </w:rPr>
        <w:t xml:space="preserve">, </w:t>
      </w:r>
      <w:r w:rsidRPr="00B4526D">
        <w:rPr>
          <w:rFonts w:asciiTheme="minorHAnsi" w:hAnsiTheme="minorHAnsi" w:cstheme="minorHAnsi"/>
          <w:color w:val="000000"/>
        </w:rPr>
        <w:t xml:space="preserve">schválen na zasedání RO </w:t>
      </w:r>
      <w:r w:rsidR="00926C77" w:rsidRPr="00B4526D">
        <w:rPr>
          <w:rFonts w:asciiTheme="minorHAnsi" w:hAnsiTheme="minorHAnsi" w:cstheme="minorHAnsi"/>
          <w:color w:val="000000"/>
        </w:rPr>
        <w:t>2</w:t>
      </w:r>
      <w:r w:rsidR="00F31182" w:rsidRPr="00B4526D">
        <w:rPr>
          <w:rFonts w:asciiTheme="minorHAnsi" w:hAnsiTheme="minorHAnsi" w:cstheme="minorHAnsi"/>
          <w:color w:val="000000"/>
        </w:rPr>
        <w:t>5</w:t>
      </w:r>
      <w:r w:rsidRPr="00B4526D">
        <w:rPr>
          <w:rFonts w:asciiTheme="minorHAnsi" w:hAnsiTheme="minorHAnsi" w:cstheme="minorHAnsi"/>
          <w:color w:val="000000"/>
        </w:rPr>
        <w:t>/</w:t>
      </w:r>
      <w:r w:rsidR="00926C77" w:rsidRPr="00B4526D">
        <w:rPr>
          <w:rFonts w:asciiTheme="minorHAnsi" w:hAnsiTheme="minorHAnsi" w:cstheme="minorHAnsi"/>
          <w:color w:val="000000"/>
        </w:rPr>
        <w:t>2023/</w:t>
      </w:r>
      <w:r w:rsidR="00F31182" w:rsidRPr="00B4526D">
        <w:rPr>
          <w:rFonts w:asciiTheme="minorHAnsi" w:hAnsiTheme="minorHAnsi" w:cstheme="minorHAnsi"/>
          <w:color w:val="000000"/>
        </w:rPr>
        <w:t>4c</w:t>
      </w:r>
      <w:r w:rsidRPr="00B4526D">
        <w:rPr>
          <w:rFonts w:asciiTheme="minorHAnsi" w:hAnsiTheme="minorHAnsi" w:cstheme="minorHAnsi"/>
          <w:color w:val="000000"/>
        </w:rPr>
        <w:t xml:space="preserve"> dne </w:t>
      </w:r>
      <w:r w:rsidR="00926C77" w:rsidRPr="00B4526D">
        <w:rPr>
          <w:rFonts w:asciiTheme="minorHAnsi" w:hAnsiTheme="minorHAnsi" w:cstheme="minorHAnsi"/>
          <w:color w:val="000000"/>
        </w:rPr>
        <w:t>2</w:t>
      </w:r>
      <w:r w:rsidR="00F31182" w:rsidRPr="00B4526D">
        <w:rPr>
          <w:rFonts w:asciiTheme="minorHAnsi" w:hAnsiTheme="minorHAnsi" w:cstheme="minorHAnsi"/>
          <w:color w:val="000000"/>
        </w:rPr>
        <w:t>6</w:t>
      </w:r>
      <w:r w:rsidRPr="00B4526D">
        <w:rPr>
          <w:rFonts w:asciiTheme="minorHAnsi" w:hAnsiTheme="minorHAnsi" w:cstheme="minorHAnsi"/>
          <w:color w:val="000000"/>
        </w:rPr>
        <w:t xml:space="preserve">. </w:t>
      </w:r>
      <w:r w:rsidR="00F31182" w:rsidRPr="00B4526D">
        <w:rPr>
          <w:rFonts w:asciiTheme="minorHAnsi" w:hAnsiTheme="minorHAnsi" w:cstheme="minorHAnsi"/>
          <w:color w:val="000000"/>
        </w:rPr>
        <w:t>7</w:t>
      </w:r>
      <w:r w:rsidRPr="00B4526D">
        <w:rPr>
          <w:rFonts w:asciiTheme="minorHAnsi" w:hAnsiTheme="minorHAnsi" w:cstheme="minorHAnsi"/>
          <w:color w:val="000000"/>
        </w:rPr>
        <w:t>. 20</w:t>
      </w:r>
      <w:r w:rsidR="00926C77" w:rsidRPr="00B4526D">
        <w:rPr>
          <w:rFonts w:asciiTheme="minorHAnsi" w:hAnsiTheme="minorHAnsi" w:cstheme="minorHAnsi"/>
          <w:color w:val="000000"/>
        </w:rPr>
        <w:t>23</w:t>
      </w:r>
      <w:r w:rsidRPr="00B4526D">
        <w:rPr>
          <w:rFonts w:asciiTheme="minorHAnsi" w:hAnsiTheme="minorHAnsi" w:cstheme="minorHAnsi"/>
          <w:color w:val="000000"/>
        </w:rPr>
        <w:t xml:space="preserve"> a veřejně vyvěšen </w:t>
      </w:r>
      <w:r w:rsidRPr="00B4526D">
        <w:rPr>
          <w:rFonts w:asciiTheme="minorHAnsi" w:hAnsiTheme="minorHAnsi" w:cstheme="minorHAnsi"/>
          <w:bCs/>
          <w:color w:val="000000"/>
        </w:rPr>
        <w:t xml:space="preserve">na </w:t>
      </w:r>
      <w:r w:rsidRPr="00B4526D">
        <w:rPr>
          <w:rFonts w:asciiTheme="minorHAnsi" w:hAnsiTheme="minorHAnsi" w:cstheme="minorHAnsi"/>
          <w:color w:val="000000"/>
        </w:rPr>
        <w:t xml:space="preserve">úřední desce obce od </w:t>
      </w:r>
      <w:r w:rsidR="00F31182" w:rsidRPr="00B4526D">
        <w:rPr>
          <w:rFonts w:asciiTheme="minorHAnsi" w:hAnsiTheme="minorHAnsi" w:cstheme="minorHAnsi"/>
          <w:color w:val="000000"/>
        </w:rPr>
        <w:t>27</w:t>
      </w:r>
      <w:r w:rsidRPr="00B4526D">
        <w:rPr>
          <w:rFonts w:asciiTheme="minorHAnsi" w:hAnsiTheme="minorHAnsi" w:cstheme="minorHAnsi"/>
          <w:color w:val="000000"/>
        </w:rPr>
        <w:t xml:space="preserve">. </w:t>
      </w:r>
      <w:r w:rsidR="00F31182" w:rsidRPr="00B4526D">
        <w:rPr>
          <w:rFonts w:asciiTheme="minorHAnsi" w:hAnsiTheme="minorHAnsi" w:cstheme="minorHAnsi"/>
          <w:bCs/>
          <w:color w:val="000000"/>
        </w:rPr>
        <w:t>7</w:t>
      </w:r>
      <w:r w:rsidRPr="00B4526D">
        <w:rPr>
          <w:rFonts w:asciiTheme="minorHAnsi" w:hAnsiTheme="minorHAnsi" w:cstheme="minorHAnsi"/>
          <w:bCs/>
          <w:color w:val="000000"/>
        </w:rPr>
        <w:t xml:space="preserve">. </w:t>
      </w:r>
      <w:r w:rsidRPr="00B4526D">
        <w:rPr>
          <w:rFonts w:asciiTheme="minorHAnsi" w:hAnsiTheme="minorHAnsi" w:cstheme="minorHAnsi"/>
          <w:color w:val="000000"/>
        </w:rPr>
        <w:t>20</w:t>
      </w:r>
      <w:r w:rsidR="00F31182" w:rsidRPr="00B4526D">
        <w:rPr>
          <w:rFonts w:asciiTheme="minorHAnsi" w:hAnsiTheme="minorHAnsi" w:cstheme="minorHAnsi"/>
          <w:color w:val="000000"/>
        </w:rPr>
        <w:t xml:space="preserve">23 </w:t>
      </w:r>
      <w:r w:rsidRPr="00B4526D">
        <w:rPr>
          <w:rFonts w:asciiTheme="minorHAnsi" w:hAnsiTheme="minorHAnsi" w:cstheme="minorHAnsi"/>
          <w:color w:val="000000"/>
        </w:rPr>
        <w:t xml:space="preserve">do </w:t>
      </w:r>
      <w:r w:rsidR="00F31182" w:rsidRPr="00B4526D">
        <w:rPr>
          <w:rFonts w:asciiTheme="minorHAnsi" w:hAnsiTheme="minorHAnsi" w:cstheme="minorHAnsi"/>
          <w:color w:val="000000"/>
        </w:rPr>
        <w:t>13</w:t>
      </w:r>
      <w:r w:rsidRPr="00B4526D">
        <w:rPr>
          <w:rFonts w:asciiTheme="minorHAnsi" w:hAnsiTheme="minorHAnsi" w:cstheme="minorHAnsi"/>
          <w:color w:val="000000"/>
        </w:rPr>
        <w:t xml:space="preserve">. </w:t>
      </w:r>
      <w:r w:rsidR="00F31182" w:rsidRPr="00B4526D">
        <w:rPr>
          <w:rFonts w:asciiTheme="minorHAnsi" w:hAnsiTheme="minorHAnsi" w:cstheme="minorHAnsi"/>
          <w:bCs/>
          <w:color w:val="000000"/>
        </w:rPr>
        <w:t>8</w:t>
      </w:r>
      <w:r w:rsidRPr="00B4526D">
        <w:rPr>
          <w:rFonts w:asciiTheme="minorHAnsi" w:hAnsiTheme="minorHAnsi" w:cstheme="minorHAnsi"/>
          <w:bCs/>
          <w:color w:val="000000"/>
        </w:rPr>
        <w:t xml:space="preserve">. </w:t>
      </w:r>
      <w:r w:rsidRPr="00B4526D">
        <w:rPr>
          <w:rFonts w:asciiTheme="minorHAnsi" w:hAnsiTheme="minorHAnsi" w:cstheme="minorHAnsi"/>
          <w:color w:val="000000"/>
        </w:rPr>
        <w:t>20</w:t>
      </w:r>
      <w:r w:rsidR="00F31182" w:rsidRPr="00B4526D">
        <w:rPr>
          <w:rFonts w:asciiTheme="minorHAnsi" w:hAnsiTheme="minorHAnsi" w:cstheme="minorHAnsi"/>
          <w:color w:val="000000"/>
        </w:rPr>
        <w:t>23</w:t>
      </w:r>
      <w:r w:rsidRPr="00B4526D">
        <w:rPr>
          <w:rFonts w:asciiTheme="minorHAnsi" w:hAnsiTheme="minorHAnsi" w:cstheme="minorHAnsi"/>
          <w:color w:val="000000"/>
        </w:rPr>
        <w:t>.</w:t>
      </w:r>
      <w:r w:rsidR="00F31182" w:rsidRPr="00B4526D">
        <w:rPr>
          <w:rFonts w:asciiTheme="minorHAnsi" w:hAnsiTheme="minorHAnsi" w:cstheme="minorHAnsi"/>
          <w:color w:val="000000"/>
        </w:rPr>
        <w:t xml:space="preserve"> </w:t>
      </w:r>
      <w:r w:rsidR="008E5960" w:rsidRPr="00B4526D">
        <w:rPr>
          <w:rFonts w:asciiTheme="minorHAnsi" w:hAnsiTheme="minorHAnsi" w:cstheme="minorHAnsi"/>
          <w:color w:val="000000"/>
        </w:rPr>
        <w:t xml:space="preserve"> </w:t>
      </w:r>
      <w:r w:rsidRPr="00B4526D">
        <w:rPr>
          <w:rFonts w:asciiTheme="minorHAnsi" w:hAnsiTheme="minorHAnsi" w:cstheme="minorHAnsi"/>
          <w:color w:val="000000"/>
        </w:rPr>
        <w:t xml:space="preserve">Nájemní smlouva byla schválena </w:t>
      </w:r>
      <w:r w:rsidR="00BA4517" w:rsidRPr="00B4526D">
        <w:rPr>
          <w:rFonts w:asciiTheme="minorHAnsi" w:hAnsiTheme="minorHAnsi" w:cstheme="minorHAnsi"/>
          <w:color w:val="000000"/>
        </w:rPr>
        <w:t xml:space="preserve">usnesením </w:t>
      </w:r>
      <w:r w:rsidRPr="00B4526D">
        <w:rPr>
          <w:rFonts w:asciiTheme="minorHAnsi" w:hAnsiTheme="minorHAnsi" w:cstheme="minorHAnsi"/>
          <w:color w:val="000000"/>
        </w:rPr>
        <w:t xml:space="preserve">RO </w:t>
      </w:r>
      <w:r w:rsidR="00926C77" w:rsidRPr="00B4526D">
        <w:rPr>
          <w:rFonts w:asciiTheme="minorHAnsi" w:hAnsiTheme="minorHAnsi" w:cstheme="minorHAnsi"/>
          <w:color w:val="000000"/>
        </w:rPr>
        <w:t>27/2023</w:t>
      </w:r>
      <w:r w:rsidRPr="00B4526D">
        <w:rPr>
          <w:rFonts w:asciiTheme="minorHAnsi" w:hAnsiTheme="minorHAnsi" w:cstheme="minorHAnsi"/>
          <w:color w:val="000000"/>
        </w:rPr>
        <w:t>/</w:t>
      </w:r>
      <w:r w:rsidR="00926C77" w:rsidRPr="00B4526D">
        <w:rPr>
          <w:rFonts w:asciiTheme="minorHAnsi" w:hAnsiTheme="minorHAnsi" w:cstheme="minorHAnsi"/>
          <w:color w:val="000000"/>
        </w:rPr>
        <w:t>2</w:t>
      </w:r>
      <w:r w:rsidRPr="00B4526D">
        <w:rPr>
          <w:rFonts w:asciiTheme="minorHAnsi" w:hAnsiTheme="minorHAnsi" w:cstheme="minorHAnsi"/>
          <w:color w:val="000000"/>
        </w:rPr>
        <w:t xml:space="preserve">, dne </w:t>
      </w:r>
      <w:r w:rsidR="00926C77" w:rsidRPr="00B4526D">
        <w:rPr>
          <w:rFonts w:asciiTheme="minorHAnsi" w:hAnsiTheme="minorHAnsi" w:cstheme="minorHAnsi"/>
          <w:color w:val="000000"/>
        </w:rPr>
        <w:t>2</w:t>
      </w:r>
      <w:r w:rsidR="00BA4517" w:rsidRPr="00B4526D">
        <w:rPr>
          <w:rFonts w:asciiTheme="minorHAnsi" w:hAnsiTheme="minorHAnsi" w:cstheme="minorHAnsi"/>
          <w:color w:val="000000"/>
        </w:rPr>
        <w:t>9</w:t>
      </w:r>
      <w:r w:rsidRPr="00B4526D">
        <w:rPr>
          <w:rFonts w:asciiTheme="minorHAnsi" w:hAnsiTheme="minorHAnsi" w:cstheme="minorHAnsi"/>
          <w:color w:val="000000"/>
        </w:rPr>
        <w:t xml:space="preserve">. </w:t>
      </w:r>
      <w:r w:rsidR="00926C77" w:rsidRPr="00B4526D">
        <w:rPr>
          <w:rFonts w:asciiTheme="minorHAnsi" w:hAnsiTheme="minorHAnsi" w:cstheme="minorHAnsi"/>
          <w:color w:val="000000"/>
        </w:rPr>
        <w:t>8</w:t>
      </w:r>
      <w:r w:rsidRPr="00B4526D">
        <w:rPr>
          <w:rFonts w:asciiTheme="minorHAnsi" w:hAnsiTheme="minorHAnsi" w:cstheme="minorHAnsi"/>
          <w:color w:val="000000"/>
        </w:rPr>
        <w:t>. 20</w:t>
      </w:r>
      <w:r w:rsidR="00926C77" w:rsidRPr="00B4526D">
        <w:rPr>
          <w:rFonts w:asciiTheme="minorHAnsi" w:hAnsiTheme="minorHAnsi" w:cstheme="minorHAnsi"/>
          <w:color w:val="000000"/>
        </w:rPr>
        <w:t>23</w:t>
      </w:r>
      <w:r w:rsidRPr="00B4526D">
        <w:rPr>
          <w:rFonts w:asciiTheme="minorHAnsi" w:hAnsiTheme="minorHAnsi" w:cstheme="minorHAnsi"/>
          <w:color w:val="000000"/>
        </w:rPr>
        <w:t>. </w:t>
      </w:r>
    </w:p>
    <w:p w14:paraId="5614D58B" w14:textId="4D39C291" w:rsidR="00C901CB" w:rsidRPr="00B4526D" w:rsidRDefault="00C901CB" w:rsidP="00F31182">
      <w:pPr>
        <w:pStyle w:val="Normlnweb"/>
        <w:spacing w:before="878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4526D">
        <w:rPr>
          <w:rFonts w:asciiTheme="minorHAnsi" w:hAnsiTheme="minorHAnsi" w:cstheme="minorHAnsi"/>
          <w:b/>
          <w:color w:val="000000"/>
        </w:rPr>
        <w:t xml:space="preserve">V Kunčicích pod Ondřejníkem dne </w:t>
      </w:r>
      <w:r w:rsidR="00F31182" w:rsidRPr="00B4526D">
        <w:rPr>
          <w:rFonts w:asciiTheme="minorHAnsi" w:hAnsiTheme="minorHAnsi" w:cstheme="minorHAnsi"/>
          <w:b/>
          <w:color w:val="000000"/>
        </w:rPr>
        <w:t>2</w:t>
      </w:r>
      <w:r w:rsidR="00BA4517" w:rsidRPr="00B4526D">
        <w:rPr>
          <w:rFonts w:asciiTheme="minorHAnsi" w:hAnsiTheme="minorHAnsi" w:cstheme="minorHAnsi"/>
          <w:b/>
          <w:color w:val="000000"/>
        </w:rPr>
        <w:t>9</w:t>
      </w:r>
      <w:r w:rsidR="00F31182" w:rsidRPr="00B4526D">
        <w:rPr>
          <w:rFonts w:asciiTheme="minorHAnsi" w:hAnsiTheme="minorHAnsi" w:cstheme="minorHAnsi"/>
          <w:b/>
          <w:color w:val="000000"/>
        </w:rPr>
        <w:t>.8. 2023</w:t>
      </w:r>
    </w:p>
    <w:p w14:paraId="78510D4F" w14:textId="77777777" w:rsidR="00C901CB" w:rsidRPr="00B4526D" w:rsidRDefault="00C901CB" w:rsidP="00F31182">
      <w:pPr>
        <w:pStyle w:val="Normlnweb"/>
        <w:spacing w:before="96" w:beforeAutospacing="0" w:after="0" w:afterAutospacing="0"/>
        <w:rPr>
          <w:rFonts w:asciiTheme="minorHAnsi" w:hAnsiTheme="minorHAnsi" w:cstheme="minorHAnsi"/>
        </w:rPr>
      </w:pPr>
    </w:p>
    <w:p w14:paraId="58788B68" w14:textId="77777777" w:rsidR="00C901CB" w:rsidRPr="00B4526D" w:rsidRDefault="00C901CB" w:rsidP="00F31182">
      <w:pPr>
        <w:pStyle w:val="Normlnweb"/>
        <w:spacing w:before="10" w:beforeAutospacing="0" w:after="0" w:afterAutospacing="0"/>
        <w:rPr>
          <w:rFonts w:asciiTheme="minorHAnsi" w:hAnsiTheme="minorHAnsi" w:cstheme="minorHAnsi"/>
        </w:rPr>
      </w:pPr>
    </w:p>
    <w:p w14:paraId="2388EA6D" w14:textId="77777777" w:rsidR="0074248A" w:rsidRPr="00B4526D" w:rsidRDefault="0074248A" w:rsidP="00F31182">
      <w:pPr>
        <w:spacing w:after="0" w:line="240" w:lineRule="auto"/>
        <w:ind w:firstLine="360"/>
        <w:rPr>
          <w:rFonts w:cstheme="minorHAnsi"/>
          <w:color w:val="000000"/>
          <w:sz w:val="24"/>
          <w:szCs w:val="24"/>
        </w:rPr>
      </w:pPr>
    </w:p>
    <w:p w14:paraId="569622AD" w14:textId="77777777" w:rsidR="00C901CB" w:rsidRPr="00B4526D" w:rsidRDefault="00C901CB" w:rsidP="00F31182">
      <w:pPr>
        <w:spacing w:after="0" w:line="240" w:lineRule="auto"/>
        <w:ind w:firstLine="672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</w:p>
    <w:p w14:paraId="58BD20D6" w14:textId="77777777" w:rsidR="00C901CB" w:rsidRPr="00B4526D" w:rsidRDefault="00C901CB" w:rsidP="00F3118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AA19159" w14:textId="77777777" w:rsidR="00C901CB" w:rsidRPr="00B4526D" w:rsidRDefault="00C901CB" w:rsidP="00F3118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351FAD8" w14:textId="77777777" w:rsidR="00C901CB" w:rsidRPr="00B4526D" w:rsidRDefault="00C901CB" w:rsidP="00F3118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B10FF72" w14:textId="77777777" w:rsidR="00C901CB" w:rsidRPr="00B4526D" w:rsidRDefault="00C901CB" w:rsidP="00F3118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6247D20" w14:textId="77777777" w:rsidR="0074248A" w:rsidRPr="00B4526D" w:rsidRDefault="00C901CB" w:rsidP="00F31182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B4526D">
        <w:rPr>
          <w:rFonts w:eastAsia="Times New Roman" w:cstheme="minorHAnsi"/>
          <w:b/>
          <w:sz w:val="24"/>
          <w:szCs w:val="24"/>
          <w:lang w:eastAsia="cs-CZ"/>
        </w:rPr>
        <w:t>………………………………………………….</w:t>
      </w:r>
      <w:r w:rsidRPr="00B4526D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B4526D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B4526D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B4526D">
        <w:rPr>
          <w:rFonts w:eastAsia="Times New Roman" w:cstheme="minorHAnsi"/>
          <w:b/>
          <w:sz w:val="24"/>
          <w:szCs w:val="24"/>
          <w:lang w:eastAsia="cs-CZ"/>
        </w:rPr>
        <w:tab/>
        <w:t>…………………………………………………..</w:t>
      </w:r>
    </w:p>
    <w:p w14:paraId="60E0FDC1" w14:textId="77777777" w:rsidR="00C901CB" w:rsidRPr="00B4526D" w:rsidRDefault="00C901CB" w:rsidP="00F31182">
      <w:pPr>
        <w:tabs>
          <w:tab w:val="left" w:pos="870"/>
          <w:tab w:val="left" w:pos="6510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B4526D">
        <w:rPr>
          <w:rFonts w:eastAsia="Times New Roman" w:cstheme="minorHAnsi"/>
          <w:b/>
          <w:sz w:val="24"/>
          <w:szCs w:val="24"/>
          <w:lang w:eastAsia="cs-CZ"/>
        </w:rPr>
        <w:tab/>
        <w:t>pronajímatel</w:t>
      </w:r>
      <w:r w:rsidRPr="00B4526D">
        <w:rPr>
          <w:rFonts w:eastAsia="Times New Roman" w:cstheme="minorHAnsi"/>
          <w:b/>
          <w:sz w:val="24"/>
          <w:szCs w:val="24"/>
          <w:lang w:eastAsia="cs-CZ"/>
        </w:rPr>
        <w:tab/>
        <w:t xml:space="preserve">       nájemce</w:t>
      </w:r>
    </w:p>
    <w:p w14:paraId="3273B9BE" w14:textId="77777777" w:rsidR="00F31182" w:rsidRPr="00B4526D" w:rsidRDefault="00F31182" w:rsidP="00F31182">
      <w:pPr>
        <w:tabs>
          <w:tab w:val="left" w:pos="870"/>
          <w:tab w:val="left" w:pos="6510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B4526D">
        <w:rPr>
          <w:rFonts w:eastAsia="Times New Roman" w:cstheme="minorHAnsi"/>
          <w:b/>
          <w:sz w:val="24"/>
          <w:szCs w:val="24"/>
          <w:lang w:eastAsia="cs-CZ"/>
        </w:rPr>
        <w:t xml:space="preserve">               Ing. Jiří </w:t>
      </w:r>
      <w:proofErr w:type="spellStart"/>
      <w:r w:rsidRPr="00B4526D">
        <w:rPr>
          <w:rFonts w:eastAsia="Times New Roman" w:cstheme="minorHAnsi"/>
          <w:b/>
          <w:sz w:val="24"/>
          <w:szCs w:val="24"/>
          <w:lang w:eastAsia="cs-CZ"/>
        </w:rPr>
        <w:t>Mikala</w:t>
      </w:r>
      <w:proofErr w:type="spellEnd"/>
    </w:p>
    <w:sectPr w:rsidR="00F31182" w:rsidRPr="00B4526D" w:rsidSect="00F31182">
      <w:headerReference w:type="default" r:id="rId7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CE08D" w14:textId="77777777" w:rsidR="00DA1694" w:rsidRDefault="00DA1694" w:rsidP="0083632A">
      <w:pPr>
        <w:spacing w:after="0" w:line="240" w:lineRule="auto"/>
      </w:pPr>
      <w:r>
        <w:separator/>
      </w:r>
    </w:p>
  </w:endnote>
  <w:endnote w:type="continuationSeparator" w:id="0">
    <w:p w14:paraId="70EBE406" w14:textId="77777777" w:rsidR="00DA1694" w:rsidRDefault="00DA1694" w:rsidP="0083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3713" w14:textId="77777777" w:rsidR="00DA1694" w:rsidRDefault="00DA1694" w:rsidP="0083632A">
      <w:pPr>
        <w:spacing w:after="0" w:line="240" w:lineRule="auto"/>
      </w:pPr>
      <w:r>
        <w:separator/>
      </w:r>
    </w:p>
  </w:footnote>
  <w:footnote w:type="continuationSeparator" w:id="0">
    <w:p w14:paraId="6E8F2F21" w14:textId="77777777" w:rsidR="00DA1694" w:rsidRDefault="00DA1694" w:rsidP="00836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56D2" w14:textId="77777777" w:rsidR="0083632A" w:rsidRDefault="0083632A" w:rsidP="0083632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164"/>
    <w:multiLevelType w:val="hybridMultilevel"/>
    <w:tmpl w:val="C97A06F4"/>
    <w:lvl w:ilvl="0" w:tplc="29D08D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7C5E"/>
    <w:multiLevelType w:val="hybridMultilevel"/>
    <w:tmpl w:val="0EBCB252"/>
    <w:lvl w:ilvl="0" w:tplc="73948512">
      <w:start w:val="1"/>
      <w:numFmt w:val="decimal"/>
      <w:lvlText w:val="%1."/>
      <w:lvlJc w:val="left"/>
      <w:pPr>
        <w:ind w:left="672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3DF635FA"/>
    <w:multiLevelType w:val="hybridMultilevel"/>
    <w:tmpl w:val="55925720"/>
    <w:lvl w:ilvl="0" w:tplc="54AA5B0C">
      <w:start w:val="1"/>
      <w:numFmt w:val="decimal"/>
      <w:lvlText w:val="%1."/>
      <w:lvlJc w:val="left"/>
      <w:pPr>
        <w:ind w:left="67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 w15:restartNumberingAfterBreak="0">
    <w:nsid w:val="42AB6266"/>
    <w:multiLevelType w:val="hybridMultilevel"/>
    <w:tmpl w:val="541E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479E1"/>
    <w:multiLevelType w:val="hybridMultilevel"/>
    <w:tmpl w:val="A2CC0E06"/>
    <w:lvl w:ilvl="0" w:tplc="522A6AD4">
      <w:start w:val="1"/>
      <w:numFmt w:val="decimal"/>
      <w:lvlText w:val="%1."/>
      <w:lvlJc w:val="left"/>
      <w:pPr>
        <w:ind w:left="600" w:hanging="360"/>
      </w:pPr>
      <w:rPr>
        <w:rFonts w:asciiTheme="minorHAnsi" w:hAnsiTheme="minorHAnsi" w:cstheme="minorHAnsi"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576D3CEA"/>
    <w:multiLevelType w:val="hybridMultilevel"/>
    <w:tmpl w:val="2DFED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E71F2"/>
    <w:multiLevelType w:val="hybridMultilevel"/>
    <w:tmpl w:val="8C3C8058"/>
    <w:lvl w:ilvl="0" w:tplc="18E8D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A791F"/>
    <w:multiLevelType w:val="hybridMultilevel"/>
    <w:tmpl w:val="C94ACBF8"/>
    <w:lvl w:ilvl="0" w:tplc="6EEE19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0F776BB"/>
    <w:multiLevelType w:val="hybridMultilevel"/>
    <w:tmpl w:val="541E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660B4"/>
    <w:multiLevelType w:val="hybridMultilevel"/>
    <w:tmpl w:val="F79A893C"/>
    <w:lvl w:ilvl="0" w:tplc="60DC7266">
      <w:start w:val="1"/>
      <w:numFmt w:val="decimal"/>
      <w:lvlText w:val="%1."/>
      <w:lvlJc w:val="left"/>
      <w:pPr>
        <w:ind w:left="542" w:hanging="360"/>
      </w:pPr>
      <w:rPr>
        <w:rFonts w:asciiTheme="minorHAnsi" w:hAnsiTheme="minorHAnsi" w:cstheme="minorHAns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62" w:hanging="360"/>
      </w:pPr>
    </w:lvl>
    <w:lvl w:ilvl="2" w:tplc="0405001B" w:tentative="1">
      <w:start w:val="1"/>
      <w:numFmt w:val="lowerRoman"/>
      <w:lvlText w:val="%3."/>
      <w:lvlJc w:val="right"/>
      <w:pPr>
        <w:ind w:left="1982" w:hanging="180"/>
      </w:pPr>
    </w:lvl>
    <w:lvl w:ilvl="3" w:tplc="0405000F" w:tentative="1">
      <w:start w:val="1"/>
      <w:numFmt w:val="decimal"/>
      <w:lvlText w:val="%4."/>
      <w:lvlJc w:val="left"/>
      <w:pPr>
        <w:ind w:left="2702" w:hanging="360"/>
      </w:pPr>
    </w:lvl>
    <w:lvl w:ilvl="4" w:tplc="04050019" w:tentative="1">
      <w:start w:val="1"/>
      <w:numFmt w:val="lowerLetter"/>
      <w:lvlText w:val="%5."/>
      <w:lvlJc w:val="left"/>
      <w:pPr>
        <w:ind w:left="3422" w:hanging="360"/>
      </w:pPr>
    </w:lvl>
    <w:lvl w:ilvl="5" w:tplc="0405001B" w:tentative="1">
      <w:start w:val="1"/>
      <w:numFmt w:val="lowerRoman"/>
      <w:lvlText w:val="%6."/>
      <w:lvlJc w:val="right"/>
      <w:pPr>
        <w:ind w:left="4142" w:hanging="180"/>
      </w:pPr>
    </w:lvl>
    <w:lvl w:ilvl="6" w:tplc="0405000F" w:tentative="1">
      <w:start w:val="1"/>
      <w:numFmt w:val="decimal"/>
      <w:lvlText w:val="%7."/>
      <w:lvlJc w:val="left"/>
      <w:pPr>
        <w:ind w:left="4862" w:hanging="360"/>
      </w:pPr>
    </w:lvl>
    <w:lvl w:ilvl="7" w:tplc="04050019" w:tentative="1">
      <w:start w:val="1"/>
      <w:numFmt w:val="lowerLetter"/>
      <w:lvlText w:val="%8."/>
      <w:lvlJc w:val="left"/>
      <w:pPr>
        <w:ind w:left="5582" w:hanging="360"/>
      </w:pPr>
    </w:lvl>
    <w:lvl w:ilvl="8" w:tplc="0405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0" w15:restartNumberingAfterBreak="0">
    <w:nsid w:val="77B77615"/>
    <w:multiLevelType w:val="hybridMultilevel"/>
    <w:tmpl w:val="55925720"/>
    <w:lvl w:ilvl="0" w:tplc="54AA5B0C">
      <w:start w:val="1"/>
      <w:numFmt w:val="decimal"/>
      <w:lvlText w:val="%1."/>
      <w:lvlJc w:val="left"/>
      <w:pPr>
        <w:ind w:left="67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1" w15:restartNumberingAfterBreak="0">
    <w:nsid w:val="79E17778"/>
    <w:multiLevelType w:val="hybridMultilevel"/>
    <w:tmpl w:val="2E861B8A"/>
    <w:lvl w:ilvl="0" w:tplc="080ABE0A">
      <w:start w:val="1"/>
      <w:numFmt w:val="decimal"/>
      <w:lvlText w:val="%1."/>
      <w:lvlJc w:val="left"/>
      <w:pPr>
        <w:ind w:left="542" w:hanging="360"/>
      </w:pPr>
      <w:rPr>
        <w:rFonts w:asciiTheme="minorHAnsi" w:hAnsiTheme="minorHAnsi" w:cstheme="minorHAnsi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62" w:hanging="360"/>
      </w:pPr>
    </w:lvl>
    <w:lvl w:ilvl="2" w:tplc="0405001B" w:tentative="1">
      <w:start w:val="1"/>
      <w:numFmt w:val="lowerRoman"/>
      <w:lvlText w:val="%3."/>
      <w:lvlJc w:val="right"/>
      <w:pPr>
        <w:ind w:left="1982" w:hanging="180"/>
      </w:pPr>
    </w:lvl>
    <w:lvl w:ilvl="3" w:tplc="0405000F" w:tentative="1">
      <w:start w:val="1"/>
      <w:numFmt w:val="decimal"/>
      <w:lvlText w:val="%4."/>
      <w:lvlJc w:val="left"/>
      <w:pPr>
        <w:ind w:left="2702" w:hanging="360"/>
      </w:pPr>
    </w:lvl>
    <w:lvl w:ilvl="4" w:tplc="04050019" w:tentative="1">
      <w:start w:val="1"/>
      <w:numFmt w:val="lowerLetter"/>
      <w:lvlText w:val="%5."/>
      <w:lvlJc w:val="left"/>
      <w:pPr>
        <w:ind w:left="3422" w:hanging="360"/>
      </w:pPr>
    </w:lvl>
    <w:lvl w:ilvl="5" w:tplc="0405001B" w:tentative="1">
      <w:start w:val="1"/>
      <w:numFmt w:val="lowerRoman"/>
      <w:lvlText w:val="%6."/>
      <w:lvlJc w:val="right"/>
      <w:pPr>
        <w:ind w:left="4142" w:hanging="180"/>
      </w:pPr>
    </w:lvl>
    <w:lvl w:ilvl="6" w:tplc="0405000F" w:tentative="1">
      <w:start w:val="1"/>
      <w:numFmt w:val="decimal"/>
      <w:lvlText w:val="%7."/>
      <w:lvlJc w:val="left"/>
      <w:pPr>
        <w:ind w:left="4862" w:hanging="360"/>
      </w:pPr>
    </w:lvl>
    <w:lvl w:ilvl="7" w:tplc="04050019" w:tentative="1">
      <w:start w:val="1"/>
      <w:numFmt w:val="lowerLetter"/>
      <w:lvlText w:val="%8."/>
      <w:lvlJc w:val="left"/>
      <w:pPr>
        <w:ind w:left="5582" w:hanging="360"/>
      </w:pPr>
    </w:lvl>
    <w:lvl w:ilvl="8" w:tplc="0405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998461928">
    <w:abstractNumId w:val="6"/>
  </w:num>
  <w:num w:numId="2" w16cid:durableId="18438645">
    <w:abstractNumId w:val="8"/>
  </w:num>
  <w:num w:numId="3" w16cid:durableId="294916646">
    <w:abstractNumId w:val="3"/>
  </w:num>
  <w:num w:numId="4" w16cid:durableId="100957579">
    <w:abstractNumId w:val="7"/>
  </w:num>
  <w:num w:numId="5" w16cid:durableId="264122787">
    <w:abstractNumId w:val="5"/>
  </w:num>
  <w:num w:numId="6" w16cid:durableId="128523429">
    <w:abstractNumId w:val="4"/>
  </w:num>
  <w:num w:numId="7" w16cid:durableId="641930816">
    <w:abstractNumId w:val="0"/>
  </w:num>
  <w:num w:numId="8" w16cid:durableId="2000766646">
    <w:abstractNumId w:val="1"/>
  </w:num>
  <w:num w:numId="9" w16cid:durableId="1001010228">
    <w:abstractNumId w:val="2"/>
  </w:num>
  <w:num w:numId="10" w16cid:durableId="1256597110">
    <w:abstractNumId w:val="10"/>
  </w:num>
  <w:num w:numId="11" w16cid:durableId="961887367">
    <w:abstractNumId w:val="11"/>
  </w:num>
  <w:num w:numId="12" w16cid:durableId="292100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32A"/>
    <w:rsid w:val="00053804"/>
    <w:rsid w:val="000D7F15"/>
    <w:rsid w:val="00134BC6"/>
    <w:rsid w:val="00185559"/>
    <w:rsid w:val="0037216F"/>
    <w:rsid w:val="00485138"/>
    <w:rsid w:val="00572C7F"/>
    <w:rsid w:val="005C15CA"/>
    <w:rsid w:val="005E05BD"/>
    <w:rsid w:val="00606CCC"/>
    <w:rsid w:val="006101ED"/>
    <w:rsid w:val="006F1283"/>
    <w:rsid w:val="0074248A"/>
    <w:rsid w:val="007646D5"/>
    <w:rsid w:val="007A20D0"/>
    <w:rsid w:val="007D6207"/>
    <w:rsid w:val="008009C5"/>
    <w:rsid w:val="0083632A"/>
    <w:rsid w:val="008D307A"/>
    <w:rsid w:val="008E5960"/>
    <w:rsid w:val="00926C77"/>
    <w:rsid w:val="00A022FC"/>
    <w:rsid w:val="00AC6091"/>
    <w:rsid w:val="00B4263C"/>
    <w:rsid w:val="00B4526D"/>
    <w:rsid w:val="00BA4517"/>
    <w:rsid w:val="00C74C23"/>
    <w:rsid w:val="00C901CB"/>
    <w:rsid w:val="00CA48BC"/>
    <w:rsid w:val="00CC4E7C"/>
    <w:rsid w:val="00D65A81"/>
    <w:rsid w:val="00DA1694"/>
    <w:rsid w:val="00DC229A"/>
    <w:rsid w:val="00F31182"/>
    <w:rsid w:val="00F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50E4"/>
  <w15:docId w15:val="{B1CCA69C-87C6-4171-BA81-3B2DEF3F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2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36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3632A"/>
  </w:style>
  <w:style w:type="paragraph" w:styleId="Zpat">
    <w:name w:val="footer"/>
    <w:basedOn w:val="Normln"/>
    <w:link w:val="ZpatChar"/>
    <w:uiPriority w:val="99"/>
    <w:semiHidden/>
    <w:unhideWhenUsed/>
    <w:rsid w:val="00836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3632A"/>
  </w:style>
  <w:style w:type="paragraph" w:styleId="Normlnweb">
    <w:name w:val="Normal (Web)"/>
    <w:basedOn w:val="Normln"/>
    <w:uiPriority w:val="99"/>
    <w:unhideWhenUsed/>
    <w:rsid w:val="0083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15CA"/>
    <w:pPr>
      <w:ind w:left="720"/>
      <w:contextualSpacing/>
    </w:pPr>
  </w:style>
  <w:style w:type="paragraph" w:styleId="Revize">
    <w:name w:val="Revision"/>
    <w:hidden/>
    <w:uiPriority w:val="99"/>
    <w:semiHidden/>
    <w:rsid w:val="00DC2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880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mistostarosta@kuncicepo.cz</cp:lastModifiedBy>
  <cp:revision>15</cp:revision>
  <dcterms:created xsi:type="dcterms:W3CDTF">2023-05-10T10:30:00Z</dcterms:created>
  <dcterms:modified xsi:type="dcterms:W3CDTF">2023-08-30T18:29:00Z</dcterms:modified>
</cp:coreProperties>
</file>