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1AE" w:rsidRDefault="004371AE" w:rsidP="00514C07">
      <w:pPr>
        <w:pStyle w:val="Bezmezer"/>
        <w:jc w:val="center"/>
        <w:rPr>
          <w:rFonts w:ascii="Tahoma" w:hAnsi="Tahoma" w:cs="Tahoma"/>
          <w:b/>
          <w:i w:val="0"/>
          <w:color w:val="0070C0"/>
          <w:u w:val="single"/>
        </w:rPr>
      </w:pPr>
      <w:r>
        <w:rPr>
          <w:rFonts w:ascii="Tahoma" w:hAnsi="Tahoma" w:cs="Tahoma"/>
          <w:b/>
          <w:i w:val="0"/>
          <w:color w:val="0070C0"/>
          <w:u w:val="single"/>
        </w:rPr>
        <w:t>KLIMA ŠKOLY</w:t>
      </w:r>
    </w:p>
    <w:p w:rsidR="004371AE" w:rsidRDefault="004371AE" w:rsidP="00514C07">
      <w:pPr>
        <w:pStyle w:val="Bezmezer"/>
        <w:jc w:val="center"/>
        <w:rPr>
          <w:rFonts w:ascii="Tahoma" w:hAnsi="Tahoma" w:cs="Tahoma"/>
          <w:b/>
          <w:i w:val="0"/>
          <w:color w:val="0070C0"/>
          <w:u w:val="single"/>
        </w:rPr>
      </w:pPr>
      <w:bookmarkStart w:id="0" w:name="_GoBack"/>
      <w:bookmarkEnd w:id="0"/>
    </w:p>
    <w:p w:rsidR="00514C07" w:rsidRPr="00250442" w:rsidRDefault="00514C07" w:rsidP="00514C07">
      <w:pPr>
        <w:pStyle w:val="Bezmezer"/>
        <w:jc w:val="center"/>
        <w:rPr>
          <w:rFonts w:ascii="Tahoma" w:hAnsi="Tahoma" w:cs="Tahoma"/>
          <w:b/>
          <w:i w:val="0"/>
          <w:color w:val="0070C0"/>
          <w:u w:val="single"/>
        </w:rPr>
      </w:pPr>
      <w:r w:rsidRPr="00250442">
        <w:rPr>
          <w:rFonts w:ascii="Tahoma" w:hAnsi="Tahoma" w:cs="Tahoma"/>
          <w:b/>
          <w:i w:val="0"/>
          <w:color w:val="0070C0"/>
          <w:u w:val="single"/>
        </w:rPr>
        <w:t>Charakteristika pedagogického sboru</w:t>
      </w:r>
    </w:p>
    <w:p w:rsidR="00514C07" w:rsidRPr="00250442" w:rsidRDefault="00514C07" w:rsidP="00514C07">
      <w:pPr>
        <w:pStyle w:val="Normlnweb"/>
        <w:ind w:right="45"/>
        <w:jc w:val="both"/>
        <w:rPr>
          <w:rFonts w:ascii="Tahoma" w:hAnsi="Tahoma" w:cs="Tahoma"/>
          <w:color w:val="0070C0"/>
          <w:sz w:val="20"/>
          <w:szCs w:val="20"/>
        </w:rPr>
      </w:pPr>
      <w:r w:rsidRPr="00250442">
        <w:rPr>
          <w:rFonts w:ascii="Tahoma" w:hAnsi="Tahoma" w:cs="Tahoma"/>
          <w:color w:val="0070C0"/>
          <w:sz w:val="20"/>
          <w:szCs w:val="20"/>
        </w:rPr>
        <w:t xml:space="preserve">V pedagogickém sboru pracují zkušení učitelé, kteří mají požadované vysokoškolské pedagogické vzdělání. Většině hlavních předmětů se vyučuje aprobovaně. Školní poradenské pracoviště je složeno z výchovného poradce pro volbu povolání a výchovné problémy, výchovného poradce pro výukové problémy zároveň speciálního pedagoga, školního metodika prevence sociálně patologických jevů a od ledna také školním psychologa. Ve škole působí 3 asistenti pedagoga. Dále škola využívá dva školní asistenty financované projektem OP JAK a školní chůvu v MŠ, kterou financuje zřizovatel. </w:t>
      </w:r>
    </w:p>
    <w:p w:rsidR="008B6063" w:rsidRDefault="00514C07" w:rsidP="00514C07">
      <w:pPr>
        <w:rPr>
          <w:rFonts w:ascii="Tahoma" w:hAnsi="Tahoma" w:cs="Tahoma"/>
          <w:i w:val="0"/>
          <w:color w:val="0070C0"/>
        </w:rPr>
      </w:pPr>
      <w:r w:rsidRPr="00250442">
        <w:rPr>
          <w:rFonts w:ascii="Tahoma" w:hAnsi="Tahoma" w:cs="Tahoma"/>
          <w:i w:val="0"/>
          <w:color w:val="0070C0"/>
        </w:rPr>
        <w:t>Ve čtyřech odděleních školní družiny pracují tři vychovatelky pod vedením vedoucí vychovatelky ŠD. Jedno oddě</w:t>
      </w:r>
      <w:r>
        <w:rPr>
          <w:rFonts w:ascii="Tahoma" w:hAnsi="Tahoma" w:cs="Tahoma"/>
          <w:i w:val="0"/>
          <w:color w:val="0070C0"/>
        </w:rPr>
        <w:t>lení má pravidelný ranní provoz.</w:t>
      </w:r>
    </w:p>
    <w:p w:rsidR="00514C07" w:rsidRDefault="00514C07" w:rsidP="00514C07">
      <w:p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 xml:space="preserve">Ve čtyřech třídách MŠ pracují plně kvalifikované učitelky pod vedením zástupkyně ředitelky školy. </w:t>
      </w:r>
    </w:p>
    <w:p w:rsidR="00514C07" w:rsidRPr="00514C07" w:rsidRDefault="00514C07" w:rsidP="00514C07">
      <w:pPr>
        <w:jc w:val="center"/>
        <w:rPr>
          <w:rFonts w:ascii="Tahoma" w:hAnsi="Tahoma" w:cs="Tahoma"/>
          <w:b/>
          <w:i w:val="0"/>
          <w:color w:val="0070C0"/>
          <w:u w:val="single"/>
        </w:rPr>
      </w:pPr>
      <w:r>
        <w:rPr>
          <w:rFonts w:ascii="Tahoma" w:hAnsi="Tahoma" w:cs="Tahoma"/>
          <w:b/>
          <w:i w:val="0"/>
          <w:color w:val="0070C0"/>
          <w:u w:val="single"/>
        </w:rPr>
        <w:t>Charakteristika ostatních zaměstnanců</w:t>
      </w:r>
    </w:p>
    <w:p w:rsidR="00514C07" w:rsidRDefault="00514C07" w:rsidP="00514C07">
      <w:p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Ve školní kuchyni pracují zaměstnanci pod vedením vedoucí školní jídelny. Personálně jsou zabezpečeny všechny funkce.</w:t>
      </w:r>
    </w:p>
    <w:p w:rsidR="00514C07" w:rsidRDefault="00514C07" w:rsidP="00514C07">
      <w:p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Správní zaměstnanci také vyhovují nárokům naší organizace.</w:t>
      </w:r>
    </w:p>
    <w:p w:rsidR="00BA20B0" w:rsidRDefault="00BA20B0" w:rsidP="00BA20B0">
      <w:pPr>
        <w:jc w:val="center"/>
        <w:rPr>
          <w:rFonts w:ascii="Tahoma" w:hAnsi="Tahoma" w:cs="Tahoma"/>
          <w:b/>
          <w:bCs/>
          <w:i w:val="0"/>
          <w:color w:val="0070C0"/>
        </w:rPr>
      </w:pPr>
    </w:p>
    <w:p w:rsidR="00BA20B0" w:rsidRDefault="00BA20B0" w:rsidP="00BA20B0">
      <w:pPr>
        <w:jc w:val="center"/>
        <w:rPr>
          <w:rFonts w:ascii="Tahoma" w:hAnsi="Tahoma" w:cs="Tahoma"/>
          <w:b/>
          <w:bCs/>
          <w:i w:val="0"/>
          <w:color w:val="0070C0"/>
        </w:rPr>
      </w:pPr>
    </w:p>
    <w:p w:rsidR="00BA20B0" w:rsidRPr="00BA20B0" w:rsidRDefault="00BA20B0" w:rsidP="00BA20B0">
      <w:pPr>
        <w:jc w:val="center"/>
        <w:rPr>
          <w:rFonts w:ascii="Tahoma" w:hAnsi="Tahoma" w:cs="Tahoma"/>
          <w:b/>
          <w:bCs/>
          <w:i w:val="0"/>
          <w:color w:val="0070C0"/>
        </w:rPr>
      </w:pPr>
      <w:r w:rsidRPr="00BA20B0">
        <w:rPr>
          <w:rFonts w:ascii="Tahoma" w:hAnsi="Tahoma" w:cs="Tahoma"/>
          <w:b/>
          <w:bCs/>
          <w:i w:val="0"/>
          <w:color w:val="0070C0"/>
        </w:rPr>
        <w:t>Klima školy</w:t>
      </w:r>
    </w:p>
    <w:p w:rsidR="00BA20B0" w:rsidRPr="00BA20B0" w:rsidRDefault="00BA20B0" w:rsidP="00BA20B0">
      <w:pPr>
        <w:rPr>
          <w:rFonts w:ascii="Tahoma" w:hAnsi="Tahoma" w:cs="Tahoma"/>
          <w:b/>
          <w:bCs/>
          <w:i w:val="0"/>
          <w:color w:val="0070C0"/>
        </w:rPr>
      </w:pPr>
      <w:r w:rsidRPr="00BA20B0">
        <w:rPr>
          <w:rFonts w:ascii="Tahoma" w:hAnsi="Tahoma" w:cs="Tahoma"/>
          <w:b/>
          <w:bCs/>
          <w:i w:val="0"/>
          <w:color w:val="0070C0"/>
        </w:rPr>
        <w:t>1. Vnitřní vztahy</w:t>
      </w:r>
    </w:p>
    <w:p w:rsidR="00BA20B0" w:rsidRPr="00BA20B0" w:rsidRDefault="00BA20B0" w:rsidP="00BA20B0">
      <w:pPr>
        <w:rPr>
          <w:rFonts w:ascii="Tahoma" w:hAnsi="Tahoma" w:cs="Tahoma"/>
          <w:b/>
          <w:bCs/>
          <w:i w:val="0"/>
          <w:color w:val="0070C0"/>
        </w:rPr>
      </w:pPr>
      <w:r w:rsidRPr="00BA20B0">
        <w:rPr>
          <w:rFonts w:ascii="Tahoma" w:hAnsi="Tahoma" w:cs="Tahoma"/>
          <w:b/>
          <w:bCs/>
          <w:i w:val="0"/>
          <w:color w:val="0070C0"/>
        </w:rPr>
        <w:t>1.1. Vztahy mezi žáky a učiteli</w:t>
      </w:r>
    </w:p>
    <w:p w:rsidR="00BA20B0" w:rsidRPr="00BA20B0" w:rsidRDefault="00BA20B0" w:rsidP="00BA20B0">
      <w:pPr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b/>
          <w:bCs/>
          <w:i w:val="0"/>
          <w:color w:val="0070C0"/>
        </w:rPr>
        <w:t>Hlavní cíle:</w:t>
      </w:r>
    </w:p>
    <w:p w:rsidR="00BA20B0" w:rsidRPr="00BA20B0" w:rsidRDefault="00BA20B0" w:rsidP="00BA20B0">
      <w:pPr>
        <w:numPr>
          <w:ilvl w:val="0"/>
          <w:numId w:val="1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Vytvářet prostředí důvěry učitel – žák, respektovat jeden druhého.</w:t>
      </w:r>
    </w:p>
    <w:p w:rsidR="00BA20B0" w:rsidRPr="00BA20B0" w:rsidRDefault="00BA20B0" w:rsidP="00BA20B0">
      <w:pPr>
        <w:numPr>
          <w:ilvl w:val="0"/>
          <w:numId w:val="1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Poskytnout žákům pomoc a podporu s ohledem na jejich individuální potřeby.</w:t>
      </w:r>
    </w:p>
    <w:p w:rsidR="00BA20B0" w:rsidRPr="00BA20B0" w:rsidRDefault="00BA20B0" w:rsidP="00BA20B0">
      <w:pPr>
        <w:numPr>
          <w:ilvl w:val="0"/>
          <w:numId w:val="1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Vést žáky k dodržování pravidel komunikace a slušného chování.</w:t>
      </w:r>
    </w:p>
    <w:p w:rsidR="00BA20B0" w:rsidRPr="00BA20B0" w:rsidRDefault="00BA20B0" w:rsidP="00BA20B0">
      <w:pPr>
        <w:numPr>
          <w:ilvl w:val="0"/>
          <w:numId w:val="1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Jednotlivým žákům pomáhat nenásilně k začlenění do kolektivu, zejména žákům, kteří přijdou v průběhu školní docházky.</w:t>
      </w:r>
    </w:p>
    <w:p w:rsidR="00BA20B0" w:rsidRPr="00BA20B0" w:rsidRDefault="00BA20B0" w:rsidP="00BA20B0">
      <w:pPr>
        <w:numPr>
          <w:ilvl w:val="0"/>
          <w:numId w:val="1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Podporovat činnost žákovského parlamentu.</w:t>
      </w:r>
    </w:p>
    <w:p w:rsidR="00BA20B0" w:rsidRPr="00BA20B0" w:rsidRDefault="00BA20B0" w:rsidP="00BA20B0">
      <w:pPr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b/>
          <w:bCs/>
          <w:i w:val="0"/>
          <w:color w:val="0070C0"/>
        </w:rPr>
        <w:t>Prostředky k dosažení cílů:</w:t>
      </w:r>
    </w:p>
    <w:p w:rsidR="00BA20B0" w:rsidRPr="00BA20B0" w:rsidRDefault="00BA20B0" w:rsidP="00BA20B0">
      <w:pPr>
        <w:numPr>
          <w:ilvl w:val="0"/>
          <w:numId w:val="2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Vzdělávat se v oblasti práce s třídním kolektivem, klima třídy.</w:t>
      </w:r>
    </w:p>
    <w:p w:rsidR="00BA20B0" w:rsidRPr="00BA20B0" w:rsidRDefault="00BA20B0" w:rsidP="00BA20B0">
      <w:pPr>
        <w:numPr>
          <w:ilvl w:val="0"/>
          <w:numId w:val="2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Spolupracovat se ŠPP.</w:t>
      </w:r>
    </w:p>
    <w:p w:rsidR="00BA20B0" w:rsidRPr="00BA20B0" w:rsidRDefault="00BA20B0" w:rsidP="00BA20B0">
      <w:pPr>
        <w:numPr>
          <w:ilvl w:val="0"/>
          <w:numId w:val="2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Využívat pravidel třídy, Školního řádu.</w:t>
      </w:r>
    </w:p>
    <w:p w:rsidR="00BA20B0" w:rsidRPr="00BA20B0" w:rsidRDefault="00BA20B0" w:rsidP="00BA20B0">
      <w:pPr>
        <w:rPr>
          <w:rFonts w:ascii="Tahoma" w:hAnsi="Tahoma" w:cs="Tahoma"/>
          <w:b/>
          <w:bCs/>
          <w:i w:val="0"/>
          <w:color w:val="0070C0"/>
        </w:rPr>
      </w:pPr>
      <w:r w:rsidRPr="00BA20B0">
        <w:rPr>
          <w:rFonts w:ascii="Tahoma" w:hAnsi="Tahoma" w:cs="Tahoma"/>
          <w:b/>
          <w:bCs/>
          <w:i w:val="0"/>
          <w:color w:val="0070C0"/>
        </w:rPr>
        <w:t>1.2. Vztahy mezi zaměstnanci</w:t>
      </w:r>
    </w:p>
    <w:p w:rsidR="00BA20B0" w:rsidRPr="00BA20B0" w:rsidRDefault="00BA20B0" w:rsidP="00BA20B0">
      <w:pPr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b/>
          <w:bCs/>
          <w:i w:val="0"/>
          <w:color w:val="0070C0"/>
        </w:rPr>
        <w:t>Hlavní cíle:</w:t>
      </w:r>
    </w:p>
    <w:p w:rsidR="00BA20B0" w:rsidRPr="00BA20B0" w:rsidRDefault="00BA20B0" w:rsidP="00BA20B0">
      <w:pPr>
        <w:numPr>
          <w:ilvl w:val="0"/>
          <w:numId w:val="3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Vytvořit vhodné sociokulturní prostředí školy, kde zaměstnanci fungují jako jeden tým, mají mezi sebou vzájemnou důvěru a úctu.</w:t>
      </w:r>
    </w:p>
    <w:p w:rsidR="00BA20B0" w:rsidRPr="00BA20B0" w:rsidRDefault="00BA20B0" w:rsidP="00BA20B0">
      <w:pPr>
        <w:numPr>
          <w:ilvl w:val="0"/>
          <w:numId w:val="3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Komunikace mezi zaměstnanci je otevřená, pravdivá a srozumitelná.</w:t>
      </w:r>
    </w:p>
    <w:p w:rsidR="00BA20B0" w:rsidRPr="00BA20B0" w:rsidRDefault="00BA20B0" w:rsidP="00BA20B0">
      <w:pPr>
        <w:numPr>
          <w:ilvl w:val="0"/>
          <w:numId w:val="3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Zaměstnanci sdílejí a podporují cíle školy, mají zájem o vše, co s prací školy souvisí.</w:t>
      </w:r>
    </w:p>
    <w:p w:rsidR="00BA20B0" w:rsidRPr="00BA20B0" w:rsidRDefault="00BA20B0" w:rsidP="00BA20B0">
      <w:pPr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b/>
          <w:bCs/>
          <w:i w:val="0"/>
          <w:color w:val="0070C0"/>
        </w:rPr>
        <w:lastRenderedPageBreak/>
        <w:t>Prostředky k dosažení cíle:</w:t>
      </w:r>
    </w:p>
    <w:p w:rsidR="00BA20B0" w:rsidRPr="00BA20B0" w:rsidRDefault="00BA20B0" w:rsidP="00BA20B0">
      <w:pPr>
        <w:numPr>
          <w:ilvl w:val="0"/>
          <w:numId w:val="4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Ve vzájemných vztazích pracovníků vytvářet atmosféru klidu a tolerance.</w:t>
      </w:r>
    </w:p>
    <w:p w:rsidR="00BA20B0" w:rsidRPr="00BA20B0" w:rsidRDefault="00BA20B0" w:rsidP="00BA20B0">
      <w:pPr>
        <w:numPr>
          <w:ilvl w:val="0"/>
          <w:numId w:val="4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Podporovat spolupráci v kolektivu pedagogů, rozvíjet týmovou spolupráci.</w:t>
      </w:r>
    </w:p>
    <w:p w:rsidR="00BA20B0" w:rsidRPr="00BA20B0" w:rsidRDefault="00BA20B0" w:rsidP="00BA20B0">
      <w:pPr>
        <w:numPr>
          <w:ilvl w:val="0"/>
          <w:numId w:val="4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 xml:space="preserve">Motivovat vzájemné předávání zkušeností mezi pedagogy, podporovat vzájemné hospitace, kolegiální poradenství a </w:t>
      </w:r>
      <w:proofErr w:type="spellStart"/>
      <w:r w:rsidRPr="00BA20B0">
        <w:rPr>
          <w:rFonts w:ascii="Tahoma" w:hAnsi="Tahoma" w:cs="Tahoma"/>
          <w:i w:val="0"/>
          <w:color w:val="0070C0"/>
        </w:rPr>
        <w:t>mentoring</w:t>
      </w:r>
      <w:proofErr w:type="spellEnd"/>
      <w:r w:rsidRPr="00BA20B0">
        <w:rPr>
          <w:rFonts w:ascii="Tahoma" w:hAnsi="Tahoma" w:cs="Tahoma"/>
          <w:i w:val="0"/>
          <w:color w:val="0070C0"/>
        </w:rPr>
        <w:t>.</w:t>
      </w:r>
    </w:p>
    <w:p w:rsidR="00BA20B0" w:rsidRPr="00BA20B0" w:rsidRDefault="00BA20B0" w:rsidP="00BA20B0">
      <w:pPr>
        <w:numPr>
          <w:ilvl w:val="0"/>
          <w:numId w:val="4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Stanovit uvádějící učitele pro nové kolegy.</w:t>
      </w:r>
    </w:p>
    <w:p w:rsidR="00BA20B0" w:rsidRPr="00BA20B0" w:rsidRDefault="00BA20B0" w:rsidP="00BA20B0">
      <w:pPr>
        <w:numPr>
          <w:ilvl w:val="0"/>
          <w:numId w:val="4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Zkvalitnit práci metodických útvarů – společně pracovat na tematických plánech, výběru učebnic, projektech apod.</w:t>
      </w:r>
    </w:p>
    <w:p w:rsidR="00BA20B0" w:rsidRPr="00BA20B0" w:rsidRDefault="00BA20B0" w:rsidP="00BA20B0">
      <w:pPr>
        <w:numPr>
          <w:ilvl w:val="0"/>
          <w:numId w:val="4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Zlepšovat estetický vzhled školy – pracovního prostředí zaměstnanců.</w:t>
      </w:r>
    </w:p>
    <w:p w:rsidR="00BA20B0" w:rsidRPr="00BA20B0" w:rsidRDefault="00BA20B0" w:rsidP="00BA20B0">
      <w:pPr>
        <w:numPr>
          <w:ilvl w:val="0"/>
          <w:numId w:val="4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Podpořit pedagogické pracovníky v oblasti psychohygieny a zvládání stresu.</w:t>
      </w:r>
    </w:p>
    <w:p w:rsidR="00BA20B0" w:rsidRPr="00BA20B0" w:rsidRDefault="00BA20B0" w:rsidP="00BA20B0">
      <w:pPr>
        <w:rPr>
          <w:rFonts w:ascii="Tahoma" w:hAnsi="Tahoma" w:cs="Tahoma"/>
          <w:b/>
          <w:bCs/>
          <w:i w:val="0"/>
          <w:color w:val="0070C0"/>
        </w:rPr>
      </w:pPr>
      <w:r w:rsidRPr="00BA20B0">
        <w:rPr>
          <w:rFonts w:ascii="Tahoma" w:hAnsi="Tahoma" w:cs="Tahoma"/>
          <w:b/>
          <w:bCs/>
          <w:i w:val="0"/>
          <w:color w:val="0070C0"/>
        </w:rPr>
        <w:t>2. Vnější vztahy</w:t>
      </w:r>
    </w:p>
    <w:p w:rsidR="00BA20B0" w:rsidRPr="00BA20B0" w:rsidRDefault="00BA20B0" w:rsidP="00BA20B0">
      <w:pPr>
        <w:rPr>
          <w:rFonts w:ascii="Tahoma" w:hAnsi="Tahoma" w:cs="Tahoma"/>
          <w:b/>
          <w:bCs/>
          <w:i w:val="0"/>
          <w:color w:val="0070C0"/>
        </w:rPr>
      </w:pPr>
      <w:r w:rsidRPr="00BA20B0">
        <w:rPr>
          <w:rFonts w:ascii="Tahoma" w:hAnsi="Tahoma" w:cs="Tahoma"/>
          <w:b/>
          <w:bCs/>
          <w:i w:val="0"/>
          <w:color w:val="0070C0"/>
        </w:rPr>
        <w:t>2.1. Spolupráce s rodiči</w:t>
      </w:r>
    </w:p>
    <w:p w:rsidR="00BA20B0" w:rsidRPr="00BA20B0" w:rsidRDefault="00BA20B0" w:rsidP="00BA20B0">
      <w:pPr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b/>
          <w:bCs/>
          <w:i w:val="0"/>
          <w:color w:val="0070C0"/>
        </w:rPr>
        <w:t>Hlavní cíle:</w:t>
      </w:r>
    </w:p>
    <w:p w:rsidR="00BA20B0" w:rsidRPr="00BA20B0" w:rsidRDefault="00BA20B0" w:rsidP="00BA20B0">
      <w:pPr>
        <w:numPr>
          <w:ilvl w:val="0"/>
          <w:numId w:val="5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Dobrá komunikace s rodiči, která je podstatná pro správnou realizaci ŠVP.</w:t>
      </w:r>
    </w:p>
    <w:p w:rsidR="00BA20B0" w:rsidRPr="00BA20B0" w:rsidRDefault="00BA20B0" w:rsidP="00BA20B0">
      <w:pPr>
        <w:numPr>
          <w:ilvl w:val="0"/>
          <w:numId w:val="5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Vtažení rodičů do procesu vzdělávání jejich dětí.</w:t>
      </w:r>
    </w:p>
    <w:p w:rsidR="00BA20B0" w:rsidRPr="00BA20B0" w:rsidRDefault="00BA20B0" w:rsidP="00BA20B0">
      <w:pPr>
        <w:numPr>
          <w:ilvl w:val="0"/>
          <w:numId w:val="5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Včasná a objektivní informovanost rodičů o výsledcích nebo případných obtížích jejich dětí a o činnosti školy.</w:t>
      </w:r>
    </w:p>
    <w:p w:rsidR="00BA20B0" w:rsidRPr="00BA20B0" w:rsidRDefault="00BA20B0" w:rsidP="00BA20B0">
      <w:pPr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b/>
          <w:bCs/>
          <w:i w:val="0"/>
          <w:color w:val="0070C0"/>
        </w:rPr>
        <w:t>Prostředky k dosažení cílů</w:t>
      </w:r>
    </w:p>
    <w:p w:rsidR="00BA20B0" w:rsidRPr="00BA20B0" w:rsidRDefault="00BA20B0" w:rsidP="00BA20B0">
      <w:pPr>
        <w:numPr>
          <w:ilvl w:val="0"/>
          <w:numId w:val="6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Pravidelně informovat rodiče o rozvoji jejich dítěte v průběhu výchovně vzdělávacího procesu – třídní schůzky, konzultační hodiny, výchovné komise.</w:t>
      </w:r>
    </w:p>
    <w:p w:rsidR="00BA20B0" w:rsidRPr="00BA20B0" w:rsidRDefault="00BA20B0" w:rsidP="00BA20B0">
      <w:pPr>
        <w:numPr>
          <w:ilvl w:val="0"/>
          <w:numId w:val="6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Využívat moderních technologií pro informovanost rodičů (webové stránky, elektronická žákovská knížka a třídní kniha).</w:t>
      </w:r>
    </w:p>
    <w:p w:rsidR="00BA20B0" w:rsidRPr="00BA20B0" w:rsidRDefault="00BA20B0" w:rsidP="00BA20B0">
      <w:pPr>
        <w:numPr>
          <w:ilvl w:val="0"/>
          <w:numId w:val="6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Setkávání učitel-rodič-žák, v době konzultačních hodin nebo dle aktuální potřeby.</w:t>
      </w:r>
    </w:p>
    <w:p w:rsidR="00BA20B0" w:rsidRPr="00BA20B0" w:rsidRDefault="00BA20B0" w:rsidP="00BA20B0">
      <w:pPr>
        <w:numPr>
          <w:ilvl w:val="0"/>
          <w:numId w:val="6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Pořádat setkání s rodiči i mimo třídní schůzky a konzultační hodiny např. besídky pro rodiče, zveřejnění žákovských prací, dny otevřených dveří, ukázkové hodiny apod.</w:t>
      </w:r>
    </w:p>
    <w:p w:rsidR="00BA20B0" w:rsidRPr="00BA20B0" w:rsidRDefault="00BA20B0" w:rsidP="00BA20B0">
      <w:pPr>
        <w:numPr>
          <w:ilvl w:val="0"/>
          <w:numId w:val="6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Vyhlašovat ankety pro rodiče, a zjišťovat tak jejich spokojenost se školou.</w:t>
      </w:r>
    </w:p>
    <w:p w:rsidR="00BA20B0" w:rsidRPr="00BA20B0" w:rsidRDefault="00BA20B0" w:rsidP="00BA20B0">
      <w:pPr>
        <w:numPr>
          <w:ilvl w:val="0"/>
          <w:numId w:val="6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Pořádat besedy pro rodiče.</w:t>
      </w:r>
    </w:p>
    <w:p w:rsidR="00BA20B0" w:rsidRPr="00BA20B0" w:rsidRDefault="00BA20B0" w:rsidP="00BA20B0">
      <w:pPr>
        <w:numPr>
          <w:ilvl w:val="0"/>
          <w:numId w:val="6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Nabídnout rodičům služby ŠPP (výchovný poradce, metodik prevence, speciální pedagog, školní psycholog)</w:t>
      </w:r>
    </w:p>
    <w:p w:rsidR="00BA20B0" w:rsidRPr="00BA20B0" w:rsidRDefault="00BA20B0" w:rsidP="00BA20B0">
      <w:pPr>
        <w:numPr>
          <w:ilvl w:val="0"/>
          <w:numId w:val="6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Poskytnou odbornou konzultaci v době předškolního i školního vzdělávání.</w:t>
      </w:r>
    </w:p>
    <w:p w:rsidR="00BA20B0" w:rsidRPr="00BA20B0" w:rsidRDefault="00BA20B0" w:rsidP="00BA20B0">
      <w:pPr>
        <w:numPr>
          <w:ilvl w:val="0"/>
          <w:numId w:val="6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Být rodičům nápomocni při výběru dalšího studia jejich dítěte.</w:t>
      </w:r>
    </w:p>
    <w:p w:rsidR="00BA20B0" w:rsidRPr="00BA20B0" w:rsidRDefault="00BA20B0" w:rsidP="00BA20B0">
      <w:pPr>
        <w:numPr>
          <w:ilvl w:val="0"/>
          <w:numId w:val="6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Pravidelně aktualizovat a zkvalitňovat webové stránky škol.</w:t>
      </w:r>
    </w:p>
    <w:p w:rsidR="00BA20B0" w:rsidRPr="00BA20B0" w:rsidRDefault="00BA20B0" w:rsidP="00BA20B0">
      <w:pPr>
        <w:numPr>
          <w:ilvl w:val="0"/>
          <w:numId w:val="6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Spolupracovat se sdružením rodičů OSKAR při pořádání akcí pro děti.</w:t>
      </w:r>
    </w:p>
    <w:p w:rsidR="00BA20B0" w:rsidRPr="00BA20B0" w:rsidRDefault="00BA20B0" w:rsidP="00BA20B0">
      <w:pPr>
        <w:numPr>
          <w:ilvl w:val="0"/>
          <w:numId w:val="6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Velmi úzce spolupracovat se školskou radou.</w:t>
      </w:r>
    </w:p>
    <w:p w:rsidR="00BA20B0" w:rsidRPr="00BA20B0" w:rsidRDefault="00BA20B0" w:rsidP="00BA20B0">
      <w:pPr>
        <w:rPr>
          <w:rFonts w:ascii="Tahoma" w:hAnsi="Tahoma" w:cs="Tahoma"/>
          <w:b/>
          <w:bCs/>
          <w:i w:val="0"/>
          <w:color w:val="0070C0"/>
        </w:rPr>
      </w:pPr>
      <w:r w:rsidRPr="00BA20B0">
        <w:rPr>
          <w:rFonts w:ascii="Tahoma" w:hAnsi="Tahoma" w:cs="Tahoma"/>
          <w:b/>
          <w:bCs/>
          <w:i w:val="0"/>
          <w:color w:val="0070C0"/>
        </w:rPr>
        <w:t>2.2. Spolupráce s veřejností</w:t>
      </w:r>
    </w:p>
    <w:p w:rsidR="00BA20B0" w:rsidRPr="00BA20B0" w:rsidRDefault="00BA20B0" w:rsidP="00BA20B0">
      <w:pPr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b/>
          <w:bCs/>
          <w:i w:val="0"/>
          <w:color w:val="0070C0"/>
        </w:rPr>
        <w:t>Hlavní cíle:</w:t>
      </w:r>
    </w:p>
    <w:p w:rsidR="00BA20B0" w:rsidRPr="00BA20B0" w:rsidRDefault="00BA20B0" w:rsidP="00BA20B0">
      <w:pPr>
        <w:numPr>
          <w:ilvl w:val="0"/>
          <w:numId w:val="7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Neustále zvyšovat prestiž a dobré jméno školy.</w:t>
      </w:r>
    </w:p>
    <w:p w:rsidR="00BA20B0" w:rsidRPr="00BA20B0" w:rsidRDefault="00BA20B0" w:rsidP="00BA20B0">
      <w:pPr>
        <w:numPr>
          <w:ilvl w:val="0"/>
          <w:numId w:val="7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Vytvořit komunitní propojení školy a jejího okolí.</w:t>
      </w:r>
    </w:p>
    <w:p w:rsidR="00BA20B0" w:rsidRPr="00BA20B0" w:rsidRDefault="00BA20B0" w:rsidP="00BA20B0">
      <w:pPr>
        <w:numPr>
          <w:ilvl w:val="0"/>
          <w:numId w:val="7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Propagovat činnost školy v tisku.</w:t>
      </w:r>
    </w:p>
    <w:p w:rsidR="00BA20B0" w:rsidRPr="00BA20B0" w:rsidRDefault="00BA20B0" w:rsidP="00BA20B0">
      <w:pPr>
        <w:numPr>
          <w:ilvl w:val="0"/>
          <w:numId w:val="7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 xml:space="preserve">Spolupracovat se zřizovatelem. </w:t>
      </w:r>
    </w:p>
    <w:p w:rsidR="00BA20B0" w:rsidRPr="00BA20B0" w:rsidRDefault="00BA20B0" w:rsidP="00BA20B0">
      <w:pPr>
        <w:numPr>
          <w:ilvl w:val="0"/>
          <w:numId w:val="7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Spolupracovat s mateřskou školou.</w:t>
      </w:r>
    </w:p>
    <w:p w:rsidR="00BA20B0" w:rsidRPr="00BA20B0" w:rsidRDefault="00BA20B0" w:rsidP="00BA20B0">
      <w:pPr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b/>
          <w:bCs/>
          <w:i w:val="0"/>
          <w:color w:val="0070C0"/>
        </w:rPr>
        <w:t>Prostředky k dosažení cílů:</w:t>
      </w:r>
    </w:p>
    <w:p w:rsidR="00BA20B0" w:rsidRPr="00BA20B0" w:rsidRDefault="00BA20B0" w:rsidP="00BA20B0">
      <w:pPr>
        <w:numPr>
          <w:ilvl w:val="0"/>
          <w:numId w:val="8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lastRenderedPageBreak/>
        <w:t>Informovat o činnosti školy pravidelně v Obecních novinách a na webových stránkách školy.</w:t>
      </w:r>
    </w:p>
    <w:p w:rsidR="00BA20B0" w:rsidRPr="00BA20B0" w:rsidRDefault="00BA20B0" w:rsidP="00BA20B0">
      <w:pPr>
        <w:numPr>
          <w:ilvl w:val="0"/>
          <w:numId w:val="8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Dbát, aby všechny výstupy ze školy měly vysokou, věcnou a formální úroveň.</w:t>
      </w:r>
    </w:p>
    <w:p w:rsidR="00BA20B0" w:rsidRPr="00BA20B0" w:rsidRDefault="00BA20B0" w:rsidP="00BA20B0">
      <w:pPr>
        <w:numPr>
          <w:ilvl w:val="0"/>
          <w:numId w:val="8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Zveřejňovat všechny zásadní dokumenty školy.</w:t>
      </w:r>
    </w:p>
    <w:p w:rsidR="00BA20B0" w:rsidRPr="00BA20B0" w:rsidRDefault="00BA20B0" w:rsidP="00BA20B0">
      <w:pPr>
        <w:numPr>
          <w:ilvl w:val="0"/>
          <w:numId w:val="8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Organizovat neformální setkávání.</w:t>
      </w:r>
    </w:p>
    <w:p w:rsidR="00BA20B0" w:rsidRPr="00BA20B0" w:rsidRDefault="00BA20B0" w:rsidP="00BA20B0">
      <w:pPr>
        <w:numPr>
          <w:ilvl w:val="0"/>
          <w:numId w:val="8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Účastnit se besed pro rodiče předškoláků v MŠ.</w:t>
      </w:r>
    </w:p>
    <w:p w:rsidR="00BA20B0" w:rsidRPr="00BA20B0" w:rsidRDefault="00BA20B0" w:rsidP="00BA20B0">
      <w:pPr>
        <w:numPr>
          <w:ilvl w:val="0"/>
          <w:numId w:val="8"/>
        </w:numPr>
        <w:spacing w:after="0"/>
        <w:rPr>
          <w:rFonts w:ascii="Tahoma" w:hAnsi="Tahoma" w:cs="Tahoma"/>
          <w:i w:val="0"/>
          <w:color w:val="0070C0"/>
        </w:rPr>
      </w:pPr>
      <w:r w:rsidRPr="00BA20B0">
        <w:rPr>
          <w:rFonts w:ascii="Tahoma" w:hAnsi="Tahoma" w:cs="Tahoma"/>
          <w:i w:val="0"/>
          <w:color w:val="0070C0"/>
        </w:rPr>
        <w:t>Pro předškoláky a jejich rodiče organizovat edukativně stimulační program.</w:t>
      </w:r>
    </w:p>
    <w:p w:rsidR="00514C07" w:rsidRDefault="00514C07" w:rsidP="00BA20B0">
      <w:pPr>
        <w:spacing w:after="0"/>
        <w:rPr>
          <w:rFonts w:ascii="Tahoma" w:hAnsi="Tahoma" w:cs="Tahoma"/>
          <w:i w:val="0"/>
          <w:color w:val="0070C0"/>
        </w:rPr>
      </w:pPr>
    </w:p>
    <w:p w:rsidR="00514C07" w:rsidRDefault="00514C07" w:rsidP="00514C07">
      <w:pPr>
        <w:rPr>
          <w:rFonts w:ascii="Tahoma" w:hAnsi="Tahoma" w:cs="Tahoma"/>
          <w:i w:val="0"/>
          <w:color w:val="0070C0"/>
        </w:rPr>
      </w:pPr>
    </w:p>
    <w:p w:rsidR="00514C07" w:rsidRDefault="00514C07" w:rsidP="00514C07">
      <w:pPr>
        <w:rPr>
          <w:rFonts w:ascii="Tahoma" w:hAnsi="Tahoma" w:cs="Tahoma"/>
          <w:i w:val="0"/>
          <w:color w:val="0070C0"/>
        </w:rPr>
      </w:pPr>
    </w:p>
    <w:p w:rsidR="00514C07" w:rsidRDefault="00514C07" w:rsidP="00514C07"/>
    <w:sectPr w:rsidR="00514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FEE"/>
    <w:multiLevelType w:val="multilevel"/>
    <w:tmpl w:val="5C9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71DC4"/>
    <w:multiLevelType w:val="multilevel"/>
    <w:tmpl w:val="59A4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743FD"/>
    <w:multiLevelType w:val="multilevel"/>
    <w:tmpl w:val="269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670D8"/>
    <w:multiLevelType w:val="multilevel"/>
    <w:tmpl w:val="B3D2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724C3"/>
    <w:multiLevelType w:val="multilevel"/>
    <w:tmpl w:val="EFAE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32E9C"/>
    <w:multiLevelType w:val="multilevel"/>
    <w:tmpl w:val="C75C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2045F"/>
    <w:multiLevelType w:val="multilevel"/>
    <w:tmpl w:val="A716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C10A7"/>
    <w:multiLevelType w:val="multilevel"/>
    <w:tmpl w:val="1844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E1"/>
    <w:rsid w:val="004371AE"/>
    <w:rsid w:val="00514C07"/>
    <w:rsid w:val="006071E1"/>
    <w:rsid w:val="008B6063"/>
    <w:rsid w:val="00BA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F5B9"/>
  <w15:chartTrackingRefBased/>
  <w15:docId w15:val="{0C736A16-FCE5-4631-AD35-4EB5D335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4C07"/>
    <w:pPr>
      <w:spacing w:after="200" w:line="288" w:lineRule="auto"/>
    </w:pPr>
    <w:rPr>
      <w:rFonts w:eastAsiaTheme="minorEastAsia"/>
      <w:i/>
      <w:iCs/>
      <w:sz w:val="20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514C07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qFormat/>
    <w:rsid w:val="00514C07"/>
    <w:rPr>
      <w:rFonts w:eastAsiaTheme="minorEastAsia"/>
      <w:i/>
      <w:iCs/>
      <w:sz w:val="20"/>
      <w:szCs w:val="20"/>
      <w:lang w:bidi="en-US"/>
    </w:rPr>
  </w:style>
  <w:style w:type="paragraph" w:styleId="Normlnweb">
    <w:name w:val="Normal (Web)"/>
    <w:basedOn w:val="Normln"/>
    <w:uiPriority w:val="99"/>
    <w:unhideWhenUsed/>
    <w:rsid w:val="0051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Bumbalíková</dc:creator>
  <cp:keywords/>
  <dc:description/>
  <cp:lastModifiedBy>Kateřina Bumbalíková</cp:lastModifiedBy>
  <cp:revision>3</cp:revision>
  <dcterms:created xsi:type="dcterms:W3CDTF">2023-07-27T09:27:00Z</dcterms:created>
  <dcterms:modified xsi:type="dcterms:W3CDTF">2023-07-27T10:23:00Z</dcterms:modified>
</cp:coreProperties>
</file>