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5744A" w14:textId="08BFE66F" w:rsidR="00136F62" w:rsidRDefault="00136F62" w:rsidP="0072527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Ref354901864"/>
      <w:r w:rsidRPr="00A35934">
        <w:rPr>
          <w:rFonts w:ascii="Arial Narrow" w:hAnsi="Arial Narrow"/>
          <w:b/>
          <w:caps/>
          <w:sz w:val="28"/>
          <w:szCs w:val="22"/>
        </w:rPr>
        <w:t>K U P N Í   S M L O U V A</w:t>
      </w:r>
      <w:bookmarkEnd w:id="0"/>
      <w:r w:rsidRPr="008E24AC">
        <w:rPr>
          <w:rFonts w:ascii="Arial Narrow" w:hAnsi="Arial Narrow"/>
          <w:caps/>
          <w:sz w:val="28"/>
          <w:szCs w:val="22"/>
        </w:rPr>
        <w:t xml:space="preserve">   </w:t>
      </w:r>
      <w:r w:rsidR="00915A38">
        <w:rPr>
          <w:rFonts w:ascii="Arial Narrow" w:hAnsi="Arial Narrow"/>
          <w:b/>
          <w:bCs/>
          <w:sz w:val="28"/>
          <w:szCs w:val="28"/>
        </w:rPr>
        <w:t xml:space="preserve">CES </w:t>
      </w:r>
      <w:r w:rsidR="00314E29">
        <w:rPr>
          <w:rFonts w:ascii="Arial Narrow" w:hAnsi="Arial Narrow"/>
          <w:b/>
          <w:bCs/>
          <w:sz w:val="28"/>
          <w:szCs w:val="28"/>
        </w:rPr>
        <w:t>2365</w:t>
      </w:r>
      <w:r w:rsidR="00915A38">
        <w:rPr>
          <w:rFonts w:ascii="Arial Narrow" w:hAnsi="Arial Narrow"/>
          <w:b/>
          <w:bCs/>
          <w:sz w:val="28"/>
          <w:szCs w:val="28"/>
        </w:rPr>
        <w:t>/</w:t>
      </w:r>
      <w:r w:rsidR="00314E29">
        <w:rPr>
          <w:rFonts w:ascii="Arial Narrow" w:hAnsi="Arial Narrow"/>
          <w:b/>
          <w:bCs/>
          <w:sz w:val="28"/>
          <w:szCs w:val="28"/>
        </w:rPr>
        <w:t>2023</w:t>
      </w:r>
      <w:r w:rsidR="00915A38">
        <w:rPr>
          <w:rFonts w:ascii="Arial Narrow" w:hAnsi="Arial Narrow"/>
          <w:b/>
          <w:bCs/>
          <w:sz w:val="28"/>
          <w:szCs w:val="28"/>
        </w:rPr>
        <w:t>/</w:t>
      </w:r>
      <w:r w:rsidR="00314E29">
        <w:rPr>
          <w:rFonts w:ascii="Arial Narrow" w:hAnsi="Arial Narrow"/>
          <w:b/>
          <w:bCs/>
          <w:sz w:val="28"/>
          <w:szCs w:val="28"/>
        </w:rPr>
        <w:t>JALA</w:t>
      </w:r>
    </w:p>
    <w:p w14:paraId="4B5D609B" w14:textId="77777777" w:rsidR="00725272" w:rsidRPr="00725272" w:rsidRDefault="00725272" w:rsidP="0072527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A0AFB8B" w14:textId="77777777" w:rsidR="00136F62" w:rsidRPr="00C716E8" w:rsidRDefault="00136F62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uzavřená níže uvedeného dne, měsíce a roku</w:t>
      </w:r>
    </w:p>
    <w:p w14:paraId="4260FA55" w14:textId="77777777" w:rsidR="000B66DC" w:rsidRPr="00C716E8" w:rsidRDefault="004958D6" w:rsidP="008911A2">
      <w:pPr>
        <w:widowControl w:val="0"/>
        <w:tabs>
          <w:tab w:val="left" w:pos="-142"/>
        </w:tabs>
        <w:autoSpaceDE w:val="0"/>
        <w:autoSpaceDN w:val="0"/>
        <w:adjustRightInd w:val="0"/>
        <w:spacing w:line="240" w:lineRule="atLeast"/>
        <w:ind w:left="-142"/>
        <w:jc w:val="center"/>
        <w:rPr>
          <w:rFonts w:ascii="Arial Narrow" w:hAnsi="Arial Narrow"/>
          <w:color w:val="000000"/>
          <w:sz w:val="22"/>
          <w:szCs w:val="22"/>
        </w:rPr>
      </w:pPr>
      <w:r w:rsidRPr="00C716E8">
        <w:rPr>
          <w:rFonts w:ascii="Arial Narrow" w:hAnsi="Arial Narrow"/>
          <w:color w:val="000000"/>
          <w:sz w:val="22"/>
          <w:szCs w:val="22"/>
        </w:rPr>
        <w:t xml:space="preserve">dle ust. § 2079 a násl. ve spojení s ust. § 2128 a násl. zákona č. 89/2012 Sb., </w:t>
      </w:r>
    </w:p>
    <w:p w14:paraId="1D706BDE" w14:textId="29050A79" w:rsidR="00846016" w:rsidRPr="00C716E8" w:rsidRDefault="004958D6" w:rsidP="008911A2">
      <w:pPr>
        <w:widowControl w:val="0"/>
        <w:tabs>
          <w:tab w:val="left" w:pos="-142"/>
        </w:tabs>
        <w:autoSpaceDE w:val="0"/>
        <w:autoSpaceDN w:val="0"/>
        <w:adjustRightInd w:val="0"/>
        <w:spacing w:line="240" w:lineRule="atLeast"/>
        <w:ind w:left="-142"/>
        <w:jc w:val="center"/>
        <w:rPr>
          <w:rFonts w:ascii="Arial Narrow" w:hAnsi="Arial Narrow"/>
          <w:color w:val="000000"/>
          <w:sz w:val="22"/>
          <w:szCs w:val="22"/>
        </w:rPr>
      </w:pPr>
      <w:r w:rsidRPr="00C716E8">
        <w:rPr>
          <w:rFonts w:ascii="Arial Narrow" w:hAnsi="Arial Narrow"/>
          <w:color w:val="000000"/>
          <w:sz w:val="22"/>
          <w:szCs w:val="22"/>
        </w:rPr>
        <w:t>občanský zákoník, v</w:t>
      </w:r>
      <w:r w:rsidR="00725272">
        <w:rPr>
          <w:rFonts w:ascii="Arial Narrow" w:hAnsi="Arial Narrow"/>
          <w:color w:val="000000"/>
          <w:sz w:val="22"/>
          <w:szCs w:val="22"/>
        </w:rPr>
        <w:t>e znění pozdějších předpisů</w:t>
      </w:r>
      <w:r w:rsidRPr="00C716E8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7CE6E715" w14:textId="77777777" w:rsidR="00846016" w:rsidRDefault="00846016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sz w:val="22"/>
          <w:szCs w:val="22"/>
        </w:rPr>
      </w:pPr>
    </w:p>
    <w:p w14:paraId="1A558DF6" w14:textId="77777777" w:rsidR="00F071C3" w:rsidRPr="00C716E8" w:rsidRDefault="00F071C3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sz w:val="22"/>
          <w:szCs w:val="22"/>
        </w:rPr>
      </w:pPr>
    </w:p>
    <w:p w14:paraId="413BFCC0" w14:textId="77777777" w:rsidR="00136F62" w:rsidRPr="00C716E8" w:rsidRDefault="00136F62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mezi</w:t>
      </w:r>
    </w:p>
    <w:p w14:paraId="2CA20A49" w14:textId="77777777" w:rsidR="00136F62" w:rsidRPr="00C716E8" w:rsidRDefault="00136F62" w:rsidP="00725272">
      <w:pPr>
        <w:pStyle w:val="Normlnodsazen"/>
        <w:tabs>
          <w:tab w:val="left" w:pos="-142"/>
        </w:tabs>
        <w:spacing w:line="276" w:lineRule="auto"/>
        <w:ind w:left="0"/>
        <w:rPr>
          <w:rFonts w:ascii="Arial Narrow" w:hAnsi="Arial Narrow"/>
          <w:sz w:val="22"/>
          <w:szCs w:val="22"/>
        </w:rPr>
      </w:pPr>
    </w:p>
    <w:p w14:paraId="72FF76E5" w14:textId="77777777" w:rsidR="00CB0C82" w:rsidRPr="00C716E8" w:rsidRDefault="00CB0C82" w:rsidP="006E71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D8128CD" w14:textId="2D0629D5" w:rsidR="00CB0C82" w:rsidRPr="00C716E8" w:rsidRDefault="00C93851" w:rsidP="006E71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Město Rychnov u Jablonce nad Nisou</w:t>
      </w:r>
      <w:r w:rsidR="00CB0C82" w:rsidRPr="00C716E8">
        <w:rPr>
          <w:rFonts w:ascii="Arial Narrow" w:hAnsi="Arial Narrow"/>
          <w:sz w:val="22"/>
          <w:szCs w:val="22"/>
        </w:rPr>
        <w:t xml:space="preserve"> se sídlem</w:t>
      </w:r>
      <w:r>
        <w:rPr>
          <w:rFonts w:ascii="Arial Narrow" w:hAnsi="Arial Narrow"/>
          <w:sz w:val="22"/>
          <w:szCs w:val="22"/>
        </w:rPr>
        <w:t xml:space="preserve"> Husova 490, 468 02 R</w:t>
      </w:r>
      <w:r w:rsidR="00CC2C1F">
        <w:rPr>
          <w:rFonts w:ascii="Arial Narrow" w:hAnsi="Arial Narrow"/>
          <w:sz w:val="22"/>
          <w:szCs w:val="22"/>
        </w:rPr>
        <w:t>y</w:t>
      </w:r>
      <w:r>
        <w:rPr>
          <w:rFonts w:ascii="Arial Narrow" w:hAnsi="Arial Narrow"/>
          <w:sz w:val="22"/>
          <w:szCs w:val="22"/>
        </w:rPr>
        <w:t>chnov u Jablonce nad Nisou</w:t>
      </w:r>
    </w:p>
    <w:p w14:paraId="6F0712D1" w14:textId="15D1048C" w:rsidR="00CB0C82" w:rsidRPr="00C716E8" w:rsidRDefault="00CB0C82" w:rsidP="006E71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IČ </w:t>
      </w:r>
      <w:r w:rsidR="00C93851" w:rsidRPr="00C93851">
        <w:rPr>
          <w:rFonts w:ascii="Arial Narrow" w:hAnsi="Arial Narrow"/>
          <w:sz w:val="22"/>
          <w:szCs w:val="22"/>
        </w:rPr>
        <w:t>00262552</w:t>
      </w:r>
    </w:p>
    <w:p w14:paraId="4B247964" w14:textId="77777777" w:rsidR="00CC2C1F" w:rsidRDefault="00CB0C82" w:rsidP="006E71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DIČ </w:t>
      </w:r>
      <w:r w:rsidR="00C93851" w:rsidRPr="00C93851">
        <w:rPr>
          <w:rFonts w:ascii="Arial Narrow" w:hAnsi="Arial Narrow"/>
          <w:sz w:val="22"/>
          <w:szCs w:val="22"/>
        </w:rPr>
        <w:t>CZ00262552</w:t>
      </w:r>
      <w:r w:rsidRPr="00C716E8">
        <w:rPr>
          <w:rFonts w:ascii="Arial Narrow" w:hAnsi="Arial Narrow"/>
          <w:sz w:val="22"/>
          <w:szCs w:val="22"/>
        </w:rPr>
        <w:t xml:space="preserve"> </w:t>
      </w:r>
    </w:p>
    <w:p w14:paraId="7D69CDAA" w14:textId="1CA398AA" w:rsidR="00CB0C82" w:rsidRPr="00C716E8" w:rsidRDefault="00CB0C82" w:rsidP="006E71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zastoupené </w:t>
      </w:r>
      <w:r w:rsidR="00C93851">
        <w:rPr>
          <w:rFonts w:ascii="Arial Narrow" w:hAnsi="Arial Narrow"/>
          <w:sz w:val="22"/>
          <w:szCs w:val="22"/>
        </w:rPr>
        <w:t xml:space="preserve">starostou </w:t>
      </w:r>
      <w:proofErr w:type="spellStart"/>
      <w:r w:rsidR="00C93851">
        <w:rPr>
          <w:rFonts w:ascii="Arial Narrow" w:hAnsi="Arial Narrow"/>
          <w:sz w:val="22"/>
          <w:szCs w:val="22"/>
        </w:rPr>
        <w:t>Ing.Tomášem</w:t>
      </w:r>
      <w:proofErr w:type="spellEnd"/>
      <w:r w:rsidR="00C93851">
        <w:rPr>
          <w:rFonts w:ascii="Arial Narrow" w:hAnsi="Arial Narrow"/>
          <w:sz w:val="22"/>
          <w:szCs w:val="22"/>
        </w:rPr>
        <w:t xml:space="preserve"> Levinským</w:t>
      </w:r>
    </w:p>
    <w:p w14:paraId="5F03E8C5" w14:textId="7BC736C9" w:rsidR="00CB0C82" w:rsidRPr="00C716E8" w:rsidRDefault="00CB0C82" w:rsidP="006E71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Bankovní spojení: </w:t>
      </w:r>
      <w:proofErr w:type="spellStart"/>
      <w:r w:rsidRPr="00C716E8">
        <w:rPr>
          <w:rFonts w:ascii="Arial Narrow" w:hAnsi="Arial Narrow"/>
          <w:sz w:val="22"/>
          <w:szCs w:val="22"/>
        </w:rPr>
        <w:t>č.ú</w:t>
      </w:r>
      <w:proofErr w:type="spellEnd"/>
      <w:r w:rsidRPr="00C716E8">
        <w:rPr>
          <w:rFonts w:ascii="Arial Narrow" w:hAnsi="Arial Narrow"/>
          <w:sz w:val="22"/>
          <w:szCs w:val="22"/>
        </w:rPr>
        <w:t>.:</w:t>
      </w:r>
      <w:r w:rsidR="00C93851" w:rsidRPr="00C93851">
        <w:t xml:space="preserve"> </w:t>
      </w:r>
      <w:r w:rsidR="00C93851" w:rsidRPr="00C93851">
        <w:rPr>
          <w:rFonts w:ascii="Arial Narrow" w:hAnsi="Arial Narrow"/>
          <w:sz w:val="22"/>
          <w:szCs w:val="22"/>
        </w:rPr>
        <w:t>963232349</w:t>
      </w:r>
      <w:r w:rsidR="00C93851">
        <w:rPr>
          <w:rFonts w:ascii="Arial Narrow" w:hAnsi="Arial Narrow"/>
          <w:sz w:val="22"/>
          <w:szCs w:val="22"/>
        </w:rPr>
        <w:t>/0800</w:t>
      </w:r>
    </w:p>
    <w:p w14:paraId="3405AAB4" w14:textId="77777777" w:rsidR="00CB0C82" w:rsidRPr="009C330B" w:rsidRDefault="00CB0C82" w:rsidP="006E71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69ADB12" w14:textId="77777777" w:rsidR="00846016" w:rsidRPr="00C716E8" w:rsidRDefault="00846016" w:rsidP="006E713D">
      <w:pPr>
        <w:pStyle w:val="Normlnodsazen"/>
        <w:tabs>
          <w:tab w:val="left" w:pos="-142"/>
        </w:tabs>
        <w:spacing w:line="276" w:lineRule="auto"/>
        <w:ind w:left="-142"/>
        <w:rPr>
          <w:rFonts w:ascii="Arial Narrow" w:hAnsi="Arial Narrow"/>
          <w:sz w:val="22"/>
          <w:szCs w:val="22"/>
        </w:rPr>
      </w:pPr>
    </w:p>
    <w:p w14:paraId="22B4F91E" w14:textId="6E3BE7E1" w:rsidR="00136F62" w:rsidRPr="00C716E8" w:rsidRDefault="008E24AC" w:rsidP="006E713D">
      <w:pPr>
        <w:pStyle w:val="Normlnodsazen"/>
        <w:tabs>
          <w:tab w:val="left" w:pos="-142"/>
        </w:tabs>
        <w:spacing w:line="276" w:lineRule="auto"/>
        <w:ind w:left="-142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136F62" w:rsidRPr="00C716E8">
        <w:rPr>
          <w:rFonts w:ascii="Arial Narrow" w:hAnsi="Arial Narrow"/>
          <w:sz w:val="22"/>
          <w:szCs w:val="22"/>
        </w:rPr>
        <w:t xml:space="preserve">na straně jedné jako </w:t>
      </w:r>
      <w:r w:rsidR="00D31776">
        <w:rPr>
          <w:rFonts w:ascii="Arial Narrow" w:hAnsi="Arial Narrow"/>
          <w:b/>
          <w:sz w:val="22"/>
          <w:szCs w:val="22"/>
        </w:rPr>
        <w:t>P</w:t>
      </w:r>
      <w:r w:rsidR="00136F62" w:rsidRPr="00C716E8">
        <w:rPr>
          <w:rFonts w:ascii="Arial Narrow" w:hAnsi="Arial Narrow"/>
          <w:b/>
          <w:sz w:val="22"/>
          <w:szCs w:val="22"/>
        </w:rPr>
        <w:t xml:space="preserve">rodávající </w:t>
      </w:r>
    </w:p>
    <w:p w14:paraId="13C5AF05" w14:textId="77777777" w:rsidR="00136F62" w:rsidRPr="00C716E8" w:rsidRDefault="00136F62" w:rsidP="006E713D">
      <w:pPr>
        <w:pStyle w:val="Normlnodsazen"/>
        <w:tabs>
          <w:tab w:val="left" w:pos="-142"/>
        </w:tabs>
        <w:spacing w:line="276" w:lineRule="auto"/>
        <w:ind w:left="-142"/>
        <w:jc w:val="both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 xml:space="preserve">  </w:t>
      </w:r>
    </w:p>
    <w:p w14:paraId="21D8125C" w14:textId="2DCE068B" w:rsidR="00136F62" w:rsidRPr="00067D37" w:rsidRDefault="00067D37" w:rsidP="00067D37">
      <w:pPr>
        <w:pStyle w:val="Normlnodsazen"/>
        <w:tabs>
          <w:tab w:val="left" w:pos="-142"/>
        </w:tabs>
        <w:spacing w:line="276" w:lineRule="auto"/>
        <w:ind w:left="-142"/>
        <w:rPr>
          <w:rFonts w:ascii="Arial Narrow" w:hAnsi="Arial Narrow"/>
          <w:b/>
          <w:sz w:val="22"/>
          <w:szCs w:val="22"/>
        </w:rPr>
      </w:pPr>
      <w:r w:rsidRPr="00067D37">
        <w:rPr>
          <w:rFonts w:ascii="Arial Narrow" w:hAnsi="Arial Narrow"/>
          <w:b/>
          <w:sz w:val="22"/>
          <w:szCs w:val="22"/>
        </w:rPr>
        <w:tab/>
      </w:r>
      <w:r w:rsidR="00136F62" w:rsidRPr="00067D37">
        <w:rPr>
          <w:rFonts w:ascii="Arial Narrow" w:hAnsi="Arial Narrow"/>
          <w:b/>
          <w:sz w:val="22"/>
          <w:szCs w:val="22"/>
        </w:rPr>
        <w:t>a</w:t>
      </w:r>
    </w:p>
    <w:p w14:paraId="79450818" w14:textId="77777777" w:rsidR="00136F62" w:rsidRPr="00C716E8" w:rsidRDefault="00136F62" w:rsidP="006E713D">
      <w:pPr>
        <w:pStyle w:val="Normlnodsazen"/>
        <w:tabs>
          <w:tab w:val="left" w:pos="-142"/>
        </w:tabs>
        <w:spacing w:line="276" w:lineRule="auto"/>
        <w:ind w:left="-142"/>
        <w:jc w:val="center"/>
        <w:rPr>
          <w:rFonts w:ascii="Arial Narrow" w:hAnsi="Arial Narrow"/>
          <w:sz w:val="22"/>
          <w:szCs w:val="22"/>
        </w:rPr>
      </w:pPr>
    </w:p>
    <w:p w14:paraId="68547528" w14:textId="7E31FE24" w:rsidR="009908E0" w:rsidRPr="00C716E8" w:rsidRDefault="009908E0" w:rsidP="008E24AC">
      <w:pPr>
        <w:pStyle w:val="Zkladntextodsazen"/>
        <w:tabs>
          <w:tab w:val="left" w:pos="0"/>
        </w:tabs>
        <w:spacing w:line="276" w:lineRule="auto"/>
        <w:ind w:left="0" w:firstLine="0"/>
        <w:jc w:val="both"/>
        <w:rPr>
          <w:rFonts w:ascii="Arial Narrow" w:hAnsi="Arial Narrow"/>
          <w:i/>
          <w:color w:val="FF0000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obchodní společnost </w:t>
      </w:r>
      <w:r w:rsidRPr="00C716E8">
        <w:rPr>
          <w:rFonts w:ascii="Arial Narrow" w:hAnsi="Arial Narrow"/>
          <w:b/>
          <w:sz w:val="22"/>
          <w:szCs w:val="22"/>
        </w:rPr>
        <w:t>Severočesk</w:t>
      </w:r>
      <w:r w:rsidR="003F10B2">
        <w:rPr>
          <w:rFonts w:ascii="Arial Narrow" w:hAnsi="Arial Narrow"/>
          <w:b/>
          <w:sz w:val="22"/>
          <w:szCs w:val="22"/>
        </w:rPr>
        <w:t>á</w:t>
      </w:r>
      <w:r w:rsidRPr="00C716E8">
        <w:rPr>
          <w:rFonts w:ascii="Arial Narrow" w:hAnsi="Arial Narrow"/>
          <w:b/>
          <w:sz w:val="22"/>
          <w:szCs w:val="22"/>
        </w:rPr>
        <w:t xml:space="preserve"> vodárensk</w:t>
      </w:r>
      <w:r w:rsidR="003F10B2">
        <w:rPr>
          <w:rFonts w:ascii="Arial Narrow" w:hAnsi="Arial Narrow"/>
          <w:b/>
          <w:sz w:val="22"/>
          <w:szCs w:val="22"/>
        </w:rPr>
        <w:t>á</w:t>
      </w:r>
      <w:r w:rsidRPr="00C716E8">
        <w:rPr>
          <w:rFonts w:ascii="Arial Narrow" w:hAnsi="Arial Narrow"/>
          <w:b/>
          <w:sz w:val="22"/>
          <w:szCs w:val="22"/>
        </w:rPr>
        <w:t xml:space="preserve"> společnost a.s.</w:t>
      </w:r>
      <w:r w:rsidRPr="00C716E8">
        <w:rPr>
          <w:rFonts w:ascii="Arial Narrow" w:hAnsi="Arial Narrow"/>
          <w:sz w:val="22"/>
          <w:szCs w:val="22"/>
        </w:rPr>
        <w:t>, sídlem Přítkovská 1689, 415 50 Teplice, IČ 49099469, DIČ CZ49099469 zapsaná v obchodním rejstříku vedeném Krajským soudem v Ústí nad Labem v oddílu B, vložce 466,</w:t>
      </w:r>
      <w:r w:rsidR="00595B93" w:rsidRPr="00C716E8">
        <w:rPr>
          <w:rFonts w:ascii="Arial Narrow" w:hAnsi="Arial Narrow"/>
          <w:sz w:val="22"/>
          <w:szCs w:val="22"/>
        </w:rPr>
        <w:t xml:space="preserve"> </w:t>
      </w:r>
      <w:r w:rsidR="00CB0C82" w:rsidRPr="00C716E8">
        <w:rPr>
          <w:rFonts w:ascii="Arial Narrow" w:hAnsi="Arial Narrow"/>
          <w:sz w:val="22"/>
          <w:szCs w:val="22"/>
        </w:rPr>
        <w:t>zastoupená</w:t>
      </w:r>
      <w:r w:rsidR="002B0F85" w:rsidRPr="00C716E8">
        <w:rPr>
          <w:rFonts w:ascii="Arial Narrow" w:hAnsi="Arial Narrow"/>
          <w:sz w:val="22"/>
          <w:szCs w:val="22"/>
        </w:rPr>
        <w:t xml:space="preserve"> </w:t>
      </w:r>
      <w:r w:rsidR="00CC2C1F">
        <w:rPr>
          <w:rFonts w:ascii="Arial Narrow" w:hAnsi="Arial Narrow"/>
          <w:sz w:val="22"/>
          <w:szCs w:val="22"/>
        </w:rPr>
        <w:t xml:space="preserve">Ing. Janem </w:t>
      </w:r>
      <w:proofErr w:type="spellStart"/>
      <w:r w:rsidR="00CC2C1F">
        <w:rPr>
          <w:rFonts w:ascii="Arial Narrow" w:hAnsi="Arial Narrow"/>
          <w:sz w:val="22"/>
          <w:szCs w:val="22"/>
        </w:rPr>
        <w:t>Zurkem</w:t>
      </w:r>
      <w:proofErr w:type="spellEnd"/>
      <w:r w:rsidR="00CC2C1F">
        <w:rPr>
          <w:rFonts w:ascii="Arial Narrow" w:hAnsi="Arial Narrow"/>
          <w:sz w:val="22"/>
          <w:szCs w:val="22"/>
        </w:rPr>
        <w:t xml:space="preserve"> </w:t>
      </w:r>
      <w:r w:rsidR="00CB0C82" w:rsidRPr="00C716E8">
        <w:rPr>
          <w:rFonts w:ascii="Arial Narrow" w:hAnsi="Arial Narrow"/>
          <w:sz w:val="22"/>
          <w:szCs w:val="22"/>
        </w:rPr>
        <w:t>na základě pověření představenstva společnosti</w:t>
      </w:r>
    </w:p>
    <w:p w14:paraId="0B1F63DD" w14:textId="77777777" w:rsidR="009908E0" w:rsidRPr="00C716E8" w:rsidRDefault="009908E0" w:rsidP="008E24AC">
      <w:pPr>
        <w:pStyle w:val="Normlnodsazen"/>
        <w:tabs>
          <w:tab w:val="left" w:pos="0"/>
        </w:tabs>
        <w:spacing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Bankovní spojení: Komerční banka Teplice, č.ú. 711620257/0100,</w:t>
      </w:r>
    </w:p>
    <w:p w14:paraId="4E46D114" w14:textId="77777777" w:rsidR="009908E0" w:rsidRPr="00C716E8" w:rsidRDefault="009908E0" w:rsidP="006E713D">
      <w:pPr>
        <w:pStyle w:val="Normlnodsazen"/>
        <w:tabs>
          <w:tab w:val="left" w:pos="-142"/>
        </w:tabs>
        <w:spacing w:line="276" w:lineRule="auto"/>
        <w:ind w:left="-142"/>
        <w:rPr>
          <w:rFonts w:ascii="Arial Narrow" w:hAnsi="Arial Narrow"/>
          <w:sz w:val="22"/>
          <w:szCs w:val="22"/>
        </w:rPr>
      </w:pPr>
    </w:p>
    <w:p w14:paraId="0DCFC429" w14:textId="0B3B82E0" w:rsidR="00136F62" w:rsidRPr="00C716E8" w:rsidRDefault="008E24AC" w:rsidP="006E713D">
      <w:pPr>
        <w:pStyle w:val="Normlnodsazen"/>
        <w:tabs>
          <w:tab w:val="left" w:pos="-142"/>
        </w:tabs>
        <w:spacing w:line="276" w:lineRule="auto"/>
        <w:ind w:left="-142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136F62" w:rsidRPr="00C716E8">
        <w:rPr>
          <w:rFonts w:ascii="Arial Narrow" w:hAnsi="Arial Narrow"/>
          <w:sz w:val="22"/>
          <w:szCs w:val="22"/>
        </w:rPr>
        <w:t>na straně druhé jako</w:t>
      </w:r>
      <w:r w:rsidR="00136F62" w:rsidRPr="00C716E8">
        <w:rPr>
          <w:rFonts w:ascii="Arial Narrow" w:hAnsi="Arial Narrow"/>
          <w:b/>
          <w:sz w:val="22"/>
          <w:szCs w:val="22"/>
        </w:rPr>
        <w:t xml:space="preserve"> </w:t>
      </w:r>
      <w:r w:rsidR="00D31776">
        <w:rPr>
          <w:rFonts w:ascii="Arial Narrow" w:hAnsi="Arial Narrow"/>
          <w:b/>
          <w:sz w:val="22"/>
          <w:szCs w:val="22"/>
        </w:rPr>
        <w:t>K</w:t>
      </w:r>
      <w:r w:rsidR="00136F62" w:rsidRPr="00C716E8">
        <w:rPr>
          <w:rFonts w:ascii="Arial Narrow" w:hAnsi="Arial Narrow"/>
          <w:b/>
          <w:sz w:val="22"/>
          <w:szCs w:val="22"/>
        </w:rPr>
        <w:t>upující</w:t>
      </w:r>
    </w:p>
    <w:p w14:paraId="76A50ED7" w14:textId="77777777" w:rsidR="00136F62" w:rsidRPr="00C716E8" w:rsidRDefault="00136F62" w:rsidP="008911A2">
      <w:pPr>
        <w:pStyle w:val="Normlnodsazen"/>
        <w:tabs>
          <w:tab w:val="left" w:pos="-142"/>
        </w:tabs>
        <w:ind w:left="-142"/>
        <w:jc w:val="both"/>
        <w:rPr>
          <w:rFonts w:ascii="Arial Narrow" w:hAnsi="Arial Narrow"/>
          <w:b/>
          <w:sz w:val="22"/>
          <w:szCs w:val="22"/>
        </w:rPr>
      </w:pPr>
    </w:p>
    <w:p w14:paraId="318F635B" w14:textId="77777777" w:rsidR="00CB0C82" w:rsidRPr="00C716E8" w:rsidRDefault="00CB0C82" w:rsidP="008911A2">
      <w:pPr>
        <w:pStyle w:val="Normlnodsazen"/>
        <w:tabs>
          <w:tab w:val="left" w:pos="-142"/>
        </w:tabs>
        <w:ind w:left="-142"/>
        <w:jc w:val="both"/>
        <w:rPr>
          <w:rFonts w:ascii="Arial Narrow" w:hAnsi="Arial Narrow"/>
          <w:b/>
          <w:sz w:val="22"/>
          <w:szCs w:val="22"/>
        </w:rPr>
      </w:pPr>
    </w:p>
    <w:p w14:paraId="353745EB" w14:textId="77777777" w:rsidR="00136F62" w:rsidRPr="00C716E8" w:rsidRDefault="00136F62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>I.</w:t>
      </w:r>
    </w:p>
    <w:p w14:paraId="24820CEF" w14:textId="7162CC36" w:rsidR="005B12EC" w:rsidRPr="00C716E8" w:rsidRDefault="00136F62" w:rsidP="007F5B8A">
      <w:pPr>
        <w:pStyle w:val="Normlnodsazen"/>
        <w:numPr>
          <w:ilvl w:val="0"/>
          <w:numId w:val="16"/>
        </w:numPr>
        <w:tabs>
          <w:tab w:val="left" w:pos="8505"/>
        </w:tabs>
        <w:ind w:left="357" w:hanging="357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Prodávající je výlučným vlastníkem</w:t>
      </w:r>
      <w:r w:rsidR="005B12EC" w:rsidRPr="00C716E8">
        <w:rPr>
          <w:rFonts w:ascii="Arial Narrow" w:hAnsi="Arial Narrow"/>
          <w:sz w:val="22"/>
          <w:szCs w:val="22"/>
        </w:rPr>
        <w:t xml:space="preserve"> těchto nemovitostí:</w:t>
      </w:r>
    </w:p>
    <w:p w14:paraId="516FCE53" w14:textId="13A9B1F2" w:rsidR="00340C9E" w:rsidRPr="006E713D" w:rsidRDefault="00136F62" w:rsidP="006E713D">
      <w:pPr>
        <w:pStyle w:val="Normlnodsazen"/>
        <w:numPr>
          <w:ilvl w:val="0"/>
          <w:numId w:val="4"/>
        </w:numPr>
        <w:tabs>
          <w:tab w:val="left" w:pos="-142"/>
          <w:tab w:val="left" w:pos="8505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pozemku </w:t>
      </w:r>
      <w:proofErr w:type="spellStart"/>
      <w:r w:rsidRPr="00CC2C1F">
        <w:rPr>
          <w:rFonts w:ascii="Arial Narrow" w:hAnsi="Arial Narrow"/>
          <w:b/>
          <w:sz w:val="22"/>
          <w:szCs w:val="22"/>
        </w:rPr>
        <w:t>p.č</w:t>
      </w:r>
      <w:proofErr w:type="spellEnd"/>
      <w:r w:rsidRPr="00CC2C1F">
        <w:rPr>
          <w:rFonts w:ascii="Arial Narrow" w:hAnsi="Arial Narrow"/>
          <w:b/>
          <w:sz w:val="22"/>
          <w:szCs w:val="22"/>
        </w:rPr>
        <w:t xml:space="preserve">. </w:t>
      </w:r>
      <w:r w:rsidR="00CC2C1F" w:rsidRPr="00CC2C1F">
        <w:rPr>
          <w:rFonts w:ascii="Arial Narrow" w:hAnsi="Arial Narrow"/>
          <w:b/>
          <w:sz w:val="22"/>
          <w:szCs w:val="22"/>
        </w:rPr>
        <w:t>1719/4</w:t>
      </w:r>
      <w:r w:rsidRPr="00C716E8">
        <w:rPr>
          <w:rFonts w:ascii="Arial Narrow" w:hAnsi="Arial Narrow"/>
          <w:sz w:val="22"/>
          <w:szCs w:val="22"/>
        </w:rPr>
        <w:t xml:space="preserve"> o výměře </w:t>
      </w:r>
      <w:r w:rsidR="00CC2C1F">
        <w:rPr>
          <w:rFonts w:ascii="Arial Narrow" w:hAnsi="Arial Narrow"/>
          <w:sz w:val="22"/>
          <w:szCs w:val="22"/>
        </w:rPr>
        <w:t>70</w:t>
      </w:r>
      <w:r w:rsidRPr="00C716E8">
        <w:rPr>
          <w:rFonts w:ascii="Arial Narrow" w:hAnsi="Arial Narrow"/>
          <w:sz w:val="22"/>
          <w:szCs w:val="22"/>
        </w:rPr>
        <w:t xml:space="preserve"> m</w:t>
      </w:r>
      <w:r w:rsidRPr="00C716E8">
        <w:rPr>
          <w:rFonts w:ascii="Arial Narrow" w:hAnsi="Arial Narrow"/>
          <w:sz w:val="22"/>
          <w:szCs w:val="22"/>
          <w:vertAlign w:val="superscript"/>
        </w:rPr>
        <w:t xml:space="preserve">2 </w:t>
      </w:r>
      <w:r w:rsidRPr="00C716E8">
        <w:rPr>
          <w:rFonts w:ascii="Arial Narrow" w:hAnsi="Arial Narrow"/>
          <w:sz w:val="22"/>
          <w:szCs w:val="22"/>
        </w:rPr>
        <w:t xml:space="preserve">druh pozemku </w:t>
      </w:r>
      <w:r w:rsidR="00CC2C1F">
        <w:rPr>
          <w:rFonts w:ascii="Arial Narrow" w:hAnsi="Arial Narrow"/>
          <w:sz w:val="22"/>
          <w:szCs w:val="22"/>
        </w:rPr>
        <w:t>zastavěná plocha a nádvoří</w:t>
      </w:r>
    </w:p>
    <w:p w14:paraId="1EC74969" w14:textId="42420B17" w:rsidR="000A1D84" w:rsidRPr="00C716E8" w:rsidRDefault="0099265A" w:rsidP="006E713D">
      <w:pPr>
        <w:pStyle w:val="Normlnodsazen"/>
        <w:tabs>
          <w:tab w:val="left" w:pos="-142"/>
          <w:tab w:val="left" w:pos="8505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/</w:t>
      </w:r>
      <w:r w:rsidR="000A1D84" w:rsidRPr="00C716E8">
        <w:rPr>
          <w:rFonts w:ascii="Arial Narrow" w:hAnsi="Arial Narrow"/>
          <w:sz w:val="22"/>
          <w:szCs w:val="22"/>
        </w:rPr>
        <w:t xml:space="preserve">dále jen </w:t>
      </w:r>
      <w:r w:rsidR="000A1D84" w:rsidRPr="009C330B">
        <w:rPr>
          <w:rFonts w:ascii="Arial Narrow" w:hAnsi="Arial Narrow"/>
          <w:b/>
          <w:sz w:val="22"/>
          <w:szCs w:val="22"/>
        </w:rPr>
        <w:t>„nemovitosti“</w:t>
      </w:r>
      <w:r w:rsidR="000A1D84" w:rsidRPr="00C716E8">
        <w:rPr>
          <w:rFonts w:ascii="Arial Narrow" w:hAnsi="Arial Narrow"/>
          <w:sz w:val="22"/>
          <w:szCs w:val="22"/>
        </w:rPr>
        <w:t>/</w:t>
      </w:r>
    </w:p>
    <w:p w14:paraId="61A709FD" w14:textId="319808FF" w:rsidR="00911BFD" w:rsidRPr="00C716E8" w:rsidRDefault="00C3096D" w:rsidP="008911A2">
      <w:pPr>
        <w:pStyle w:val="Normlnodsazen"/>
        <w:tabs>
          <w:tab w:val="left" w:pos="-142"/>
          <w:tab w:val="left" w:pos="8505"/>
        </w:tabs>
        <w:ind w:left="-142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 </w:t>
      </w:r>
    </w:p>
    <w:p w14:paraId="60370F91" w14:textId="4854F8CA" w:rsidR="004958D6" w:rsidRPr="00C716E8" w:rsidRDefault="005B12EC" w:rsidP="007F5B8A">
      <w:pPr>
        <w:pStyle w:val="Normlnodsazen"/>
        <w:numPr>
          <w:ilvl w:val="0"/>
          <w:numId w:val="16"/>
        </w:numPr>
        <w:tabs>
          <w:tab w:val="left" w:pos="8505"/>
        </w:tabs>
        <w:ind w:left="357" w:hanging="357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Tyto nemovitosti jsou zapsány </w:t>
      </w:r>
      <w:r w:rsidR="008757B1" w:rsidRPr="00003B71">
        <w:rPr>
          <w:rFonts w:ascii="Arial Narrow" w:hAnsi="Arial Narrow"/>
          <w:b/>
          <w:sz w:val="22"/>
          <w:szCs w:val="22"/>
        </w:rPr>
        <w:t>v katastrálním území</w:t>
      </w:r>
      <w:r w:rsidR="00003B71" w:rsidRPr="00003B71">
        <w:rPr>
          <w:rFonts w:ascii="Arial Narrow" w:hAnsi="Arial Narrow"/>
          <w:b/>
          <w:sz w:val="22"/>
          <w:szCs w:val="22"/>
        </w:rPr>
        <w:t xml:space="preserve"> </w:t>
      </w:r>
      <w:r w:rsidR="00CC2C1F" w:rsidRPr="00003B71">
        <w:rPr>
          <w:rFonts w:ascii="Arial Narrow" w:hAnsi="Arial Narrow"/>
          <w:b/>
          <w:sz w:val="22"/>
          <w:szCs w:val="22"/>
        </w:rPr>
        <w:t>Rychnov u Jablonce nad Nisou</w:t>
      </w:r>
      <w:r w:rsidR="008757B1" w:rsidRPr="00C716E8">
        <w:rPr>
          <w:rFonts w:ascii="Arial Narrow" w:hAnsi="Arial Narrow"/>
          <w:sz w:val="22"/>
          <w:szCs w:val="22"/>
        </w:rPr>
        <w:t xml:space="preserve">, </w:t>
      </w:r>
      <w:r w:rsidRPr="00C716E8">
        <w:rPr>
          <w:rFonts w:ascii="Arial Narrow" w:hAnsi="Arial Narrow"/>
          <w:sz w:val="22"/>
          <w:szCs w:val="22"/>
        </w:rPr>
        <w:t xml:space="preserve">ve veřejném </w:t>
      </w:r>
      <w:r w:rsidR="00C3096D" w:rsidRPr="00C716E8">
        <w:rPr>
          <w:rFonts w:ascii="Arial Narrow" w:hAnsi="Arial Narrow"/>
          <w:sz w:val="22"/>
          <w:szCs w:val="22"/>
        </w:rPr>
        <w:t xml:space="preserve">  </w:t>
      </w:r>
      <w:r w:rsidRPr="00C716E8">
        <w:rPr>
          <w:rFonts w:ascii="Arial Narrow" w:hAnsi="Arial Narrow"/>
          <w:sz w:val="22"/>
          <w:szCs w:val="22"/>
        </w:rPr>
        <w:t xml:space="preserve">seznamu </w:t>
      </w:r>
      <w:r w:rsidR="00892BC5" w:rsidRPr="00C716E8">
        <w:rPr>
          <w:rFonts w:ascii="Arial Narrow" w:hAnsi="Arial Narrow"/>
          <w:sz w:val="22"/>
          <w:szCs w:val="22"/>
        </w:rPr>
        <w:t xml:space="preserve">vedeném Katastrálním úřadem </w:t>
      </w:r>
      <w:proofErr w:type="gramStart"/>
      <w:r w:rsidR="00892BC5" w:rsidRPr="00C716E8">
        <w:rPr>
          <w:rFonts w:ascii="Arial Narrow" w:hAnsi="Arial Narrow"/>
          <w:sz w:val="22"/>
          <w:szCs w:val="22"/>
        </w:rPr>
        <w:t xml:space="preserve">pro </w:t>
      </w:r>
      <w:r w:rsidR="00CC2C1F">
        <w:rPr>
          <w:rFonts w:ascii="Arial Narrow" w:hAnsi="Arial Narrow"/>
          <w:sz w:val="22"/>
          <w:szCs w:val="22"/>
        </w:rPr>
        <w:t xml:space="preserve"> Liberecký</w:t>
      </w:r>
      <w:proofErr w:type="gramEnd"/>
      <w:r w:rsidR="00CC2C1F">
        <w:rPr>
          <w:rFonts w:ascii="Arial Narrow" w:hAnsi="Arial Narrow"/>
          <w:sz w:val="22"/>
          <w:szCs w:val="22"/>
        </w:rPr>
        <w:t xml:space="preserve"> </w:t>
      </w:r>
      <w:r w:rsidR="00892BC5" w:rsidRPr="00C716E8">
        <w:rPr>
          <w:rFonts w:ascii="Arial Narrow" w:hAnsi="Arial Narrow"/>
          <w:sz w:val="22"/>
          <w:szCs w:val="22"/>
        </w:rPr>
        <w:t>kraj, Katastrální pracoviště</w:t>
      </w:r>
      <w:r w:rsidR="008757B1" w:rsidRPr="00C716E8">
        <w:rPr>
          <w:rFonts w:ascii="Arial Narrow" w:hAnsi="Arial Narrow"/>
          <w:sz w:val="22"/>
          <w:szCs w:val="22"/>
        </w:rPr>
        <w:t xml:space="preserve"> </w:t>
      </w:r>
      <w:r w:rsidR="00CC2C1F">
        <w:rPr>
          <w:rFonts w:ascii="Arial Narrow" w:hAnsi="Arial Narrow"/>
          <w:sz w:val="22"/>
          <w:szCs w:val="22"/>
        </w:rPr>
        <w:t>Jablonec nad Nisou</w:t>
      </w:r>
      <w:r w:rsidR="008757B1" w:rsidRPr="00C716E8">
        <w:rPr>
          <w:rFonts w:ascii="Arial Narrow" w:hAnsi="Arial Narrow"/>
          <w:sz w:val="22"/>
          <w:szCs w:val="22"/>
        </w:rPr>
        <w:t xml:space="preserve">, </w:t>
      </w:r>
      <w:r w:rsidR="00C3096D" w:rsidRPr="00C716E8">
        <w:rPr>
          <w:rFonts w:ascii="Arial Narrow" w:hAnsi="Arial Narrow"/>
          <w:sz w:val="22"/>
          <w:szCs w:val="22"/>
        </w:rPr>
        <w:t xml:space="preserve"> </w:t>
      </w:r>
      <w:r w:rsidR="008757B1" w:rsidRPr="00C716E8">
        <w:rPr>
          <w:rFonts w:ascii="Arial Narrow" w:hAnsi="Arial Narrow"/>
          <w:sz w:val="22"/>
          <w:szCs w:val="22"/>
        </w:rPr>
        <w:t xml:space="preserve">na listu vlastnictví </w:t>
      </w:r>
      <w:r w:rsidR="003C2748">
        <w:rPr>
          <w:rFonts w:ascii="Arial Narrow" w:hAnsi="Arial Narrow"/>
          <w:sz w:val="22"/>
          <w:szCs w:val="22"/>
        </w:rPr>
        <w:t>č.</w:t>
      </w:r>
      <w:r w:rsidR="00CC2C1F">
        <w:rPr>
          <w:rFonts w:ascii="Arial Narrow" w:hAnsi="Arial Narrow"/>
          <w:sz w:val="22"/>
          <w:szCs w:val="22"/>
        </w:rPr>
        <w:t>10001.</w:t>
      </w:r>
    </w:p>
    <w:p w14:paraId="3E5543F7" w14:textId="77777777" w:rsidR="00274B6B" w:rsidRPr="00C716E8" w:rsidRDefault="00274B6B" w:rsidP="006E713D">
      <w:pPr>
        <w:pStyle w:val="Normlnodsazen"/>
        <w:tabs>
          <w:tab w:val="left" w:pos="-142"/>
        </w:tabs>
        <w:ind w:left="0"/>
        <w:rPr>
          <w:rFonts w:ascii="Arial Narrow" w:hAnsi="Arial Narrow"/>
          <w:b/>
          <w:sz w:val="22"/>
          <w:szCs w:val="22"/>
        </w:rPr>
      </w:pPr>
    </w:p>
    <w:p w14:paraId="12B6A0A4" w14:textId="77777777" w:rsidR="00A5665A" w:rsidRDefault="00A5665A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</w:p>
    <w:p w14:paraId="7CC7CFAC" w14:textId="40AEF33F" w:rsidR="00136F62" w:rsidRPr="00C716E8" w:rsidRDefault="00136F62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>II.</w:t>
      </w:r>
    </w:p>
    <w:p w14:paraId="1876E9CE" w14:textId="446E5FD5" w:rsidR="002B0F85" w:rsidRPr="00C716E8" w:rsidRDefault="002B0F85" w:rsidP="007F5B8A">
      <w:pPr>
        <w:pStyle w:val="Normlnodsazen"/>
        <w:numPr>
          <w:ilvl w:val="0"/>
          <w:numId w:val="17"/>
        </w:numPr>
        <w:tabs>
          <w:tab w:val="left" w:pos="8505"/>
        </w:tabs>
        <w:ind w:hanging="436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Prodávající se zavazuje touto kupní smlouvou nemovitosti uvedené v čl. I. patřící mu vlastnickým právem,  a to s veškerými součástmi a příslušenstvím a se všemi právy a povinnostmi, jimiž je vlastnil, užíval nebo k tomu byl oprávněn, odevzdat kupujícímu a umožnit mu nabýt vlastnické právo k nim, a to  za cenu</w:t>
      </w:r>
      <w:r w:rsidR="00003B71">
        <w:rPr>
          <w:rFonts w:ascii="Arial Narrow" w:hAnsi="Arial Narrow"/>
          <w:sz w:val="22"/>
          <w:szCs w:val="22"/>
        </w:rPr>
        <w:t xml:space="preserve"> stanovenou znaleckým posudkem</w:t>
      </w:r>
      <w:r w:rsidRPr="00C716E8">
        <w:rPr>
          <w:rFonts w:ascii="Arial Narrow" w:hAnsi="Arial Narrow"/>
          <w:sz w:val="22"/>
          <w:szCs w:val="22"/>
        </w:rPr>
        <w:t xml:space="preserve">, která činí </w:t>
      </w:r>
      <w:r w:rsidR="00620448">
        <w:rPr>
          <w:rFonts w:ascii="Arial Narrow" w:hAnsi="Arial Narrow"/>
          <w:b/>
          <w:sz w:val="22"/>
          <w:szCs w:val="22"/>
        </w:rPr>
        <w:t>30.600</w:t>
      </w:r>
      <w:r w:rsidRPr="00C716E8">
        <w:rPr>
          <w:rFonts w:ascii="Arial Narrow" w:hAnsi="Arial Narrow"/>
          <w:b/>
          <w:sz w:val="22"/>
          <w:szCs w:val="22"/>
        </w:rPr>
        <w:t>,-Kč</w:t>
      </w:r>
      <w:r w:rsidRPr="00C716E8">
        <w:rPr>
          <w:rFonts w:ascii="Arial Narrow" w:hAnsi="Arial Narrow"/>
          <w:sz w:val="22"/>
          <w:szCs w:val="22"/>
        </w:rPr>
        <w:t xml:space="preserve"> (slovy: </w:t>
      </w:r>
      <w:proofErr w:type="spellStart"/>
      <w:r w:rsidR="00FA524D">
        <w:rPr>
          <w:rFonts w:ascii="Arial Narrow" w:hAnsi="Arial Narrow"/>
          <w:sz w:val="22"/>
          <w:szCs w:val="22"/>
        </w:rPr>
        <w:t>třicettisíc</w:t>
      </w:r>
      <w:proofErr w:type="spellEnd"/>
      <w:r w:rsidR="00FA524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A524D">
        <w:rPr>
          <w:rFonts w:ascii="Arial Narrow" w:hAnsi="Arial Narrow"/>
          <w:sz w:val="22"/>
          <w:szCs w:val="22"/>
        </w:rPr>
        <w:t>šestset</w:t>
      </w:r>
      <w:proofErr w:type="spellEnd"/>
      <w:r w:rsidRPr="00C716E8">
        <w:rPr>
          <w:rFonts w:ascii="Arial Narrow" w:hAnsi="Arial Narrow"/>
          <w:sz w:val="22"/>
          <w:szCs w:val="22"/>
        </w:rPr>
        <w:t xml:space="preserve"> korun českých), a kupující se zavazuje za dále stanovených podmínek tyto nemovitosti převzít do svého vlastnictví a uhradit za ně výše uvedenou dohodnutou kupní cenu.</w:t>
      </w:r>
    </w:p>
    <w:p w14:paraId="4998B71C" w14:textId="77777777" w:rsidR="004958D6" w:rsidRPr="00C716E8" w:rsidRDefault="004958D6" w:rsidP="008911A2">
      <w:pPr>
        <w:pStyle w:val="Normlnodsazen"/>
        <w:tabs>
          <w:tab w:val="left" w:pos="-142"/>
        </w:tabs>
        <w:ind w:left="-142"/>
        <w:jc w:val="both"/>
        <w:rPr>
          <w:rFonts w:ascii="Arial Narrow" w:hAnsi="Arial Narrow"/>
          <w:sz w:val="22"/>
          <w:szCs w:val="22"/>
        </w:rPr>
      </w:pPr>
    </w:p>
    <w:p w14:paraId="02B59AF2" w14:textId="1694F51C" w:rsidR="004958D6" w:rsidRPr="00C716E8" w:rsidRDefault="004958D6" w:rsidP="007F5B8A">
      <w:pPr>
        <w:pStyle w:val="Normlnodsazen"/>
        <w:numPr>
          <w:ilvl w:val="0"/>
          <w:numId w:val="17"/>
        </w:numPr>
        <w:tabs>
          <w:tab w:val="left" w:pos="8505"/>
        </w:tabs>
        <w:ind w:hanging="436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color w:val="000000"/>
          <w:sz w:val="22"/>
          <w:szCs w:val="22"/>
        </w:rPr>
        <w:t xml:space="preserve">Zjistí-li se následně, nejpozději však do šesti měsíců od uzavření toto smlouvy, že byť jeden z pozemků, které jsou předmětem této smlouvy, nemá takovou výměru, jaká je zapsána ve veřejném seznamu, má kupující právo na </w:t>
      </w:r>
      <w:proofErr w:type="gramStart"/>
      <w:r w:rsidRPr="00C716E8">
        <w:rPr>
          <w:rFonts w:ascii="Arial Narrow" w:hAnsi="Arial Narrow"/>
          <w:color w:val="000000"/>
          <w:sz w:val="22"/>
          <w:szCs w:val="22"/>
        </w:rPr>
        <w:t>přiměřenou - alikvótní</w:t>
      </w:r>
      <w:proofErr w:type="gramEnd"/>
      <w:r w:rsidRPr="00C716E8">
        <w:rPr>
          <w:rFonts w:ascii="Arial Narrow" w:hAnsi="Arial Narrow"/>
          <w:color w:val="000000"/>
          <w:sz w:val="22"/>
          <w:szCs w:val="22"/>
        </w:rPr>
        <w:t xml:space="preserve"> slevu z kupní ceny, kterou je prodávající povinen poskytnout - zaplatit nejpozději do 14 dnů od doručení výzvy ze strany kupujícího. </w:t>
      </w:r>
    </w:p>
    <w:p w14:paraId="5A6FCC26" w14:textId="432F270D" w:rsidR="00136F62" w:rsidRDefault="00136F62" w:rsidP="00067D37">
      <w:pPr>
        <w:pStyle w:val="Normlnodsazen"/>
        <w:tabs>
          <w:tab w:val="left" w:pos="-142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02F9E343" w14:textId="77777777" w:rsidR="00725272" w:rsidRPr="00C716E8" w:rsidRDefault="00725272" w:rsidP="00067D37">
      <w:pPr>
        <w:pStyle w:val="Normlnodsazen"/>
        <w:tabs>
          <w:tab w:val="left" w:pos="-142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61CB164B" w14:textId="40F7C885" w:rsidR="006E713D" w:rsidRPr="00106BDD" w:rsidRDefault="00136F62" w:rsidP="00106BDD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>III.</w:t>
      </w:r>
    </w:p>
    <w:p w14:paraId="3AA50EC2" w14:textId="7CA9BAD1" w:rsidR="00106BDD" w:rsidRDefault="00106BDD" w:rsidP="007F5B8A">
      <w:pPr>
        <w:pStyle w:val="Odstavecseseznamem"/>
        <w:numPr>
          <w:ilvl w:val="0"/>
          <w:numId w:val="14"/>
        </w:numPr>
        <w:ind w:hanging="436"/>
        <w:jc w:val="both"/>
        <w:rPr>
          <w:rFonts w:ascii="Arial Narrow" w:hAnsi="Arial Narrow"/>
          <w:snapToGrid w:val="0"/>
          <w:sz w:val="22"/>
          <w:szCs w:val="22"/>
        </w:rPr>
      </w:pPr>
      <w:r w:rsidRPr="00D31776">
        <w:rPr>
          <w:rFonts w:ascii="Arial Narrow" w:hAnsi="Arial Narrow"/>
          <w:sz w:val="22"/>
          <w:szCs w:val="22"/>
        </w:rPr>
        <w:t xml:space="preserve">Kupní cena ve výši </w:t>
      </w:r>
      <w:r w:rsidR="00FA524D">
        <w:rPr>
          <w:rFonts w:ascii="Arial Narrow" w:hAnsi="Arial Narrow"/>
          <w:sz w:val="22"/>
          <w:szCs w:val="22"/>
        </w:rPr>
        <w:t>30.600</w:t>
      </w:r>
      <w:r>
        <w:rPr>
          <w:rFonts w:ascii="Arial Narrow" w:hAnsi="Arial Narrow"/>
          <w:sz w:val="22"/>
          <w:szCs w:val="22"/>
        </w:rPr>
        <w:t>,-</w:t>
      </w:r>
      <w:r w:rsidRPr="00D31776">
        <w:rPr>
          <w:rFonts w:ascii="Arial Narrow" w:hAnsi="Arial Narrow"/>
          <w:sz w:val="22"/>
          <w:szCs w:val="22"/>
        </w:rPr>
        <w:t xml:space="preserve"> Kč bude Prodávajícímu uhrazena na účet uvedený v záhlaví této smlouvy ve lhůtě </w:t>
      </w:r>
      <w:proofErr w:type="gramStart"/>
      <w:r w:rsidRPr="00D31776">
        <w:rPr>
          <w:rFonts w:ascii="Arial Narrow" w:hAnsi="Arial Narrow"/>
          <w:sz w:val="22"/>
          <w:szCs w:val="22"/>
        </w:rPr>
        <w:t>30-ti</w:t>
      </w:r>
      <w:proofErr w:type="gramEnd"/>
      <w:r w:rsidRPr="00D31776">
        <w:rPr>
          <w:rFonts w:ascii="Arial Narrow" w:hAnsi="Arial Narrow"/>
          <w:sz w:val="22"/>
          <w:szCs w:val="22"/>
        </w:rPr>
        <w:t xml:space="preserve"> dnů od podpisu kupní smlouvy a zápisu vlastnického práva do veřejného seznamu, pokud Prodávající není plátce DPH. Pokud je Prodávající plátce DPH, vystaví v případě uskutečnění zdanitelného plnění fakturu s náležitostmi daňového dokladu, ve které bude k prodejní částce připočteno DPH v platné sazbě se splatností 14 dnů od vystavení faktury. Za datum zdanitelného plnění je považováno datum zápisu vlastnického práva do veřejného seznamu. Úhrada bude provedena na účet uvedený ve faktuře.</w:t>
      </w:r>
    </w:p>
    <w:p w14:paraId="6933F9EC" w14:textId="77777777" w:rsidR="00106BDD" w:rsidRPr="00106BDD" w:rsidRDefault="00106BDD" w:rsidP="00106BDD">
      <w:pPr>
        <w:pStyle w:val="Odstavecseseznamem"/>
        <w:rPr>
          <w:rFonts w:ascii="Arial Narrow" w:hAnsi="Arial Narrow"/>
          <w:snapToGrid w:val="0"/>
          <w:sz w:val="22"/>
          <w:szCs w:val="22"/>
        </w:rPr>
      </w:pPr>
    </w:p>
    <w:p w14:paraId="2082C725" w14:textId="6C66B119" w:rsidR="00136F62" w:rsidRDefault="00136F62" w:rsidP="007F5B8A">
      <w:pPr>
        <w:pStyle w:val="Odstavecseseznamem"/>
        <w:numPr>
          <w:ilvl w:val="0"/>
          <w:numId w:val="14"/>
        </w:numPr>
        <w:ind w:hanging="436"/>
        <w:jc w:val="both"/>
        <w:rPr>
          <w:rFonts w:ascii="Arial Narrow" w:hAnsi="Arial Narrow"/>
          <w:snapToGrid w:val="0"/>
          <w:sz w:val="22"/>
          <w:szCs w:val="22"/>
        </w:rPr>
      </w:pPr>
      <w:r w:rsidRPr="006E713D">
        <w:rPr>
          <w:rFonts w:ascii="Arial Narrow" w:hAnsi="Arial Narrow"/>
          <w:snapToGrid w:val="0"/>
          <w:sz w:val="22"/>
          <w:szCs w:val="22"/>
        </w:rPr>
        <w:t>Při nezaplacení kupní ceny v dohodnutém termínu ani po písemné výzvě má prodávající právo od smlouvy písemnou formou odstoupit.</w:t>
      </w:r>
    </w:p>
    <w:p w14:paraId="4723250B" w14:textId="77777777" w:rsidR="006E713D" w:rsidRPr="006E713D" w:rsidRDefault="006E713D" w:rsidP="007F5B8A">
      <w:pPr>
        <w:pStyle w:val="Odstavecseseznamem"/>
        <w:ind w:left="436" w:hanging="436"/>
        <w:jc w:val="both"/>
        <w:rPr>
          <w:rFonts w:ascii="Arial Narrow" w:hAnsi="Arial Narrow"/>
          <w:snapToGrid w:val="0"/>
          <w:sz w:val="22"/>
          <w:szCs w:val="22"/>
        </w:rPr>
      </w:pPr>
    </w:p>
    <w:p w14:paraId="541E8D37" w14:textId="77777777" w:rsidR="00136F62" w:rsidRPr="00C716E8" w:rsidRDefault="00136F62" w:rsidP="007F5B8A">
      <w:pPr>
        <w:pStyle w:val="Normlnodsazen"/>
        <w:numPr>
          <w:ilvl w:val="0"/>
          <w:numId w:val="14"/>
        </w:numPr>
        <w:ind w:hanging="436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Zamítne-li příslušné katastrální pracoviště z jakéhokoliv důvodu provést vklad vlastnického práva do katastru nemovitostí dle této smlouvy, vrátí prodávající kupujícímu kupní cenu do </w:t>
      </w:r>
      <w:proofErr w:type="gramStart"/>
      <w:r w:rsidRPr="00C716E8">
        <w:rPr>
          <w:rFonts w:ascii="Arial Narrow" w:hAnsi="Arial Narrow"/>
          <w:sz w:val="22"/>
          <w:szCs w:val="22"/>
        </w:rPr>
        <w:t>15-ti</w:t>
      </w:r>
      <w:proofErr w:type="gramEnd"/>
      <w:r w:rsidRPr="00C716E8">
        <w:rPr>
          <w:rFonts w:ascii="Arial Narrow" w:hAnsi="Arial Narrow"/>
          <w:sz w:val="22"/>
          <w:szCs w:val="22"/>
        </w:rPr>
        <w:t xml:space="preserve"> dnů po obdržení oznámení o zamítnutí vkladu.</w:t>
      </w:r>
    </w:p>
    <w:p w14:paraId="681D34CB" w14:textId="77777777" w:rsidR="00274B6B" w:rsidRPr="00C716E8" w:rsidRDefault="00274B6B" w:rsidP="00067D37">
      <w:pPr>
        <w:pStyle w:val="Normlnodsazen"/>
        <w:tabs>
          <w:tab w:val="left" w:pos="-142"/>
        </w:tabs>
        <w:ind w:left="0"/>
        <w:rPr>
          <w:rFonts w:ascii="Arial Narrow" w:hAnsi="Arial Narrow"/>
          <w:b/>
          <w:sz w:val="22"/>
          <w:szCs w:val="22"/>
        </w:rPr>
      </w:pPr>
    </w:p>
    <w:p w14:paraId="5F108893" w14:textId="77777777" w:rsidR="00136F62" w:rsidRPr="00C716E8" w:rsidRDefault="00136F62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>IV.</w:t>
      </w:r>
    </w:p>
    <w:p w14:paraId="18544E1D" w14:textId="5A1B35C6" w:rsidR="009A073D" w:rsidRPr="00C716E8" w:rsidRDefault="005A4674" w:rsidP="007F5B8A">
      <w:pPr>
        <w:pStyle w:val="Normlnodsazen"/>
        <w:numPr>
          <w:ilvl w:val="0"/>
          <w:numId w:val="13"/>
        </w:numPr>
        <w:ind w:hanging="436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Vlastnictví k prodávaným nemovitostem</w:t>
      </w:r>
      <w:r w:rsidR="00136F62" w:rsidRPr="00C716E8">
        <w:rPr>
          <w:rFonts w:ascii="Arial Narrow" w:hAnsi="Arial Narrow"/>
          <w:sz w:val="22"/>
          <w:szCs w:val="22"/>
        </w:rPr>
        <w:t xml:space="preserve">, jakož i veškerá práva a povinnosti s tím spojené přejdou na stranu kupující vkladem této smlouvy do </w:t>
      </w:r>
      <w:r w:rsidR="009A073D" w:rsidRPr="00C716E8">
        <w:rPr>
          <w:rFonts w:ascii="Arial Narrow" w:hAnsi="Arial Narrow"/>
          <w:sz w:val="22"/>
          <w:szCs w:val="22"/>
        </w:rPr>
        <w:t>veřejného seznamu</w:t>
      </w:r>
      <w:r w:rsidR="00136F62" w:rsidRPr="00C716E8">
        <w:rPr>
          <w:rFonts w:ascii="Arial Narrow" w:hAnsi="Arial Narrow"/>
          <w:sz w:val="22"/>
          <w:szCs w:val="22"/>
        </w:rPr>
        <w:t>, tzn. dnem, kdy nastaly právní účinky</w:t>
      </w:r>
      <w:r w:rsidR="00CB0C82" w:rsidRPr="00C716E8">
        <w:rPr>
          <w:rFonts w:ascii="Arial Narrow" w:hAnsi="Arial Narrow"/>
          <w:sz w:val="22"/>
          <w:szCs w:val="22"/>
        </w:rPr>
        <w:t xml:space="preserve"> </w:t>
      </w:r>
      <w:r w:rsidR="009A073D" w:rsidRPr="00C716E8">
        <w:rPr>
          <w:rFonts w:ascii="Arial Narrow" w:hAnsi="Arial Narrow"/>
          <w:sz w:val="22"/>
          <w:szCs w:val="22"/>
        </w:rPr>
        <w:t>vkladu. Od tohoto dne přechází na stranu kupující povinnost placení dávek a poplatků na tyto nemovitosti připadajících.</w:t>
      </w:r>
    </w:p>
    <w:p w14:paraId="754578C9" w14:textId="77777777" w:rsidR="00136F62" w:rsidRDefault="00136F62" w:rsidP="007F5B8A">
      <w:pPr>
        <w:pStyle w:val="Normlnodsazen"/>
        <w:ind w:left="-142" w:hanging="436"/>
        <w:jc w:val="both"/>
        <w:rPr>
          <w:rFonts w:ascii="Arial Narrow" w:hAnsi="Arial Narrow"/>
          <w:sz w:val="22"/>
          <w:szCs w:val="22"/>
        </w:rPr>
      </w:pPr>
    </w:p>
    <w:p w14:paraId="03886E0F" w14:textId="77777777" w:rsidR="006E713D" w:rsidRPr="00C716E8" w:rsidRDefault="006E713D" w:rsidP="007F5B8A">
      <w:pPr>
        <w:pStyle w:val="Normlnodsazen"/>
        <w:ind w:left="-142" w:hanging="436"/>
        <w:jc w:val="both"/>
        <w:rPr>
          <w:rFonts w:ascii="Arial Narrow" w:hAnsi="Arial Narrow"/>
          <w:sz w:val="22"/>
          <w:szCs w:val="22"/>
        </w:rPr>
        <w:sectPr w:rsidR="006E713D" w:rsidRPr="00C716E8" w:rsidSect="006D1C6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896" w:h="16834"/>
          <w:pgMar w:top="1417" w:right="1417" w:bottom="1417" w:left="1276" w:header="708" w:footer="708" w:gutter="0"/>
          <w:paperSrc w:first="1" w:other="1"/>
          <w:cols w:space="708"/>
          <w:titlePg/>
          <w:docGrid w:linePitch="272"/>
        </w:sectPr>
      </w:pPr>
    </w:p>
    <w:p w14:paraId="0537B773" w14:textId="57EF2401" w:rsidR="00911BFD" w:rsidRPr="00C716E8" w:rsidRDefault="00136F62" w:rsidP="007F5B8A">
      <w:pPr>
        <w:pStyle w:val="Normlnodsazen"/>
        <w:numPr>
          <w:ilvl w:val="0"/>
          <w:numId w:val="13"/>
        </w:numPr>
        <w:ind w:hanging="436"/>
        <w:jc w:val="both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Návrh na vklad této smlouvy do </w:t>
      </w:r>
      <w:r w:rsidR="009A073D" w:rsidRPr="00C716E8">
        <w:rPr>
          <w:rFonts w:ascii="Arial Narrow" w:hAnsi="Arial Narrow"/>
          <w:sz w:val="22"/>
          <w:szCs w:val="22"/>
        </w:rPr>
        <w:t>veřejného seznamu</w:t>
      </w:r>
      <w:r w:rsidRPr="00C716E8">
        <w:rPr>
          <w:rFonts w:ascii="Arial Narrow" w:hAnsi="Arial Narrow"/>
          <w:sz w:val="22"/>
          <w:szCs w:val="22"/>
        </w:rPr>
        <w:t xml:space="preserve"> podá kupující.</w:t>
      </w:r>
    </w:p>
    <w:p w14:paraId="45857724" w14:textId="77777777" w:rsidR="00136F62" w:rsidRPr="00C716E8" w:rsidRDefault="00136F62" w:rsidP="008911A2">
      <w:pPr>
        <w:pStyle w:val="Normlnodsazen"/>
        <w:tabs>
          <w:tab w:val="left" w:pos="-142"/>
        </w:tabs>
        <w:ind w:left="-142"/>
        <w:rPr>
          <w:rFonts w:ascii="Arial Narrow" w:hAnsi="Arial Narrow"/>
          <w:b/>
          <w:sz w:val="22"/>
          <w:szCs w:val="22"/>
        </w:rPr>
      </w:pPr>
    </w:p>
    <w:p w14:paraId="437F3653" w14:textId="77777777" w:rsidR="00274B6B" w:rsidRPr="00C716E8" w:rsidRDefault="00274B6B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</w:p>
    <w:p w14:paraId="2C387B0B" w14:textId="77777777" w:rsidR="00136F62" w:rsidRPr="00C716E8" w:rsidRDefault="00136F62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>V.</w:t>
      </w:r>
    </w:p>
    <w:p w14:paraId="0DD51C1B" w14:textId="0F8CF94F" w:rsidR="00136F62" w:rsidRDefault="00136F62" w:rsidP="006E713D">
      <w:pPr>
        <w:pStyle w:val="Normlnodsazen"/>
        <w:numPr>
          <w:ilvl w:val="0"/>
          <w:numId w:val="12"/>
        </w:numPr>
        <w:tabs>
          <w:tab w:val="left" w:pos="-14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Prodávající výslovně prohlašuje, že j</w:t>
      </w:r>
      <w:r w:rsidR="005A4674" w:rsidRPr="00C716E8">
        <w:rPr>
          <w:rFonts w:ascii="Arial Narrow" w:hAnsi="Arial Narrow"/>
          <w:sz w:val="22"/>
          <w:szCs w:val="22"/>
        </w:rPr>
        <w:t>e skutečným vlastníkem prodávaných nemovitostí, a že na uvedených nemovitostech</w:t>
      </w:r>
      <w:r w:rsidRPr="00C716E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16E8">
        <w:rPr>
          <w:rFonts w:ascii="Arial Narrow" w:hAnsi="Arial Narrow"/>
          <w:sz w:val="22"/>
          <w:szCs w:val="22"/>
        </w:rPr>
        <w:t>nevázne</w:t>
      </w:r>
      <w:r w:rsidR="009A073D" w:rsidRPr="00C716E8">
        <w:rPr>
          <w:rFonts w:ascii="Arial Narrow" w:hAnsi="Arial Narrow"/>
          <w:sz w:val="22"/>
          <w:szCs w:val="22"/>
        </w:rPr>
        <w:t>ou</w:t>
      </w:r>
      <w:proofErr w:type="spellEnd"/>
      <w:r w:rsidR="009A073D" w:rsidRPr="00C716E8">
        <w:rPr>
          <w:rFonts w:ascii="Arial Narrow" w:hAnsi="Arial Narrow"/>
          <w:sz w:val="22"/>
          <w:szCs w:val="22"/>
        </w:rPr>
        <w:t xml:space="preserve"> dluhy a ani nevázne </w:t>
      </w:r>
      <w:r w:rsidRPr="00C716E8">
        <w:rPr>
          <w:rFonts w:ascii="Arial Narrow" w:hAnsi="Arial Narrow"/>
          <w:sz w:val="22"/>
          <w:szCs w:val="22"/>
        </w:rPr>
        <w:t xml:space="preserve"> právo zástavní</w:t>
      </w:r>
      <w:r w:rsidR="002D0F37" w:rsidRPr="00C716E8">
        <w:rPr>
          <w:rFonts w:ascii="Arial Narrow" w:hAnsi="Arial Narrow"/>
          <w:sz w:val="22"/>
          <w:szCs w:val="22"/>
        </w:rPr>
        <w:t>, vě</w:t>
      </w:r>
      <w:r w:rsidR="009A073D" w:rsidRPr="00C716E8">
        <w:rPr>
          <w:rFonts w:ascii="Arial Narrow" w:hAnsi="Arial Narrow"/>
          <w:sz w:val="22"/>
          <w:szCs w:val="22"/>
        </w:rPr>
        <w:t>cná břemena</w:t>
      </w:r>
      <w:r w:rsidR="00FA524D">
        <w:rPr>
          <w:rFonts w:ascii="Arial Narrow" w:hAnsi="Arial Narrow"/>
          <w:sz w:val="22"/>
          <w:szCs w:val="22"/>
        </w:rPr>
        <w:t xml:space="preserve"> (vyjma zákonného věcného břemene ke stavbě vodojemu jenž je vlastnictvím kupujícího)</w:t>
      </w:r>
      <w:r w:rsidR="009A073D" w:rsidRPr="00C716E8">
        <w:rPr>
          <w:rFonts w:ascii="Arial Narrow" w:hAnsi="Arial Narrow"/>
          <w:sz w:val="22"/>
          <w:szCs w:val="22"/>
        </w:rPr>
        <w:t xml:space="preserve"> a</w:t>
      </w:r>
      <w:r w:rsidRPr="00C716E8">
        <w:rPr>
          <w:rFonts w:ascii="Arial Narrow" w:hAnsi="Arial Narrow"/>
          <w:sz w:val="22"/>
          <w:szCs w:val="22"/>
        </w:rPr>
        <w:t xml:space="preserve"> ani žádná jiná práva omezující právo vlastnické, a že neučinil a do vkladu této kupní smlouvy do </w:t>
      </w:r>
      <w:r w:rsidR="009A073D" w:rsidRPr="00C716E8">
        <w:rPr>
          <w:rFonts w:ascii="Arial Narrow" w:hAnsi="Arial Narrow"/>
          <w:sz w:val="22"/>
          <w:szCs w:val="22"/>
        </w:rPr>
        <w:t>veřejného seznamu</w:t>
      </w:r>
      <w:r w:rsidRPr="00C716E8">
        <w:rPr>
          <w:rFonts w:ascii="Arial Narrow" w:hAnsi="Arial Narrow"/>
          <w:sz w:val="22"/>
          <w:szCs w:val="22"/>
        </w:rPr>
        <w:t xml:space="preserve"> neučiní žádné právní úkony, kterými by došlo k jakékoli změně vlastnického či uživatelského vztahu, zejména p</w:t>
      </w:r>
      <w:r w:rsidR="005A4674" w:rsidRPr="00C716E8">
        <w:rPr>
          <w:rFonts w:ascii="Arial Narrow" w:hAnsi="Arial Narrow"/>
          <w:sz w:val="22"/>
          <w:szCs w:val="22"/>
        </w:rPr>
        <w:t>ak zcizení nebo zavázání prodaných nemovitostí</w:t>
      </w:r>
      <w:r w:rsidRPr="00C716E8">
        <w:rPr>
          <w:rFonts w:ascii="Arial Narrow" w:hAnsi="Arial Narrow"/>
          <w:sz w:val="22"/>
          <w:szCs w:val="22"/>
        </w:rPr>
        <w:t xml:space="preserve"> a ručí proto kupujícímu za případné škody, které by mu vznikly v důsledku takového právního úkonu.</w:t>
      </w:r>
    </w:p>
    <w:p w14:paraId="1AE38025" w14:textId="77777777" w:rsidR="006E713D" w:rsidRPr="00C716E8" w:rsidRDefault="006E713D" w:rsidP="006E713D">
      <w:pPr>
        <w:pStyle w:val="Normlnodsazen"/>
        <w:tabs>
          <w:tab w:val="left" w:pos="-142"/>
        </w:tabs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43A3F9BF" w14:textId="4B51E612" w:rsidR="00136F62" w:rsidRPr="00C716E8" w:rsidRDefault="00136F62" w:rsidP="006E713D">
      <w:pPr>
        <w:pStyle w:val="Normlnodsazen"/>
        <w:numPr>
          <w:ilvl w:val="0"/>
          <w:numId w:val="12"/>
        </w:numPr>
        <w:tabs>
          <w:tab w:val="left" w:pos="-142"/>
        </w:tabs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Kupující prohlašuje</w:t>
      </w:r>
      <w:r w:rsidR="005A4674" w:rsidRPr="00C716E8">
        <w:rPr>
          <w:rFonts w:ascii="Arial Narrow" w:hAnsi="Arial Narrow"/>
          <w:sz w:val="22"/>
          <w:szCs w:val="22"/>
        </w:rPr>
        <w:t>, že je mu stav prodávaných nemovitostí</w:t>
      </w:r>
      <w:r w:rsidRPr="00C716E8">
        <w:rPr>
          <w:rFonts w:ascii="Arial Narrow" w:hAnsi="Arial Narrow"/>
          <w:sz w:val="22"/>
          <w:szCs w:val="22"/>
        </w:rPr>
        <w:t xml:space="preserve"> znám</w:t>
      </w:r>
      <w:r w:rsidR="009A073D" w:rsidRPr="00C716E8">
        <w:rPr>
          <w:rFonts w:ascii="Arial Narrow" w:hAnsi="Arial Narrow"/>
          <w:sz w:val="22"/>
          <w:szCs w:val="22"/>
        </w:rPr>
        <w:t xml:space="preserve"> a že se podrobně seznámil se stavem převáděných nemovitostí.</w:t>
      </w:r>
    </w:p>
    <w:p w14:paraId="7F757E00" w14:textId="7C5EC176" w:rsidR="00274B6B" w:rsidRDefault="00274B6B" w:rsidP="006E713D">
      <w:pPr>
        <w:pStyle w:val="Normlnodsazen"/>
        <w:tabs>
          <w:tab w:val="left" w:pos="-142"/>
        </w:tabs>
        <w:ind w:left="0"/>
        <w:rPr>
          <w:rFonts w:ascii="Arial Narrow" w:hAnsi="Arial Narrow"/>
          <w:b/>
          <w:sz w:val="22"/>
          <w:szCs w:val="22"/>
        </w:rPr>
      </w:pPr>
    </w:p>
    <w:p w14:paraId="5A30D68F" w14:textId="77777777" w:rsidR="00725272" w:rsidRPr="00C716E8" w:rsidRDefault="00725272" w:rsidP="006E713D">
      <w:pPr>
        <w:pStyle w:val="Normlnodsazen"/>
        <w:tabs>
          <w:tab w:val="left" w:pos="-142"/>
        </w:tabs>
        <w:ind w:left="0"/>
        <w:rPr>
          <w:rFonts w:ascii="Arial Narrow" w:hAnsi="Arial Narrow"/>
          <w:b/>
          <w:sz w:val="22"/>
          <w:szCs w:val="22"/>
        </w:rPr>
      </w:pPr>
    </w:p>
    <w:p w14:paraId="11CA0317" w14:textId="77777777" w:rsidR="00136F62" w:rsidRPr="00C716E8" w:rsidRDefault="00136F62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>VI.</w:t>
      </w:r>
    </w:p>
    <w:p w14:paraId="0DE5532A" w14:textId="77777777" w:rsidR="00136F62" w:rsidRPr="00C716E8" w:rsidRDefault="005A4674" w:rsidP="006E713D">
      <w:pPr>
        <w:pStyle w:val="Normlnodsazen"/>
        <w:ind w:left="426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Kupující nepřijímá s kupovanými nemovitostmi</w:t>
      </w:r>
      <w:r w:rsidR="00136F62" w:rsidRPr="00C716E8">
        <w:rPr>
          <w:rFonts w:ascii="Arial Narrow" w:hAnsi="Arial Narrow"/>
          <w:sz w:val="22"/>
          <w:szCs w:val="22"/>
        </w:rPr>
        <w:t xml:space="preserve"> žádná břemena, dluhy, dávky, omezení či jiná práva třetích osob.</w:t>
      </w:r>
    </w:p>
    <w:p w14:paraId="322E8E96" w14:textId="1EA40E2F" w:rsidR="00274B6B" w:rsidRDefault="00274B6B" w:rsidP="00067D37">
      <w:pPr>
        <w:pStyle w:val="Normlnodsazen"/>
        <w:tabs>
          <w:tab w:val="left" w:pos="-142"/>
        </w:tabs>
        <w:ind w:left="0"/>
        <w:rPr>
          <w:rFonts w:ascii="Arial Narrow" w:hAnsi="Arial Narrow"/>
          <w:b/>
          <w:sz w:val="22"/>
          <w:szCs w:val="22"/>
        </w:rPr>
      </w:pPr>
    </w:p>
    <w:p w14:paraId="16C0D993" w14:textId="77777777" w:rsidR="00725272" w:rsidRPr="00C716E8" w:rsidRDefault="00725272" w:rsidP="00067D37">
      <w:pPr>
        <w:pStyle w:val="Normlnodsazen"/>
        <w:tabs>
          <w:tab w:val="left" w:pos="-142"/>
        </w:tabs>
        <w:ind w:left="0"/>
        <w:rPr>
          <w:rFonts w:ascii="Arial Narrow" w:hAnsi="Arial Narrow"/>
          <w:b/>
          <w:sz w:val="22"/>
          <w:szCs w:val="22"/>
        </w:rPr>
      </w:pPr>
    </w:p>
    <w:p w14:paraId="669CD487" w14:textId="77777777" w:rsidR="00136F62" w:rsidRPr="00C716E8" w:rsidRDefault="00136F62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>VII.</w:t>
      </w:r>
    </w:p>
    <w:p w14:paraId="29923030" w14:textId="1FF42791" w:rsidR="00136F62" w:rsidRPr="00C716E8" w:rsidRDefault="00136F62" w:rsidP="006E713D">
      <w:pPr>
        <w:pStyle w:val="Normlnodsazen"/>
        <w:tabs>
          <w:tab w:val="left" w:pos="-142"/>
        </w:tabs>
        <w:ind w:left="-142" w:firstLine="568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Strana kupující ponese náklady spojené s vkladem smlouvy do </w:t>
      </w:r>
      <w:r w:rsidR="00510622" w:rsidRPr="00C716E8">
        <w:rPr>
          <w:rFonts w:ascii="Arial Narrow" w:hAnsi="Arial Narrow"/>
          <w:sz w:val="22"/>
          <w:szCs w:val="22"/>
        </w:rPr>
        <w:t>veřejného seznamu</w:t>
      </w:r>
      <w:r w:rsidRPr="00C716E8">
        <w:rPr>
          <w:rFonts w:ascii="Arial Narrow" w:hAnsi="Arial Narrow"/>
          <w:sz w:val="22"/>
          <w:szCs w:val="22"/>
        </w:rPr>
        <w:t>.</w:t>
      </w:r>
    </w:p>
    <w:p w14:paraId="7FC32491" w14:textId="77777777" w:rsidR="00725272" w:rsidRDefault="00725272" w:rsidP="00725272">
      <w:pPr>
        <w:pStyle w:val="Normlnodsazen"/>
        <w:tabs>
          <w:tab w:val="left" w:pos="-142"/>
        </w:tabs>
        <w:ind w:left="0"/>
        <w:rPr>
          <w:rFonts w:ascii="Arial Narrow" w:hAnsi="Arial Narrow"/>
          <w:b/>
          <w:sz w:val="22"/>
          <w:szCs w:val="22"/>
        </w:rPr>
      </w:pPr>
    </w:p>
    <w:p w14:paraId="71ED68BA" w14:textId="0F519262" w:rsidR="002204B1" w:rsidRPr="00C716E8" w:rsidRDefault="002204B1" w:rsidP="00F61FC8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>VIII.</w:t>
      </w:r>
    </w:p>
    <w:p w14:paraId="2AEB507D" w14:textId="77777777" w:rsidR="00725272" w:rsidRPr="007D2FA2" w:rsidRDefault="00725272" w:rsidP="00725272">
      <w:pPr>
        <w:pStyle w:val="Zkladntext20"/>
        <w:numPr>
          <w:ilvl w:val="0"/>
          <w:numId w:val="22"/>
        </w:numPr>
        <w:tabs>
          <w:tab w:val="clear" w:pos="360"/>
          <w:tab w:val="num" w:pos="426"/>
        </w:tabs>
        <w:spacing w:before="0" w:after="0" w:line="276" w:lineRule="auto"/>
        <w:ind w:left="426"/>
        <w:rPr>
          <w:rFonts w:ascii="Arial Narrow" w:hAnsi="Arial Narrow"/>
          <w:sz w:val="22"/>
          <w:szCs w:val="22"/>
        </w:rPr>
      </w:pPr>
      <w:r w:rsidRPr="007D2FA2">
        <w:rPr>
          <w:rFonts w:ascii="Arial Narrow" w:hAnsi="Arial Narrow" w:cs="Arial"/>
          <w:color w:val="000000"/>
          <w:sz w:val="22"/>
          <w:szCs w:val="22"/>
        </w:rPr>
        <w:t>Pokud se na smlouvu vztahuje tzv. „uveřejňovací“ povinnost dle zákona č. 340/2015, o zvláštních podmínkách účinnosti některých smluv, uveřejňování těchto smluv a o registru smluv (dále jen „zákon o registru smluv“), dohodly se smluvní strany na následujícím:</w:t>
      </w:r>
    </w:p>
    <w:p w14:paraId="207B89E7" w14:textId="23670B74" w:rsidR="00725272" w:rsidRPr="007D2FA2" w:rsidRDefault="00725272" w:rsidP="00725272">
      <w:pPr>
        <w:pStyle w:val="Zkladntext20"/>
        <w:numPr>
          <w:ilvl w:val="1"/>
          <w:numId w:val="22"/>
        </w:numPr>
        <w:spacing w:before="0" w:after="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Kupující</w:t>
      </w:r>
      <w:r w:rsidRPr="007D2FA2">
        <w:rPr>
          <w:rFonts w:ascii="Arial Narrow" w:hAnsi="Arial Narrow" w:cs="Arial"/>
          <w:color w:val="000000"/>
          <w:sz w:val="22"/>
          <w:szCs w:val="22"/>
        </w:rPr>
        <w:t xml:space="preserve"> zašle v souladu s § 5 zákona o registru smluv nejpozději do 30 dní od podpisu této smlouvy její znění příslušnému správci registru smluv k uveřejnění. </w:t>
      </w:r>
      <w:r>
        <w:rPr>
          <w:rFonts w:ascii="Arial Narrow" w:hAnsi="Arial Narrow" w:cs="Arial"/>
          <w:color w:val="000000"/>
          <w:sz w:val="22"/>
          <w:szCs w:val="22"/>
        </w:rPr>
        <w:t>Prodávající</w:t>
      </w:r>
      <w:r w:rsidRPr="007D2FA2">
        <w:rPr>
          <w:rFonts w:ascii="Arial Narrow" w:hAnsi="Arial Narrow" w:cs="Arial"/>
          <w:color w:val="000000"/>
          <w:sz w:val="22"/>
          <w:szCs w:val="22"/>
        </w:rPr>
        <w:t xml:space="preserve"> může smlouvu </w:t>
      </w:r>
      <w:r w:rsidRPr="007D2FA2">
        <w:rPr>
          <w:rFonts w:ascii="Arial Narrow" w:hAnsi="Arial Narrow" w:cs="Arial"/>
          <w:color w:val="000000"/>
          <w:sz w:val="22"/>
          <w:szCs w:val="22"/>
        </w:rPr>
        <w:lastRenderedPageBreak/>
        <w:t xml:space="preserve">zveřejnit za předpokladu, že </w:t>
      </w:r>
      <w:r>
        <w:rPr>
          <w:rFonts w:ascii="Arial Narrow" w:hAnsi="Arial Narrow" w:cs="Arial"/>
          <w:color w:val="000000"/>
          <w:sz w:val="22"/>
          <w:szCs w:val="22"/>
        </w:rPr>
        <w:t>kupující</w:t>
      </w:r>
      <w:r w:rsidRPr="007D2FA2">
        <w:rPr>
          <w:rFonts w:ascii="Arial Narrow" w:hAnsi="Arial Narrow" w:cs="Arial"/>
          <w:color w:val="000000"/>
          <w:sz w:val="22"/>
          <w:szCs w:val="22"/>
        </w:rPr>
        <w:t xml:space="preserve"> umožní plnění práv a povinností dle následujícího odstavce.      </w:t>
      </w:r>
    </w:p>
    <w:p w14:paraId="3E662920" w14:textId="77777777" w:rsidR="00725272" w:rsidRPr="007D2FA2" w:rsidRDefault="00725272" w:rsidP="00725272">
      <w:pPr>
        <w:pStyle w:val="Zkladntext20"/>
        <w:numPr>
          <w:ilvl w:val="1"/>
          <w:numId w:val="22"/>
        </w:numPr>
        <w:spacing w:before="0" w:after="0" w:line="276" w:lineRule="auto"/>
        <w:rPr>
          <w:rFonts w:ascii="Arial Narrow" w:hAnsi="Arial Narrow"/>
          <w:sz w:val="22"/>
          <w:szCs w:val="22"/>
        </w:rPr>
      </w:pPr>
      <w:r w:rsidRPr="007D2FA2">
        <w:rPr>
          <w:rFonts w:ascii="Arial Narrow" w:hAnsi="Arial Narrow" w:cs="Arial"/>
          <w:color w:val="000000"/>
          <w:sz w:val="22"/>
          <w:szCs w:val="22"/>
        </w:rPr>
        <w:t xml:space="preserve">Při zveřejnění znění smlouvy smluvní strany nebudou v souladu s § 3 odst. 1 zákona o registru smluv uveřejňovat informace, které nelze poskytnout při postupu podle předpisů upravujících svobodný přístup k informacím, zejména osobní údaje a obchodního tajemství. Tyto údaje budou při zveřejnění smlouvy podléhat anonymizaci.    </w:t>
      </w:r>
    </w:p>
    <w:p w14:paraId="11A31BD8" w14:textId="77777777" w:rsidR="00725272" w:rsidRPr="007D2FA2" w:rsidRDefault="00725272" w:rsidP="00725272">
      <w:pPr>
        <w:pStyle w:val="Zkladntext20"/>
        <w:numPr>
          <w:ilvl w:val="1"/>
          <w:numId w:val="22"/>
        </w:numPr>
        <w:spacing w:before="0" w:after="0" w:line="276" w:lineRule="auto"/>
        <w:rPr>
          <w:rFonts w:ascii="Arial Narrow" w:hAnsi="Arial Narrow"/>
          <w:sz w:val="22"/>
          <w:szCs w:val="22"/>
        </w:rPr>
      </w:pPr>
      <w:r w:rsidRPr="007D2FA2">
        <w:rPr>
          <w:rFonts w:ascii="Arial Narrow" w:hAnsi="Arial Narrow" w:cs="Arial"/>
          <w:color w:val="000000"/>
          <w:sz w:val="22"/>
          <w:szCs w:val="22"/>
        </w:rPr>
        <w:t xml:space="preserve">Smlouva je účinná dnem zveřejnění v registru smluv. </w:t>
      </w:r>
    </w:p>
    <w:p w14:paraId="396FE657" w14:textId="77777777" w:rsidR="00725272" w:rsidRPr="007D2FA2" w:rsidRDefault="00725272" w:rsidP="00725272">
      <w:pPr>
        <w:pStyle w:val="Zkladntext20"/>
        <w:numPr>
          <w:ilvl w:val="1"/>
          <w:numId w:val="22"/>
        </w:numPr>
        <w:spacing w:before="0" w:after="0" w:line="276" w:lineRule="auto"/>
        <w:rPr>
          <w:rFonts w:ascii="Arial Narrow" w:hAnsi="Arial Narrow"/>
          <w:sz w:val="22"/>
          <w:szCs w:val="22"/>
        </w:rPr>
      </w:pPr>
      <w:r w:rsidRPr="007D2FA2">
        <w:rPr>
          <w:rFonts w:ascii="Arial Narrow" w:hAnsi="Arial Narrow" w:cs="Arial"/>
          <w:color w:val="000000"/>
          <w:sz w:val="22"/>
          <w:szCs w:val="22"/>
        </w:rPr>
        <w:t>V případě změny, doplnění či zrušení této smlouvy dodatkem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7D2FA2">
        <w:rPr>
          <w:rFonts w:ascii="Arial Narrow" w:hAnsi="Arial Narrow" w:cs="Arial"/>
          <w:color w:val="000000"/>
          <w:sz w:val="22"/>
          <w:szCs w:val="22"/>
        </w:rPr>
        <w:t xml:space="preserve">platí povinnosti uvedené v tomto </w:t>
      </w:r>
      <w:r>
        <w:rPr>
          <w:rFonts w:ascii="Arial Narrow" w:hAnsi="Arial Narrow" w:cs="Arial"/>
          <w:color w:val="000000"/>
          <w:sz w:val="22"/>
          <w:szCs w:val="22"/>
        </w:rPr>
        <w:t>článku</w:t>
      </w:r>
      <w:r w:rsidRPr="007D2FA2">
        <w:rPr>
          <w:rFonts w:ascii="Arial Narrow" w:hAnsi="Arial Narrow" w:cs="Arial"/>
          <w:color w:val="000000"/>
          <w:sz w:val="22"/>
          <w:szCs w:val="22"/>
        </w:rPr>
        <w:t xml:space="preserve"> pro zveřejnění takového dodatku obdobně.</w:t>
      </w:r>
    </w:p>
    <w:p w14:paraId="14E46C47" w14:textId="77777777" w:rsidR="00725272" w:rsidRPr="007D2FA2" w:rsidRDefault="00725272" w:rsidP="00725272">
      <w:pPr>
        <w:pStyle w:val="Zkladntext20"/>
        <w:spacing w:before="0" w:after="0" w:line="276" w:lineRule="auto"/>
        <w:ind w:firstLine="0"/>
        <w:jc w:val="left"/>
        <w:rPr>
          <w:rFonts w:ascii="Arial Narrow" w:hAnsi="Arial Narrow"/>
          <w:sz w:val="22"/>
          <w:szCs w:val="22"/>
        </w:rPr>
      </w:pPr>
      <w:r w:rsidRPr="007D2FA2">
        <w:rPr>
          <w:rFonts w:ascii="Arial Narrow" w:hAnsi="Arial Narrow" w:cs="Arial"/>
          <w:color w:val="000000"/>
          <w:sz w:val="22"/>
          <w:szCs w:val="22"/>
        </w:rPr>
        <w:t> </w:t>
      </w:r>
    </w:p>
    <w:p w14:paraId="2670B804" w14:textId="359FC4D6" w:rsidR="00274B6B" w:rsidRPr="00725272" w:rsidRDefault="00725272" w:rsidP="00725272">
      <w:pPr>
        <w:pStyle w:val="Zkladntext20"/>
        <w:numPr>
          <w:ilvl w:val="0"/>
          <w:numId w:val="22"/>
        </w:numPr>
        <w:spacing w:before="0" w:after="0" w:line="276" w:lineRule="auto"/>
        <w:rPr>
          <w:rFonts w:ascii="Arial Narrow" w:hAnsi="Arial Narrow" w:cs="Arial"/>
          <w:color w:val="000000"/>
          <w:sz w:val="22"/>
          <w:szCs w:val="22"/>
        </w:rPr>
      </w:pPr>
      <w:r w:rsidRPr="007D2FA2">
        <w:rPr>
          <w:rFonts w:ascii="Arial Narrow" w:hAnsi="Arial Narrow" w:cs="Arial"/>
          <w:color w:val="000000"/>
          <w:sz w:val="22"/>
          <w:szCs w:val="22"/>
        </w:rPr>
        <w:t>Pokud se na smlouvu nevztahuje tzv. „uveřejňovací“ povinnost dle zákona o registru smluv, smlouva nabývá účinnosti dnem podpisu obou smluvních stran.</w:t>
      </w:r>
    </w:p>
    <w:p w14:paraId="6BE3922F" w14:textId="77777777" w:rsidR="00725272" w:rsidRDefault="00725272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</w:p>
    <w:p w14:paraId="7AEE8659" w14:textId="4D4F079B" w:rsidR="00136F62" w:rsidRDefault="00223CFF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>I</w:t>
      </w:r>
      <w:r w:rsidR="006B4DEC" w:rsidRPr="00C716E8">
        <w:rPr>
          <w:rFonts w:ascii="Arial Narrow" w:hAnsi="Arial Narrow"/>
          <w:b/>
          <w:sz w:val="22"/>
          <w:szCs w:val="22"/>
        </w:rPr>
        <w:t>X.</w:t>
      </w:r>
    </w:p>
    <w:p w14:paraId="046131F5" w14:textId="7FB7B421" w:rsidR="00067D37" w:rsidRDefault="00067D37" w:rsidP="00067D37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Arial Narrow" w:hAnsi="Arial Narrow" w:cs="Arial"/>
          <w:sz w:val="22"/>
          <w:szCs w:val="22"/>
        </w:rPr>
      </w:pPr>
      <w:bookmarkStart w:id="1" w:name="_Hlk94007545"/>
      <w:r w:rsidRPr="00BC3269">
        <w:rPr>
          <w:rFonts w:ascii="Arial Narrow" w:hAnsi="Arial Narrow" w:cs="Arial"/>
          <w:sz w:val="22"/>
          <w:szCs w:val="22"/>
        </w:rPr>
        <w:t xml:space="preserve">SVS informuje druhou smluvní stranu a její zástupce, že osobní údaje jsou zpracovávány v souladu s Informacemi o zpracování osobních údajů dodavatelů a smluvních partnerů, které jsou dostupné </w:t>
      </w:r>
      <w:r w:rsidR="00725272">
        <w:rPr>
          <w:rFonts w:ascii="Arial Narrow" w:hAnsi="Arial Narrow" w:cs="Arial"/>
          <w:sz w:val="22"/>
          <w:szCs w:val="22"/>
        </w:rPr>
        <w:t xml:space="preserve">na </w:t>
      </w:r>
      <w:r w:rsidRPr="00BC3269">
        <w:rPr>
          <w:rFonts w:ascii="Arial Narrow" w:hAnsi="Arial Narrow" w:cs="Arial"/>
          <w:sz w:val="22"/>
          <w:szCs w:val="22"/>
        </w:rPr>
        <w:t xml:space="preserve">webu SVS v sekci GDPR </w:t>
      </w:r>
      <w:r w:rsidRPr="00D60906">
        <w:rPr>
          <w:rStyle w:val="Hypertextovodkaz"/>
          <w:rFonts w:ascii="Arial Narrow" w:eastAsia="Calibri" w:hAnsi="Arial Narrow"/>
          <w:sz w:val="22"/>
          <w:szCs w:val="22"/>
          <w:lang w:eastAsia="en-US"/>
        </w:rPr>
        <w:t>(https://www.svs.cz/cz/spolecnost/gdpr/).</w:t>
      </w:r>
      <w:r w:rsidRPr="00BC3269">
        <w:rPr>
          <w:rFonts w:ascii="Arial Narrow" w:hAnsi="Arial Narrow" w:cs="Arial"/>
          <w:sz w:val="22"/>
          <w:szCs w:val="22"/>
        </w:rPr>
        <w:t xml:space="preserve"> V tomto dokumentu jsou také uvedeny informace o účelech a době zpracování, právních titulech a o právech, které v souvislosti se zpracováním osobních údajů subjektům údajů náleží. </w:t>
      </w:r>
    </w:p>
    <w:p w14:paraId="1FC62580" w14:textId="77777777" w:rsidR="00067D37" w:rsidRPr="00BC3269" w:rsidRDefault="00067D37" w:rsidP="00067D37">
      <w:pPr>
        <w:pStyle w:val="Odstavecseseznamem"/>
        <w:ind w:left="426" w:hanging="426"/>
        <w:jc w:val="both"/>
        <w:rPr>
          <w:rFonts w:ascii="Arial Narrow" w:hAnsi="Arial Narrow" w:cs="Arial"/>
          <w:sz w:val="22"/>
          <w:szCs w:val="22"/>
        </w:rPr>
      </w:pPr>
    </w:p>
    <w:p w14:paraId="0F995A66" w14:textId="77777777" w:rsidR="00067D37" w:rsidRPr="00D60906" w:rsidRDefault="00067D37" w:rsidP="00067D37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Pr="00BC3269">
        <w:rPr>
          <w:rFonts w:ascii="Arial Narrow" w:hAnsi="Arial Narrow" w:cs="Arial"/>
          <w:sz w:val="22"/>
          <w:szCs w:val="22"/>
        </w:rPr>
        <w:t>Každá ze smluvních stran informuje své případné zaměstnance a další subjekty údajů o zpracování osobních údajů druhou smluvní stranou. SVS zpracovává osobní údaje v souladu s Informacemi o zpracování osobních údajů dodavatelů a smluvních partnerů dle předchozího odstavce.</w:t>
      </w:r>
    </w:p>
    <w:p w14:paraId="092DA5B1" w14:textId="77777777" w:rsidR="00067D37" w:rsidRDefault="00067D37" w:rsidP="00067D37">
      <w:pPr>
        <w:outlineLvl w:val="0"/>
        <w:rPr>
          <w:rFonts w:ascii="Arial Narrow" w:hAnsi="Arial Narrow" w:cs="Arial"/>
          <w:b/>
          <w:sz w:val="22"/>
          <w:szCs w:val="22"/>
        </w:rPr>
      </w:pPr>
    </w:p>
    <w:p w14:paraId="373A3857" w14:textId="77777777" w:rsidR="00067D37" w:rsidRDefault="00067D37" w:rsidP="00067D37">
      <w:pPr>
        <w:ind w:left="567" w:hanging="567"/>
        <w:jc w:val="center"/>
        <w:outlineLvl w:val="0"/>
        <w:rPr>
          <w:rFonts w:ascii="Arial Narrow" w:hAnsi="Arial Narrow" w:cs="Arial"/>
          <w:b/>
          <w:sz w:val="22"/>
          <w:szCs w:val="22"/>
        </w:rPr>
      </w:pPr>
    </w:p>
    <w:p w14:paraId="4F902E8E" w14:textId="7BE24629" w:rsidR="00067D37" w:rsidRDefault="00067D37" w:rsidP="00067D37">
      <w:pPr>
        <w:ind w:left="567" w:hanging="567"/>
        <w:jc w:val="center"/>
        <w:outlineLvl w:val="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X</w:t>
      </w:r>
      <w:r w:rsidRPr="008F12D0">
        <w:rPr>
          <w:rFonts w:ascii="Arial Narrow" w:hAnsi="Arial Narrow" w:cs="Arial"/>
          <w:b/>
          <w:sz w:val="22"/>
          <w:szCs w:val="22"/>
        </w:rPr>
        <w:t>.</w:t>
      </w:r>
    </w:p>
    <w:p w14:paraId="321F91F4" w14:textId="77777777" w:rsidR="00067D37" w:rsidRDefault="00067D37" w:rsidP="00067D37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Obě smluvní strany potvrzují, že měly možnost se seznámit s Deklarací protikorupčního jednání skupiny Severočeská voda, jejímž členem je SVS. Deklarace je dostupná na webu SVS v sekci Compliance (</w:t>
      </w:r>
      <w:hyperlink r:id="rId17" w:history="1">
        <w:r w:rsidRPr="00D60906">
          <w:rPr>
            <w:rStyle w:val="Hypertextovodkaz"/>
            <w:rFonts w:ascii="Arial Narrow" w:eastAsia="Calibri" w:hAnsi="Arial Narrow"/>
            <w:sz w:val="22"/>
            <w:szCs w:val="22"/>
            <w:lang w:eastAsia="en-US"/>
          </w:rPr>
          <w:t>https://www.svs.cz/cz/spolecnost/compliance/</w:t>
        </w:r>
      </w:hyperlink>
      <w:r w:rsidRPr="00BC3269">
        <w:rPr>
          <w:rFonts w:ascii="Arial Narrow" w:hAnsi="Arial Narrow" w:cs="Arial"/>
          <w:sz w:val="22"/>
          <w:szCs w:val="22"/>
        </w:rPr>
        <w:t>).</w:t>
      </w:r>
    </w:p>
    <w:p w14:paraId="002F014E" w14:textId="77777777" w:rsidR="00067D37" w:rsidRPr="00BC3269" w:rsidRDefault="00067D37" w:rsidP="00067D37">
      <w:pPr>
        <w:pStyle w:val="Odstavecseseznamem"/>
        <w:ind w:left="426" w:hanging="426"/>
        <w:jc w:val="both"/>
        <w:rPr>
          <w:rFonts w:ascii="Arial Narrow" w:hAnsi="Arial Narrow" w:cs="Arial"/>
          <w:sz w:val="22"/>
          <w:szCs w:val="22"/>
        </w:rPr>
      </w:pPr>
    </w:p>
    <w:p w14:paraId="2651C1A3" w14:textId="77777777" w:rsidR="00067D37" w:rsidRPr="00BC3269" w:rsidRDefault="00067D37" w:rsidP="00067D37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Každá ze smluvních stran se zavazuje, že:</w:t>
      </w:r>
    </w:p>
    <w:p w14:paraId="297E5BD1" w14:textId="77777777" w:rsidR="00067D37" w:rsidRPr="00BC3269" w:rsidRDefault="00067D37" w:rsidP="00067D37">
      <w:pPr>
        <w:pStyle w:val="Odstavecseseznamem"/>
        <w:numPr>
          <w:ilvl w:val="0"/>
          <w:numId w:val="20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neposkytne, nenabídne ani neslíbí úplatek jinému nebo pro jiného v souvislosti s obstaráváním věcí obecného zájmu nebo v souvislosti s podnikáním svým nebo jiného,</w:t>
      </w:r>
    </w:p>
    <w:p w14:paraId="6F951B5E" w14:textId="77777777" w:rsidR="00067D37" w:rsidRPr="00BC3269" w:rsidRDefault="00067D37" w:rsidP="00067D37">
      <w:pPr>
        <w:pStyle w:val="Odstavecseseznamem"/>
        <w:numPr>
          <w:ilvl w:val="0"/>
          <w:numId w:val="20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nebude tolerovat žádné formy korupce, uplácení ani jiného neetického jednání či střetu zájmů a že podezření na takové jednání oznámí druhé smluvní straně, pokud druhá smluvní strana poskytne pro tento účel komunikační kanály a zaváže se, že nikdo nebude vystaven postihu ani znevýhodnění za to, že nahlásí podezření na korupční nebo jiné neetické jednání,</w:t>
      </w:r>
    </w:p>
    <w:p w14:paraId="4647D910" w14:textId="77777777" w:rsidR="00067D37" w:rsidRPr="00BC3269" w:rsidRDefault="00067D37" w:rsidP="00067D37">
      <w:pPr>
        <w:pStyle w:val="Odstavecseseznamem"/>
        <w:numPr>
          <w:ilvl w:val="0"/>
          <w:numId w:val="20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neposkytne, nenabídne ani neslíbí neoprávněné výhody třetím osobám,</w:t>
      </w:r>
    </w:p>
    <w:p w14:paraId="4D5F14A7" w14:textId="77777777" w:rsidR="00067D37" w:rsidRPr="00BC3269" w:rsidRDefault="00067D37" w:rsidP="00067D37">
      <w:pPr>
        <w:pStyle w:val="Odstavecseseznamem"/>
        <w:numPr>
          <w:ilvl w:val="0"/>
          <w:numId w:val="20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úplatek nepřijme, ani si jej nedá slíbit, ať už pro sebe nebo pro jiného v souvislosti s obstaráním věcí obecného zájmu nebo v souvislosti s podnikám svým nebo jiného,</w:t>
      </w:r>
    </w:p>
    <w:p w14:paraId="53A81C57" w14:textId="77777777" w:rsidR="00067D37" w:rsidRPr="00BC3269" w:rsidRDefault="00067D37" w:rsidP="00067D37">
      <w:pPr>
        <w:pStyle w:val="Odstavecseseznamem"/>
        <w:numPr>
          <w:ilvl w:val="0"/>
          <w:numId w:val="20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nebude ani u svých obchodních partneru</w:t>
      </w:r>
      <w:r w:rsidRPr="00BC3269">
        <w:rPr>
          <w:rFonts w:cs="Arial"/>
          <w:sz w:val="22"/>
          <w:szCs w:val="22"/>
        </w:rPr>
        <w:t>̊</w:t>
      </w:r>
      <w:r w:rsidRPr="00BC3269">
        <w:rPr>
          <w:rFonts w:ascii="Arial Narrow" w:hAnsi="Arial Narrow" w:cs="Arial"/>
          <w:sz w:val="22"/>
          <w:szCs w:val="22"/>
        </w:rPr>
        <w:t xml:space="preserve"> tolerovat jakoukoliv formu korupce </w:t>
      </w:r>
      <w:r w:rsidRPr="00BC3269">
        <w:rPr>
          <w:rFonts w:ascii="Arial Narrow" w:hAnsi="Arial Narrow" w:cs="Arial Narrow"/>
          <w:sz w:val="22"/>
          <w:szCs w:val="22"/>
        </w:rPr>
        <w:t>č</w:t>
      </w:r>
      <w:r w:rsidRPr="00BC3269">
        <w:rPr>
          <w:rFonts w:ascii="Arial Narrow" w:hAnsi="Arial Narrow" w:cs="Arial"/>
          <w:sz w:val="22"/>
          <w:szCs w:val="22"/>
        </w:rPr>
        <w:t>i upl</w:t>
      </w:r>
      <w:r w:rsidRPr="00BC3269">
        <w:rPr>
          <w:rFonts w:ascii="Arial Narrow" w:hAnsi="Arial Narrow" w:cs="Arial Narrow"/>
          <w:sz w:val="22"/>
          <w:szCs w:val="22"/>
        </w:rPr>
        <w:t>á</w:t>
      </w:r>
      <w:r w:rsidRPr="00BC3269">
        <w:rPr>
          <w:rFonts w:ascii="Arial Narrow" w:hAnsi="Arial Narrow" w:cs="Arial"/>
          <w:sz w:val="22"/>
          <w:szCs w:val="22"/>
        </w:rPr>
        <w:t>cen</w:t>
      </w:r>
      <w:r w:rsidRPr="00BC3269">
        <w:rPr>
          <w:rFonts w:ascii="Arial Narrow" w:hAnsi="Arial Narrow" w:cs="Arial Narrow"/>
          <w:sz w:val="22"/>
          <w:szCs w:val="22"/>
        </w:rPr>
        <w:t>í</w:t>
      </w:r>
      <w:r w:rsidRPr="00BC3269">
        <w:rPr>
          <w:rFonts w:ascii="Arial Narrow" w:hAnsi="Arial Narrow" w:cs="Arial"/>
          <w:sz w:val="22"/>
          <w:szCs w:val="22"/>
        </w:rPr>
        <w:t>,</w:t>
      </w:r>
    </w:p>
    <w:p w14:paraId="73540EFE" w14:textId="5E8FA544" w:rsidR="00067D37" w:rsidRDefault="00067D37" w:rsidP="00067D37">
      <w:pPr>
        <w:pStyle w:val="Odstavecseseznamem"/>
        <w:numPr>
          <w:ilvl w:val="0"/>
          <w:numId w:val="20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zdrží se jiného jednání, které by mohlo být vnímáno jako přijetí úplatku, podplácení, nepřímé úplatkářství či jiný trestn</w:t>
      </w:r>
      <w:r w:rsidRPr="00BC3269">
        <w:rPr>
          <w:rFonts w:ascii="Arial Narrow" w:hAnsi="Arial Narrow" w:cs="Arial Narrow"/>
          <w:sz w:val="22"/>
          <w:szCs w:val="22"/>
        </w:rPr>
        <w:t>ý</w:t>
      </w:r>
      <w:r w:rsidRPr="00BC3269">
        <w:rPr>
          <w:rFonts w:ascii="Arial Narrow" w:hAnsi="Arial Narrow" w:cs="Arial"/>
          <w:sz w:val="22"/>
          <w:szCs w:val="22"/>
        </w:rPr>
        <w:t xml:space="preserve"> </w:t>
      </w:r>
      <w:r w:rsidRPr="00BC3269">
        <w:rPr>
          <w:rFonts w:ascii="Arial Narrow" w:hAnsi="Arial Narrow" w:cs="Arial Narrow"/>
          <w:sz w:val="22"/>
          <w:szCs w:val="22"/>
        </w:rPr>
        <w:t>č</w:t>
      </w:r>
      <w:r w:rsidRPr="00BC3269">
        <w:rPr>
          <w:rFonts w:ascii="Arial Narrow" w:hAnsi="Arial Narrow" w:cs="Arial"/>
          <w:sz w:val="22"/>
          <w:szCs w:val="22"/>
        </w:rPr>
        <w:t>in spojený s korupcí dle z</w:t>
      </w:r>
      <w:r w:rsidRPr="00BC3269">
        <w:rPr>
          <w:rFonts w:ascii="Arial Narrow" w:hAnsi="Arial Narrow" w:cs="Arial Narrow"/>
          <w:sz w:val="22"/>
          <w:szCs w:val="22"/>
        </w:rPr>
        <w:t>á</w:t>
      </w:r>
      <w:r w:rsidRPr="00BC3269">
        <w:rPr>
          <w:rFonts w:ascii="Arial Narrow" w:hAnsi="Arial Narrow" w:cs="Arial"/>
          <w:sz w:val="22"/>
          <w:szCs w:val="22"/>
        </w:rPr>
        <w:t>kona c</w:t>
      </w:r>
      <w:r w:rsidRPr="00BC3269">
        <w:rPr>
          <w:rFonts w:cs="Arial"/>
          <w:sz w:val="22"/>
          <w:szCs w:val="22"/>
        </w:rPr>
        <w:t>̌</w:t>
      </w:r>
      <w:r w:rsidRPr="00BC3269">
        <w:rPr>
          <w:rFonts w:ascii="Arial Narrow" w:hAnsi="Arial Narrow" w:cs="Arial"/>
          <w:sz w:val="22"/>
          <w:szCs w:val="22"/>
        </w:rPr>
        <w:t>. 40/2009 Sb., trestn</w:t>
      </w:r>
      <w:r w:rsidRPr="00BC3269">
        <w:rPr>
          <w:rFonts w:ascii="Arial Narrow" w:hAnsi="Arial Narrow" w:cs="Arial Narrow"/>
          <w:sz w:val="22"/>
          <w:szCs w:val="22"/>
        </w:rPr>
        <w:t>í</w:t>
      </w:r>
      <w:r w:rsidRPr="00BC3269">
        <w:rPr>
          <w:rFonts w:ascii="Arial Narrow" w:hAnsi="Arial Narrow" w:cs="Arial"/>
          <w:sz w:val="22"/>
          <w:szCs w:val="22"/>
        </w:rPr>
        <w:t xml:space="preserve"> z</w:t>
      </w:r>
      <w:r w:rsidRPr="00BC3269">
        <w:rPr>
          <w:rFonts w:ascii="Arial Narrow" w:hAnsi="Arial Narrow" w:cs="Arial Narrow"/>
          <w:sz w:val="22"/>
          <w:szCs w:val="22"/>
        </w:rPr>
        <w:t>á</w:t>
      </w:r>
      <w:r w:rsidRPr="00BC3269">
        <w:rPr>
          <w:rFonts w:ascii="Arial Narrow" w:hAnsi="Arial Narrow" w:cs="Arial"/>
          <w:sz w:val="22"/>
          <w:szCs w:val="22"/>
        </w:rPr>
        <w:t>kon</w:t>
      </w:r>
      <w:r w:rsidRPr="00BC3269">
        <w:rPr>
          <w:rFonts w:ascii="Arial Narrow" w:hAnsi="Arial Narrow" w:cs="Arial Narrow"/>
          <w:sz w:val="22"/>
          <w:szCs w:val="22"/>
        </w:rPr>
        <w:t>í</w:t>
      </w:r>
      <w:r w:rsidRPr="00BC3269">
        <w:rPr>
          <w:rFonts w:ascii="Arial Narrow" w:hAnsi="Arial Narrow" w:cs="Arial"/>
          <w:sz w:val="22"/>
          <w:szCs w:val="22"/>
        </w:rPr>
        <w:t>k.</w:t>
      </w:r>
    </w:p>
    <w:p w14:paraId="7AD01ADC" w14:textId="77777777" w:rsidR="00067D37" w:rsidRPr="00BC3269" w:rsidRDefault="00067D37" w:rsidP="00067D37">
      <w:pPr>
        <w:pStyle w:val="Odstavecseseznamem"/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1CA35C0A" w14:textId="77777777" w:rsidR="00067D37" w:rsidRPr="00BC3269" w:rsidRDefault="00067D37" w:rsidP="00067D37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Podezření na korupční a neetické jednání či střet zájmů je možné oznamovat SVS prostřednictvím komunikačních kanálů, kterými jsou:</w:t>
      </w:r>
    </w:p>
    <w:p w14:paraId="420EB7AF" w14:textId="77777777" w:rsidR="00067D37" w:rsidRPr="00BC3269" w:rsidRDefault="00067D37" w:rsidP="00067D37">
      <w:pPr>
        <w:pStyle w:val="Odstavecseseznamem"/>
        <w:numPr>
          <w:ilvl w:val="0"/>
          <w:numId w:val="21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 xml:space="preserve">Elektronická adresa: </w:t>
      </w:r>
      <w:hyperlink r:id="rId18" w:history="1">
        <w:r w:rsidRPr="00D60906">
          <w:rPr>
            <w:rStyle w:val="Hypertextovodkaz"/>
            <w:rFonts w:ascii="Arial Narrow" w:eastAsia="Calibri" w:hAnsi="Arial Narrow"/>
            <w:sz w:val="22"/>
            <w:szCs w:val="22"/>
            <w:lang w:eastAsia="en-US"/>
          </w:rPr>
          <w:t>compliance@svs.cz</w:t>
        </w:r>
      </w:hyperlink>
      <w:r w:rsidRPr="00BC3269">
        <w:rPr>
          <w:rFonts w:ascii="Arial Narrow" w:hAnsi="Arial Narrow" w:cs="Arial"/>
          <w:sz w:val="22"/>
          <w:szCs w:val="22"/>
        </w:rPr>
        <w:t xml:space="preserve">, </w:t>
      </w:r>
    </w:p>
    <w:p w14:paraId="49A99C6D" w14:textId="77777777" w:rsidR="00067D37" w:rsidRPr="00BC3269" w:rsidRDefault="00067D37" w:rsidP="00067D37">
      <w:pPr>
        <w:pStyle w:val="Odstavecseseznamem"/>
        <w:numPr>
          <w:ilvl w:val="0"/>
          <w:numId w:val="21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Korespondenční adresa: Compliance officer, Severočeská vodárenská společnost a.s., Přítkovská 1689, 415 50 Teplice,</w:t>
      </w:r>
    </w:p>
    <w:p w14:paraId="0AE2D200" w14:textId="77777777" w:rsidR="00067D37" w:rsidRDefault="00067D37" w:rsidP="00067D37">
      <w:pPr>
        <w:pStyle w:val="Odstavecseseznamem"/>
        <w:numPr>
          <w:ilvl w:val="0"/>
          <w:numId w:val="21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další způsoby, které SVS aktuálně využívá.</w:t>
      </w:r>
    </w:p>
    <w:p w14:paraId="3A9EF9A8" w14:textId="77777777" w:rsidR="00067D37" w:rsidRPr="00BC3269" w:rsidRDefault="00067D37" w:rsidP="00067D37">
      <w:pPr>
        <w:pStyle w:val="Odstavecseseznamem"/>
        <w:ind w:left="284" w:hanging="284"/>
        <w:jc w:val="both"/>
        <w:rPr>
          <w:rFonts w:ascii="Arial Narrow" w:hAnsi="Arial Narrow" w:cs="Arial"/>
          <w:sz w:val="22"/>
          <w:szCs w:val="22"/>
        </w:rPr>
      </w:pPr>
    </w:p>
    <w:p w14:paraId="7FDC6996" w14:textId="77777777" w:rsidR="00067D37" w:rsidRDefault="00067D37" w:rsidP="00067D37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lastRenderedPageBreak/>
        <w:t>SVS se zavazuje, že nikdo nebude vystaven postihu ani znevýhodnění za to, že nahlásí podezření na korupční nebo jiné neetické jednání.</w:t>
      </w:r>
    </w:p>
    <w:p w14:paraId="45CB8B3D" w14:textId="77777777" w:rsidR="00067D37" w:rsidRPr="00BC3269" w:rsidRDefault="00067D37" w:rsidP="00067D37">
      <w:pPr>
        <w:pStyle w:val="Odstavecseseznamem"/>
        <w:ind w:left="284" w:hanging="284"/>
        <w:jc w:val="both"/>
        <w:rPr>
          <w:rFonts w:ascii="Arial Narrow" w:hAnsi="Arial Narrow" w:cs="Arial"/>
          <w:sz w:val="22"/>
          <w:szCs w:val="22"/>
        </w:rPr>
      </w:pPr>
    </w:p>
    <w:p w14:paraId="2CA984CB" w14:textId="77777777" w:rsidR="00067D37" w:rsidRDefault="00067D37" w:rsidP="00067D37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SVS má právo v případě, že druhá smluvní strana poruší jakoukoli povinnost uvedenou výše v této protikorupční doložce, dočasně přerušit plnění uzavřené smlouvy nebo ji okamžitě ukončit odstoupením nebo výpovědí s okamžitou účinností a bez vzniku jakékoli odpovědnosti vůči druhé smluvní straně.</w:t>
      </w:r>
    </w:p>
    <w:p w14:paraId="7E582D38" w14:textId="77777777" w:rsidR="00067D37" w:rsidRPr="00BC3269" w:rsidRDefault="00067D37" w:rsidP="00067D37">
      <w:pPr>
        <w:pStyle w:val="Odstavecseseznamem"/>
        <w:ind w:left="284" w:hanging="284"/>
        <w:jc w:val="both"/>
        <w:rPr>
          <w:rFonts w:ascii="Arial Narrow" w:hAnsi="Arial Narrow" w:cs="Arial"/>
          <w:sz w:val="22"/>
          <w:szCs w:val="22"/>
        </w:rPr>
      </w:pPr>
    </w:p>
    <w:p w14:paraId="17CBB681" w14:textId="77777777" w:rsidR="00067D37" w:rsidRDefault="00067D37" w:rsidP="00067D37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Arial Narrow" w:hAnsi="Arial Narrow"/>
          <w:b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Pro vyloučení pochybností se uvádí, že SVS si vyhrazuje právo zpřístupnit veškeré informace týkající se porušení této protikorupční doložky (či kteroukoli jejich část) orgánům činným v trestním řízení, regulatorním orgánům, jiným vyšetřujícím orgánům či jiným třetím osobám, vyhrazuje si právo zahájit občanskoprávní řízení za účelem získání náhrady škod, které jí byly způsobeny v důsledku porušení tohoto ustanovení.</w:t>
      </w:r>
    </w:p>
    <w:bookmarkEnd w:id="1"/>
    <w:p w14:paraId="6BD35BAC" w14:textId="041D3127" w:rsidR="00274B6B" w:rsidRDefault="00274B6B" w:rsidP="006E713D">
      <w:pPr>
        <w:pStyle w:val="Normlnodsazen"/>
        <w:tabs>
          <w:tab w:val="left" w:pos="-142"/>
        </w:tabs>
        <w:ind w:left="0"/>
        <w:rPr>
          <w:rFonts w:ascii="Arial Narrow" w:hAnsi="Arial Narrow"/>
          <w:b/>
          <w:sz w:val="22"/>
          <w:szCs w:val="22"/>
        </w:rPr>
      </w:pPr>
    </w:p>
    <w:p w14:paraId="6EF3496E" w14:textId="77777777" w:rsidR="00067D37" w:rsidRPr="00C716E8" w:rsidRDefault="00067D37" w:rsidP="006E713D">
      <w:pPr>
        <w:pStyle w:val="Normlnodsazen"/>
        <w:tabs>
          <w:tab w:val="left" w:pos="-142"/>
        </w:tabs>
        <w:ind w:left="0"/>
        <w:rPr>
          <w:rFonts w:ascii="Arial Narrow" w:hAnsi="Arial Narrow"/>
          <w:b/>
          <w:sz w:val="22"/>
          <w:szCs w:val="22"/>
        </w:rPr>
      </w:pPr>
    </w:p>
    <w:p w14:paraId="220F3F61" w14:textId="2705030E" w:rsidR="002204B1" w:rsidRPr="00C716E8" w:rsidRDefault="002204B1" w:rsidP="00A8279C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>X</w:t>
      </w:r>
      <w:r w:rsidR="00067D37">
        <w:rPr>
          <w:rFonts w:ascii="Arial Narrow" w:hAnsi="Arial Narrow"/>
          <w:b/>
          <w:sz w:val="22"/>
          <w:szCs w:val="22"/>
        </w:rPr>
        <w:t>I</w:t>
      </w:r>
      <w:r w:rsidRPr="00C716E8">
        <w:rPr>
          <w:rFonts w:ascii="Arial Narrow" w:hAnsi="Arial Narrow"/>
          <w:b/>
          <w:sz w:val="22"/>
          <w:szCs w:val="22"/>
        </w:rPr>
        <w:t>.</w:t>
      </w:r>
    </w:p>
    <w:p w14:paraId="0BCE9DE1" w14:textId="39681D87" w:rsidR="009D1C29" w:rsidRDefault="006B4DEC" w:rsidP="00717979">
      <w:pPr>
        <w:pStyle w:val="Normlnodsazen"/>
        <w:numPr>
          <w:ilvl w:val="0"/>
          <w:numId w:val="10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Smluvní strany prohlašují, že si tuto smlouvu před jejím podpisem řádně přečetly, že byla uzavřena po vzájemném projednání podle jejich pravé a svobodné vůle, určitě, vážně a srozumitelně, nikoliv v tísni za nápadně nevýhodných podmínek.</w:t>
      </w:r>
    </w:p>
    <w:p w14:paraId="6A418813" w14:textId="77777777" w:rsidR="001739ED" w:rsidRDefault="001739ED" w:rsidP="001739ED">
      <w:pPr>
        <w:pStyle w:val="Normlnodsazen"/>
        <w:ind w:left="0"/>
        <w:jc w:val="both"/>
        <w:rPr>
          <w:rFonts w:ascii="Arial Narrow" w:hAnsi="Arial Narrow"/>
          <w:sz w:val="22"/>
          <w:szCs w:val="22"/>
        </w:rPr>
      </w:pPr>
    </w:p>
    <w:p w14:paraId="3D215EEF" w14:textId="64A56D89" w:rsidR="001739ED" w:rsidRPr="001739ED" w:rsidRDefault="001739ED" w:rsidP="001739ED">
      <w:pPr>
        <w:pStyle w:val="Normlnodsazen"/>
        <w:numPr>
          <w:ilvl w:val="0"/>
          <w:numId w:val="10"/>
        </w:numPr>
        <w:ind w:left="426" w:hanging="426"/>
        <w:jc w:val="both"/>
        <w:rPr>
          <w:rFonts w:ascii="Arial Narrow" w:hAnsi="Arial Narrow"/>
          <w:sz w:val="22"/>
          <w:szCs w:val="22"/>
          <w:highlight w:val="yellow"/>
        </w:rPr>
      </w:pPr>
      <w:r w:rsidRPr="001739ED">
        <w:rPr>
          <w:rFonts w:ascii="Arial Narrow" w:hAnsi="Arial Narrow"/>
          <w:sz w:val="22"/>
          <w:szCs w:val="22"/>
          <w:highlight w:val="yellow"/>
        </w:rPr>
        <w:t xml:space="preserve">Prodej pozemku </w:t>
      </w:r>
      <w:proofErr w:type="spellStart"/>
      <w:r w:rsidRPr="001739ED">
        <w:rPr>
          <w:rFonts w:ascii="Arial Narrow" w:hAnsi="Arial Narrow"/>
          <w:sz w:val="22"/>
          <w:szCs w:val="22"/>
          <w:highlight w:val="yellow"/>
        </w:rPr>
        <w:t>p.č</w:t>
      </w:r>
      <w:proofErr w:type="spellEnd"/>
      <w:r w:rsidRPr="001739ED">
        <w:rPr>
          <w:rFonts w:ascii="Arial Narrow" w:hAnsi="Arial Narrow"/>
          <w:sz w:val="22"/>
          <w:szCs w:val="22"/>
          <w:highlight w:val="yellow"/>
        </w:rPr>
        <w:t xml:space="preserve">. ………  o výměře </w:t>
      </w:r>
      <w:proofErr w:type="spellStart"/>
      <w:r w:rsidRPr="001739ED">
        <w:rPr>
          <w:rFonts w:ascii="Arial Narrow" w:hAnsi="Arial Narrow"/>
          <w:sz w:val="22"/>
          <w:szCs w:val="22"/>
          <w:highlight w:val="yellow"/>
        </w:rPr>
        <w:t>xxx</w:t>
      </w:r>
      <w:proofErr w:type="spellEnd"/>
      <w:r w:rsidRPr="001739ED">
        <w:rPr>
          <w:rFonts w:ascii="Arial Narrow" w:hAnsi="Arial Narrow"/>
          <w:sz w:val="22"/>
          <w:szCs w:val="22"/>
          <w:highlight w:val="yellow"/>
        </w:rPr>
        <w:t xml:space="preserve"> m2 druh pozemku …………. v katastrálním území </w:t>
      </w:r>
      <w:proofErr w:type="gramStart"/>
      <w:r w:rsidRPr="001739ED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1739ED">
        <w:rPr>
          <w:rFonts w:ascii="Arial Narrow" w:hAnsi="Arial Narrow"/>
          <w:sz w:val="22"/>
          <w:szCs w:val="22"/>
          <w:highlight w:val="yellow"/>
        </w:rPr>
        <w:t xml:space="preserve">. včetně kupní ceny byl schválen </w:t>
      </w:r>
      <w:proofErr w:type="spellStart"/>
      <w:r w:rsidRPr="001739ED">
        <w:rPr>
          <w:rFonts w:ascii="Arial Narrow" w:hAnsi="Arial Narrow"/>
          <w:sz w:val="22"/>
          <w:szCs w:val="22"/>
          <w:highlight w:val="yellow"/>
        </w:rPr>
        <w:t>zastupitelstvam</w:t>
      </w:r>
      <w:proofErr w:type="spellEnd"/>
      <w:r w:rsidRPr="001739ED">
        <w:rPr>
          <w:rFonts w:ascii="Arial Narrow" w:hAnsi="Arial Narrow"/>
          <w:sz w:val="22"/>
          <w:szCs w:val="22"/>
          <w:highlight w:val="yellow"/>
        </w:rPr>
        <w:t xml:space="preserve"> obce ……. dne …………. usnesením č. </w:t>
      </w:r>
      <w:proofErr w:type="gramStart"/>
      <w:r w:rsidRPr="001739ED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1739ED">
        <w:rPr>
          <w:rFonts w:ascii="Arial Narrow" w:hAnsi="Arial Narrow"/>
          <w:sz w:val="22"/>
          <w:szCs w:val="22"/>
          <w:highlight w:val="yellow"/>
        </w:rPr>
        <w:t>. Záměr prodeje byl zveřejněn na úřední desce od ………… do ……………...</w:t>
      </w:r>
    </w:p>
    <w:p w14:paraId="755845C1" w14:textId="77777777" w:rsidR="00136F62" w:rsidRPr="00C716E8" w:rsidRDefault="00136F62" w:rsidP="007F5B8A">
      <w:pPr>
        <w:pStyle w:val="Normlnodsazen"/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5678F2C0" w14:textId="606B36CE" w:rsidR="004958D6" w:rsidRPr="006E713D" w:rsidRDefault="006B4DEC" w:rsidP="007F5B8A">
      <w:pPr>
        <w:pStyle w:val="Odstavecseseznamem"/>
        <w:numPr>
          <w:ilvl w:val="0"/>
          <w:numId w:val="10"/>
        </w:numPr>
        <w:ind w:left="426" w:hanging="426"/>
        <w:rPr>
          <w:rFonts w:ascii="Arial Narrow" w:hAnsi="Arial Narrow"/>
          <w:snapToGrid w:val="0"/>
          <w:sz w:val="22"/>
          <w:szCs w:val="22"/>
        </w:rPr>
      </w:pPr>
      <w:r w:rsidRPr="006E713D">
        <w:rPr>
          <w:rFonts w:ascii="Arial Narrow" w:hAnsi="Arial Narrow"/>
          <w:snapToGrid w:val="0"/>
          <w:sz w:val="22"/>
          <w:szCs w:val="22"/>
        </w:rPr>
        <w:t xml:space="preserve">Tato smlouva se uzavírá v souladu s ustanovením </w:t>
      </w:r>
      <w:r w:rsidR="004958D6" w:rsidRPr="006E713D">
        <w:rPr>
          <w:rFonts w:ascii="Arial Narrow" w:hAnsi="Arial Narrow"/>
          <w:color w:val="000000"/>
          <w:sz w:val="22"/>
          <w:szCs w:val="22"/>
        </w:rPr>
        <w:t>§ 2079 a násl. ve spojení s ustanovením § 2128 a násl. zákona č. 89/2012 Sb., občanský zákoník, v platném znění.</w:t>
      </w:r>
    </w:p>
    <w:p w14:paraId="31AE75F2" w14:textId="77777777" w:rsidR="00136F62" w:rsidRPr="00C716E8" w:rsidRDefault="00136F62" w:rsidP="007F5B8A">
      <w:pPr>
        <w:pStyle w:val="Normlnodsazen"/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0CEF9DB5" w14:textId="793A063A" w:rsidR="00136F62" w:rsidRPr="00C716E8" w:rsidRDefault="006B4DEC" w:rsidP="007F5B8A">
      <w:pPr>
        <w:pStyle w:val="Normlnodsazen"/>
        <w:numPr>
          <w:ilvl w:val="0"/>
          <w:numId w:val="10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Tato kupní smlouva je sepsána v</w:t>
      </w:r>
      <w:r w:rsidR="00891FAF" w:rsidRPr="00C716E8">
        <w:rPr>
          <w:rFonts w:ascii="Arial Narrow" w:hAnsi="Arial Narrow"/>
          <w:sz w:val="22"/>
          <w:szCs w:val="22"/>
        </w:rPr>
        <w:t xml:space="preserve"> pěti</w:t>
      </w:r>
      <w:r w:rsidR="00136F62" w:rsidRPr="00C716E8">
        <w:rPr>
          <w:rFonts w:ascii="Arial Narrow" w:hAnsi="Arial Narrow"/>
          <w:sz w:val="22"/>
          <w:szCs w:val="22"/>
        </w:rPr>
        <w:t xml:space="preserve"> vyhotoveních s platností originálu. </w:t>
      </w:r>
    </w:p>
    <w:p w14:paraId="5F81E598" w14:textId="77777777" w:rsidR="00136F62" w:rsidRPr="00C716E8" w:rsidRDefault="00136F62" w:rsidP="008911A2">
      <w:pPr>
        <w:pStyle w:val="Normlnodsazen"/>
        <w:tabs>
          <w:tab w:val="left" w:pos="-142"/>
        </w:tabs>
        <w:ind w:left="-142"/>
        <w:jc w:val="both"/>
        <w:rPr>
          <w:rFonts w:ascii="Arial Narrow" w:hAnsi="Arial Narrow"/>
          <w:sz w:val="22"/>
          <w:szCs w:val="22"/>
        </w:rPr>
      </w:pPr>
    </w:p>
    <w:p w14:paraId="1551E4F1" w14:textId="77777777" w:rsidR="00136F62" w:rsidRPr="00C716E8" w:rsidRDefault="00136F62" w:rsidP="008911A2">
      <w:pPr>
        <w:pStyle w:val="Normlnodsazen"/>
        <w:tabs>
          <w:tab w:val="left" w:pos="-142"/>
        </w:tabs>
        <w:ind w:left="-142"/>
        <w:jc w:val="both"/>
        <w:rPr>
          <w:rFonts w:ascii="Arial Narrow" w:hAnsi="Arial Narrow"/>
          <w:sz w:val="22"/>
          <w:szCs w:val="22"/>
        </w:rPr>
      </w:pPr>
    </w:p>
    <w:p w14:paraId="4FCBD02B" w14:textId="77777777" w:rsidR="00CB0C82" w:rsidRPr="00C716E8" w:rsidRDefault="00CB0C82" w:rsidP="008911A2">
      <w:pPr>
        <w:pStyle w:val="Normlnodsazen"/>
        <w:tabs>
          <w:tab w:val="left" w:pos="-142"/>
        </w:tabs>
        <w:ind w:left="-142"/>
        <w:jc w:val="both"/>
        <w:rPr>
          <w:rFonts w:ascii="Arial Narrow" w:hAnsi="Arial Narrow"/>
          <w:sz w:val="22"/>
          <w:szCs w:val="22"/>
        </w:rPr>
      </w:pPr>
    </w:p>
    <w:p w14:paraId="68E3C2C7" w14:textId="77777777" w:rsidR="002B0F85" w:rsidRPr="00C716E8" w:rsidRDefault="002B0F85" w:rsidP="00067D37">
      <w:pPr>
        <w:pStyle w:val="Normlnodsazen"/>
        <w:tabs>
          <w:tab w:val="left" w:pos="-142"/>
        </w:tabs>
        <w:ind w:left="-142" w:right="-34" w:firstLine="568"/>
        <w:jc w:val="both"/>
        <w:rPr>
          <w:rFonts w:ascii="Arial Narrow" w:hAnsi="Arial Narrow"/>
          <w:sz w:val="22"/>
          <w:szCs w:val="22"/>
        </w:rPr>
      </w:pPr>
    </w:p>
    <w:p w14:paraId="5F073E9E" w14:textId="77777777" w:rsidR="00136F62" w:rsidRPr="00C716E8" w:rsidRDefault="006B2327" w:rsidP="00067D37">
      <w:pPr>
        <w:pStyle w:val="Normlnodsazen"/>
        <w:tabs>
          <w:tab w:val="left" w:pos="-142"/>
          <w:tab w:val="center" w:pos="1701"/>
          <w:tab w:val="center" w:pos="6804"/>
        </w:tabs>
        <w:ind w:left="-142" w:firstLine="568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ab/>
      </w:r>
      <w:r w:rsidRPr="00C716E8">
        <w:rPr>
          <w:rFonts w:ascii="Arial Narrow" w:hAnsi="Arial Narrow"/>
          <w:sz w:val="22"/>
          <w:szCs w:val="22"/>
        </w:rPr>
        <w:tab/>
      </w:r>
      <w:r w:rsidR="00136F62" w:rsidRPr="00C716E8">
        <w:rPr>
          <w:rFonts w:ascii="Arial Narrow" w:hAnsi="Arial Narrow"/>
          <w:sz w:val="22"/>
          <w:szCs w:val="22"/>
        </w:rPr>
        <w:tab/>
      </w:r>
    </w:p>
    <w:p w14:paraId="33FA2E35" w14:textId="77777777" w:rsidR="004C71A3" w:rsidRPr="00C716E8" w:rsidRDefault="004C71A3" w:rsidP="00067D37">
      <w:pPr>
        <w:tabs>
          <w:tab w:val="left" w:pos="-142"/>
          <w:tab w:val="left" w:pos="2190"/>
        </w:tabs>
        <w:ind w:left="-142" w:firstLine="568"/>
        <w:rPr>
          <w:rFonts w:ascii="Arial Narrow" w:hAnsi="Arial Narrow"/>
          <w:sz w:val="22"/>
          <w:szCs w:val="22"/>
        </w:rPr>
        <w:sectPr w:rsidR="004C71A3" w:rsidRPr="00C716E8" w:rsidSect="00CB0C82">
          <w:headerReference w:type="default" r:id="rId19"/>
          <w:type w:val="continuous"/>
          <w:pgSz w:w="11896" w:h="16834"/>
          <w:pgMar w:top="1417" w:right="1417" w:bottom="1417" w:left="1276" w:header="708" w:footer="708" w:gutter="0"/>
          <w:paperSrc w:first="1" w:other="1"/>
          <w:cols w:space="708"/>
          <w:docGrid w:linePitch="272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90"/>
        <w:gridCol w:w="4590"/>
      </w:tblGrid>
      <w:tr w:rsidR="00725272" w:rsidRPr="00306D03" w14:paraId="7AF091B1" w14:textId="77777777" w:rsidTr="00517282">
        <w:trPr>
          <w:jc w:val="center"/>
        </w:trPr>
        <w:tc>
          <w:tcPr>
            <w:tcW w:w="4606" w:type="dxa"/>
            <w:shd w:val="clear" w:color="auto" w:fill="auto"/>
          </w:tcPr>
          <w:p w14:paraId="42C556D0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7A03E4F" w14:textId="4BF095D5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06D03">
              <w:rPr>
                <w:rFonts w:ascii="Arial Narrow" w:hAnsi="Arial Narrow"/>
                <w:bCs/>
                <w:sz w:val="22"/>
                <w:szCs w:val="22"/>
              </w:rPr>
              <w:t xml:space="preserve">V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 Narrow" w:hAnsi="Arial Narrow"/>
                <w:bCs/>
                <w:sz w:val="22"/>
                <w:szCs w:val="22"/>
              </w:rPr>
              <w:t>…….</w:t>
            </w:r>
            <w:proofErr w:type="gramEnd"/>
            <w:r>
              <w:rPr>
                <w:rFonts w:ascii="Arial Narrow" w:hAnsi="Arial Narrow"/>
                <w:bCs/>
                <w:sz w:val="22"/>
                <w:szCs w:val="22"/>
              </w:rPr>
              <w:t>.</w:t>
            </w:r>
            <w:r w:rsidRPr="00306D03">
              <w:rPr>
                <w:rFonts w:ascii="Arial Narrow" w:hAnsi="Arial Narrow"/>
                <w:bCs/>
                <w:sz w:val="22"/>
                <w:szCs w:val="22"/>
              </w:rPr>
              <w:t xml:space="preserve"> dne ……………….</w:t>
            </w:r>
          </w:p>
          <w:p w14:paraId="498320E2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5296B6D3" w14:textId="3EA082D3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V Teplicích</w:t>
            </w:r>
            <w:r w:rsidRPr="00306D03">
              <w:rPr>
                <w:rFonts w:ascii="Arial Narrow" w:hAnsi="Arial Narrow"/>
                <w:bCs/>
                <w:sz w:val="22"/>
                <w:szCs w:val="22"/>
              </w:rPr>
              <w:t xml:space="preserve"> dne …………</w:t>
            </w:r>
            <w:proofErr w:type="gramStart"/>
            <w:r w:rsidRPr="00306D03">
              <w:rPr>
                <w:rFonts w:ascii="Arial Narrow" w:hAnsi="Arial Narrow"/>
                <w:bCs/>
                <w:sz w:val="22"/>
                <w:szCs w:val="22"/>
              </w:rPr>
              <w:t>…….</w:t>
            </w:r>
            <w:proofErr w:type="gramEnd"/>
          </w:p>
        </w:tc>
      </w:tr>
      <w:tr w:rsidR="00725272" w:rsidRPr="00306D03" w14:paraId="513E4EE6" w14:textId="77777777" w:rsidTr="00517282">
        <w:trPr>
          <w:jc w:val="center"/>
        </w:trPr>
        <w:tc>
          <w:tcPr>
            <w:tcW w:w="4606" w:type="dxa"/>
            <w:shd w:val="clear" w:color="auto" w:fill="auto"/>
          </w:tcPr>
          <w:p w14:paraId="7A1239B8" w14:textId="714BC25E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Prodávající:</w:t>
            </w:r>
          </w:p>
        </w:tc>
        <w:tc>
          <w:tcPr>
            <w:tcW w:w="4606" w:type="dxa"/>
            <w:shd w:val="clear" w:color="auto" w:fill="auto"/>
          </w:tcPr>
          <w:p w14:paraId="283D42F4" w14:textId="4D8151E5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Kupující:</w:t>
            </w:r>
          </w:p>
        </w:tc>
      </w:tr>
      <w:tr w:rsidR="00725272" w:rsidRPr="00306D03" w14:paraId="765F8BCE" w14:textId="77777777" w:rsidTr="00517282">
        <w:trPr>
          <w:jc w:val="center"/>
        </w:trPr>
        <w:tc>
          <w:tcPr>
            <w:tcW w:w="4606" w:type="dxa"/>
            <w:shd w:val="clear" w:color="auto" w:fill="auto"/>
          </w:tcPr>
          <w:p w14:paraId="5E65B99A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F8E1FEF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A6C0F9C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E9F89D8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97809D1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06D03">
              <w:rPr>
                <w:rFonts w:ascii="Arial Narrow" w:hAnsi="Arial Narrow"/>
                <w:bCs/>
                <w:sz w:val="22"/>
                <w:szCs w:val="22"/>
              </w:rPr>
              <w:t>………………………………………………….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0D1D9BED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3F39675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2DFEBA8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3606E1E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56D1F88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06D03">
              <w:rPr>
                <w:rFonts w:ascii="Arial Narrow" w:hAnsi="Arial Narrow"/>
                <w:bCs/>
                <w:sz w:val="22"/>
                <w:szCs w:val="22"/>
              </w:rPr>
              <w:t>………………………………………………….</w:t>
            </w:r>
          </w:p>
        </w:tc>
      </w:tr>
      <w:tr w:rsidR="00725272" w:rsidRPr="00306D03" w14:paraId="18B67F91" w14:textId="77777777" w:rsidTr="00517282">
        <w:trPr>
          <w:jc w:val="center"/>
        </w:trPr>
        <w:tc>
          <w:tcPr>
            <w:tcW w:w="4606" w:type="dxa"/>
            <w:shd w:val="clear" w:color="auto" w:fill="auto"/>
          </w:tcPr>
          <w:p w14:paraId="5561F4B1" w14:textId="6B52827C" w:rsidR="00725272" w:rsidRPr="00306D03" w:rsidRDefault="001739ED" w:rsidP="0072527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  <w:highlight w:val="yellow"/>
              </w:rPr>
              <w:t>Ing. Tomáš Levinský</w:t>
            </w:r>
          </w:p>
          <w:p w14:paraId="073702F1" w14:textId="7E4F6AA9" w:rsidR="00725272" w:rsidRDefault="001739ED" w:rsidP="0072527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Starosta</w:t>
            </w:r>
          </w:p>
          <w:p w14:paraId="1D7468D0" w14:textId="035EC7D0" w:rsidR="001739ED" w:rsidRPr="00306D03" w:rsidRDefault="001739ED" w:rsidP="0072527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Město Rychnov u Jablonce nad Nisou</w:t>
            </w:r>
          </w:p>
        </w:tc>
        <w:tc>
          <w:tcPr>
            <w:tcW w:w="4606" w:type="dxa"/>
            <w:shd w:val="clear" w:color="auto" w:fill="auto"/>
          </w:tcPr>
          <w:p w14:paraId="51A58522" w14:textId="69BB1A46" w:rsidR="00725272" w:rsidRPr="004B6606" w:rsidRDefault="001739ED" w:rsidP="00725272">
            <w:pPr>
              <w:jc w:val="center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bCs/>
                <w:sz w:val="22"/>
                <w:szCs w:val="22"/>
                <w:highlight w:val="yellow"/>
              </w:rPr>
              <w:t>Ing. Jan Zurek</w:t>
            </w:r>
          </w:p>
          <w:p w14:paraId="55F14D61" w14:textId="6449209F" w:rsidR="00725272" w:rsidRDefault="001739ED" w:rsidP="0072527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  <w:highlight w:val="yellow"/>
              </w:rPr>
              <w:t>Ředitel Odboru správy majetku</w:t>
            </w:r>
          </w:p>
          <w:p w14:paraId="28C13FBA" w14:textId="47C4116C" w:rsidR="00725272" w:rsidRPr="00306D03" w:rsidRDefault="00725272" w:rsidP="0072527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Severočeská vodárenská společnost a.s.</w:t>
            </w:r>
          </w:p>
        </w:tc>
      </w:tr>
    </w:tbl>
    <w:p w14:paraId="1FCB75EE" w14:textId="500F142F" w:rsidR="00136F62" w:rsidRPr="00C716E8" w:rsidRDefault="00136F62" w:rsidP="00CB0C82">
      <w:pPr>
        <w:tabs>
          <w:tab w:val="left" w:pos="-142"/>
          <w:tab w:val="left" w:pos="2190"/>
        </w:tabs>
        <w:ind w:left="-142"/>
        <w:rPr>
          <w:rFonts w:ascii="Arial Narrow" w:hAnsi="Arial Narrow"/>
          <w:sz w:val="22"/>
          <w:szCs w:val="22"/>
        </w:rPr>
      </w:pPr>
    </w:p>
    <w:sectPr w:rsidR="00136F62" w:rsidRPr="00C716E8" w:rsidSect="00CB0C82">
      <w:footerReference w:type="default" r:id="rId20"/>
      <w:type w:val="continuous"/>
      <w:pgSz w:w="11896" w:h="16834"/>
      <w:pgMar w:top="1412" w:right="1440" w:bottom="1140" w:left="1276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FC6B4" w14:textId="77777777" w:rsidR="004459F7" w:rsidRDefault="004459F7">
      <w:r>
        <w:separator/>
      </w:r>
    </w:p>
  </w:endnote>
  <w:endnote w:type="continuationSeparator" w:id="0">
    <w:p w14:paraId="65BAF077" w14:textId="77777777" w:rsidR="004459F7" w:rsidRDefault="0044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91ECC" w14:textId="77777777" w:rsidR="00136F62" w:rsidRDefault="004958D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36F6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3F4DD3" w14:textId="77777777" w:rsidR="00136F62" w:rsidRDefault="00136F6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5D1C9" w14:textId="178CCAED" w:rsidR="006D1C6C" w:rsidRPr="00C716E8" w:rsidRDefault="00A35934" w:rsidP="006D1C6C">
    <w:pPr>
      <w:pStyle w:val="Zpat"/>
      <w:pBdr>
        <w:top w:val="thinThickSmallGap" w:sz="24" w:space="1" w:color="622423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</w:t>
    </w:r>
    <w:r w:rsidR="00725272">
      <w:rPr>
        <w:rFonts w:ascii="Arial Narrow" w:hAnsi="Arial Narrow" w:cs="Arial"/>
        <w:sz w:val="18"/>
        <w:szCs w:val="18"/>
      </w:rPr>
      <w:t>7</w:t>
    </w:r>
  </w:p>
  <w:p w14:paraId="092DDEE5" w14:textId="70CA62F0" w:rsidR="006D1C6C" w:rsidRPr="00C716E8" w:rsidRDefault="006D1C6C" w:rsidP="006D1C6C">
    <w:pPr>
      <w:pStyle w:val="Zpat"/>
      <w:pBdr>
        <w:top w:val="thinThickSmallGap" w:sz="24" w:space="1" w:color="622423"/>
      </w:pBdr>
      <w:tabs>
        <w:tab w:val="clear" w:pos="4536"/>
      </w:tabs>
      <w:rPr>
        <w:rFonts w:ascii="Arial Narrow" w:hAnsi="Arial Narrow" w:cs="Arial"/>
        <w:sz w:val="18"/>
        <w:szCs w:val="18"/>
      </w:rPr>
    </w:pPr>
    <w:r w:rsidRPr="00C716E8">
      <w:rPr>
        <w:rFonts w:ascii="Arial Narrow" w:hAnsi="Arial Narrow" w:cs="Arial"/>
        <w:sz w:val="18"/>
        <w:szCs w:val="18"/>
      </w:rPr>
      <w:t xml:space="preserve">Kupní </w:t>
    </w:r>
    <w:proofErr w:type="spellStart"/>
    <w:r w:rsidRPr="00C716E8">
      <w:rPr>
        <w:rFonts w:ascii="Arial Narrow" w:hAnsi="Arial Narrow" w:cs="Arial"/>
        <w:sz w:val="18"/>
        <w:szCs w:val="18"/>
      </w:rPr>
      <w:t>smlouva</w:t>
    </w:r>
    <w:r w:rsidR="00F071C3">
      <w:rPr>
        <w:rFonts w:ascii="Arial Narrow" w:hAnsi="Arial Narrow" w:cs="Arial"/>
        <w:sz w:val="18"/>
        <w:szCs w:val="18"/>
      </w:rPr>
      <w:t>_nemovitost</w:t>
    </w:r>
    <w:proofErr w:type="spellEnd"/>
    <w:r w:rsidRPr="00C716E8">
      <w:rPr>
        <w:rFonts w:ascii="Arial Narrow" w:hAnsi="Arial Narrow" w:cs="Arial"/>
        <w:sz w:val="18"/>
        <w:szCs w:val="18"/>
      </w:rPr>
      <w:t xml:space="preserve"> (OSM)</w:t>
    </w:r>
    <w:r w:rsidRPr="00C716E8">
      <w:rPr>
        <w:rFonts w:ascii="Arial Narrow" w:hAnsi="Arial Narrow" w:cs="Arial"/>
        <w:sz w:val="18"/>
        <w:szCs w:val="18"/>
      </w:rPr>
      <w:tab/>
      <w:t xml:space="preserve">Stránka </w:t>
    </w:r>
    <w:r w:rsidRPr="00C716E8">
      <w:rPr>
        <w:rFonts w:ascii="Arial Narrow" w:hAnsi="Arial Narrow" w:cs="Arial"/>
        <w:sz w:val="18"/>
        <w:szCs w:val="18"/>
      </w:rPr>
      <w:fldChar w:fldCharType="begin"/>
    </w:r>
    <w:r w:rsidRPr="00C716E8">
      <w:rPr>
        <w:rFonts w:ascii="Arial Narrow" w:hAnsi="Arial Narrow" w:cs="Arial"/>
        <w:sz w:val="18"/>
        <w:szCs w:val="18"/>
      </w:rPr>
      <w:instrText xml:space="preserve"> PAGE   \* MERGEFORMAT </w:instrText>
    </w:r>
    <w:r w:rsidRPr="00C716E8">
      <w:rPr>
        <w:rFonts w:ascii="Arial Narrow" w:hAnsi="Arial Narrow" w:cs="Arial"/>
        <w:sz w:val="18"/>
        <w:szCs w:val="18"/>
      </w:rPr>
      <w:fldChar w:fldCharType="separate"/>
    </w:r>
    <w:r w:rsidR="00D31776">
      <w:rPr>
        <w:rFonts w:ascii="Arial Narrow" w:hAnsi="Arial Narrow" w:cs="Arial"/>
        <w:noProof/>
        <w:sz w:val="18"/>
        <w:szCs w:val="18"/>
      </w:rPr>
      <w:t>3</w:t>
    </w:r>
    <w:r w:rsidRPr="00C716E8">
      <w:rPr>
        <w:rFonts w:ascii="Arial Narrow" w:hAnsi="Arial Narrow" w:cs="Arial"/>
        <w:sz w:val="18"/>
        <w:szCs w:val="18"/>
      </w:rPr>
      <w:fldChar w:fldCharType="end"/>
    </w:r>
  </w:p>
  <w:p w14:paraId="3FCCA69F" w14:textId="77777777" w:rsidR="006D1C6C" w:rsidRDefault="006D1C6C" w:rsidP="006D1C6C">
    <w:pPr>
      <w:pStyle w:val="Zpat"/>
    </w:pPr>
  </w:p>
  <w:p w14:paraId="67388BC1" w14:textId="3F3C62DC" w:rsidR="00136F62" w:rsidRDefault="00136F62">
    <w:pPr>
      <w:pStyle w:val="Zpat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48B35" w14:textId="110E7076" w:rsidR="006D1C6C" w:rsidRPr="00C716E8" w:rsidRDefault="00A35934" w:rsidP="006D1C6C">
    <w:pPr>
      <w:pStyle w:val="Zpat"/>
      <w:pBdr>
        <w:top w:val="thinThickSmallGap" w:sz="24" w:space="1" w:color="622423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</w:t>
    </w:r>
    <w:r w:rsidR="00725272">
      <w:rPr>
        <w:rFonts w:ascii="Arial Narrow" w:hAnsi="Arial Narrow" w:cs="Arial"/>
        <w:sz w:val="18"/>
        <w:szCs w:val="18"/>
      </w:rPr>
      <w:t>7</w:t>
    </w:r>
  </w:p>
  <w:p w14:paraId="654D7314" w14:textId="4475A867" w:rsidR="006D1C6C" w:rsidRPr="00C716E8" w:rsidRDefault="006D1C6C" w:rsidP="006D1C6C">
    <w:pPr>
      <w:pStyle w:val="Zpat"/>
      <w:pBdr>
        <w:top w:val="thinThickSmallGap" w:sz="24" w:space="1" w:color="622423"/>
      </w:pBdr>
      <w:tabs>
        <w:tab w:val="clear" w:pos="4536"/>
      </w:tabs>
      <w:rPr>
        <w:rFonts w:ascii="Arial Narrow" w:hAnsi="Arial Narrow" w:cs="Arial"/>
        <w:sz w:val="18"/>
        <w:szCs w:val="18"/>
      </w:rPr>
    </w:pPr>
    <w:r w:rsidRPr="00C716E8">
      <w:rPr>
        <w:rFonts w:ascii="Arial Narrow" w:hAnsi="Arial Narrow" w:cs="Arial"/>
        <w:sz w:val="18"/>
        <w:szCs w:val="18"/>
      </w:rPr>
      <w:t xml:space="preserve">Kupní </w:t>
    </w:r>
    <w:proofErr w:type="spellStart"/>
    <w:r w:rsidRPr="00C716E8">
      <w:rPr>
        <w:rFonts w:ascii="Arial Narrow" w:hAnsi="Arial Narrow" w:cs="Arial"/>
        <w:sz w:val="18"/>
        <w:szCs w:val="18"/>
      </w:rPr>
      <w:t>smlouva</w:t>
    </w:r>
    <w:r w:rsidR="00F071C3">
      <w:rPr>
        <w:rFonts w:ascii="Arial Narrow" w:hAnsi="Arial Narrow" w:cs="Arial"/>
        <w:sz w:val="18"/>
        <w:szCs w:val="18"/>
      </w:rPr>
      <w:t>_nemovitost</w:t>
    </w:r>
    <w:proofErr w:type="spellEnd"/>
    <w:r w:rsidRPr="00C716E8">
      <w:rPr>
        <w:rFonts w:ascii="Arial Narrow" w:hAnsi="Arial Narrow" w:cs="Arial"/>
        <w:sz w:val="18"/>
        <w:szCs w:val="18"/>
      </w:rPr>
      <w:t xml:space="preserve"> (OSM)</w:t>
    </w:r>
    <w:r w:rsidRPr="00C716E8">
      <w:rPr>
        <w:rFonts w:ascii="Arial Narrow" w:hAnsi="Arial Narrow" w:cs="Arial"/>
        <w:sz w:val="18"/>
        <w:szCs w:val="18"/>
      </w:rPr>
      <w:tab/>
      <w:t xml:space="preserve">Stránka </w:t>
    </w:r>
    <w:r w:rsidRPr="00C716E8">
      <w:rPr>
        <w:rFonts w:ascii="Arial Narrow" w:hAnsi="Arial Narrow" w:cs="Arial"/>
        <w:sz w:val="18"/>
        <w:szCs w:val="18"/>
      </w:rPr>
      <w:fldChar w:fldCharType="begin"/>
    </w:r>
    <w:r w:rsidRPr="00C716E8">
      <w:rPr>
        <w:rFonts w:ascii="Arial Narrow" w:hAnsi="Arial Narrow" w:cs="Arial"/>
        <w:sz w:val="18"/>
        <w:szCs w:val="18"/>
      </w:rPr>
      <w:instrText xml:space="preserve"> PAGE   \* MERGEFORMAT </w:instrText>
    </w:r>
    <w:r w:rsidRPr="00C716E8">
      <w:rPr>
        <w:rFonts w:ascii="Arial Narrow" w:hAnsi="Arial Narrow" w:cs="Arial"/>
        <w:sz w:val="18"/>
        <w:szCs w:val="18"/>
      </w:rPr>
      <w:fldChar w:fldCharType="separate"/>
    </w:r>
    <w:r w:rsidR="00D31776">
      <w:rPr>
        <w:rFonts w:ascii="Arial Narrow" w:hAnsi="Arial Narrow" w:cs="Arial"/>
        <w:noProof/>
        <w:sz w:val="18"/>
        <w:szCs w:val="18"/>
      </w:rPr>
      <w:t>1</w:t>
    </w:r>
    <w:r w:rsidRPr="00C716E8">
      <w:rPr>
        <w:rFonts w:ascii="Arial Narrow" w:hAnsi="Arial Narrow" w:cs="Arial"/>
        <w:sz w:val="18"/>
        <w:szCs w:val="18"/>
      </w:rPr>
      <w:fldChar w:fldCharType="end"/>
    </w:r>
  </w:p>
  <w:p w14:paraId="6744A5CC" w14:textId="77777777" w:rsidR="006D1C6C" w:rsidRPr="00C716E8" w:rsidRDefault="006D1C6C" w:rsidP="006D1C6C">
    <w:pPr>
      <w:pStyle w:val="Zpat"/>
      <w:rPr>
        <w:rFonts w:ascii="Arial Narrow" w:hAnsi="Arial Narrow"/>
        <w:sz w:val="18"/>
        <w:szCs w:val="18"/>
      </w:rPr>
    </w:pPr>
  </w:p>
  <w:p w14:paraId="517A8948" w14:textId="77777777" w:rsidR="006D1C6C" w:rsidRDefault="006D1C6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899F3" w14:textId="77777777" w:rsidR="00136F62" w:rsidRDefault="00136F62">
    <w:pPr>
      <w:pStyle w:val="Zp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7C259" w14:textId="77777777" w:rsidR="004459F7" w:rsidRDefault="004459F7">
      <w:r>
        <w:separator/>
      </w:r>
    </w:p>
  </w:footnote>
  <w:footnote w:type="continuationSeparator" w:id="0">
    <w:p w14:paraId="5A41AF38" w14:textId="77777777" w:rsidR="004459F7" w:rsidRDefault="00445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C4E0C" w14:textId="77777777" w:rsidR="00935F48" w:rsidRDefault="00935F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F83D6" w14:textId="2902B0EC" w:rsidR="009F434B" w:rsidRPr="00935F48" w:rsidRDefault="00935F48" w:rsidP="00935F48">
    <w:pPr>
      <w:jc w:val="right"/>
      <w:rPr>
        <w:bCs/>
      </w:rPr>
    </w:pPr>
    <w:r w:rsidRPr="00935F48">
      <w:rPr>
        <w:bCs/>
      </w:rPr>
      <w:t>CES 2365/2023/JALA</w:t>
    </w:r>
  </w:p>
  <w:p w14:paraId="037B9178" w14:textId="77777777" w:rsidR="00136F62" w:rsidRPr="009F434B" w:rsidRDefault="00136F62" w:rsidP="009F434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C8B0D" w14:textId="77777777" w:rsidR="00935F48" w:rsidRDefault="00935F4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DD77A" w14:textId="77777777" w:rsidR="00935F48" w:rsidRPr="00935F48" w:rsidRDefault="00935F48" w:rsidP="00935F48">
    <w:pPr>
      <w:jc w:val="right"/>
      <w:rPr>
        <w:bCs/>
      </w:rPr>
    </w:pPr>
    <w:r w:rsidRPr="00935F48">
      <w:rPr>
        <w:bCs/>
      </w:rPr>
      <w:t>CES 2365/2023/JALA</w:t>
    </w:r>
  </w:p>
  <w:p w14:paraId="6DE907B9" w14:textId="77777777" w:rsidR="00136F62" w:rsidRDefault="00136F62">
    <w:pPr>
      <w:pStyle w:val="Zhlav"/>
      <w:jc w:val="right"/>
      <w:rPr>
        <w:b/>
        <w:bCs/>
      </w:rPr>
    </w:pPr>
    <w:bookmarkStart w:id="2" w:name="_GoBack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1E10"/>
    <w:multiLevelType w:val="hybridMultilevel"/>
    <w:tmpl w:val="87E6078A"/>
    <w:lvl w:ilvl="0" w:tplc="B82CF5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3B3856"/>
    <w:multiLevelType w:val="hybridMultilevel"/>
    <w:tmpl w:val="19680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01BA"/>
    <w:multiLevelType w:val="hybridMultilevel"/>
    <w:tmpl w:val="D28E4292"/>
    <w:lvl w:ilvl="0" w:tplc="C4F2E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85D15"/>
    <w:multiLevelType w:val="hybridMultilevel"/>
    <w:tmpl w:val="44D2917C"/>
    <w:lvl w:ilvl="0" w:tplc="BC6C3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23B22"/>
    <w:multiLevelType w:val="hybridMultilevel"/>
    <w:tmpl w:val="A490DB68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06914A2"/>
    <w:multiLevelType w:val="hybridMultilevel"/>
    <w:tmpl w:val="A7F61B84"/>
    <w:lvl w:ilvl="0" w:tplc="F2AC4958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3A2295A"/>
    <w:multiLevelType w:val="hybridMultilevel"/>
    <w:tmpl w:val="6F44D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239F4"/>
    <w:multiLevelType w:val="hybridMultilevel"/>
    <w:tmpl w:val="300A4E4C"/>
    <w:lvl w:ilvl="0" w:tplc="F2AC49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4B73985"/>
    <w:multiLevelType w:val="hybridMultilevel"/>
    <w:tmpl w:val="AC6C208C"/>
    <w:lvl w:ilvl="0" w:tplc="F2AC49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A0D5F4B"/>
    <w:multiLevelType w:val="hybridMultilevel"/>
    <w:tmpl w:val="02FE07B4"/>
    <w:lvl w:ilvl="0" w:tplc="C6F0771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A5000F1"/>
    <w:multiLevelType w:val="hybridMultilevel"/>
    <w:tmpl w:val="93EA260E"/>
    <w:lvl w:ilvl="0" w:tplc="F2AC49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AF11CB4"/>
    <w:multiLevelType w:val="hybridMultilevel"/>
    <w:tmpl w:val="AE00EB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34FAE8D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984F8A"/>
    <w:multiLevelType w:val="hybridMultilevel"/>
    <w:tmpl w:val="A1D2956E"/>
    <w:lvl w:ilvl="0" w:tplc="97C4D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7341A"/>
    <w:multiLevelType w:val="hybridMultilevel"/>
    <w:tmpl w:val="E9B427FC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D5C7B7B"/>
    <w:multiLevelType w:val="hybridMultilevel"/>
    <w:tmpl w:val="E862B166"/>
    <w:name w:val="WW8Num182"/>
    <w:lvl w:ilvl="0" w:tplc="46BE4A7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61911"/>
    <w:multiLevelType w:val="hybridMultilevel"/>
    <w:tmpl w:val="7416E26E"/>
    <w:lvl w:ilvl="0" w:tplc="F2AC49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5B7555FB"/>
    <w:multiLevelType w:val="hybridMultilevel"/>
    <w:tmpl w:val="BCA8FCD0"/>
    <w:lvl w:ilvl="0" w:tplc="0040D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57935"/>
    <w:multiLevelType w:val="hybridMultilevel"/>
    <w:tmpl w:val="027465DC"/>
    <w:lvl w:ilvl="0" w:tplc="908254BC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B8B7390"/>
    <w:multiLevelType w:val="hybridMultilevel"/>
    <w:tmpl w:val="7416E26E"/>
    <w:lvl w:ilvl="0" w:tplc="F2AC49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732811D2"/>
    <w:multiLevelType w:val="hybridMultilevel"/>
    <w:tmpl w:val="53648F9E"/>
    <w:lvl w:ilvl="0" w:tplc="1DE05F8E">
      <w:start w:val="1"/>
      <w:numFmt w:val="lowerLetter"/>
      <w:lvlText w:val="%1)"/>
      <w:lvlJc w:val="left"/>
      <w:pPr>
        <w:ind w:left="5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2" w:hanging="360"/>
      </w:pPr>
    </w:lvl>
    <w:lvl w:ilvl="2" w:tplc="0405001B" w:tentative="1">
      <w:start w:val="1"/>
      <w:numFmt w:val="lowerRoman"/>
      <w:lvlText w:val="%3."/>
      <w:lvlJc w:val="right"/>
      <w:pPr>
        <w:ind w:left="2002" w:hanging="180"/>
      </w:pPr>
    </w:lvl>
    <w:lvl w:ilvl="3" w:tplc="0405000F" w:tentative="1">
      <w:start w:val="1"/>
      <w:numFmt w:val="decimal"/>
      <w:lvlText w:val="%4."/>
      <w:lvlJc w:val="left"/>
      <w:pPr>
        <w:ind w:left="2722" w:hanging="360"/>
      </w:pPr>
    </w:lvl>
    <w:lvl w:ilvl="4" w:tplc="04050019" w:tentative="1">
      <w:start w:val="1"/>
      <w:numFmt w:val="lowerLetter"/>
      <w:lvlText w:val="%5."/>
      <w:lvlJc w:val="left"/>
      <w:pPr>
        <w:ind w:left="3442" w:hanging="360"/>
      </w:pPr>
    </w:lvl>
    <w:lvl w:ilvl="5" w:tplc="0405001B" w:tentative="1">
      <w:start w:val="1"/>
      <w:numFmt w:val="lowerRoman"/>
      <w:lvlText w:val="%6."/>
      <w:lvlJc w:val="right"/>
      <w:pPr>
        <w:ind w:left="4162" w:hanging="180"/>
      </w:pPr>
    </w:lvl>
    <w:lvl w:ilvl="6" w:tplc="0405000F" w:tentative="1">
      <w:start w:val="1"/>
      <w:numFmt w:val="decimal"/>
      <w:lvlText w:val="%7."/>
      <w:lvlJc w:val="left"/>
      <w:pPr>
        <w:ind w:left="4882" w:hanging="360"/>
      </w:pPr>
    </w:lvl>
    <w:lvl w:ilvl="7" w:tplc="04050019" w:tentative="1">
      <w:start w:val="1"/>
      <w:numFmt w:val="lowerLetter"/>
      <w:lvlText w:val="%8."/>
      <w:lvlJc w:val="left"/>
      <w:pPr>
        <w:ind w:left="5602" w:hanging="360"/>
      </w:pPr>
    </w:lvl>
    <w:lvl w:ilvl="8" w:tplc="0405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1" w15:restartNumberingAfterBreak="0">
    <w:nsid w:val="73E31560"/>
    <w:multiLevelType w:val="multilevel"/>
    <w:tmpl w:val="A85EA8AC"/>
    <w:name w:val="WW8Num182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12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9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18"/>
  </w:num>
  <w:num w:numId="5">
    <w:abstractNumId w:val="17"/>
  </w:num>
  <w:num w:numId="6">
    <w:abstractNumId w:val="15"/>
  </w:num>
  <w:num w:numId="7">
    <w:abstractNumId w:val="12"/>
  </w:num>
  <w:num w:numId="8">
    <w:abstractNumId w:val="2"/>
  </w:num>
  <w:num w:numId="9">
    <w:abstractNumId w:val="21"/>
  </w:num>
  <w:num w:numId="10">
    <w:abstractNumId w:val="4"/>
  </w:num>
  <w:num w:numId="11">
    <w:abstractNumId w:val="14"/>
  </w:num>
  <w:num w:numId="12">
    <w:abstractNumId w:val="5"/>
  </w:num>
  <w:num w:numId="13">
    <w:abstractNumId w:val="8"/>
  </w:num>
  <w:num w:numId="14">
    <w:abstractNumId w:val="7"/>
  </w:num>
  <w:num w:numId="15">
    <w:abstractNumId w:val="10"/>
  </w:num>
  <w:num w:numId="16">
    <w:abstractNumId w:val="19"/>
  </w:num>
  <w:num w:numId="17">
    <w:abstractNumId w:val="16"/>
  </w:num>
  <w:num w:numId="18">
    <w:abstractNumId w:val="6"/>
  </w:num>
  <w:num w:numId="19">
    <w:abstractNumId w:val="3"/>
  </w:num>
  <w:num w:numId="20">
    <w:abstractNumId w:val="11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hideSpellingErrors/>
  <w:hideGrammaticalErrors/>
  <w:proofState w:spelling="clean" w:grammar="clean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74"/>
    <w:rsid w:val="00003B71"/>
    <w:rsid w:val="000429B3"/>
    <w:rsid w:val="00067D37"/>
    <w:rsid w:val="000A1D84"/>
    <w:rsid w:val="000B66DC"/>
    <w:rsid w:val="000E0C77"/>
    <w:rsid w:val="000F2EFD"/>
    <w:rsid w:val="00106BDD"/>
    <w:rsid w:val="0012718B"/>
    <w:rsid w:val="00132A99"/>
    <w:rsid w:val="00136F62"/>
    <w:rsid w:val="00146DF8"/>
    <w:rsid w:val="001739ED"/>
    <w:rsid w:val="0017786E"/>
    <w:rsid w:val="001D3632"/>
    <w:rsid w:val="001F2220"/>
    <w:rsid w:val="002204B1"/>
    <w:rsid w:val="00223CFF"/>
    <w:rsid w:val="002273F4"/>
    <w:rsid w:val="00233311"/>
    <w:rsid w:val="00266473"/>
    <w:rsid w:val="00274B6B"/>
    <w:rsid w:val="002930AF"/>
    <w:rsid w:val="002B0F85"/>
    <w:rsid w:val="002B45D0"/>
    <w:rsid w:val="002C3647"/>
    <w:rsid w:val="002D0F37"/>
    <w:rsid w:val="00314E29"/>
    <w:rsid w:val="00340C9E"/>
    <w:rsid w:val="00364603"/>
    <w:rsid w:val="003720EA"/>
    <w:rsid w:val="00374B69"/>
    <w:rsid w:val="003C2748"/>
    <w:rsid w:val="003D7C94"/>
    <w:rsid w:val="003F10B2"/>
    <w:rsid w:val="00406ECF"/>
    <w:rsid w:val="004115BB"/>
    <w:rsid w:val="00423C81"/>
    <w:rsid w:val="004459F7"/>
    <w:rsid w:val="004806E5"/>
    <w:rsid w:val="004946D9"/>
    <w:rsid w:val="004958D6"/>
    <w:rsid w:val="004A3C06"/>
    <w:rsid w:val="004C71A3"/>
    <w:rsid w:val="004D2874"/>
    <w:rsid w:val="004F76F8"/>
    <w:rsid w:val="00510622"/>
    <w:rsid w:val="005376D5"/>
    <w:rsid w:val="00550E1F"/>
    <w:rsid w:val="00551976"/>
    <w:rsid w:val="00584320"/>
    <w:rsid w:val="00595B93"/>
    <w:rsid w:val="005A4674"/>
    <w:rsid w:val="005B12EC"/>
    <w:rsid w:val="005D69F0"/>
    <w:rsid w:val="005F6825"/>
    <w:rsid w:val="006042B0"/>
    <w:rsid w:val="00620448"/>
    <w:rsid w:val="00635972"/>
    <w:rsid w:val="00656623"/>
    <w:rsid w:val="00684DA4"/>
    <w:rsid w:val="006A4F25"/>
    <w:rsid w:val="006B1C8C"/>
    <w:rsid w:val="006B2327"/>
    <w:rsid w:val="006B4DEC"/>
    <w:rsid w:val="006D1C6C"/>
    <w:rsid w:val="006D41CC"/>
    <w:rsid w:val="006E713D"/>
    <w:rsid w:val="006F3487"/>
    <w:rsid w:val="0071651B"/>
    <w:rsid w:val="00717979"/>
    <w:rsid w:val="00725272"/>
    <w:rsid w:val="00750B62"/>
    <w:rsid w:val="007A7926"/>
    <w:rsid w:val="007F5B8A"/>
    <w:rsid w:val="00807EC1"/>
    <w:rsid w:val="00816793"/>
    <w:rsid w:val="00831126"/>
    <w:rsid w:val="00846016"/>
    <w:rsid w:val="00857690"/>
    <w:rsid w:val="008757B1"/>
    <w:rsid w:val="008911A2"/>
    <w:rsid w:val="00891FAF"/>
    <w:rsid w:val="00892BC5"/>
    <w:rsid w:val="008C4553"/>
    <w:rsid w:val="008C5312"/>
    <w:rsid w:val="008E24AC"/>
    <w:rsid w:val="00911BFD"/>
    <w:rsid w:val="00915A38"/>
    <w:rsid w:val="009160C2"/>
    <w:rsid w:val="00935F48"/>
    <w:rsid w:val="009532FA"/>
    <w:rsid w:val="00957969"/>
    <w:rsid w:val="009908E0"/>
    <w:rsid w:val="0099265A"/>
    <w:rsid w:val="009A073D"/>
    <w:rsid w:val="009A1734"/>
    <w:rsid w:val="009C330B"/>
    <w:rsid w:val="009D1C29"/>
    <w:rsid w:val="009D4E9E"/>
    <w:rsid w:val="009F434B"/>
    <w:rsid w:val="00A0496C"/>
    <w:rsid w:val="00A35934"/>
    <w:rsid w:val="00A42365"/>
    <w:rsid w:val="00A4626F"/>
    <w:rsid w:val="00A5665A"/>
    <w:rsid w:val="00A8279C"/>
    <w:rsid w:val="00A8770E"/>
    <w:rsid w:val="00AC0990"/>
    <w:rsid w:val="00B0262F"/>
    <w:rsid w:val="00B213FF"/>
    <w:rsid w:val="00B24842"/>
    <w:rsid w:val="00B364D3"/>
    <w:rsid w:val="00B54F46"/>
    <w:rsid w:val="00C21D1D"/>
    <w:rsid w:val="00C256FA"/>
    <w:rsid w:val="00C3096D"/>
    <w:rsid w:val="00C66F94"/>
    <w:rsid w:val="00C716E8"/>
    <w:rsid w:val="00C93851"/>
    <w:rsid w:val="00C95CB1"/>
    <w:rsid w:val="00CA66CF"/>
    <w:rsid w:val="00CB0C82"/>
    <w:rsid w:val="00CC2C1F"/>
    <w:rsid w:val="00CC3708"/>
    <w:rsid w:val="00CC4344"/>
    <w:rsid w:val="00CC6A98"/>
    <w:rsid w:val="00CD4E16"/>
    <w:rsid w:val="00CE2436"/>
    <w:rsid w:val="00D31776"/>
    <w:rsid w:val="00DD058F"/>
    <w:rsid w:val="00DE15C2"/>
    <w:rsid w:val="00DE3EAD"/>
    <w:rsid w:val="00E35A8B"/>
    <w:rsid w:val="00E55AE0"/>
    <w:rsid w:val="00E57A36"/>
    <w:rsid w:val="00ED0AE4"/>
    <w:rsid w:val="00ED4FCD"/>
    <w:rsid w:val="00EF22EE"/>
    <w:rsid w:val="00F071C3"/>
    <w:rsid w:val="00F61FC8"/>
    <w:rsid w:val="00FA524D"/>
    <w:rsid w:val="00FB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95F80DB"/>
  <w15:docId w15:val="{027A1E7B-7E51-4456-A0F0-E35150F9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2220"/>
    <w:rPr>
      <w:rFonts w:ascii="Arial" w:hAnsi="Arial"/>
    </w:rPr>
  </w:style>
  <w:style w:type="paragraph" w:styleId="Nadpis1">
    <w:name w:val="heading 1"/>
    <w:basedOn w:val="Normln"/>
    <w:next w:val="Normln"/>
    <w:qFormat/>
    <w:rsid w:val="001F2220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rsid w:val="001F2220"/>
    <w:pPr>
      <w:keepNext/>
      <w:spacing w:before="240" w:after="6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rsid w:val="001F2220"/>
    <w:pPr>
      <w:keepNext/>
      <w:ind w:left="142"/>
      <w:jc w:val="both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basedOn w:val="Normln"/>
    <w:next w:val="Normln"/>
    <w:qFormat/>
    <w:rsid w:val="001F2220"/>
    <w:pPr>
      <w:keepNext/>
      <w:ind w:left="142"/>
      <w:jc w:val="both"/>
      <w:outlineLvl w:val="3"/>
    </w:pPr>
    <w:rPr>
      <w:rFonts w:ascii="Times New Roman" w:hAnsi="Times New Roman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F2220"/>
    <w:pPr>
      <w:spacing w:before="240" w:after="60"/>
      <w:jc w:val="center"/>
    </w:pPr>
    <w:rPr>
      <w:b/>
      <w:kern w:val="28"/>
      <w:sz w:val="32"/>
    </w:rPr>
  </w:style>
  <w:style w:type="paragraph" w:styleId="Rejstk1">
    <w:name w:val="index 1"/>
    <w:basedOn w:val="Normln"/>
    <w:next w:val="Normln"/>
    <w:semiHidden/>
    <w:rsid w:val="001F2220"/>
    <w:pPr>
      <w:tabs>
        <w:tab w:val="right" w:leader="dot" w:pos="9014"/>
      </w:tabs>
      <w:ind w:left="200" w:hanging="200"/>
    </w:pPr>
  </w:style>
  <w:style w:type="paragraph" w:styleId="Hlavikarejstku">
    <w:name w:val="index heading"/>
    <w:basedOn w:val="Normln"/>
    <w:next w:val="Rejstk1"/>
    <w:semiHidden/>
    <w:rsid w:val="001F2220"/>
  </w:style>
  <w:style w:type="paragraph" w:styleId="Normlnodsazen">
    <w:name w:val="Normal Indent"/>
    <w:basedOn w:val="Normln"/>
    <w:semiHidden/>
    <w:rsid w:val="001F2220"/>
    <w:pPr>
      <w:ind w:left="708"/>
    </w:pPr>
  </w:style>
  <w:style w:type="paragraph" w:styleId="Zkladntext">
    <w:name w:val="Body Text"/>
    <w:basedOn w:val="Normln"/>
    <w:semiHidden/>
    <w:rsid w:val="001F2220"/>
    <w:pPr>
      <w:spacing w:after="120"/>
    </w:pPr>
  </w:style>
  <w:style w:type="paragraph" w:styleId="Textbubliny">
    <w:name w:val="Balloon Text"/>
    <w:basedOn w:val="Normln"/>
    <w:semiHidden/>
    <w:rsid w:val="001F2220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F22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F2220"/>
  </w:style>
  <w:style w:type="paragraph" w:styleId="Zhlav">
    <w:name w:val="header"/>
    <w:basedOn w:val="Normln"/>
    <w:link w:val="ZhlavChar"/>
    <w:uiPriority w:val="99"/>
    <w:rsid w:val="001F2220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1F2220"/>
    <w:pPr>
      <w:ind w:left="284" w:hanging="284"/>
    </w:pPr>
    <w:rPr>
      <w:rFonts w:ascii="Times New Roman" w:hAnsi="Times New Roman"/>
      <w:sz w:val="24"/>
    </w:rPr>
  </w:style>
  <w:style w:type="character" w:customStyle="1" w:styleId="adr">
    <w:name w:val="adr"/>
    <w:basedOn w:val="Standardnpsmoodstavce"/>
    <w:rsid w:val="001F2220"/>
  </w:style>
  <w:style w:type="character" w:customStyle="1" w:styleId="street-address">
    <w:name w:val="street-address"/>
    <w:basedOn w:val="Standardnpsmoodstavce"/>
    <w:rsid w:val="001F2220"/>
  </w:style>
  <w:style w:type="character" w:customStyle="1" w:styleId="postal-code">
    <w:name w:val="postal-code"/>
    <w:basedOn w:val="Standardnpsmoodstavce"/>
    <w:rsid w:val="001F2220"/>
  </w:style>
  <w:style w:type="character" w:customStyle="1" w:styleId="locality">
    <w:name w:val="locality"/>
    <w:basedOn w:val="Standardnpsmoodstavce"/>
    <w:rsid w:val="001F2220"/>
  </w:style>
  <w:style w:type="paragraph" w:customStyle="1" w:styleId="Import5">
    <w:name w:val="Import 5"/>
    <w:basedOn w:val="Normln"/>
    <w:rsid w:val="002B0F85"/>
    <w:pPr>
      <w:tabs>
        <w:tab w:val="left" w:pos="6192"/>
      </w:tabs>
      <w:suppressAutoHyphens/>
      <w:overflowPunct w:val="0"/>
      <w:autoSpaceDE w:val="0"/>
      <w:autoSpaceDN w:val="0"/>
      <w:adjustRightInd w:val="0"/>
      <w:spacing w:line="228" w:lineRule="auto"/>
      <w:textAlignment w:val="baseline"/>
    </w:pPr>
    <w:rPr>
      <w:rFonts w:ascii="Courier New" w:hAnsi="Courier New"/>
      <w:i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0F2EFD"/>
    <w:rPr>
      <w:rFonts w:ascii="Arial" w:hAnsi="Arial"/>
    </w:rPr>
  </w:style>
  <w:style w:type="paragraph" w:styleId="Normlnweb">
    <w:name w:val="Normal (Web)"/>
    <w:basedOn w:val="Normln"/>
    <w:rsid w:val="00A8279C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1C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1C29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9D1C29"/>
    <w:rPr>
      <w:sz w:val="16"/>
      <w:szCs w:val="16"/>
    </w:rPr>
  </w:style>
  <w:style w:type="character" w:customStyle="1" w:styleId="ZhlavChar">
    <w:name w:val="Záhlaví Char"/>
    <w:link w:val="Zhlav"/>
    <w:uiPriority w:val="99"/>
    <w:rsid w:val="006D1C6C"/>
    <w:rPr>
      <w:rFonts w:ascii="Arial" w:hAnsi="Arial"/>
    </w:rPr>
  </w:style>
  <w:style w:type="paragraph" w:customStyle="1" w:styleId="RLTextlnkuslovan">
    <w:name w:val="RL Text článku číslovaný"/>
    <w:basedOn w:val="Normln"/>
    <w:link w:val="RLTextlnkuslovanChar"/>
    <w:qFormat/>
    <w:rsid w:val="006E713D"/>
    <w:pPr>
      <w:numPr>
        <w:ilvl w:val="1"/>
        <w:numId w:val="7"/>
      </w:numPr>
      <w:spacing w:after="120" w:line="280" w:lineRule="exact"/>
      <w:jc w:val="both"/>
    </w:pPr>
    <w:rPr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6E713D"/>
    <w:pPr>
      <w:keepNext/>
      <w:numPr>
        <w:numId w:val="7"/>
      </w:numPr>
      <w:suppressAutoHyphens/>
      <w:spacing w:before="360" w:after="120" w:line="280" w:lineRule="exact"/>
      <w:jc w:val="both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6E713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6E713D"/>
    <w:pPr>
      <w:ind w:left="720"/>
      <w:contextualSpacing/>
    </w:pPr>
  </w:style>
  <w:style w:type="character" w:styleId="Hypertextovodkaz">
    <w:name w:val="Hyperlink"/>
    <w:rsid w:val="00067D37"/>
    <w:rPr>
      <w:color w:val="0000FF"/>
      <w:u w:val="single"/>
    </w:rPr>
  </w:style>
  <w:style w:type="character" w:styleId="Zdraznn">
    <w:name w:val="Emphasis"/>
    <w:qFormat/>
    <w:rsid w:val="00725272"/>
    <w:rPr>
      <w:i/>
      <w:iCs/>
    </w:rPr>
  </w:style>
  <w:style w:type="character" w:customStyle="1" w:styleId="Zkladntext2">
    <w:name w:val="Základní text (2)_"/>
    <w:link w:val="Zkladntext20"/>
    <w:locked/>
    <w:rsid w:val="00725272"/>
    <w:rPr>
      <w:rFonts w:ascii="Century Schoolbook" w:hAnsi="Century Schoolbook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25272"/>
    <w:pPr>
      <w:shd w:val="clear" w:color="auto" w:fill="FFFFFF"/>
      <w:spacing w:before="420" w:after="240" w:line="252" w:lineRule="exact"/>
      <w:ind w:hanging="320"/>
      <w:jc w:val="both"/>
    </w:pPr>
    <w:rPr>
      <w:rFonts w:ascii="Century Schoolbook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compliance@svs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svs.cz/cz/spolecnost/compliance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F4886B90F7211F4B9D44843A3B6DAEF7" ma:contentTypeVersion="" ma:contentTypeDescription="" ma:contentTypeScope="" ma:versionID="4ca30a63ed91cfd4c5daca64d63375db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CC1D5-B87D-41D3-B131-2BF34E13518B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a9359a40-f311-4999-9c73-bd7ebaba2dd8"/>
  </ds:schemaRefs>
</ds:datastoreItem>
</file>

<file path=customXml/itemProps2.xml><?xml version="1.0" encoding="utf-8"?>
<ds:datastoreItem xmlns:ds="http://schemas.openxmlformats.org/officeDocument/2006/customXml" ds:itemID="{2D1B9C04-5789-4064-BCF7-4C88BC018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6AE67-9B9D-4166-923E-8F03F2319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7F79FC-16DE-4204-9696-5838639E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1487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blábol</vt:lpstr>
    </vt:vector>
  </TitlesOfParts>
  <Company>SVS a.s.</Company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blábol</dc:title>
  <dc:creator>David Votava</dc:creator>
  <cp:lastModifiedBy>Jana Lachová</cp:lastModifiedBy>
  <cp:revision>6</cp:revision>
  <cp:lastPrinted>2011-11-15T09:25:00Z</cp:lastPrinted>
  <dcterms:created xsi:type="dcterms:W3CDTF">2023-11-03T09:57:00Z</dcterms:created>
  <dcterms:modified xsi:type="dcterms:W3CDTF">2023-11-03T10:45:00Z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0x010100ED1503153C2C3544ABECD9F4CE08C94300F4886B90F7211F4B9D44843A3B6DAEF7</vt:lpwstr>
  </property>
</Properties>
</file>