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572" w:rsidRDefault="008E52FB" w:rsidP="00AC263F">
      <w:pPr>
        <w:spacing w:before="100" w:beforeAutospacing="1" w:after="100" w:afterAutospacing="1" w:line="240" w:lineRule="atLeast"/>
        <w:jc w:val="both"/>
        <w:rPr>
          <w:b/>
          <w:sz w:val="72"/>
          <w:szCs w:val="72"/>
        </w:rPr>
      </w:pPr>
      <w:r>
        <w:rPr>
          <w:b/>
          <w:sz w:val="72"/>
          <w:szCs w:val="72"/>
        </w:rPr>
        <w:t xml:space="preserve">                    </w:t>
      </w:r>
      <w:r w:rsidR="00F85BDC">
        <w:rPr>
          <w:b/>
          <w:noProof/>
          <w:sz w:val="72"/>
          <w:szCs w:val="72"/>
        </w:rPr>
        <w:drawing>
          <wp:inline distT="0" distB="0" distL="0" distR="0">
            <wp:extent cx="971550" cy="1219200"/>
            <wp:effectExtent l="0" t="0" r="0" b="0"/>
            <wp:docPr id="1" name="obrázek 1" descr="znak zmenše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zmenšen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219200"/>
                    </a:xfrm>
                    <a:prstGeom prst="rect">
                      <a:avLst/>
                    </a:prstGeom>
                    <a:noFill/>
                    <a:ln>
                      <a:noFill/>
                    </a:ln>
                  </pic:spPr>
                </pic:pic>
              </a:graphicData>
            </a:graphic>
          </wp:inline>
        </w:drawing>
      </w:r>
    </w:p>
    <w:p w:rsidR="008E52FB" w:rsidRDefault="00D2753A" w:rsidP="008E52FB">
      <w:pPr>
        <w:spacing w:before="100" w:beforeAutospacing="1" w:after="100" w:afterAutospacing="1" w:line="240" w:lineRule="atLeast"/>
        <w:jc w:val="center"/>
        <w:rPr>
          <w:b/>
          <w:sz w:val="72"/>
          <w:szCs w:val="72"/>
        </w:rPr>
      </w:pPr>
      <w:r>
        <w:rPr>
          <w:b/>
          <w:sz w:val="72"/>
          <w:szCs w:val="72"/>
        </w:rPr>
        <w:t xml:space="preserve">Program obnovy </w:t>
      </w:r>
      <w:r w:rsidR="008E52FB">
        <w:rPr>
          <w:b/>
          <w:sz w:val="72"/>
          <w:szCs w:val="72"/>
        </w:rPr>
        <w:t xml:space="preserve">a </w:t>
      </w:r>
    </w:p>
    <w:p w:rsidR="00D2753A" w:rsidRPr="00AC263F" w:rsidRDefault="008E52FB" w:rsidP="008E52FB">
      <w:pPr>
        <w:spacing w:before="100" w:beforeAutospacing="1" w:after="100" w:afterAutospacing="1" w:line="240" w:lineRule="atLeast"/>
        <w:jc w:val="center"/>
        <w:rPr>
          <w:b/>
          <w:sz w:val="72"/>
          <w:szCs w:val="72"/>
        </w:rPr>
      </w:pPr>
      <w:r>
        <w:rPr>
          <w:b/>
          <w:sz w:val="72"/>
          <w:szCs w:val="72"/>
        </w:rPr>
        <w:t xml:space="preserve"> rozvoje</w:t>
      </w:r>
      <w:r w:rsidR="00D2753A">
        <w:rPr>
          <w:b/>
          <w:sz w:val="72"/>
          <w:szCs w:val="72"/>
        </w:rPr>
        <w:t xml:space="preserve"> </w:t>
      </w:r>
    </w:p>
    <w:p w:rsidR="008E52FB" w:rsidRPr="008E52FB" w:rsidRDefault="00D2753A" w:rsidP="008E52FB">
      <w:pPr>
        <w:spacing w:before="100" w:beforeAutospacing="1" w:after="100" w:afterAutospacing="1"/>
        <w:jc w:val="center"/>
      </w:pPr>
      <w:r>
        <w:t> </w:t>
      </w:r>
      <w:r w:rsidR="008E52FB" w:rsidRPr="00C979BF">
        <w:rPr>
          <w:b/>
          <w:sz w:val="96"/>
          <w:szCs w:val="96"/>
        </w:rPr>
        <w:t xml:space="preserve">Obce </w:t>
      </w:r>
      <w:r w:rsidRPr="00C979BF">
        <w:rPr>
          <w:b/>
          <w:sz w:val="96"/>
          <w:szCs w:val="96"/>
        </w:rPr>
        <w:t>Moravičany</w:t>
      </w:r>
    </w:p>
    <w:p w:rsidR="00D2753A" w:rsidRDefault="008E52FB" w:rsidP="00803572">
      <w:pPr>
        <w:spacing w:before="100" w:beforeAutospacing="1" w:after="100" w:afterAutospacing="1"/>
        <w:jc w:val="center"/>
        <w:rPr>
          <w:b/>
          <w:color w:val="FF0000"/>
          <w:sz w:val="144"/>
          <w:szCs w:val="144"/>
        </w:rPr>
      </w:pPr>
      <w:r>
        <w:rPr>
          <w:b/>
          <w:sz w:val="72"/>
          <w:szCs w:val="72"/>
        </w:rPr>
        <w:t>20</w:t>
      </w:r>
      <w:r w:rsidR="00CB6C44">
        <w:rPr>
          <w:b/>
          <w:sz w:val="72"/>
          <w:szCs w:val="72"/>
        </w:rPr>
        <w:t>23</w:t>
      </w:r>
      <w:r>
        <w:rPr>
          <w:b/>
          <w:sz w:val="72"/>
          <w:szCs w:val="72"/>
        </w:rPr>
        <w:t xml:space="preserve"> - 20</w:t>
      </w:r>
      <w:r w:rsidR="00CB6C44">
        <w:rPr>
          <w:b/>
          <w:sz w:val="72"/>
          <w:szCs w:val="72"/>
        </w:rPr>
        <w:t>30</w:t>
      </w:r>
    </w:p>
    <w:p w:rsidR="00E82BDD" w:rsidRPr="00C979BF" w:rsidRDefault="008E52FB" w:rsidP="00803572">
      <w:pPr>
        <w:spacing w:before="100" w:beforeAutospacing="1" w:after="100" w:afterAutospacing="1"/>
        <w:jc w:val="center"/>
      </w:pPr>
      <w:r w:rsidRPr="00C979BF">
        <w:rPr>
          <w:b/>
        </w:rPr>
        <w:t>Olomoucký kraj</w:t>
      </w:r>
    </w:p>
    <w:p w:rsidR="00D2753A" w:rsidRDefault="00D2753A">
      <w:pPr>
        <w:spacing w:before="100" w:beforeAutospacing="1" w:after="100" w:afterAutospacing="1"/>
        <w:jc w:val="center"/>
      </w:pPr>
      <w:r>
        <w:t xml:space="preserve"> </w:t>
      </w:r>
    </w:p>
    <w:p w:rsidR="00D2753A" w:rsidRPr="00803572" w:rsidRDefault="00D2753A">
      <w:pPr>
        <w:spacing w:before="100" w:beforeAutospacing="1" w:after="100" w:afterAutospacing="1"/>
        <w:jc w:val="both"/>
      </w:pPr>
      <w:r>
        <w:t xml:space="preserve">                                      </w:t>
      </w:r>
      <w:r w:rsidR="00F85BDC">
        <w:rPr>
          <w:noProof/>
        </w:rPr>
        <w:drawing>
          <wp:inline distT="0" distB="0" distL="0" distR="0">
            <wp:extent cx="2819400" cy="3009900"/>
            <wp:effectExtent l="0" t="0" r="0" b="0"/>
            <wp:docPr id="2" name="obrázek 2" descr="foto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9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3009900"/>
                    </a:xfrm>
                    <a:prstGeom prst="rect">
                      <a:avLst/>
                    </a:prstGeom>
                    <a:noFill/>
                    <a:ln>
                      <a:noFill/>
                    </a:ln>
                  </pic:spPr>
                </pic:pic>
              </a:graphicData>
            </a:graphic>
          </wp:inline>
        </w:drawing>
      </w:r>
      <w:r>
        <w:rPr>
          <w:sz w:val="32"/>
          <w:szCs w:val="32"/>
        </w:rPr>
        <w:t xml:space="preserve"> </w:t>
      </w:r>
    </w:p>
    <w:p w:rsidR="00C12E76" w:rsidRDefault="00D2753A" w:rsidP="00C12E76">
      <w:pPr>
        <w:spacing w:before="100" w:beforeAutospacing="1" w:after="100" w:afterAutospacing="1"/>
        <w:jc w:val="both"/>
      </w:pPr>
      <w:r>
        <w:t> </w:t>
      </w:r>
      <w:r>
        <w:rPr>
          <w:b/>
          <w:sz w:val="28"/>
          <w:szCs w:val="20"/>
        </w:rPr>
        <w:t xml:space="preserve">                                                             </w:t>
      </w:r>
    </w:p>
    <w:p w:rsidR="00D2753A" w:rsidRPr="00C979BF" w:rsidRDefault="008E52FB" w:rsidP="00C979BF">
      <w:pPr>
        <w:spacing w:before="100" w:beforeAutospacing="1" w:after="100" w:afterAutospacing="1"/>
        <w:jc w:val="center"/>
      </w:pPr>
      <w:r w:rsidRPr="00C979BF">
        <w:rPr>
          <w:b/>
          <w:sz w:val="44"/>
          <w:szCs w:val="44"/>
        </w:rPr>
        <w:lastRenderedPageBreak/>
        <w:t>Program obnovy a rozvoje Ob</w:t>
      </w:r>
      <w:r w:rsidR="00D2753A" w:rsidRPr="00C979BF">
        <w:rPr>
          <w:b/>
          <w:sz w:val="44"/>
          <w:szCs w:val="44"/>
        </w:rPr>
        <w:t>c</w:t>
      </w:r>
      <w:r w:rsidRPr="00C979BF">
        <w:rPr>
          <w:b/>
          <w:sz w:val="44"/>
          <w:szCs w:val="44"/>
        </w:rPr>
        <w:t>e</w:t>
      </w:r>
      <w:r w:rsidR="00D2753A" w:rsidRPr="00C979BF">
        <w:rPr>
          <w:b/>
          <w:sz w:val="44"/>
          <w:szCs w:val="44"/>
        </w:rPr>
        <w:t xml:space="preserve"> Moravičany</w:t>
      </w:r>
    </w:p>
    <w:p w:rsidR="00D2753A" w:rsidRDefault="00D2753A" w:rsidP="00586672">
      <w:pPr>
        <w:spacing w:before="100" w:beforeAutospacing="1" w:after="100" w:afterAutospacing="1"/>
        <w:jc w:val="both"/>
      </w:pPr>
      <w:r>
        <w:rPr>
          <w:sz w:val="32"/>
          <w:szCs w:val="32"/>
        </w:rPr>
        <w:t xml:space="preserve">Zdraví a kvalita života, životní podmínky, spokojenost obyvatel obce a další rozvoj obce bude zajištěn, pokud budou naplněny záměry uvedené v tomto programu. </w:t>
      </w:r>
    </w:p>
    <w:p w:rsidR="00D2753A" w:rsidRDefault="00D2753A" w:rsidP="00586672">
      <w:pPr>
        <w:spacing w:before="100" w:beforeAutospacing="1" w:after="100" w:afterAutospacing="1"/>
        <w:jc w:val="both"/>
      </w:pPr>
      <w:r>
        <w:t> </w:t>
      </w:r>
      <w:r w:rsidR="00964880">
        <w:rPr>
          <w:b/>
          <w:sz w:val="32"/>
          <w:szCs w:val="32"/>
          <w:u w:val="single"/>
        </w:rPr>
        <w:t>Obsah programu</w:t>
      </w:r>
      <w:r>
        <w:rPr>
          <w:b/>
          <w:sz w:val="32"/>
          <w:szCs w:val="32"/>
          <w:u w:val="single"/>
        </w:rPr>
        <w:t>:</w:t>
      </w:r>
      <w:r>
        <w:t> </w:t>
      </w:r>
    </w:p>
    <w:p w:rsidR="00D2753A" w:rsidRDefault="00D2753A" w:rsidP="00586672">
      <w:pPr>
        <w:spacing w:before="100" w:beforeAutospacing="1" w:after="100" w:afterAutospacing="1"/>
        <w:jc w:val="both"/>
      </w:pPr>
      <w:r>
        <w:t>I.</w:t>
      </w:r>
      <w:r w:rsidR="00A55C9A">
        <w:t xml:space="preserve"> </w:t>
      </w:r>
      <w:r w:rsidR="00964880">
        <w:t>Úvod</w:t>
      </w:r>
    </w:p>
    <w:p w:rsidR="00D2753A" w:rsidRDefault="00A55C9A" w:rsidP="00586672">
      <w:pPr>
        <w:spacing w:before="100" w:beforeAutospacing="1" w:after="100" w:afterAutospacing="1"/>
        <w:jc w:val="both"/>
      </w:pPr>
      <w:r>
        <w:t xml:space="preserve">   1. Program obnovy venkova</w:t>
      </w:r>
      <w:r w:rsidR="00D2753A">
        <w:t xml:space="preserve"> </w:t>
      </w:r>
    </w:p>
    <w:p w:rsidR="00D2753A" w:rsidRDefault="00D2753A" w:rsidP="00586672">
      <w:pPr>
        <w:spacing w:before="100" w:beforeAutospacing="1" w:after="100" w:afterAutospacing="1"/>
        <w:jc w:val="both"/>
      </w:pPr>
      <w:r>
        <w:t xml:space="preserve">   2.</w:t>
      </w:r>
      <w:r w:rsidR="00A55C9A">
        <w:t xml:space="preserve"> </w:t>
      </w:r>
      <w:r>
        <w:t>Charakteristika obce</w:t>
      </w:r>
    </w:p>
    <w:p w:rsidR="00D2753A" w:rsidRDefault="00D2753A" w:rsidP="00586672">
      <w:pPr>
        <w:spacing w:before="100" w:beforeAutospacing="1" w:after="100" w:afterAutospacing="1"/>
        <w:jc w:val="both"/>
      </w:pPr>
      <w:r>
        <w:t xml:space="preserve">   3.</w:t>
      </w:r>
      <w:r w:rsidR="00A55C9A">
        <w:t xml:space="preserve"> </w:t>
      </w:r>
      <w:r>
        <w:t>Obyvatelstvo a pracov</w:t>
      </w:r>
      <w:r w:rsidR="00A55C9A">
        <w:t>ní příležitosti</w:t>
      </w:r>
    </w:p>
    <w:p w:rsidR="00D2753A" w:rsidRDefault="00D2753A" w:rsidP="00586672">
      <w:pPr>
        <w:spacing w:before="100" w:beforeAutospacing="1" w:after="100" w:afterAutospacing="1"/>
        <w:jc w:val="both"/>
      </w:pPr>
      <w:r>
        <w:t>II.</w:t>
      </w:r>
      <w:r w:rsidR="00A55C9A">
        <w:t xml:space="preserve"> </w:t>
      </w:r>
      <w:r>
        <w:t>Místní program obnovy obce</w:t>
      </w:r>
    </w:p>
    <w:p w:rsidR="00D2753A" w:rsidRDefault="00D2753A" w:rsidP="00586672">
      <w:pPr>
        <w:spacing w:before="100" w:beforeAutospacing="1" w:after="100" w:afterAutospacing="1"/>
        <w:jc w:val="both"/>
      </w:pPr>
      <w:r>
        <w:t xml:space="preserve">   1.</w:t>
      </w:r>
      <w:r w:rsidR="00A55C9A">
        <w:t xml:space="preserve"> </w:t>
      </w:r>
      <w:r>
        <w:t>Osvěto</w:t>
      </w:r>
      <w:r w:rsidR="00A55C9A">
        <w:t>vé, kulturní a společenské akce</w:t>
      </w:r>
    </w:p>
    <w:p w:rsidR="00D2753A" w:rsidRDefault="00D2753A" w:rsidP="00586672">
      <w:pPr>
        <w:spacing w:before="100" w:beforeAutospacing="1" w:after="100" w:afterAutospacing="1"/>
        <w:jc w:val="both"/>
      </w:pPr>
      <w:r>
        <w:t xml:space="preserve">   2.</w:t>
      </w:r>
      <w:r w:rsidR="00A55C9A">
        <w:t xml:space="preserve"> </w:t>
      </w:r>
      <w:r w:rsidR="00964880">
        <w:t>Podnikání v obci</w:t>
      </w:r>
    </w:p>
    <w:p w:rsidR="00D2753A" w:rsidRDefault="00D2753A" w:rsidP="00586672">
      <w:pPr>
        <w:spacing w:before="100" w:beforeAutospacing="1" w:after="100" w:afterAutospacing="1"/>
        <w:jc w:val="both"/>
      </w:pPr>
      <w:r>
        <w:t xml:space="preserve">   3.</w:t>
      </w:r>
      <w:r w:rsidR="00A55C9A">
        <w:t xml:space="preserve"> </w:t>
      </w:r>
      <w:r>
        <w:t>Zach</w:t>
      </w:r>
      <w:r w:rsidR="00A55C9A">
        <w:t>ování, obnova a údržba zástavby</w:t>
      </w:r>
    </w:p>
    <w:p w:rsidR="00D2753A" w:rsidRPr="00A55C9A" w:rsidRDefault="00D2753A" w:rsidP="00586672">
      <w:pPr>
        <w:spacing w:before="100" w:beforeAutospacing="1" w:after="100" w:afterAutospacing="1"/>
        <w:jc w:val="both"/>
        <w:rPr>
          <w:spacing w:val="-6"/>
        </w:rPr>
      </w:pPr>
      <w:r w:rsidRPr="00A55C9A">
        <w:rPr>
          <w:spacing w:val="-6"/>
        </w:rPr>
        <w:t xml:space="preserve">   4.</w:t>
      </w:r>
      <w:r w:rsidR="00A55C9A" w:rsidRPr="00A55C9A">
        <w:rPr>
          <w:spacing w:val="-6"/>
        </w:rPr>
        <w:t xml:space="preserve"> </w:t>
      </w:r>
      <w:r w:rsidRPr="00A55C9A">
        <w:rPr>
          <w:spacing w:val="-6"/>
        </w:rPr>
        <w:t>Úprava veřejných prostranství, zkvalitnění občanské vybavenosti a</w:t>
      </w:r>
      <w:r w:rsidR="00A55C9A" w:rsidRPr="00A55C9A">
        <w:rPr>
          <w:spacing w:val="-6"/>
        </w:rPr>
        <w:t xml:space="preserve"> </w:t>
      </w:r>
      <w:r w:rsidRPr="00A55C9A">
        <w:rPr>
          <w:spacing w:val="-6"/>
        </w:rPr>
        <w:t>technické infrastruktur</w:t>
      </w:r>
      <w:r w:rsidR="00A55C9A" w:rsidRPr="00A55C9A">
        <w:rPr>
          <w:spacing w:val="-6"/>
        </w:rPr>
        <w:t>y</w:t>
      </w:r>
    </w:p>
    <w:p w:rsidR="00D2753A" w:rsidRDefault="00D2753A" w:rsidP="00586672">
      <w:pPr>
        <w:spacing w:before="100" w:beforeAutospacing="1" w:after="100" w:afterAutospacing="1"/>
        <w:jc w:val="both"/>
      </w:pPr>
      <w:r>
        <w:t xml:space="preserve">   5.</w:t>
      </w:r>
      <w:r w:rsidR="00A55C9A">
        <w:t xml:space="preserve"> Obnova a údržba krajiny</w:t>
      </w:r>
    </w:p>
    <w:p w:rsidR="00D2753A" w:rsidRDefault="00D2753A" w:rsidP="00586672">
      <w:pPr>
        <w:spacing w:before="100" w:beforeAutospacing="1" w:after="100" w:afterAutospacing="1"/>
        <w:jc w:val="both"/>
      </w:pPr>
      <w:r>
        <w:t>III.</w:t>
      </w:r>
      <w:r w:rsidR="00A55C9A">
        <w:t xml:space="preserve"> </w:t>
      </w:r>
      <w:r w:rsidR="00964880">
        <w:t>Závěr</w:t>
      </w:r>
    </w:p>
    <w:p w:rsidR="00D2753A" w:rsidRDefault="00ED5925" w:rsidP="00586672">
      <w:pPr>
        <w:spacing w:before="100" w:beforeAutospacing="1" w:after="100" w:afterAutospacing="1"/>
        <w:jc w:val="both"/>
      </w:pPr>
      <w:r>
        <w:t>IV. Přílohy</w:t>
      </w:r>
      <w:r w:rsidR="00D2753A">
        <w:t> </w:t>
      </w:r>
    </w:p>
    <w:p w:rsidR="00AC263F" w:rsidRDefault="00D2753A" w:rsidP="00586672">
      <w:pPr>
        <w:spacing w:before="100" w:beforeAutospacing="1" w:after="100" w:afterAutospacing="1"/>
        <w:jc w:val="both"/>
        <w:rPr>
          <w:b/>
        </w:rPr>
      </w:pPr>
      <w:r>
        <w:t> </w:t>
      </w:r>
      <w:r>
        <w:rPr>
          <w:b/>
        </w:rPr>
        <w:t xml:space="preserve"> </w:t>
      </w:r>
    </w:p>
    <w:p w:rsidR="00AC263F" w:rsidRDefault="00AC263F" w:rsidP="00586672">
      <w:pPr>
        <w:spacing w:before="100" w:beforeAutospacing="1" w:after="100" w:afterAutospacing="1"/>
        <w:jc w:val="both"/>
        <w:rPr>
          <w:b/>
          <w:color w:val="FF0000"/>
          <w:sz w:val="40"/>
          <w:szCs w:val="40"/>
        </w:rPr>
      </w:pPr>
    </w:p>
    <w:p w:rsidR="00C12E76" w:rsidRDefault="00C12E76" w:rsidP="00586672">
      <w:pPr>
        <w:spacing w:before="100" w:beforeAutospacing="1" w:after="100" w:afterAutospacing="1"/>
        <w:jc w:val="both"/>
        <w:rPr>
          <w:b/>
          <w:color w:val="FF0000"/>
          <w:sz w:val="40"/>
          <w:szCs w:val="40"/>
        </w:rPr>
      </w:pPr>
    </w:p>
    <w:p w:rsidR="00C12E76" w:rsidRDefault="00C12E76" w:rsidP="00586672">
      <w:pPr>
        <w:spacing w:before="100" w:beforeAutospacing="1" w:after="100" w:afterAutospacing="1"/>
        <w:jc w:val="both"/>
        <w:rPr>
          <w:b/>
          <w:color w:val="FF0000"/>
          <w:sz w:val="40"/>
          <w:szCs w:val="40"/>
        </w:rPr>
      </w:pPr>
    </w:p>
    <w:p w:rsidR="008E52FB" w:rsidRDefault="008E52FB" w:rsidP="00586672">
      <w:pPr>
        <w:spacing w:before="100" w:beforeAutospacing="1" w:after="100" w:afterAutospacing="1"/>
        <w:jc w:val="both"/>
        <w:rPr>
          <w:b/>
          <w:color w:val="FF0000"/>
          <w:sz w:val="40"/>
          <w:szCs w:val="40"/>
        </w:rPr>
      </w:pPr>
    </w:p>
    <w:p w:rsidR="00964880" w:rsidRDefault="00964880" w:rsidP="00586672">
      <w:pPr>
        <w:spacing w:before="100" w:beforeAutospacing="1" w:after="100" w:afterAutospacing="1"/>
        <w:jc w:val="both"/>
        <w:rPr>
          <w:b/>
          <w:color w:val="FF0000"/>
          <w:sz w:val="40"/>
          <w:szCs w:val="40"/>
        </w:rPr>
      </w:pPr>
    </w:p>
    <w:p w:rsidR="00D2753A" w:rsidRPr="00C979BF" w:rsidRDefault="00D2753A" w:rsidP="00586672">
      <w:pPr>
        <w:spacing w:before="100" w:beforeAutospacing="1" w:after="100" w:afterAutospacing="1"/>
        <w:jc w:val="both"/>
      </w:pPr>
      <w:r w:rsidRPr="00C979BF">
        <w:rPr>
          <w:b/>
          <w:sz w:val="40"/>
          <w:szCs w:val="40"/>
        </w:rPr>
        <w:lastRenderedPageBreak/>
        <w:t>I. Úvod</w:t>
      </w:r>
    </w:p>
    <w:p w:rsidR="00D2753A" w:rsidRPr="00890E14" w:rsidRDefault="00D2753A" w:rsidP="00586672">
      <w:pPr>
        <w:spacing w:before="100" w:beforeAutospacing="1" w:after="100" w:afterAutospacing="1"/>
      </w:pPr>
      <w:r w:rsidRPr="00890E14">
        <w:rPr>
          <w:b/>
          <w:sz w:val="28"/>
          <w:szCs w:val="28"/>
          <w:u w:val="single"/>
        </w:rPr>
        <w:t>1. Program obnovy venkova</w:t>
      </w:r>
    </w:p>
    <w:p w:rsidR="00CB6C44" w:rsidRPr="00CB6C44" w:rsidRDefault="00CB6C44" w:rsidP="00CB6C44">
      <w:pPr>
        <w:pBdr>
          <w:top w:val="nil"/>
          <w:left w:val="nil"/>
          <w:bottom w:val="nil"/>
          <w:right w:val="nil"/>
          <w:between w:val="nil"/>
        </w:pBdr>
        <w:ind w:hanging="2"/>
        <w:jc w:val="both"/>
      </w:pPr>
      <w:r w:rsidRPr="00CB6C44">
        <w:t>Zastupitelstvo obce Moravičany přijímá tento dokument</w:t>
      </w:r>
      <w:r w:rsidRPr="00CB6C44">
        <w:rPr>
          <w:b/>
        </w:rPr>
        <w:t xml:space="preserve"> Program obnovy a rozvoje Obce Moravičany na období let 2023</w:t>
      </w:r>
      <w:r w:rsidR="00B14127">
        <w:rPr>
          <w:b/>
        </w:rPr>
        <w:t xml:space="preserve"> </w:t>
      </w:r>
      <w:r w:rsidRPr="00CB6C44">
        <w:rPr>
          <w:b/>
        </w:rPr>
        <w:t>-</w:t>
      </w:r>
      <w:r w:rsidR="00B14127">
        <w:rPr>
          <w:b/>
        </w:rPr>
        <w:t xml:space="preserve"> </w:t>
      </w:r>
      <w:r w:rsidRPr="00CB6C44">
        <w:rPr>
          <w:b/>
        </w:rPr>
        <w:t>2030</w:t>
      </w:r>
      <w:r w:rsidRPr="00CB6C44">
        <w:t>, kterým chce aktivně podpořit obnovu a rozvoj českého venkova, jmenovitě rozvoj Obce Moravičany s místními  částmi Doubravice a Mitrovice.</w:t>
      </w:r>
    </w:p>
    <w:p w:rsidR="00CB6C44" w:rsidRPr="00CB6C44" w:rsidRDefault="00CB6C44" w:rsidP="00CB6C44">
      <w:pPr>
        <w:pBdr>
          <w:top w:val="nil"/>
          <w:left w:val="nil"/>
          <w:bottom w:val="nil"/>
          <w:right w:val="nil"/>
          <w:between w:val="nil"/>
        </w:pBdr>
        <w:ind w:hanging="2"/>
      </w:pPr>
    </w:p>
    <w:p w:rsidR="00CB6C44" w:rsidRPr="00CB6C44" w:rsidRDefault="00CB6C44" w:rsidP="00CB6C44">
      <w:pPr>
        <w:pBdr>
          <w:top w:val="nil"/>
          <w:left w:val="nil"/>
          <w:bottom w:val="nil"/>
          <w:right w:val="nil"/>
          <w:between w:val="nil"/>
        </w:pBdr>
        <w:ind w:hanging="2"/>
        <w:jc w:val="both"/>
      </w:pPr>
      <w:r w:rsidRPr="00CB6C44">
        <w:t xml:space="preserve">Cílem tohoto programu je všestranný rozvoj obce. Snaha vedení obce a všech, kdo se </w:t>
      </w:r>
      <w:r w:rsidR="00B14127">
        <w:t>na tvorbě tohoto dokumentu podí</w:t>
      </w:r>
      <w:r w:rsidRPr="00CB6C44">
        <w:t>lí je zlepšení životních podmínek obyvatel, zabránění stěhování obyvatel do městských aglomerací, zachování rázu naší obce, zlepšení životního prostředí, snaha o ochranu sídla před vlivy změn klimatu a v neposlední řadě i udržení tradičního, specifického, kulturního a hospodářského života.</w:t>
      </w:r>
    </w:p>
    <w:p w:rsidR="00CB6C44" w:rsidRPr="005A1410" w:rsidRDefault="00CB6C44" w:rsidP="00CB6C44">
      <w:pPr>
        <w:pBdr>
          <w:top w:val="nil"/>
          <w:left w:val="nil"/>
          <w:bottom w:val="nil"/>
          <w:right w:val="nil"/>
          <w:between w:val="nil"/>
        </w:pBdr>
        <w:spacing w:before="280" w:after="280"/>
        <w:ind w:hanging="2"/>
        <w:jc w:val="both"/>
        <w:rPr>
          <w:b/>
          <w:sz w:val="22"/>
          <w:szCs w:val="22"/>
        </w:rPr>
      </w:pPr>
      <w:r w:rsidRPr="00CB6C44">
        <w:t>Zastupitelstvo Obce Moravičany ve spolupráci se všemi ochotnými a aktivními občany chce vytvářet nový obraz obce. Proto byly pro vytvoření programu využity podněty od zastupitelů i občanů. Naplňování programu bude uskutečňováno zpracováváním dílčích projektových dokumentací s  technickým řešením pro jednotlivé oblasti, které dostanou prioritu, přijímáním usnesení, které budou reagovat na nové podněty, doplňováním záměrů a prováděním kontroly naplňování programu.  Základem pro vytvoření P</w:t>
      </w:r>
      <w:r w:rsidR="00EB03C8">
        <w:t>rogramu se stal Územní</w:t>
      </w:r>
      <w:r w:rsidRPr="00CB6C44">
        <w:t xml:space="preserve"> plán (ÚP) obce a jeho aktualizace, dále další strategické materiály jako Generel zeleně a Místní energetická koncepce a jiné. Tento materiál navazuje </w:t>
      </w:r>
      <w:r w:rsidR="00EB03C8">
        <w:t>na první období programu od roku</w:t>
      </w:r>
      <w:r w:rsidRPr="00CB6C44">
        <w:t xml:space="preserve"> 2007. V tomto období byl program naplňován především s využitím evropských fondů, státních dotací, z prostředků obce nebo i bez použití finančních prostředků organizačními změnami nebo s přispěním občanských sdružení či spolků. </w:t>
      </w:r>
      <w:r w:rsidRPr="00CB6C44">
        <w:rPr>
          <w:b/>
          <w:sz w:val="22"/>
          <w:szCs w:val="22"/>
        </w:rPr>
        <w:t>Program obnovy a rozvoje Obce Moravičany na období let 2023-2030 hodnotí minulé období a stanoví cíle a záměry pokud možno ve všech oblastech života v naší obci. Nedílnou podmínkou pro úspěšné naplňování programu je spolupráce s okolními obcemi v rámci MAS Mohelnicko a Mikroregionu Mohelnicko. Tento program musí být živým dokumentem s možností doplňování v reakci na vývoj obce, vývoj v České republice a ve světě.</w:t>
      </w:r>
      <w:r w:rsidRPr="005A1410">
        <w:rPr>
          <w:b/>
          <w:sz w:val="22"/>
          <w:szCs w:val="22"/>
        </w:rPr>
        <w:t xml:space="preserve"> </w:t>
      </w:r>
    </w:p>
    <w:p w:rsidR="00D2753A" w:rsidRPr="00890E14" w:rsidRDefault="00216C2F" w:rsidP="00586672">
      <w:pPr>
        <w:spacing w:before="100" w:beforeAutospacing="1" w:after="100" w:afterAutospacing="1"/>
        <w:jc w:val="both"/>
        <w:rPr>
          <w:b/>
          <w:color w:val="FFFF00"/>
          <w:sz w:val="28"/>
          <w:szCs w:val="28"/>
          <w:u w:val="single"/>
        </w:rPr>
      </w:pPr>
      <w:r>
        <w:rPr>
          <w:b/>
          <w:sz w:val="28"/>
          <w:szCs w:val="28"/>
          <w:u w:val="single"/>
        </w:rPr>
        <w:t xml:space="preserve">2. </w:t>
      </w:r>
      <w:r w:rsidR="00D2753A" w:rsidRPr="00890E14">
        <w:rPr>
          <w:b/>
          <w:sz w:val="28"/>
          <w:szCs w:val="28"/>
          <w:u w:val="single"/>
        </w:rPr>
        <w:t>Charakteristika obce</w:t>
      </w:r>
    </w:p>
    <w:p w:rsidR="00CB6C44" w:rsidRPr="00CB6C44" w:rsidRDefault="00CB6C44" w:rsidP="00CB6C44">
      <w:pPr>
        <w:pBdr>
          <w:top w:val="nil"/>
          <w:left w:val="nil"/>
          <w:bottom w:val="nil"/>
          <w:right w:val="nil"/>
          <w:between w:val="nil"/>
        </w:pBdr>
        <w:spacing w:before="280" w:after="280"/>
        <w:ind w:hanging="2"/>
        <w:jc w:val="both"/>
        <w:rPr>
          <w:color w:val="000000"/>
        </w:rPr>
      </w:pPr>
      <w:r w:rsidRPr="00CB6C44">
        <w:rPr>
          <w:b/>
          <w:color w:val="000000"/>
        </w:rPr>
        <w:t>Obec Moravičany</w:t>
      </w:r>
      <w:r w:rsidRPr="00CB6C44">
        <w:rPr>
          <w:color w:val="000000"/>
        </w:rPr>
        <w:t xml:space="preserve"> leží u soutoku řek Moravy a Třebůvky v rovině Mohelnické brázdy. Průměrná nadmořská výška je 243 m. Od roku 1976 jsou součástí Moravičan vesnice Doubravice a Mitrovice. Obec patří k nejstarším osídleným lokalitám v okrese Šumperk. První stopy osídlení se objevily již v mladší době kamenné – asi 2500 let př. n. l. Z četných vykopávek je doložena lužická kultura z období 1200 – 600 let př. n. l., později zde byly zřízeny osady v době keltské a římské. Slované se usídlili v této lokalitě již v 6. století, ve století 11. a 12. zde existovalo slovanské hradiště.</w:t>
      </w:r>
    </w:p>
    <w:p w:rsidR="00CB6C44" w:rsidRPr="00CB6C44" w:rsidRDefault="00CB6C44" w:rsidP="00CB6C44">
      <w:pPr>
        <w:pBdr>
          <w:top w:val="nil"/>
          <w:left w:val="nil"/>
          <w:bottom w:val="nil"/>
          <w:right w:val="nil"/>
          <w:between w:val="nil"/>
        </w:pBdr>
        <w:spacing w:before="280" w:after="280"/>
        <w:ind w:hanging="2"/>
        <w:jc w:val="both"/>
        <w:rPr>
          <w:color w:val="000000"/>
        </w:rPr>
      </w:pPr>
      <w:r w:rsidRPr="00CB6C44">
        <w:rPr>
          <w:b/>
          <w:color w:val="000000"/>
        </w:rPr>
        <w:t>První ověřená zmínka</w:t>
      </w:r>
      <w:r w:rsidRPr="00CB6C44">
        <w:rPr>
          <w:color w:val="000000"/>
        </w:rPr>
        <w:t xml:space="preserve"> o Moravičanech pochází z roku 1249. Obec ve své historii dvakrát vyhořela, poprvé za třicetileté války, podruhé v roce 1860. Kolem roku 1848 patřily Moravičany k nejvyspělejším zemědělským obcím mohelnického soudního okresu. Zemědělský ráz obce přetrval dodnes. K dominantám obce patří římsko-katolický kostel sv. Jiří</w:t>
      </w:r>
      <w:r w:rsidRPr="00CB6C44">
        <w:rPr>
          <w:b/>
          <w:color w:val="000000"/>
        </w:rPr>
        <w:t>,</w:t>
      </w:r>
      <w:r w:rsidRPr="00CB6C44">
        <w:rPr>
          <w:color w:val="000000"/>
        </w:rPr>
        <w:t xml:space="preserve"> původně stavba z 11. století, počátky jeho dnešní podoby sahají do století 15. Areál kostela s pozdně renesanční farou a starou školou tvoří ojedinělé seskupení staveb. V roce 1918 vznikla v obci menší továrna na dřevovýrobu, která prošla řadou změn, výrobních programů i vlastníků a přetrvala do současnosti.</w:t>
      </w:r>
    </w:p>
    <w:p w:rsidR="00CB6C44" w:rsidRPr="004A70E7" w:rsidRDefault="00CB6C44" w:rsidP="00CB6C44">
      <w:pPr>
        <w:pBdr>
          <w:top w:val="nil"/>
          <w:left w:val="nil"/>
          <w:bottom w:val="nil"/>
          <w:right w:val="nil"/>
          <w:between w:val="nil"/>
        </w:pBdr>
        <w:spacing w:before="280" w:after="280"/>
        <w:ind w:hanging="2"/>
        <w:jc w:val="both"/>
      </w:pPr>
      <w:r w:rsidRPr="00CB6C44">
        <w:rPr>
          <w:color w:val="000000"/>
        </w:rPr>
        <w:t xml:space="preserve">Přes </w:t>
      </w:r>
      <w:proofErr w:type="spellStart"/>
      <w:r w:rsidRPr="00CB6C44">
        <w:rPr>
          <w:color w:val="000000"/>
        </w:rPr>
        <w:t>moravičanský</w:t>
      </w:r>
      <w:proofErr w:type="spellEnd"/>
      <w:r w:rsidRPr="00CB6C44">
        <w:rPr>
          <w:color w:val="000000"/>
        </w:rPr>
        <w:t xml:space="preserve"> katastr vedla již od roku 1845 železniční trať z Olomouce do Prahy, železniční stanice byla však zřízena až v roce 1890 jako stanice i pro město Loštice. Nádražní budova v prvorepublikovém stylu byla postavena v roce 1924. Od roku 1892 je v obci poštovní úřad. Počátek vzniku místního školství se datuje již do roku 1625. Od roku 1966 slouží dětem nová trojtřídní školní budova s 1. až 5. ročníkem základní školy. V roce 1948 byla v Moravičanech zřízena mateřská škola, která má od roku </w:t>
      </w:r>
      <w:r w:rsidRPr="00CB6C44">
        <w:t>1978 novou moderní budovu, její součástí je školní jídelna kde se vaří i pro žáky základní školy.</w:t>
      </w:r>
      <w:r w:rsidR="00FA23A8">
        <w:t xml:space="preserve"> </w:t>
      </w:r>
      <w:r w:rsidRPr="00CB6C44">
        <w:rPr>
          <w:color w:val="000000"/>
        </w:rPr>
        <w:t>V letech 1894 až 1975 byla samostatná škola v Doubravici.</w:t>
      </w:r>
      <w:r w:rsidRPr="00CB6C44">
        <w:rPr>
          <w:color w:val="000000"/>
          <w:sz w:val="28"/>
          <w:szCs w:val="28"/>
        </w:rPr>
        <w:t xml:space="preserve"> </w:t>
      </w:r>
      <w:r w:rsidRPr="00CB6C44">
        <w:rPr>
          <w:color w:val="000000"/>
        </w:rPr>
        <w:t>Část katastru leží v Chráněné krajinné oblasti Litovelské Pomoraví, které je součástí evropské soustavy chráněných oblastí Natura 2000 a v oblasti se zásobou podzemní pitné vody</w:t>
      </w:r>
      <w:r w:rsidRPr="00CB6C44">
        <w:t>. Postupně byly v obci vybudovány inženýrské sítě, vodovod, plynovod, splašková kanalizace a rekonstruovány rozvody elektřiny a veřejného osvětlení. v roce 2019 byla přistavěna další třída základní školy. Obec zřídila pobočku Pošty Partner s vlastními zaměstnanci.</w:t>
      </w:r>
    </w:p>
    <w:p w:rsidR="00E3515F" w:rsidRPr="00890E14" w:rsidRDefault="00D2753A" w:rsidP="00586672">
      <w:pPr>
        <w:spacing w:before="100" w:beforeAutospacing="1" w:after="100" w:afterAutospacing="1"/>
        <w:jc w:val="both"/>
      </w:pPr>
      <w:r w:rsidRPr="00890E14">
        <w:rPr>
          <w:b/>
          <w:sz w:val="28"/>
          <w:szCs w:val="28"/>
          <w:u w:val="single"/>
        </w:rPr>
        <w:t>3. Obyvatelstvo a pracovní příležitosti.</w:t>
      </w:r>
    </w:p>
    <w:p w:rsidR="00D2753A" w:rsidRPr="00DF03F7" w:rsidRDefault="000075D2" w:rsidP="00586672">
      <w:pPr>
        <w:spacing w:before="100" w:beforeAutospacing="1" w:after="100" w:afterAutospacing="1"/>
        <w:jc w:val="both"/>
        <w:rPr>
          <w:color w:val="000000" w:themeColor="text1"/>
        </w:rPr>
      </w:pPr>
      <w:r w:rsidRPr="00DF03F7">
        <w:rPr>
          <w:color w:val="000000" w:themeColor="text1"/>
          <w:szCs w:val="20"/>
        </w:rPr>
        <w:t>Obec Moravičany má</w:t>
      </w:r>
      <w:r w:rsidR="0074250D" w:rsidRPr="00DF03F7">
        <w:rPr>
          <w:color w:val="000000" w:themeColor="text1"/>
          <w:szCs w:val="20"/>
        </w:rPr>
        <w:t xml:space="preserve"> k 3</w:t>
      </w:r>
      <w:r w:rsidR="00EB03C8" w:rsidRPr="00DF03F7">
        <w:rPr>
          <w:color w:val="000000" w:themeColor="text1"/>
          <w:szCs w:val="20"/>
        </w:rPr>
        <w:t>1</w:t>
      </w:r>
      <w:r w:rsidR="0074250D" w:rsidRPr="00DF03F7">
        <w:rPr>
          <w:color w:val="000000" w:themeColor="text1"/>
          <w:szCs w:val="20"/>
        </w:rPr>
        <w:t>.</w:t>
      </w:r>
      <w:r w:rsidR="00E3515F" w:rsidRPr="00DF03F7">
        <w:rPr>
          <w:color w:val="000000" w:themeColor="text1"/>
          <w:szCs w:val="20"/>
        </w:rPr>
        <w:t xml:space="preserve"> </w:t>
      </w:r>
      <w:r w:rsidR="00EB03C8" w:rsidRPr="00DF03F7">
        <w:rPr>
          <w:color w:val="000000" w:themeColor="text1"/>
          <w:szCs w:val="20"/>
        </w:rPr>
        <w:t>12</w:t>
      </w:r>
      <w:r w:rsidR="0074250D" w:rsidRPr="00DF03F7">
        <w:rPr>
          <w:color w:val="000000" w:themeColor="text1"/>
          <w:szCs w:val="20"/>
        </w:rPr>
        <w:t>.</w:t>
      </w:r>
      <w:r w:rsidR="00E3515F" w:rsidRPr="00DF03F7">
        <w:rPr>
          <w:color w:val="000000" w:themeColor="text1"/>
          <w:szCs w:val="20"/>
        </w:rPr>
        <w:t xml:space="preserve"> </w:t>
      </w:r>
      <w:r w:rsidR="00EB03C8" w:rsidRPr="00DF03F7">
        <w:rPr>
          <w:color w:val="000000" w:themeColor="text1"/>
          <w:szCs w:val="20"/>
        </w:rPr>
        <w:t>202</w:t>
      </w:r>
      <w:r w:rsidR="00DF03F7" w:rsidRPr="00DF03F7">
        <w:rPr>
          <w:color w:val="000000" w:themeColor="text1"/>
          <w:szCs w:val="20"/>
        </w:rPr>
        <w:t>2</w:t>
      </w:r>
      <w:r w:rsidR="00E3515F" w:rsidRPr="00DF03F7">
        <w:rPr>
          <w:color w:val="000000" w:themeColor="text1"/>
          <w:szCs w:val="20"/>
        </w:rPr>
        <w:t xml:space="preserve"> </w:t>
      </w:r>
      <w:r w:rsidR="00DF03F7" w:rsidRPr="00DF03F7">
        <w:rPr>
          <w:color w:val="000000" w:themeColor="text1"/>
          <w:szCs w:val="20"/>
        </w:rPr>
        <w:t>1324</w:t>
      </w:r>
      <w:r w:rsidR="00D2753A" w:rsidRPr="00DF03F7">
        <w:rPr>
          <w:color w:val="000000" w:themeColor="text1"/>
          <w:szCs w:val="20"/>
        </w:rPr>
        <w:t xml:space="preserve"> obyvatel</w:t>
      </w:r>
      <w:r w:rsidR="0074250D" w:rsidRPr="00DF03F7">
        <w:rPr>
          <w:color w:val="000000" w:themeColor="text1"/>
          <w:szCs w:val="20"/>
        </w:rPr>
        <w:t>.</w:t>
      </w:r>
      <w:r w:rsidR="006E66C7" w:rsidRPr="00DF03F7">
        <w:rPr>
          <w:color w:val="000000" w:themeColor="text1"/>
          <w:szCs w:val="20"/>
        </w:rPr>
        <w:t xml:space="preserve"> Struktura obyvatelstva je následující:</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162"/>
        <w:gridCol w:w="1128"/>
        <w:gridCol w:w="1131"/>
        <w:gridCol w:w="1120"/>
        <w:gridCol w:w="1114"/>
        <w:gridCol w:w="1114"/>
        <w:gridCol w:w="1125"/>
      </w:tblGrid>
      <w:tr w:rsidR="00FC7483" w:rsidRPr="00890E14" w:rsidTr="0053184A">
        <w:trPr>
          <w:trHeight w:val="514"/>
        </w:trPr>
        <w:tc>
          <w:tcPr>
            <w:tcW w:w="1469" w:type="dxa"/>
            <w:shd w:val="clear" w:color="auto" w:fill="auto"/>
          </w:tcPr>
          <w:p w:rsidR="0074250D" w:rsidRPr="00890E14" w:rsidRDefault="0074250D" w:rsidP="0053184A">
            <w:pPr>
              <w:spacing w:before="100" w:beforeAutospacing="1" w:after="100" w:afterAutospacing="1"/>
              <w:jc w:val="center"/>
              <w:rPr>
                <w:b/>
                <w:szCs w:val="20"/>
              </w:rPr>
            </w:pPr>
            <w:r w:rsidRPr="00890E14">
              <w:rPr>
                <w:b/>
                <w:szCs w:val="20"/>
              </w:rPr>
              <w:t>Části obce</w:t>
            </w:r>
          </w:p>
        </w:tc>
        <w:tc>
          <w:tcPr>
            <w:tcW w:w="1162" w:type="dxa"/>
            <w:shd w:val="clear" w:color="auto" w:fill="auto"/>
          </w:tcPr>
          <w:p w:rsidR="0074250D" w:rsidRPr="00890E14" w:rsidRDefault="0074250D" w:rsidP="0053184A">
            <w:pPr>
              <w:spacing w:before="100" w:beforeAutospacing="1" w:after="100" w:afterAutospacing="1"/>
              <w:jc w:val="center"/>
              <w:rPr>
                <w:b/>
                <w:szCs w:val="20"/>
              </w:rPr>
            </w:pPr>
            <w:r w:rsidRPr="00890E14">
              <w:rPr>
                <w:b/>
                <w:szCs w:val="20"/>
              </w:rPr>
              <w:t>Počet obyvatel</w:t>
            </w:r>
          </w:p>
        </w:tc>
        <w:tc>
          <w:tcPr>
            <w:tcW w:w="1128" w:type="dxa"/>
            <w:shd w:val="clear" w:color="auto" w:fill="auto"/>
          </w:tcPr>
          <w:p w:rsidR="0074250D" w:rsidRPr="00890E14" w:rsidRDefault="0074250D" w:rsidP="0053184A">
            <w:pPr>
              <w:spacing w:before="100" w:beforeAutospacing="1" w:after="100" w:afterAutospacing="1"/>
              <w:jc w:val="center"/>
              <w:rPr>
                <w:b/>
                <w:szCs w:val="20"/>
              </w:rPr>
            </w:pPr>
            <w:r w:rsidRPr="00890E14">
              <w:rPr>
                <w:b/>
                <w:szCs w:val="20"/>
              </w:rPr>
              <w:t>ženy</w:t>
            </w:r>
          </w:p>
        </w:tc>
        <w:tc>
          <w:tcPr>
            <w:tcW w:w="1131" w:type="dxa"/>
            <w:shd w:val="clear" w:color="auto" w:fill="auto"/>
          </w:tcPr>
          <w:p w:rsidR="0074250D" w:rsidRPr="00890E14" w:rsidRDefault="0074250D" w:rsidP="0053184A">
            <w:pPr>
              <w:spacing w:before="100" w:beforeAutospacing="1" w:after="100" w:afterAutospacing="1"/>
              <w:jc w:val="center"/>
              <w:rPr>
                <w:b/>
                <w:szCs w:val="20"/>
              </w:rPr>
            </w:pPr>
            <w:r w:rsidRPr="00890E14">
              <w:rPr>
                <w:b/>
                <w:szCs w:val="20"/>
              </w:rPr>
              <w:t>muži</w:t>
            </w:r>
          </w:p>
        </w:tc>
        <w:tc>
          <w:tcPr>
            <w:tcW w:w="1120" w:type="dxa"/>
            <w:shd w:val="clear" w:color="auto" w:fill="auto"/>
          </w:tcPr>
          <w:p w:rsidR="0074250D" w:rsidRPr="00890E14" w:rsidRDefault="00FC7483" w:rsidP="0053184A">
            <w:pPr>
              <w:spacing w:before="100" w:beforeAutospacing="1" w:after="100" w:afterAutospacing="1"/>
              <w:jc w:val="center"/>
              <w:rPr>
                <w:b/>
                <w:szCs w:val="20"/>
              </w:rPr>
            </w:pPr>
            <w:r w:rsidRPr="00890E14">
              <w:rPr>
                <w:b/>
                <w:szCs w:val="20"/>
              </w:rPr>
              <w:t>Do 19</w:t>
            </w:r>
            <w:r w:rsidR="0074250D" w:rsidRPr="00890E14">
              <w:rPr>
                <w:b/>
                <w:szCs w:val="20"/>
              </w:rPr>
              <w:t xml:space="preserve"> let</w:t>
            </w:r>
          </w:p>
        </w:tc>
        <w:tc>
          <w:tcPr>
            <w:tcW w:w="1114" w:type="dxa"/>
            <w:shd w:val="clear" w:color="auto" w:fill="auto"/>
          </w:tcPr>
          <w:p w:rsidR="0074250D" w:rsidRPr="00890E14" w:rsidRDefault="00FC7483" w:rsidP="0053184A">
            <w:pPr>
              <w:spacing w:before="100" w:beforeAutospacing="1" w:after="100" w:afterAutospacing="1"/>
              <w:jc w:val="center"/>
              <w:rPr>
                <w:b/>
                <w:szCs w:val="20"/>
              </w:rPr>
            </w:pPr>
            <w:r w:rsidRPr="00890E14">
              <w:rPr>
                <w:b/>
                <w:szCs w:val="20"/>
              </w:rPr>
              <w:t>Do 34</w:t>
            </w:r>
            <w:r w:rsidR="0074250D" w:rsidRPr="00890E14">
              <w:rPr>
                <w:b/>
                <w:szCs w:val="20"/>
              </w:rPr>
              <w:t xml:space="preserve"> let</w:t>
            </w:r>
          </w:p>
        </w:tc>
        <w:tc>
          <w:tcPr>
            <w:tcW w:w="1114" w:type="dxa"/>
            <w:shd w:val="clear" w:color="auto" w:fill="auto"/>
          </w:tcPr>
          <w:p w:rsidR="0074250D" w:rsidRPr="00890E14" w:rsidRDefault="00FC7483" w:rsidP="0053184A">
            <w:pPr>
              <w:spacing w:before="100" w:beforeAutospacing="1" w:after="100" w:afterAutospacing="1"/>
              <w:jc w:val="center"/>
              <w:rPr>
                <w:b/>
                <w:szCs w:val="20"/>
              </w:rPr>
            </w:pPr>
            <w:r w:rsidRPr="00890E14">
              <w:rPr>
                <w:b/>
                <w:szCs w:val="20"/>
              </w:rPr>
              <w:t>Do 59</w:t>
            </w:r>
            <w:r w:rsidR="0074250D" w:rsidRPr="00890E14">
              <w:rPr>
                <w:b/>
                <w:szCs w:val="20"/>
              </w:rPr>
              <w:t xml:space="preserve"> let</w:t>
            </w:r>
          </w:p>
        </w:tc>
        <w:tc>
          <w:tcPr>
            <w:tcW w:w="1125" w:type="dxa"/>
            <w:shd w:val="clear" w:color="auto" w:fill="auto"/>
          </w:tcPr>
          <w:p w:rsidR="0074250D" w:rsidRPr="00890E14" w:rsidRDefault="0074250D" w:rsidP="0053184A">
            <w:pPr>
              <w:spacing w:before="100" w:beforeAutospacing="1" w:after="100" w:afterAutospacing="1"/>
              <w:jc w:val="center"/>
              <w:rPr>
                <w:b/>
                <w:szCs w:val="20"/>
              </w:rPr>
            </w:pPr>
            <w:r w:rsidRPr="00890E14">
              <w:rPr>
                <w:b/>
                <w:szCs w:val="20"/>
              </w:rPr>
              <w:t>Nad 60 let</w:t>
            </w:r>
          </w:p>
        </w:tc>
      </w:tr>
      <w:tr w:rsidR="00FC7483" w:rsidRPr="00890E14" w:rsidTr="00097E4F">
        <w:trPr>
          <w:trHeight w:val="514"/>
        </w:trPr>
        <w:tc>
          <w:tcPr>
            <w:tcW w:w="1469" w:type="dxa"/>
            <w:shd w:val="clear" w:color="auto" w:fill="auto"/>
            <w:vAlign w:val="center"/>
          </w:tcPr>
          <w:p w:rsidR="00FC7483" w:rsidRPr="00890E14" w:rsidRDefault="00FC7483" w:rsidP="00097E4F">
            <w:pPr>
              <w:spacing w:before="100" w:beforeAutospacing="1" w:after="100" w:afterAutospacing="1"/>
              <w:jc w:val="center"/>
              <w:rPr>
                <w:b/>
                <w:szCs w:val="20"/>
              </w:rPr>
            </w:pPr>
            <w:r w:rsidRPr="00890E14">
              <w:rPr>
                <w:b/>
                <w:szCs w:val="20"/>
              </w:rPr>
              <w:t>Moravičany</w:t>
            </w:r>
          </w:p>
        </w:tc>
        <w:tc>
          <w:tcPr>
            <w:tcW w:w="1162" w:type="dxa"/>
            <w:shd w:val="clear" w:color="auto" w:fill="auto"/>
            <w:vAlign w:val="center"/>
          </w:tcPr>
          <w:p w:rsidR="00FC7483" w:rsidRPr="00890E14" w:rsidRDefault="00174378" w:rsidP="00097E4F">
            <w:pPr>
              <w:spacing w:before="100" w:beforeAutospacing="1" w:after="100" w:afterAutospacing="1"/>
              <w:jc w:val="center"/>
              <w:rPr>
                <w:szCs w:val="20"/>
              </w:rPr>
            </w:pPr>
            <w:r>
              <w:rPr>
                <w:szCs w:val="20"/>
              </w:rPr>
              <w:t>1123</w:t>
            </w:r>
          </w:p>
        </w:tc>
        <w:tc>
          <w:tcPr>
            <w:tcW w:w="1128" w:type="dxa"/>
            <w:shd w:val="clear" w:color="auto" w:fill="auto"/>
            <w:vAlign w:val="center"/>
          </w:tcPr>
          <w:p w:rsidR="00FC7483" w:rsidRPr="00890E14" w:rsidRDefault="00174378" w:rsidP="00097E4F">
            <w:pPr>
              <w:spacing w:before="100" w:beforeAutospacing="1" w:after="100" w:afterAutospacing="1"/>
              <w:jc w:val="center"/>
              <w:rPr>
                <w:szCs w:val="20"/>
              </w:rPr>
            </w:pPr>
            <w:r>
              <w:rPr>
                <w:szCs w:val="20"/>
              </w:rPr>
              <w:t>556</w:t>
            </w:r>
          </w:p>
        </w:tc>
        <w:tc>
          <w:tcPr>
            <w:tcW w:w="1131" w:type="dxa"/>
            <w:shd w:val="clear" w:color="auto" w:fill="auto"/>
            <w:vAlign w:val="center"/>
          </w:tcPr>
          <w:p w:rsidR="00FC7483" w:rsidRPr="00890E14" w:rsidRDefault="00174378" w:rsidP="00097E4F">
            <w:pPr>
              <w:spacing w:before="100" w:beforeAutospacing="1" w:after="100" w:afterAutospacing="1"/>
              <w:jc w:val="center"/>
              <w:rPr>
                <w:szCs w:val="20"/>
              </w:rPr>
            </w:pPr>
            <w:r>
              <w:rPr>
                <w:szCs w:val="20"/>
              </w:rPr>
              <w:t>567</w:t>
            </w:r>
          </w:p>
        </w:tc>
        <w:tc>
          <w:tcPr>
            <w:tcW w:w="1120" w:type="dxa"/>
            <w:vMerge w:val="restart"/>
            <w:shd w:val="clear" w:color="auto" w:fill="auto"/>
          </w:tcPr>
          <w:p w:rsidR="00DF03F7" w:rsidRDefault="00DF03F7" w:rsidP="0053184A">
            <w:pPr>
              <w:spacing w:before="100" w:beforeAutospacing="1" w:after="100" w:afterAutospacing="1"/>
              <w:jc w:val="center"/>
              <w:rPr>
                <w:szCs w:val="20"/>
              </w:rPr>
            </w:pPr>
          </w:p>
          <w:p w:rsidR="00FC7483" w:rsidRPr="00890E14" w:rsidRDefault="00DF03F7" w:rsidP="0053184A">
            <w:pPr>
              <w:spacing w:before="100" w:beforeAutospacing="1" w:after="100" w:afterAutospacing="1"/>
              <w:jc w:val="center"/>
              <w:rPr>
                <w:szCs w:val="20"/>
              </w:rPr>
            </w:pPr>
            <w:r>
              <w:rPr>
                <w:szCs w:val="20"/>
              </w:rPr>
              <w:t>233</w:t>
            </w:r>
          </w:p>
        </w:tc>
        <w:tc>
          <w:tcPr>
            <w:tcW w:w="1114" w:type="dxa"/>
            <w:vMerge w:val="restart"/>
            <w:shd w:val="clear" w:color="auto" w:fill="auto"/>
          </w:tcPr>
          <w:p w:rsidR="00DF03F7" w:rsidRDefault="00DF03F7" w:rsidP="0053184A">
            <w:pPr>
              <w:spacing w:before="100" w:beforeAutospacing="1" w:after="100" w:afterAutospacing="1"/>
              <w:jc w:val="center"/>
              <w:rPr>
                <w:szCs w:val="20"/>
              </w:rPr>
            </w:pPr>
          </w:p>
          <w:p w:rsidR="00FC7483" w:rsidRPr="00890E14" w:rsidRDefault="00DF03F7" w:rsidP="0053184A">
            <w:pPr>
              <w:spacing w:before="100" w:beforeAutospacing="1" w:after="100" w:afterAutospacing="1"/>
              <w:jc w:val="center"/>
              <w:rPr>
                <w:szCs w:val="20"/>
              </w:rPr>
            </w:pPr>
            <w:r>
              <w:rPr>
                <w:szCs w:val="20"/>
              </w:rPr>
              <w:t>219</w:t>
            </w:r>
          </w:p>
        </w:tc>
        <w:tc>
          <w:tcPr>
            <w:tcW w:w="1114" w:type="dxa"/>
            <w:vMerge w:val="restart"/>
            <w:shd w:val="clear" w:color="auto" w:fill="auto"/>
          </w:tcPr>
          <w:p w:rsidR="00DF03F7" w:rsidRDefault="00DF03F7" w:rsidP="0053184A">
            <w:pPr>
              <w:spacing w:before="100" w:beforeAutospacing="1" w:after="100" w:afterAutospacing="1"/>
              <w:jc w:val="center"/>
              <w:rPr>
                <w:szCs w:val="20"/>
              </w:rPr>
            </w:pPr>
          </w:p>
          <w:p w:rsidR="00FC7483" w:rsidRPr="00890E14" w:rsidRDefault="00DF03F7" w:rsidP="0053184A">
            <w:pPr>
              <w:spacing w:before="100" w:beforeAutospacing="1" w:after="100" w:afterAutospacing="1"/>
              <w:jc w:val="center"/>
              <w:rPr>
                <w:szCs w:val="20"/>
              </w:rPr>
            </w:pPr>
            <w:r>
              <w:rPr>
                <w:szCs w:val="20"/>
              </w:rPr>
              <w:t>606</w:t>
            </w:r>
          </w:p>
        </w:tc>
        <w:tc>
          <w:tcPr>
            <w:tcW w:w="1125" w:type="dxa"/>
            <w:vMerge w:val="restart"/>
            <w:shd w:val="clear" w:color="auto" w:fill="auto"/>
          </w:tcPr>
          <w:p w:rsidR="00DF03F7" w:rsidRDefault="00DF03F7" w:rsidP="0053184A">
            <w:pPr>
              <w:spacing w:before="100" w:beforeAutospacing="1" w:after="100" w:afterAutospacing="1"/>
              <w:jc w:val="center"/>
              <w:rPr>
                <w:szCs w:val="20"/>
              </w:rPr>
            </w:pPr>
          </w:p>
          <w:p w:rsidR="00FC7483" w:rsidRDefault="00DF03F7" w:rsidP="0053184A">
            <w:pPr>
              <w:spacing w:before="100" w:beforeAutospacing="1" w:after="100" w:afterAutospacing="1"/>
              <w:jc w:val="center"/>
              <w:rPr>
                <w:szCs w:val="20"/>
              </w:rPr>
            </w:pPr>
            <w:r>
              <w:rPr>
                <w:szCs w:val="20"/>
              </w:rPr>
              <w:t>266</w:t>
            </w:r>
          </w:p>
          <w:p w:rsidR="00DF03F7" w:rsidRPr="00890E14" w:rsidRDefault="00DF03F7" w:rsidP="0053184A">
            <w:pPr>
              <w:spacing w:before="100" w:beforeAutospacing="1" w:after="100" w:afterAutospacing="1"/>
              <w:jc w:val="center"/>
              <w:rPr>
                <w:szCs w:val="20"/>
              </w:rPr>
            </w:pPr>
          </w:p>
        </w:tc>
      </w:tr>
      <w:tr w:rsidR="00FC7483" w:rsidRPr="00890E14" w:rsidTr="00097E4F">
        <w:trPr>
          <w:trHeight w:val="514"/>
        </w:trPr>
        <w:tc>
          <w:tcPr>
            <w:tcW w:w="1469" w:type="dxa"/>
            <w:shd w:val="clear" w:color="auto" w:fill="auto"/>
            <w:vAlign w:val="center"/>
          </w:tcPr>
          <w:p w:rsidR="00FC7483" w:rsidRPr="00890E14" w:rsidRDefault="00FC7483" w:rsidP="00097E4F">
            <w:pPr>
              <w:spacing w:before="100" w:beforeAutospacing="1" w:after="100" w:afterAutospacing="1"/>
              <w:jc w:val="center"/>
              <w:rPr>
                <w:b/>
                <w:szCs w:val="20"/>
              </w:rPr>
            </w:pPr>
            <w:r w:rsidRPr="00890E14">
              <w:rPr>
                <w:b/>
                <w:szCs w:val="20"/>
              </w:rPr>
              <w:t>Doubravice</w:t>
            </w:r>
          </w:p>
        </w:tc>
        <w:tc>
          <w:tcPr>
            <w:tcW w:w="1162"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141</w:t>
            </w:r>
          </w:p>
        </w:tc>
        <w:tc>
          <w:tcPr>
            <w:tcW w:w="1128"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74</w:t>
            </w:r>
          </w:p>
        </w:tc>
        <w:tc>
          <w:tcPr>
            <w:tcW w:w="1131"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141</w:t>
            </w:r>
          </w:p>
        </w:tc>
        <w:tc>
          <w:tcPr>
            <w:tcW w:w="1120"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14"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14"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25" w:type="dxa"/>
            <w:vMerge/>
            <w:shd w:val="clear" w:color="auto" w:fill="auto"/>
          </w:tcPr>
          <w:p w:rsidR="00FC7483" w:rsidRPr="00890E14" w:rsidRDefault="00FC7483" w:rsidP="0053184A">
            <w:pPr>
              <w:spacing w:before="100" w:beforeAutospacing="1" w:after="100" w:afterAutospacing="1"/>
              <w:jc w:val="both"/>
              <w:rPr>
                <w:color w:val="FF0000"/>
                <w:szCs w:val="20"/>
              </w:rPr>
            </w:pPr>
          </w:p>
        </w:tc>
      </w:tr>
      <w:tr w:rsidR="00FC7483" w:rsidRPr="00890E14" w:rsidTr="00097E4F">
        <w:trPr>
          <w:trHeight w:val="543"/>
        </w:trPr>
        <w:tc>
          <w:tcPr>
            <w:tcW w:w="1469" w:type="dxa"/>
            <w:shd w:val="clear" w:color="auto" w:fill="auto"/>
            <w:vAlign w:val="center"/>
          </w:tcPr>
          <w:p w:rsidR="00FC7483" w:rsidRPr="00890E14" w:rsidRDefault="00FC7483" w:rsidP="00097E4F">
            <w:pPr>
              <w:spacing w:before="100" w:beforeAutospacing="1" w:after="100" w:afterAutospacing="1"/>
              <w:jc w:val="center"/>
              <w:rPr>
                <w:b/>
                <w:szCs w:val="20"/>
              </w:rPr>
            </w:pPr>
            <w:r w:rsidRPr="00890E14">
              <w:rPr>
                <w:b/>
                <w:szCs w:val="20"/>
              </w:rPr>
              <w:t>Mitrovice</w:t>
            </w:r>
          </w:p>
        </w:tc>
        <w:tc>
          <w:tcPr>
            <w:tcW w:w="1162"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60</w:t>
            </w:r>
          </w:p>
        </w:tc>
        <w:tc>
          <w:tcPr>
            <w:tcW w:w="1128"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29</w:t>
            </w:r>
          </w:p>
        </w:tc>
        <w:tc>
          <w:tcPr>
            <w:tcW w:w="1131" w:type="dxa"/>
            <w:shd w:val="clear" w:color="auto" w:fill="auto"/>
            <w:vAlign w:val="center"/>
          </w:tcPr>
          <w:p w:rsidR="00FC7483" w:rsidRPr="00890E14" w:rsidRDefault="00DF03F7" w:rsidP="00097E4F">
            <w:pPr>
              <w:spacing w:before="100" w:beforeAutospacing="1" w:after="100" w:afterAutospacing="1"/>
              <w:jc w:val="center"/>
              <w:rPr>
                <w:szCs w:val="20"/>
              </w:rPr>
            </w:pPr>
            <w:r>
              <w:rPr>
                <w:szCs w:val="20"/>
              </w:rPr>
              <w:t>31</w:t>
            </w:r>
          </w:p>
        </w:tc>
        <w:tc>
          <w:tcPr>
            <w:tcW w:w="1120"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14"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14" w:type="dxa"/>
            <w:vMerge/>
            <w:shd w:val="clear" w:color="auto" w:fill="auto"/>
          </w:tcPr>
          <w:p w:rsidR="00FC7483" w:rsidRPr="00890E14" w:rsidRDefault="00FC7483" w:rsidP="0053184A">
            <w:pPr>
              <w:spacing w:before="100" w:beforeAutospacing="1" w:after="100" w:afterAutospacing="1"/>
              <w:jc w:val="both"/>
              <w:rPr>
                <w:color w:val="FF0000"/>
                <w:szCs w:val="20"/>
              </w:rPr>
            </w:pPr>
          </w:p>
        </w:tc>
        <w:tc>
          <w:tcPr>
            <w:tcW w:w="1125" w:type="dxa"/>
            <w:vMerge/>
            <w:shd w:val="clear" w:color="auto" w:fill="auto"/>
          </w:tcPr>
          <w:p w:rsidR="00FC7483" w:rsidRPr="00890E14" w:rsidRDefault="00FC7483" w:rsidP="0053184A">
            <w:pPr>
              <w:spacing w:before="100" w:beforeAutospacing="1" w:after="100" w:afterAutospacing="1"/>
              <w:jc w:val="both"/>
              <w:rPr>
                <w:color w:val="FF0000"/>
                <w:szCs w:val="20"/>
              </w:rPr>
            </w:pPr>
          </w:p>
        </w:tc>
      </w:tr>
    </w:tbl>
    <w:p w:rsidR="0074250D" w:rsidRPr="00890E14" w:rsidRDefault="003978AF" w:rsidP="00E3515F">
      <w:pPr>
        <w:spacing w:before="100" w:beforeAutospacing="1" w:after="100" w:afterAutospacing="1"/>
        <w:jc w:val="both"/>
        <w:rPr>
          <w:szCs w:val="20"/>
        </w:rPr>
      </w:pPr>
      <w:r w:rsidRPr="00890E14">
        <w:rPr>
          <w:szCs w:val="20"/>
        </w:rPr>
        <w:t>Nárůst více jak 100 obyvatel za období od roku 20</w:t>
      </w:r>
      <w:r w:rsidR="00E3515F" w:rsidRPr="00890E14">
        <w:rPr>
          <w:szCs w:val="20"/>
        </w:rPr>
        <w:t>07 jde na úkor rozsáhlé výstavby rodinných</w:t>
      </w:r>
      <w:r w:rsidRPr="00890E14">
        <w:rPr>
          <w:szCs w:val="20"/>
        </w:rPr>
        <w:t xml:space="preserve"> domů a stěhování mladých rodin do obce. </w:t>
      </w:r>
      <w:r w:rsidR="00E3515F" w:rsidRPr="00890E14">
        <w:rPr>
          <w:szCs w:val="20"/>
        </w:rPr>
        <w:t xml:space="preserve">Za toto období se ročně rodilo </w:t>
      </w:r>
      <w:r w:rsidRPr="00890E14">
        <w:rPr>
          <w:szCs w:val="20"/>
        </w:rPr>
        <w:t>okolo 15 a více dětí.</w:t>
      </w:r>
    </w:p>
    <w:p w:rsidR="00E3515F" w:rsidRPr="00890E14" w:rsidRDefault="00D2753A" w:rsidP="00586672">
      <w:pPr>
        <w:spacing w:before="100" w:beforeAutospacing="1" w:after="100" w:afterAutospacing="1"/>
        <w:jc w:val="both"/>
      </w:pPr>
      <w:r w:rsidRPr="00890E14">
        <w:rPr>
          <w:szCs w:val="20"/>
        </w:rPr>
        <w:t>Největšími zaměstnavateli v okolí jsou: Siemens Mohelnice, Hella Mohelnice,</w:t>
      </w:r>
      <w:r w:rsidR="00703D0C" w:rsidRPr="00890E14">
        <w:rPr>
          <w:szCs w:val="20"/>
        </w:rPr>
        <w:t xml:space="preserve"> </w:t>
      </w:r>
      <w:r w:rsidRPr="00890E14">
        <w:rPr>
          <w:szCs w:val="20"/>
        </w:rPr>
        <w:t>Zemědělské družstvo Palomo Loštice. V </w:t>
      </w:r>
      <w:r w:rsidR="00E3515F" w:rsidRPr="00890E14">
        <w:rPr>
          <w:szCs w:val="20"/>
        </w:rPr>
        <w:t xml:space="preserve"> </w:t>
      </w:r>
      <w:r w:rsidRPr="00890E14">
        <w:rPr>
          <w:szCs w:val="20"/>
        </w:rPr>
        <w:t xml:space="preserve">Moravičanech působí </w:t>
      </w:r>
      <w:r w:rsidR="003E7AC5">
        <w:rPr>
          <w:szCs w:val="20"/>
        </w:rPr>
        <w:t xml:space="preserve">firma </w:t>
      </w:r>
      <w:proofErr w:type="spellStart"/>
      <w:r w:rsidR="003E7AC5">
        <w:rPr>
          <w:szCs w:val="20"/>
        </w:rPr>
        <w:t>Logaritma</w:t>
      </w:r>
      <w:proofErr w:type="spellEnd"/>
      <w:r w:rsidR="003E7AC5">
        <w:rPr>
          <w:szCs w:val="20"/>
        </w:rPr>
        <w:t xml:space="preserve"> s.r.o., která se od roku 2008 postupně rozrůstá. Dále pak </w:t>
      </w:r>
      <w:r w:rsidRPr="00890E14">
        <w:rPr>
          <w:szCs w:val="20"/>
        </w:rPr>
        <w:t>malé firmy např. EA</w:t>
      </w:r>
      <w:r w:rsidR="008F5297" w:rsidRPr="00890E14">
        <w:rPr>
          <w:szCs w:val="20"/>
        </w:rPr>
        <w:t>S</w:t>
      </w:r>
      <w:r w:rsidRPr="00890E14">
        <w:rPr>
          <w:szCs w:val="20"/>
        </w:rPr>
        <w:t xml:space="preserve">Y Logistik-sklady, </w:t>
      </w:r>
      <w:proofErr w:type="spellStart"/>
      <w:r w:rsidRPr="00890E14">
        <w:rPr>
          <w:szCs w:val="20"/>
        </w:rPr>
        <w:t>Vi</w:t>
      </w:r>
      <w:r w:rsidR="00C42FEB" w:rsidRPr="00890E14">
        <w:rPr>
          <w:szCs w:val="20"/>
        </w:rPr>
        <w:t>n</w:t>
      </w:r>
      <w:r w:rsidR="00703D0C" w:rsidRPr="00890E14">
        <w:rPr>
          <w:szCs w:val="20"/>
        </w:rPr>
        <w:t>bra</w:t>
      </w:r>
      <w:proofErr w:type="spellEnd"/>
      <w:r w:rsidR="00E3515F" w:rsidRPr="00890E14">
        <w:rPr>
          <w:szCs w:val="20"/>
        </w:rPr>
        <w:t xml:space="preserve"> </w:t>
      </w:r>
      <w:r w:rsidR="00703D0C" w:rsidRPr="00890E14">
        <w:rPr>
          <w:szCs w:val="20"/>
        </w:rPr>
        <w:t>-</w:t>
      </w:r>
      <w:r w:rsidR="00E3515F" w:rsidRPr="00890E14">
        <w:rPr>
          <w:szCs w:val="20"/>
        </w:rPr>
        <w:t xml:space="preserve"> </w:t>
      </w:r>
      <w:r w:rsidR="00703D0C" w:rsidRPr="00890E14">
        <w:rPr>
          <w:szCs w:val="20"/>
        </w:rPr>
        <w:t>kovovýroba</w:t>
      </w:r>
      <w:r w:rsidRPr="00890E14">
        <w:rPr>
          <w:szCs w:val="20"/>
        </w:rPr>
        <w:t>. V obci působí několik živnostníků, soukromých obchodů a restaurací. Ostatní občané jsou zaměstnáni v širokém okolí.</w:t>
      </w:r>
    </w:p>
    <w:p w:rsidR="00D2753A" w:rsidRPr="00890E14" w:rsidRDefault="00D2753A" w:rsidP="00586672">
      <w:pPr>
        <w:spacing w:before="100" w:beforeAutospacing="1" w:after="100" w:afterAutospacing="1"/>
        <w:jc w:val="both"/>
      </w:pPr>
      <w:r w:rsidRPr="00890E14">
        <w:rPr>
          <w:szCs w:val="20"/>
        </w:rPr>
        <w:t xml:space="preserve">Samostatnou zemědělskou činnost vykonává v Moravičanech jeden soukromě hospodařící zemědělec. Z ostatních drobných živností jsou zde: </w:t>
      </w:r>
      <w:r w:rsidR="003E7AC5">
        <w:rPr>
          <w:szCs w:val="20"/>
        </w:rPr>
        <w:t>kadeřnictví</w:t>
      </w:r>
      <w:r w:rsidRPr="00890E14">
        <w:rPr>
          <w:szCs w:val="20"/>
        </w:rPr>
        <w:t>, stol</w:t>
      </w:r>
      <w:r w:rsidR="00716BA8" w:rsidRPr="00890E14">
        <w:rPr>
          <w:szCs w:val="20"/>
        </w:rPr>
        <w:t>a</w:t>
      </w:r>
      <w:r w:rsidRPr="00890E14">
        <w:rPr>
          <w:szCs w:val="20"/>
        </w:rPr>
        <w:t xml:space="preserve">řství, elektro opravna a elektroinstalace, </w:t>
      </w:r>
      <w:r w:rsidR="003E7AC5">
        <w:rPr>
          <w:szCs w:val="20"/>
        </w:rPr>
        <w:t xml:space="preserve">půjčovna stavebních strojů, geodetické práce, </w:t>
      </w:r>
      <w:r w:rsidRPr="00890E14">
        <w:rPr>
          <w:szCs w:val="20"/>
        </w:rPr>
        <w:t>zednické prá</w:t>
      </w:r>
      <w:r w:rsidR="007D3922" w:rsidRPr="00890E14">
        <w:rPr>
          <w:szCs w:val="20"/>
        </w:rPr>
        <w:t xml:space="preserve">ce, autoopravny, vodoinstalace </w:t>
      </w:r>
      <w:r w:rsidRPr="00890E14">
        <w:rPr>
          <w:szCs w:val="20"/>
        </w:rPr>
        <w:t>a topenářské práce</w:t>
      </w:r>
      <w:r w:rsidR="00703D0C" w:rsidRPr="00890E14">
        <w:rPr>
          <w:szCs w:val="20"/>
        </w:rPr>
        <w:t xml:space="preserve">, </w:t>
      </w:r>
      <w:r w:rsidR="003E7AC5">
        <w:rPr>
          <w:szCs w:val="20"/>
        </w:rPr>
        <w:t>pohřební služba</w:t>
      </w:r>
      <w:r w:rsidR="00703D0C" w:rsidRPr="00890E14">
        <w:rPr>
          <w:szCs w:val="20"/>
        </w:rPr>
        <w:t xml:space="preserve"> a </w:t>
      </w:r>
      <w:r w:rsidR="00716BA8" w:rsidRPr="00890E14">
        <w:rPr>
          <w:szCs w:val="20"/>
        </w:rPr>
        <w:t>pohostinství</w:t>
      </w:r>
      <w:r w:rsidR="00703D0C" w:rsidRPr="00890E14">
        <w:rPr>
          <w:szCs w:val="20"/>
        </w:rPr>
        <w:t>.</w:t>
      </w:r>
      <w:r w:rsidRPr="00890E14">
        <w:rPr>
          <w:szCs w:val="20"/>
        </w:rPr>
        <w:t xml:space="preserve"> </w:t>
      </w:r>
    </w:p>
    <w:p w:rsidR="00D2753A" w:rsidRPr="00890E14" w:rsidRDefault="00D2753A" w:rsidP="00586672">
      <w:pPr>
        <w:spacing w:before="100" w:beforeAutospacing="1" w:after="100" w:afterAutospacing="1"/>
        <w:jc w:val="both"/>
      </w:pPr>
      <w:r w:rsidRPr="00890E14">
        <w:t> </w:t>
      </w:r>
    </w:p>
    <w:p w:rsidR="00D2753A" w:rsidRPr="00C979BF" w:rsidRDefault="00D2753A" w:rsidP="00586672">
      <w:pPr>
        <w:spacing w:before="100" w:beforeAutospacing="1" w:after="100" w:afterAutospacing="1"/>
        <w:jc w:val="both"/>
      </w:pPr>
      <w:r w:rsidRPr="00C979BF">
        <w:t> </w:t>
      </w:r>
      <w:r w:rsidRPr="00C979BF">
        <w:rPr>
          <w:b/>
          <w:sz w:val="40"/>
          <w:szCs w:val="40"/>
        </w:rPr>
        <w:t>II.</w:t>
      </w:r>
      <w:r w:rsidR="00703D0C" w:rsidRPr="00C979BF">
        <w:rPr>
          <w:b/>
          <w:sz w:val="40"/>
          <w:szCs w:val="40"/>
        </w:rPr>
        <w:t xml:space="preserve"> </w:t>
      </w:r>
      <w:r w:rsidRPr="00C979BF">
        <w:rPr>
          <w:b/>
          <w:sz w:val="40"/>
          <w:szCs w:val="40"/>
        </w:rPr>
        <w:t>Místní program obnovy obce</w:t>
      </w:r>
    </w:p>
    <w:p w:rsidR="00D2753A" w:rsidRDefault="00D2753A" w:rsidP="00586672">
      <w:pPr>
        <w:spacing w:before="100" w:beforeAutospacing="1" w:after="100" w:afterAutospacing="1"/>
        <w:jc w:val="both"/>
      </w:pPr>
      <w:r w:rsidRPr="00890E14">
        <w:rPr>
          <w:b/>
          <w:sz w:val="28"/>
          <w:szCs w:val="28"/>
          <w:u w:val="single"/>
        </w:rPr>
        <w:t>1.</w:t>
      </w:r>
      <w:r w:rsidR="00703D0C" w:rsidRPr="00890E14">
        <w:rPr>
          <w:b/>
          <w:sz w:val="28"/>
          <w:szCs w:val="28"/>
          <w:u w:val="single"/>
        </w:rPr>
        <w:t xml:space="preserve">  </w:t>
      </w:r>
      <w:r w:rsidRPr="00890E14">
        <w:rPr>
          <w:b/>
          <w:sz w:val="28"/>
          <w:szCs w:val="28"/>
          <w:u w:val="single"/>
        </w:rPr>
        <w:t>Osvět</w:t>
      </w:r>
      <w:r w:rsidR="00825914">
        <w:rPr>
          <w:b/>
          <w:sz w:val="28"/>
          <w:szCs w:val="28"/>
          <w:u w:val="single"/>
        </w:rPr>
        <w:t>ové, kulturní a společenské akce</w:t>
      </w:r>
    </w:p>
    <w:p w:rsidR="00716BA8" w:rsidRPr="00890E14" w:rsidRDefault="00D2753A" w:rsidP="00586672">
      <w:pPr>
        <w:spacing w:before="100" w:beforeAutospacing="1" w:after="100" w:afterAutospacing="1"/>
        <w:jc w:val="both"/>
      </w:pPr>
      <w:r>
        <w:t>Pro spokojený život obyvatel je důležité zapojit je do společenského a kulturního života v místě bydliště. Vytvářet podmínky pro venkovskou pospolitost občanů a vzbuzovat v občanech hrdost a sounáležitost se svým bydlištěm.</w:t>
      </w:r>
      <w:r w:rsidR="00703D0C">
        <w:t xml:space="preserve"> V tomto ohledu</w:t>
      </w:r>
      <w:r w:rsidR="006E26CB">
        <w:t xml:space="preserve"> jsou velmi důležité spolky působící na území obce. D</w:t>
      </w:r>
      <w:r w:rsidR="00703D0C">
        <w:t>aří</w:t>
      </w:r>
      <w:r w:rsidR="006E26CB">
        <w:t xml:space="preserve"> se</w:t>
      </w:r>
      <w:r w:rsidR="00703D0C">
        <w:t xml:space="preserve"> zapojovat do života v obci nové spoluobčany, kteří si zde pořídili bydlení a založili rodiny.</w:t>
      </w:r>
      <w:r>
        <w:t xml:space="preserve"> </w:t>
      </w:r>
      <w:r w:rsidR="00703D0C">
        <w:t>Velmi dobře funguje v této oblasti</w:t>
      </w:r>
      <w:r w:rsidR="006E26CB">
        <w:t xml:space="preserve"> také</w:t>
      </w:r>
      <w:r w:rsidR="003715BF">
        <w:t xml:space="preserve"> mezi</w:t>
      </w:r>
      <w:r w:rsidR="00B665E0">
        <w:t xml:space="preserve"> </w:t>
      </w:r>
      <w:r w:rsidR="003715BF">
        <w:t>obecní</w:t>
      </w:r>
      <w:r w:rsidR="00E3515F">
        <w:t xml:space="preserve"> </w:t>
      </w:r>
      <w:r w:rsidR="003715BF">
        <w:t>setkávání v rámci Svazku obcí Mikroregionu Mohelnicko</w:t>
      </w:r>
      <w:r w:rsidR="006E26CB">
        <w:t>.</w:t>
      </w:r>
      <w:r w:rsidRPr="00890E14">
        <w:t> </w:t>
      </w:r>
    </w:p>
    <w:p w:rsidR="00D2753A" w:rsidRPr="00890E14" w:rsidRDefault="00D2753A" w:rsidP="00586672">
      <w:pPr>
        <w:spacing w:before="100" w:beforeAutospacing="1" w:after="100" w:afterAutospacing="1"/>
        <w:jc w:val="both"/>
      </w:pPr>
      <w:r w:rsidRPr="00890E14">
        <w:rPr>
          <w:b/>
          <w:u w:val="single"/>
        </w:rPr>
        <w:t>1.1. Spolková činnost</w:t>
      </w:r>
      <w:r w:rsidR="003715BF" w:rsidRPr="00890E14">
        <w:rPr>
          <w:b/>
          <w:u w:val="single"/>
        </w:rPr>
        <w:t xml:space="preserve"> v obci</w:t>
      </w:r>
      <w:r w:rsidRPr="00890E14">
        <w:rPr>
          <w:b/>
          <w:u w:val="single"/>
        </w:rPr>
        <w:t xml:space="preserve">: </w:t>
      </w:r>
    </w:p>
    <w:p w:rsidR="009477A8" w:rsidRPr="00890E14" w:rsidRDefault="006E26CB" w:rsidP="00586672">
      <w:pPr>
        <w:spacing w:before="100" w:beforeAutospacing="1" w:after="100" w:afterAutospacing="1"/>
        <w:jc w:val="both"/>
      </w:pPr>
      <w:r>
        <w:t xml:space="preserve">Spolková činnost v obci má již mnohaletou tradici. K tradičním spolkům patří Tělocvičná jednota Sokol Moravičany, </w:t>
      </w:r>
      <w:r w:rsidR="003715BF" w:rsidRPr="00890E14">
        <w:t xml:space="preserve">fotbalový klub </w:t>
      </w:r>
      <w:proofErr w:type="spellStart"/>
      <w:r w:rsidR="003715BF" w:rsidRPr="00890E14">
        <w:t>Tatran</w:t>
      </w:r>
      <w:proofErr w:type="spellEnd"/>
      <w:r w:rsidR="003715BF" w:rsidRPr="00890E14">
        <w:t xml:space="preserve"> Moravičany</w:t>
      </w:r>
      <w:r>
        <w:t xml:space="preserve">, </w:t>
      </w:r>
      <w:r w:rsidR="00651F49">
        <w:t>Sbor dobrovolných hasičů</w:t>
      </w:r>
      <w:r w:rsidR="00825914" w:rsidRPr="00890E14">
        <w:t xml:space="preserve"> </w:t>
      </w:r>
      <w:r>
        <w:t xml:space="preserve">Moravičany, </w:t>
      </w:r>
      <w:r w:rsidR="00651F49">
        <w:t>Sbor dobrovolných hasičů</w:t>
      </w:r>
      <w:r>
        <w:t xml:space="preserve"> </w:t>
      </w:r>
      <w:r w:rsidR="00825914" w:rsidRPr="00890E14">
        <w:t>Doubravice</w:t>
      </w:r>
      <w:r>
        <w:t>,</w:t>
      </w:r>
      <w:r w:rsidR="00825914" w:rsidRPr="00890E14">
        <w:t xml:space="preserve"> </w:t>
      </w:r>
      <w:r w:rsidR="002761F2" w:rsidRPr="00D2789A">
        <w:t>myslivecké sdružení M</w:t>
      </w:r>
      <w:r w:rsidR="00651F49">
        <w:t>oravičany</w:t>
      </w:r>
      <w:r w:rsidR="00D2753A" w:rsidRPr="00890E14">
        <w:t>, Sdruže</w:t>
      </w:r>
      <w:r w:rsidR="00651F49">
        <w:t>ní včelařů, Český svaz žen</w:t>
      </w:r>
      <w:r w:rsidR="009477A8" w:rsidRPr="00890E14">
        <w:t xml:space="preserve"> a Kynologický klub. </w:t>
      </w:r>
      <w:r w:rsidR="008D734C">
        <w:t xml:space="preserve">Nově také vznikly </w:t>
      </w:r>
      <w:proofErr w:type="spellStart"/>
      <w:r w:rsidR="008D734C">
        <w:t>Moravičanské</w:t>
      </w:r>
      <w:proofErr w:type="spellEnd"/>
      <w:r w:rsidR="008D734C">
        <w:t xml:space="preserve"> </w:t>
      </w:r>
      <w:proofErr w:type="spellStart"/>
      <w:r w:rsidR="008D734C">
        <w:t>okrašlovaci</w:t>
      </w:r>
      <w:proofErr w:type="spellEnd"/>
      <w:r w:rsidR="008D734C">
        <w:t xml:space="preserve"> spolek a spolek Malebná Doubravice. </w:t>
      </w:r>
      <w:r w:rsidR="00651F49">
        <w:t xml:space="preserve">Obec Moravičany má transparentní proces pro získávání dotací na spolkovou činnost a také na činnost spolků každoročně přispívá ze svého rozpočtu. Spolupráce s obcí, ale nemá jen finanční podobu, ale také obce se spolky spolupracuje při pomoci při realizaci různých akcí. Zlepšuje se také </w:t>
      </w:r>
      <w:r w:rsidR="00090370" w:rsidRPr="00890E14">
        <w:t xml:space="preserve">vzájemná </w:t>
      </w:r>
      <w:r w:rsidR="009477A8" w:rsidRPr="00890E14">
        <w:t xml:space="preserve">spolupráce mezi spolky. </w:t>
      </w:r>
    </w:p>
    <w:p w:rsidR="00D2753A" w:rsidRPr="00890E14" w:rsidRDefault="00825914" w:rsidP="00586672">
      <w:pPr>
        <w:spacing w:before="100" w:beforeAutospacing="1" w:after="100" w:afterAutospacing="1"/>
        <w:jc w:val="both"/>
      </w:pPr>
      <w:r>
        <w:rPr>
          <w:b/>
          <w:u w:val="single"/>
        </w:rPr>
        <w:t>Z</w:t>
      </w:r>
      <w:r w:rsidR="00D2753A" w:rsidRPr="00890E14">
        <w:rPr>
          <w:b/>
          <w:u w:val="single"/>
        </w:rPr>
        <w:t>áměry pro další vývoj</w:t>
      </w:r>
      <w:r>
        <w:rPr>
          <w:b/>
          <w:u w:val="single"/>
        </w:rPr>
        <w:t>:</w:t>
      </w:r>
      <w:r w:rsidR="00D2753A" w:rsidRPr="00890E14">
        <w:t xml:space="preserve"> </w:t>
      </w:r>
    </w:p>
    <w:p w:rsidR="004B3D1F" w:rsidRPr="00D2789A" w:rsidRDefault="00825914" w:rsidP="004B3D1F">
      <w:pPr>
        <w:numPr>
          <w:ilvl w:val="0"/>
          <w:numId w:val="3"/>
        </w:numPr>
        <w:spacing w:before="100" w:beforeAutospacing="1" w:after="100" w:afterAutospacing="1"/>
        <w:jc w:val="both"/>
      </w:pPr>
      <w:r w:rsidRPr="00D2789A">
        <w:t>Finanční p</w:t>
      </w:r>
      <w:r w:rsidR="00D2753A" w:rsidRPr="00D2789A">
        <w:t>odpora spolkové činnosti</w:t>
      </w:r>
      <w:r w:rsidRPr="00D2789A">
        <w:t>,</w:t>
      </w:r>
      <w:r w:rsidR="00D2753A" w:rsidRPr="00D2789A">
        <w:t xml:space="preserve"> podpora obce při zajišťování spolkových akcí</w:t>
      </w:r>
      <w:r w:rsidR="00090370" w:rsidRPr="00D2789A">
        <w:t>,</w:t>
      </w:r>
      <w:r w:rsidR="00D2753A" w:rsidRPr="00D2789A">
        <w:t xml:space="preserve"> jak z hlediska zapůjčování obecních prostor a zařízení</w:t>
      </w:r>
      <w:r w:rsidR="00090370" w:rsidRPr="00D2789A">
        <w:t>,</w:t>
      </w:r>
      <w:r w:rsidR="00D2753A" w:rsidRPr="00D2789A">
        <w:t xml:space="preserve"> tak i propagace jednotlivých akcí prostřednictvím obecního rozhlasu,</w:t>
      </w:r>
      <w:r w:rsidR="002761F2" w:rsidRPr="00D2789A">
        <w:t xml:space="preserve"> </w:t>
      </w:r>
      <w:r w:rsidR="00D2753A" w:rsidRPr="00D2789A">
        <w:t>t</w:t>
      </w:r>
      <w:r w:rsidR="00090370" w:rsidRPr="00D2789A">
        <w:t>iskovin a</w:t>
      </w:r>
      <w:r w:rsidR="00D770D3">
        <w:t xml:space="preserve"> </w:t>
      </w:r>
      <w:r w:rsidR="00090370" w:rsidRPr="00D2789A">
        <w:t>internetových stránek</w:t>
      </w:r>
      <w:r w:rsidR="00D770D3">
        <w:t>.</w:t>
      </w:r>
    </w:p>
    <w:p w:rsidR="00D2753A" w:rsidRPr="00D2789A" w:rsidRDefault="002761F2" w:rsidP="004B3D1F">
      <w:pPr>
        <w:numPr>
          <w:ilvl w:val="0"/>
          <w:numId w:val="3"/>
        </w:numPr>
        <w:spacing w:before="100" w:beforeAutospacing="1" w:after="100" w:afterAutospacing="1"/>
        <w:jc w:val="both"/>
      </w:pPr>
      <w:r w:rsidRPr="00D2789A">
        <w:t xml:space="preserve">Hledání využití volných ploch pro </w:t>
      </w:r>
      <w:r w:rsidR="004B3D1F" w:rsidRPr="00D2789A">
        <w:t>další volnočasové aktivity občanů</w:t>
      </w:r>
      <w:r w:rsidR="00D770D3">
        <w:t>.</w:t>
      </w:r>
    </w:p>
    <w:p w:rsidR="00DD73AA" w:rsidRPr="00D2789A" w:rsidRDefault="00DD73AA" w:rsidP="004B3D1F">
      <w:pPr>
        <w:numPr>
          <w:ilvl w:val="0"/>
          <w:numId w:val="3"/>
        </w:numPr>
        <w:spacing w:before="100" w:beforeAutospacing="1" w:after="100" w:afterAutospacing="1"/>
        <w:jc w:val="both"/>
      </w:pPr>
      <w:r w:rsidRPr="00D2789A">
        <w:t>Podpora spolků při za</w:t>
      </w:r>
      <w:r w:rsidR="00825914" w:rsidRPr="00D2789A">
        <w:t>chovávání místních tradic</w:t>
      </w:r>
      <w:r w:rsidR="00D770D3">
        <w:t>.</w:t>
      </w:r>
    </w:p>
    <w:p w:rsidR="00B665E0" w:rsidRPr="00D2789A" w:rsidRDefault="00B665E0" w:rsidP="004B3D1F">
      <w:pPr>
        <w:numPr>
          <w:ilvl w:val="0"/>
          <w:numId w:val="3"/>
        </w:numPr>
        <w:spacing w:before="100" w:beforeAutospacing="1" w:after="100" w:afterAutospacing="1"/>
        <w:jc w:val="both"/>
      </w:pPr>
      <w:r w:rsidRPr="00D2789A">
        <w:t>Podpora obce při zprávě a rekonstrukcích majetku spolků</w:t>
      </w:r>
      <w:r w:rsidR="00D770D3">
        <w:t>.</w:t>
      </w:r>
    </w:p>
    <w:p w:rsidR="00E8123C" w:rsidRPr="00D2789A" w:rsidRDefault="00E8123C" w:rsidP="004B3D1F">
      <w:pPr>
        <w:numPr>
          <w:ilvl w:val="0"/>
          <w:numId w:val="3"/>
        </w:numPr>
        <w:spacing w:before="100" w:beforeAutospacing="1" w:after="100" w:afterAutospacing="1"/>
        <w:jc w:val="both"/>
      </w:pPr>
      <w:r w:rsidRPr="00D2789A">
        <w:t>Významná finanční podpora pro sokolovnu a tamní zázemí – sem by především měla směřovat pozornost obce</w:t>
      </w:r>
      <w:r w:rsidR="00CD4CE2" w:rsidRPr="00D2789A">
        <w:t xml:space="preserve"> (zadní trakt, hlavní budova, venkovní areál …)</w:t>
      </w:r>
    </w:p>
    <w:p w:rsidR="00CD4CE2" w:rsidRPr="00D2789A" w:rsidRDefault="00CD4CE2" w:rsidP="004B3D1F">
      <w:pPr>
        <w:numPr>
          <w:ilvl w:val="0"/>
          <w:numId w:val="3"/>
        </w:numPr>
        <w:spacing w:before="100" w:beforeAutospacing="1" w:after="100" w:afterAutospacing="1"/>
        <w:jc w:val="both"/>
      </w:pPr>
      <w:r w:rsidRPr="00D2789A">
        <w:t xml:space="preserve">Zahájení komunikace s církví – </w:t>
      </w:r>
      <w:r w:rsidR="00D770D3">
        <w:t>využití budovy fary</w:t>
      </w:r>
    </w:p>
    <w:p w:rsidR="006E01E8" w:rsidRPr="00D2789A" w:rsidRDefault="006E01E8" w:rsidP="004B3D1F">
      <w:pPr>
        <w:numPr>
          <w:ilvl w:val="0"/>
          <w:numId w:val="3"/>
        </w:numPr>
        <w:spacing w:before="100" w:beforeAutospacing="1" w:after="100" w:afterAutospacing="1"/>
        <w:jc w:val="both"/>
      </w:pPr>
      <w:r w:rsidRPr="00D2789A">
        <w:t>Posilování vzájemné komunikace spolků a spolků s obcí. Posilování vědomí toho, že v obci žijeme jako komunita a když budeme spolupracovat, může se nám tu žít ještě lépe.</w:t>
      </w:r>
    </w:p>
    <w:p w:rsidR="00D2753A" w:rsidRPr="00890E14" w:rsidRDefault="00D2753A" w:rsidP="00586672">
      <w:pPr>
        <w:spacing w:before="100" w:beforeAutospacing="1" w:after="100" w:afterAutospacing="1"/>
        <w:jc w:val="both"/>
      </w:pPr>
      <w:r w:rsidRPr="00890E14">
        <w:rPr>
          <w:color w:val="FFFF00"/>
        </w:rPr>
        <w:t> </w:t>
      </w:r>
      <w:r w:rsidRPr="00890E14">
        <w:rPr>
          <w:b/>
          <w:u w:val="single"/>
        </w:rPr>
        <w:t>1.2. Kulturní památky a turistický ruch</w:t>
      </w:r>
      <w:r w:rsidRPr="00890E14">
        <w:rPr>
          <w:b/>
        </w:rPr>
        <w:t>:</w:t>
      </w:r>
    </w:p>
    <w:p w:rsidR="00D2789A" w:rsidRPr="00574809" w:rsidRDefault="00D2789A" w:rsidP="00D2789A">
      <w:pPr>
        <w:pBdr>
          <w:top w:val="nil"/>
          <w:left w:val="nil"/>
          <w:bottom w:val="nil"/>
          <w:right w:val="nil"/>
          <w:between w:val="nil"/>
        </w:pBdr>
        <w:spacing w:before="280" w:after="280"/>
        <w:ind w:hanging="2"/>
        <w:jc w:val="both"/>
      </w:pPr>
      <w:r w:rsidRPr="00D2789A">
        <w:rPr>
          <w:bCs/>
          <w:color w:val="000000"/>
        </w:rPr>
        <w:t>O</w:t>
      </w:r>
      <w:r w:rsidRPr="00D2789A">
        <w:rPr>
          <w:color w:val="000000"/>
        </w:rPr>
        <w:t>bec pokračovala s restaurováním kulturních památek a sakrálních staveb v majetku obce. Po  převodu památek neznámých vlastníků do majetku obce, vznikl předpoklad čerpání možných dotací na opravy těchto památek. Opraveny a zrestaurovány byly tyto památky: barokní sochy sv. Jana Nepomuckého v Doubravici a sv. Jana Křtitele v Mitrovicích za podpory Ministerstva pro místní rozvoj. Dále byla opravena kaplička u továrny příspěvkem Ministerstva kultury a zrestaurován Pomník padlých a Mariánský sloup v Moravičanech s přispěním Olomouckého kraje a Ministerstva pro místní rozvoj. V rámci údržby byly provedeny nátěry vstupních dveří všech kapliček a vyměněn poškozený kříž u cesty na Loštice. Péčí vlastníka objektu je postupně rekonstruován památkový objekt bývalé kovárny v Doubravici. V roce 2007 byla dokončena rekonstrukce chráněné budovy staré školy č. popisné 100, kde vznikly 4 obecní nájemní byty. V roce 2008 v rámci obnovy venkova Olomouckého kraje byla nákladem více jak 300 000 Kč zrekonstruována vstupní budova a část zdi na hřbitově v  Doubravici.</w:t>
      </w:r>
      <w:r w:rsidRPr="00D2789A">
        <w:rPr>
          <w:color w:val="FF0000"/>
        </w:rPr>
        <w:t xml:space="preserve"> </w:t>
      </w:r>
      <w:r w:rsidRPr="00D2789A">
        <w:t xml:space="preserve">Postupně byly v dalších letech opraveny a zrekonstruovány prakticky všechny pomníky a drobné sakrální stavby. V dalším období je potřeba provádět běžnou údržbu tohoto kulturního dědictví. K památkově chráněným stavbám přibyla přístavba bývalé márnice k farské zdi ze strany hřbitova. Zůstává k zamyšlení její využití. Stavba je zchátralá a neřešení jejího stavu by mohlo způsobit její zřícení. Z podnětů, které má obec k dispozici vyplývá návrh na větší rekonstrukci kapličky na návsi v Doubravici a to odvlhčení, výsprava omítek a především výměna eternitové střešní krytiny za historicky vhodnější. U kapličky v Moravičanech u továrny by bylo potřeba provést vnitřní výzdobu. V dalším období bude největší pozornost upřena na památkově chráněné okolí kostela sv. Jiří v Moravičanech. Tento rozsáhlý areál skládající se z budov kostela, fary, hospodářských budov, hřbitova a přilehlé zahrady je svým rozsahem ojedinělý v okolí. </w:t>
      </w:r>
    </w:p>
    <w:p w:rsidR="00DD73AA" w:rsidRPr="008A22D3" w:rsidRDefault="004C719B" w:rsidP="00586672">
      <w:pPr>
        <w:spacing w:before="100" w:beforeAutospacing="1" w:after="100" w:afterAutospacing="1"/>
        <w:jc w:val="both"/>
      </w:pPr>
      <w:r w:rsidRPr="008A22D3">
        <w:t>Hlavním úkolem</w:t>
      </w:r>
      <w:r w:rsidR="009D79DB" w:rsidRPr="008A22D3">
        <w:t xml:space="preserve"> v</w:t>
      </w:r>
      <w:r w:rsidRPr="008A22D3">
        <w:t xml:space="preserve"> nastávajícím období bude </w:t>
      </w:r>
      <w:r w:rsidR="009D79DB" w:rsidRPr="008A22D3">
        <w:t>výrazně spolupracovat s římskokatolickou farností Moravičany a vytvořit záměry využití budovy fary s přilehlými dvory a hos</w:t>
      </w:r>
      <w:r w:rsidR="0045115E" w:rsidRPr="008A22D3">
        <w:t>podářskými</w:t>
      </w:r>
      <w:r w:rsidR="009D79DB" w:rsidRPr="008A22D3">
        <w:t xml:space="preserve"> objekty </w:t>
      </w:r>
      <w:r w:rsidR="0045115E" w:rsidRPr="008A22D3">
        <w:t>i</w:t>
      </w:r>
      <w:r w:rsidR="009D79DB" w:rsidRPr="008A22D3">
        <w:t xml:space="preserve"> rozsáhlé farní zahrady a louky. Představou je postupná rekonstrukce fary s využitím </w:t>
      </w:r>
      <w:r w:rsidR="00E3515F" w:rsidRPr="008A22D3">
        <w:t>např</w:t>
      </w:r>
      <w:r w:rsidR="0045115E" w:rsidRPr="008A22D3">
        <w:t>.</w:t>
      </w:r>
      <w:r w:rsidR="00E3515F" w:rsidRPr="008A22D3">
        <w:t xml:space="preserve"> muzej</w:t>
      </w:r>
      <w:r w:rsidR="009D79DB" w:rsidRPr="008A22D3">
        <w:t>ní expozic</w:t>
      </w:r>
      <w:r w:rsidR="0045115E" w:rsidRPr="008A22D3">
        <w:t>e</w:t>
      </w:r>
      <w:r w:rsidR="009D79DB" w:rsidRPr="008A22D3">
        <w:t xml:space="preserve"> archeologických nálezů v Moravičanech, vytvoření prostor </w:t>
      </w:r>
      <w:r w:rsidR="00362D14" w:rsidRPr="008A22D3">
        <w:t>pro činnost samotné fary a křesť</w:t>
      </w:r>
      <w:r w:rsidR="0045115E" w:rsidRPr="008A22D3">
        <w:t>anské mládeže</w:t>
      </w:r>
      <w:r w:rsidR="009D79DB" w:rsidRPr="008A22D3">
        <w:t>, opravy a rekonstrukce farského dvora a hospo</w:t>
      </w:r>
      <w:r w:rsidR="0045115E" w:rsidRPr="008A22D3">
        <w:t>dářských objektů pro ubytování,</w:t>
      </w:r>
      <w:r w:rsidR="009D79DB" w:rsidRPr="008A22D3">
        <w:t xml:space="preserve"> kulturní akce atd. </w:t>
      </w:r>
      <w:r w:rsidR="00E3515F" w:rsidRPr="008A22D3">
        <w:t>V okolí kostela a fary</w:t>
      </w:r>
      <w:r w:rsidR="009D79DB" w:rsidRPr="008A22D3">
        <w:t>, které je tvořeno rozsáhlou ovocnou zahradou a loukou</w:t>
      </w:r>
      <w:r w:rsidR="0045115E" w:rsidRPr="008A22D3">
        <w:t>, postupně obnovit a</w:t>
      </w:r>
      <w:r w:rsidR="009D79DB" w:rsidRPr="008A22D3">
        <w:t xml:space="preserve"> doplnit zeleň, </w:t>
      </w:r>
      <w:r w:rsidR="0045115E" w:rsidRPr="008A22D3">
        <w:t xml:space="preserve">vybudovat </w:t>
      </w:r>
      <w:r w:rsidR="009D79DB" w:rsidRPr="008A22D3">
        <w:t>chodníčky a mobiliář. Postup</w:t>
      </w:r>
      <w:r w:rsidR="00362D14" w:rsidRPr="008A22D3">
        <w:t xml:space="preserve">ně </w:t>
      </w:r>
      <w:r w:rsidR="0045115E" w:rsidRPr="008A22D3">
        <w:t xml:space="preserve">vytvořit a </w:t>
      </w:r>
      <w:r w:rsidR="00362D14" w:rsidRPr="008A22D3">
        <w:t>z</w:t>
      </w:r>
      <w:r w:rsidR="009D79DB" w:rsidRPr="008A22D3">
        <w:t xml:space="preserve">přístupnit </w:t>
      </w:r>
      <w:r w:rsidR="0045115E" w:rsidRPr="008A22D3">
        <w:t xml:space="preserve">příjemné prostředí </w:t>
      </w:r>
      <w:r w:rsidR="009D79DB" w:rsidRPr="008A22D3">
        <w:t>veřejnosti</w:t>
      </w:r>
      <w:r w:rsidR="00362D14" w:rsidRPr="008A22D3">
        <w:t xml:space="preserve"> k využití </w:t>
      </w:r>
      <w:r w:rsidR="0045115E" w:rsidRPr="008A22D3">
        <w:t xml:space="preserve">volného </w:t>
      </w:r>
      <w:r w:rsidR="00362D14" w:rsidRPr="008A22D3">
        <w:t>času a odpočinku</w:t>
      </w:r>
      <w:r w:rsidR="0045115E" w:rsidRPr="008A22D3">
        <w:t>.</w:t>
      </w:r>
      <w:r w:rsidR="00362D14" w:rsidRPr="008A22D3">
        <w:t xml:space="preserve"> Tato část obce, </w:t>
      </w:r>
      <w:r w:rsidR="0045115E" w:rsidRPr="008A22D3">
        <w:t>v níž</w:t>
      </w:r>
      <w:r w:rsidR="00362D14" w:rsidRPr="008A22D3">
        <w:t xml:space="preserve"> kostel a fara stojí od nepaměti</w:t>
      </w:r>
      <w:r w:rsidR="0045115E" w:rsidRPr="008A22D3">
        <w:t>,</w:t>
      </w:r>
      <w:r w:rsidR="00362D14" w:rsidRPr="008A22D3">
        <w:t xml:space="preserve"> má všechny předpoklady pro v</w:t>
      </w:r>
      <w:r w:rsidR="0045115E" w:rsidRPr="008A22D3">
        <w:t>y</w:t>
      </w:r>
      <w:r w:rsidR="00362D14" w:rsidRPr="008A22D3">
        <w:t>tvoření prostoru k oddychu a relaxaci.</w:t>
      </w:r>
      <w:r w:rsidR="00CD4CE2" w:rsidRPr="008A22D3">
        <w:t xml:space="preserve"> O zah</w:t>
      </w:r>
      <w:r w:rsidR="008A22D3" w:rsidRPr="008A22D3">
        <w:t xml:space="preserve">radu je postaráno ze strany </w:t>
      </w:r>
      <w:proofErr w:type="spellStart"/>
      <w:r w:rsidR="008A22D3" w:rsidRPr="008A22D3">
        <w:t>Moravičanského</w:t>
      </w:r>
      <w:proofErr w:type="spellEnd"/>
      <w:r w:rsidR="008A22D3" w:rsidRPr="008A22D3">
        <w:t xml:space="preserve"> okrašlovacího s</w:t>
      </w:r>
      <w:r w:rsidR="00CD4CE2" w:rsidRPr="008A22D3">
        <w:t>polku, ale bude dobré zahájit komunikace ohledně budoucí péče. S církví je potřeba začít více komunikova</w:t>
      </w:r>
      <w:r w:rsidR="008A22D3" w:rsidRPr="008A22D3">
        <w:t>t kvůli havarijnímu stavu budov</w:t>
      </w:r>
      <w:r w:rsidR="00CD4CE2" w:rsidRPr="008A22D3">
        <w:t>! Chybí např. ubytovací kapacity.</w:t>
      </w:r>
    </w:p>
    <w:p w:rsidR="00AD37F0" w:rsidRDefault="00D2789A" w:rsidP="00D2789A">
      <w:pPr>
        <w:spacing w:before="100" w:beforeAutospacing="1" w:after="100" w:afterAutospacing="1"/>
        <w:jc w:val="both"/>
      </w:pPr>
      <w:r w:rsidRPr="00D2789A">
        <w:rPr>
          <w:color w:val="000000"/>
        </w:rPr>
        <w:t xml:space="preserve">V oblasti turistického ruchu, kde hlavní předností obce je pěkná příroda na okraji chráněné krajinné oblasti Litovelské Pomoraví a možnosti výjezdu do okolí v oblasti Úsova a hradu Bouzova je </w:t>
      </w:r>
      <w:r w:rsidR="008A22D3">
        <w:rPr>
          <w:color w:val="000000"/>
        </w:rPr>
        <w:t xml:space="preserve">největším problémem </w:t>
      </w:r>
      <w:r w:rsidRPr="00D2789A">
        <w:rPr>
          <w:color w:val="000000"/>
        </w:rPr>
        <w:t>absence možnosti ubytování. Na vzestupu je i počet vodáků sjíždějících řeku Moravu a jejich požadavky na možnost přespání v obci. Správa CHKO v katastru Moravičan nepovolila žádné vodácké tábořiště, ta jsou situována níže po toku řeky Moravy. Možnost zřídit alespoň minimální ubytovací kapacitu vidíme v areálu restaurace bratří</w:t>
      </w:r>
      <w:r w:rsidR="008A22D3">
        <w:rPr>
          <w:color w:val="000000"/>
        </w:rPr>
        <w:t xml:space="preserve"> </w:t>
      </w:r>
      <w:proofErr w:type="spellStart"/>
      <w:r w:rsidRPr="00D2789A">
        <w:rPr>
          <w:color w:val="000000"/>
        </w:rPr>
        <w:t>Pichlerových</w:t>
      </w:r>
      <w:proofErr w:type="spellEnd"/>
      <w:r w:rsidR="008A22D3">
        <w:rPr>
          <w:color w:val="000000"/>
        </w:rPr>
        <w:t xml:space="preserve"> </w:t>
      </w:r>
      <w:r w:rsidRPr="00D2789A">
        <w:rPr>
          <w:color w:val="000000"/>
        </w:rPr>
        <w:t>(U Bodláka) v prostorách nevyužité kuželny. V prostorách obce či ostatních spolků zatím nejsou vytvořeny předpoklady k vybudování sezónního ubytování. Určitou možností je ovšem</w:t>
      </w:r>
      <w:r w:rsidR="008A22D3">
        <w:rPr>
          <w:color w:val="000000"/>
        </w:rPr>
        <w:t>,</w:t>
      </w:r>
      <w:r w:rsidRPr="00D2789A">
        <w:rPr>
          <w:color w:val="000000"/>
        </w:rPr>
        <w:t xml:space="preserve"> při aktivním přístupu Mysliveckého spolku v</w:t>
      </w:r>
      <w:r w:rsidR="008A22D3">
        <w:rPr>
          <w:color w:val="000000"/>
        </w:rPr>
        <w:t> </w:t>
      </w:r>
      <w:r w:rsidRPr="00D2789A">
        <w:rPr>
          <w:color w:val="000000"/>
        </w:rPr>
        <w:t>Moravič</w:t>
      </w:r>
      <w:r w:rsidR="008A22D3">
        <w:rPr>
          <w:color w:val="000000"/>
        </w:rPr>
        <w:t>anech,</w:t>
      </w:r>
      <w:r w:rsidRPr="00D2789A">
        <w:rPr>
          <w:color w:val="000000"/>
        </w:rPr>
        <w:t xml:space="preserve"> upravit areál myslivecké chaty k </w:t>
      </w:r>
      <w:r w:rsidR="008A22D3" w:rsidRPr="00D2789A">
        <w:rPr>
          <w:color w:val="000000"/>
        </w:rPr>
        <w:t>sezonnímu</w:t>
      </w:r>
      <w:r w:rsidRPr="00D2789A">
        <w:rPr>
          <w:color w:val="000000"/>
        </w:rPr>
        <w:t xml:space="preserve"> tábořišti pro vodáky, možnost zřízení sociálního zařízení a občerstvení. Pak by </w:t>
      </w:r>
      <w:r w:rsidRPr="00D2789A">
        <w:t>vznikly předpoklady pro dobudování zázemí pro vodáky novým vstupem na řeku u mostu přes Moravu a přilehlým parkovištěm pro dovoz a odvoz lodí</w:t>
      </w:r>
      <w:r w:rsidR="00AD37F0">
        <w:t>,</w:t>
      </w:r>
      <w:r w:rsidRPr="00D2789A">
        <w:t xml:space="preserve"> tak jak to připouští územní plán obce.</w:t>
      </w:r>
    </w:p>
    <w:p w:rsidR="00AD37F0" w:rsidRDefault="00AD37F0" w:rsidP="00D2789A">
      <w:pPr>
        <w:spacing w:before="100" w:beforeAutospacing="1" w:after="100" w:afterAutospacing="1"/>
        <w:jc w:val="both"/>
      </w:pPr>
      <w:r>
        <w:t xml:space="preserve">Dále by také mohli vzniknout sezonní ubytovací kapacity při rekonstrukci zadního traktu místní sokolovny. </w:t>
      </w:r>
    </w:p>
    <w:p w:rsidR="00D2789A" w:rsidRPr="00D2789A" w:rsidRDefault="00D2789A" w:rsidP="00D2789A">
      <w:pPr>
        <w:spacing w:before="100" w:beforeAutospacing="1" w:after="100" w:afterAutospacing="1"/>
        <w:jc w:val="both"/>
      </w:pPr>
      <w:r w:rsidRPr="00D2789A">
        <w:t xml:space="preserve">V územním plánu obce se zmiňuje vybudování naučné stezky na hrázi </w:t>
      </w:r>
      <w:proofErr w:type="spellStart"/>
      <w:r w:rsidRPr="00D2789A">
        <w:t>moravičanského</w:t>
      </w:r>
      <w:proofErr w:type="spellEnd"/>
      <w:r w:rsidRPr="00D2789A">
        <w:t xml:space="preserve"> jezera a kolem přírodní památky </w:t>
      </w:r>
      <w:proofErr w:type="spellStart"/>
      <w:r w:rsidRPr="00D2789A">
        <w:t>Zátrže</w:t>
      </w:r>
      <w:proofErr w:type="spellEnd"/>
      <w:r w:rsidRPr="00D2789A">
        <w:t xml:space="preserve"> + zpřístupnění břehů ke </w:t>
      </w:r>
      <w:proofErr w:type="gramStart"/>
      <w:r w:rsidRPr="00D2789A">
        <w:t>koupaní</w:t>
      </w:r>
      <w:proofErr w:type="gramEnd"/>
      <w:r w:rsidRPr="00D2789A">
        <w:t>! V tomto smyslu jednat se společností Kámen Zbraslav a následně využít obecní parcely u jezera.</w:t>
      </w:r>
    </w:p>
    <w:p w:rsidR="00D2789A" w:rsidRPr="00D2789A" w:rsidRDefault="00D2789A" w:rsidP="00D2789A">
      <w:pPr>
        <w:pBdr>
          <w:top w:val="nil"/>
          <w:left w:val="nil"/>
          <w:bottom w:val="nil"/>
          <w:right w:val="nil"/>
          <w:between w:val="nil"/>
        </w:pBdr>
        <w:spacing w:before="280" w:after="280"/>
        <w:ind w:hanging="2"/>
        <w:jc w:val="both"/>
      </w:pPr>
      <w:r w:rsidRPr="00D2789A">
        <w:t>Významným záměrem pro turistický ruch a bezmotorovou dopravu je společný postup obce a okolních obcí společně s Olomouckým krajem na vybudování dalších úseků cyklostezek spojujících Mohelnici s Litovlí s návazností na již vybudované trasy. Je</w:t>
      </w:r>
      <w:r w:rsidR="008A22D3">
        <w:t>d</w:t>
      </w:r>
      <w:r w:rsidRPr="00D2789A">
        <w:t>ná se o úseky od Mitrovic směrem k obci Mla</w:t>
      </w:r>
      <w:r w:rsidR="008A22D3">
        <w:t>deč. Vedoucí v CHKO Litovelské P</w:t>
      </w:r>
      <w:r w:rsidRPr="00D2789A">
        <w:t>omoraví.</w:t>
      </w:r>
    </w:p>
    <w:p w:rsidR="00D2753A" w:rsidRPr="00890E14" w:rsidRDefault="00D2753A" w:rsidP="00586672">
      <w:pPr>
        <w:spacing w:before="100" w:beforeAutospacing="1" w:after="100" w:afterAutospacing="1"/>
        <w:jc w:val="both"/>
      </w:pPr>
      <w:r w:rsidRPr="00890E14">
        <w:rPr>
          <w:b/>
          <w:u w:val="single"/>
        </w:rPr>
        <w:t>1.3. Publikační aktivita</w:t>
      </w:r>
      <w:r w:rsidRPr="00890E14">
        <w:rPr>
          <w:u w:val="single"/>
        </w:rPr>
        <w:t xml:space="preserve"> </w:t>
      </w:r>
      <w:r w:rsidRPr="00890E14">
        <w:rPr>
          <w:b/>
          <w:u w:val="single"/>
        </w:rPr>
        <w:t>a informovanost občanů</w:t>
      </w:r>
      <w:r w:rsidRPr="00890E14">
        <w:rPr>
          <w:u w:val="single"/>
        </w:rPr>
        <w:t xml:space="preserve">: </w:t>
      </w:r>
    </w:p>
    <w:p w:rsidR="00D2753A" w:rsidRPr="00890E14" w:rsidRDefault="00763AAA" w:rsidP="0035560D">
      <w:pPr>
        <w:spacing w:before="100" w:beforeAutospacing="1" w:after="100" w:afterAutospacing="1"/>
        <w:jc w:val="both"/>
      </w:pPr>
      <w:r w:rsidRPr="00890E14">
        <w:t xml:space="preserve">Obec pokračuje v pravidelném vydávání </w:t>
      </w:r>
      <w:proofErr w:type="spellStart"/>
      <w:r w:rsidRPr="00890E14">
        <w:t>Moravičanského</w:t>
      </w:r>
      <w:proofErr w:type="spellEnd"/>
      <w:r w:rsidRPr="00890E14">
        <w:t xml:space="preserve"> zpravodaje</w:t>
      </w:r>
      <w:r w:rsidR="00E3515F" w:rsidRPr="00890E14">
        <w:t>,</w:t>
      </w:r>
      <w:r w:rsidRPr="00890E14">
        <w:t xml:space="preserve"> podílí se na vydávání Hanáckého kalendáře a informuje na vývěskách obc</w:t>
      </w:r>
      <w:r w:rsidR="0045115E" w:rsidRPr="00890E14">
        <w:t>e</w:t>
      </w:r>
      <w:r w:rsidRPr="00890E14">
        <w:t>. V </w:t>
      </w:r>
      <w:r w:rsidR="0035560D" w:rsidRPr="00890E14">
        <w:t>součas</w:t>
      </w:r>
      <w:r w:rsidRPr="00890E14">
        <w:t xml:space="preserve">né době je obec pokryta signálem tří poskytovatelů bezdrátového internetu a další rozvoj v elektronice umožňuje rozesílání zpráv o dění </w:t>
      </w:r>
      <w:r w:rsidR="00F66434">
        <w:t xml:space="preserve">v </w:t>
      </w:r>
      <w:r w:rsidRPr="00890E14">
        <w:t>obc</w:t>
      </w:r>
      <w:r w:rsidR="00F66434">
        <w:t>i</w:t>
      </w:r>
      <w:r w:rsidRPr="00890E14">
        <w:t xml:space="preserve"> a hlášení obecního rozhlasu formou e</w:t>
      </w:r>
      <w:r w:rsidR="0045115E" w:rsidRPr="00890E14">
        <w:t>-</w:t>
      </w:r>
      <w:r w:rsidRPr="00890E14">
        <w:t>mailové pošty zájemcům z řad občanů. Tyto služby obec posk</w:t>
      </w:r>
      <w:r w:rsidR="00E3515F" w:rsidRPr="00890E14">
        <w:t>ytuje více jak stovce zájemců</w:t>
      </w:r>
      <w:r w:rsidRPr="00890E14">
        <w:t>. V roce 2014 byl</w:t>
      </w:r>
      <w:r w:rsidR="00E3515F" w:rsidRPr="00890E14">
        <w:t xml:space="preserve"> </w:t>
      </w:r>
      <w:r w:rsidRPr="00890E14">
        <w:t xml:space="preserve">v rámci </w:t>
      </w:r>
      <w:r w:rsidR="0035560D" w:rsidRPr="00890E14">
        <w:t>protipovodň</w:t>
      </w:r>
      <w:r w:rsidRPr="00890E14">
        <w:t xml:space="preserve">ové dotace nahrazen stávající </w:t>
      </w:r>
      <w:r w:rsidR="0045115E" w:rsidRPr="00890E14">
        <w:t xml:space="preserve">obecní </w:t>
      </w:r>
      <w:r w:rsidRPr="00890E14">
        <w:t>rozhlas rozhlasem bezdrátovým</w:t>
      </w:r>
      <w:r w:rsidR="0045115E" w:rsidRPr="00890E14">
        <w:t xml:space="preserve"> s</w:t>
      </w:r>
      <w:r w:rsidRPr="00890E14">
        <w:t xml:space="preserve"> možností vysílat i v jiných časech</w:t>
      </w:r>
      <w:r w:rsidR="0045115E" w:rsidRPr="00890E14">
        <w:t>,</w:t>
      </w:r>
      <w:r w:rsidRPr="00890E14">
        <w:t xml:space="preserve"> než jsou úřední hodiny obecního úřadu a </w:t>
      </w:r>
      <w:r w:rsidR="0045115E" w:rsidRPr="00890E14">
        <w:t xml:space="preserve">s </w:t>
      </w:r>
      <w:r w:rsidRPr="00890E14">
        <w:t>možnost</w:t>
      </w:r>
      <w:r w:rsidR="0045115E" w:rsidRPr="00890E14">
        <w:t>í</w:t>
      </w:r>
      <w:r w:rsidRPr="00890E14">
        <w:t xml:space="preserve"> </w:t>
      </w:r>
      <w:r w:rsidR="0035560D" w:rsidRPr="00890E14">
        <w:t>systé</w:t>
      </w:r>
      <w:r w:rsidRPr="00890E14">
        <w:t xml:space="preserve">mu varování obyvatelstva v případě mimořádných událostí. </w:t>
      </w:r>
      <w:r w:rsidR="0035560D" w:rsidRPr="00890E14">
        <w:t xml:space="preserve">Snahou obce bude zdokonalovat </w:t>
      </w:r>
      <w:r w:rsidR="0045115E" w:rsidRPr="00890E14">
        <w:t xml:space="preserve">a </w:t>
      </w:r>
      <w:r w:rsidR="0035560D" w:rsidRPr="00890E14">
        <w:t>plně využívat sou</w:t>
      </w:r>
      <w:r w:rsidR="00E3515F" w:rsidRPr="00890E14">
        <w:t xml:space="preserve">časné techniky v oblasti </w:t>
      </w:r>
      <w:proofErr w:type="spellStart"/>
      <w:r w:rsidR="00E3515F" w:rsidRPr="00890E14">
        <w:t>např</w:t>
      </w:r>
      <w:proofErr w:type="spellEnd"/>
      <w:r w:rsidR="00E3515F" w:rsidRPr="00890E14">
        <w:t>:</w:t>
      </w:r>
      <w:r w:rsidR="0035560D" w:rsidRPr="00890E14">
        <w:t xml:space="preserve"> mobilních telefonů a jejich aplikací, informov</w:t>
      </w:r>
      <w:r w:rsidR="00FB3D39" w:rsidRPr="00890E14">
        <w:t>at operativně občany</w:t>
      </w:r>
      <w:r w:rsidR="0035560D" w:rsidRPr="00890E14">
        <w:t xml:space="preserve"> o činnosti a událost</w:t>
      </w:r>
      <w:r w:rsidR="00FB3D39" w:rsidRPr="00890E14">
        <w:t>ech</w:t>
      </w:r>
      <w:r w:rsidR="0035560D" w:rsidRPr="00890E14">
        <w:t xml:space="preserve"> v obci i </w:t>
      </w:r>
      <w:r w:rsidR="00FB3D39" w:rsidRPr="00890E14">
        <w:t xml:space="preserve">získávat </w:t>
      </w:r>
      <w:r w:rsidR="0035560D" w:rsidRPr="00890E14">
        <w:t>zpětn</w:t>
      </w:r>
      <w:r w:rsidR="00FB3D39" w:rsidRPr="00890E14">
        <w:t>ou</w:t>
      </w:r>
      <w:r w:rsidR="0035560D" w:rsidRPr="00890E14">
        <w:t xml:space="preserve"> vazb</w:t>
      </w:r>
      <w:r w:rsidR="00FB3D39" w:rsidRPr="00890E14">
        <w:t>u od</w:t>
      </w:r>
      <w:r w:rsidR="0035560D" w:rsidRPr="00890E14">
        <w:t xml:space="preserve"> ob</w:t>
      </w:r>
      <w:r w:rsidR="00FB3D39" w:rsidRPr="00890E14">
        <w:t>čanů</w:t>
      </w:r>
      <w:r w:rsidR="0035560D" w:rsidRPr="00890E14">
        <w:t xml:space="preserve"> </w:t>
      </w:r>
      <w:r w:rsidR="00FB3D39" w:rsidRPr="00890E14">
        <w:t>k obecnímu úřadu</w:t>
      </w:r>
      <w:r w:rsidR="0035560D" w:rsidRPr="00890E14">
        <w:t xml:space="preserve">. Jedním ze záměrů je </w:t>
      </w:r>
      <w:r w:rsidR="00FB3D39" w:rsidRPr="00890E14">
        <w:t xml:space="preserve">získávání </w:t>
      </w:r>
      <w:r w:rsidR="0035560D" w:rsidRPr="00890E14">
        <w:t xml:space="preserve">osob </w:t>
      </w:r>
      <w:r w:rsidR="00FB3D39" w:rsidRPr="00890E14">
        <w:t>pro</w:t>
      </w:r>
      <w:r w:rsidR="0035560D" w:rsidRPr="00890E14">
        <w:t xml:space="preserve"> spolupráci </w:t>
      </w:r>
      <w:r w:rsidR="00FB3D39" w:rsidRPr="00890E14">
        <w:t>při</w:t>
      </w:r>
      <w:r w:rsidR="0035560D" w:rsidRPr="00890E14">
        <w:t xml:space="preserve"> vytváření různých </w:t>
      </w:r>
      <w:r w:rsidR="0035560D" w:rsidRPr="00AD37F0">
        <w:t>prezentací obc</w:t>
      </w:r>
      <w:r w:rsidR="00FB3D39" w:rsidRPr="00AD37F0">
        <w:t xml:space="preserve">e, k tomu záměru plánujeme mimo jiné pořízení </w:t>
      </w:r>
      <w:r w:rsidR="0035560D" w:rsidRPr="00AD37F0">
        <w:t>audiovizuální techniky, která by sloužila při různých obecních akcích.</w:t>
      </w:r>
      <w:r w:rsidR="00AD37F0" w:rsidRPr="00AD37F0">
        <w:t xml:space="preserve"> Obec zvažuje i rekonstrukci webových stránek a </w:t>
      </w:r>
      <w:r w:rsidR="00CD4CE2" w:rsidRPr="00AD37F0">
        <w:t>založení sociálních sítí (</w:t>
      </w:r>
      <w:proofErr w:type="spellStart"/>
      <w:r w:rsidR="00CD4CE2" w:rsidRPr="00AD37F0">
        <w:t>Facebook</w:t>
      </w:r>
      <w:proofErr w:type="spellEnd"/>
      <w:r w:rsidR="00CD4CE2" w:rsidRPr="00AD37F0">
        <w:t xml:space="preserve">, </w:t>
      </w:r>
      <w:proofErr w:type="spellStart"/>
      <w:r w:rsidR="00CD4CE2" w:rsidRPr="00AD37F0">
        <w:t>Instagram</w:t>
      </w:r>
      <w:proofErr w:type="spellEnd"/>
      <w:r w:rsidR="00CD4CE2" w:rsidRPr="00AD37F0">
        <w:t xml:space="preserve"> atd.)</w:t>
      </w:r>
    </w:p>
    <w:p w:rsidR="00D2789A" w:rsidRPr="00D2789A" w:rsidRDefault="00D2789A" w:rsidP="00D2789A">
      <w:pPr>
        <w:pBdr>
          <w:top w:val="nil"/>
          <w:left w:val="nil"/>
          <w:bottom w:val="nil"/>
          <w:right w:val="nil"/>
          <w:between w:val="nil"/>
        </w:pBdr>
        <w:spacing w:before="280" w:after="280"/>
        <w:ind w:hanging="2"/>
        <w:jc w:val="both"/>
      </w:pPr>
      <w:r w:rsidRPr="00D2789A">
        <w:rPr>
          <w:b/>
          <w:u w:val="single"/>
        </w:rPr>
        <w:t xml:space="preserve">1. 4. Kronika obce: </w:t>
      </w:r>
    </w:p>
    <w:p w:rsidR="00D2789A" w:rsidRPr="00D2789A" w:rsidRDefault="00D2789A" w:rsidP="00D2789A">
      <w:pPr>
        <w:pBdr>
          <w:top w:val="nil"/>
          <w:left w:val="nil"/>
          <w:bottom w:val="nil"/>
          <w:right w:val="nil"/>
          <w:between w:val="nil"/>
        </w:pBdr>
        <w:spacing w:before="280" w:after="280"/>
        <w:ind w:hanging="2"/>
        <w:jc w:val="both"/>
      </w:pPr>
      <w:r w:rsidRPr="00D2789A">
        <w:t>Od roku 2007 jsou prováděny zápisy do kroniky s použitím výpočetní techniky, což umožňuje vytvářet každoroční zápisy s fotodokumentací, které doplňují zápisy kronikáře. Takto vedená kronika je do roku 2015. Zároveň se jednotlivé roční zápisy zveřejňuj na webových stránkách obce. Postupně byly digitalizované všechny minulé kroniky či pamětní knihy obce současně uložené v Okresním archivu Šumperk. Vzhledem k dalšímu vývoji v pojetí zápisů historie obce bylo rozhodnuto, že se změní formát kroniky na velikost A4 a zápisy se budou vázat do knižní vazby po pětiletých cyklech. Zaznamenávání událostí v obci formou vedení kronik, pamětních knih a jiných písemných materiálů je jedním z důležitých činností, které obec musí zajišťovat.</w:t>
      </w:r>
    </w:p>
    <w:p w:rsidR="00D2789A" w:rsidRPr="00D2789A" w:rsidRDefault="00D2789A" w:rsidP="00D2789A">
      <w:pPr>
        <w:pBdr>
          <w:top w:val="nil"/>
          <w:left w:val="nil"/>
          <w:bottom w:val="nil"/>
          <w:right w:val="nil"/>
          <w:between w:val="nil"/>
        </w:pBdr>
        <w:spacing w:before="280" w:after="280"/>
        <w:ind w:hanging="2"/>
        <w:jc w:val="both"/>
        <w:rPr>
          <w:color w:val="000000"/>
          <w:u w:val="single"/>
        </w:rPr>
      </w:pPr>
      <w:r w:rsidRPr="00D2789A">
        <w:rPr>
          <w:b/>
          <w:color w:val="000000"/>
          <w:u w:val="single"/>
        </w:rPr>
        <w:t>1.5. Knihovna:</w:t>
      </w:r>
    </w:p>
    <w:p w:rsidR="00D2789A" w:rsidRDefault="00D2789A" w:rsidP="00D2789A">
      <w:pPr>
        <w:pBdr>
          <w:top w:val="nil"/>
          <w:left w:val="nil"/>
          <w:bottom w:val="nil"/>
          <w:right w:val="nil"/>
          <w:between w:val="nil"/>
        </w:pBdr>
        <w:spacing w:before="280" w:after="280"/>
        <w:ind w:hanging="2"/>
        <w:jc w:val="both"/>
        <w:rPr>
          <w:color w:val="000000"/>
        </w:rPr>
      </w:pPr>
      <w:r w:rsidRPr="00D2789A">
        <w:rPr>
          <w:color w:val="000000"/>
        </w:rPr>
        <w:t>Knihovna v obci je umístěna v přízemí obecního úřadu a je napojena na střediskovou knihovnu v Lošticích. Přibývající počet čtenářů, především z řad mládeže, je důkazem vynikající práce knihovnice, která organizuje a zajišťuje mnoho akcí a soustřeďuje svou činnost především na mládež.</w:t>
      </w:r>
      <w:r w:rsidR="00AD37F0">
        <w:rPr>
          <w:color w:val="000000"/>
        </w:rPr>
        <w:t xml:space="preserve"> Nově se v místní knihovně kromě knih půjčují i deskové hry a vznikl </w:t>
      </w:r>
      <w:proofErr w:type="spellStart"/>
      <w:r w:rsidR="00AD37F0">
        <w:rPr>
          <w:color w:val="000000"/>
        </w:rPr>
        <w:t>deskoherní</w:t>
      </w:r>
      <w:proofErr w:type="spellEnd"/>
      <w:r w:rsidR="00AD37F0">
        <w:rPr>
          <w:color w:val="000000"/>
        </w:rPr>
        <w:t xml:space="preserve"> klub pro děti i dospělé. </w:t>
      </w:r>
      <w:r w:rsidRPr="00D2789A">
        <w:rPr>
          <w:color w:val="000000"/>
        </w:rPr>
        <w:t>Rozvoj knihovny a její podpora z obecního rozpočtu zůstane jednou z priorit budoucích zastupitelstev.</w:t>
      </w:r>
      <w:r>
        <w:rPr>
          <w:color w:val="000000"/>
        </w:rPr>
        <w:t xml:space="preserve"> </w:t>
      </w:r>
    </w:p>
    <w:p w:rsidR="00D2753A" w:rsidRDefault="00F66434" w:rsidP="00586672">
      <w:pPr>
        <w:spacing w:before="100" w:beforeAutospacing="1" w:after="100" w:afterAutospacing="1"/>
        <w:jc w:val="both"/>
      </w:pPr>
      <w:r>
        <w:rPr>
          <w:b/>
          <w:u w:val="single"/>
        </w:rPr>
        <w:t>1.6. Plesy, poutě, tradice</w:t>
      </w:r>
      <w:r w:rsidR="00D2753A" w:rsidRPr="00890E14">
        <w:rPr>
          <w:b/>
          <w:u w:val="single"/>
        </w:rPr>
        <w:t>:</w:t>
      </w:r>
      <w:r w:rsidR="00D2753A">
        <w:rPr>
          <w:b/>
          <w:u w:val="single"/>
        </w:rPr>
        <w:t xml:space="preserve"> </w:t>
      </w:r>
    </w:p>
    <w:p w:rsidR="009D0492" w:rsidRDefault="00C17E15" w:rsidP="00586672">
      <w:pPr>
        <w:spacing w:before="100" w:beforeAutospacing="1" w:after="100" w:afterAutospacing="1"/>
        <w:jc w:val="both"/>
      </w:pPr>
      <w:r w:rsidRPr="00F23D76">
        <w:t>P</w:t>
      </w:r>
      <w:r w:rsidR="00D2753A" w:rsidRPr="00F23D76">
        <w:t>lesy tr</w:t>
      </w:r>
      <w:r w:rsidRPr="00F23D76">
        <w:t>adičně</w:t>
      </w:r>
      <w:r w:rsidR="005A799B" w:rsidRPr="00F23D76">
        <w:t xml:space="preserve"> pořádá Sokol Moravičany</w:t>
      </w:r>
      <w:r w:rsidR="00AD37F0">
        <w:t xml:space="preserve"> </w:t>
      </w:r>
      <w:r w:rsidR="005A799B" w:rsidRPr="00F23D76">
        <w:t xml:space="preserve">a TJ </w:t>
      </w:r>
      <w:proofErr w:type="spellStart"/>
      <w:r w:rsidR="005A799B" w:rsidRPr="00F23D76">
        <w:t>Tatran</w:t>
      </w:r>
      <w:proofErr w:type="spellEnd"/>
      <w:r w:rsidR="005A799B" w:rsidRPr="00F23D76">
        <w:t xml:space="preserve"> Moravičany.</w:t>
      </w:r>
      <w:r w:rsidR="00D2753A" w:rsidRPr="00F23D76">
        <w:t xml:space="preserve"> Koncem února pořádá SDH Doubravice Pochovávání basy. </w:t>
      </w:r>
    </w:p>
    <w:p w:rsidR="00D2753A" w:rsidRPr="00F23D76" w:rsidRDefault="005A799B" w:rsidP="00586672">
      <w:pPr>
        <w:spacing w:before="100" w:beforeAutospacing="1" w:after="100" w:afterAutospacing="1"/>
        <w:jc w:val="both"/>
      </w:pPr>
      <w:r w:rsidRPr="00F23D76">
        <w:t xml:space="preserve">Tradicí se staly </w:t>
      </w:r>
      <w:proofErr w:type="spellStart"/>
      <w:r w:rsidRPr="00F23D76">
        <w:t>Moravičanské</w:t>
      </w:r>
      <w:proofErr w:type="spellEnd"/>
      <w:r w:rsidRPr="00F23D76">
        <w:t xml:space="preserve"> hody</w:t>
      </w:r>
      <w:r w:rsidR="001659F1" w:rsidRPr="00F23D76">
        <w:t xml:space="preserve"> se slavnostní mší</w:t>
      </w:r>
      <w:r w:rsidR="009D0492">
        <w:t xml:space="preserve">. </w:t>
      </w:r>
    </w:p>
    <w:p w:rsidR="009D0492" w:rsidRDefault="00D2753A" w:rsidP="00586672">
      <w:pPr>
        <w:spacing w:before="100" w:beforeAutospacing="1" w:after="100" w:afterAutospacing="1"/>
        <w:jc w:val="both"/>
      </w:pPr>
      <w:r w:rsidRPr="00F23D76">
        <w:t xml:space="preserve">ZŠ a MŠ Moravičany tradičně vítají jaro pouštěním Morany po vodě, koledují na konci roku, </w:t>
      </w:r>
      <w:r w:rsidR="00C17E15" w:rsidRPr="00F23D76">
        <w:t xml:space="preserve">organizují </w:t>
      </w:r>
      <w:r w:rsidR="00AD37F0">
        <w:t>adventní trhy</w:t>
      </w:r>
      <w:r w:rsidR="00F23D76" w:rsidRPr="00F23D76">
        <w:t>, vystupují s kulturním programem na obecních akcích – vítání občánků a beseda s důchodci, zastupují obec v soutěžních disciplínách na každoročních Dnech Mikroregionu Mohelnicko</w:t>
      </w:r>
      <w:r w:rsidRPr="00F23D76">
        <w:t xml:space="preserve">. </w:t>
      </w:r>
    </w:p>
    <w:p w:rsidR="009D0492" w:rsidRDefault="00C17E15" w:rsidP="00586672">
      <w:pPr>
        <w:spacing w:before="100" w:beforeAutospacing="1" w:after="100" w:afterAutospacing="1"/>
        <w:jc w:val="both"/>
      </w:pPr>
      <w:r w:rsidRPr="00F23D76">
        <w:t>Občané Mitrovic a Doubravice</w:t>
      </w:r>
      <w:r w:rsidR="00D2753A" w:rsidRPr="00F23D76">
        <w:t xml:space="preserve"> pořád</w:t>
      </w:r>
      <w:r w:rsidR="00C80F9C" w:rsidRPr="00F23D76">
        <w:t>ají</w:t>
      </w:r>
      <w:r w:rsidRPr="00F23D76">
        <w:t xml:space="preserve"> kácení máje.</w:t>
      </w:r>
      <w:r w:rsidR="00D2753A" w:rsidRPr="00F23D76">
        <w:t xml:space="preserve"> </w:t>
      </w:r>
    </w:p>
    <w:p w:rsidR="00D2753A" w:rsidRPr="00F23D76" w:rsidRDefault="008C71D4" w:rsidP="00586672">
      <w:pPr>
        <w:spacing w:before="100" w:beforeAutospacing="1" w:after="100" w:afterAutospacing="1"/>
        <w:jc w:val="both"/>
      </w:pPr>
      <w:r w:rsidRPr="00F23D76">
        <w:t xml:space="preserve">Charita Zábřeh pořádá již </w:t>
      </w:r>
      <w:r w:rsidR="00F66434">
        <w:t>více než</w:t>
      </w:r>
      <w:r w:rsidRPr="00F23D76">
        <w:t xml:space="preserve"> patnáct let tříkrálovou sbírku</w:t>
      </w:r>
      <w:r w:rsidR="00F23D76" w:rsidRPr="00F23D76">
        <w:t>, kterou realizují skupinky obětavých koledníků z řad občanů a dětí obce.</w:t>
      </w:r>
    </w:p>
    <w:p w:rsidR="009D0492" w:rsidRDefault="00BE06E1" w:rsidP="00E45B15">
      <w:pPr>
        <w:spacing w:before="100" w:beforeAutospacing="1" w:after="100" w:afterAutospacing="1"/>
        <w:jc w:val="both"/>
      </w:pPr>
      <w:r>
        <w:t>T</w:t>
      </w:r>
      <w:r w:rsidR="00D2753A" w:rsidRPr="00F23D76">
        <w:t xml:space="preserve">radicí je turistický dálkový pochod, nově i s </w:t>
      </w:r>
      <w:r w:rsidR="00E42606" w:rsidRPr="00F23D76">
        <w:t>cyklotrasami „</w:t>
      </w:r>
      <w:r w:rsidR="00D2753A" w:rsidRPr="00F23D76">
        <w:t xml:space="preserve">Memoriál Ambrože a Kruše“, který pořádá </w:t>
      </w:r>
      <w:r w:rsidR="001659F1" w:rsidRPr="00F23D76">
        <w:t xml:space="preserve">TJ </w:t>
      </w:r>
      <w:r w:rsidR="00D2753A" w:rsidRPr="00F23D76">
        <w:t>Sokol Moravičany</w:t>
      </w:r>
      <w:r w:rsidR="00C538D9">
        <w:t xml:space="preserve"> první květnovou sobotu</w:t>
      </w:r>
      <w:r w:rsidR="00D2753A" w:rsidRPr="00F23D76">
        <w:t xml:space="preserve"> v krásném prostředí lesního masívu Doubrava</w:t>
      </w:r>
      <w:r w:rsidR="009D0492">
        <w:t xml:space="preserve">. Sokol Moravičany již tradičně pořádá Večer sokolských světel k připomenutí památného dne sokolstva. </w:t>
      </w:r>
    </w:p>
    <w:p w:rsidR="00C538D9" w:rsidRDefault="009D0492" w:rsidP="00E45B15">
      <w:pPr>
        <w:spacing w:before="100" w:beforeAutospacing="1" w:after="100" w:afterAutospacing="1"/>
        <w:jc w:val="both"/>
      </w:pPr>
      <w:r>
        <w:t>Hasiči z Moravičan pořádají</w:t>
      </w:r>
      <w:r w:rsidR="00C538D9">
        <w:t xml:space="preserve"> hasičskou</w:t>
      </w:r>
      <w:r w:rsidR="00D2753A" w:rsidRPr="00F23D76">
        <w:t xml:space="preserve"> soutěž „Memoriál Zdeňka Horáka“ s posezením</w:t>
      </w:r>
      <w:r w:rsidR="00C538D9">
        <w:t xml:space="preserve"> a noční hasičskou</w:t>
      </w:r>
      <w:r w:rsidR="00AB72FE">
        <w:t xml:space="preserve"> sou</w:t>
      </w:r>
      <w:r w:rsidR="00C538D9">
        <w:t xml:space="preserve">těž na počest Bc. Jiřího Kutala. </w:t>
      </w:r>
    </w:p>
    <w:p w:rsidR="00C538D9" w:rsidRDefault="00C538D9" w:rsidP="00E45B15">
      <w:pPr>
        <w:spacing w:before="100" w:beforeAutospacing="1" w:after="100" w:afterAutospacing="1"/>
        <w:jc w:val="both"/>
      </w:pPr>
      <w:r>
        <w:t>SDH Doubravice pořádá t</w:t>
      </w:r>
      <w:r w:rsidR="00E45B15">
        <w:t xml:space="preserve">radiční </w:t>
      </w:r>
      <w:r>
        <w:t>veteránskou hasičskou</w:t>
      </w:r>
      <w:r w:rsidR="00E45B15">
        <w:t xml:space="preserve"> soutěž </w:t>
      </w:r>
      <w:r>
        <w:t xml:space="preserve">v areálu Doubravického autoservisu. </w:t>
      </w:r>
    </w:p>
    <w:p w:rsidR="00E45B15" w:rsidRPr="00C538D9" w:rsidRDefault="00E45B15" w:rsidP="00E45B15">
      <w:pPr>
        <w:spacing w:before="100" w:beforeAutospacing="1" w:after="100" w:afterAutospacing="1"/>
        <w:jc w:val="both"/>
      </w:pPr>
      <w:r>
        <w:t xml:space="preserve"> </w:t>
      </w:r>
      <w:r w:rsidR="00C538D9">
        <w:t>Myslivecký spolek pořádá odpoledne</w:t>
      </w:r>
      <w:r w:rsidR="00D2753A" w:rsidRPr="00F23D76">
        <w:t xml:space="preserve"> s mysliveckým pohoštěním na Myslivecké chatě </w:t>
      </w:r>
      <w:r w:rsidR="00D2753A" w:rsidRPr="00C538D9">
        <w:t>v</w:t>
      </w:r>
      <w:r w:rsidRPr="00C538D9">
        <w:t> </w:t>
      </w:r>
      <w:r w:rsidR="00D2753A" w:rsidRPr="00C538D9">
        <w:t>Moravičanech</w:t>
      </w:r>
      <w:r w:rsidRPr="00C538D9">
        <w:t xml:space="preserve">. </w:t>
      </w:r>
    </w:p>
    <w:p w:rsidR="00C538D9" w:rsidRDefault="00C538D9" w:rsidP="00C538D9">
      <w:pPr>
        <w:spacing w:before="100" w:beforeAutospacing="1" w:after="100" w:afterAutospacing="1"/>
        <w:jc w:val="both"/>
      </w:pPr>
      <w:proofErr w:type="spellStart"/>
      <w:r w:rsidRPr="00C538D9">
        <w:t>Moravičanské</w:t>
      </w:r>
      <w:proofErr w:type="spellEnd"/>
      <w:r w:rsidRPr="00C538D9">
        <w:t xml:space="preserve"> </w:t>
      </w:r>
      <w:proofErr w:type="spellStart"/>
      <w:r w:rsidRPr="00C538D9">
        <w:t>okrašlovaci</w:t>
      </w:r>
      <w:proofErr w:type="spellEnd"/>
      <w:r w:rsidRPr="00C538D9">
        <w:t xml:space="preserve"> spolek pořádá Pekařské slavnosti a řemeslné trhy, pořádá také menší akce v rámci provozu Komunitního centra Beseda (od r. 2019): kurzy, koncerty, setkávání rodičů s dětmi, filmové projekce, cestovatelské přednášky, kavárny atd.</w:t>
      </w:r>
    </w:p>
    <w:p w:rsidR="00950AB6" w:rsidRPr="00C538D9" w:rsidRDefault="00950AB6" w:rsidP="00C538D9">
      <w:pPr>
        <w:spacing w:before="100" w:beforeAutospacing="1" w:after="100" w:afterAutospacing="1"/>
        <w:jc w:val="both"/>
      </w:pPr>
      <w:r>
        <w:t xml:space="preserve">Spolky a obec také spolupracují na komunitních výsadbách stromů a zeleně. </w:t>
      </w:r>
    </w:p>
    <w:p w:rsidR="00C538D9" w:rsidRDefault="00260E53" w:rsidP="00C538D9">
      <w:pPr>
        <w:spacing w:before="100" w:beforeAutospacing="1" w:after="100" w:afterAutospacing="1"/>
        <w:jc w:val="both"/>
      </w:pPr>
      <w:r>
        <w:t xml:space="preserve">Nelze zapomenout na aktivitu několika mladých maminek z části obce Na </w:t>
      </w:r>
      <w:r w:rsidR="00BE06E1">
        <w:t>P</w:t>
      </w:r>
      <w:r>
        <w:t>říčkách, které se již také zapojily do organizování akcí pro děti</w:t>
      </w:r>
      <w:r w:rsidR="00C538D9">
        <w:t>,</w:t>
      </w:r>
      <w:r>
        <w:t xml:space="preserve"> jako je lampionový průvod</w:t>
      </w:r>
      <w:r w:rsidR="00AD37F0">
        <w:t>.</w:t>
      </w:r>
      <w:r>
        <w:t xml:space="preserve"> </w:t>
      </w:r>
      <w:r w:rsidR="00D2753A" w:rsidRPr="00F23D76">
        <w:t xml:space="preserve">      </w:t>
      </w:r>
    </w:p>
    <w:p w:rsidR="00C538D9" w:rsidRDefault="00C538D9" w:rsidP="00C538D9">
      <w:pPr>
        <w:spacing w:before="100" w:beforeAutospacing="1" w:after="100" w:afterAutospacing="1"/>
        <w:jc w:val="both"/>
      </w:pPr>
      <w:r>
        <w:t xml:space="preserve">Velmi úspěšnou a přínosnou pro obec je spolupráce s místní hudební skupinou A. M. Úlet. Skupina se účastní mnoha hudebních vystoupení, vydává svoje CD, spolupracuje s jinými hudebními skupinami a organizují jejich vystoupení na </w:t>
      </w:r>
      <w:proofErr w:type="spellStart"/>
      <w:r>
        <w:t>moravičanských</w:t>
      </w:r>
      <w:proofErr w:type="spellEnd"/>
      <w:r>
        <w:t xml:space="preserve"> akcích. </w:t>
      </w:r>
      <w:r w:rsidRPr="00F23D76">
        <w:t xml:space="preserve"> </w:t>
      </w:r>
    </w:p>
    <w:p w:rsidR="00D2753A" w:rsidRDefault="00260E53" w:rsidP="00586672">
      <w:pPr>
        <w:spacing w:before="100" w:beforeAutospacing="1" w:after="100" w:afterAutospacing="1"/>
        <w:jc w:val="both"/>
      </w:pPr>
      <w:r>
        <w:t>V této oblasti je potřeba podporovat ze strany obce všechny ty, kteří pro své spoluobčany i návštěvníky obce jsou ochotni pomoci při organizování tradičních akcí. Nejde však o organizování více akcí, jako spíše o zdokonalování náplně a propagace s cílem přilákat na jednotlivé akce více návštěvníků.</w:t>
      </w:r>
    </w:p>
    <w:p w:rsidR="00017BE2" w:rsidRPr="00950AB6" w:rsidRDefault="00950AB6" w:rsidP="00586672">
      <w:pPr>
        <w:spacing w:before="100" w:beforeAutospacing="1" w:after="100" w:afterAutospacing="1"/>
        <w:jc w:val="both"/>
      </w:pPr>
      <w:r w:rsidRPr="00950AB6">
        <w:t>Úkolem také je</w:t>
      </w:r>
      <w:r>
        <w:t>,</w:t>
      </w:r>
      <w:r w:rsidRPr="00950AB6">
        <w:t xml:space="preserve"> p</w:t>
      </w:r>
      <w:r w:rsidR="00017BE2" w:rsidRPr="00950AB6">
        <w:t>rostřednictvím sociální komise</w:t>
      </w:r>
      <w:r>
        <w:t>,</w:t>
      </w:r>
      <w:r w:rsidR="00017BE2" w:rsidRPr="00950AB6">
        <w:t xml:space="preserve"> vytvořit plán pravidelného setkávání seniorů a rovněž mezigeneračního setkávání. Vytvořit program, kdy se mohou senioři více podílet na práci ve veřejném prostoru (údržba zeleně apod.) </w:t>
      </w:r>
    </w:p>
    <w:p w:rsidR="00D2753A" w:rsidRPr="00E126BB" w:rsidRDefault="00D2753A" w:rsidP="00586672">
      <w:pPr>
        <w:spacing w:before="100" w:beforeAutospacing="1" w:after="100" w:afterAutospacing="1"/>
        <w:jc w:val="both"/>
      </w:pPr>
      <w:r w:rsidRPr="00E126BB">
        <w:rPr>
          <w:b/>
          <w:u w:val="single"/>
        </w:rPr>
        <w:t>Divadla, koncerty, kino, výstavy</w:t>
      </w:r>
      <w:r w:rsidR="001659F1" w:rsidRPr="00E126BB">
        <w:rPr>
          <w:b/>
          <w:u w:val="single"/>
        </w:rPr>
        <w:t>:</w:t>
      </w:r>
    </w:p>
    <w:p w:rsidR="00BD5109" w:rsidRDefault="00D2753A" w:rsidP="00586672">
      <w:pPr>
        <w:spacing w:before="100" w:beforeAutospacing="1" w:after="100" w:afterAutospacing="1"/>
        <w:jc w:val="both"/>
      </w:pPr>
      <w:r w:rsidRPr="00E126BB">
        <w:rPr>
          <w:b/>
          <w:u w:val="single"/>
        </w:rPr>
        <w:t>stávající stav</w:t>
      </w:r>
      <w:r w:rsidRPr="00E126BB">
        <w:t xml:space="preserve"> – divadla a koncerty jsou pořádány</w:t>
      </w:r>
      <w:r w:rsidR="001659F1" w:rsidRPr="00E126BB">
        <w:t xml:space="preserve"> zejména</w:t>
      </w:r>
      <w:r w:rsidRPr="00E126BB">
        <w:t xml:space="preserve"> v sokolovně v Moravičanech, </w:t>
      </w:r>
      <w:r w:rsidR="001659F1" w:rsidRPr="00E126BB">
        <w:t>příležitostně také v kostele (varhanní a pěvecké koncerty)</w:t>
      </w:r>
      <w:r w:rsidR="00BE06E1">
        <w:t xml:space="preserve"> nebo KD v Doubravici</w:t>
      </w:r>
      <w:r w:rsidR="001659F1" w:rsidRPr="00E126BB">
        <w:t xml:space="preserve">, </w:t>
      </w:r>
      <w:r w:rsidRPr="00E126BB">
        <w:t>tradičně se</w:t>
      </w:r>
      <w:r w:rsidR="00E126BB">
        <w:t xml:space="preserve"> </w:t>
      </w:r>
      <w:r w:rsidR="00BE06E1">
        <w:t xml:space="preserve">příležitostně </w:t>
      </w:r>
      <w:r w:rsidRPr="00E126BB">
        <w:t xml:space="preserve">vyjíždí </w:t>
      </w:r>
      <w:r w:rsidR="001659F1" w:rsidRPr="00E126BB">
        <w:t>do divadel v Olomouci, Šumperku a</w:t>
      </w:r>
      <w:r w:rsidRPr="00E126BB">
        <w:t xml:space="preserve"> Praze za finanční podpory obce. </w:t>
      </w:r>
      <w:r w:rsidR="00E126BB">
        <w:t xml:space="preserve">Filmové představení není v obci kde provozovat, ale blízkost </w:t>
      </w:r>
      <w:r w:rsidR="00BD5109">
        <w:t xml:space="preserve">kina v Mohelnici a </w:t>
      </w:r>
      <w:r w:rsidR="00E126BB">
        <w:t xml:space="preserve">multikin v Olomouci toto zcela nahradí. </w:t>
      </w:r>
    </w:p>
    <w:p w:rsidR="00BD5109" w:rsidRDefault="00E126BB" w:rsidP="00586672">
      <w:pPr>
        <w:spacing w:before="100" w:beforeAutospacing="1" w:after="100" w:afterAutospacing="1"/>
        <w:jc w:val="both"/>
      </w:pPr>
      <w:r>
        <w:t>Poslední výstava v obci byla v roce 20</w:t>
      </w:r>
      <w:r w:rsidR="00BD5109">
        <w:t xml:space="preserve">21, pořádaná paní </w:t>
      </w:r>
      <w:proofErr w:type="spellStart"/>
      <w:r w:rsidR="00BD5109">
        <w:t>Pobuckou</w:t>
      </w:r>
      <w:proofErr w:type="spellEnd"/>
      <w:r>
        <w:t xml:space="preserve">. </w:t>
      </w:r>
    </w:p>
    <w:p w:rsidR="00BD5109" w:rsidRDefault="00BD5109" w:rsidP="00586672">
      <w:pPr>
        <w:spacing w:before="100" w:beforeAutospacing="1" w:after="100" w:afterAutospacing="1"/>
        <w:jc w:val="both"/>
      </w:pPr>
      <w:r>
        <w:t>Další výstavu zrealizoval Sokol Moravičany v roce 2021 u příležitosti oslav 100 let od založení sokolovny.</w:t>
      </w:r>
    </w:p>
    <w:p w:rsidR="00001766" w:rsidRDefault="00001766" w:rsidP="00586672">
      <w:pPr>
        <w:spacing w:before="100" w:beforeAutospacing="1" w:after="100" w:afterAutospacing="1"/>
        <w:jc w:val="both"/>
      </w:pPr>
      <w:r>
        <w:t>Pro podporu uspořádání výstav byly obcí zhotoveny prezentační panely na např. výstavu fotek apod.</w:t>
      </w:r>
    </w:p>
    <w:p w:rsidR="00D2753A" w:rsidRDefault="00BE06E1" w:rsidP="00586672">
      <w:pPr>
        <w:spacing w:before="100" w:beforeAutospacing="1" w:after="100" w:afterAutospacing="1"/>
        <w:jc w:val="both"/>
      </w:pPr>
      <w:r>
        <w:rPr>
          <w:b/>
          <w:u w:val="single"/>
        </w:rPr>
        <w:t>Z</w:t>
      </w:r>
      <w:r w:rsidR="00D2753A" w:rsidRPr="00001766">
        <w:rPr>
          <w:b/>
          <w:u w:val="single"/>
        </w:rPr>
        <w:t>áměry pro další rozvoj</w:t>
      </w:r>
      <w:r w:rsidR="00D2753A" w:rsidRPr="00001766">
        <w:rPr>
          <w:b/>
        </w:rPr>
        <w:t xml:space="preserve"> </w:t>
      </w:r>
      <w:r w:rsidR="00D2753A" w:rsidRPr="00001766">
        <w:t>– podpora organizování</w:t>
      </w:r>
      <w:r w:rsidR="00001766">
        <w:t xml:space="preserve"> tradičních ku</w:t>
      </w:r>
      <w:r w:rsidR="00BD5109">
        <w:t xml:space="preserve">lturních akcí, podpora spolků, </w:t>
      </w:r>
      <w:r w:rsidR="00001766">
        <w:t>které je zajišťují. Bezplatné poskytování obecních prostor pro pořádání těchto aktivit.</w:t>
      </w:r>
      <w:r w:rsidR="00BD5109">
        <w:t xml:space="preserve"> Vytvoření sportovního a kulturního zázemí za sokolovnou na pořádání různých akcí. Popřemýšlet o kulturním zázemí obce. Místo pro setkávání lidí, umístnění vánočního stromu.</w:t>
      </w:r>
      <w:r w:rsidR="00001766">
        <w:t xml:space="preserve"> Vyhledávání finančních fondů na podporu těchto aktivit</w:t>
      </w:r>
      <w:r>
        <w:t>.</w:t>
      </w:r>
    </w:p>
    <w:p w:rsidR="00D2753A" w:rsidRDefault="00BE06E1" w:rsidP="00586672">
      <w:pPr>
        <w:spacing w:before="100" w:beforeAutospacing="1" w:after="100" w:afterAutospacing="1"/>
        <w:jc w:val="both"/>
        <w:rPr>
          <w:b/>
          <w:sz w:val="28"/>
          <w:szCs w:val="28"/>
          <w:u w:val="single"/>
        </w:rPr>
      </w:pPr>
      <w:r>
        <w:rPr>
          <w:b/>
          <w:sz w:val="28"/>
          <w:szCs w:val="28"/>
          <w:u w:val="single"/>
        </w:rPr>
        <w:t xml:space="preserve">2. Podnikání v obci </w:t>
      </w:r>
    </w:p>
    <w:p w:rsidR="00D2753A" w:rsidRDefault="00D2753A" w:rsidP="00586672">
      <w:pPr>
        <w:spacing w:before="100" w:beforeAutospacing="1" w:after="100" w:afterAutospacing="1"/>
        <w:jc w:val="both"/>
        <w:rPr>
          <w:b/>
          <w:u w:val="single"/>
        </w:rPr>
      </w:pPr>
      <w:r w:rsidRPr="004C66EB">
        <w:rPr>
          <w:b/>
          <w:u w:val="single"/>
        </w:rPr>
        <w:t>2.1.  Zemědělské hospodaření:</w:t>
      </w:r>
      <w:r>
        <w:rPr>
          <w:b/>
          <w:u w:val="single"/>
        </w:rPr>
        <w:t xml:space="preserve"> </w:t>
      </w:r>
    </w:p>
    <w:p w:rsidR="004C66EB" w:rsidRDefault="00D2753A" w:rsidP="00586672">
      <w:pPr>
        <w:spacing w:before="100" w:beforeAutospacing="1" w:after="100" w:afterAutospacing="1"/>
        <w:jc w:val="both"/>
      </w:pPr>
      <w:r>
        <w:rPr>
          <w:b/>
          <w:u w:val="single"/>
        </w:rPr>
        <w:t>stávající stav</w:t>
      </w:r>
      <w:r>
        <w:t xml:space="preserve"> – </w:t>
      </w:r>
      <w:r w:rsidR="00BE06E1">
        <w:t>z</w:t>
      </w:r>
      <w:r>
        <w:t>emědělskou výrobu na území obce</w:t>
      </w:r>
      <w:r w:rsidR="00F23D76">
        <w:t xml:space="preserve"> </w:t>
      </w:r>
      <w:r>
        <w:t xml:space="preserve">provozuje </w:t>
      </w:r>
      <w:r w:rsidR="0017013F">
        <w:t xml:space="preserve">akciová společnost </w:t>
      </w:r>
      <w:r>
        <w:t xml:space="preserve">Palomo Loštice, v obci jsou farmy v Moravičanech a v Doubravici, drobný soukromý zemědělec je </w:t>
      </w:r>
      <w:r w:rsidR="00BE06E1">
        <w:t>jeden</w:t>
      </w:r>
      <w:r>
        <w:t>.</w:t>
      </w:r>
      <w:r w:rsidR="00F23D76">
        <w:t xml:space="preserve"> </w:t>
      </w:r>
      <w:r w:rsidR="004C66EB">
        <w:t>Zemědělské družstvo hospodaří tradičně, soustřeď</w:t>
      </w:r>
      <w:r w:rsidR="00881F8D">
        <w:t xml:space="preserve">uje </w:t>
      </w:r>
      <w:r w:rsidR="004C66EB">
        <w:t xml:space="preserve">se na pěstování plodin pro prodej a krmiv pro </w:t>
      </w:r>
      <w:r w:rsidR="00881F8D">
        <w:t xml:space="preserve">hospodářská </w:t>
      </w:r>
      <w:r w:rsidR="004C66EB">
        <w:t>zvířata</w:t>
      </w:r>
      <w:r w:rsidR="00881F8D">
        <w:t>, kter</w:t>
      </w:r>
      <w:r w:rsidR="00BE06E1">
        <w:t>á</w:t>
      </w:r>
      <w:r w:rsidR="00881F8D">
        <w:t xml:space="preserve"> chová. V naší obci je zřízen na farmě velkochov prasat. Ačkoliv je chov realizován v moderních prostorách, nevyhne se občasnému zápachu, který se stává terčem stížností občanů. Snahou zemědělců je co nejvíce tyto dopady odstranit, ale v tomto směru je potřebná i určitá tolerance ze strany veřejnosti. Spolupráce obce s firmou Palomo je díky jejímu vedení vzorná a neustále se rozvíjí.  Pro podporu zemědělsk</w:t>
      </w:r>
      <w:r w:rsidR="0008252F">
        <w:t>é</w:t>
      </w:r>
      <w:r w:rsidR="00881F8D">
        <w:t>,</w:t>
      </w:r>
      <w:r w:rsidR="0008252F">
        <w:t xml:space="preserve"> </w:t>
      </w:r>
      <w:r w:rsidR="00881F8D">
        <w:t xml:space="preserve">činnosti a menší dopady provozu zemědělské techniky po obci byly vybudovány polní cesty v části katastru zvaném „velké díly“. </w:t>
      </w:r>
    </w:p>
    <w:p w:rsidR="00D2753A" w:rsidRDefault="00BE06E1" w:rsidP="00586672">
      <w:pPr>
        <w:spacing w:before="100" w:beforeAutospacing="1" w:after="100" w:afterAutospacing="1"/>
        <w:jc w:val="both"/>
      </w:pPr>
      <w:r>
        <w:rPr>
          <w:b/>
          <w:u w:val="single"/>
        </w:rPr>
        <w:t>Z</w:t>
      </w:r>
      <w:r w:rsidR="00D2753A">
        <w:rPr>
          <w:b/>
          <w:u w:val="single"/>
        </w:rPr>
        <w:t>áměry pro další rozvoj</w:t>
      </w:r>
      <w:r w:rsidR="00D2753A">
        <w:t xml:space="preserve"> – podpora zemědělské činnosti v</w:t>
      </w:r>
      <w:r w:rsidR="00881F8D">
        <w:t> </w:t>
      </w:r>
      <w:r w:rsidR="00D2753A">
        <w:t>rámci</w:t>
      </w:r>
      <w:r w:rsidR="00881F8D">
        <w:t xml:space="preserve"> </w:t>
      </w:r>
      <w:r w:rsidR="00D2753A">
        <w:t>pozemkových úprav</w:t>
      </w:r>
      <w:r w:rsidR="00881F8D">
        <w:t xml:space="preserve"> katastrálního území Doubravice</w:t>
      </w:r>
      <w:r w:rsidR="00D2753A">
        <w:t>, zlepšování činností v zemědělské výrobě působící na ekol</w:t>
      </w:r>
      <w:r w:rsidR="00881F8D">
        <w:t>ogii a stav životního prostředí. Budování dalších polních cest</w:t>
      </w:r>
      <w:r>
        <w:t>,</w:t>
      </w:r>
      <w:r w:rsidR="00881F8D">
        <w:t xml:space="preserve"> a to v oblasti mezi </w:t>
      </w:r>
      <w:proofErr w:type="spellStart"/>
      <w:r w:rsidR="00881F8D">
        <w:t>Moravičan</w:t>
      </w:r>
      <w:r>
        <w:t>ami</w:t>
      </w:r>
      <w:proofErr w:type="spellEnd"/>
      <w:r w:rsidR="00881F8D">
        <w:t xml:space="preserve"> a </w:t>
      </w:r>
      <w:r w:rsidR="0008252F">
        <w:t>Doubravicí. Využití techniky ZD pro potřeby obce v obdobích jejího menšího využití při vlastní činnosti.</w:t>
      </w:r>
    </w:p>
    <w:p w:rsidR="00CD4CE2" w:rsidRDefault="00CD4CE2" w:rsidP="00586672">
      <w:pPr>
        <w:spacing w:before="100" w:beforeAutospacing="1" w:after="100" w:afterAutospacing="1"/>
        <w:jc w:val="both"/>
      </w:pPr>
      <w:r w:rsidRPr="0017013F">
        <w:t>Vytvoření konceptu obnovy krajiny (s majiteli pozemků, ZD atd.) na celé katastry obcí</w:t>
      </w:r>
      <w:r w:rsidR="0059099D" w:rsidRPr="0017013F">
        <w:t xml:space="preserve">. Projekt by obsahoval konkrétní řešení – menší projekty např. větrolamy, aleje, remízky, tůňky atd. v souladu s legislativou a možnostmi čerpaní dotací, grantů aj. Postupně by se tak krajina smysluplně obnovovala. </w:t>
      </w:r>
    </w:p>
    <w:p w:rsidR="0017013F" w:rsidRPr="0017013F" w:rsidRDefault="0017013F" w:rsidP="00586672">
      <w:pPr>
        <w:spacing w:before="100" w:beforeAutospacing="1" w:after="100" w:afterAutospacing="1"/>
        <w:jc w:val="both"/>
      </w:pPr>
      <w:r>
        <w:t xml:space="preserve">Úkolem je více zapojit veřejnost do diskuze nad veřejným prostorem, zapojit veřejnost do výsadeb. Spolupracovat s architektem, zahradním architektem. Vtisknout obci v tomto jednotnou koncepci. </w:t>
      </w:r>
    </w:p>
    <w:p w:rsidR="0008252F" w:rsidRPr="0008252F" w:rsidRDefault="00D2753A" w:rsidP="0008252F">
      <w:pPr>
        <w:spacing w:before="100" w:beforeAutospacing="1" w:after="100" w:afterAutospacing="1"/>
        <w:jc w:val="both"/>
        <w:rPr>
          <w:u w:val="single"/>
        </w:rPr>
      </w:pPr>
      <w:r w:rsidRPr="0008252F">
        <w:rPr>
          <w:b/>
          <w:u w:val="single"/>
        </w:rPr>
        <w:t>2</w:t>
      </w:r>
      <w:r w:rsidR="0008252F" w:rsidRPr="0008252F">
        <w:rPr>
          <w:b/>
          <w:u w:val="single"/>
        </w:rPr>
        <w:t>.</w:t>
      </w:r>
      <w:r w:rsidR="0008252F" w:rsidRPr="0008252F">
        <w:rPr>
          <w:u w:val="single"/>
        </w:rPr>
        <w:t xml:space="preserve"> </w:t>
      </w:r>
      <w:r w:rsidR="0008252F" w:rsidRPr="0008252F">
        <w:rPr>
          <w:b/>
          <w:u w:val="single"/>
        </w:rPr>
        <w:t xml:space="preserve">2. Průmyslový výroba: </w:t>
      </w:r>
    </w:p>
    <w:p w:rsidR="0008252F" w:rsidRDefault="0008252F" w:rsidP="0008252F">
      <w:pPr>
        <w:spacing w:before="100" w:beforeAutospacing="1" w:after="100" w:afterAutospacing="1"/>
        <w:jc w:val="both"/>
      </w:pPr>
      <w:r>
        <w:t xml:space="preserve">V minulém období byl na místě části bývalého areálu UP závodů postaven výrobní závod firmy </w:t>
      </w:r>
      <w:proofErr w:type="spellStart"/>
      <w:r>
        <w:t>Logaritma</w:t>
      </w:r>
      <w:proofErr w:type="spellEnd"/>
      <w:r>
        <w:t xml:space="preserve"> a přispěl tak k obnovení průmyslové výroby v obci. Také rozvoj firmy </w:t>
      </w:r>
      <w:proofErr w:type="spellStart"/>
      <w:r>
        <w:t>Vinbra</w:t>
      </w:r>
      <w:proofErr w:type="spellEnd"/>
      <w:r>
        <w:t xml:space="preserve"> Moravičany je příslibem pro udržení a nárůst pracovních příležitostí. Majitel firmy </w:t>
      </w:r>
      <w:r w:rsidR="00BE06E1">
        <w:t>I</w:t>
      </w:r>
      <w:r>
        <w:t xml:space="preserve">ng. </w:t>
      </w:r>
      <w:r w:rsidR="00BE06E1">
        <w:t xml:space="preserve">Ladislav </w:t>
      </w:r>
      <w:r>
        <w:t xml:space="preserve">Brázdil získal několik ocenění na krajské i celostátní úrovni.  Na další rozvoj se připravuje také autoservis v Doubravici </w:t>
      </w:r>
      <w:r w:rsidR="00BE06E1">
        <w:t>I</w:t>
      </w:r>
      <w:r>
        <w:t xml:space="preserve">ng. </w:t>
      </w:r>
      <w:r w:rsidR="0067720E">
        <w:t xml:space="preserve">Jaromíra </w:t>
      </w:r>
      <w:r>
        <w:t xml:space="preserve">Martince. Počet drobných podniků rodinného typu a počet živnostníků v obci se ustálil a zatím nejsou známky rozvoje v tomto směru. </w:t>
      </w:r>
    </w:p>
    <w:p w:rsidR="00D2753A" w:rsidRDefault="0008252F" w:rsidP="00586672">
      <w:pPr>
        <w:spacing w:before="100" w:beforeAutospacing="1" w:after="100" w:afterAutospacing="1"/>
        <w:jc w:val="both"/>
      </w:pPr>
      <w:r>
        <w:t>Pro další období se jeví jako potřebné provedení dopravního připojení pozemků pro podnikání v obci v průmyslové zóně a jejich prezentování pro zájemce z řad podnikajících subjektů</w:t>
      </w:r>
      <w:r w:rsidR="0067720E">
        <w:t>,</w:t>
      </w:r>
      <w:r w:rsidR="005116D6">
        <w:t xml:space="preserve"> a to formou prezentace na web</w:t>
      </w:r>
      <w:r w:rsidR="00162744">
        <w:t>ových</w:t>
      </w:r>
      <w:r w:rsidR="005116D6">
        <w:t xml:space="preserve"> </w:t>
      </w:r>
      <w:r>
        <w:t>stránkách obce a krajského úřadu</w:t>
      </w:r>
      <w:r w:rsidR="00162744">
        <w:t>.</w:t>
      </w:r>
    </w:p>
    <w:p w:rsidR="00D2753A" w:rsidRDefault="00D2753A" w:rsidP="00586672">
      <w:pPr>
        <w:spacing w:before="100" w:beforeAutospacing="1" w:after="100" w:afterAutospacing="1"/>
        <w:jc w:val="both"/>
      </w:pPr>
      <w:r w:rsidRPr="0008252F">
        <w:rPr>
          <w:b/>
          <w:u w:val="single"/>
        </w:rPr>
        <w:t>2.3. Obcho</w:t>
      </w:r>
      <w:r w:rsidR="0067720E">
        <w:rPr>
          <w:b/>
          <w:u w:val="single"/>
        </w:rPr>
        <w:t>d a služby</w:t>
      </w:r>
      <w:r w:rsidRPr="0008252F">
        <w:rPr>
          <w:b/>
          <w:u w:val="single"/>
        </w:rPr>
        <w:t>:</w:t>
      </w:r>
      <w:r>
        <w:rPr>
          <w:b/>
          <w:u w:val="single"/>
        </w:rPr>
        <w:t xml:space="preserve"> </w:t>
      </w:r>
    </w:p>
    <w:p w:rsidR="00400393" w:rsidRDefault="00C05D3D" w:rsidP="00586672">
      <w:pPr>
        <w:spacing w:before="100" w:beforeAutospacing="1" w:after="100" w:afterAutospacing="1"/>
        <w:jc w:val="both"/>
      </w:pPr>
      <w:r>
        <w:t>D</w:t>
      </w:r>
      <w:r w:rsidR="00D2753A">
        <w:t>robné podnikání v obci je rozvinuté dle poptávky, vzhledem k blízkosti měst Loštice a Mohelnice, jsou zde pouze drobné služby, které provozují jednotlivci. Stolařství, zednické práce, opravna elektro, topenářské práce, instalatérské práce,</w:t>
      </w:r>
      <w:r w:rsidR="004B5064">
        <w:t xml:space="preserve"> geodetické práce, kadeřnictví,</w:t>
      </w:r>
      <w:r w:rsidR="00400393">
        <w:t xml:space="preserve"> pokrývačské práce,</w:t>
      </w:r>
      <w:r w:rsidR="00F23D76">
        <w:t xml:space="preserve"> </w:t>
      </w:r>
      <w:r w:rsidR="00D2753A">
        <w:t>autoopravna, autodoprava, veřejnou dopravu zajišťuje</w:t>
      </w:r>
      <w:r w:rsidR="007D051E">
        <w:t xml:space="preserve"> </w:t>
      </w:r>
      <w:r w:rsidR="0008252F">
        <w:t xml:space="preserve">firma </w:t>
      </w:r>
      <w:r w:rsidR="007D051E">
        <w:t>ARRIVA</w:t>
      </w:r>
      <w:r w:rsidR="00D2753A">
        <w:t>. Prodejny zeleniny, smíšené potravinářské a drogistické zboží, novinová služba,</w:t>
      </w:r>
      <w:r w:rsidR="007D051E">
        <w:t xml:space="preserve"> </w:t>
      </w:r>
      <w:r w:rsidR="00400393">
        <w:t>pobočka pošty Partner</w:t>
      </w:r>
      <w:r w:rsidR="007D051E">
        <w:t>,</w:t>
      </w:r>
      <w:r w:rsidR="00400393">
        <w:t xml:space="preserve"> pohostinství.</w:t>
      </w:r>
      <w:r w:rsidR="00D2753A">
        <w:t xml:space="preserve"> </w:t>
      </w:r>
    </w:p>
    <w:p w:rsidR="00400393" w:rsidRDefault="007D051E" w:rsidP="00586672">
      <w:pPr>
        <w:spacing w:before="100" w:beforeAutospacing="1" w:after="100" w:afterAutospacing="1"/>
        <w:jc w:val="both"/>
      </w:pPr>
      <w:r>
        <w:t>Výhodou</w:t>
      </w:r>
      <w:r w:rsidR="0008252F">
        <w:t xml:space="preserve"> obce </w:t>
      </w:r>
      <w:r>
        <w:t>je vlakov</w:t>
      </w:r>
      <w:r w:rsidR="0008252F">
        <w:t>á zastávka na trati Olomouc Praha.</w:t>
      </w:r>
      <w:r>
        <w:t xml:space="preserve"> </w:t>
      </w:r>
    </w:p>
    <w:p w:rsidR="00400393" w:rsidRDefault="007D051E" w:rsidP="00586672">
      <w:pPr>
        <w:spacing w:before="100" w:beforeAutospacing="1" w:after="100" w:afterAutospacing="1"/>
        <w:jc w:val="both"/>
      </w:pPr>
      <w:r>
        <w:t>Pro cyklistiku slouží cyklostezka Moravičany</w:t>
      </w:r>
      <w:r w:rsidR="00993B2E">
        <w:t xml:space="preserve"> </w:t>
      </w:r>
      <w:r w:rsidR="00400393">
        <w:t>– Mohelnice, cyklostezka Moravičany – Doubravice a také polní cesta kolem Třebůvky, která se napojuje na cyklostezku Loštice.</w:t>
      </w:r>
    </w:p>
    <w:p w:rsidR="00400393" w:rsidRDefault="0067720E" w:rsidP="00586672">
      <w:pPr>
        <w:spacing w:before="100" w:beforeAutospacing="1" w:after="100" w:afterAutospacing="1"/>
        <w:jc w:val="both"/>
      </w:pPr>
      <w:r>
        <w:t>K d</w:t>
      </w:r>
      <w:r w:rsidR="0008252F">
        <w:t xml:space="preserve">alšímu rozvoji služeb v obci může dojít v případě zvýšené poptávky, která je ovšem např. v oblasti </w:t>
      </w:r>
      <w:r w:rsidR="004F2DF8">
        <w:t xml:space="preserve">prodeje potravin a dalšího zboží omezena budováním komplexu </w:t>
      </w:r>
      <w:r>
        <w:t xml:space="preserve">supermarketů </w:t>
      </w:r>
      <w:r w:rsidR="004F2DF8">
        <w:t>v Mohelnici a vz</w:t>
      </w:r>
      <w:r w:rsidR="0059099D">
        <w:t xml:space="preserve">hledem k rychlostní </w:t>
      </w:r>
      <w:r w:rsidR="0059099D" w:rsidRPr="00400393">
        <w:t>komunikaci D</w:t>
      </w:r>
      <w:r w:rsidR="004F2DF8" w:rsidRPr="00400393">
        <w:t xml:space="preserve">35 </w:t>
      </w:r>
      <w:r w:rsidR="004F2DF8">
        <w:t>i dostupnosti města Olomouce</w:t>
      </w:r>
      <w:r w:rsidR="0059099D">
        <w:t xml:space="preserve"> a </w:t>
      </w:r>
      <w:r w:rsidR="0059099D" w:rsidRPr="00400393">
        <w:t>I/44 do Šumperka</w:t>
      </w:r>
      <w:r w:rsidR="004F2DF8" w:rsidRPr="00400393">
        <w:t>.</w:t>
      </w:r>
    </w:p>
    <w:p w:rsidR="00993B2E" w:rsidRPr="00400393" w:rsidRDefault="00400393" w:rsidP="00586672">
      <w:pPr>
        <w:spacing w:before="100" w:beforeAutospacing="1" w:after="100" w:afterAutospacing="1"/>
        <w:jc w:val="both"/>
      </w:pPr>
      <w:r>
        <w:t>Obec zvažuje</w:t>
      </w:r>
      <w:r w:rsidRPr="00400393">
        <w:t xml:space="preserve"> vybudování místa pro stánkaře u Jednoty v Moravičanech.</w:t>
      </w:r>
    </w:p>
    <w:p w:rsidR="00D2753A" w:rsidRDefault="00D2753A" w:rsidP="00586672">
      <w:pPr>
        <w:spacing w:before="100" w:beforeAutospacing="1" w:after="100" w:afterAutospacing="1"/>
        <w:jc w:val="both"/>
      </w:pPr>
      <w:r>
        <w:t> </w:t>
      </w:r>
      <w:r w:rsidRPr="004F2DF8">
        <w:rPr>
          <w:b/>
          <w:sz w:val="28"/>
          <w:szCs w:val="28"/>
          <w:u w:val="single"/>
        </w:rPr>
        <w:t>3.</w:t>
      </w:r>
      <w:r w:rsidR="0067720E">
        <w:rPr>
          <w:b/>
          <w:sz w:val="28"/>
          <w:szCs w:val="28"/>
          <w:u w:val="single"/>
        </w:rPr>
        <w:t xml:space="preserve"> </w:t>
      </w:r>
      <w:r w:rsidRPr="004F2DF8">
        <w:rPr>
          <w:b/>
          <w:sz w:val="28"/>
          <w:szCs w:val="28"/>
          <w:u w:val="single"/>
        </w:rPr>
        <w:t>Zachování, obnova a údržba zástavby</w:t>
      </w:r>
      <w:r w:rsidR="004F2DF8">
        <w:rPr>
          <w:b/>
          <w:sz w:val="28"/>
          <w:szCs w:val="28"/>
          <w:u w:val="single"/>
        </w:rPr>
        <w:t>, nová výstavba</w:t>
      </w:r>
    </w:p>
    <w:p w:rsidR="00F15AC6" w:rsidRDefault="00D2753A" w:rsidP="00586672">
      <w:pPr>
        <w:spacing w:before="100" w:beforeAutospacing="1" w:after="100" w:afterAutospacing="1"/>
        <w:jc w:val="both"/>
      </w:pPr>
      <w:r>
        <w:t>Tato oblast nejvíce utváří ucelený pohled na naši obec jak očima vlastních obyvatel, tak očima návštěvníků</w:t>
      </w:r>
      <w:r w:rsidR="00993B2E">
        <w:t>.</w:t>
      </w:r>
      <w:r>
        <w:t xml:space="preserve"> Proto je nutné věnovat zvýšenou pozornost domovnímu fondu při jeho opravách a </w:t>
      </w:r>
      <w:r w:rsidRPr="00F15AC6">
        <w:t>rekonstrukci. Udržovat objekty v původním historickém vzhledu a s dochovaným charakterem původní zástavby</w:t>
      </w:r>
      <w:r w:rsidR="00993B2E" w:rsidRPr="00F15AC6">
        <w:t>.</w:t>
      </w:r>
      <w:r w:rsidR="004F2DF8" w:rsidRPr="00F15AC6">
        <w:t xml:space="preserve"> </w:t>
      </w:r>
    </w:p>
    <w:p w:rsidR="00F15AC6" w:rsidRDefault="004F2DF8" w:rsidP="00586672">
      <w:pPr>
        <w:spacing w:before="100" w:beforeAutospacing="1" w:after="100" w:afterAutospacing="1"/>
        <w:jc w:val="both"/>
      </w:pPr>
      <w:r w:rsidRPr="00F15AC6">
        <w:t>O</w:t>
      </w:r>
      <w:r w:rsidR="00D2753A" w:rsidRPr="00F15AC6">
        <w:t>bec vl</w:t>
      </w:r>
      <w:r w:rsidR="00993B2E" w:rsidRPr="00F15AC6">
        <w:t xml:space="preserve">astní 3 nájemní domy </w:t>
      </w:r>
      <w:r w:rsidR="00993B2E">
        <w:t>s 10 byty</w:t>
      </w:r>
      <w:r w:rsidR="00D2753A">
        <w:t>. Budova č.</w:t>
      </w:r>
      <w:r w:rsidR="00993B2E">
        <w:t xml:space="preserve"> </w:t>
      </w:r>
      <w:r w:rsidR="00D2753A">
        <w:t xml:space="preserve">p. 100 v Moravičanech </w:t>
      </w:r>
      <w:r w:rsidR="00993B2E">
        <w:t>byla</w:t>
      </w:r>
      <w:r w:rsidR="00D2753A">
        <w:t xml:space="preserve"> </w:t>
      </w:r>
      <w:r w:rsidR="00993B2E">
        <w:t>v roce 2007 z</w:t>
      </w:r>
      <w:r w:rsidR="00D2753A">
        <w:t>rekonstru</w:t>
      </w:r>
      <w:r w:rsidR="00993B2E">
        <w:t>ována</w:t>
      </w:r>
      <w:r w:rsidR="00D2753A">
        <w:t xml:space="preserve"> z objektu bývalé škol</w:t>
      </w:r>
      <w:r w:rsidR="00993B2E">
        <w:t>y na 4</w:t>
      </w:r>
      <w:r w:rsidR="00D2753A">
        <w:t xml:space="preserve"> malometrážní byty nákladem 4,7</w:t>
      </w:r>
      <w:r w:rsidR="00993B2E">
        <w:t xml:space="preserve"> </w:t>
      </w:r>
      <w:r w:rsidR="00D2753A">
        <w:t>mil</w:t>
      </w:r>
      <w:r w:rsidR="00993B2E">
        <w:t>.</w:t>
      </w:r>
      <w:r w:rsidR="00D2753A">
        <w:t xml:space="preserve"> Kč</w:t>
      </w:r>
      <w:r w:rsidR="00993B2E">
        <w:t>.</w:t>
      </w:r>
      <w:r>
        <w:t xml:space="preserve"> Postupně se opravuje bytový dům v Doubravici, kde skončila činnost pečovatelsk</w:t>
      </w:r>
      <w:r w:rsidR="0067720E">
        <w:t>é</w:t>
      </w:r>
      <w:r>
        <w:t xml:space="preserve"> služb</w:t>
      </w:r>
      <w:r w:rsidR="0067720E">
        <w:t>y</w:t>
      </w:r>
      <w:r>
        <w:t xml:space="preserve">. </w:t>
      </w:r>
      <w:r w:rsidR="00F15AC6">
        <w:t xml:space="preserve">Na bytovém domě Moravičany 330 je plánovaná rekonstrukce střechy. </w:t>
      </w:r>
    </w:p>
    <w:p w:rsidR="00643407" w:rsidRDefault="00D2753A" w:rsidP="00586672">
      <w:pPr>
        <w:spacing w:before="100" w:beforeAutospacing="1" w:after="100" w:afterAutospacing="1"/>
        <w:jc w:val="both"/>
      </w:pPr>
      <w:r>
        <w:t xml:space="preserve">Ostatní domy </w:t>
      </w:r>
      <w:r w:rsidR="000410B5">
        <w:t xml:space="preserve">v obci </w:t>
      </w:r>
      <w:r>
        <w:t xml:space="preserve">jsou majetkem soukromým. Údržba domů je prováděna vesměs na ohlášení Městskému úřadu v Mohelnici. Původní fasády domů, které nebyly opravovány od roku 1945, ponechávají občané ve staré historické podobě. Kde došlo k přeměně fasády na </w:t>
      </w:r>
      <w:proofErr w:type="spellStart"/>
      <w:r>
        <w:t>tzv.“břízolitovou</w:t>
      </w:r>
      <w:proofErr w:type="spellEnd"/>
      <w:r>
        <w:t>“, jsou zcela původní ozdobné fasády vyměněny za jednoduché.</w:t>
      </w:r>
      <w:r w:rsidR="004F2DF8">
        <w:t xml:space="preserve"> V obci se za období 2007-2014 postavilo více jak 40 nových rodinných domů. </w:t>
      </w:r>
    </w:p>
    <w:p w:rsidR="00F15AC6" w:rsidRDefault="00F15AC6" w:rsidP="00586672">
      <w:pPr>
        <w:spacing w:before="100" w:beforeAutospacing="1" w:after="100" w:afterAutospacing="1"/>
        <w:jc w:val="both"/>
      </w:pPr>
      <w:r>
        <w:t>V současné době se dokončuje v</w:t>
      </w:r>
      <w:r w:rsidR="00643407">
        <w:t>ýstavba nových rodinných domů v</w:t>
      </w:r>
      <w:r>
        <w:t xml:space="preserve"> </w:t>
      </w:r>
      <w:proofErr w:type="spellStart"/>
      <w:r>
        <w:t>Tkanovicích</w:t>
      </w:r>
      <w:proofErr w:type="spellEnd"/>
      <w:r>
        <w:t xml:space="preserve">. </w:t>
      </w:r>
    </w:p>
    <w:p w:rsidR="00D2753A" w:rsidRDefault="004F2DF8" w:rsidP="00586672">
      <w:pPr>
        <w:spacing w:before="100" w:beforeAutospacing="1" w:after="100" w:afterAutospacing="1"/>
        <w:jc w:val="both"/>
      </w:pPr>
      <w:r>
        <w:t>Staví a opravuje se také v Doubravici a Mitrovicích.</w:t>
      </w:r>
    </w:p>
    <w:p w:rsidR="00562814" w:rsidRDefault="0067720E" w:rsidP="004F2DF8">
      <w:pPr>
        <w:spacing w:before="100" w:beforeAutospacing="1" w:after="100" w:afterAutospacing="1"/>
        <w:jc w:val="both"/>
      </w:pPr>
      <w:r>
        <w:rPr>
          <w:b/>
          <w:u w:val="single"/>
        </w:rPr>
        <w:t>Z</w:t>
      </w:r>
      <w:r w:rsidR="00D2753A">
        <w:rPr>
          <w:b/>
          <w:u w:val="single"/>
        </w:rPr>
        <w:t>áměry pro další vývoj</w:t>
      </w:r>
      <w:r w:rsidR="00D2753A">
        <w:t xml:space="preserve"> –</w:t>
      </w:r>
      <w:r w:rsidR="00562814">
        <w:t xml:space="preserve"> </w:t>
      </w:r>
    </w:p>
    <w:p w:rsidR="00D2753A" w:rsidRDefault="00562814" w:rsidP="004F2DF8">
      <w:pPr>
        <w:spacing w:before="100" w:beforeAutospacing="1" w:after="100" w:afterAutospacing="1"/>
        <w:jc w:val="both"/>
      </w:pPr>
      <w:r>
        <w:t>Ú</w:t>
      </w:r>
      <w:r w:rsidR="004F2DF8">
        <w:t>zemní plán</w:t>
      </w:r>
      <w:r>
        <w:t xml:space="preserve"> obce řeší</w:t>
      </w:r>
      <w:r w:rsidR="004F2DF8">
        <w:t xml:space="preserve"> nové prostory pro výstav</w:t>
      </w:r>
      <w:r w:rsidR="00A376F2">
        <w:t>bu uvnitř obce při již zbudovaných komunikacích a sítích. Zajímavými se jeví např. prostory mezi poštou a nádražím, Obora, nebo Závodí. Velkou měrou k tomu přispělo vybudování hrází okolo Moravičan a vyjmutí zastavěného území obce ze záplavové oblasti. Při územním plánování bude kladen důraz na územní rozvoj Doubravice</w:t>
      </w:r>
      <w:r>
        <w:t xml:space="preserve"> a Mitrovic</w:t>
      </w:r>
      <w:r w:rsidR="00A376F2">
        <w:t xml:space="preserve">. </w:t>
      </w:r>
    </w:p>
    <w:p w:rsidR="00DD7260" w:rsidRPr="00562814" w:rsidRDefault="00DD7260" w:rsidP="004F2DF8">
      <w:pPr>
        <w:spacing w:before="100" w:beforeAutospacing="1" w:after="100" w:afterAutospacing="1"/>
        <w:jc w:val="both"/>
      </w:pPr>
      <w:r w:rsidRPr="00562814">
        <w:t>Větší pozornost by měla směřovat na vybudování obecních/družstevních bytů. Vzhledem k cenám nemovitostí, pozemků a energií bude nutné vytvořit dostupné bydlení pro mladé začínající rodiny či seniory. Zaměřit bychom se měli na možnost odkupu starých statků na návsi v Moravičanech a Doubravici. Zde by bylo ideální, kdyby zmiňované byty mohly vznikat. Centrum obce by se tak nevylidňovali, ale postupně rekonstruovalo. Zachovala by se také původní zástavba. Domy by se mohly rekonstruovat pro dnešní požadavky, ale s historickým nádechem, např. pod dohledem architektů.</w:t>
      </w:r>
    </w:p>
    <w:p w:rsidR="00D2753A" w:rsidRDefault="00D2753A" w:rsidP="00586672">
      <w:pPr>
        <w:spacing w:before="100" w:beforeAutospacing="1" w:after="100" w:afterAutospacing="1"/>
        <w:jc w:val="both"/>
      </w:pPr>
      <w:r w:rsidRPr="00A376F2">
        <w:rPr>
          <w:b/>
          <w:sz w:val="28"/>
          <w:szCs w:val="28"/>
          <w:u w:val="single"/>
        </w:rPr>
        <w:t>4.</w:t>
      </w:r>
      <w:r w:rsidR="0067720E">
        <w:rPr>
          <w:b/>
          <w:sz w:val="28"/>
          <w:szCs w:val="28"/>
          <w:u w:val="single"/>
        </w:rPr>
        <w:t xml:space="preserve"> </w:t>
      </w:r>
      <w:r w:rsidRPr="00A376F2">
        <w:rPr>
          <w:b/>
          <w:sz w:val="28"/>
          <w:szCs w:val="28"/>
          <w:u w:val="single"/>
        </w:rPr>
        <w:t>Úprava veřejných prostranství, zkvalitnění občanské vybave</w:t>
      </w:r>
      <w:r w:rsidR="0067720E">
        <w:rPr>
          <w:b/>
          <w:sz w:val="28"/>
          <w:szCs w:val="28"/>
          <w:u w:val="single"/>
        </w:rPr>
        <w:t>nosti a technické infrastruktur</w:t>
      </w:r>
    </w:p>
    <w:p w:rsidR="00D2753A" w:rsidRDefault="00D2753A" w:rsidP="00586672">
      <w:pPr>
        <w:spacing w:before="100" w:beforeAutospacing="1" w:after="100" w:afterAutospacing="1"/>
        <w:jc w:val="both"/>
      </w:pPr>
      <w:r>
        <w:t>Upravená veřejná prostranství, udržované komunikace místn</w:t>
      </w:r>
      <w:r w:rsidR="00993B2E">
        <w:t xml:space="preserve">í i </w:t>
      </w:r>
      <w:r w:rsidR="00A376F2">
        <w:t>krajské</w:t>
      </w:r>
      <w:r w:rsidR="00993B2E">
        <w:t>, vybudované chodníky</w:t>
      </w:r>
      <w:r>
        <w:t>, dobře umístěné a funkční veřejné osvětlení, dostupný a zře</w:t>
      </w:r>
      <w:r w:rsidR="00993B2E">
        <w:t>telně slyšitelný místní rozhlas</w:t>
      </w:r>
      <w:r>
        <w:t>, moderní a udržovaný mobiliář obce</w:t>
      </w:r>
      <w:r w:rsidR="00F57943">
        <w:t>,</w:t>
      </w:r>
      <w:r>
        <w:t xml:space="preserve"> </w:t>
      </w:r>
      <w:r w:rsidR="00F57943">
        <w:t>t</w:t>
      </w:r>
      <w:r>
        <w:t>o vše výrazně utváří celkový pohled na vzhled místa bydliště a spokojenost občanů se svým okolím. Stejně tak další služby a rozvinutá technická inf</w:t>
      </w:r>
      <w:r w:rsidR="00993B2E">
        <w:t>rastruktura.</w:t>
      </w:r>
      <w:r>
        <w:t> </w:t>
      </w:r>
    </w:p>
    <w:p w:rsidR="00D2753A" w:rsidRDefault="00D2753A" w:rsidP="00586672">
      <w:pPr>
        <w:spacing w:before="100" w:beforeAutospacing="1" w:after="100" w:afterAutospacing="1"/>
        <w:jc w:val="both"/>
      </w:pPr>
      <w:r w:rsidRPr="00A376F2">
        <w:rPr>
          <w:b/>
          <w:u w:val="single"/>
        </w:rPr>
        <w:t>4.1. Místní komunikace a chodníky</w:t>
      </w:r>
      <w:r w:rsidRPr="00A376F2">
        <w:t>:</w:t>
      </w:r>
      <w:r>
        <w:t xml:space="preserve"> </w:t>
      </w:r>
    </w:p>
    <w:p w:rsidR="009A2135" w:rsidRDefault="00535063" w:rsidP="00586672">
      <w:pPr>
        <w:spacing w:before="100" w:beforeAutospacing="1" w:after="100" w:afterAutospacing="1"/>
        <w:jc w:val="both"/>
      </w:pPr>
      <w:r>
        <w:t>Stavba splaškové kanalizace v letech 2010</w:t>
      </w:r>
      <w:r w:rsidR="00993B2E">
        <w:t xml:space="preserve"> </w:t>
      </w:r>
      <w:r>
        <w:t>-</w:t>
      </w:r>
      <w:r w:rsidR="00993B2E">
        <w:t xml:space="preserve"> </w:t>
      </w:r>
      <w:r>
        <w:t xml:space="preserve">2011 vytvořila předpoklady pro započetí rekonstrukcí a oprav sítě místních komunikací a chodníků. V roce </w:t>
      </w:r>
      <w:r w:rsidR="005E34C7">
        <w:t xml:space="preserve">2013 byl vypracován </w:t>
      </w:r>
      <w:r>
        <w:t>pasport MK obce</w:t>
      </w:r>
      <w:r w:rsidR="00A376F2">
        <w:t xml:space="preserve"> a rok nato pasport VO, </w:t>
      </w:r>
      <w:r>
        <w:t>jako výchozí dokument pro plánování v nastávajícím období. První z ulic, která byla po stavbě kanalizace kompletně předělána</w:t>
      </w:r>
      <w:r w:rsidR="00993B2E">
        <w:t>,</w:t>
      </w:r>
      <w:r>
        <w:t xml:space="preserve"> je ulice k nádraží. Na projektu spolupracovala obec s Olomouckým krajem a během let 2012 a 2013 došlo k celkové rekonstrukci komunikace, chodníků a vzniku více jak 35 parkovacích míst včetně doprovodné zeleně </w:t>
      </w:r>
      <w:r w:rsidR="00654271">
        <w:t>a nového VO</w:t>
      </w:r>
      <w:r w:rsidR="00AB72FE">
        <w:t>.</w:t>
      </w:r>
      <w:r w:rsidR="00654271">
        <w:t xml:space="preserve"> Po dostavbě byly vypořádány majetkoprávní vztahy s Olomouckým krajem</w:t>
      </w:r>
      <w:r w:rsidR="00993B2E">
        <w:t>,</w:t>
      </w:r>
      <w:r w:rsidR="00654271">
        <w:t xml:space="preserve"> co se týká pozemků pod komunikacemi. V  roce </w:t>
      </w:r>
      <w:r w:rsidR="00993B2E">
        <w:t xml:space="preserve">2014 </w:t>
      </w:r>
      <w:r w:rsidR="00654271">
        <w:t>proběh</w:t>
      </w:r>
      <w:r w:rsidR="00A376F2">
        <w:t>la</w:t>
      </w:r>
      <w:r w:rsidR="00654271">
        <w:t xml:space="preserve"> rekonstrukce místní komunikace v Mitrovicích. Současně probíhá příprava projektů v této oblasti do stádia stavebního povolení či územního řízení pro přípravu oprav v dalším období. Jedná se především o náves v Moravičanech a Doubravici, školní ulici, prostor </w:t>
      </w:r>
      <w:r w:rsidR="0067720E">
        <w:br/>
      </w:r>
      <w:r w:rsidR="00654271">
        <w:t xml:space="preserve">u areálu firmy </w:t>
      </w:r>
      <w:proofErr w:type="spellStart"/>
      <w:r w:rsidR="00654271">
        <w:t>Logaritma</w:t>
      </w:r>
      <w:proofErr w:type="spellEnd"/>
      <w:r w:rsidR="00654271">
        <w:t xml:space="preserve"> a u průmyslové zóny. </w:t>
      </w:r>
      <w:r w:rsidR="00A376F2">
        <w:t xml:space="preserve">Jako nejdůležitější v této oblasti se jeví </w:t>
      </w:r>
      <w:r w:rsidR="000D1412">
        <w:t>realizace rekonstrukce průtahů krajských komunikací III</w:t>
      </w:r>
      <w:r w:rsidR="00AB72FE">
        <w:t>.</w:t>
      </w:r>
      <w:r w:rsidR="000D1412">
        <w:t xml:space="preserve"> tř.</w:t>
      </w:r>
      <w:r w:rsidR="00B5478A">
        <w:t>,</w:t>
      </w:r>
      <w:r w:rsidR="009A2135">
        <w:t xml:space="preserve"> jako předpoklad k provádění úprav obecních komunikací a prostranství. </w:t>
      </w:r>
      <w:r w:rsidR="001C7F6B">
        <w:t>S rekonstrukcí komunikací bude potřeba zamyšlení nad dopravním značením v obci případně na zabudovávání bezpečnostních prvků na komunikacích (zrcadla, radary zpomalovací pásy,</w:t>
      </w:r>
      <w:r w:rsidR="00AB72FE">
        <w:t xml:space="preserve"> </w:t>
      </w:r>
      <w:r w:rsidR="001C7F6B">
        <w:t xml:space="preserve">tabule </w:t>
      </w:r>
      <w:r w:rsidR="00AB72FE">
        <w:t>„</w:t>
      </w:r>
      <w:r w:rsidR="001C7F6B">
        <w:t>pozor děti</w:t>
      </w:r>
      <w:r w:rsidR="00AB72FE">
        <w:t>“</w:t>
      </w:r>
      <w:r w:rsidR="001C7F6B">
        <w:t xml:space="preserve"> </w:t>
      </w:r>
      <w:proofErr w:type="spellStart"/>
      <w:r w:rsidR="001C7F6B">
        <w:t>apod</w:t>
      </w:r>
      <w:proofErr w:type="spellEnd"/>
      <w:r w:rsidR="001C7F6B">
        <w:t>).</w:t>
      </w:r>
    </w:p>
    <w:p w:rsidR="003707A5" w:rsidRDefault="009A2135" w:rsidP="00586672">
      <w:pPr>
        <w:spacing w:before="100" w:beforeAutospacing="1" w:after="100" w:afterAutospacing="1"/>
        <w:jc w:val="both"/>
      </w:pPr>
      <w:r>
        <w:t>V dalším období bude stěžejním úkolem pro vedení obce získávání finančních prostředků na rekonstrukce komunikací a úzká spolupráce s vedením Olomouckého kraje a SSOK na úseku rekonstrukcí a oprav silnic III. tř.</w:t>
      </w:r>
    </w:p>
    <w:p w:rsidR="00DD7260" w:rsidRPr="003707A5" w:rsidRDefault="00DD7260" w:rsidP="00586672">
      <w:pPr>
        <w:spacing w:before="100" w:beforeAutospacing="1" w:after="100" w:afterAutospacing="1"/>
        <w:jc w:val="both"/>
      </w:pPr>
      <w:r w:rsidRPr="003707A5">
        <w:t xml:space="preserve">Zvláštní pozornost by </w:t>
      </w:r>
      <w:proofErr w:type="gramStart"/>
      <w:r w:rsidRPr="003707A5">
        <w:t>měla</w:t>
      </w:r>
      <w:proofErr w:type="gramEnd"/>
      <w:r w:rsidRPr="003707A5">
        <w:t xml:space="preserve"> směřovat na revitalizace návsi v Moravičanech Prostor </w:t>
      </w:r>
      <w:proofErr w:type="gramStart"/>
      <w:r w:rsidRPr="003707A5">
        <w:t>nemá</w:t>
      </w:r>
      <w:proofErr w:type="gramEnd"/>
      <w:r w:rsidRPr="003707A5">
        <w:t xml:space="preserve"> být brán jako silniční průtah, ale komplexně jako historické i současné centrum obce. N</w:t>
      </w:r>
      <w:r w:rsidR="003707A5" w:rsidRPr="003707A5">
        <w:t xml:space="preserve">avázat </w:t>
      </w:r>
      <w:r w:rsidRPr="003707A5">
        <w:t xml:space="preserve">spolupráci s urbanisty, architektem nad budoucí podobou. Rozhodně by se měla zachovat kamenná podoba komunikací. Vyměnit stávající betonové chodníky za žulové, do prostoru zakomponovat </w:t>
      </w:r>
      <w:proofErr w:type="spellStart"/>
      <w:r w:rsidRPr="003707A5">
        <w:t>cyklopruhy</w:t>
      </w:r>
      <w:proofErr w:type="spellEnd"/>
      <w:r w:rsidRPr="003707A5">
        <w:t xml:space="preserve"> a parkovací místa.</w:t>
      </w:r>
      <w:r w:rsidR="009920C9" w:rsidRPr="003707A5">
        <w:t xml:space="preserve"> Měl by vzniknout prostor pro konání kulturních akcí (vánoce, velikonoce, trhy, slavnosti atd.) a podpora místních podnikatelů v tomto prostoru (obchody, pošta, úřad). Péči by si zasloužila i zeleň na návsi.</w:t>
      </w:r>
    </w:p>
    <w:p w:rsidR="003341F3" w:rsidRPr="003707A5" w:rsidRDefault="003707A5" w:rsidP="00586672">
      <w:pPr>
        <w:spacing w:before="100" w:beforeAutospacing="1" w:after="100" w:afterAutospacing="1"/>
        <w:jc w:val="both"/>
      </w:pPr>
      <w:r w:rsidRPr="003707A5">
        <w:t>Vytvořit</w:t>
      </w:r>
      <w:r w:rsidR="003341F3" w:rsidRPr="003707A5">
        <w:t xml:space="preserve"> prostor</w:t>
      </w:r>
      <w:r w:rsidRPr="003707A5">
        <w:t xml:space="preserve"> pro setkávání</w:t>
      </w:r>
      <w:r w:rsidR="003341F3" w:rsidRPr="003707A5">
        <w:t xml:space="preserve"> za </w:t>
      </w:r>
      <w:proofErr w:type="gramStart"/>
      <w:r w:rsidR="003341F3" w:rsidRPr="003707A5">
        <w:t>mostem u Třebůvky– spolupráce</w:t>
      </w:r>
      <w:proofErr w:type="gramEnd"/>
      <w:r w:rsidR="003341F3" w:rsidRPr="003707A5">
        <w:t xml:space="preserve"> s architektem. Spolupracovat se školami a vyhlašovat úpravu prostor jako studentské práce.</w:t>
      </w:r>
    </w:p>
    <w:p w:rsidR="00F85BDC" w:rsidRPr="003707A5" w:rsidRDefault="00F85BDC" w:rsidP="00586672">
      <w:pPr>
        <w:spacing w:before="100" w:beforeAutospacing="1" w:after="100" w:afterAutospacing="1"/>
        <w:jc w:val="both"/>
      </w:pPr>
      <w:r w:rsidRPr="003707A5">
        <w:t xml:space="preserve">Prioritou by měla být rekonstrukce krajské komunikace Moravičany-Mohelnice, Moravičany-Doubravice-Palonín. Zde je stav opravdu tristní a je nutné zatlačit na krajské politiky a úředníky. </w:t>
      </w:r>
    </w:p>
    <w:p w:rsidR="003341F3" w:rsidRPr="00C27654" w:rsidRDefault="00C27654" w:rsidP="00C27654">
      <w:pPr>
        <w:spacing w:before="100" w:beforeAutospacing="1" w:after="100" w:afterAutospacing="1"/>
        <w:jc w:val="both"/>
      </w:pPr>
      <w:r w:rsidRPr="00C27654">
        <w:t xml:space="preserve">V Doubravici </w:t>
      </w:r>
      <w:r w:rsidR="003341F3" w:rsidRPr="00C27654">
        <w:t>je velký potenciál pro vytvoření zajímavé pěší vycházkové trasy pod vesnicí – začátek na konci cyklostezky, pak doprava, přemostit potok upravit prostor okolo artézské studny a odtud podél obce (pod sladovnou) až k lánové cest</w:t>
      </w:r>
      <w:r w:rsidRPr="00C27654">
        <w:t>ě. Na obecním pozemku kousek za</w:t>
      </w:r>
      <w:r w:rsidR="003341F3" w:rsidRPr="00C27654">
        <w:t xml:space="preserve"> sladovnou zřídit obecní sad. Navíc je možno zde vybudovat paralelní trasu podél mlýnského náhonu (zpřístupnit ji navíc shora za domem paní </w:t>
      </w:r>
      <w:proofErr w:type="spellStart"/>
      <w:r w:rsidR="003341F3" w:rsidRPr="00C27654">
        <w:t>Bakalárové</w:t>
      </w:r>
      <w:proofErr w:type="spellEnd"/>
      <w:r w:rsidR="003341F3" w:rsidRPr="00C27654">
        <w:t>).</w:t>
      </w:r>
    </w:p>
    <w:p w:rsidR="003341F3" w:rsidRPr="00C27654" w:rsidRDefault="00C27654" w:rsidP="00C27654">
      <w:pPr>
        <w:spacing w:before="100" w:beforeAutospacing="1" w:after="100" w:afterAutospacing="1"/>
        <w:jc w:val="both"/>
      </w:pPr>
      <w:r w:rsidRPr="00C27654">
        <w:t>V</w:t>
      </w:r>
      <w:r w:rsidR="003341F3" w:rsidRPr="00C27654">
        <w:t xml:space="preserve"> Doubravici je navíc třeba </w:t>
      </w:r>
      <w:r w:rsidR="00243C90" w:rsidRPr="00C27654">
        <w:t>vybudovat parkovací místa na návsi – v tomto ohledu bohužel projekt obnovy chodníků nerespektoval potřeby obce – navrhuji přeměnit chodníky na pravé straně (strana u sladovny) na parkovací stání – Doubravice nepotřebuje ch</w:t>
      </w:r>
      <w:r w:rsidRPr="00C27654">
        <w:t>o</w:t>
      </w:r>
      <w:r w:rsidR="00243C90" w:rsidRPr="00C27654">
        <w:t>dníky po obou stranách. Dále vybudovat parkovací stání na návsi.</w:t>
      </w:r>
    </w:p>
    <w:p w:rsidR="00243C90" w:rsidRPr="00C27654" w:rsidRDefault="00243C90" w:rsidP="00C27654">
      <w:pPr>
        <w:spacing w:before="100" w:beforeAutospacing="1" w:after="100" w:afterAutospacing="1"/>
        <w:jc w:val="both"/>
      </w:pPr>
      <w:r w:rsidRPr="00C27654">
        <w:t>U kapličky naproti mlýna vybudovat odpočinkový prostor pro cyklisty (existuje na to studie. Tento projekt by navazoval na zmíněnou pěší stezku podél obce</w:t>
      </w:r>
    </w:p>
    <w:p w:rsidR="00182921" w:rsidRPr="00C27654" w:rsidRDefault="00182921" w:rsidP="00C27654">
      <w:pPr>
        <w:spacing w:before="100" w:beforeAutospacing="1" w:after="100" w:afterAutospacing="1"/>
        <w:jc w:val="both"/>
      </w:pPr>
      <w:r w:rsidRPr="00C27654">
        <w:t xml:space="preserve">V Doubravici plánujeme jako spolek Malebná Doubravice rozmístění informačních tabulek k zajímavým místům (kaplička, sousoší </w:t>
      </w:r>
      <w:proofErr w:type="spellStart"/>
      <w:r w:rsidRPr="00C27654">
        <w:t>Sv</w:t>
      </w:r>
      <w:proofErr w:type="spellEnd"/>
      <w:r w:rsidRPr="00C27654">
        <w:t xml:space="preserve"> Jana, sladovna, hasičská zbrojnice, škola, </w:t>
      </w:r>
      <w:proofErr w:type="spellStart"/>
      <w:r w:rsidRPr="00C27654">
        <w:t>apod</w:t>
      </w:r>
      <w:proofErr w:type="spellEnd"/>
      <w:r w:rsidRPr="00C27654">
        <w:t>)</w:t>
      </w:r>
    </w:p>
    <w:p w:rsidR="00D2753A" w:rsidRDefault="00D2753A" w:rsidP="00586672">
      <w:pPr>
        <w:spacing w:before="100" w:beforeAutospacing="1" w:after="100" w:afterAutospacing="1"/>
        <w:jc w:val="both"/>
      </w:pPr>
      <w:r w:rsidRPr="00C05D3D">
        <w:rPr>
          <w:b/>
          <w:u w:val="single"/>
        </w:rPr>
        <w:t>4.2. Veřejná zeleň:</w:t>
      </w:r>
    </w:p>
    <w:p w:rsidR="00D2753A" w:rsidRPr="00C05D3D" w:rsidRDefault="00C05D3D" w:rsidP="00586672">
      <w:pPr>
        <w:spacing w:before="100" w:beforeAutospacing="1" w:after="100" w:afterAutospacing="1"/>
        <w:jc w:val="both"/>
      </w:pPr>
      <w:r>
        <w:t>Péče o veřejnou zeleň je zcela v kompetenci obce a jej</w:t>
      </w:r>
      <w:r w:rsidR="00B5478A">
        <w:t>í</w:t>
      </w:r>
      <w:r>
        <w:t xml:space="preserve">ch pracovníků. Rozvoj probíhá v rámci dokončování rekonstrukcí komunikací a při obnově zeleně v okolí rekonstruovaných sakrálních staveb. </w:t>
      </w:r>
      <w:r w:rsidR="00BE20C9">
        <w:t xml:space="preserve">Techniku pro udržování zeleně </w:t>
      </w:r>
      <w:r w:rsidR="00B5478A">
        <w:t xml:space="preserve">vlastní </w:t>
      </w:r>
      <w:r w:rsidR="00BE20C9">
        <w:t>obec svoji, její obnovu financuje z vlastních prostředků, případně z dotací.</w:t>
      </w:r>
      <w:r w:rsidR="00DD04E1">
        <w:t xml:space="preserve"> Obec dohlíží na obnovu výsadeb dřevin po provedeném kácení. </w:t>
      </w:r>
    </w:p>
    <w:p w:rsidR="00DD04E1" w:rsidRDefault="00DD04E1" w:rsidP="00586672">
      <w:pPr>
        <w:spacing w:before="100" w:beforeAutospacing="1" w:after="100" w:afterAutospacing="1"/>
        <w:jc w:val="both"/>
      </w:pPr>
      <w:r>
        <w:t xml:space="preserve">Veřejná zeleň bude obnovována především </w:t>
      </w:r>
      <w:r w:rsidR="00B5478A">
        <w:t>v</w:t>
      </w:r>
      <w:r>
        <w:t xml:space="preserve"> místech rekonstrukcí komunikací. Zastupitelstvo by mělo zvážit vypracování koncepce údržby a rozvoje veřejné zeleně jako podkladu pro získávání finančních prostředků z dotačních zdrojů. Při tomto by měl být kladen důraz na zachování ploch zeleně, případně na jejich zvětšování. Jako nejzajímavější se jeví využití </w:t>
      </w:r>
      <w:r w:rsidRPr="00640901">
        <w:t>ploch farní zahrady a přilehlé louky k jejímu začlenění do veřejné zeleně.</w:t>
      </w:r>
    </w:p>
    <w:p w:rsidR="009920C9" w:rsidRPr="00C27654" w:rsidRDefault="00C27654" w:rsidP="00586672">
      <w:pPr>
        <w:spacing w:before="100" w:beforeAutospacing="1" w:after="100" w:afterAutospacing="1"/>
        <w:jc w:val="both"/>
      </w:pPr>
      <w:r w:rsidRPr="00C27654">
        <w:t>Návrh</w:t>
      </w:r>
      <w:r w:rsidR="009920C9" w:rsidRPr="00C27654">
        <w:t xml:space="preserve"> podat žádost o prohlášení Lípy Svobody (z r. 1919) rostoucí na návsi, na pa</w:t>
      </w:r>
      <w:r w:rsidRPr="00C27654">
        <w:t>mátkově chráněný strom. U stromu</w:t>
      </w:r>
      <w:r w:rsidR="009920C9" w:rsidRPr="00C27654">
        <w:t xml:space="preserve"> by mohla být malá informační tabule k zajímavé historii stromu. Další významný strom máme v zahradě ZŠ, kde je lípa vysazena v r. 1968 (tehdy tajně), a na Farské louce roste lípa z r. 2018. Oba tyto stromy by si zasloužily menší popisek na daném místě, popř. nějaké zviditelnění pro další generace. </w:t>
      </w:r>
    </w:p>
    <w:p w:rsidR="009920C9" w:rsidRPr="00C27654" w:rsidRDefault="009920C9" w:rsidP="00586672">
      <w:pPr>
        <w:spacing w:before="100" w:beforeAutospacing="1" w:after="100" w:afterAutospacing="1"/>
        <w:jc w:val="both"/>
      </w:pPr>
      <w:r w:rsidRPr="00C27654">
        <w:t>Na veřejnou zeleň by měl dohlížet vyhrazený zaměstnanec obce. Doporučuji také uzavřít dlouhodobou spolupráci se zahradním architektem + vytvoření dlouhodobého konceptu zeleně, podle kterého se bude příštích letech/desetiletí postupovat.</w:t>
      </w:r>
    </w:p>
    <w:p w:rsidR="00F85BDC" w:rsidRPr="00C27654" w:rsidRDefault="00F85BDC" w:rsidP="00586672">
      <w:pPr>
        <w:spacing w:before="100" w:beforeAutospacing="1" w:after="100" w:afterAutospacing="1"/>
        <w:jc w:val="both"/>
      </w:pPr>
      <w:r w:rsidRPr="00C27654">
        <w:t>Spolupráce s okrašlovacím spolek na provozu Farské zahrady. Koncept je daný, zahrada vzniká a je nutné pomoct zajistit každodenní provoz a využívání. Jedná se o největší zachovalou zelenou plochu v Moravičanech.</w:t>
      </w:r>
    </w:p>
    <w:p w:rsidR="009920C9" w:rsidRPr="00C27654" w:rsidRDefault="009920C9" w:rsidP="00586672">
      <w:pPr>
        <w:spacing w:before="100" w:beforeAutospacing="1" w:after="100" w:afterAutospacing="1"/>
        <w:jc w:val="both"/>
      </w:pPr>
      <w:r w:rsidRPr="00C27654">
        <w:t>Máme velké mezery především ve volné krajině – aleje, remízky, větrolamy. Také nám chybí dosadit prázdné mezery podél krajských cest (směr Mohelnice, Loštice, Doubravice, Palonín, Řimice)</w:t>
      </w:r>
      <w:r w:rsidR="00076666" w:rsidRPr="00C27654">
        <w:t>.</w:t>
      </w:r>
    </w:p>
    <w:p w:rsidR="00076666" w:rsidRPr="00C27654" w:rsidRDefault="00076666" w:rsidP="00586672">
      <w:pPr>
        <w:spacing w:before="100" w:beforeAutospacing="1" w:after="100" w:afterAutospacing="1"/>
        <w:jc w:val="both"/>
      </w:pPr>
      <w:r w:rsidRPr="00C27654">
        <w:t>Hodně prostoru se také nabízí kolem řeky Třebůvky – nábřeží v obci. Zde je to opět na kompletní projekt, kam by se obnova zeleně zakomponovala. A rozhodně okolí křižovatky k fotbalovému hřišti. Jde o největší zelené plochy v zastavěném území.</w:t>
      </w:r>
    </w:p>
    <w:p w:rsidR="00243C90" w:rsidRPr="00C27654" w:rsidRDefault="00C27654" w:rsidP="00586672">
      <w:pPr>
        <w:spacing w:before="100" w:beforeAutospacing="1" w:after="100" w:afterAutospacing="1"/>
        <w:jc w:val="both"/>
      </w:pPr>
      <w:r w:rsidRPr="00C27654">
        <w:t xml:space="preserve">V Doubravici </w:t>
      </w:r>
      <w:r w:rsidR="00243C90" w:rsidRPr="00C27654">
        <w:t xml:space="preserve">je velký prostor pro </w:t>
      </w:r>
      <w:r w:rsidR="00966163" w:rsidRPr="00C27654">
        <w:t xml:space="preserve">úpravu veřejného prostoru – celá obec je taková neutěšená, jakoby nikoho nezajímalo, v čem žije. Nabízí se upravit příjezd od Palonína po levé straně, vysázet/obnovit stromořadí směr Palonín, Řimice, sousedskou alej do Moravičan, vyčistit prostor u </w:t>
      </w:r>
      <w:proofErr w:type="spellStart"/>
      <w:r w:rsidR="00966163" w:rsidRPr="00C27654">
        <w:t>Žabárny</w:t>
      </w:r>
      <w:proofErr w:type="spellEnd"/>
      <w:r w:rsidR="00966163" w:rsidRPr="00C27654">
        <w:t xml:space="preserve"> a obnovit třešňové stromořadí u horní cesty na Mitrovice.</w:t>
      </w:r>
    </w:p>
    <w:p w:rsidR="00966163" w:rsidRPr="00C27654" w:rsidRDefault="00966163" w:rsidP="00586672">
      <w:pPr>
        <w:spacing w:before="100" w:beforeAutospacing="1" w:after="100" w:afterAutospacing="1"/>
        <w:jc w:val="both"/>
      </w:pPr>
      <w:r w:rsidRPr="00C27654">
        <w:t xml:space="preserve">- na tulipánovou louku navázat např. narcisovou loukou od Palonína, květinovou loukou… atd. </w:t>
      </w:r>
    </w:p>
    <w:p w:rsidR="00966163" w:rsidRPr="00C27654" w:rsidRDefault="00966163" w:rsidP="00586672">
      <w:pPr>
        <w:spacing w:before="100" w:beforeAutospacing="1" w:after="100" w:afterAutospacing="1"/>
        <w:jc w:val="both"/>
      </w:pPr>
      <w:r w:rsidRPr="00C27654">
        <w:t>Všechny úpravy by bylo dobré koncipovat ve spolupráci s odborníkem a mít pak člověka, který bude za zeleň v obci odp</w:t>
      </w:r>
      <w:r w:rsidR="00C27654" w:rsidRPr="00C27654">
        <w:t>ovědný.</w:t>
      </w:r>
    </w:p>
    <w:p w:rsidR="00D2753A" w:rsidRDefault="00D2753A" w:rsidP="00586672">
      <w:pPr>
        <w:spacing w:before="100" w:beforeAutospacing="1" w:after="100" w:afterAutospacing="1"/>
        <w:jc w:val="both"/>
      </w:pPr>
      <w:r w:rsidRPr="00640901">
        <w:rPr>
          <w:b/>
          <w:u w:val="single"/>
        </w:rPr>
        <w:t>4.3. Zásobování pitnou vodou</w:t>
      </w:r>
      <w:r w:rsidR="00654E65">
        <w:rPr>
          <w:b/>
          <w:u w:val="single"/>
        </w:rPr>
        <w:t>:</w:t>
      </w:r>
      <w:r w:rsidR="00640901">
        <w:rPr>
          <w:b/>
          <w:u w:val="single"/>
        </w:rPr>
        <w:t xml:space="preserve"> </w:t>
      </w:r>
    </w:p>
    <w:p w:rsidR="00D2753A" w:rsidRDefault="00640901" w:rsidP="00586672">
      <w:pPr>
        <w:spacing w:before="100" w:beforeAutospacing="1" w:after="100" w:afterAutospacing="1"/>
        <w:jc w:val="both"/>
      </w:pPr>
      <w:r>
        <w:t>Po této stránce je obec zabezpečena vybudovanou vodovodní sítí. V dalším období je třeba úzce spolupracovat s VHZ Šumperk na udržení co nejvýhodnějších cen vodného pro obyvatele a důsledně dbát na stav vodovodních zařízení v místech rekonstrukcí komunikací a veřejných ploch s cílem zabrán</w:t>
      </w:r>
      <w:r w:rsidR="00654E65">
        <w:t>it</w:t>
      </w:r>
      <w:r>
        <w:t xml:space="preserve"> vzniku poruch v nových úsecích. Vzhledem k tomu, že vodovodní síť je hlavním zdrojem požární vody, je třeba také dbát na stav požárních hydrantů.</w:t>
      </w:r>
    </w:p>
    <w:p w:rsidR="00D2753A" w:rsidRDefault="00D2753A" w:rsidP="00586672">
      <w:pPr>
        <w:spacing w:before="100" w:beforeAutospacing="1" w:after="100" w:afterAutospacing="1"/>
        <w:jc w:val="both"/>
      </w:pPr>
      <w:r w:rsidRPr="007B3FFA">
        <w:rPr>
          <w:b/>
          <w:u w:val="single"/>
        </w:rPr>
        <w:t>4.</w:t>
      </w:r>
      <w:r w:rsidR="00654E65">
        <w:rPr>
          <w:b/>
          <w:u w:val="single"/>
        </w:rPr>
        <w:t>4</w:t>
      </w:r>
      <w:r w:rsidRPr="007B3FFA">
        <w:rPr>
          <w:b/>
          <w:u w:val="single"/>
        </w:rPr>
        <w:t>. Odpadní vody:</w:t>
      </w:r>
      <w:r>
        <w:rPr>
          <w:b/>
        </w:rPr>
        <w:t xml:space="preserve"> </w:t>
      </w:r>
    </w:p>
    <w:p w:rsidR="00D2753A" w:rsidRPr="00B10655" w:rsidRDefault="00B10655" w:rsidP="00586672">
      <w:pPr>
        <w:spacing w:before="100" w:beforeAutospacing="1" w:after="100" w:afterAutospacing="1"/>
        <w:jc w:val="both"/>
      </w:pPr>
      <w:r w:rsidRPr="00B10655">
        <w:t>V uplynulém obdo</w:t>
      </w:r>
      <w:r>
        <w:t>b</w:t>
      </w:r>
      <w:r w:rsidRPr="00B10655">
        <w:t xml:space="preserve">í se </w:t>
      </w:r>
      <w:r>
        <w:t xml:space="preserve">realizovala stavba ČOV a splaškové kanalizace na celém území obce a provozuje se od roku 2011. Obec se musí zaměřit na udržitelnost a vytváření zdrojů k opravám a údržbě za předpokladu hospodárného provozu a dodržování parametrů vyčištěné vody. Na kanalizaci je připojeno prakticky 100 % objektů v obci. Rozvoj kanalizační sítě se bude realizovat v rámci staveb nových RD či budov k podnikání.  Obec vlastní a má ve správě i dosavadní síť kanalizace, která je nyní jen pro potřebu odvádění srážkových vod. Její údržba a stav nesmí být opomíjen. V rámci udržení vody v krajině používat v nových zástavbách vsakování srážkových vod. </w:t>
      </w:r>
      <w:r w:rsidR="00A1153E">
        <w:t>Bude potřeba dokončit likvidaci starých zařízení (žump a septiků) na obecních prostranstvích.</w:t>
      </w:r>
    </w:p>
    <w:p w:rsidR="00D2753A" w:rsidRDefault="00D2753A" w:rsidP="00586672">
      <w:pPr>
        <w:spacing w:before="100" w:beforeAutospacing="1" w:after="100" w:afterAutospacing="1"/>
        <w:jc w:val="both"/>
      </w:pPr>
      <w:r w:rsidRPr="007B3FFA">
        <w:rPr>
          <w:b/>
          <w:u w:val="single"/>
        </w:rPr>
        <w:t>4.</w:t>
      </w:r>
      <w:r w:rsidR="00654E65">
        <w:rPr>
          <w:b/>
          <w:u w:val="single"/>
        </w:rPr>
        <w:t>5</w:t>
      </w:r>
      <w:r w:rsidRPr="007B3FFA">
        <w:rPr>
          <w:b/>
          <w:u w:val="single"/>
        </w:rPr>
        <w:t>. Odpadové hospodářství</w:t>
      </w:r>
      <w:r w:rsidRPr="007B3FFA">
        <w:rPr>
          <w:u w:val="single"/>
        </w:rPr>
        <w:t>:</w:t>
      </w:r>
    </w:p>
    <w:p w:rsidR="00EA3FFB" w:rsidRDefault="00E95A16" w:rsidP="00586672">
      <w:pPr>
        <w:spacing w:before="100" w:beforeAutospacing="1" w:after="100" w:afterAutospacing="1"/>
        <w:jc w:val="both"/>
        <w:rPr>
          <w:sz w:val="28"/>
        </w:rPr>
      </w:pPr>
      <w:r>
        <w:rPr>
          <w:b/>
          <w:u w:val="single"/>
        </w:rPr>
        <w:t>S</w:t>
      </w:r>
      <w:r w:rsidR="00D2753A">
        <w:rPr>
          <w:b/>
          <w:u w:val="single"/>
        </w:rPr>
        <w:t>távající stav</w:t>
      </w:r>
      <w:r w:rsidR="00B5478A">
        <w:rPr>
          <w:b/>
          <w:u w:val="single"/>
        </w:rPr>
        <w:t xml:space="preserve"> -</w:t>
      </w:r>
      <w:r w:rsidR="00D2753A">
        <w:t xml:space="preserve"> </w:t>
      </w:r>
      <w:r w:rsidR="00B5478A">
        <w:t>k</w:t>
      </w:r>
      <w:r w:rsidR="00515028">
        <w:t>omunální odpad je likvidován</w:t>
      </w:r>
      <w:r w:rsidR="00D2753A">
        <w:t xml:space="preserve"> na skládce, </w:t>
      </w:r>
      <w:r w:rsidR="00515028">
        <w:t>jeho sběr je realizován 1 x za 14 dní svozem popelnicových nádob. O</w:t>
      </w:r>
      <w:r w:rsidR="00D2753A">
        <w:t>byvate</w:t>
      </w:r>
      <w:r w:rsidR="00847401">
        <w:t>lé třídí samostatně sklo, plast</w:t>
      </w:r>
      <w:r w:rsidR="00D2753A">
        <w:t>, papír, železo, ostatní v</w:t>
      </w:r>
      <w:r w:rsidR="00515028">
        <w:t xml:space="preserve">elkoobjemový a nebezpečný odpad, je zaveden odběr stavebního odpadu, odběr elektro odpadu, vše na sběrných místech v obcích, kde jsou příslušné nádoby na třídění. V rámci obce je realizován </w:t>
      </w:r>
      <w:r w:rsidR="00C27654">
        <w:t xml:space="preserve">také sběr bio odpadu, sběr kovu, sběr odpadového dřeva. </w:t>
      </w:r>
    </w:p>
    <w:p w:rsidR="00D2753A" w:rsidRDefault="00EF7405" w:rsidP="00586672">
      <w:pPr>
        <w:spacing w:before="100" w:beforeAutospacing="1" w:after="100" w:afterAutospacing="1"/>
        <w:jc w:val="both"/>
      </w:pPr>
      <w:r>
        <w:t xml:space="preserve">Vzhledem k rozrůstající se obci uvažovat o rozšíření sběrných míst na separovaný odpad. Jako prioritní se </w:t>
      </w:r>
      <w:r w:rsidR="00654E65">
        <w:t xml:space="preserve">v odpadovém hospodářství </w:t>
      </w:r>
      <w:r>
        <w:t xml:space="preserve">jeví osvětová činnost </w:t>
      </w:r>
      <w:r w:rsidR="00654E65">
        <w:t xml:space="preserve">směrem </w:t>
      </w:r>
      <w:r>
        <w:t xml:space="preserve">k  obyvatelům obce </w:t>
      </w:r>
      <w:r w:rsidR="00654E65">
        <w:t xml:space="preserve">a jejich směrování </w:t>
      </w:r>
      <w:r>
        <w:t xml:space="preserve">k důslednému třídění odpadu, či nastavení motivačních opatření k tomuto účelu. </w:t>
      </w:r>
    </w:p>
    <w:p w:rsidR="00076666" w:rsidRPr="00C27654" w:rsidRDefault="00C27654" w:rsidP="00586672">
      <w:pPr>
        <w:spacing w:before="100" w:beforeAutospacing="1" w:after="100" w:afterAutospacing="1"/>
        <w:jc w:val="both"/>
      </w:pPr>
      <w:r w:rsidRPr="00C27654">
        <w:t xml:space="preserve">Do budoucnosti je potřeba řešit bioodpady, nabízí se spolupráce s bioplynovou stanicí v Lošticích, na kterou je v současné době tvořen plán udržitelnosti. Případně zhodnotit vybudování komunitní kompostárny. </w:t>
      </w:r>
    </w:p>
    <w:p w:rsidR="00076666" w:rsidRPr="00C27654" w:rsidRDefault="00076666" w:rsidP="00586672">
      <w:pPr>
        <w:spacing w:before="100" w:beforeAutospacing="1" w:after="100" w:afterAutospacing="1"/>
        <w:jc w:val="both"/>
      </w:pPr>
      <w:r w:rsidRPr="00C27654">
        <w:t>Sběrný dvůr je nedostačující, stejně tak jako technické zázemí. Místo je velmi nevzhledné a nešikovně umístěno pod okny úřadu na návsi. Zde bych se zamýšlel nad jiným prostorem, někde na okraji obce. Případně jestli by nebylo lepší zřídit více kontejnerových stání po obcích. V místě sběrného dvora by bylo lepší vybudovat zázemí pro služby (knihovna, obecní hospoda, kavárna, koutek pro děti, po</w:t>
      </w:r>
      <w:r w:rsidR="00C27654" w:rsidRPr="00C27654">
        <w:t>d</w:t>
      </w:r>
      <w:r w:rsidRPr="00C27654">
        <w:t>krovní ubytování, místo na pronájmy se zadní zahradou atd.)</w:t>
      </w:r>
    </w:p>
    <w:p w:rsidR="00D2753A" w:rsidRDefault="00D2753A" w:rsidP="00586672">
      <w:pPr>
        <w:spacing w:before="100" w:beforeAutospacing="1" w:after="100" w:afterAutospacing="1"/>
        <w:jc w:val="both"/>
      </w:pPr>
      <w:r>
        <w:t> </w:t>
      </w:r>
      <w:r w:rsidRPr="00EF7405">
        <w:rPr>
          <w:b/>
          <w:u w:val="single"/>
        </w:rPr>
        <w:t>4.</w:t>
      </w:r>
      <w:r w:rsidR="00654E65">
        <w:rPr>
          <w:b/>
          <w:u w:val="single"/>
        </w:rPr>
        <w:t>6</w:t>
      </w:r>
      <w:r w:rsidRPr="00EF7405">
        <w:rPr>
          <w:b/>
          <w:u w:val="single"/>
        </w:rPr>
        <w:t>. Veřejné osvětlení:</w:t>
      </w:r>
    </w:p>
    <w:p w:rsidR="00153EC3" w:rsidRPr="00EB6411" w:rsidRDefault="00697C35" w:rsidP="00EB6411">
      <w:pPr>
        <w:pBdr>
          <w:top w:val="nil"/>
          <w:left w:val="nil"/>
          <w:bottom w:val="nil"/>
          <w:right w:val="nil"/>
          <w:between w:val="nil"/>
        </w:pBdr>
        <w:spacing w:before="280" w:after="280"/>
        <w:ind w:hanging="2"/>
        <w:jc w:val="both"/>
      </w:pPr>
      <w:r w:rsidRPr="00697C35">
        <w:t xml:space="preserve">V roce 2018 byl vypracován Pasport veřejného </w:t>
      </w:r>
      <w:proofErr w:type="gramStart"/>
      <w:r w:rsidRPr="00697C35">
        <w:t>osvětlení  a s tím</w:t>
      </w:r>
      <w:proofErr w:type="gramEnd"/>
      <w:r w:rsidRPr="00697C35">
        <w:t xml:space="preserve"> související další dokumenty pro budoucí modernizaci a energetickou úsporu při provozu veřejného osvětlení v obci. Jednalo se o zatřídění komunikací a vypracování </w:t>
      </w:r>
      <w:proofErr w:type="spellStart"/>
      <w:r w:rsidRPr="00697C35">
        <w:t>standartů</w:t>
      </w:r>
      <w:proofErr w:type="spellEnd"/>
      <w:r w:rsidRPr="00697C35">
        <w:t xml:space="preserve"> VO.  Cílem bylo vypracovat a schválit soubor postupů a opatření k celkové modernizaci systému VO s důrazem na úspory energie a provozní spolehlivost. Byly přijaty koncepční materiály a zahájeny realizace příprav pro naplňování stanovených cílů.  Postupně byly pokládány do země části kabelových vedení, které byly na sloupech </w:t>
      </w:r>
      <w:proofErr w:type="spellStart"/>
      <w:r w:rsidRPr="00697C35">
        <w:t>ČEZu</w:t>
      </w:r>
      <w:proofErr w:type="spellEnd"/>
      <w:r w:rsidRPr="00697C35">
        <w:t xml:space="preserve"> při rekonstrukcích a výstavbě místních komunikací, nebo byly nahrazovány neizolované vodiče vodiči izolovanými. Byl zadán projekt na výměnu všech svítidel VO v obci za jednotné </w:t>
      </w:r>
      <w:proofErr w:type="spellStart"/>
      <w:r w:rsidRPr="00697C35">
        <w:t>úsprné</w:t>
      </w:r>
      <w:proofErr w:type="spellEnd"/>
      <w:r w:rsidRPr="00697C35">
        <w:t xml:space="preserve"> LED světla s možností dálkového sledování a regulace přes webové rozhraní, doplnění na požadovanou hustotu výměna obou rozvaděčů VO, které umožní regulaci a dobu svícení. Tímto by mělo být ušetřeno až 70 % nákladů na elektrickou energii.  Tento projekt bude dokončen v březnu 2023. Následně bude obec usilovat o pořízení FVE, které umožní čerpat přebytky nespotřebované v budovách obce do systému VO a dosáhnout tak ideálně 100% nezávislosti na dodávkách el. </w:t>
      </w:r>
      <w:proofErr w:type="gramStart"/>
      <w:r w:rsidRPr="00697C35">
        <w:t>energie</w:t>
      </w:r>
      <w:proofErr w:type="gramEnd"/>
      <w:r w:rsidRPr="00697C35">
        <w:t xml:space="preserve">. Ušetřené prostředky by se dále investovaly do dokončení rekonstrukcí kabelových vedení VO. </w:t>
      </w:r>
    </w:p>
    <w:p w:rsidR="00697C35" w:rsidRPr="00697C35" w:rsidRDefault="00697C35" w:rsidP="00697C35">
      <w:pPr>
        <w:pBdr>
          <w:top w:val="nil"/>
          <w:left w:val="nil"/>
          <w:bottom w:val="nil"/>
          <w:right w:val="nil"/>
          <w:between w:val="nil"/>
        </w:pBdr>
        <w:spacing w:before="280"/>
        <w:ind w:hanging="2"/>
        <w:jc w:val="both"/>
        <w:rPr>
          <w:b/>
          <w:u w:val="single"/>
        </w:rPr>
      </w:pPr>
      <w:r w:rsidRPr="00EF7405">
        <w:rPr>
          <w:b/>
          <w:u w:val="single"/>
        </w:rPr>
        <w:t>4.</w:t>
      </w:r>
      <w:r>
        <w:rPr>
          <w:b/>
          <w:u w:val="single"/>
        </w:rPr>
        <w:t>7</w:t>
      </w:r>
      <w:r w:rsidRPr="00EF7405">
        <w:rPr>
          <w:b/>
          <w:u w:val="single"/>
        </w:rPr>
        <w:t xml:space="preserve">. </w:t>
      </w:r>
      <w:r w:rsidRPr="00697C35">
        <w:rPr>
          <w:b/>
          <w:u w:val="single"/>
        </w:rPr>
        <w:t>Energetick</w:t>
      </w:r>
      <w:r>
        <w:rPr>
          <w:b/>
          <w:u w:val="single"/>
        </w:rPr>
        <w:t>á oblast rozvoje obce:</w:t>
      </w:r>
    </w:p>
    <w:p w:rsidR="00697C35" w:rsidRPr="00697C35" w:rsidRDefault="00697C35" w:rsidP="00697C35">
      <w:pPr>
        <w:pBdr>
          <w:top w:val="nil"/>
          <w:left w:val="nil"/>
          <w:bottom w:val="nil"/>
          <w:right w:val="nil"/>
          <w:between w:val="nil"/>
        </w:pBdr>
        <w:spacing w:before="280"/>
        <w:ind w:hanging="2"/>
        <w:jc w:val="both"/>
        <w:rPr>
          <w:bCs/>
        </w:rPr>
      </w:pPr>
      <w:r w:rsidRPr="00697C35">
        <w:rPr>
          <w:bCs/>
        </w:rPr>
        <w:t>Od roku 2012 obec započala zavádět systém Energeticky úsporná obec. Smyslem tohoto systému bylo detailní pravidelné zjišťování spotřeb všech energií a spotřeby pitné vody, vyhledávání poruch, navrhování a realizace úsporných opatření na jednotlivých odběrných místech obecních budov. Každoročně byly po provedení navržených úprav a opatřeních vyhodnocovány přínosy pro hospodaření obce v tomto segmentu činnosti. Se spolupracující firmou byly konzultovány a realizovány nákupy energií. V současné době má obec zajištěn nákup energií do 31. 12. 2023 na všechny obecní budovy a budovy základní a mateřské školy</w:t>
      </w:r>
      <w:r w:rsidR="00EB6411">
        <w:rPr>
          <w:bCs/>
        </w:rPr>
        <w:t>. Z hlavních opatření, která</w:t>
      </w:r>
      <w:r w:rsidRPr="00697C35">
        <w:rPr>
          <w:bCs/>
        </w:rPr>
        <w:t xml:space="preserve"> se v minulém období realizovaly s cílem energetických úspor je zateplení a výměna plynových kotlů v základní a mateřské škole, zateplení severní části obvodového pláště stropu nad  2NP s výměnou systému vytápění a výměnou plynového kotle v budově Obecního úřadu a další drobné úpravy.  Významnou úsporu ve spotřebě el. </w:t>
      </w:r>
      <w:proofErr w:type="gramStart"/>
      <w:r w:rsidRPr="00697C35">
        <w:rPr>
          <w:bCs/>
        </w:rPr>
        <w:t>energie</w:t>
      </w:r>
      <w:proofErr w:type="gramEnd"/>
      <w:r w:rsidRPr="00697C35">
        <w:rPr>
          <w:bCs/>
        </w:rPr>
        <w:t xml:space="preserve"> se dosáhl souborem opatření v ČOV v rámci projektu technologické agentury ČR.</w:t>
      </w:r>
    </w:p>
    <w:p w:rsidR="00697C35" w:rsidRPr="00697C35" w:rsidRDefault="00697C35" w:rsidP="00697C35">
      <w:pPr>
        <w:pBdr>
          <w:top w:val="nil"/>
          <w:left w:val="nil"/>
          <w:bottom w:val="nil"/>
          <w:right w:val="nil"/>
          <w:between w:val="nil"/>
        </w:pBdr>
        <w:spacing w:before="280"/>
        <w:ind w:hanging="2"/>
        <w:jc w:val="both"/>
        <w:rPr>
          <w:bCs/>
        </w:rPr>
      </w:pPr>
      <w:r w:rsidRPr="00697C35">
        <w:rPr>
          <w:bCs/>
        </w:rPr>
        <w:t xml:space="preserve">S růstem cen energií a vzhledem k závislosti obce na zemním plynu započala obec další etapu činností směřující ke snížení spotřeb energií, získání částečné soběstačnosti a se zapojením občanů a místních firem i obcí v okolí vytvořit komunitní energetiku. Základním kamenem bylo zpracování </w:t>
      </w:r>
      <w:r w:rsidRPr="00697C35">
        <w:rPr>
          <w:b/>
        </w:rPr>
        <w:t>Místní energetické koncepce</w:t>
      </w:r>
      <w:r w:rsidRPr="00697C35">
        <w:rPr>
          <w:bCs/>
        </w:rPr>
        <w:t xml:space="preserve">. Její naplňování je jeden ze stěžejních úkolů nastávajícího období. Od roku 2023 bude obec v této oblasti provozovat systém </w:t>
      </w:r>
      <w:r w:rsidRPr="00697C35">
        <w:rPr>
          <w:b/>
        </w:rPr>
        <w:t>energetického managementu</w:t>
      </w:r>
      <w:r w:rsidRPr="00697C35">
        <w:rPr>
          <w:bCs/>
        </w:rPr>
        <w:t xml:space="preserve">, který byl konce roku 2022 zpracován společně pro obec Moravičany a obec Klopina s podporou dotace Ministerstva průmyslu ČR. Postupně budou realizovány tyto hlavní opatření a projekty: </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 xml:space="preserve">1. Rekonstrukce veřejného osvětlení s budoucí možnosti regulace jednotlivých světel a zásobování el. </w:t>
      </w:r>
      <w:proofErr w:type="gramStart"/>
      <w:r w:rsidRPr="00697C35">
        <w:rPr>
          <w:bCs/>
        </w:rPr>
        <w:t>energií</w:t>
      </w:r>
      <w:proofErr w:type="gramEnd"/>
      <w:r w:rsidRPr="00697C35">
        <w:rPr>
          <w:bCs/>
        </w:rPr>
        <w:t xml:space="preserve"> z FVE</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 xml:space="preserve">2. Pořízení </w:t>
      </w:r>
      <w:proofErr w:type="spellStart"/>
      <w:r w:rsidRPr="00697C35">
        <w:rPr>
          <w:bCs/>
        </w:rPr>
        <w:t>fotovoltaických</w:t>
      </w:r>
      <w:proofErr w:type="spellEnd"/>
      <w:r w:rsidRPr="00697C35">
        <w:rPr>
          <w:bCs/>
        </w:rPr>
        <w:t xml:space="preserve"> systémů na obecní budovy, podpora obce na zřizování FVE občany.</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3. Čištění otopných soustav budov</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4. Vyhledávání ploch pro FVE na vhodných plochách obce.</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5. Zapojování místních firem a zemědělských subjektů včetně budov vlastněných spolky do komunitní energetiky a přechod na virtuálního operátora.</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6. Hledání způsobů využití jiných obnovitelných zdrojů, (vítr, biomasa,</w:t>
      </w:r>
      <w:r w:rsidR="00EB6411">
        <w:rPr>
          <w:bCs/>
        </w:rPr>
        <w:t xml:space="preserve"> </w:t>
      </w:r>
      <w:r w:rsidRPr="00697C35">
        <w:rPr>
          <w:bCs/>
        </w:rPr>
        <w:t>vodní energie…)</w:t>
      </w:r>
      <w:r w:rsidR="00EB6411">
        <w:rPr>
          <w:bCs/>
        </w:rPr>
        <w:t>.</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 xml:space="preserve">7. </w:t>
      </w:r>
      <w:proofErr w:type="spellStart"/>
      <w:r w:rsidRPr="00697C35">
        <w:rPr>
          <w:bCs/>
        </w:rPr>
        <w:t>Elektromobilita</w:t>
      </w:r>
      <w:proofErr w:type="spellEnd"/>
      <w:r w:rsidRPr="00697C35">
        <w:rPr>
          <w:bCs/>
        </w:rPr>
        <w:t>, sdílené vozidla, podpora bezmotorové dopravy, chytré budovy atd.</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8.</w:t>
      </w:r>
      <w:r w:rsidR="00EB6411">
        <w:rPr>
          <w:bCs/>
        </w:rPr>
        <w:t xml:space="preserve"> Stavební úpravy obecních budov (</w:t>
      </w:r>
      <w:r w:rsidRPr="00697C35">
        <w:rPr>
          <w:bCs/>
        </w:rPr>
        <w:t>zateplení, výměna otopných soustav, …)</w:t>
      </w:r>
      <w:r w:rsidR="00EB6411">
        <w:rPr>
          <w:bCs/>
        </w:rPr>
        <w:t>.</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9. Společné nákupy energií</w:t>
      </w:r>
      <w:r w:rsidR="00EB6411">
        <w:rPr>
          <w:bCs/>
        </w:rPr>
        <w:t>.</w:t>
      </w:r>
    </w:p>
    <w:p w:rsidR="00697C35" w:rsidRPr="00697C35" w:rsidRDefault="00697C35" w:rsidP="00697C35">
      <w:pPr>
        <w:pStyle w:val="Odstavecseseznamem"/>
        <w:pBdr>
          <w:top w:val="nil"/>
          <w:left w:val="nil"/>
          <w:bottom w:val="nil"/>
          <w:right w:val="nil"/>
          <w:between w:val="nil"/>
        </w:pBdr>
        <w:spacing w:before="280"/>
        <w:ind w:left="0"/>
        <w:jc w:val="both"/>
        <w:rPr>
          <w:bCs/>
        </w:rPr>
      </w:pPr>
      <w:r w:rsidRPr="00697C35">
        <w:rPr>
          <w:bCs/>
        </w:rPr>
        <w:t>Energetické úspory a hospodaření s nimi včetně široké komunitní spolupráce budou stěžejním úkolem pro udržitelný rozvoj obce v následujících letech.</w:t>
      </w:r>
    </w:p>
    <w:p w:rsidR="00D2753A" w:rsidRPr="00697C35" w:rsidRDefault="00D2753A" w:rsidP="00586672">
      <w:pPr>
        <w:spacing w:before="100" w:beforeAutospacing="1" w:after="100" w:afterAutospacing="1"/>
        <w:jc w:val="both"/>
      </w:pPr>
      <w:r w:rsidRPr="00697C35">
        <w:rPr>
          <w:b/>
          <w:u w:val="single"/>
        </w:rPr>
        <w:t>4.</w:t>
      </w:r>
      <w:r w:rsidR="00697C35">
        <w:rPr>
          <w:b/>
          <w:u w:val="single"/>
        </w:rPr>
        <w:t>8</w:t>
      </w:r>
      <w:r w:rsidRPr="00697C35">
        <w:rPr>
          <w:b/>
          <w:u w:val="single"/>
        </w:rPr>
        <w:t>. Telekomunikace:</w:t>
      </w:r>
    </w:p>
    <w:p w:rsidR="00E12628" w:rsidRPr="00697C35" w:rsidRDefault="00E12628" w:rsidP="00586672">
      <w:pPr>
        <w:spacing w:before="100" w:beforeAutospacing="1" w:after="100" w:afterAutospacing="1"/>
        <w:jc w:val="both"/>
      </w:pPr>
      <w:r w:rsidRPr="00697C35">
        <w:t>P</w:t>
      </w:r>
      <w:r w:rsidR="00D2753A" w:rsidRPr="00697C35">
        <w:t xml:space="preserve">o celé </w:t>
      </w:r>
      <w:r w:rsidR="00847401" w:rsidRPr="00697C35">
        <w:t>obci</w:t>
      </w:r>
      <w:r w:rsidR="00D2753A" w:rsidRPr="00697C35">
        <w:t xml:space="preserve"> </w:t>
      </w:r>
      <w:r w:rsidR="00CF3FE5" w:rsidRPr="00697C35">
        <w:t xml:space="preserve">jsou </w:t>
      </w:r>
      <w:r w:rsidR="00D2753A" w:rsidRPr="00697C35">
        <w:t>uloženy telekomunikační rozvody d</w:t>
      </w:r>
      <w:r w:rsidRPr="00697C35">
        <w:t xml:space="preserve">o země, v malé míře po sloupech.  </w:t>
      </w:r>
      <w:r w:rsidR="00CF3FE5" w:rsidRPr="00697C35">
        <w:t>N</w:t>
      </w:r>
      <w:r w:rsidRPr="00697C35">
        <w:t>evyhovující</w:t>
      </w:r>
      <w:r w:rsidR="00CF3FE5" w:rsidRPr="00697C35">
        <w:t>, zvláště jejich technický stav,</w:t>
      </w:r>
      <w:r w:rsidRPr="00697C35">
        <w:t xml:space="preserve"> </w:t>
      </w:r>
      <w:r w:rsidR="00CF3FE5" w:rsidRPr="00697C35">
        <w:t>je</w:t>
      </w:r>
      <w:r w:rsidRPr="00697C35">
        <w:t xml:space="preserve"> vedení telefonních kabelů po dřevěných sloupech. V dnešní době mobilních sítí a možností bezdrátových přenosů</w:t>
      </w:r>
      <w:r w:rsidR="00CF3FE5" w:rsidRPr="00697C35">
        <w:t>,</w:t>
      </w:r>
      <w:r w:rsidRPr="00697C35">
        <w:t xml:space="preserve"> jsou rozvody takto provedené velice nevzhledné. Obec bude usilovat u provozovatele o nápravu</w:t>
      </w:r>
      <w:r w:rsidR="00CF3FE5" w:rsidRPr="00697C35">
        <w:t>,</w:t>
      </w:r>
      <w:r w:rsidRPr="00697C35">
        <w:t xml:space="preserve"> postupnou likvidaci nefunkčních tratí a </w:t>
      </w:r>
      <w:r w:rsidR="00CF3FE5" w:rsidRPr="00697C35">
        <w:t xml:space="preserve">provedení funkční </w:t>
      </w:r>
      <w:r w:rsidRPr="00697C35">
        <w:t>rekonstrukc</w:t>
      </w:r>
      <w:r w:rsidR="00CF3FE5" w:rsidRPr="00697C35">
        <w:t>e</w:t>
      </w:r>
      <w:r w:rsidRPr="00697C35">
        <w:t xml:space="preserve">. Obec je pokryta signálem všech poskytovatelů. </w:t>
      </w:r>
    </w:p>
    <w:p w:rsidR="00D2753A" w:rsidRPr="00697C35" w:rsidRDefault="00D2753A" w:rsidP="00586672">
      <w:pPr>
        <w:spacing w:before="100" w:beforeAutospacing="1" w:after="100" w:afterAutospacing="1"/>
        <w:jc w:val="both"/>
      </w:pPr>
      <w:r w:rsidRPr="00697C35">
        <w:t> </w:t>
      </w:r>
      <w:r w:rsidRPr="00697C35">
        <w:rPr>
          <w:b/>
          <w:u w:val="single"/>
        </w:rPr>
        <w:t>4.</w:t>
      </w:r>
      <w:r w:rsidR="00697C35">
        <w:rPr>
          <w:b/>
          <w:u w:val="single"/>
        </w:rPr>
        <w:t>9</w:t>
      </w:r>
      <w:r w:rsidRPr="00697C35">
        <w:rPr>
          <w:b/>
          <w:u w:val="single"/>
        </w:rPr>
        <w:t xml:space="preserve">. Veřejný rozhlas a internet: </w:t>
      </w:r>
    </w:p>
    <w:p w:rsidR="00D2753A" w:rsidRDefault="00D2753A" w:rsidP="00586672">
      <w:pPr>
        <w:spacing w:before="100" w:beforeAutospacing="1" w:after="100" w:afterAutospacing="1"/>
        <w:jc w:val="both"/>
      </w:pPr>
      <w:r w:rsidRPr="00697C35">
        <w:rPr>
          <w:b/>
          <w:u w:val="single"/>
        </w:rPr>
        <w:t>stávající stav</w:t>
      </w:r>
      <w:r w:rsidRPr="00697C35">
        <w:t xml:space="preserve"> – funkční </w:t>
      </w:r>
      <w:r w:rsidR="000D3565" w:rsidRPr="00697C35">
        <w:t xml:space="preserve">bezdrátový rozhlas s novou ústřednou </w:t>
      </w:r>
      <w:r w:rsidR="00CF3FE5" w:rsidRPr="00697C35">
        <w:t xml:space="preserve">a </w:t>
      </w:r>
      <w:r w:rsidR="000D3565" w:rsidRPr="00697C35">
        <w:t xml:space="preserve">s možností spuštění přes mobilní telefon. </w:t>
      </w:r>
      <w:r w:rsidRPr="00697C35">
        <w:t xml:space="preserve">V obci </w:t>
      </w:r>
      <w:r w:rsidR="00CF3FE5" w:rsidRPr="00697C35">
        <w:t xml:space="preserve">jsou </w:t>
      </w:r>
      <w:r w:rsidRPr="00697C35">
        <w:t xml:space="preserve">tři poskytovatelé WI-FI sítě pro příjem </w:t>
      </w:r>
      <w:r>
        <w:t xml:space="preserve">internetu, veřejný internet </w:t>
      </w:r>
      <w:r w:rsidR="00CF3FE5">
        <w:t xml:space="preserve">je </w:t>
      </w:r>
      <w:r>
        <w:t xml:space="preserve">v knihovně. Funkční </w:t>
      </w:r>
      <w:r w:rsidR="00EB6411">
        <w:t>webové</w:t>
      </w:r>
      <w:r>
        <w:t xml:space="preserve"> stránky obce.</w:t>
      </w:r>
      <w:r w:rsidR="000D3565">
        <w:t xml:space="preserve"> </w:t>
      </w:r>
    </w:p>
    <w:p w:rsidR="000D3565" w:rsidRDefault="00EB6411" w:rsidP="00586672">
      <w:pPr>
        <w:spacing w:before="100" w:beforeAutospacing="1" w:after="100" w:afterAutospacing="1"/>
        <w:jc w:val="both"/>
      </w:pPr>
      <w:r>
        <w:t xml:space="preserve">Obec by ráda rekonstruovala svoje webové stránky, možnost využít také elektronickou úřední desku. V rámci nových webových stránek vyřešit i stránky obecní knihovny, rezervační systém na multifunkční hřiště. </w:t>
      </w:r>
    </w:p>
    <w:p w:rsidR="00D2753A" w:rsidRDefault="00D2753A" w:rsidP="00586672">
      <w:pPr>
        <w:spacing w:before="100" w:beforeAutospacing="1" w:after="100" w:afterAutospacing="1"/>
        <w:jc w:val="both"/>
      </w:pPr>
      <w:r w:rsidRPr="000D3565">
        <w:rPr>
          <w:b/>
          <w:u w:val="single"/>
        </w:rPr>
        <w:t>4.</w:t>
      </w:r>
      <w:r w:rsidR="00697C35">
        <w:rPr>
          <w:b/>
          <w:u w:val="single"/>
        </w:rPr>
        <w:t>10</w:t>
      </w:r>
      <w:r w:rsidR="00CF3FE5">
        <w:rPr>
          <w:b/>
          <w:u w:val="single"/>
        </w:rPr>
        <w:t>. Plynofikace</w:t>
      </w:r>
      <w:r w:rsidRPr="000D3565">
        <w:rPr>
          <w:b/>
          <w:u w:val="single"/>
        </w:rPr>
        <w:t>:</w:t>
      </w:r>
    </w:p>
    <w:p w:rsidR="000D3565" w:rsidRDefault="00D2753A" w:rsidP="00586672">
      <w:pPr>
        <w:spacing w:before="100" w:beforeAutospacing="1" w:after="100" w:afterAutospacing="1"/>
        <w:jc w:val="both"/>
      </w:pPr>
      <w:r>
        <w:rPr>
          <w:b/>
          <w:u w:val="single"/>
        </w:rPr>
        <w:t>stávající stav</w:t>
      </w:r>
      <w:r>
        <w:rPr>
          <w:b/>
        </w:rPr>
        <w:t xml:space="preserve"> – </w:t>
      </w:r>
      <w:r>
        <w:t xml:space="preserve">hlavní rozvod plynu proveden po celém území obce, plynovod ve správě </w:t>
      </w:r>
      <w:r w:rsidR="000D3565">
        <w:t xml:space="preserve">RWE. </w:t>
      </w:r>
    </w:p>
    <w:p w:rsidR="00D2753A" w:rsidRDefault="00CF3FE5" w:rsidP="00586672">
      <w:pPr>
        <w:spacing w:before="100" w:beforeAutospacing="1" w:after="100" w:afterAutospacing="1"/>
        <w:jc w:val="both"/>
      </w:pPr>
      <w:r>
        <w:rPr>
          <w:b/>
        </w:rPr>
        <w:t>Z</w:t>
      </w:r>
      <w:r w:rsidR="00D2753A">
        <w:rPr>
          <w:b/>
        </w:rPr>
        <w:t>áměry pro další rozvoj –</w:t>
      </w:r>
      <w:r w:rsidR="00D2753A">
        <w:t xml:space="preserve"> </w:t>
      </w:r>
      <w:r w:rsidR="00D2753A" w:rsidRPr="000D3565">
        <w:t xml:space="preserve">rozšiřování sítě </w:t>
      </w:r>
      <w:r w:rsidR="000D3565">
        <w:t xml:space="preserve">v </w:t>
      </w:r>
      <w:r w:rsidR="00D2753A" w:rsidRPr="000D3565">
        <w:t xml:space="preserve">nově budovaných </w:t>
      </w:r>
      <w:r w:rsidR="000D3565">
        <w:t xml:space="preserve">lokalitách. V rámci úspor plynu jako vytápěcího média řešit postupnou výměnu použitých topidel, či způsobu vytápění </w:t>
      </w:r>
      <w:r>
        <w:t xml:space="preserve">a </w:t>
      </w:r>
      <w:r w:rsidR="000D3565">
        <w:t>rea</w:t>
      </w:r>
      <w:r>
        <w:t>govat tak</w:t>
      </w:r>
      <w:r w:rsidR="000D3565">
        <w:t xml:space="preserve"> na stále dokonalejší úsporné spotřebiče a možnosti regulace vytápění. </w:t>
      </w:r>
    </w:p>
    <w:p w:rsidR="00D2753A" w:rsidRDefault="00D2753A" w:rsidP="00586672">
      <w:pPr>
        <w:spacing w:before="100" w:beforeAutospacing="1" w:after="100" w:afterAutospacing="1"/>
        <w:jc w:val="both"/>
      </w:pPr>
      <w:r>
        <w:t> </w:t>
      </w:r>
      <w:r w:rsidRPr="000D3565">
        <w:rPr>
          <w:b/>
          <w:u w:val="single"/>
        </w:rPr>
        <w:t>4.1</w:t>
      </w:r>
      <w:r w:rsidR="00697C35">
        <w:rPr>
          <w:b/>
          <w:u w:val="single"/>
        </w:rPr>
        <w:t>1</w:t>
      </w:r>
      <w:r w:rsidR="00CF3FE5">
        <w:rPr>
          <w:b/>
          <w:u w:val="single"/>
        </w:rPr>
        <w:t>. Školství</w:t>
      </w:r>
      <w:r w:rsidRPr="000D3565">
        <w:rPr>
          <w:b/>
          <w:u w:val="single"/>
        </w:rPr>
        <w:t>:</w:t>
      </w:r>
      <w:r>
        <w:rPr>
          <w:b/>
          <w:u w:val="single"/>
        </w:rPr>
        <w:t xml:space="preserve"> </w:t>
      </w:r>
    </w:p>
    <w:p w:rsidR="00361D8A" w:rsidRDefault="00D2753A" w:rsidP="00586672">
      <w:pPr>
        <w:spacing w:before="100" w:beforeAutospacing="1" w:after="100" w:afterAutospacing="1"/>
        <w:jc w:val="both"/>
      </w:pPr>
      <w:r>
        <w:rPr>
          <w:b/>
          <w:u w:val="single"/>
        </w:rPr>
        <w:t>stávající stav</w:t>
      </w:r>
      <w:r w:rsidR="007D051E">
        <w:t xml:space="preserve"> – Základní škola Moravičany </w:t>
      </w:r>
      <w:r w:rsidR="00E42606">
        <w:t xml:space="preserve">s </w:t>
      </w:r>
      <w:r w:rsidR="007D051E">
        <w:t>1</w:t>
      </w:r>
      <w:r w:rsidR="00E42606">
        <w:t>.</w:t>
      </w:r>
      <w:r w:rsidR="00EB6411">
        <w:t xml:space="preserve"> </w:t>
      </w:r>
      <w:r w:rsidR="007D051E">
        <w:t>-</w:t>
      </w:r>
      <w:r w:rsidR="00E42606">
        <w:t xml:space="preserve"> </w:t>
      </w:r>
      <w:r w:rsidR="007D051E">
        <w:t>5</w:t>
      </w:r>
      <w:r w:rsidR="00E42606">
        <w:t>.</w:t>
      </w:r>
      <w:r>
        <w:t xml:space="preserve"> ročník</w:t>
      </w:r>
      <w:r w:rsidR="00E42606">
        <w:t>em</w:t>
      </w:r>
      <w:r>
        <w:t xml:space="preserve"> a Mat</w:t>
      </w:r>
      <w:r w:rsidR="000D3565">
        <w:t>eřská škola Moravičany jsou PO o</w:t>
      </w:r>
      <w:r>
        <w:t>bce Moravičany.</w:t>
      </w:r>
      <w:r w:rsidR="000D3565">
        <w:t xml:space="preserve"> V roce 2013 vznikla a posléze byla zařazena do sítě předškolních </w:t>
      </w:r>
      <w:r w:rsidR="00BA1DBB">
        <w:t>zařízení soukromá MŠ Medová š</w:t>
      </w:r>
      <w:r w:rsidR="00EB6411">
        <w:t xml:space="preserve">kolka. Zřizovatelem je firma </w:t>
      </w:r>
      <w:proofErr w:type="spellStart"/>
      <w:r w:rsidR="00EB6411">
        <w:t>Vin</w:t>
      </w:r>
      <w:r w:rsidR="00BA1DBB">
        <w:t>bra</w:t>
      </w:r>
      <w:proofErr w:type="spellEnd"/>
      <w:r w:rsidR="00BA1DBB">
        <w:t xml:space="preserve"> Moravičany.</w:t>
      </w:r>
      <w:r w:rsidR="00E42606">
        <w:t xml:space="preserve"> </w:t>
      </w:r>
      <w:r>
        <w:t>Budova základní školy</w:t>
      </w:r>
      <w:r w:rsidR="00E42606">
        <w:t xml:space="preserve"> -</w:t>
      </w:r>
      <w:r>
        <w:t xml:space="preserve"> rok výstavby 1965 s dostavbou družiny s jídelnou a malou tělocvičnou v suterénu v osmdesátých l</w:t>
      </w:r>
      <w:r w:rsidR="00E42606">
        <w:t>e</w:t>
      </w:r>
      <w:r>
        <w:t xml:space="preserve">tech. Dále budova mateřské školy </w:t>
      </w:r>
      <w:r w:rsidR="00E42606">
        <w:t xml:space="preserve">se školní stravovnou - </w:t>
      </w:r>
      <w:r>
        <w:t>rok výstavby 1978. Okolo obou budov je ozeleněný pozemek využívaný k venkovním aktivitám škol. Obě jso</w:t>
      </w:r>
      <w:r w:rsidR="00AE7BED">
        <w:t>u vytápěny zemním plynem</w:t>
      </w:r>
      <w:r>
        <w:t xml:space="preserve">. V rámci </w:t>
      </w:r>
      <w:r w:rsidR="00E42606">
        <w:t>zákonných požadavků</w:t>
      </w:r>
      <w:r>
        <w:t xml:space="preserve"> byly</w:t>
      </w:r>
      <w:r w:rsidR="00AE7BED">
        <w:t xml:space="preserve"> provedeny úpravy kuchyně v MŠ. Obě budovy jsou zatepleny a proběhla výměna oken. Dále pak oprava parku u školy a výstavba dětského hřiště. V ZŠ </w:t>
      </w:r>
      <w:r w:rsidR="00847401">
        <w:t>byla zrealizována</w:t>
      </w:r>
      <w:r w:rsidR="00AE7BED">
        <w:t xml:space="preserve"> úprava a modernizace interiérů tříd, tělocvičny, </w:t>
      </w:r>
      <w:r w:rsidR="00E42606">
        <w:t xml:space="preserve">školní </w:t>
      </w:r>
      <w:r w:rsidR="00AE7BED">
        <w:t>družiny a kancelář</w:t>
      </w:r>
      <w:r w:rsidR="00E42606">
        <w:t>e</w:t>
      </w:r>
      <w:r w:rsidR="00AE7BED">
        <w:t xml:space="preserve">. Celý areál školy je nyní oplocen a uzavřen veřejnosti s výjimkou dětského hřiště. </w:t>
      </w:r>
      <w:r w:rsidR="000D3565">
        <w:t xml:space="preserve">Obec v současnosti řeší </w:t>
      </w:r>
      <w:r w:rsidR="00BA1DBB">
        <w:t xml:space="preserve">nárůst počtu žáků v základní škole. Kapacita </w:t>
      </w:r>
      <w:r w:rsidR="00CF3FE5">
        <w:t xml:space="preserve">mateřské </w:t>
      </w:r>
      <w:r w:rsidR="00BA1DBB">
        <w:t xml:space="preserve">školy je již několik lep využívána beze zbytku. Nárůst počtu žáků </w:t>
      </w:r>
      <w:r w:rsidR="00CF3FE5">
        <w:t>vyžaduje</w:t>
      </w:r>
      <w:r w:rsidR="00BA1DBB">
        <w:t xml:space="preserve"> náklady na rozšiřování </w:t>
      </w:r>
      <w:r w:rsidR="00361D8A">
        <w:t xml:space="preserve">kapacity výdejny jídla, šatny. Byly rekonstruovány podlahy a částečně třídy. </w:t>
      </w:r>
    </w:p>
    <w:p w:rsidR="00D2753A" w:rsidRPr="00361D8A" w:rsidRDefault="00361D8A" w:rsidP="00586672">
      <w:pPr>
        <w:spacing w:before="100" w:beforeAutospacing="1" w:after="100" w:afterAutospacing="1"/>
        <w:jc w:val="both"/>
      </w:pPr>
      <w:r>
        <w:rPr>
          <w:b/>
          <w:u w:val="single"/>
        </w:rPr>
        <w:t xml:space="preserve">I nadále </w:t>
      </w:r>
      <w:r>
        <w:t>se očekává nárůst počtu</w:t>
      </w:r>
      <w:r w:rsidR="00EB6411">
        <w:t xml:space="preserve"> žáků ve škole až na počet cca 8</w:t>
      </w:r>
      <w:r>
        <w:t xml:space="preserve">0 dětí. Bude nutno </w:t>
      </w:r>
      <w:r w:rsidR="00EB6411">
        <w:t xml:space="preserve">tento nárůst řešit. Je možné </w:t>
      </w:r>
      <w:proofErr w:type="gramStart"/>
      <w:r w:rsidR="00EB6411">
        <w:t>rozšíření, a nebo zúžení</w:t>
      </w:r>
      <w:proofErr w:type="gramEnd"/>
      <w:r w:rsidR="00EB6411">
        <w:t xml:space="preserve"> výuky na 1. – 4. třídu. </w:t>
      </w:r>
      <w:r>
        <w:t xml:space="preserve"> </w:t>
      </w:r>
    </w:p>
    <w:p w:rsidR="00D2753A" w:rsidRDefault="00D2753A" w:rsidP="00586672">
      <w:pPr>
        <w:spacing w:before="100" w:beforeAutospacing="1" w:after="100" w:afterAutospacing="1"/>
        <w:jc w:val="both"/>
      </w:pPr>
      <w:r w:rsidRPr="00361D8A">
        <w:rPr>
          <w:b/>
          <w:u w:val="single"/>
        </w:rPr>
        <w:t>4.1</w:t>
      </w:r>
      <w:r w:rsidR="00697C35">
        <w:rPr>
          <w:b/>
          <w:u w:val="single"/>
        </w:rPr>
        <w:t>2</w:t>
      </w:r>
      <w:r w:rsidRPr="00361D8A">
        <w:rPr>
          <w:b/>
          <w:u w:val="single"/>
        </w:rPr>
        <w:t>. Sport:</w:t>
      </w:r>
    </w:p>
    <w:p w:rsidR="003C26DF" w:rsidRDefault="00D2753A" w:rsidP="00586672">
      <w:pPr>
        <w:spacing w:before="100" w:beforeAutospacing="1" w:after="100" w:afterAutospacing="1"/>
        <w:jc w:val="both"/>
      </w:pPr>
      <w:r>
        <w:rPr>
          <w:b/>
          <w:u w:val="single"/>
        </w:rPr>
        <w:t>stávající stav</w:t>
      </w:r>
      <w:r>
        <w:t xml:space="preserve"> – v obci je jedno hřiště pro kopanou,</w:t>
      </w:r>
      <w:r w:rsidR="003C26DF">
        <w:t xml:space="preserve"> jehož součástí je hřiště i cvičiště pro hasiče, </w:t>
      </w:r>
      <w:r>
        <w:t xml:space="preserve">tělocvična </w:t>
      </w:r>
      <w:proofErr w:type="gramStart"/>
      <w:r w:rsidR="00EB6411">
        <w:t>T.J.</w:t>
      </w:r>
      <w:proofErr w:type="gramEnd"/>
      <w:r w:rsidR="003C26DF">
        <w:t xml:space="preserve"> </w:t>
      </w:r>
      <w:r>
        <w:t>Sokol Moravičany pro sálové sporty, volejbalový kurt</w:t>
      </w:r>
      <w:r w:rsidR="00EB6411">
        <w:t xml:space="preserve"> </w:t>
      </w:r>
      <w:r>
        <w:t>v areálu sokolovny.</w:t>
      </w:r>
      <w:r w:rsidR="00847401">
        <w:t xml:space="preserve"> </w:t>
      </w:r>
      <w:r>
        <w:t>V místní části Doubravice je málo využívaná plocha pro sportovní aktivity.</w:t>
      </w:r>
      <w:r w:rsidR="00AE7BED">
        <w:t xml:space="preserve"> </w:t>
      </w:r>
    </w:p>
    <w:p w:rsidR="00EB6411" w:rsidRDefault="00EB6411" w:rsidP="00586672">
      <w:pPr>
        <w:spacing w:before="100" w:beforeAutospacing="1" w:after="100" w:afterAutospacing="1"/>
        <w:jc w:val="both"/>
      </w:pPr>
      <w:r>
        <w:t xml:space="preserve">V minulém období bylo vybudováno multifunkční sportoviště v prostoru fotbalového stadionu. V současnosti probíhá příprava rezervačního systému pro občany. </w:t>
      </w:r>
    </w:p>
    <w:p w:rsidR="00D2753A" w:rsidRDefault="00D2753A" w:rsidP="00586672">
      <w:pPr>
        <w:spacing w:before="100" w:beforeAutospacing="1" w:after="100" w:afterAutospacing="1"/>
        <w:jc w:val="both"/>
      </w:pPr>
      <w:r>
        <w:t xml:space="preserve">V místní části Doubravice </w:t>
      </w:r>
      <w:r w:rsidR="00EB6411">
        <w:t xml:space="preserve">rekonstruovat sportoviště </w:t>
      </w:r>
      <w:r>
        <w:t>v rámci stávající plochy.</w:t>
      </w:r>
    </w:p>
    <w:p w:rsidR="00076666" w:rsidRPr="00EB6411" w:rsidRDefault="00EB6411" w:rsidP="00586672">
      <w:pPr>
        <w:spacing w:before="100" w:beforeAutospacing="1" w:after="100" w:afterAutospacing="1"/>
        <w:jc w:val="both"/>
      </w:pPr>
      <w:r w:rsidRPr="00EB6411">
        <w:t>Plánem na další období je pomoct revitalizovat</w:t>
      </w:r>
      <w:r w:rsidR="00076666" w:rsidRPr="00EB6411">
        <w:t xml:space="preserve"> venkovního sportoviště za sokolovnou.</w:t>
      </w:r>
    </w:p>
    <w:p w:rsidR="00D2753A" w:rsidRDefault="00D2753A" w:rsidP="00586672">
      <w:pPr>
        <w:spacing w:before="100" w:beforeAutospacing="1" w:after="100" w:afterAutospacing="1"/>
        <w:jc w:val="both"/>
      </w:pPr>
      <w:r w:rsidRPr="001A128D">
        <w:rPr>
          <w:b/>
          <w:u w:val="single"/>
        </w:rPr>
        <w:t>4.1</w:t>
      </w:r>
      <w:r w:rsidR="00697C35">
        <w:rPr>
          <w:b/>
          <w:u w:val="single"/>
        </w:rPr>
        <w:t>3</w:t>
      </w:r>
      <w:r w:rsidR="003C26DF">
        <w:rPr>
          <w:b/>
          <w:u w:val="single"/>
        </w:rPr>
        <w:t>. Zdravotnictví a sociální péče</w:t>
      </w:r>
      <w:r w:rsidRPr="001A128D">
        <w:rPr>
          <w:b/>
          <w:u w:val="single"/>
        </w:rPr>
        <w:t>:</w:t>
      </w:r>
      <w:r>
        <w:rPr>
          <w:b/>
          <w:u w:val="single"/>
        </w:rPr>
        <w:t xml:space="preserve"> </w:t>
      </w:r>
    </w:p>
    <w:p w:rsidR="00D2753A" w:rsidRDefault="00D2753A" w:rsidP="00586672">
      <w:pPr>
        <w:spacing w:before="100" w:beforeAutospacing="1" w:after="100" w:afterAutospacing="1"/>
        <w:jc w:val="both"/>
      </w:pPr>
      <w:r>
        <w:rPr>
          <w:b/>
          <w:u w:val="single"/>
        </w:rPr>
        <w:t>stávající stav</w:t>
      </w:r>
      <w:r>
        <w:t xml:space="preserve"> – v obci </w:t>
      </w:r>
      <w:r w:rsidR="00847401">
        <w:t xml:space="preserve">již </w:t>
      </w:r>
      <w:r w:rsidR="00AE7BED">
        <w:t xml:space="preserve">není </w:t>
      </w:r>
      <w:r w:rsidR="00847401">
        <w:t>provozová</w:t>
      </w:r>
      <w:r>
        <w:t>na občasná ordinace praktického a dětského lékaře</w:t>
      </w:r>
      <w:r w:rsidR="00D70C65">
        <w:t>,</w:t>
      </w:r>
      <w:r>
        <w:t xml:space="preserve"> a to vzhledem k blízkosti měst Mohelnice a Loštice, kde je lékařská služba zajištěna a jsou tam i lékárny. </w:t>
      </w:r>
      <w:r w:rsidR="00EB6411">
        <w:t xml:space="preserve">Obec má zřízenou </w:t>
      </w:r>
      <w:r>
        <w:t xml:space="preserve">početnou sociální komisi, která má velký přehled o sociálních podmínkách občanů a dovede na ně reagovat. Obec se také aktivně zapojila do komunitního plánování sociálních služeb a má své zástupce v komisích pro </w:t>
      </w:r>
      <w:r w:rsidR="00D70C65">
        <w:t>seniory a postižené spoluobčany</w:t>
      </w:r>
      <w:r>
        <w:t xml:space="preserve">. V obci je provozovna </w:t>
      </w:r>
      <w:r w:rsidR="00D70C65">
        <w:t xml:space="preserve">s </w:t>
      </w:r>
      <w:r>
        <w:t>papírenskou výrobou, která zaměstnává pracovníky se ZPS.</w:t>
      </w:r>
      <w:r w:rsidR="001A128D">
        <w:t xml:space="preserve"> Obec je opatrovníkem 2 osob.</w:t>
      </w:r>
    </w:p>
    <w:p w:rsidR="00D2753A" w:rsidRPr="00B603E5" w:rsidRDefault="003C26DF" w:rsidP="00586672">
      <w:pPr>
        <w:spacing w:before="100" w:beforeAutospacing="1" w:after="100" w:afterAutospacing="1"/>
        <w:jc w:val="both"/>
      </w:pPr>
      <w:r w:rsidRPr="00B603E5">
        <w:rPr>
          <w:b/>
          <w:u w:val="single"/>
        </w:rPr>
        <w:t>Z</w:t>
      </w:r>
      <w:r w:rsidR="00D2753A" w:rsidRPr="00B603E5">
        <w:rPr>
          <w:b/>
          <w:u w:val="single"/>
        </w:rPr>
        <w:t>áměry pro další vývoj</w:t>
      </w:r>
      <w:r w:rsidR="00D2753A" w:rsidRPr="00B603E5">
        <w:t xml:space="preserve"> </w:t>
      </w:r>
    </w:p>
    <w:p w:rsidR="00076666" w:rsidRPr="00B603E5" w:rsidRDefault="00076666" w:rsidP="00586672">
      <w:pPr>
        <w:spacing w:before="100" w:beforeAutospacing="1" w:after="100" w:afterAutospacing="1"/>
        <w:jc w:val="both"/>
      </w:pPr>
      <w:r w:rsidRPr="00B603E5">
        <w:t>Do budoucna bude zapotřebí rozšířit ubytovací kapacity pro starší občany. Např. malometrážní bydlení pro ty, kteří jsou schopni se o sebe postarat a platit nájem v obecním bytě. Může nastat situace, že tito lidé nebudou schopni utáhnout vlastní bydlení ve větším rodinném domě.</w:t>
      </w:r>
    </w:p>
    <w:p w:rsidR="00076666" w:rsidRPr="00B603E5" w:rsidRDefault="00076666" w:rsidP="00586672">
      <w:pPr>
        <w:spacing w:before="100" w:beforeAutospacing="1" w:after="100" w:afterAutospacing="1"/>
        <w:jc w:val="both"/>
      </w:pPr>
      <w:r w:rsidRPr="00B603E5">
        <w:t>Starší občané by mohli uvítat možnost zlepšení dopravy k lékaři nebo na nákupy do vedlejších měst. A to například formou obecního taxi nebo zřízení 9místné dodávky pro služby občanům. Jezdit by se mohlo pravidelně a bylo by to efektivnější, než rozšiřovat autobusové linky.</w:t>
      </w:r>
    </w:p>
    <w:p w:rsidR="00153EC3" w:rsidRPr="00B603E5" w:rsidRDefault="00153EC3" w:rsidP="00586672">
      <w:pPr>
        <w:spacing w:before="100" w:beforeAutospacing="1" w:after="100" w:afterAutospacing="1"/>
        <w:jc w:val="both"/>
      </w:pPr>
      <w:r w:rsidRPr="00B603E5">
        <w:t>Více vtáhnout aktivní seniory do obecního dění – ukázat jim, co mohou ve veřejném prostoru dělat (např. pečovat o zeleň, uklízet), mohou se cítit užiteční, nenudit se doma.</w:t>
      </w:r>
    </w:p>
    <w:p w:rsidR="00D2753A" w:rsidRDefault="00D2753A" w:rsidP="00586672">
      <w:pPr>
        <w:spacing w:before="100" w:beforeAutospacing="1" w:after="100" w:afterAutospacing="1"/>
        <w:jc w:val="both"/>
      </w:pPr>
      <w:r w:rsidRPr="005F7A27">
        <w:rPr>
          <w:b/>
          <w:u w:val="single"/>
        </w:rPr>
        <w:t>4.1</w:t>
      </w:r>
      <w:r w:rsidR="00697C35">
        <w:rPr>
          <w:b/>
          <w:u w:val="single"/>
        </w:rPr>
        <w:t>4</w:t>
      </w:r>
      <w:r w:rsidRPr="005F7A27">
        <w:rPr>
          <w:b/>
          <w:u w:val="single"/>
        </w:rPr>
        <w:t>. Místní hřbitov:</w:t>
      </w:r>
    </w:p>
    <w:p w:rsidR="00D2753A" w:rsidRDefault="00D2753A" w:rsidP="00586672">
      <w:pPr>
        <w:spacing w:before="100" w:beforeAutospacing="1" w:after="100" w:afterAutospacing="1"/>
        <w:jc w:val="both"/>
      </w:pPr>
      <w:r>
        <w:rPr>
          <w:b/>
          <w:u w:val="single"/>
        </w:rPr>
        <w:t>stávající stav</w:t>
      </w:r>
      <w:r w:rsidR="00D70C65">
        <w:t xml:space="preserve"> – n</w:t>
      </w:r>
      <w:r>
        <w:t>a území a pod správou obce jsou dva hřbitovy</w:t>
      </w:r>
      <w:r w:rsidR="00D70C65">
        <w:t>,</w:t>
      </w:r>
      <w:r>
        <w:t xml:space="preserve"> a to v Moravičanech a v Doubravici. </w:t>
      </w:r>
      <w:r w:rsidR="001A128D">
        <w:t xml:space="preserve"> </w:t>
      </w:r>
      <w:proofErr w:type="spellStart"/>
      <w:r w:rsidR="001A128D">
        <w:t>Moravičanský</w:t>
      </w:r>
      <w:proofErr w:type="spellEnd"/>
      <w:r w:rsidR="001A128D">
        <w:t xml:space="preserve"> </w:t>
      </w:r>
      <w:r>
        <w:t>hřbitov s cca 400 hrobovými místy a urnovým hájem se nachází v areálu kostela v Moravičanech a je na pozemku</w:t>
      </w:r>
      <w:r w:rsidR="00D70C65">
        <w:t xml:space="preserve"> římskokatolické církve</w:t>
      </w:r>
      <w:r>
        <w:t xml:space="preserve">. Hřbitov v Doubravici </w:t>
      </w:r>
      <w:proofErr w:type="gramStart"/>
      <w:r>
        <w:t>se</w:t>
      </w:r>
      <w:proofErr w:type="gramEnd"/>
      <w:r>
        <w:t xml:space="preserve"> 150 hrobovými místy</w:t>
      </w:r>
      <w:r w:rsidR="003C26DF">
        <w:t>,</w:t>
      </w:r>
      <w:r>
        <w:t xml:space="preserve"> je</w:t>
      </w:r>
      <w:r w:rsidR="00D70C65">
        <w:t xml:space="preserve"> na </w:t>
      </w:r>
      <w:r>
        <w:t>pozemku obce</w:t>
      </w:r>
      <w:r w:rsidR="00D70C65">
        <w:t>, za vesnicí,</w:t>
      </w:r>
      <w:r>
        <w:t xml:space="preserve"> u </w:t>
      </w:r>
      <w:r w:rsidR="00C80F9C">
        <w:t>silnice do Řimic</w:t>
      </w:r>
      <w:r w:rsidR="00D70C65">
        <w:t>.</w:t>
      </w:r>
      <w:r w:rsidR="001A128D">
        <w:t xml:space="preserve"> V roce 2014 byl schválen nový hřbitovní řád pro pohřebiště obce. </w:t>
      </w:r>
    </w:p>
    <w:p w:rsidR="00B603E5" w:rsidRDefault="00B603E5" w:rsidP="00586672">
      <w:pPr>
        <w:spacing w:before="100" w:beforeAutospacing="1" w:after="100" w:afterAutospacing="1"/>
        <w:jc w:val="both"/>
      </w:pPr>
      <w:r>
        <w:t xml:space="preserve">Agenda hřbitova byla zpracována do elektronické podoby. </w:t>
      </w:r>
    </w:p>
    <w:p w:rsidR="00D2753A" w:rsidRDefault="003C26DF" w:rsidP="00586672">
      <w:pPr>
        <w:spacing w:before="100" w:beforeAutospacing="1" w:after="100" w:afterAutospacing="1"/>
        <w:jc w:val="both"/>
      </w:pPr>
      <w:r>
        <w:rPr>
          <w:b/>
          <w:u w:val="single"/>
        </w:rPr>
        <w:t>Z</w:t>
      </w:r>
      <w:r w:rsidR="00D2753A">
        <w:rPr>
          <w:b/>
          <w:u w:val="single"/>
        </w:rPr>
        <w:t>áměry pro další rozvoj</w:t>
      </w:r>
      <w:r w:rsidR="00D2753A">
        <w:t xml:space="preserve"> – oba hřbitovy budou v dalším období vyžadovat značnou pozornost obce. Zájmem obce je získat pozemek </w:t>
      </w:r>
      <w:proofErr w:type="spellStart"/>
      <w:r w:rsidR="00D2753A">
        <w:t>moravičanského</w:t>
      </w:r>
      <w:proofErr w:type="spellEnd"/>
      <w:r w:rsidR="001A128D">
        <w:t xml:space="preserve"> </w:t>
      </w:r>
      <w:r w:rsidR="00D2753A">
        <w:t xml:space="preserve">hřbitova do svého vlastnictví. Hřbitov se nachází v památkově chráněném areálu kostela. Toto vyžaduje úzkou spolupráci s odborem kultury </w:t>
      </w:r>
      <w:proofErr w:type="spellStart"/>
      <w:r w:rsidR="00D2753A">
        <w:t>M</w:t>
      </w:r>
      <w:r w:rsidR="00D70C65">
        <w:t>ě</w:t>
      </w:r>
      <w:r w:rsidR="00D2753A">
        <w:t>Ú</w:t>
      </w:r>
      <w:proofErr w:type="spellEnd"/>
      <w:r w:rsidR="00D2753A">
        <w:t xml:space="preserve"> Mohelnice. Hřbitov lemuje několikametrová zeď hospodářských objektů fary</w:t>
      </w:r>
      <w:r w:rsidR="00D70C65">
        <w:t>,</w:t>
      </w:r>
      <w:r w:rsidR="00D2753A">
        <w:t xml:space="preserve"> k níž je přizděn zdevastovaný objekt již nepoužívané márnice. Záměrem obce je oprava zdi, vybudování soc. zařízení místo márnice a úprava cestiček mezi hroby. Také místo pro </w:t>
      </w:r>
      <w:r w:rsidR="00D2753A" w:rsidRPr="001A128D">
        <w:t xml:space="preserve">napouštění vody bude nutno opravit. Opravu potřebuje i sloup s křížem uprostřed hřbitova. V Doubravici </w:t>
      </w:r>
      <w:r w:rsidR="001A128D" w:rsidRPr="001A128D">
        <w:t>pokračovat v rekonstrukci zdi kolem hřbitova.</w:t>
      </w:r>
      <w:r w:rsidR="001A128D">
        <w:t xml:space="preserve"> </w:t>
      </w:r>
    </w:p>
    <w:p w:rsidR="00153EC3" w:rsidRPr="00B603E5" w:rsidRDefault="00B603E5" w:rsidP="00586672">
      <w:pPr>
        <w:spacing w:before="100" w:beforeAutospacing="1" w:after="100" w:afterAutospacing="1"/>
        <w:jc w:val="both"/>
      </w:pPr>
      <w:r w:rsidRPr="00B603E5">
        <w:t xml:space="preserve">V </w:t>
      </w:r>
      <w:r w:rsidR="00153EC3" w:rsidRPr="00B603E5">
        <w:t>Doubravic</w:t>
      </w:r>
      <w:r w:rsidRPr="00B603E5">
        <w:t>i</w:t>
      </w:r>
      <w:r w:rsidR="00153EC3" w:rsidRPr="00B603E5">
        <w:t xml:space="preserve"> – upravit prostor okolo hřbitova pro lepší parkování a pro bezpečnější </w:t>
      </w:r>
      <w:r>
        <w:t>přístup ke hřbitovu pro pěší.</w:t>
      </w:r>
    </w:p>
    <w:p w:rsidR="00D2753A" w:rsidRDefault="00D2753A" w:rsidP="00586672">
      <w:pPr>
        <w:spacing w:before="100" w:beforeAutospacing="1" w:after="100" w:afterAutospacing="1"/>
        <w:jc w:val="both"/>
      </w:pPr>
      <w:r w:rsidRPr="001A128D">
        <w:rPr>
          <w:b/>
          <w:u w:val="single"/>
        </w:rPr>
        <w:t>4.1</w:t>
      </w:r>
      <w:r w:rsidR="00697C35">
        <w:rPr>
          <w:b/>
          <w:u w:val="single"/>
        </w:rPr>
        <w:t>5</w:t>
      </w:r>
      <w:r w:rsidR="003C26DF">
        <w:rPr>
          <w:b/>
          <w:u w:val="single"/>
        </w:rPr>
        <w:t>. Obecní mobiliář</w:t>
      </w:r>
      <w:r w:rsidRPr="001A128D">
        <w:rPr>
          <w:b/>
          <w:u w:val="single"/>
        </w:rPr>
        <w:t>:</w:t>
      </w:r>
    </w:p>
    <w:p w:rsidR="00B603E5" w:rsidRDefault="00D2753A" w:rsidP="00B603E5">
      <w:pPr>
        <w:spacing w:before="100" w:beforeAutospacing="1" w:after="100" w:afterAutospacing="1"/>
        <w:jc w:val="both"/>
        <w:rPr>
          <w:color w:val="00B050"/>
        </w:rPr>
      </w:pPr>
      <w:r>
        <w:rPr>
          <w:b/>
          <w:u w:val="single"/>
        </w:rPr>
        <w:t>stávající stav</w:t>
      </w:r>
      <w:r w:rsidR="003936CB">
        <w:t xml:space="preserve"> – 5 autobusových zastávek (Moravičany</w:t>
      </w:r>
      <w:r w:rsidR="00D70C65">
        <w:t xml:space="preserve"> </w:t>
      </w:r>
      <w:r w:rsidR="003936CB">
        <w:t>- náves, most, vlakové nádraží, Doubravice a Mitrovice)</w:t>
      </w:r>
      <w:r w:rsidR="00EA1877">
        <w:t>,</w:t>
      </w:r>
      <w:r>
        <w:t xml:space="preserve"> l</w:t>
      </w:r>
      <w:r w:rsidR="003936CB">
        <w:t>avičky, koše a informační tabule. Je vybudována nová autobusová zastávka Moravičany – most. Opravena je také budova vlakového nádraží ČD a</w:t>
      </w:r>
      <w:r w:rsidR="00B603E5">
        <w:t xml:space="preserve"> okolí. Kvůli </w:t>
      </w:r>
      <w:r w:rsidR="00B603E5" w:rsidRPr="00216C2F">
        <w:t>rekonstrukci vlakového</w:t>
      </w:r>
      <w:r w:rsidR="003936CB" w:rsidRPr="00216C2F">
        <w:t xml:space="preserve"> nádraží </w:t>
      </w:r>
      <w:r w:rsidR="001A128D" w:rsidRPr="00216C2F">
        <w:t>byla</w:t>
      </w:r>
      <w:r w:rsidR="003936CB" w:rsidRPr="00216C2F">
        <w:t xml:space="preserve"> přesunuta autobusová zastávka Moravičany</w:t>
      </w:r>
      <w:r w:rsidR="00EA1877" w:rsidRPr="00216C2F">
        <w:t xml:space="preserve"> </w:t>
      </w:r>
      <w:r w:rsidR="003936CB" w:rsidRPr="00216C2F">
        <w:t>- vlakové nádraží před budovu ČD, což je pro cestující vyhovující díky malé vzdálenosti od nádraží.</w:t>
      </w:r>
      <w:r w:rsidR="00B603E5" w:rsidRPr="00216C2F">
        <w:t xml:space="preserve"> </w:t>
      </w:r>
      <w:r w:rsidR="00B603E5" w:rsidRPr="00216C2F">
        <w:t>Čekárna ČD je opět v provozu (nonstop zázemí pro lidi), pokladna funguje jen ve všední dny.</w:t>
      </w:r>
    </w:p>
    <w:p w:rsidR="00D2753A" w:rsidRDefault="003936CB" w:rsidP="00586672">
      <w:pPr>
        <w:spacing w:before="100" w:beforeAutospacing="1" w:after="100" w:afterAutospacing="1"/>
        <w:jc w:val="both"/>
      </w:pPr>
      <w:r>
        <w:t>U veřejných budov jsou umístěny odpadkové koše, lavičky a stojany na kola. U mostu na návsi je z</w:t>
      </w:r>
      <w:r w:rsidR="001A128D">
        <w:t xml:space="preserve">řízeno odpočívadlo pro cyklisty, stejně jako v Doubravici na návsi. </w:t>
      </w:r>
      <w:r>
        <w:t xml:space="preserve"> </w:t>
      </w:r>
    </w:p>
    <w:p w:rsidR="00D2753A" w:rsidRDefault="003C26DF" w:rsidP="00586672">
      <w:pPr>
        <w:spacing w:before="100" w:beforeAutospacing="1" w:after="100" w:afterAutospacing="1"/>
        <w:jc w:val="both"/>
      </w:pPr>
      <w:r>
        <w:rPr>
          <w:b/>
          <w:u w:val="single"/>
        </w:rPr>
        <w:t>Z</w:t>
      </w:r>
      <w:r w:rsidR="00D2753A">
        <w:rPr>
          <w:b/>
          <w:u w:val="single"/>
        </w:rPr>
        <w:t>áměry pro další vývoj</w:t>
      </w:r>
      <w:r w:rsidR="00EA1877">
        <w:rPr>
          <w:b/>
          <w:u w:val="single"/>
        </w:rPr>
        <w:t xml:space="preserve"> </w:t>
      </w:r>
      <w:r w:rsidR="00D2753A">
        <w:t>–</w:t>
      </w:r>
      <w:r w:rsidR="00EA1877">
        <w:t xml:space="preserve"> p</w:t>
      </w:r>
      <w:r w:rsidR="00D2753A">
        <w:t>ostupná výměna a doplnění lavič</w:t>
      </w:r>
      <w:r w:rsidR="001A128D">
        <w:t xml:space="preserve">ek a odpadkových košů v obcích, informační a směrové tabule. </w:t>
      </w:r>
    </w:p>
    <w:p w:rsidR="00B603E5" w:rsidRPr="00DB3E7A" w:rsidRDefault="00B603E5" w:rsidP="00586672">
      <w:pPr>
        <w:spacing w:before="100" w:beforeAutospacing="1" w:after="100" w:afterAutospacing="1"/>
        <w:jc w:val="both"/>
      </w:pPr>
      <w:r w:rsidRPr="00DB3E7A">
        <w:t>Sjednotit mobiliář ve všech místních částech</w:t>
      </w:r>
      <w:r w:rsidR="00B60E6B" w:rsidRPr="00DB3E7A">
        <w:t>. Zahájila se spolupráce s</w:t>
      </w:r>
      <w:r w:rsidRPr="00DB3E7A">
        <w:t xml:space="preserve"> firmou </w:t>
      </w:r>
      <w:proofErr w:type="spellStart"/>
      <w:r w:rsidRPr="00DB3E7A">
        <w:t>Logaritma</w:t>
      </w:r>
      <w:proofErr w:type="spellEnd"/>
      <w:r w:rsidR="00B60E6B" w:rsidRPr="00DB3E7A">
        <w:t xml:space="preserve">, </w:t>
      </w:r>
      <w:r w:rsidRPr="00DB3E7A">
        <w:t>bylo by dobré v tomto nadále pokračovat</w:t>
      </w:r>
      <w:r w:rsidR="00B60E6B" w:rsidRPr="00DB3E7A">
        <w:t xml:space="preserve">. </w:t>
      </w:r>
    </w:p>
    <w:p w:rsidR="00B603E5" w:rsidRPr="00DB3E7A" w:rsidRDefault="00B603E5" w:rsidP="00586672">
      <w:pPr>
        <w:spacing w:before="100" w:beforeAutospacing="1" w:after="100" w:afterAutospacing="1"/>
        <w:jc w:val="both"/>
      </w:pPr>
      <w:r w:rsidRPr="00DB3E7A">
        <w:t xml:space="preserve">Na vlakovém nádraží chybí digitální informační tabule s odjezdy vlaků a autobusů. Zkusit vyjednat se Správnou železnic. Chybí také přístřešek </w:t>
      </w:r>
    </w:p>
    <w:p w:rsidR="00B603E5" w:rsidRPr="00DB3E7A" w:rsidRDefault="00B603E5" w:rsidP="00586672">
      <w:pPr>
        <w:spacing w:before="100" w:beforeAutospacing="1" w:after="100" w:afterAutospacing="1"/>
        <w:jc w:val="both"/>
      </w:pPr>
      <w:r w:rsidRPr="00DB3E7A">
        <w:t>Vyhodnotit</w:t>
      </w:r>
      <w:r w:rsidR="00B60E6B" w:rsidRPr="00DB3E7A">
        <w:t xml:space="preserve"> zastávku Most, zde je přístřešek umístěn přesně na straně, kde nikdo nestojí a naopak na druhé straně lidé s</w:t>
      </w:r>
      <w:r w:rsidRPr="00DB3E7A">
        <w:t>tojí na dešti. Styl přístřešku není vhodný</w:t>
      </w:r>
      <w:r w:rsidR="00B60E6B" w:rsidRPr="00DB3E7A">
        <w:t xml:space="preserve"> na hanáckou náves. </w:t>
      </w:r>
    </w:p>
    <w:p w:rsidR="00B60E6B" w:rsidRPr="00DB3E7A" w:rsidRDefault="00B60E6B" w:rsidP="00586672">
      <w:pPr>
        <w:spacing w:before="100" w:beforeAutospacing="1" w:after="100" w:afterAutospacing="1"/>
        <w:jc w:val="both"/>
      </w:pPr>
      <w:r w:rsidRPr="00DB3E7A">
        <w:t xml:space="preserve">Pro zlepšení orientace doporučuji pořízení hnědých směrovek v obci (např. MŠ, ZŠ, nádraží, pošta, kostel, hřiště, sokolovna atd.). Také by stále za uvážení, jestli oficiálně zřídit názvy ulic. Jsme přece už velká obec a pro orientaci by to velmi pomohlo. Zároveň se mohou využít a zachovat některé historické názvy místních čtvrtí (Náves, </w:t>
      </w:r>
      <w:proofErr w:type="spellStart"/>
      <w:r w:rsidRPr="00DB3E7A">
        <w:t>Tkanovice</w:t>
      </w:r>
      <w:proofErr w:type="spellEnd"/>
      <w:r w:rsidRPr="00DB3E7A">
        <w:t xml:space="preserve">, </w:t>
      </w:r>
      <w:proofErr w:type="spellStart"/>
      <w:r w:rsidRPr="00DB3E7A">
        <w:t>Farof</w:t>
      </w:r>
      <w:proofErr w:type="spellEnd"/>
      <w:r w:rsidRPr="00DB3E7A">
        <w:t>, Závodí, Záhumení, Hliníky, Obora atd.)</w:t>
      </w:r>
    </w:p>
    <w:p w:rsidR="00153EC3" w:rsidRPr="00DB3E7A" w:rsidRDefault="00B603E5" w:rsidP="00586672">
      <w:pPr>
        <w:spacing w:before="100" w:beforeAutospacing="1" w:after="100" w:afterAutospacing="1"/>
        <w:jc w:val="both"/>
      </w:pPr>
      <w:r w:rsidRPr="00DB3E7A">
        <w:t>V Doubravici</w:t>
      </w:r>
      <w:r w:rsidR="00153EC3" w:rsidRPr="00DB3E7A">
        <w:t xml:space="preserve"> </w:t>
      </w:r>
      <w:r w:rsidRPr="00DB3E7A">
        <w:t>doplnit</w:t>
      </w:r>
      <w:r w:rsidR="00153EC3" w:rsidRPr="00DB3E7A">
        <w:t xml:space="preserve"> odpadkové koše a koše se sáčky na psí exkrementy. Stejně tak přidat do obce více laviček.</w:t>
      </w:r>
    </w:p>
    <w:p w:rsidR="00D2753A" w:rsidRDefault="00D2753A" w:rsidP="00586672">
      <w:pPr>
        <w:spacing w:before="100" w:beforeAutospacing="1" w:after="100" w:afterAutospacing="1"/>
        <w:jc w:val="both"/>
        <w:rPr>
          <w:b/>
          <w:u w:val="single"/>
        </w:rPr>
      </w:pPr>
      <w:r w:rsidRPr="001A128D">
        <w:rPr>
          <w:b/>
          <w:u w:val="single"/>
        </w:rPr>
        <w:t>4</w:t>
      </w:r>
      <w:r w:rsidR="00EA1877" w:rsidRPr="001A128D">
        <w:rPr>
          <w:b/>
          <w:u w:val="single"/>
        </w:rPr>
        <w:t>.1</w:t>
      </w:r>
      <w:r w:rsidR="00697C35">
        <w:rPr>
          <w:b/>
          <w:u w:val="single"/>
        </w:rPr>
        <w:t>6</w:t>
      </w:r>
      <w:r w:rsidR="00EA1877" w:rsidRPr="001A128D">
        <w:rPr>
          <w:b/>
          <w:u w:val="single"/>
        </w:rPr>
        <w:t>. Budovy ve vlastnictví obce</w:t>
      </w:r>
      <w:r w:rsidRPr="001A128D">
        <w:rPr>
          <w:b/>
          <w:u w:val="single"/>
        </w:rPr>
        <w:t>:</w:t>
      </w:r>
      <w:r w:rsidR="006D78E8">
        <w:rPr>
          <w:b/>
          <w:u w:val="single"/>
        </w:rPr>
        <w:t xml:space="preserve"> </w:t>
      </w:r>
    </w:p>
    <w:p w:rsidR="00697C35" w:rsidRPr="00697C35" w:rsidRDefault="00697C35" w:rsidP="00697C35">
      <w:pPr>
        <w:pBdr>
          <w:top w:val="nil"/>
          <w:left w:val="nil"/>
          <w:bottom w:val="nil"/>
          <w:right w:val="nil"/>
          <w:between w:val="nil"/>
        </w:pBdr>
        <w:spacing w:before="280" w:after="280"/>
        <w:ind w:hanging="2"/>
        <w:jc w:val="both"/>
      </w:pPr>
      <w:r w:rsidRPr="00697C35">
        <w:t xml:space="preserve">Nejvýznamnější budovou v majetku obce Moravičany je budova obecního úřadu v Moravičanech č. p. 67. V ní se nachází Obecní úřad se zasedací místností v prvním patře. V přízemí je umístěna veřejná knihovna a společenská místnost s kuchyňkou a sociálním zařízením pro konání různých akcí obce, spolků a pro konání soukromých rodinných akcí jednotlivých občanů. Budova procházela postupnou přestavbou a opravami v průběhu minulých let. V roce 2006 byla provedena rekonstrukce střechy a rok poté výměna oken v prvním </w:t>
      </w:r>
      <w:r w:rsidR="00DB3E7A">
        <w:t>patře spolu s rekonstrukcí</w:t>
      </w:r>
      <w:r w:rsidRPr="00697C35">
        <w:t xml:space="preserve"> fasády. V roce 2014 se provedlo zateplení stropu nad prvním patrem budovy.  Další budovou je objekt v Moravičanech č. p. 330, ve kterém jsou dva obecní byty a poštovní úřad. Také tato budova byla opravena a bylo upraveno její okolí.  Rekonstruovaná budova č. p. 100 byla již zmíněna v  části o bytové výstavbě. V Moravičanech vlastní obec objekt s hasičskou zbrojnicí. Dalšími dvěma velkými budovami v majetku obce jsou Mateřská škola a Základní školy v Moravičanech. V místní části Doubravice jsou ve vlastnictví obce budova Domu s pečovatelskou službou, Kulturní dům s bytem a budova hasičské zbrojnice.</w:t>
      </w:r>
    </w:p>
    <w:p w:rsidR="00697C35" w:rsidRPr="00697C35" w:rsidRDefault="00697C35" w:rsidP="00697C35">
      <w:pPr>
        <w:pBdr>
          <w:top w:val="nil"/>
          <w:left w:val="nil"/>
          <w:bottom w:val="nil"/>
          <w:right w:val="nil"/>
          <w:between w:val="nil"/>
        </w:pBdr>
        <w:spacing w:before="280" w:after="280"/>
        <w:ind w:hanging="2"/>
        <w:jc w:val="both"/>
      </w:pPr>
      <w:r w:rsidRPr="00697C35">
        <w:rPr>
          <w:b/>
          <w:u w:val="single"/>
        </w:rPr>
        <w:t>Záměry pro další rozvoj</w:t>
      </w:r>
      <w:r w:rsidRPr="00697C35">
        <w:rPr>
          <w:b/>
        </w:rPr>
        <w:t xml:space="preserve"> -</w:t>
      </w:r>
      <w:r w:rsidR="00DB3E7A">
        <w:t xml:space="preserve"> údržbě</w:t>
      </w:r>
      <w:r w:rsidRPr="00697C35">
        <w:t>, modernizac</w:t>
      </w:r>
      <w:r w:rsidR="00DB3E7A">
        <w:t>i</w:t>
      </w:r>
      <w:r w:rsidRPr="00697C35">
        <w:t xml:space="preserve"> a snižování energetické náročnosti objektů ve vlastnictví obce bude věnována značná část prostředků z</w:t>
      </w:r>
      <w:r w:rsidR="00DB3E7A">
        <w:t> </w:t>
      </w:r>
      <w:r w:rsidRPr="00697C35">
        <w:t>budoucích rozpočtů obce. Plná funkčnost a využití budov musí odpovídat prostředkům vynakládaným na jejich údržbu a provoz. Tyto budovy musí být ozdobou obce.</w:t>
      </w:r>
    </w:p>
    <w:p w:rsidR="00F85BDC" w:rsidRPr="00DB3E7A" w:rsidRDefault="00F85BDC" w:rsidP="00586672">
      <w:pPr>
        <w:spacing w:before="100" w:beforeAutospacing="1" w:after="100" w:afterAutospacing="1"/>
        <w:jc w:val="both"/>
      </w:pPr>
      <w:r w:rsidRPr="00DB3E7A">
        <w:t>V</w:t>
      </w:r>
      <w:r w:rsidR="00DB3E7A">
        <w:t> </w:t>
      </w:r>
      <w:r w:rsidRPr="00DB3E7A">
        <w:t>místě sběrného dvora by mohla vzniknout přízemní budova pro rozvoj knihovny, vznik obecní hospody, kavárny, koutku pro děti i s</w:t>
      </w:r>
      <w:r w:rsidR="00DB3E7A">
        <w:t> </w:t>
      </w:r>
      <w:r w:rsidRPr="00DB3E7A">
        <w:t>venkovním využitím – za objektem je zachovalá zahrada. Prostor by mohl sloužit i k</w:t>
      </w:r>
      <w:r w:rsidR="00DB3E7A">
        <w:t> </w:t>
      </w:r>
      <w:r w:rsidRPr="00DB3E7A">
        <w:t>pronájmům, soukromým i veřejným akcím. Místo je přirozeným centrem obce a je škoda, aby sloužilo jako překladiště odpadků.</w:t>
      </w:r>
    </w:p>
    <w:p w:rsidR="00153EC3" w:rsidRPr="00DB3E7A" w:rsidRDefault="00DB3E7A" w:rsidP="00586672">
      <w:pPr>
        <w:spacing w:before="100" w:beforeAutospacing="1" w:after="100" w:afterAutospacing="1"/>
        <w:jc w:val="both"/>
      </w:pPr>
      <w:r w:rsidRPr="00DB3E7A">
        <w:t>V Doubravici</w:t>
      </w:r>
      <w:r w:rsidR="00153EC3" w:rsidRPr="00DB3E7A">
        <w:t xml:space="preserve"> věnovat péči kulturnímu domu a obecnímu bytu </w:t>
      </w:r>
      <w:r w:rsidR="00153EC3" w:rsidRPr="00DB3E7A">
        <w:rPr>
          <w:lang w:val="en-US"/>
        </w:rPr>
        <w:t>+</w:t>
      </w:r>
      <w:r w:rsidR="00153EC3" w:rsidRPr="00DB3E7A">
        <w:t xml:space="preserve"> bývalému obchodu – z něj by bylo možné udělat další byt a pronajímat tak, aby </w:t>
      </w:r>
      <w:r w:rsidR="005927A9" w:rsidRPr="00DB3E7A">
        <w:t xml:space="preserve">se zlepšila ekonomika objektu a bylo možno financovat opravy. </w:t>
      </w:r>
    </w:p>
    <w:p w:rsidR="00D2753A" w:rsidRDefault="00D2753A" w:rsidP="00586672">
      <w:pPr>
        <w:spacing w:before="100" w:beforeAutospacing="1" w:after="100" w:afterAutospacing="1"/>
        <w:jc w:val="both"/>
      </w:pPr>
      <w:r>
        <w:t> </w:t>
      </w:r>
      <w:r w:rsidRPr="00A47582">
        <w:rPr>
          <w:b/>
          <w:sz w:val="28"/>
          <w:szCs w:val="28"/>
          <w:u w:val="single"/>
        </w:rPr>
        <w:t>5.</w:t>
      </w:r>
      <w:r w:rsidR="00A47582" w:rsidRPr="00A47582">
        <w:rPr>
          <w:b/>
          <w:sz w:val="28"/>
          <w:szCs w:val="28"/>
          <w:u w:val="single"/>
        </w:rPr>
        <w:t xml:space="preserve"> </w:t>
      </w:r>
      <w:r w:rsidRPr="00A47582">
        <w:rPr>
          <w:b/>
          <w:sz w:val="28"/>
          <w:szCs w:val="28"/>
          <w:u w:val="single"/>
        </w:rPr>
        <w:t>Obnova a údržba krajiny.</w:t>
      </w:r>
      <w:r>
        <w:rPr>
          <w:b/>
          <w:sz w:val="28"/>
          <w:szCs w:val="28"/>
          <w:u w:val="single"/>
        </w:rPr>
        <w:t xml:space="preserve"> </w:t>
      </w:r>
    </w:p>
    <w:p w:rsidR="00B81A30" w:rsidRDefault="00D2753A" w:rsidP="00586672">
      <w:pPr>
        <w:spacing w:before="100" w:beforeAutospacing="1" w:after="100" w:afterAutospacing="1"/>
        <w:jc w:val="both"/>
      </w:pPr>
      <w:r>
        <w:t>Zeleň ve volné krajině je významným krajinotvorným a ekologickým prvkem, který je potřeba udržovat a chránit. V katastru obce se nachází několik významných krajinných prvků kolem vodních toků Moravy, Třebůvky a mlýnského náhonu, kolem obcí je několik lesních remízků. Část katastru se nachází v Chráněné krajinné oblasti Litovelské Pomoraví s ptačími rez</w:t>
      </w:r>
      <w:r w:rsidR="000A70F2">
        <w:t xml:space="preserve">ervacemi a v  evropsky vyhlášené oblasti </w:t>
      </w:r>
      <w:r>
        <w:t xml:space="preserve"> Natura 2000. Na území obce je jedna přírodní </w:t>
      </w:r>
      <w:r w:rsidR="000A70F2">
        <w:t xml:space="preserve">památka </w:t>
      </w:r>
      <w:proofErr w:type="spellStart"/>
      <w:r w:rsidR="000A70F2">
        <w:t>Zátrže</w:t>
      </w:r>
      <w:proofErr w:type="spellEnd"/>
      <w:r w:rsidR="00F30BEE">
        <w:t xml:space="preserve"> a Kačení louka</w:t>
      </w:r>
      <w:r w:rsidR="000A70F2">
        <w:t>.</w:t>
      </w:r>
      <w:r w:rsidR="006D78E8">
        <w:t xml:space="preserve"> </w:t>
      </w:r>
      <w:r w:rsidR="000A70F2">
        <w:t>Obcí vlastněné lesní pozemky jsou roztroušené kolem obcí s největším dílem v lesním masívu Doubrava</w:t>
      </w:r>
      <w:r w:rsidR="00EA1877">
        <w:t>,</w:t>
      </w:r>
      <w:r w:rsidR="000A70F2">
        <w:t xml:space="preserve"> kde je ucelený blok o rozloze 27 ha. Plán hospodaření v lesích obstarávají lesní hospodářské osnovy s desetiletým výhledem. Hotové p</w:t>
      </w:r>
      <w:r w:rsidR="006478E1">
        <w:t>ozemkové</w:t>
      </w:r>
      <w:r w:rsidR="005F7A27">
        <w:t xml:space="preserve"> </w:t>
      </w:r>
      <w:r w:rsidR="000A70F2">
        <w:t xml:space="preserve">úpravy katastru Moravičany a plánované v katastru Doubravice </w:t>
      </w:r>
      <w:r w:rsidR="00481915">
        <w:t>stanovují možnosti v rozvoji a péči o zeleň v krajině.</w:t>
      </w:r>
      <w:r w:rsidR="006478E1">
        <w:t xml:space="preserve"> V jejich rámci je možno realizovat společné zařízení včetně biokoridorů. Příkladem je vybudování dvou polních cest v k. </w:t>
      </w:r>
      <w:proofErr w:type="spellStart"/>
      <w:r w:rsidR="006478E1">
        <w:t>ú.</w:t>
      </w:r>
      <w:proofErr w:type="spellEnd"/>
      <w:r w:rsidR="006478E1">
        <w:t xml:space="preserve"> Moravičany v roce 2014. Obec realizovala ve dvou případech změnu využití plochy na lesní pozemek s</w:t>
      </w:r>
      <w:r w:rsidR="006C5497">
        <w:t> výsadbou nového lesa.</w:t>
      </w:r>
      <w:r w:rsidR="00B81A30">
        <w:t xml:space="preserve"> Obe</w:t>
      </w:r>
      <w:r w:rsidR="00EA1877">
        <w:t xml:space="preserve">c je připravena spolupracovat </w:t>
      </w:r>
      <w:r w:rsidR="00B81A30">
        <w:t>s povodí</w:t>
      </w:r>
      <w:r w:rsidR="00EA1877">
        <w:t>m Moravy n</w:t>
      </w:r>
      <w:r w:rsidR="00B81A30">
        <w:t xml:space="preserve">a revitalizačních záměrech na toku Moravy v k. </w:t>
      </w:r>
      <w:proofErr w:type="spellStart"/>
      <w:r w:rsidR="00B81A30">
        <w:t>ú.</w:t>
      </w:r>
      <w:proofErr w:type="spellEnd"/>
      <w:r w:rsidR="00B81A30">
        <w:t xml:space="preserve">  Doubravice – obnova ramen řeky Moravy. </w:t>
      </w:r>
    </w:p>
    <w:p w:rsidR="005927A9" w:rsidRPr="00C979BF" w:rsidRDefault="005927A9" w:rsidP="00586672">
      <w:pPr>
        <w:spacing w:before="100" w:beforeAutospacing="1" w:after="100" w:afterAutospacing="1"/>
        <w:jc w:val="both"/>
      </w:pPr>
      <w:r w:rsidRPr="00C979BF">
        <w:t>Dohlédnout na lesní hospodaření obce tak, aby bylo transparentní, pro obec ziskové a nabízelo benefity i všem občanům.</w:t>
      </w:r>
    </w:p>
    <w:p w:rsidR="00D2753A" w:rsidRPr="00C979BF" w:rsidRDefault="00D2753A" w:rsidP="00586672">
      <w:pPr>
        <w:spacing w:before="100" w:beforeAutospacing="1" w:after="100" w:afterAutospacing="1"/>
        <w:jc w:val="both"/>
      </w:pPr>
      <w:proofErr w:type="spellStart"/>
      <w:proofErr w:type="gramStart"/>
      <w:r w:rsidRPr="00C979BF">
        <w:rPr>
          <w:b/>
          <w:sz w:val="40"/>
          <w:szCs w:val="40"/>
        </w:rPr>
        <w:t>III.Závěr</w:t>
      </w:r>
      <w:proofErr w:type="spellEnd"/>
      <w:proofErr w:type="gramEnd"/>
    </w:p>
    <w:p w:rsidR="006D78E8" w:rsidRDefault="00D2753A" w:rsidP="00586672">
      <w:pPr>
        <w:spacing w:before="100" w:beforeAutospacing="1" w:after="100" w:afterAutospacing="1"/>
        <w:jc w:val="both"/>
      </w:pPr>
      <w:r>
        <w:t xml:space="preserve">Program obnovy </w:t>
      </w:r>
      <w:r w:rsidR="006D78E8">
        <w:t xml:space="preserve">obce Moravičany </w:t>
      </w:r>
      <w:r>
        <w:t xml:space="preserve">je vytvořen tak, aby </w:t>
      </w:r>
      <w:r w:rsidR="001C61DE">
        <w:t xml:space="preserve">co nejvíce odrážel </w:t>
      </w:r>
      <w:r w:rsidR="00E42606">
        <w:t>životní potřeby obyvatel</w:t>
      </w:r>
      <w:r>
        <w:t xml:space="preserve"> v ka</w:t>
      </w:r>
      <w:r w:rsidR="001C61DE">
        <w:t>ždé oblasti života. Zaznamenává současný stav v obci</w:t>
      </w:r>
      <w:r>
        <w:t xml:space="preserve"> a zaměřuje se na další vývoj. Pro uskutečňování těchto záměrů je potřeba zapojit při návrhu jednotlivých technických</w:t>
      </w:r>
      <w:r w:rsidR="000A70F2">
        <w:t xml:space="preserve"> i jiných</w:t>
      </w:r>
      <w:r>
        <w:t xml:space="preserve"> projektů občany, kterým na rozvoji záleží a společně s vedením </w:t>
      </w:r>
      <w:r w:rsidR="006D78E8">
        <w:t>obce</w:t>
      </w:r>
      <w:r>
        <w:t xml:space="preserve"> připravit takové projekty, které budou přínosem pro celkový život obyvatel </w:t>
      </w:r>
      <w:r w:rsidR="006D78E8">
        <w:t>v obci</w:t>
      </w:r>
      <w:r>
        <w:t xml:space="preserve">. </w:t>
      </w:r>
      <w:r w:rsidR="006D78E8">
        <w:t xml:space="preserve"> </w:t>
      </w:r>
      <w:r>
        <w:t>Pro splnění projektů je však hlavní podmínkou získávání finančních prostředků</w:t>
      </w:r>
      <w:r w:rsidR="00E42606">
        <w:t>,</w:t>
      </w:r>
      <w:r>
        <w:t xml:space="preserve"> a to z vlastních i státních zdrojů a v neposlední řadě i z programů fondů Evropské unie.</w:t>
      </w:r>
      <w:r w:rsidR="00C979BF">
        <w:t xml:space="preserve"> </w:t>
      </w:r>
      <w:r w:rsidR="00BB2A9B">
        <w:t>Nedílnou součást tohoto programu tvoří zpracovaný Územní plán obce, který bude při svých aktualizacích čerpat z tohoto materiálu. Další přílohou je fotografická a mapová dokumentace.</w:t>
      </w:r>
      <w:r w:rsidR="004A51DD">
        <w:t xml:space="preserve"> </w:t>
      </w:r>
    </w:p>
    <w:p w:rsidR="00AC263F" w:rsidRDefault="00AC263F" w:rsidP="00AC263F">
      <w:pPr>
        <w:spacing w:before="100" w:beforeAutospacing="1" w:after="100" w:afterAutospacing="1"/>
        <w:jc w:val="both"/>
        <w:rPr>
          <w:b/>
        </w:rPr>
      </w:pPr>
      <w:r>
        <w:rPr>
          <w:b/>
        </w:rPr>
        <w:t xml:space="preserve">Zpracováno ke dni:  </w:t>
      </w:r>
      <w:r w:rsidR="00C979BF">
        <w:rPr>
          <w:b/>
        </w:rPr>
        <w:t>17.</w:t>
      </w:r>
      <w:r w:rsidR="00216C2F">
        <w:rPr>
          <w:b/>
        </w:rPr>
        <w:t xml:space="preserve"> </w:t>
      </w:r>
      <w:r w:rsidR="00C979BF">
        <w:rPr>
          <w:b/>
        </w:rPr>
        <w:t>3.</w:t>
      </w:r>
      <w:r w:rsidR="00216C2F">
        <w:rPr>
          <w:b/>
        </w:rPr>
        <w:t xml:space="preserve"> </w:t>
      </w:r>
      <w:bookmarkStart w:id="0" w:name="_GoBack"/>
      <w:bookmarkEnd w:id="0"/>
      <w:r w:rsidR="00C979BF">
        <w:rPr>
          <w:b/>
        </w:rPr>
        <w:t>2023</w:t>
      </w:r>
      <w:r>
        <w:rPr>
          <w:b/>
        </w:rPr>
        <w:t xml:space="preserve"> </w:t>
      </w:r>
    </w:p>
    <w:p w:rsidR="00F30BEE" w:rsidRDefault="00AC263F" w:rsidP="00AC263F">
      <w:pPr>
        <w:spacing w:before="100" w:beforeAutospacing="1" w:after="100" w:afterAutospacing="1"/>
        <w:jc w:val="both"/>
        <w:rPr>
          <w:b/>
        </w:rPr>
      </w:pPr>
      <w:r>
        <w:rPr>
          <w:b/>
        </w:rPr>
        <w:t>Schváleno Zastupitelstv</w:t>
      </w:r>
      <w:r w:rsidR="00E42606">
        <w:rPr>
          <w:b/>
        </w:rPr>
        <w:t>em</w:t>
      </w:r>
      <w:r>
        <w:rPr>
          <w:b/>
        </w:rPr>
        <w:t xml:space="preserve"> obce Moravičany dne: </w:t>
      </w:r>
      <w:r w:rsidR="00713924">
        <w:rPr>
          <w:b/>
        </w:rPr>
        <w:t xml:space="preserve">11. 3. 2015 na </w:t>
      </w:r>
      <w:r w:rsidR="00C979BF">
        <w:rPr>
          <w:b/>
        </w:rPr>
        <w:t>4</w:t>
      </w:r>
      <w:r w:rsidR="00713924">
        <w:rPr>
          <w:b/>
        </w:rPr>
        <w:t xml:space="preserve">. zasedání zastupitelstva obce bod usnesení I / </w:t>
      </w:r>
      <w:r w:rsidR="00991983">
        <w:rPr>
          <w:b/>
        </w:rPr>
        <w:t>11</w:t>
      </w:r>
    </w:p>
    <w:p w:rsidR="00C979BF" w:rsidRDefault="00C979BF" w:rsidP="00AC263F">
      <w:pPr>
        <w:spacing w:before="100" w:beforeAutospacing="1" w:after="100" w:afterAutospacing="1"/>
        <w:jc w:val="both"/>
        <w:rPr>
          <w:b/>
        </w:rPr>
      </w:pPr>
    </w:p>
    <w:p w:rsidR="00F30BEE" w:rsidRDefault="00F30BEE" w:rsidP="00E42606">
      <w:pPr>
        <w:spacing w:before="100" w:beforeAutospacing="1" w:after="100" w:afterAutospacing="1"/>
        <w:jc w:val="both"/>
        <w:rPr>
          <w:b/>
        </w:rPr>
      </w:pPr>
      <w:r>
        <w:rPr>
          <w:b/>
        </w:rPr>
        <w:t xml:space="preserve">                                                                          </w:t>
      </w:r>
      <w:r w:rsidR="00713924">
        <w:rPr>
          <w:b/>
        </w:rPr>
        <w:t xml:space="preserve">                      </w:t>
      </w:r>
      <w:r w:rsidR="00E42606">
        <w:rPr>
          <w:b/>
        </w:rPr>
        <w:t xml:space="preserve"> ………</w:t>
      </w:r>
      <w:r w:rsidR="00AC263F">
        <w:rPr>
          <w:b/>
        </w:rPr>
        <w:t>…………………………</w:t>
      </w:r>
    </w:p>
    <w:p w:rsidR="00CB0E76" w:rsidRDefault="00F30BEE" w:rsidP="00991983">
      <w:pPr>
        <w:spacing w:before="100" w:beforeAutospacing="1" w:after="100" w:afterAutospacing="1"/>
        <w:jc w:val="both"/>
      </w:pPr>
      <w:r>
        <w:rPr>
          <w:b/>
        </w:rPr>
        <w:tab/>
      </w:r>
      <w:r>
        <w:rPr>
          <w:b/>
        </w:rPr>
        <w:tab/>
      </w:r>
      <w:r>
        <w:rPr>
          <w:b/>
        </w:rPr>
        <w:tab/>
      </w:r>
      <w:r>
        <w:rPr>
          <w:b/>
        </w:rPr>
        <w:tab/>
      </w:r>
      <w:r>
        <w:rPr>
          <w:b/>
        </w:rPr>
        <w:tab/>
      </w:r>
      <w:r>
        <w:rPr>
          <w:b/>
        </w:rPr>
        <w:tab/>
      </w:r>
      <w:r>
        <w:rPr>
          <w:b/>
        </w:rPr>
        <w:tab/>
      </w:r>
      <w:r w:rsidR="00E42606" w:rsidRPr="00E42606">
        <w:t xml:space="preserve">                         starost</w:t>
      </w:r>
      <w:r w:rsidR="00C979BF">
        <w:t>k</w:t>
      </w:r>
      <w:r w:rsidR="00E42606" w:rsidRPr="00E42606">
        <w:t>a obce</w:t>
      </w:r>
      <w:r w:rsidR="00CB0E76">
        <w:t xml:space="preserve">          </w:t>
      </w:r>
    </w:p>
    <w:sectPr w:rsidR="00CB0E76" w:rsidSect="00AC263F">
      <w:headerReference w:type="default" r:id="rId11"/>
      <w:footerReference w:type="even" r:id="rId12"/>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C7" w:rsidRDefault="00DA6CC7">
      <w:r>
        <w:separator/>
      </w:r>
    </w:p>
  </w:endnote>
  <w:endnote w:type="continuationSeparator" w:id="0">
    <w:p w:rsidR="00DA6CC7" w:rsidRDefault="00DA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DD" w:rsidRDefault="00E82BDD" w:rsidP="00AC26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82BDD" w:rsidRDefault="00E82B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DD" w:rsidRDefault="00E82BDD" w:rsidP="00AC26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16C2F">
      <w:rPr>
        <w:rStyle w:val="slostrnky"/>
        <w:noProof/>
      </w:rPr>
      <w:t>19</w:t>
    </w:r>
    <w:r>
      <w:rPr>
        <w:rStyle w:val="slostrnky"/>
      </w:rPr>
      <w:fldChar w:fldCharType="end"/>
    </w:r>
  </w:p>
  <w:p w:rsidR="00E82BDD" w:rsidRDefault="00E82B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C7" w:rsidRDefault="00DA6CC7">
      <w:r>
        <w:separator/>
      </w:r>
    </w:p>
  </w:footnote>
  <w:footnote w:type="continuationSeparator" w:id="0">
    <w:p w:rsidR="00DA6CC7" w:rsidRDefault="00DA6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44" w:rsidRDefault="00E82BDD" w:rsidP="00CB6C44">
    <w:pPr>
      <w:pStyle w:val="Zhlav"/>
      <w:jc w:val="center"/>
    </w:pPr>
    <w:r>
      <w:t xml:space="preserve">Program obnovy venkova obce Moravičany na období </w:t>
    </w:r>
    <w:r w:rsidR="00C3218E">
      <w:t>20</w:t>
    </w:r>
    <w:r w:rsidR="00CB6C44">
      <w:t>23 – 2030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B48F3"/>
    <w:multiLevelType w:val="hybridMultilevel"/>
    <w:tmpl w:val="8C54E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51546AC"/>
    <w:multiLevelType w:val="hybridMultilevel"/>
    <w:tmpl w:val="7CF6692E"/>
    <w:lvl w:ilvl="0" w:tplc="EE605A3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BCB4618"/>
    <w:multiLevelType w:val="hybridMultilevel"/>
    <w:tmpl w:val="868C2C8E"/>
    <w:lvl w:ilvl="0" w:tplc="9F1C62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BCD2EFF"/>
    <w:multiLevelType w:val="hybridMultilevel"/>
    <w:tmpl w:val="E6120142"/>
    <w:lvl w:ilvl="0" w:tplc="B212DC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D90496C"/>
    <w:multiLevelType w:val="hybridMultilevel"/>
    <w:tmpl w:val="CB005B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3A"/>
    <w:rsid w:val="00001766"/>
    <w:rsid w:val="0000329A"/>
    <w:rsid w:val="000075D2"/>
    <w:rsid w:val="00017BE2"/>
    <w:rsid w:val="000410B5"/>
    <w:rsid w:val="00051D09"/>
    <w:rsid w:val="00053945"/>
    <w:rsid w:val="00076666"/>
    <w:rsid w:val="0008252F"/>
    <w:rsid w:val="00090370"/>
    <w:rsid w:val="00097E4F"/>
    <w:rsid w:val="000A70F2"/>
    <w:rsid w:val="000D1412"/>
    <w:rsid w:val="000D3565"/>
    <w:rsid w:val="000D3E29"/>
    <w:rsid w:val="00116542"/>
    <w:rsid w:val="00145CA4"/>
    <w:rsid w:val="00147896"/>
    <w:rsid w:val="00153EC3"/>
    <w:rsid w:val="00162744"/>
    <w:rsid w:val="001659F1"/>
    <w:rsid w:val="0016750B"/>
    <w:rsid w:val="0017013F"/>
    <w:rsid w:val="00174378"/>
    <w:rsid w:val="00182921"/>
    <w:rsid w:val="001964D4"/>
    <w:rsid w:val="001A128D"/>
    <w:rsid w:val="001A3D1E"/>
    <w:rsid w:val="001B01B7"/>
    <w:rsid w:val="001C61DE"/>
    <w:rsid w:val="001C7F6B"/>
    <w:rsid w:val="001F1F70"/>
    <w:rsid w:val="0021003E"/>
    <w:rsid w:val="0021426B"/>
    <w:rsid w:val="00216C2F"/>
    <w:rsid w:val="00243C90"/>
    <w:rsid w:val="00260E53"/>
    <w:rsid w:val="00271C4B"/>
    <w:rsid w:val="002761F2"/>
    <w:rsid w:val="002841BE"/>
    <w:rsid w:val="0029518F"/>
    <w:rsid w:val="002E47F9"/>
    <w:rsid w:val="003030DC"/>
    <w:rsid w:val="00333828"/>
    <w:rsid w:val="003341F3"/>
    <w:rsid w:val="00340F26"/>
    <w:rsid w:val="0035560D"/>
    <w:rsid w:val="00361D8A"/>
    <w:rsid w:val="00362D14"/>
    <w:rsid w:val="00365119"/>
    <w:rsid w:val="00367F92"/>
    <w:rsid w:val="003707A5"/>
    <w:rsid w:val="003715BF"/>
    <w:rsid w:val="00382E33"/>
    <w:rsid w:val="003936CB"/>
    <w:rsid w:val="003978AF"/>
    <w:rsid w:val="003C26DF"/>
    <w:rsid w:val="003E7AC5"/>
    <w:rsid w:val="00400393"/>
    <w:rsid w:val="0045115E"/>
    <w:rsid w:val="00463F11"/>
    <w:rsid w:val="004742C7"/>
    <w:rsid w:val="00481915"/>
    <w:rsid w:val="004A51DD"/>
    <w:rsid w:val="004B3D1F"/>
    <w:rsid w:val="004B5064"/>
    <w:rsid w:val="004C66EB"/>
    <w:rsid w:val="004C719B"/>
    <w:rsid w:val="004F2DF8"/>
    <w:rsid w:val="005116D6"/>
    <w:rsid w:val="00515028"/>
    <w:rsid w:val="0053184A"/>
    <w:rsid w:val="00535063"/>
    <w:rsid w:val="00562814"/>
    <w:rsid w:val="0056340F"/>
    <w:rsid w:val="00567941"/>
    <w:rsid w:val="0058127D"/>
    <w:rsid w:val="00583E91"/>
    <w:rsid w:val="00586672"/>
    <w:rsid w:val="0059099D"/>
    <w:rsid w:val="005912F8"/>
    <w:rsid w:val="005927A9"/>
    <w:rsid w:val="005A799B"/>
    <w:rsid w:val="005E34C7"/>
    <w:rsid w:val="005F7A27"/>
    <w:rsid w:val="00602D47"/>
    <w:rsid w:val="00640901"/>
    <w:rsid w:val="00643407"/>
    <w:rsid w:val="006478E1"/>
    <w:rsid w:val="00651F49"/>
    <w:rsid w:val="00654271"/>
    <w:rsid w:val="00654E65"/>
    <w:rsid w:val="006721D6"/>
    <w:rsid w:val="0067720E"/>
    <w:rsid w:val="00697C35"/>
    <w:rsid w:val="006C5497"/>
    <w:rsid w:val="006D78E8"/>
    <w:rsid w:val="006E01E8"/>
    <w:rsid w:val="006E26CB"/>
    <w:rsid w:val="006E66C7"/>
    <w:rsid w:val="00703D0C"/>
    <w:rsid w:val="00711519"/>
    <w:rsid w:val="00713924"/>
    <w:rsid w:val="00714439"/>
    <w:rsid w:val="00716BA8"/>
    <w:rsid w:val="0074250D"/>
    <w:rsid w:val="00757933"/>
    <w:rsid w:val="00763AAA"/>
    <w:rsid w:val="00764E3D"/>
    <w:rsid w:val="007918DD"/>
    <w:rsid w:val="007B3FFA"/>
    <w:rsid w:val="007D051E"/>
    <w:rsid w:val="007D3922"/>
    <w:rsid w:val="00803572"/>
    <w:rsid w:val="008065B9"/>
    <w:rsid w:val="00825914"/>
    <w:rsid w:val="00847401"/>
    <w:rsid w:val="00852289"/>
    <w:rsid w:val="008528A9"/>
    <w:rsid w:val="00855C8C"/>
    <w:rsid w:val="008648B6"/>
    <w:rsid w:val="00881F8D"/>
    <w:rsid w:val="00886F49"/>
    <w:rsid w:val="00890E14"/>
    <w:rsid w:val="008A22D3"/>
    <w:rsid w:val="008C5C09"/>
    <w:rsid w:val="008C71D4"/>
    <w:rsid w:val="008D734C"/>
    <w:rsid w:val="008E52FB"/>
    <w:rsid w:val="008E6D6D"/>
    <w:rsid w:val="008F5297"/>
    <w:rsid w:val="00917625"/>
    <w:rsid w:val="0092357B"/>
    <w:rsid w:val="009253B0"/>
    <w:rsid w:val="009477A8"/>
    <w:rsid w:val="00950AB6"/>
    <w:rsid w:val="009545F7"/>
    <w:rsid w:val="00964880"/>
    <w:rsid w:val="00966163"/>
    <w:rsid w:val="00980949"/>
    <w:rsid w:val="009834A8"/>
    <w:rsid w:val="00991983"/>
    <w:rsid w:val="009920C9"/>
    <w:rsid w:val="00993B2E"/>
    <w:rsid w:val="009A2135"/>
    <w:rsid w:val="009B101D"/>
    <w:rsid w:val="009D0492"/>
    <w:rsid w:val="009D1F90"/>
    <w:rsid w:val="009D79DB"/>
    <w:rsid w:val="009F5319"/>
    <w:rsid w:val="00A1153E"/>
    <w:rsid w:val="00A376F2"/>
    <w:rsid w:val="00A47582"/>
    <w:rsid w:val="00A47A54"/>
    <w:rsid w:val="00A55C9A"/>
    <w:rsid w:val="00A60964"/>
    <w:rsid w:val="00A62D61"/>
    <w:rsid w:val="00A718F7"/>
    <w:rsid w:val="00A905C4"/>
    <w:rsid w:val="00AB72FE"/>
    <w:rsid w:val="00AC263F"/>
    <w:rsid w:val="00AD0ECE"/>
    <w:rsid w:val="00AD37F0"/>
    <w:rsid w:val="00AE7BED"/>
    <w:rsid w:val="00B10655"/>
    <w:rsid w:val="00B14127"/>
    <w:rsid w:val="00B154BD"/>
    <w:rsid w:val="00B47DD9"/>
    <w:rsid w:val="00B5478A"/>
    <w:rsid w:val="00B603E5"/>
    <w:rsid w:val="00B60E6B"/>
    <w:rsid w:val="00B665E0"/>
    <w:rsid w:val="00B81A30"/>
    <w:rsid w:val="00BA1DBB"/>
    <w:rsid w:val="00BB2A9B"/>
    <w:rsid w:val="00BC4F61"/>
    <w:rsid w:val="00BD5109"/>
    <w:rsid w:val="00BE06E1"/>
    <w:rsid w:val="00BE0E6B"/>
    <w:rsid w:val="00BE20C9"/>
    <w:rsid w:val="00C05D3D"/>
    <w:rsid w:val="00C12E76"/>
    <w:rsid w:val="00C17E15"/>
    <w:rsid w:val="00C27654"/>
    <w:rsid w:val="00C3218E"/>
    <w:rsid w:val="00C37AD6"/>
    <w:rsid w:val="00C42FEB"/>
    <w:rsid w:val="00C538D9"/>
    <w:rsid w:val="00C76409"/>
    <w:rsid w:val="00C80F9C"/>
    <w:rsid w:val="00C96C9D"/>
    <w:rsid w:val="00C979BF"/>
    <w:rsid w:val="00CB0E76"/>
    <w:rsid w:val="00CB6C44"/>
    <w:rsid w:val="00CC0CC4"/>
    <w:rsid w:val="00CD4CE2"/>
    <w:rsid w:val="00CF3FE5"/>
    <w:rsid w:val="00D1088F"/>
    <w:rsid w:val="00D141B5"/>
    <w:rsid w:val="00D2753A"/>
    <w:rsid w:val="00D2789A"/>
    <w:rsid w:val="00D70C65"/>
    <w:rsid w:val="00D770D3"/>
    <w:rsid w:val="00DA6CC7"/>
    <w:rsid w:val="00DB3E7A"/>
    <w:rsid w:val="00DC0372"/>
    <w:rsid w:val="00DD04E1"/>
    <w:rsid w:val="00DD2170"/>
    <w:rsid w:val="00DD7260"/>
    <w:rsid w:val="00DD73AA"/>
    <w:rsid w:val="00DF03F7"/>
    <w:rsid w:val="00E12628"/>
    <w:rsid w:val="00E126BB"/>
    <w:rsid w:val="00E327A0"/>
    <w:rsid w:val="00E34EE7"/>
    <w:rsid w:val="00E3515F"/>
    <w:rsid w:val="00E42606"/>
    <w:rsid w:val="00E45B15"/>
    <w:rsid w:val="00E6705A"/>
    <w:rsid w:val="00E76F7D"/>
    <w:rsid w:val="00E8123C"/>
    <w:rsid w:val="00E82BDD"/>
    <w:rsid w:val="00E91B69"/>
    <w:rsid w:val="00E95A16"/>
    <w:rsid w:val="00E9657B"/>
    <w:rsid w:val="00EA1877"/>
    <w:rsid w:val="00EA3FFB"/>
    <w:rsid w:val="00EA4DF4"/>
    <w:rsid w:val="00EB03C8"/>
    <w:rsid w:val="00EB6411"/>
    <w:rsid w:val="00ED5925"/>
    <w:rsid w:val="00EF2C93"/>
    <w:rsid w:val="00EF7405"/>
    <w:rsid w:val="00F15AC6"/>
    <w:rsid w:val="00F23D76"/>
    <w:rsid w:val="00F24678"/>
    <w:rsid w:val="00F30BEE"/>
    <w:rsid w:val="00F57943"/>
    <w:rsid w:val="00F66434"/>
    <w:rsid w:val="00F8373C"/>
    <w:rsid w:val="00F85BDC"/>
    <w:rsid w:val="00F85C35"/>
    <w:rsid w:val="00FA23A8"/>
    <w:rsid w:val="00FB3D39"/>
    <w:rsid w:val="00FC176E"/>
    <w:rsid w:val="00FC7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00" w:beforeAutospacing="1" w:after="100" w:afterAutospacing="1"/>
    </w:pPr>
    <w:rPr>
      <w:rFonts w:ascii="Arial Unicode MS" w:eastAsia="Arial Unicode MS" w:hAnsi="Arial Unicode MS" w:cs="Arial Unicode MS"/>
    </w:rPr>
  </w:style>
  <w:style w:type="character" w:customStyle="1" w:styleId="textmodry1">
    <w:name w:val="text_modry1"/>
    <w:rPr>
      <w:rFonts w:ascii="Arial" w:hAnsi="Arial" w:cs="Arial" w:hint="default"/>
      <w:b/>
      <w:bCs/>
      <w:color w:val="00769C"/>
      <w:sz w:val="18"/>
      <w:szCs w:val="18"/>
    </w:rPr>
  </w:style>
  <w:style w:type="paragraph" w:styleId="Zhlav">
    <w:name w:val="header"/>
    <w:basedOn w:val="Normln"/>
    <w:rsid w:val="00EF2C93"/>
    <w:pPr>
      <w:tabs>
        <w:tab w:val="center" w:pos="4536"/>
        <w:tab w:val="right" w:pos="9072"/>
      </w:tabs>
    </w:pPr>
  </w:style>
  <w:style w:type="paragraph" w:styleId="Zpat">
    <w:name w:val="footer"/>
    <w:basedOn w:val="Normln"/>
    <w:rsid w:val="00EF2C93"/>
    <w:pPr>
      <w:tabs>
        <w:tab w:val="center" w:pos="4536"/>
        <w:tab w:val="right" w:pos="9072"/>
      </w:tabs>
    </w:pPr>
  </w:style>
  <w:style w:type="character" w:styleId="slostrnky">
    <w:name w:val="page number"/>
    <w:basedOn w:val="Standardnpsmoodstavce"/>
    <w:rsid w:val="00586672"/>
  </w:style>
  <w:style w:type="table" w:styleId="Mkatabulky">
    <w:name w:val="Table Grid"/>
    <w:basedOn w:val="Normlntabulka"/>
    <w:uiPriority w:val="59"/>
    <w:rsid w:val="0074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C176E"/>
    <w:rPr>
      <w:rFonts w:ascii="Tahoma" w:hAnsi="Tahoma" w:cs="Tahoma"/>
      <w:sz w:val="16"/>
      <w:szCs w:val="16"/>
    </w:rPr>
  </w:style>
  <w:style w:type="character" w:customStyle="1" w:styleId="TextbublinyChar">
    <w:name w:val="Text bubliny Char"/>
    <w:link w:val="Textbubliny"/>
    <w:uiPriority w:val="99"/>
    <w:semiHidden/>
    <w:rsid w:val="00FC176E"/>
    <w:rPr>
      <w:rFonts w:ascii="Tahoma" w:hAnsi="Tahoma" w:cs="Tahoma"/>
      <w:sz w:val="16"/>
      <w:szCs w:val="16"/>
    </w:rPr>
  </w:style>
  <w:style w:type="paragraph" w:styleId="Odstavecseseznamem">
    <w:name w:val="List Paragraph"/>
    <w:basedOn w:val="Normln"/>
    <w:uiPriority w:val="34"/>
    <w:qFormat/>
    <w:rsid w:val="0024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00" w:beforeAutospacing="1" w:after="100" w:afterAutospacing="1"/>
    </w:pPr>
    <w:rPr>
      <w:rFonts w:ascii="Arial Unicode MS" w:eastAsia="Arial Unicode MS" w:hAnsi="Arial Unicode MS" w:cs="Arial Unicode MS"/>
    </w:rPr>
  </w:style>
  <w:style w:type="character" w:customStyle="1" w:styleId="textmodry1">
    <w:name w:val="text_modry1"/>
    <w:rPr>
      <w:rFonts w:ascii="Arial" w:hAnsi="Arial" w:cs="Arial" w:hint="default"/>
      <w:b/>
      <w:bCs/>
      <w:color w:val="00769C"/>
      <w:sz w:val="18"/>
      <w:szCs w:val="18"/>
    </w:rPr>
  </w:style>
  <w:style w:type="paragraph" w:styleId="Zhlav">
    <w:name w:val="header"/>
    <w:basedOn w:val="Normln"/>
    <w:rsid w:val="00EF2C93"/>
    <w:pPr>
      <w:tabs>
        <w:tab w:val="center" w:pos="4536"/>
        <w:tab w:val="right" w:pos="9072"/>
      </w:tabs>
    </w:pPr>
  </w:style>
  <w:style w:type="paragraph" w:styleId="Zpat">
    <w:name w:val="footer"/>
    <w:basedOn w:val="Normln"/>
    <w:rsid w:val="00EF2C93"/>
    <w:pPr>
      <w:tabs>
        <w:tab w:val="center" w:pos="4536"/>
        <w:tab w:val="right" w:pos="9072"/>
      </w:tabs>
    </w:pPr>
  </w:style>
  <w:style w:type="character" w:styleId="slostrnky">
    <w:name w:val="page number"/>
    <w:basedOn w:val="Standardnpsmoodstavce"/>
    <w:rsid w:val="00586672"/>
  </w:style>
  <w:style w:type="table" w:styleId="Mkatabulky">
    <w:name w:val="Table Grid"/>
    <w:basedOn w:val="Normlntabulka"/>
    <w:uiPriority w:val="59"/>
    <w:rsid w:val="0074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C176E"/>
    <w:rPr>
      <w:rFonts w:ascii="Tahoma" w:hAnsi="Tahoma" w:cs="Tahoma"/>
      <w:sz w:val="16"/>
      <w:szCs w:val="16"/>
    </w:rPr>
  </w:style>
  <w:style w:type="character" w:customStyle="1" w:styleId="TextbublinyChar">
    <w:name w:val="Text bubliny Char"/>
    <w:link w:val="Textbubliny"/>
    <w:uiPriority w:val="99"/>
    <w:semiHidden/>
    <w:rsid w:val="00FC176E"/>
    <w:rPr>
      <w:rFonts w:ascii="Tahoma" w:hAnsi="Tahoma" w:cs="Tahoma"/>
      <w:sz w:val="16"/>
      <w:szCs w:val="16"/>
    </w:rPr>
  </w:style>
  <w:style w:type="paragraph" w:styleId="Odstavecseseznamem">
    <w:name w:val="List Paragraph"/>
    <w:basedOn w:val="Normln"/>
    <w:uiPriority w:val="34"/>
    <w:qFormat/>
    <w:rsid w:val="0024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ED58-8675-47E3-8D99-2EF55724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19</Pages>
  <Words>7447</Words>
  <Characters>43646</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Program  obnovy   venkova</vt:lpstr>
    </vt:vector>
  </TitlesOfParts>
  <Company>Mesto Mohelnice</Company>
  <LinksUpToDate>false</LinksUpToDate>
  <CharactersWithSpaces>50992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obnovy   venkova</dc:title>
  <dc:creator>Vlasta Miketová</dc:creator>
  <cp:lastModifiedBy>Windows User</cp:lastModifiedBy>
  <cp:revision>26</cp:revision>
  <cp:lastPrinted>2015-01-20T17:12:00Z</cp:lastPrinted>
  <dcterms:created xsi:type="dcterms:W3CDTF">2023-02-23T10:03:00Z</dcterms:created>
  <dcterms:modified xsi:type="dcterms:W3CDTF">2023-03-17T09:59:00Z</dcterms:modified>
</cp:coreProperties>
</file>