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1DD8" w14:textId="77777777" w:rsidR="003E5C8C" w:rsidRPr="00AA0914" w:rsidRDefault="003E5C8C">
      <w:pPr>
        <w:spacing w:before="2" w:after="1"/>
        <w:rPr>
          <w:rFonts w:ascii="Arial" w:eastAsia="Times New Roman" w:hAnsi="Arial" w:cs="Arial"/>
          <w:sz w:val="24"/>
          <w:szCs w:val="24"/>
        </w:rPr>
      </w:pPr>
    </w:p>
    <w:tbl>
      <w:tblPr>
        <w:tblStyle w:val="a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7"/>
        <w:gridCol w:w="1139"/>
        <w:gridCol w:w="4464"/>
        <w:gridCol w:w="997"/>
        <w:gridCol w:w="3685"/>
      </w:tblGrid>
      <w:tr w:rsidR="003E5C8C" w:rsidRPr="00AA0914" w14:paraId="074026AF" w14:textId="77777777" w:rsidTr="00AA0914">
        <w:trPr>
          <w:trHeight w:val="647"/>
        </w:trPr>
        <w:tc>
          <w:tcPr>
            <w:tcW w:w="14742" w:type="dxa"/>
            <w:gridSpan w:val="5"/>
            <w:tcBorders>
              <w:bottom w:val="single" w:sz="4" w:space="0" w:color="000000"/>
            </w:tcBorders>
            <w:vAlign w:val="center"/>
          </w:tcPr>
          <w:p w14:paraId="54BF1E1E" w14:textId="77777777" w:rsidR="00AA0914" w:rsidRPr="00B26B1B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5878" w:right="1721" w:hanging="336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26B1B">
              <w:rPr>
                <w:rFonts w:ascii="Arial" w:eastAsia="Arial" w:hAnsi="Arial" w:cs="Arial"/>
                <w:b/>
                <w:color w:val="000000"/>
              </w:rPr>
              <w:t>HODNOCENÍ Ř</w:t>
            </w:r>
            <w:r w:rsidR="00AA0914" w:rsidRPr="00B26B1B">
              <w:rPr>
                <w:rFonts w:ascii="Arial" w:eastAsia="Arial" w:hAnsi="Arial" w:cs="Arial"/>
                <w:b/>
                <w:color w:val="000000"/>
              </w:rPr>
              <w:t xml:space="preserve">EDITELKY </w:t>
            </w:r>
            <w:r w:rsidRPr="00B26B1B">
              <w:rPr>
                <w:rFonts w:ascii="Arial" w:eastAsia="Arial" w:hAnsi="Arial" w:cs="Arial"/>
                <w:b/>
                <w:color w:val="000000"/>
              </w:rPr>
              <w:t>Š</w:t>
            </w:r>
            <w:r w:rsidR="00AA0914" w:rsidRPr="00B26B1B">
              <w:rPr>
                <w:rFonts w:ascii="Arial" w:eastAsia="Arial" w:hAnsi="Arial" w:cs="Arial"/>
                <w:b/>
                <w:color w:val="000000"/>
              </w:rPr>
              <w:t>KOLY</w:t>
            </w:r>
          </w:p>
          <w:p w14:paraId="2C139B78" w14:textId="4A49E9A4" w:rsidR="003E5C8C" w:rsidRPr="00B26B1B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5878" w:right="1721" w:hanging="336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6B1B">
              <w:rPr>
                <w:rFonts w:ascii="Arial" w:eastAsia="Arial" w:hAnsi="Arial" w:cs="Arial"/>
                <w:b/>
                <w:color w:val="000000"/>
              </w:rPr>
              <w:t>ZŠ a MŠ Karla Svolinského, Kunčice pod Ondřejníkem (školní rok 202</w:t>
            </w:r>
            <w:r w:rsidR="00C40E2C" w:rsidRPr="00B26B1B">
              <w:rPr>
                <w:rFonts w:ascii="Arial" w:eastAsia="Arial" w:hAnsi="Arial" w:cs="Arial"/>
                <w:b/>
                <w:color w:val="000000"/>
              </w:rPr>
              <w:t>3</w:t>
            </w:r>
            <w:r w:rsidRPr="00B26B1B">
              <w:rPr>
                <w:rFonts w:ascii="Arial" w:eastAsia="Arial" w:hAnsi="Arial" w:cs="Arial"/>
                <w:b/>
                <w:color w:val="000000"/>
              </w:rPr>
              <w:t>/202</w:t>
            </w:r>
            <w:r w:rsidR="00C40E2C" w:rsidRPr="00B26B1B">
              <w:rPr>
                <w:rFonts w:ascii="Arial" w:eastAsia="Arial" w:hAnsi="Arial" w:cs="Arial"/>
                <w:b/>
                <w:color w:val="000000"/>
              </w:rPr>
              <w:t>4</w:t>
            </w:r>
            <w:r w:rsidRPr="00B26B1B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</w:tr>
      <w:tr w:rsidR="00A414F9" w:rsidRPr="00AA0914" w14:paraId="4CCA4BB8" w14:textId="77777777" w:rsidTr="006A4689">
        <w:trPr>
          <w:trHeight w:val="271"/>
        </w:trPr>
        <w:tc>
          <w:tcPr>
            <w:tcW w:w="1474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D0AF6" w14:textId="16D46733" w:rsidR="00A414F9" w:rsidRPr="00AA0914" w:rsidRDefault="00A414F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Body se přiděluji na bodové škále </w:t>
            </w: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0 - 5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, kdy:</w:t>
            </w:r>
          </w:p>
        </w:tc>
      </w:tr>
      <w:tr w:rsidR="008033E3" w:rsidRPr="00AA0914" w14:paraId="1CB55E8F" w14:textId="77777777" w:rsidTr="006A4689">
        <w:trPr>
          <w:trHeight w:val="271"/>
        </w:trPr>
        <w:tc>
          <w:tcPr>
            <w:tcW w:w="1474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F6C627" w14:textId="77777777" w:rsidR="00A414F9" w:rsidRPr="00A414F9" w:rsidRDefault="00A414F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bookmarkStart w:id="0" w:name="_Hlk184817626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0 </w:t>
            </w:r>
            <w:proofErr w:type="gramStart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>bodů - kritérium</w:t>
            </w:r>
            <w:proofErr w:type="gramEnd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je plněno nedostatečně</w:t>
            </w:r>
          </w:p>
          <w:p w14:paraId="671C699B" w14:textId="77777777" w:rsidR="00A414F9" w:rsidRPr="00A414F9" w:rsidRDefault="00A414F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1 </w:t>
            </w:r>
            <w:proofErr w:type="gramStart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>bod - kritérium</w:t>
            </w:r>
            <w:proofErr w:type="gramEnd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je plněno s většími nedostatky</w:t>
            </w:r>
          </w:p>
          <w:p w14:paraId="480C5C4A" w14:textId="77777777" w:rsidR="00A414F9" w:rsidRPr="00A414F9" w:rsidRDefault="00A414F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2 </w:t>
            </w:r>
            <w:proofErr w:type="gramStart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>body - kritérium</w:t>
            </w:r>
            <w:proofErr w:type="gramEnd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je plněno s menšími/drobnými nedostatky</w:t>
            </w:r>
          </w:p>
          <w:p w14:paraId="1D3D5BD3" w14:textId="77777777" w:rsidR="00A414F9" w:rsidRPr="00A414F9" w:rsidRDefault="00A414F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3 </w:t>
            </w:r>
            <w:proofErr w:type="gramStart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>body - kritérium</w:t>
            </w:r>
            <w:proofErr w:type="gramEnd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je plněno na standardní, běžné úrovni</w:t>
            </w:r>
          </w:p>
          <w:p w14:paraId="55F8786E" w14:textId="77777777" w:rsidR="00A414F9" w:rsidRPr="00A414F9" w:rsidRDefault="00A414F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4 </w:t>
            </w:r>
            <w:proofErr w:type="gramStart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>body - kritérium</w:t>
            </w:r>
            <w:proofErr w:type="gramEnd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je plněno na nadstandardní úrovni</w:t>
            </w:r>
          </w:p>
          <w:p w14:paraId="50D529E7" w14:textId="3830F871" w:rsidR="008033E3" w:rsidRPr="00AA0914" w:rsidRDefault="00A414F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5 </w:t>
            </w:r>
            <w:proofErr w:type="gramStart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>bodů - kritérium</w:t>
            </w:r>
            <w:proofErr w:type="gramEnd"/>
            <w:r w:rsidRPr="00A414F9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je plněno dlouhodobě na vynikající/nadstandardní úrovni</w:t>
            </w:r>
          </w:p>
        </w:tc>
      </w:tr>
      <w:bookmarkEnd w:id="0"/>
      <w:tr w:rsidR="003E5C8C" w:rsidRPr="00AA0914" w14:paraId="64022935" w14:textId="77777777" w:rsidTr="00017F9B">
        <w:trPr>
          <w:trHeight w:val="270"/>
        </w:trPr>
        <w:tc>
          <w:tcPr>
            <w:tcW w:w="445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783F62" w14:textId="77777777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58E2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098" w:right="2062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sebehodnocení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72BE7B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1557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hodnocení hodnotitelem</w:t>
            </w:r>
          </w:p>
        </w:tc>
      </w:tr>
      <w:tr w:rsidR="003E5C8C" w:rsidRPr="00AA0914" w14:paraId="7519C669" w14:textId="77777777" w:rsidTr="00017F9B">
        <w:trPr>
          <w:trHeight w:val="349"/>
        </w:trPr>
        <w:tc>
          <w:tcPr>
            <w:tcW w:w="4457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3BCC2" w14:textId="77777777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2489" w14:textId="0B256CDB" w:rsidR="003E5C8C" w:rsidRPr="00AA0914" w:rsidRDefault="00E1683F" w:rsidP="00E1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F6F3E" w14:textId="77777777" w:rsidR="003E5C8C" w:rsidRPr="00AA0914" w:rsidRDefault="006A4689" w:rsidP="00B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5E55" w14:textId="77777777" w:rsidR="003E5C8C" w:rsidRPr="00AA0914" w:rsidRDefault="006A4689" w:rsidP="00B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4EE7A7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1473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</w:tr>
      <w:tr w:rsidR="003E5C8C" w:rsidRPr="00AA0914" w14:paraId="679E2F87" w14:textId="77777777" w:rsidTr="00AA0914">
        <w:trPr>
          <w:trHeight w:val="270"/>
        </w:trPr>
        <w:tc>
          <w:tcPr>
            <w:tcW w:w="1474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8DD94B0" w14:textId="77777777" w:rsidR="003E5C8C" w:rsidRPr="00AA0914" w:rsidRDefault="006A4689" w:rsidP="00A41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</w:rPr>
              <w:t>1. Stanovení cílů</w:t>
            </w:r>
          </w:p>
        </w:tc>
      </w:tr>
      <w:tr w:rsidR="003E5C8C" w:rsidRPr="00AA0914" w14:paraId="1A3101E2" w14:textId="77777777" w:rsidTr="00017F9B">
        <w:trPr>
          <w:trHeight w:val="1370"/>
        </w:trPr>
        <w:tc>
          <w:tcPr>
            <w:tcW w:w="4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67C61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1a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Strategické cíle (stanovené pro celé funkční období)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C19CA" w14:textId="77777777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DD86" w14:textId="77777777" w:rsidR="00D64EAE" w:rsidRPr="00017F9B" w:rsidRDefault="00D64EAE" w:rsidP="00D64EAE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color w:val="000000"/>
                <w:sz w:val="16"/>
                <w:szCs w:val="16"/>
              </w:rPr>
              <w:t>Strategické cíle pro celé funkční období – vycházejí z cílů Koncepce rozvoje školy, která byla zpracovaná ve spolupráci s lektorkou Hanou Kučovou a všemi PP vycházejících z možností školy v únoru 2023. Ta byla projednána ŠKOLSKOU RADOU za přítomnosti členů RO (Mikala, Poledník, Liška) dne 31.8.2023.</w:t>
            </w:r>
          </w:p>
          <w:p w14:paraId="256197F0" w14:textId="77777777" w:rsidR="00D64EAE" w:rsidRPr="00017F9B" w:rsidRDefault="00D64EAE" w:rsidP="00D64EAE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color w:val="000000"/>
                <w:sz w:val="16"/>
                <w:szCs w:val="16"/>
              </w:rPr>
              <w:t>Strategické cíle se daří plnit.</w:t>
            </w:r>
          </w:p>
          <w:p w14:paraId="2F941AB3" w14:textId="6CF6E79F" w:rsidR="003E5C8C" w:rsidRPr="00017F9B" w:rsidRDefault="00D64EAE" w:rsidP="00D64EAE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color w:val="000000"/>
                <w:sz w:val="16"/>
                <w:szCs w:val="16"/>
              </w:rPr>
              <w:t xml:space="preserve"> Koncepce rozvoje školy 2023-2028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27C5" w14:textId="77777777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06B3EB" w14:textId="293B3496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5C8C" w:rsidRPr="00AA0914" w14:paraId="27FE338F" w14:textId="77777777" w:rsidTr="00017F9B">
        <w:trPr>
          <w:trHeight w:val="1956"/>
        </w:trPr>
        <w:tc>
          <w:tcPr>
            <w:tcW w:w="4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0977D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1b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Roční cíle (na aktuální školní rok)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088C1" w14:textId="5F5D3721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F97C" w14:textId="331975B4" w:rsidR="00D64EAE" w:rsidRPr="00017F9B" w:rsidRDefault="00D64EAE" w:rsidP="00D64EAE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Roční cíl aktuálního školního roku – během tohoto školního roku bylo hlavním cílem aplikovat nový ŠKOLNÍ VZDĚLÁVACÍ PROGRAM – Ten umí to a ten zas tohle, který se zaměřuje na zavádění digitalizace do výuky. ŠVP byl schválen ŠKOLSKOU RADOU za přítomnosti členů RO (Mikala, Poledník, Liška) dne 31.8.2023.</w:t>
            </w:r>
          </w:p>
          <w:p w14:paraId="3CF0AF83" w14:textId="608A488E" w:rsidR="00D64EAE" w:rsidRPr="00017F9B" w:rsidRDefault="00D64EAE" w:rsidP="00D64EAE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Další</w:t>
            </w:r>
            <w:r w:rsidR="00E57D36" w:rsidRPr="00017F9B">
              <w:rPr>
                <w:rFonts w:ascii="Arial" w:hAnsi="Arial" w:cs="Arial"/>
                <w:sz w:val="16"/>
                <w:szCs w:val="16"/>
              </w:rPr>
              <w:t>m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cíl</w:t>
            </w:r>
            <w:r w:rsidR="00E57D36" w:rsidRPr="00017F9B">
              <w:rPr>
                <w:rFonts w:ascii="Arial" w:hAnsi="Arial" w:cs="Arial"/>
                <w:sz w:val="16"/>
                <w:szCs w:val="16"/>
              </w:rPr>
              <w:t>em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 této souvislosti bylo </w:t>
            </w:r>
            <w:r w:rsidR="00E57D36" w:rsidRPr="00017F9B">
              <w:rPr>
                <w:rFonts w:ascii="Arial" w:hAnsi="Arial" w:cs="Arial"/>
                <w:sz w:val="16"/>
                <w:szCs w:val="16"/>
              </w:rPr>
              <w:t>posílení konektivity a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vylepšení prostředí školy a zhodnocování majetku školy. Konkrétní příklady jsou uvedeny ve VZ.</w:t>
            </w:r>
          </w:p>
          <w:p w14:paraId="788A0788" w14:textId="77777777" w:rsidR="00D64EAE" w:rsidRPr="00017F9B" w:rsidRDefault="00D64EAE" w:rsidP="00D64EAE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Roční cíle se podařilo splnit.</w:t>
            </w:r>
          </w:p>
          <w:p w14:paraId="221B2CC2" w14:textId="0612CAB1" w:rsidR="003E5C8C" w:rsidRPr="00017F9B" w:rsidRDefault="00D64EAE" w:rsidP="00D64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>5</w:t>
            </w:r>
            <w:r w:rsidR="00E57D36" w:rsidRPr="00017F9B">
              <w:rPr>
                <w:rFonts w:ascii="Arial" w:hAnsi="Arial" w:cs="Arial"/>
                <w:sz w:val="16"/>
                <w:szCs w:val="16"/>
              </w:rPr>
              <w:t>9 - 63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0D92F" w14:textId="6105F076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E89738" w14:textId="58BBAFA2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5C8C" w:rsidRPr="00AA0914" w14:paraId="2AD09F4B" w14:textId="77777777" w:rsidTr="00AA0914">
        <w:trPr>
          <w:trHeight w:val="272"/>
        </w:trPr>
        <w:tc>
          <w:tcPr>
            <w:tcW w:w="1474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E0CC439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</w:rPr>
              <w:t>2. Řídící činnosti</w:t>
            </w:r>
          </w:p>
        </w:tc>
      </w:tr>
      <w:tr w:rsidR="003E5C8C" w:rsidRPr="00AA0914" w14:paraId="27403A8C" w14:textId="77777777" w:rsidTr="00017F9B">
        <w:trPr>
          <w:trHeight w:val="1765"/>
        </w:trPr>
        <w:tc>
          <w:tcPr>
            <w:tcW w:w="4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5C896" w14:textId="77777777" w:rsidR="003E5C8C" w:rsidRPr="00AA0914" w:rsidRDefault="006A4689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2a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Vedení lidí - personální zajištění organizace, profesní rozvoj, systém a podpora vzdělávání zaměstnanců, motivace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E434" w14:textId="334DB0B2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9F3D" w14:textId="6F80B9DA" w:rsidR="00E57D36" w:rsidRPr="00017F9B" w:rsidRDefault="00E57D36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Personální zajištění organizace – </w:t>
            </w: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9)</w:t>
            </w:r>
          </w:p>
          <w:p w14:paraId="5F009444" w14:textId="50CDC200" w:rsidR="00E57D36" w:rsidRPr="00017F9B" w:rsidRDefault="00E57D36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Profesní rozvoj a vzdělávání – </w:t>
            </w: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>3</w:t>
            </w:r>
            <w:r w:rsidR="00214CDA" w:rsidRPr="00017F9B">
              <w:rPr>
                <w:rFonts w:ascii="Arial" w:hAnsi="Arial" w:cs="Arial"/>
                <w:sz w:val="16"/>
                <w:szCs w:val="16"/>
              </w:rPr>
              <w:t>1 - 38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444DBE1" w14:textId="12E9BB84" w:rsidR="00E57D36" w:rsidRPr="00017F9B" w:rsidRDefault="00E57D36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Vzdělávání zaměstnanců se v tomto školním roce zaměřilo převážně na zavádění digitálních kompetencí do výuky, podpora zdravého klima ve třídě, podpora vzájemných vztahů mezi spolužáky apod.</w:t>
            </w:r>
          </w:p>
          <w:p w14:paraId="69459E6C" w14:textId="190E7875" w:rsidR="003E5C8C" w:rsidRPr="00017F9B" w:rsidRDefault="00E57D36" w:rsidP="00214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Motivací pro zaměstnance bylo </w:t>
            </w:r>
            <w:r w:rsidR="00214CDA" w:rsidRPr="00017F9B">
              <w:rPr>
                <w:rFonts w:ascii="Arial" w:hAnsi="Arial" w:cs="Arial"/>
                <w:sz w:val="16"/>
                <w:szCs w:val="16"/>
              </w:rPr>
              <w:t xml:space="preserve">větší </w:t>
            </w:r>
            <w:r w:rsidRPr="00017F9B">
              <w:rPr>
                <w:rFonts w:ascii="Arial" w:hAnsi="Arial" w:cs="Arial"/>
                <w:sz w:val="16"/>
                <w:szCs w:val="16"/>
              </w:rPr>
              <w:t>využívání IT techniky ve výuce,</w:t>
            </w:r>
            <w:r w:rsidR="00214CDA" w:rsidRPr="00017F9B">
              <w:rPr>
                <w:rFonts w:ascii="Arial" w:hAnsi="Arial" w:cs="Arial"/>
                <w:sz w:val="16"/>
                <w:szCs w:val="16"/>
              </w:rPr>
              <w:t xml:space="preserve"> využívání AI ve výuce,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častější řešení konfliktních situací ve třídě</w:t>
            </w:r>
            <w:r w:rsidR="00214CDA" w:rsidRPr="00017F9B">
              <w:rPr>
                <w:rFonts w:ascii="Arial" w:hAnsi="Arial" w:cs="Arial"/>
                <w:sz w:val="16"/>
                <w:szCs w:val="16"/>
              </w:rPr>
              <w:t xml:space="preserve"> apod</w:t>
            </w:r>
            <w:r w:rsidRPr="00017F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9391" w14:textId="6E88F3C4" w:rsidR="003E5C8C" w:rsidRPr="00AA0914" w:rsidRDefault="003E5C8C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B8DE98" w14:textId="6E813987" w:rsidR="004D1E87" w:rsidRPr="00AA0914" w:rsidRDefault="004D1E87" w:rsidP="00AA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6612D1B7" w14:textId="77777777" w:rsidR="003E5C8C" w:rsidRPr="00AA0914" w:rsidRDefault="003E5C8C">
      <w:pPr>
        <w:rPr>
          <w:rFonts w:ascii="Arial" w:eastAsia="Times New Roman" w:hAnsi="Arial" w:cs="Arial"/>
          <w:sz w:val="16"/>
          <w:szCs w:val="16"/>
        </w:rPr>
        <w:sectPr w:rsidR="003E5C8C" w:rsidRPr="00AA0914" w:rsidSect="00EC36F8">
          <w:pgSz w:w="16840" w:h="11910" w:orient="landscape"/>
          <w:pgMar w:top="993" w:right="920" w:bottom="280" w:left="920" w:header="708" w:footer="708" w:gutter="0"/>
          <w:pgNumType w:start="1"/>
          <w:cols w:space="708"/>
        </w:sectPr>
      </w:pPr>
    </w:p>
    <w:tbl>
      <w:tblPr>
        <w:tblStyle w:val="a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B96200" w:rsidRPr="00AA0914" w14:paraId="071B6CD9" w14:textId="77777777" w:rsidTr="00BE2612">
        <w:trPr>
          <w:trHeight w:val="270"/>
        </w:trPr>
        <w:tc>
          <w:tcPr>
            <w:tcW w:w="4506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512FEC" w14:textId="77777777" w:rsidR="00B96200" w:rsidRPr="00AA0914" w:rsidRDefault="00B96200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A87AE6" w14:textId="77777777" w:rsidR="00B96200" w:rsidRPr="00AA0914" w:rsidRDefault="00B96200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098" w:right="2062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sebehodnocení</w:t>
            </w:r>
          </w:p>
        </w:tc>
        <w:tc>
          <w:tcPr>
            <w:tcW w:w="4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7E7FC7A8" w14:textId="77777777" w:rsidR="00B96200" w:rsidRPr="00AA0914" w:rsidRDefault="00B96200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1557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hodnocení hodnotitelem</w:t>
            </w:r>
          </w:p>
        </w:tc>
      </w:tr>
      <w:tr w:rsidR="00B96200" w:rsidRPr="00AA0914" w14:paraId="2A72B189" w14:textId="77777777" w:rsidTr="00BE2612">
        <w:trPr>
          <w:trHeight w:val="349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7B34" w14:textId="77777777" w:rsidR="00B96200" w:rsidRPr="00AA0914" w:rsidRDefault="00B96200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407A" w14:textId="77777777" w:rsidR="00B96200" w:rsidRPr="00AA0914" w:rsidRDefault="00B96200" w:rsidP="00B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 w:hanging="122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FD7" w14:textId="77777777" w:rsidR="00B96200" w:rsidRPr="00AA0914" w:rsidRDefault="00B96200" w:rsidP="00B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BCC" w14:textId="77777777" w:rsidR="00B96200" w:rsidRPr="00AA0914" w:rsidRDefault="00B96200" w:rsidP="00B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225" w14:textId="77777777" w:rsidR="00B96200" w:rsidRPr="00AA0914" w:rsidRDefault="00B96200" w:rsidP="00B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</w:tr>
    </w:tbl>
    <w:tbl>
      <w:tblPr>
        <w:tblStyle w:val="a0"/>
        <w:tblW w:w="14742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3E5C8C" w:rsidRPr="00AA0914" w14:paraId="71924C6E" w14:textId="77777777" w:rsidTr="00214CDA">
        <w:trPr>
          <w:trHeight w:val="62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5E2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2b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Vedení dokumentace, úroveň zpracovaných materiálů, dodržování termínů v předávání podkladů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007" w14:textId="5377549D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8A3" w14:textId="77777777" w:rsidR="00214CDA" w:rsidRPr="00017F9B" w:rsidRDefault="00214CDA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Vedení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>dokumentace - dle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 xml:space="preserve"> školského zákona</w:t>
            </w:r>
          </w:p>
          <w:p w14:paraId="4094BD24" w14:textId="77777777" w:rsidR="00214CDA" w:rsidRPr="00017F9B" w:rsidRDefault="00214CDA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Úroveň zpracovaných materiálů – výborná</w:t>
            </w:r>
          </w:p>
          <w:p w14:paraId="0475E61D" w14:textId="2528E572" w:rsidR="003E5C8C" w:rsidRPr="00017F9B" w:rsidRDefault="00214CDA" w:rsidP="00214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Dodržování termínů v předávání podkladů – vždy v termínu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82E" w14:textId="6D06B95F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210A" w14:textId="3D9A8C5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5ACCAD53" w14:textId="77777777" w:rsidTr="00214CDA">
        <w:trPr>
          <w:trHeight w:val="1369"/>
        </w:trPr>
        <w:tc>
          <w:tcPr>
            <w:tcW w:w="4506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2506DB0A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2c Komunikační dovednosti, řešení problémů/stížností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130DD990" w14:textId="2B90D49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</w:tcPr>
          <w:p w14:paraId="2FFD3A25" w14:textId="77777777" w:rsidR="00214CDA" w:rsidRPr="00017F9B" w:rsidRDefault="00214CDA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Komunikační dovednosti – výborné</w:t>
            </w:r>
          </w:p>
          <w:p w14:paraId="20AC6A52" w14:textId="7AB37754" w:rsidR="00214CDA" w:rsidRPr="00017F9B" w:rsidRDefault="00214CDA" w:rsidP="00214CD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Řešení problémů/stížností – stížnosti rodičů byly řešeny individuálně písemnou formou nebo osobní schůzkou, vždy oboustrannou dohodou. V jednom případě byla rodiči podána stížnost k prošetření ČŠI, bylo řešeno se zřizovatelem</w:t>
            </w:r>
          </w:p>
          <w:p w14:paraId="54609775" w14:textId="77777777" w:rsidR="003E5C8C" w:rsidRPr="00017F9B" w:rsidRDefault="00214CDA" w:rsidP="00214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 xml:space="preserve">53 - </w:t>
            </w:r>
            <w:r w:rsidR="00672828" w:rsidRPr="00017F9B">
              <w:rPr>
                <w:rFonts w:ascii="Arial" w:hAnsi="Arial" w:cs="Arial"/>
                <w:sz w:val="16"/>
                <w:szCs w:val="16"/>
              </w:rPr>
              <w:t>54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A79F59D" w14:textId="4B60164C" w:rsidR="00672828" w:rsidRPr="00017F9B" w:rsidRDefault="00672828" w:rsidP="00214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color w:val="000000"/>
                <w:sz w:val="16"/>
                <w:szCs w:val="16"/>
              </w:rPr>
              <w:t xml:space="preserve">Řešení nespokojenosti rodičů v MŠ bylo na základě dotazníku uzavřeno tím, že všechny děti byly umístěny dle požadavků rodičů. V MŠ byly zachovány smíšené třídy dětí. O nespokojenosti rodičů dětí MŠ byla ŘŠ informována starostou.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43D05E0E" w14:textId="173E8651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2BB506A5" w14:textId="36027490" w:rsidR="004D1E87" w:rsidRPr="00AA0914" w:rsidRDefault="004D1E87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362E8A90" w14:textId="77777777" w:rsidTr="00672828">
        <w:trPr>
          <w:trHeight w:val="921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2ECA6EC1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2d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Spolupráce se zřizovatelem - úroveň komunikace ve všech oblastech činnosti, plnění zadaných úkolů a dodržování termínů, proaktivita</w:t>
            </w:r>
          </w:p>
        </w:tc>
        <w:tc>
          <w:tcPr>
            <w:tcW w:w="991" w:type="dxa"/>
            <w:vAlign w:val="center"/>
          </w:tcPr>
          <w:p w14:paraId="2707BD27" w14:textId="0813A7D5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6150BF1B" w14:textId="5443B391" w:rsidR="00672828" w:rsidRPr="00017F9B" w:rsidRDefault="00672828" w:rsidP="00C6531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Komunikace se zřizovatelem</w:t>
            </w:r>
            <w:r w:rsidR="008B1893" w:rsidRPr="00017F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7F9B">
              <w:rPr>
                <w:rFonts w:ascii="Arial" w:hAnsi="Arial" w:cs="Arial"/>
                <w:sz w:val="16"/>
                <w:szCs w:val="16"/>
              </w:rPr>
              <w:t>probíhala písemnou formou nebo osobním setkání na přátelské úrovni</w:t>
            </w:r>
            <w:r w:rsidR="00C6531A" w:rsidRPr="00017F9B">
              <w:rPr>
                <w:rFonts w:ascii="Arial" w:hAnsi="Arial" w:cs="Arial"/>
                <w:sz w:val="16"/>
                <w:szCs w:val="16"/>
              </w:rPr>
              <w:t>. K menšímu nedorozumění došlo při realizaci kolárny</w:t>
            </w:r>
            <w:r w:rsidR="008B1893" w:rsidRPr="00017F9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6531A" w:rsidRPr="00017F9B">
              <w:rPr>
                <w:rFonts w:ascii="Arial" w:hAnsi="Arial" w:cs="Arial"/>
                <w:sz w:val="16"/>
                <w:szCs w:val="16"/>
              </w:rPr>
              <w:t xml:space="preserve">ŘŠ by uvítala častější přítomnost při jednání RO v záležitostech školy. </w:t>
            </w:r>
          </w:p>
          <w:p w14:paraId="71C066D7" w14:textId="77777777" w:rsidR="00672828" w:rsidRPr="00017F9B" w:rsidRDefault="00672828" w:rsidP="00C6531A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Plnění zadaných úkolů – vždy splněno</w:t>
            </w:r>
          </w:p>
          <w:p w14:paraId="141CE1B5" w14:textId="7D3645DB" w:rsidR="003E5C8C" w:rsidRPr="00017F9B" w:rsidRDefault="00672828" w:rsidP="00C65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Dodržování termínů – vždy dodrženo</w:t>
            </w:r>
          </w:p>
        </w:tc>
        <w:tc>
          <w:tcPr>
            <w:tcW w:w="1152" w:type="dxa"/>
            <w:vAlign w:val="center"/>
          </w:tcPr>
          <w:p w14:paraId="330B8AB0" w14:textId="067FBDC6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0EA6F5C0" w14:textId="54B38846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i/>
                <w:sz w:val="14"/>
                <w:szCs w:val="14"/>
              </w:rPr>
            </w:pPr>
          </w:p>
        </w:tc>
      </w:tr>
      <w:tr w:rsidR="003E5C8C" w:rsidRPr="00AA0914" w14:paraId="296BE19D" w14:textId="77777777" w:rsidTr="008B1893">
        <w:trPr>
          <w:trHeight w:val="1362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AAD4A5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2e Výsledky interních a externích kontrol (zřizovatel, ČŠI, KHS, BOZP příp. dalších)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vAlign w:val="center"/>
          </w:tcPr>
          <w:p w14:paraId="1CAC6E1F" w14:textId="0BEF2F7A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bottom w:val="single" w:sz="8" w:space="0" w:color="000000"/>
            </w:tcBorders>
          </w:tcPr>
          <w:p w14:paraId="33CB6CF6" w14:textId="71C4C1F5" w:rsidR="00C6531A" w:rsidRPr="00017F9B" w:rsidRDefault="00C6531A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Kontrola zřizovatelem</w:t>
            </w:r>
            <w:r w:rsidR="008502BC">
              <w:rPr>
                <w:rFonts w:ascii="Arial" w:hAnsi="Arial" w:cs="Arial"/>
                <w:sz w:val="16"/>
                <w:szCs w:val="16"/>
              </w:rPr>
              <w:t xml:space="preserve"> (veřejno-právní)</w:t>
            </w:r>
            <w:bookmarkStart w:id="1" w:name="_GoBack"/>
            <w:bookmarkEnd w:id="1"/>
            <w:r w:rsidRPr="00017F9B">
              <w:rPr>
                <w:rFonts w:ascii="Arial" w:hAnsi="Arial" w:cs="Arial"/>
                <w:sz w:val="16"/>
                <w:szCs w:val="16"/>
              </w:rPr>
              <w:t xml:space="preserve"> – v pořádku, výsledky zasány zřizovateli.</w:t>
            </w:r>
          </w:p>
          <w:p w14:paraId="1E1FD6F6" w14:textId="3758AAF3" w:rsidR="00C6531A" w:rsidRPr="00017F9B" w:rsidRDefault="00C6531A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ČŠI – prošetření stížnosti rodičů. </w:t>
            </w:r>
          </w:p>
          <w:p w14:paraId="46865AAE" w14:textId="4B4E0C4D" w:rsidR="00C6531A" w:rsidRPr="00017F9B" w:rsidRDefault="00C6531A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</w:t>
            </w:r>
            <w:r w:rsidR="008B1893" w:rsidRPr="00017F9B">
              <w:rPr>
                <w:rFonts w:ascii="Arial" w:hAnsi="Arial" w:cs="Arial"/>
                <w:sz w:val="16"/>
                <w:szCs w:val="16"/>
              </w:rPr>
              <w:t>3</w:t>
            </w:r>
            <w:r w:rsidRPr="00017F9B">
              <w:rPr>
                <w:rFonts w:ascii="Arial" w:hAnsi="Arial" w:cs="Arial"/>
                <w:sz w:val="16"/>
                <w:szCs w:val="16"/>
              </w:rPr>
              <w:t>/202</w:t>
            </w:r>
            <w:r w:rsidR="008B1893" w:rsidRPr="00017F9B">
              <w:rPr>
                <w:rFonts w:ascii="Arial" w:hAnsi="Arial" w:cs="Arial"/>
                <w:sz w:val="16"/>
                <w:szCs w:val="16"/>
              </w:rPr>
              <w:t>4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(str. </w:t>
            </w:r>
            <w:proofErr w:type="gramStart"/>
            <w:r w:rsidR="008B1893" w:rsidRPr="00017F9B">
              <w:rPr>
                <w:rFonts w:ascii="Arial" w:hAnsi="Arial" w:cs="Arial"/>
                <w:sz w:val="16"/>
                <w:szCs w:val="16"/>
              </w:rPr>
              <w:t>53 - 54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51B1B5" w14:textId="77777777" w:rsidR="00C6531A" w:rsidRPr="00017F9B" w:rsidRDefault="00C6531A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KHS – kontrola neproběhla</w:t>
            </w:r>
          </w:p>
          <w:p w14:paraId="5C72092E" w14:textId="781B4730" w:rsidR="003E5C8C" w:rsidRPr="00017F9B" w:rsidRDefault="00C6531A" w:rsidP="008B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BOZP – kontrola proběhla v květnu, bez výtek, výsledky zaslány zřizovateli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vAlign w:val="center"/>
          </w:tcPr>
          <w:p w14:paraId="1DD704E7" w14:textId="3052653D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E3C791" w14:textId="6DA00E53" w:rsidR="004D1E87" w:rsidRPr="00AA0914" w:rsidRDefault="004D1E87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tbl>
      <w:tblPr>
        <w:tblStyle w:val="a1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3E5C8C" w:rsidRPr="00AA0914" w14:paraId="320C7EDB" w14:textId="77777777" w:rsidTr="00390DA3">
        <w:trPr>
          <w:trHeight w:val="290"/>
        </w:trPr>
        <w:tc>
          <w:tcPr>
            <w:tcW w:w="14742" w:type="dxa"/>
            <w:gridSpan w:val="5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66BB1473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71" w:lineRule="auto"/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</w:rPr>
              <w:t>3. Řízení pedagogického procesu</w:t>
            </w:r>
          </w:p>
        </w:tc>
      </w:tr>
      <w:tr w:rsidR="003E5C8C" w:rsidRPr="00AA0914" w14:paraId="1278C17F" w14:textId="77777777" w:rsidTr="00017F9B">
        <w:trPr>
          <w:trHeight w:val="1500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A2915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28" w:right="440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3a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Kvalita výsledků vzdělávání (externí testování, úspěšnost přijetí na střední školy), účast žáků školy na olympiádách, soutěžích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6D8C7" w14:textId="200DDA1E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7657" w14:textId="4AAB15BA" w:rsidR="008B1893" w:rsidRPr="00017F9B" w:rsidRDefault="008B1893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Externí testování SCIO – </w:t>
            </w: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>16 - 20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35A340" w14:textId="429BFC23" w:rsidR="008B1893" w:rsidRPr="00017F9B" w:rsidRDefault="008B1893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Úspěšnost přijetí na SŠ – </w:t>
            </w: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15)</w:t>
            </w:r>
          </w:p>
          <w:p w14:paraId="21C49835" w14:textId="20D8A14C" w:rsidR="008B1893" w:rsidRPr="00017F9B" w:rsidRDefault="008B1893" w:rsidP="008B1893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Výběrové testová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 xml:space="preserve">ČŠI - </w:t>
            </w: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</w:t>
            </w:r>
            <w:proofErr w:type="gramEnd"/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21)</w:t>
            </w:r>
          </w:p>
          <w:p w14:paraId="4F5DF61B" w14:textId="79C268DE" w:rsidR="003E5C8C" w:rsidRPr="00017F9B" w:rsidRDefault="008B1893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Účast školy na olympiádách a soutěžích – </w:t>
            </w: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017F9B">
              <w:rPr>
                <w:rFonts w:ascii="Arial" w:hAnsi="Arial" w:cs="Arial"/>
                <w:sz w:val="16"/>
                <w:szCs w:val="16"/>
              </w:rPr>
              <w:t>40 - 46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4AFD" w14:textId="561DE4A1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C4BC4E" w14:textId="0740A59B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4D047909" w14:textId="77777777" w:rsidTr="008B1893">
        <w:trPr>
          <w:trHeight w:val="2035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5803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3b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Podpora nadaných žáků a žáků se specifickými potřebami vzdělávání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B3353" w14:textId="14ACBF28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F51C" w14:textId="6AFF2499" w:rsidR="00FF34E2" w:rsidRPr="00017F9B" w:rsidRDefault="00FF34E2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 xml:space="preserve">Ve škole funguje školní poradenské pracoviště (výchovný poradce, metodik prevence, speciální pedagog a školní psycholog), kteří aktivně spolupracují s PPP a SPC. </w:t>
            </w:r>
          </w:p>
          <w:p w14:paraId="03FE133C" w14:textId="77777777" w:rsidR="00FF34E2" w:rsidRPr="00017F9B" w:rsidRDefault="00FF34E2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Údaje o práci školního poradenského pracoviště včetně podrobné zprávy o činnosti školního psychologa:</w:t>
            </w:r>
          </w:p>
          <w:p w14:paraId="45349307" w14:textId="19B9A387" w:rsidR="00FF34E2" w:rsidRPr="00017F9B" w:rsidRDefault="00FF34E2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r w:rsidR="007D6F3E" w:rsidRPr="00017F9B">
              <w:rPr>
                <w:rFonts w:ascii="Arial" w:hAnsi="Arial" w:cs="Arial"/>
                <w:sz w:val="16"/>
                <w:szCs w:val="16"/>
              </w:rPr>
              <w:t>14</w:t>
            </w:r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CF95028" w14:textId="7C157466" w:rsidR="00FF34E2" w:rsidRPr="00017F9B" w:rsidRDefault="00FF34E2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Údaje o výsledcích vzdělávání žáků</w:t>
            </w:r>
          </w:p>
          <w:p w14:paraId="5384D57D" w14:textId="278EA050" w:rsidR="00FF34E2" w:rsidRPr="00017F9B" w:rsidRDefault="00FF34E2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="006B716F" w:rsidRPr="00017F9B">
              <w:rPr>
                <w:rFonts w:ascii="Arial" w:hAnsi="Arial" w:cs="Arial"/>
                <w:sz w:val="16"/>
                <w:szCs w:val="16"/>
              </w:rPr>
              <w:t>24 - 28</w:t>
            </w:r>
            <w:proofErr w:type="gramEnd"/>
            <w:r w:rsidRPr="00017F9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8B6B8E" w14:textId="23CF6B3C" w:rsidR="006B716F" w:rsidRPr="00017F9B" w:rsidRDefault="006B716F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Činnost školního poradenského pracoviště</w:t>
            </w:r>
          </w:p>
          <w:p w14:paraId="394D5CB1" w14:textId="77777777" w:rsidR="003E5C8C" w:rsidRPr="00017F9B" w:rsidRDefault="00FF34E2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017F9B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29)</w:t>
            </w:r>
          </w:p>
          <w:p w14:paraId="7307BF30" w14:textId="17B505C8" w:rsidR="006B716F" w:rsidRPr="00017F9B" w:rsidRDefault="006B716F" w:rsidP="00017F9B">
            <w:pPr>
              <w:rPr>
                <w:rFonts w:ascii="Arial" w:hAnsi="Arial" w:cs="Arial"/>
                <w:sz w:val="16"/>
                <w:szCs w:val="16"/>
              </w:rPr>
            </w:pPr>
            <w:r w:rsidRPr="00017F9B">
              <w:rPr>
                <w:rFonts w:ascii="Arial" w:hAnsi="Arial" w:cs="Arial"/>
                <w:sz w:val="16"/>
                <w:szCs w:val="16"/>
              </w:rPr>
              <w:t>Testování INVENIO (identifikace mimořádného nadání)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E8A01" w14:textId="0EC05B8A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40FBB0" w14:textId="408022B5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3FA42FE7" w14:textId="77777777" w:rsidR="003E5C8C" w:rsidRPr="00AA0914" w:rsidRDefault="003E5C8C">
      <w:pPr>
        <w:rPr>
          <w:rFonts w:ascii="Arial" w:eastAsia="Times New Roman" w:hAnsi="Arial" w:cs="Arial"/>
          <w:sz w:val="14"/>
          <w:szCs w:val="14"/>
        </w:rPr>
        <w:sectPr w:rsidR="003E5C8C" w:rsidRPr="00AA0914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a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BE2612" w:rsidRPr="00AA0914" w14:paraId="6385A875" w14:textId="77777777" w:rsidTr="006A4689">
        <w:trPr>
          <w:trHeight w:val="270"/>
        </w:trPr>
        <w:tc>
          <w:tcPr>
            <w:tcW w:w="4506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812FF3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19749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098" w:right="2062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sebehodnocení</w:t>
            </w:r>
          </w:p>
        </w:tc>
        <w:tc>
          <w:tcPr>
            <w:tcW w:w="4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149998C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1557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hodnocení hodnotitelem</w:t>
            </w:r>
          </w:p>
        </w:tc>
      </w:tr>
      <w:tr w:rsidR="00BE2612" w:rsidRPr="00AA0914" w14:paraId="0E86BBD8" w14:textId="77777777" w:rsidTr="006A4689">
        <w:trPr>
          <w:trHeight w:val="349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EE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035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 w:hanging="122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5A03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6E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0BA6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</w:tr>
    </w:tbl>
    <w:tbl>
      <w:tblPr>
        <w:tblStyle w:val="a2"/>
        <w:tblW w:w="14742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3E5C8C" w:rsidRPr="00AA0914" w14:paraId="4C6E099C" w14:textId="77777777" w:rsidTr="006B716F">
        <w:trPr>
          <w:trHeight w:val="1785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6A6BC30B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3c Inovativní přístup, rozvíjení a podporování moderních vzdělávacích metod, spolupráce s externími organizacemi (vzdělávací projekty, exkurze, přednášky, ...), mezinárodní aktivity</w:t>
            </w:r>
          </w:p>
        </w:tc>
        <w:tc>
          <w:tcPr>
            <w:tcW w:w="991" w:type="dxa"/>
            <w:vAlign w:val="center"/>
          </w:tcPr>
          <w:p w14:paraId="43265BB5" w14:textId="7E61B6D4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5C377E73" w14:textId="503F61F3" w:rsidR="006B716F" w:rsidRPr="00FE435E" w:rsidRDefault="006B716F" w:rsidP="006B716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Inovativní přístup, moderní metody – většina kantorů prošla DVPP zaměřeným na nové metody a tyto metody ve výuce používají. Z nového ŠVP vyplývá větší rozvoj digitálních schopno</w:t>
            </w:r>
            <w:r w:rsidR="00DE1365" w:rsidRPr="00FE435E">
              <w:rPr>
                <w:rFonts w:ascii="Arial" w:hAnsi="Arial" w:cs="Arial"/>
                <w:sz w:val="16"/>
                <w:szCs w:val="16"/>
              </w:rPr>
              <w:t>stí, n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avíc byl realizován kroužek na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3D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 xml:space="preserve"> tisk</w:t>
            </w:r>
            <w:r w:rsidR="00DE1365" w:rsidRPr="00FE435E">
              <w:rPr>
                <w:rFonts w:ascii="Arial" w:hAnsi="Arial" w:cs="Arial"/>
                <w:sz w:val="16"/>
                <w:szCs w:val="16"/>
              </w:rPr>
              <w:t xml:space="preserve">. Z dalších zdrojů byly zakoupeny sady </w:t>
            </w:r>
            <w:proofErr w:type="spellStart"/>
            <w:r w:rsidR="00DE1365" w:rsidRPr="00FE435E">
              <w:rPr>
                <w:rFonts w:ascii="Arial" w:hAnsi="Arial" w:cs="Arial"/>
                <w:sz w:val="16"/>
                <w:szCs w:val="16"/>
              </w:rPr>
              <w:t>tabletů</w:t>
            </w:r>
            <w:proofErr w:type="spellEnd"/>
            <w:r w:rsidR="00DE1365" w:rsidRPr="00FE435E">
              <w:rPr>
                <w:rFonts w:ascii="Arial" w:hAnsi="Arial" w:cs="Arial"/>
                <w:sz w:val="16"/>
                <w:szCs w:val="16"/>
              </w:rPr>
              <w:t>, zmodernizovaná učebna FY-CHE-PŘ, jsou obměňovány interaktivní tabule, v ŠD jsou realizovány kroužky robotiky apod.</w:t>
            </w:r>
          </w:p>
          <w:p w14:paraId="2A9D9772" w14:textId="22CC9C93" w:rsidR="00DE1365" w:rsidRPr="00FE435E" w:rsidRDefault="00DE1365" w:rsidP="006B716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Ve škole funguje Žákovský parlamen</w:t>
            </w:r>
            <w:r w:rsidR="00144CE5" w:rsidRPr="00FE435E">
              <w:rPr>
                <w:rFonts w:ascii="Arial" w:hAnsi="Arial" w:cs="Arial"/>
                <w:sz w:val="16"/>
                <w:szCs w:val="16"/>
              </w:rPr>
              <w:t>t</w:t>
            </w:r>
            <w:r w:rsidRPr="00FE435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5DCDC6" w14:textId="77777777" w:rsidR="001044FE" w:rsidRDefault="006B716F" w:rsidP="006B716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Spolupráce s externími organizacemi – projekt MAP III. A spolupráce v proj</w:t>
            </w:r>
            <w:r w:rsidR="00144CE5" w:rsidRPr="00FE435E">
              <w:rPr>
                <w:rFonts w:ascii="Arial" w:hAnsi="Arial" w:cs="Arial"/>
                <w:sz w:val="16"/>
                <w:szCs w:val="16"/>
              </w:rPr>
              <w:t>e</w:t>
            </w:r>
            <w:r w:rsidRPr="00FE435E">
              <w:rPr>
                <w:rFonts w:ascii="Arial" w:hAnsi="Arial" w:cs="Arial"/>
                <w:sz w:val="16"/>
                <w:szCs w:val="16"/>
              </w:rPr>
              <w:t>ktu s 5.ZŠ ve Frýdku Místku.</w:t>
            </w:r>
          </w:p>
          <w:p w14:paraId="0DA106F4" w14:textId="6E177E86" w:rsidR="00144CE5" w:rsidRPr="00FE435E" w:rsidRDefault="00144CE5" w:rsidP="006B716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Celoroční projekt ve spolupráci s obcí: Adopce zvířete v ZOO</w:t>
            </w:r>
          </w:p>
          <w:p w14:paraId="4D8E90A8" w14:textId="0D219FB7" w:rsidR="006B716F" w:rsidRPr="00FE435E" w:rsidRDefault="006B716F" w:rsidP="006B716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Exkurze, přednášky – </w:t>
            </w: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</w:t>
            </w:r>
            <w:r w:rsidR="00DE1365" w:rsidRPr="00FE435E">
              <w:rPr>
                <w:rFonts w:ascii="Arial" w:hAnsi="Arial" w:cs="Arial"/>
                <w:sz w:val="16"/>
                <w:szCs w:val="16"/>
              </w:rPr>
              <w:t>3</w:t>
            </w:r>
            <w:r w:rsidRPr="00FE435E">
              <w:rPr>
                <w:rFonts w:ascii="Arial" w:hAnsi="Arial" w:cs="Arial"/>
                <w:sz w:val="16"/>
                <w:szCs w:val="16"/>
              </w:rPr>
              <w:t>/202</w:t>
            </w:r>
            <w:r w:rsidR="00DE1365" w:rsidRPr="00FE435E">
              <w:rPr>
                <w:rFonts w:ascii="Arial" w:hAnsi="Arial" w:cs="Arial"/>
                <w:sz w:val="16"/>
                <w:szCs w:val="16"/>
              </w:rPr>
              <w:t>4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(str. </w:t>
            </w:r>
            <w:proofErr w:type="gramStart"/>
            <w:r w:rsidR="00DE1365" w:rsidRPr="00FE435E">
              <w:rPr>
                <w:rFonts w:ascii="Arial" w:hAnsi="Arial" w:cs="Arial"/>
                <w:sz w:val="16"/>
                <w:szCs w:val="16"/>
              </w:rPr>
              <w:t>41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144CE5" w:rsidRPr="00FE435E">
              <w:rPr>
                <w:rFonts w:ascii="Arial" w:hAnsi="Arial" w:cs="Arial"/>
                <w:sz w:val="16"/>
                <w:szCs w:val="16"/>
              </w:rPr>
              <w:t>46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D0A7E0A" w14:textId="2428B06B" w:rsidR="003E5C8C" w:rsidRPr="00FE435E" w:rsidRDefault="006B716F" w:rsidP="006B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Mezinárodní aktivity – v letošním roce nebyla mezinárodní spolupráce, ale </w:t>
            </w:r>
            <w:r w:rsidR="00DE1365" w:rsidRPr="00FE435E">
              <w:rPr>
                <w:rFonts w:ascii="Arial" w:hAnsi="Arial" w:cs="Arial"/>
                <w:sz w:val="16"/>
                <w:szCs w:val="16"/>
              </w:rPr>
              <w:t>pokračuje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spolupráce se spřátelenou ZŠ a MŠ Dolní Dunajovice.</w:t>
            </w:r>
          </w:p>
        </w:tc>
        <w:tc>
          <w:tcPr>
            <w:tcW w:w="1152" w:type="dxa"/>
            <w:vAlign w:val="center"/>
          </w:tcPr>
          <w:p w14:paraId="46922D2F" w14:textId="2AEBD970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70DC3F1C" w14:textId="12A3A489" w:rsidR="00490C91" w:rsidRPr="00AA0914" w:rsidRDefault="00490C91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3E5C8C" w:rsidRPr="00AA0914" w14:paraId="424E3233" w14:textId="77777777" w:rsidTr="00144CE5">
        <w:trPr>
          <w:trHeight w:val="656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49E64A6C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3d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Mimoškolní aktivity a zájmová činnost</w:t>
            </w:r>
          </w:p>
        </w:tc>
        <w:tc>
          <w:tcPr>
            <w:tcW w:w="991" w:type="dxa"/>
            <w:vAlign w:val="center"/>
          </w:tcPr>
          <w:p w14:paraId="22C1ED8C" w14:textId="2BE325AB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32AEA3FD" w14:textId="37300A78" w:rsidR="00144CE5" w:rsidRPr="00FE435E" w:rsidRDefault="00144CE5" w:rsidP="00144CE5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Mimoškolní aktivity – </w:t>
            </w: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="00FE3C51" w:rsidRPr="00FE435E">
              <w:rPr>
                <w:rFonts w:ascii="Arial" w:hAnsi="Arial" w:cs="Arial"/>
                <w:sz w:val="16"/>
                <w:szCs w:val="16"/>
              </w:rPr>
              <w:t>43 - 44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51D01AA" w14:textId="32E7D66B" w:rsidR="003E5C8C" w:rsidRPr="00FE435E" w:rsidRDefault="00144CE5" w:rsidP="00FE3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Zájmová činnost – </w:t>
            </w: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40 - 41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14:paraId="14D5A164" w14:textId="52C3B6B5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629D2981" w14:textId="5CAC22E6" w:rsidR="00490C91" w:rsidRPr="00AA0914" w:rsidRDefault="00490C91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1B6D34E3" w14:textId="77777777" w:rsidTr="000E3229">
        <w:trPr>
          <w:trHeight w:val="1404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6FF6B3AF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3e Klima školy, prevence sociálně patologických jevů</w:t>
            </w:r>
          </w:p>
        </w:tc>
        <w:tc>
          <w:tcPr>
            <w:tcW w:w="991" w:type="dxa"/>
            <w:vAlign w:val="center"/>
          </w:tcPr>
          <w:p w14:paraId="665842DF" w14:textId="6C2F69E2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45E723FD" w14:textId="04B031DC" w:rsidR="00FE3C51" w:rsidRPr="00FE435E" w:rsidRDefault="00FE3C51" w:rsidP="00FE3C51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Klima školy – výborné, v rámci FKSP – 3x ročně společné setkání, spolupráce mezi zaměstnanci je motivující. Dobře funguje spolupráce ZŠ a MŠ na společných projektech. </w:t>
            </w:r>
          </w:p>
          <w:p w14:paraId="366C94DD" w14:textId="314FFB26" w:rsidR="00FE3C51" w:rsidRPr="00FE435E" w:rsidRDefault="00FE3C51" w:rsidP="00FE3C51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Proběhlo dotazníkové šetření SCIO Mapa školy</w:t>
            </w:r>
            <w:r w:rsidR="000E3229" w:rsidRPr="00FE435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0E3229"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="00B6381C" w:rsidRPr="00FE4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Výroční zpráva o činnosti školy 2023/2024 (str.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47 - 52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  <w:r w:rsidR="000E3229" w:rsidRPr="00FE435E">
              <w:rPr>
                <w:rFonts w:ascii="Arial" w:hAnsi="Arial" w:cs="Arial"/>
                <w:sz w:val="16"/>
                <w:szCs w:val="16"/>
              </w:rPr>
              <w:t xml:space="preserve"> – vysoká spokojenost zaměstnanců školy </w:t>
            </w:r>
            <w:r w:rsidR="001044FE">
              <w:rPr>
                <w:rFonts w:ascii="Arial" w:hAnsi="Arial" w:cs="Arial"/>
                <w:sz w:val="16"/>
                <w:szCs w:val="16"/>
              </w:rPr>
              <w:t>s vedením školy</w:t>
            </w:r>
          </w:p>
          <w:p w14:paraId="11B520B3" w14:textId="376622BB" w:rsidR="003E5C8C" w:rsidRPr="00FE435E" w:rsidRDefault="00FE3C51" w:rsidP="000E3229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Prevence sociálně patologických jevů – </w:t>
            </w: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</w:t>
            </w:r>
            <w:r w:rsidR="000E3229" w:rsidRPr="00FE435E">
              <w:rPr>
                <w:rFonts w:ascii="Arial" w:hAnsi="Arial" w:cs="Arial"/>
                <w:sz w:val="16"/>
                <w:szCs w:val="16"/>
              </w:rPr>
              <w:t>3</w:t>
            </w:r>
            <w:r w:rsidRPr="00FE435E">
              <w:rPr>
                <w:rFonts w:ascii="Arial" w:hAnsi="Arial" w:cs="Arial"/>
                <w:sz w:val="16"/>
                <w:szCs w:val="16"/>
              </w:rPr>
              <w:t>/202</w:t>
            </w:r>
            <w:r w:rsidR="000E3229" w:rsidRPr="00FE435E">
              <w:rPr>
                <w:rFonts w:ascii="Arial" w:hAnsi="Arial" w:cs="Arial"/>
                <w:sz w:val="16"/>
                <w:szCs w:val="16"/>
              </w:rPr>
              <w:t>4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(str.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2</w:t>
            </w:r>
            <w:r w:rsidR="000E3229" w:rsidRPr="00FE435E">
              <w:rPr>
                <w:rFonts w:ascii="Arial" w:hAnsi="Arial" w:cs="Arial"/>
                <w:sz w:val="16"/>
                <w:szCs w:val="16"/>
              </w:rPr>
              <w:t>2</w:t>
            </w:r>
            <w:r w:rsidR="001044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35E">
              <w:rPr>
                <w:rFonts w:ascii="Arial" w:hAnsi="Arial" w:cs="Arial"/>
                <w:sz w:val="16"/>
                <w:szCs w:val="16"/>
              </w:rPr>
              <w:t>- 2</w:t>
            </w:r>
            <w:r w:rsidR="000E3229" w:rsidRPr="00FE435E"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14:paraId="6CB439FB" w14:textId="1118A92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55A0F894" w14:textId="0095E256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3E5C8C" w:rsidRPr="00AA0914" w14:paraId="2C887049" w14:textId="77777777" w:rsidTr="00B81964">
        <w:trPr>
          <w:trHeight w:val="406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609A4585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3f Hygienické a bezpečnostní podmínky</w:t>
            </w:r>
          </w:p>
        </w:tc>
        <w:tc>
          <w:tcPr>
            <w:tcW w:w="991" w:type="dxa"/>
            <w:vAlign w:val="center"/>
          </w:tcPr>
          <w:p w14:paraId="1969EB37" w14:textId="719FA27F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0F71660A" w14:textId="07281B9B" w:rsidR="0028777F" w:rsidRPr="00FE435E" w:rsidRDefault="0028777F" w:rsidP="00B81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Vyhovující, vše prošlo pravidelnou kontrolou bez zásadních připomínek.</w:t>
            </w:r>
          </w:p>
        </w:tc>
        <w:tc>
          <w:tcPr>
            <w:tcW w:w="1152" w:type="dxa"/>
            <w:vAlign w:val="center"/>
          </w:tcPr>
          <w:p w14:paraId="0C6444EF" w14:textId="3403455D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7DB53A3F" w14:textId="45ADB4F0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57DEAC93" w14:textId="77777777" w:rsidTr="0028777F">
        <w:trPr>
          <w:trHeight w:val="1469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31451ECD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3g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Estetické prostředí školy</w:t>
            </w:r>
          </w:p>
        </w:tc>
        <w:tc>
          <w:tcPr>
            <w:tcW w:w="991" w:type="dxa"/>
            <w:vAlign w:val="center"/>
          </w:tcPr>
          <w:p w14:paraId="43BB5B77" w14:textId="23EE8B99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3EC1B5C3" w14:textId="06F4821A" w:rsidR="0028777F" w:rsidRPr="00FE435E" w:rsidRDefault="0028777F" w:rsidP="0028777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Škola si udržuje ve srovnání s okolními zařízeními velmi vysoký standard v úrovni estetického prostředí. </w:t>
            </w:r>
            <w:r w:rsidR="00B81964" w:rsidRPr="00FE435E">
              <w:rPr>
                <w:rFonts w:ascii="Arial" w:hAnsi="Arial" w:cs="Arial"/>
                <w:sz w:val="16"/>
                <w:szCs w:val="16"/>
              </w:rPr>
              <w:t xml:space="preserve">Ve škole došlo k výmalbě všech společných prostor, výměně koberců ve třídách a šatnách MŠ a ZŠ, postupně probíhá výmalba dalších tříd, dokupují se interaktivní tabule, vznikly dvě nové třídy rozdělením jedné velké, realizovala se nová učebna FY-CHE-PŘ, zrekonstruovala se </w:t>
            </w:r>
            <w:r w:rsidR="00CF335E" w:rsidRPr="00FE435E">
              <w:rPr>
                <w:rFonts w:ascii="Arial" w:hAnsi="Arial" w:cs="Arial"/>
                <w:sz w:val="16"/>
                <w:szCs w:val="16"/>
              </w:rPr>
              <w:t xml:space="preserve">kancelář vedoucí ŠJ, </w:t>
            </w:r>
            <w:r w:rsidR="00B81964" w:rsidRPr="00FE435E">
              <w:rPr>
                <w:rFonts w:ascii="Arial" w:hAnsi="Arial" w:cs="Arial"/>
                <w:sz w:val="16"/>
                <w:szCs w:val="16"/>
              </w:rPr>
              <w:t>p</w:t>
            </w:r>
            <w:r w:rsidRPr="00FE435E">
              <w:rPr>
                <w:rFonts w:ascii="Arial" w:hAnsi="Arial" w:cs="Arial"/>
                <w:sz w:val="16"/>
                <w:szCs w:val="16"/>
              </w:rPr>
              <w:t>okračuje revitalizace školní zahrady v MŠ dolní a mnoho dalšího.</w:t>
            </w:r>
          </w:p>
          <w:p w14:paraId="6D2FE307" w14:textId="2077E948" w:rsidR="00CF335E" w:rsidRPr="00FE435E" w:rsidRDefault="00CF335E" w:rsidP="0028777F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Chystá se realizace nové jazykové učebny a učebny HV v přízemí.</w:t>
            </w:r>
          </w:p>
          <w:p w14:paraId="13E5D2F3" w14:textId="1AD9B22D" w:rsidR="003E5C8C" w:rsidRPr="00FE435E" w:rsidRDefault="0028777F" w:rsidP="0028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Zhodnocení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 xml:space="preserve">majetku - </w:t>
            </w: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</w:t>
            </w:r>
            <w:proofErr w:type="gramEnd"/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</w:t>
            </w:r>
            <w:r w:rsidR="00CF335E" w:rsidRPr="00FE435E">
              <w:rPr>
                <w:rFonts w:ascii="Arial" w:hAnsi="Arial" w:cs="Arial"/>
                <w:sz w:val="16"/>
                <w:szCs w:val="16"/>
              </w:rPr>
              <w:t>3</w:t>
            </w:r>
            <w:r w:rsidRPr="00FE435E">
              <w:rPr>
                <w:rFonts w:ascii="Arial" w:hAnsi="Arial" w:cs="Arial"/>
                <w:sz w:val="16"/>
                <w:szCs w:val="16"/>
              </w:rPr>
              <w:t>/202</w:t>
            </w:r>
            <w:r w:rsidR="00CF335E" w:rsidRPr="00FE435E">
              <w:rPr>
                <w:rFonts w:ascii="Arial" w:hAnsi="Arial" w:cs="Arial"/>
                <w:sz w:val="16"/>
                <w:szCs w:val="16"/>
              </w:rPr>
              <w:t>4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(str. 5</w:t>
            </w:r>
            <w:r w:rsidR="00CF335E" w:rsidRPr="00FE435E">
              <w:rPr>
                <w:rFonts w:ascii="Arial" w:hAnsi="Arial" w:cs="Arial"/>
                <w:sz w:val="16"/>
                <w:szCs w:val="16"/>
              </w:rPr>
              <w:t>9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CF335E" w:rsidRPr="00FE435E">
              <w:rPr>
                <w:rFonts w:ascii="Arial" w:hAnsi="Arial" w:cs="Arial"/>
                <w:sz w:val="16"/>
                <w:szCs w:val="16"/>
              </w:rPr>
              <w:t>63</w:t>
            </w:r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14:paraId="72DA7816" w14:textId="25AE8689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423DCC98" w14:textId="7C88C305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5C8C" w:rsidRPr="00AA0914" w14:paraId="665F8213" w14:textId="77777777" w:rsidTr="00371B51">
        <w:trPr>
          <w:trHeight w:val="408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60B88079" w14:textId="57F83DB3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right="11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3h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Spolupráce a komunikace se zákonnými zástupci žáků a dalšími subjekty, participace žáků (např.</w:t>
            </w:r>
            <w:r w:rsidR="00B26B1B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</w:t>
            </w: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žákovský parlament)</w:t>
            </w:r>
          </w:p>
        </w:tc>
        <w:tc>
          <w:tcPr>
            <w:tcW w:w="991" w:type="dxa"/>
            <w:vAlign w:val="center"/>
          </w:tcPr>
          <w:p w14:paraId="21258CBB" w14:textId="673B27F8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403FE8D9" w14:textId="1A346531" w:rsidR="00CF335E" w:rsidRPr="00FE435E" w:rsidRDefault="00CF335E" w:rsidP="00CF335E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Spolupráce a komunikace se zákonnými zástupci – probíhá elektronicky (škola-online), společnými třídními schůzkami, individuálními pohovory nebo schůzky pro rodiče s daným zaměřením (</w:t>
            </w:r>
            <w:proofErr w:type="spellStart"/>
            <w:r w:rsidRPr="00FE435E">
              <w:rPr>
                <w:rFonts w:ascii="Arial" w:hAnsi="Arial" w:cs="Arial"/>
                <w:sz w:val="16"/>
                <w:szCs w:val="16"/>
              </w:rPr>
              <w:t>např</w:t>
            </w:r>
            <w:proofErr w:type="spellEnd"/>
            <w:r w:rsidRPr="00FE435E">
              <w:rPr>
                <w:rFonts w:ascii="Arial" w:hAnsi="Arial" w:cs="Arial"/>
                <w:sz w:val="16"/>
                <w:szCs w:val="16"/>
              </w:rPr>
              <w:t>: pro rodiče předškoláků, prvňáčků, deváťáků…). V ZŠ funguje elektronická třídní kniha.</w:t>
            </w:r>
          </w:p>
          <w:p w14:paraId="66F5AB05" w14:textId="26D4744C" w:rsidR="00CF335E" w:rsidRPr="00FE435E" w:rsidRDefault="00CF335E" w:rsidP="00CF335E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V ŠD byla letos zavedena elektronická třídní kniha a příští školní rok bude zavedena i v MŠ. </w:t>
            </w:r>
          </w:p>
          <w:p w14:paraId="6ED4A013" w14:textId="6DED0565" w:rsidR="00CF335E" w:rsidRPr="00FE435E" w:rsidRDefault="00CF335E" w:rsidP="00CF335E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</w:t>
            </w:r>
            <w:r w:rsidR="00371B51" w:rsidRPr="00FE435E">
              <w:rPr>
                <w:rFonts w:ascii="Arial" w:hAnsi="Arial" w:cs="Arial"/>
                <w:sz w:val="16"/>
                <w:szCs w:val="16"/>
              </w:rPr>
              <w:t>3</w:t>
            </w:r>
            <w:r w:rsidRPr="00FE435E">
              <w:rPr>
                <w:rFonts w:ascii="Arial" w:hAnsi="Arial" w:cs="Arial"/>
                <w:sz w:val="16"/>
                <w:szCs w:val="16"/>
              </w:rPr>
              <w:t>/202</w:t>
            </w:r>
            <w:r w:rsidR="00371B51" w:rsidRPr="00FE435E">
              <w:rPr>
                <w:rFonts w:ascii="Arial" w:hAnsi="Arial" w:cs="Arial"/>
                <w:sz w:val="16"/>
                <w:szCs w:val="16"/>
              </w:rPr>
              <w:t>4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(str. 3</w:t>
            </w:r>
            <w:r w:rsidR="00371B51" w:rsidRPr="00FE435E">
              <w:rPr>
                <w:rFonts w:ascii="Arial" w:hAnsi="Arial" w:cs="Arial"/>
                <w:sz w:val="16"/>
                <w:szCs w:val="16"/>
              </w:rPr>
              <w:t>9</w:t>
            </w:r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722D469" w14:textId="6E0DF189" w:rsidR="003E5C8C" w:rsidRPr="00FE435E" w:rsidRDefault="00CF335E" w:rsidP="00371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Žákovský parlament se pravidelně setkává s ŘŠ a předává </w:t>
            </w:r>
            <w:r w:rsidRPr="00FE435E">
              <w:rPr>
                <w:rFonts w:ascii="Arial" w:hAnsi="Arial" w:cs="Arial"/>
                <w:sz w:val="16"/>
                <w:szCs w:val="16"/>
              </w:rPr>
              <w:lastRenderedPageBreak/>
              <w:t>požadavky a zároveň iniciuje celoroční soutěž BAREVNÝCH DNŮ ve spolupráci s MŠ.</w:t>
            </w:r>
          </w:p>
        </w:tc>
        <w:tc>
          <w:tcPr>
            <w:tcW w:w="1152" w:type="dxa"/>
            <w:vAlign w:val="center"/>
          </w:tcPr>
          <w:p w14:paraId="1E3B95A4" w14:textId="353331CA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6EE871B8" w14:textId="3BE40226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790DF1D5" w14:textId="77777777" w:rsidR="003E5C8C" w:rsidRPr="00AA0914" w:rsidRDefault="003E5C8C">
      <w:pPr>
        <w:rPr>
          <w:rFonts w:ascii="Arial" w:eastAsia="Times New Roman" w:hAnsi="Arial" w:cs="Arial"/>
          <w:sz w:val="14"/>
          <w:szCs w:val="14"/>
        </w:rPr>
        <w:sectPr w:rsidR="003E5C8C" w:rsidRPr="00AA0914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a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BE2612" w:rsidRPr="00AA0914" w14:paraId="4E8DA230" w14:textId="77777777" w:rsidTr="006A4689">
        <w:trPr>
          <w:trHeight w:val="270"/>
        </w:trPr>
        <w:tc>
          <w:tcPr>
            <w:tcW w:w="4506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E10D75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CE1FFE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098" w:right="2062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sebehodnocení</w:t>
            </w:r>
          </w:p>
        </w:tc>
        <w:tc>
          <w:tcPr>
            <w:tcW w:w="4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2BAE08A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1557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hodnocení hodnotitelem</w:t>
            </w:r>
          </w:p>
        </w:tc>
      </w:tr>
      <w:tr w:rsidR="00BE2612" w:rsidRPr="00AA0914" w14:paraId="17D3DE3D" w14:textId="77777777" w:rsidTr="006A4689">
        <w:trPr>
          <w:trHeight w:val="349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0E4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326C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 w:hanging="122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9AD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BD6B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74DB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</w:tr>
    </w:tbl>
    <w:tbl>
      <w:tblPr>
        <w:tblStyle w:val="a3"/>
        <w:tblW w:w="14742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3E5C8C" w:rsidRPr="00AA0914" w14:paraId="0746490F" w14:textId="77777777" w:rsidTr="00390DA3">
        <w:trPr>
          <w:trHeight w:val="220"/>
        </w:trPr>
        <w:tc>
          <w:tcPr>
            <w:tcW w:w="14742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948F32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</w:rPr>
              <w:t>4. Majetek a finanční zdroje</w:t>
            </w:r>
          </w:p>
        </w:tc>
      </w:tr>
      <w:tr w:rsidR="003E5C8C" w:rsidRPr="00AA0914" w14:paraId="13F10106" w14:textId="77777777" w:rsidTr="00371B51">
        <w:trPr>
          <w:trHeight w:val="179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6D8843" w14:textId="6963D4D1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4a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Hospodaření s provozními prostředky a majetkem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vAlign w:val="center"/>
          </w:tcPr>
          <w:p w14:paraId="3B113494" w14:textId="028E795E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bottom w:val="single" w:sz="8" w:space="0" w:color="000000"/>
            </w:tcBorders>
          </w:tcPr>
          <w:p w14:paraId="1E1ADB1F" w14:textId="2E065E36" w:rsidR="003E5C8C" w:rsidRPr="00FE435E" w:rsidRDefault="00371B51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55 - 58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vAlign w:val="center"/>
          </w:tcPr>
          <w:p w14:paraId="07550770" w14:textId="534E6623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0AF8A0" w14:textId="7A66C2DC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tbl>
      <w:tblPr>
        <w:tblStyle w:val="a4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3E5C8C" w:rsidRPr="00AA0914" w14:paraId="4439910F" w14:textId="77777777" w:rsidTr="00371B51">
        <w:trPr>
          <w:trHeight w:val="320"/>
        </w:trPr>
        <w:tc>
          <w:tcPr>
            <w:tcW w:w="45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66815" w14:textId="35E83922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4b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Doplňková činnost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3D867" w14:textId="0791534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BB0A" w14:textId="05D66DB5" w:rsidR="003E5C8C" w:rsidRPr="00FE435E" w:rsidRDefault="00371B51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Realizovaná dle zřizovací listiny (hostinská činnost a pronájem tělocvičny). Ze zisku je podporována hlavní činnost školy.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13D62" w14:textId="069F4895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32CAEC4" w14:textId="6C5EA9A6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42C0D509" w14:textId="77777777" w:rsidTr="00371B51">
        <w:trPr>
          <w:trHeight w:val="486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CA5DE" w14:textId="28E493B6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4c Údržba a obnovování užívaného majetku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43AF2" w14:textId="6D34744D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C78C" w14:textId="7247EADA" w:rsidR="003E5C8C" w:rsidRPr="00FE435E" w:rsidRDefault="00371B51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Realizovaná dle potřeb ve spolupráci se zřizovatelem a pravidelně kontrolována revizním technikem. Informace o kontrolách zasílány zřizovateli.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13069" w14:textId="4EF5FF74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6AEADD" w14:textId="2E780F76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72677739" w14:textId="77777777" w:rsidTr="00390DA3">
        <w:trPr>
          <w:trHeight w:val="980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C0A02" w14:textId="64037618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4d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Mimorozpočtové zdroje, dotace, granty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8B2E9" w14:textId="105E9FF1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53221" w14:textId="77777777" w:rsidR="00371B51" w:rsidRPr="00FE435E" w:rsidRDefault="00371B51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 xml:space="preserve">Šablony III. </w:t>
            </w:r>
          </w:p>
          <w:p w14:paraId="66F0DCA6" w14:textId="77777777" w:rsidR="00371B51" w:rsidRPr="00FE435E" w:rsidRDefault="00371B51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Mléko do škol</w:t>
            </w:r>
          </w:p>
          <w:p w14:paraId="1CFF1634" w14:textId="77777777" w:rsidR="00371B51" w:rsidRPr="00FE435E" w:rsidRDefault="00371B51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Ovoce do škol</w:t>
            </w:r>
          </w:p>
          <w:p w14:paraId="5F441910" w14:textId="02D769B6" w:rsidR="00371B51" w:rsidRPr="00FE435E" w:rsidRDefault="00371B51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Doučování</w:t>
            </w:r>
          </w:p>
          <w:p w14:paraId="04936B04" w14:textId="77777777" w:rsidR="003E5C8C" w:rsidRPr="00FE435E" w:rsidRDefault="00371B51" w:rsidP="0066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NPO – Prevence digitální propasti a Pokročilé digitální pomůcky</w:t>
            </w:r>
          </w:p>
          <w:p w14:paraId="77FE8951" w14:textId="2C31CDC2" w:rsidR="006628FD" w:rsidRPr="00FE435E" w:rsidRDefault="006628FD" w:rsidP="0066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6E3D4" w14:textId="24B7384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BF4284" w14:textId="4E977D85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246DE3C5" w14:textId="77777777" w:rsidTr="00390DA3">
        <w:trPr>
          <w:trHeight w:val="196"/>
        </w:trPr>
        <w:tc>
          <w:tcPr>
            <w:tcW w:w="1474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655CB88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</w:rPr>
              <w:t>5. Prezentace organizace</w:t>
            </w:r>
          </w:p>
        </w:tc>
      </w:tr>
      <w:tr w:rsidR="003E5C8C" w:rsidRPr="00AA0914" w14:paraId="60846DD5" w14:textId="77777777" w:rsidTr="006628FD">
        <w:trPr>
          <w:trHeight w:val="988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B7423" w14:textId="6398DECE" w:rsidR="003E5C8C" w:rsidRPr="00AA0914" w:rsidRDefault="00445960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 MT" w:hAnsi="Arial" w:cs="Arial"/>
                <w:color w:val="000000"/>
                <w:sz w:val="15"/>
                <w:szCs w:val="15"/>
              </w:rPr>
              <w:t>5</w:t>
            </w: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a způsob a kvalita informování veřejnosti (internetové stránky, prezentace na sociálních sítích, výroční zpráva, články v tisku, školní časopis)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35A00" w14:textId="68C62413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A088" w14:textId="09F7460C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Internetové stránky – od září 2022 nový web školy, kde se škola prezentuje svou činností</w:t>
            </w:r>
          </w:p>
          <w:p w14:paraId="1B873B07" w14:textId="77777777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Sociální sítě – škola nevyužívá</w:t>
            </w:r>
          </w:p>
          <w:p w14:paraId="2DF0492C" w14:textId="4A8E6954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Výroční zpráva – schválená ŠR 8.10.2024, zaslána zřizovateli</w:t>
            </w:r>
          </w:p>
          <w:p w14:paraId="075080A6" w14:textId="7633D75A" w:rsidR="003E5C8C" w:rsidRPr="00FE435E" w:rsidRDefault="006628FD" w:rsidP="0066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Tisk – do Obecních novin zasílá škola pravidelně příspěvky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02B3" w14:textId="002862F5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C84ED1" w14:textId="2A866048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E5C8C" w:rsidRPr="00AA0914" w14:paraId="6940D6C1" w14:textId="77777777" w:rsidTr="006628FD">
        <w:trPr>
          <w:trHeight w:val="2165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28CA" w14:textId="2913DB36" w:rsidR="003E5C8C" w:rsidRPr="00AA0914" w:rsidRDefault="00445960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eastAsia="Arial MT" w:hAnsi="Arial" w:cs="Arial"/>
                <w:color w:val="000000"/>
                <w:sz w:val="15"/>
                <w:szCs w:val="15"/>
              </w:rPr>
              <w:t>5</w:t>
            </w:r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>b</w:t>
            </w:r>
            <w:proofErr w:type="gramEnd"/>
            <w:r w:rsidRPr="00AA0914">
              <w:rPr>
                <w:rFonts w:ascii="Arial" w:eastAsia="Arial MT" w:hAnsi="Arial" w:cs="Arial"/>
                <w:color w:val="000000"/>
                <w:sz w:val="15"/>
                <w:szCs w:val="15"/>
              </w:rPr>
              <w:t xml:space="preserve"> organizování/spoluúčast/spolupráce na akcích určených pro širokou veřejnost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CC113" w14:textId="077A7DB2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AB12" w14:textId="77777777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Akce pro veřejnost – Adventní odpoledne spojené s prohlídkou školy, Vánoční koncert v kostele, pravidelné akce ŠD v GKS, Výtvarná soutěž ve spolupráci s ochránci přírody, pravidelná Výstava výtvarných prací žáků školy v GKS, slavnostní zahájení a ukončení školního roku, pravidelné vystupování dětí v MŠ, pravidelné loučení s předškoláky, přednášky pro rodiče a mnoho dalšího.</w:t>
            </w:r>
          </w:p>
          <w:p w14:paraId="2EA89E31" w14:textId="5AD9F7C2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2023/2024 (str.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44 - 4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5C990AD" w14:textId="21DD9F43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V letošním roce proběhlo dotazníkové še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t</w:t>
            </w:r>
            <w:r w:rsidRPr="00FE435E">
              <w:rPr>
                <w:rFonts w:ascii="Arial" w:hAnsi="Arial" w:cs="Arial"/>
                <w:sz w:val="16"/>
                <w:szCs w:val="16"/>
              </w:rPr>
              <w:t>ření v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 ZŠ: SCIO – Mapa školy pro žáky, rodiče a zaměstnance.</w:t>
            </w:r>
          </w:p>
          <w:p w14:paraId="70BFEC46" w14:textId="4EC8E86E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b/>
                <w:i/>
                <w:sz w:val="16"/>
                <w:szCs w:val="16"/>
              </w:rPr>
              <w:t>Příloha: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Výroční zpráva o činnosti školy 20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3</w:t>
            </w:r>
            <w:r w:rsidRPr="00FE435E">
              <w:rPr>
                <w:rFonts w:ascii="Arial" w:hAnsi="Arial" w:cs="Arial"/>
                <w:sz w:val="16"/>
                <w:szCs w:val="16"/>
              </w:rPr>
              <w:t>2/202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4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(str. </w:t>
            </w:r>
            <w:proofErr w:type="gramStart"/>
            <w:r w:rsidRPr="00FE435E">
              <w:rPr>
                <w:rFonts w:ascii="Arial" w:hAnsi="Arial" w:cs="Arial"/>
                <w:sz w:val="16"/>
                <w:szCs w:val="16"/>
              </w:rPr>
              <w:t>4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7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6A4689" w:rsidRPr="00FE435E">
              <w:rPr>
                <w:rFonts w:ascii="Arial" w:hAnsi="Arial" w:cs="Arial"/>
                <w:sz w:val="16"/>
                <w:szCs w:val="16"/>
              </w:rPr>
              <w:t>52</w:t>
            </w:r>
            <w:proofErr w:type="gramEnd"/>
            <w:r w:rsidRPr="00FE435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DD838D0" w14:textId="28BA5795" w:rsidR="006628FD" w:rsidRPr="00FE435E" w:rsidRDefault="006628FD" w:rsidP="006628FD">
            <w:pP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Pravidelná spoluúčast na Vítání občánků, akce v GKS, vystoupení pro seniory, zpívání u vánočního stromu, Masopustní průvod, Kunčický ovál</w:t>
            </w:r>
            <w:r w:rsidR="00FE435E" w:rsidRPr="00FE435E">
              <w:rPr>
                <w:rFonts w:ascii="Arial" w:hAnsi="Arial" w:cs="Arial"/>
                <w:sz w:val="16"/>
                <w:szCs w:val="16"/>
              </w:rPr>
              <w:t>, návštěva spřátelené obce Dolní Dunajovice</w:t>
            </w:r>
            <w:r w:rsidRPr="00FE435E">
              <w:rPr>
                <w:rFonts w:ascii="Arial" w:hAnsi="Arial" w:cs="Arial"/>
                <w:sz w:val="16"/>
                <w:szCs w:val="16"/>
              </w:rPr>
              <w:t xml:space="preserve"> a mnoho dalších akcí.</w:t>
            </w:r>
          </w:p>
          <w:p w14:paraId="7F13019C" w14:textId="3B082EF2" w:rsidR="003E5C8C" w:rsidRPr="00FE435E" w:rsidRDefault="006628FD" w:rsidP="00662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b/>
                <w:sz w:val="16"/>
                <w:szCs w:val="16"/>
              </w:rPr>
              <w:t>Aktivní účast ŘŠ na většině akcí konaných pro veřejnost.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1AB5F" w14:textId="72C081C9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880BFD" w14:textId="18403867" w:rsidR="00E85331" w:rsidRPr="00AA0914" w:rsidRDefault="00E85331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3E5C8C" w:rsidRPr="00AA0914" w14:paraId="1DCC35FB" w14:textId="77777777" w:rsidTr="00445960">
        <w:trPr>
          <w:trHeight w:val="419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6A8"/>
            <w:vAlign w:val="center"/>
          </w:tcPr>
          <w:p w14:paraId="777B8EE4" w14:textId="77777777" w:rsidR="003E5C8C" w:rsidRPr="00445960" w:rsidRDefault="006A4689" w:rsidP="0044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45960">
              <w:rPr>
                <w:rFonts w:ascii="Arial" w:eastAsia="Arial" w:hAnsi="Arial" w:cs="Arial"/>
                <w:b/>
                <w:color w:val="000000"/>
              </w:rPr>
              <w:t>CELKEM BODŮ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6A8"/>
            <w:vAlign w:val="center"/>
          </w:tcPr>
          <w:p w14:paraId="5A25A66E" w14:textId="7F926A2F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6A8"/>
            <w:vAlign w:val="center"/>
          </w:tcPr>
          <w:p w14:paraId="716EAF7C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6A8"/>
            <w:vAlign w:val="center"/>
          </w:tcPr>
          <w:p w14:paraId="3E4F2CF8" w14:textId="418F41AE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6D6A8"/>
            <w:vAlign w:val="center"/>
          </w:tcPr>
          <w:p w14:paraId="7E7D08EC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4BD18199" w14:textId="77777777" w:rsidTr="002F0DEA">
        <w:trPr>
          <w:trHeight w:val="364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3F958E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594B58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AC31E2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026671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020F7DC" w14:textId="77777777" w:rsidR="003E5C8C" w:rsidRPr="00AA0914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3F6599C8" w14:textId="77777777" w:rsidR="003E5C8C" w:rsidRPr="00AA0914" w:rsidRDefault="003E5C8C">
      <w:pPr>
        <w:rPr>
          <w:rFonts w:ascii="Arial" w:eastAsia="Times New Roman" w:hAnsi="Arial" w:cs="Arial"/>
          <w:sz w:val="14"/>
          <w:szCs w:val="14"/>
        </w:rPr>
        <w:sectPr w:rsidR="003E5C8C" w:rsidRPr="00AA0914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a"/>
        <w:tblW w:w="1474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BE2612" w:rsidRPr="00AA0914" w14:paraId="115D6C5C" w14:textId="77777777" w:rsidTr="006A4689">
        <w:trPr>
          <w:trHeight w:val="270"/>
        </w:trPr>
        <w:tc>
          <w:tcPr>
            <w:tcW w:w="4506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018B2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43109B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098" w:right="2062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sebehodnocení</w:t>
            </w:r>
          </w:p>
        </w:tc>
        <w:tc>
          <w:tcPr>
            <w:tcW w:w="4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4BE0FD2C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1557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hodnocení hodnotitelem</w:t>
            </w:r>
          </w:p>
        </w:tc>
      </w:tr>
      <w:tr w:rsidR="00BE2612" w:rsidRPr="00AA0914" w14:paraId="0C52FAFF" w14:textId="77777777" w:rsidTr="006A4689">
        <w:trPr>
          <w:trHeight w:val="349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410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DF6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 w:hanging="122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92B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64D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počet bodů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673" w14:textId="77777777" w:rsidR="00BE2612" w:rsidRPr="00AA0914" w:rsidRDefault="00BE2612" w:rsidP="006A4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komentář</w:t>
            </w:r>
          </w:p>
        </w:tc>
      </w:tr>
    </w:tbl>
    <w:tbl>
      <w:tblPr>
        <w:tblStyle w:val="a5"/>
        <w:tblW w:w="14742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991"/>
        <w:gridCol w:w="4368"/>
        <w:gridCol w:w="1152"/>
        <w:gridCol w:w="3725"/>
      </w:tblGrid>
      <w:tr w:rsidR="003E5C8C" w:rsidRPr="00AA0914" w14:paraId="3C4D54EB" w14:textId="77777777" w:rsidTr="00390DA3">
        <w:trPr>
          <w:trHeight w:val="196"/>
        </w:trPr>
        <w:tc>
          <w:tcPr>
            <w:tcW w:w="14742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8BA532" w14:textId="77777777" w:rsidR="003E5C8C" w:rsidRPr="00AA0914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0914">
              <w:rPr>
                <w:rFonts w:ascii="Arial" w:eastAsia="Arial" w:hAnsi="Arial" w:cs="Arial"/>
                <w:b/>
                <w:color w:val="000000"/>
              </w:rPr>
              <w:t xml:space="preserve">6. Mimořádné události a </w:t>
            </w:r>
            <w:proofErr w:type="gramStart"/>
            <w:r w:rsidRPr="00AA0914">
              <w:rPr>
                <w:rFonts w:ascii="Arial" w:eastAsia="Arial" w:hAnsi="Arial" w:cs="Arial"/>
                <w:b/>
                <w:color w:val="000000"/>
              </w:rPr>
              <w:t>aktivity - za</w:t>
            </w:r>
            <w:proofErr w:type="gramEnd"/>
            <w:r w:rsidRPr="00AA0914">
              <w:rPr>
                <w:rFonts w:ascii="Arial" w:eastAsia="Arial" w:hAnsi="Arial" w:cs="Arial"/>
                <w:b/>
                <w:color w:val="000000"/>
              </w:rPr>
              <w:t xml:space="preserve"> každou událost/</w:t>
            </w:r>
            <w:proofErr w:type="spellStart"/>
            <w:r w:rsidRPr="00AA0914">
              <w:rPr>
                <w:rFonts w:ascii="Arial" w:eastAsia="Arial" w:hAnsi="Arial" w:cs="Arial"/>
                <w:b/>
                <w:color w:val="000000"/>
              </w:rPr>
              <w:t>aktiviu</w:t>
            </w:r>
            <w:proofErr w:type="spellEnd"/>
            <w:r w:rsidRPr="00AA0914">
              <w:rPr>
                <w:rFonts w:ascii="Arial" w:eastAsia="Arial" w:hAnsi="Arial" w:cs="Arial"/>
                <w:b/>
                <w:color w:val="000000"/>
              </w:rPr>
              <w:t xml:space="preserve"> + 1 bod k celkovému přepočítanému výsledku</w:t>
            </w:r>
          </w:p>
        </w:tc>
      </w:tr>
      <w:tr w:rsidR="003E5C8C" w:rsidRPr="00AA0914" w14:paraId="6E0AE042" w14:textId="77777777" w:rsidTr="00FE435E">
        <w:trPr>
          <w:trHeight w:val="601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7DBF8878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Align w:val="center"/>
          </w:tcPr>
          <w:p w14:paraId="37E36046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68" w:type="dxa"/>
          </w:tcPr>
          <w:p w14:paraId="4A52132F" w14:textId="1F52348D" w:rsidR="003E5C8C" w:rsidRPr="00FE435E" w:rsidRDefault="00FE435E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Pravidelně se účastním Konference ŠKOLSTVÍ 2025 a Konference Lepší škola (EDUIN) v Praze, kde získávám informace o nových trendech ve školství a reprezentuji tak ZŠ a MŠ Karla Svolinského</w:t>
            </w:r>
            <w:r w:rsidR="005F66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435E">
              <w:rPr>
                <w:rFonts w:ascii="Arial" w:hAnsi="Arial" w:cs="Arial"/>
                <w:sz w:val="16"/>
                <w:szCs w:val="16"/>
              </w:rPr>
              <w:t>KpO</w:t>
            </w:r>
            <w:proofErr w:type="spellEnd"/>
            <w:r w:rsidRPr="00FE435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52" w:type="dxa"/>
            <w:vAlign w:val="center"/>
          </w:tcPr>
          <w:p w14:paraId="49B6D50E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061851E8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AA0914" w14:paraId="298CCDC0" w14:textId="77777777" w:rsidTr="00FE435E">
        <w:trPr>
          <w:trHeight w:val="389"/>
        </w:trPr>
        <w:tc>
          <w:tcPr>
            <w:tcW w:w="4506" w:type="dxa"/>
            <w:tcBorders>
              <w:left w:val="single" w:sz="8" w:space="0" w:color="000000"/>
            </w:tcBorders>
            <w:vAlign w:val="center"/>
          </w:tcPr>
          <w:p w14:paraId="324A3FE9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Align w:val="center"/>
          </w:tcPr>
          <w:p w14:paraId="658291E7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68" w:type="dxa"/>
          </w:tcPr>
          <w:p w14:paraId="20CDBCAC" w14:textId="77777777" w:rsidR="003E5C8C" w:rsidRPr="00FE435E" w:rsidRDefault="00FE435E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6"/>
                <w:szCs w:val="16"/>
              </w:rPr>
            </w:pPr>
            <w:r w:rsidRPr="00FE435E">
              <w:rPr>
                <w:rFonts w:ascii="Arial" w:hAnsi="Arial" w:cs="Arial"/>
                <w:sz w:val="16"/>
                <w:szCs w:val="16"/>
              </w:rPr>
              <w:t>Jsem členkou Řídícího výboru v MAP III. ORP Frýdlant nad Ostravicí.</w:t>
            </w:r>
          </w:p>
          <w:p w14:paraId="515D78B9" w14:textId="3E98151F" w:rsidR="00FE435E" w:rsidRPr="00FE435E" w:rsidRDefault="00FE435E" w:rsidP="0001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35E">
              <w:rPr>
                <w:rFonts w:ascii="Arial" w:hAnsi="Arial" w:cs="Arial"/>
                <w:color w:val="000000"/>
                <w:sz w:val="16"/>
                <w:szCs w:val="16"/>
              </w:rPr>
              <w:t xml:space="preserve">Jsem členkou pracovní skupiny v MAP III. ORP Frýdlant nad </w:t>
            </w:r>
            <w:proofErr w:type="spellStart"/>
            <w:r w:rsidRPr="00FE435E">
              <w:rPr>
                <w:rFonts w:ascii="Arial" w:hAnsi="Arial" w:cs="Arial"/>
                <w:color w:val="000000"/>
                <w:sz w:val="16"/>
                <w:szCs w:val="16"/>
              </w:rPr>
              <w:t>Ostarvicí</w:t>
            </w:r>
            <w:proofErr w:type="spellEnd"/>
            <w:r w:rsidRPr="00FE43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52" w:type="dxa"/>
            <w:vAlign w:val="center"/>
          </w:tcPr>
          <w:p w14:paraId="09ED26A1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vAlign w:val="center"/>
          </w:tcPr>
          <w:p w14:paraId="69EFA4A9" w14:textId="77777777" w:rsidR="003E5C8C" w:rsidRPr="00AA0914" w:rsidRDefault="003E5C8C" w:rsidP="00A7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E5C8C" w:rsidRPr="00D560DC" w14:paraId="4EF0F45A" w14:textId="77777777" w:rsidTr="002F0DEA">
        <w:trPr>
          <w:trHeight w:val="540"/>
        </w:trPr>
        <w:tc>
          <w:tcPr>
            <w:tcW w:w="4506" w:type="dxa"/>
            <w:tcBorders>
              <w:left w:val="single" w:sz="8" w:space="0" w:color="000000"/>
            </w:tcBorders>
            <w:shd w:val="clear" w:color="auto" w:fill="B6D6A8"/>
            <w:vAlign w:val="center"/>
          </w:tcPr>
          <w:p w14:paraId="6357597C" w14:textId="77777777" w:rsidR="003E5C8C" w:rsidRPr="00D560DC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2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CELKEM BODŮ VČETNĚ MIMOŘÁDNÝCH AKTIVIT</w:t>
            </w:r>
          </w:p>
        </w:tc>
        <w:tc>
          <w:tcPr>
            <w:tcW w:w="991" w:type="dxa"/>
            <w:shd w:val="clear" w:color="auto" w:fill="B6D6A8"/>
            <w:vAlign w:val="center"/>
          </w:tcPr>
          <w:p w14:paraId="2910E10E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shd w:val="clear" w:color="auto" w:fill="B6D6A8"/>
            <w:vAlign w:val="center"/>
          </w:tcPr>
          <w:p w14:paraId="2E9BE7A4" w14:textId="77777777" w:rsidR="002F0DEA" w:rsidRDefault="001B4B90" w:rsidP="002F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-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hAnsi="Arial" w:cs="Arial"/>
                <w:color w:val="000000"/>
                <w:sz w:val="18"/>
                <w:szCs w:val="18"/>
              </w:rPr>
              <w:t>Vypracovala:</w:t>
            </w:r>
            <w:r w:rsidR="00017F9B">
              <w:rPr>
                <w:rFonts w:ascii="Arial" w:hAnsi="Arial" w:cs="Arial"/>
                <w:color w:val="000000"/>
                <w:sz w:val="18"/>
                <w:szCs w:val="18"/>
              </w:rPr>
              <w:t xml:space="preserve"> Mgr. Kateřina Bumbalíková</w:t>
            </w:r>
            <w:r w:rsidR="002F0D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79692C8" w14:textId="57D3F2CA" w:rsidR="002F0DEA" w:rsidRPr="00D560DC" w:rsidRDefault="002F0DEA" w:rsidP="002F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-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dne 15.12.2024</w:t>
            </w:r>
          </w:p>
        </w:tc>
        <w:tc>
          <w:tcPr>
            <w:tcW w:w="1152" w:type="dxa"/>
            <w:shd w:val="clear" w:color="auto" w:fill="B6D6A8"/>
            <w:vAlign w:val="center"/>
          </w:tcPr>
          <w:p w14:paraId="3689BB14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tcBorders>
              <w:right w:val="single" w:sz="8" w:space="0" w:color="000000"/>
            </w:tcBorders>
            <w:shd w:val="clear" w:color="auto" w:fill="B6D6A8"/>
            <w:vAlign w:val="center"/>
          </w:tcPr>
          <w:p w14:paraId="5CDABF7D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51212AA7" w14:textId="77777777" w:rsidTr="002F0DEA">
        <w:trPr>
          <w:trHeight w:val="646"/>
        </w:trPr>
        <w:tc>
          <w:tcPr>
            <w:tcW w:w="45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07A6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34CF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DF31" w14:textId="598AF0B9" w:rsidR="003E5C8C" w:rsidRDefault="006A4689" w:rsidP="002F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60D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Příloha</w:t>
            </w:r>
            <w:r w:rsidR="00B95F7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1</w:t>
            </w:r>
            <w:r w:rsidRPr="00D560D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:</w:t>
            </w:r>
            <w:r w:rsidR="00017F9B">
              <w:rPr>
                <w:sz w:val="16"/>
                <w:szCs w:val="16"/>
              </w:rPr>
              <w:t xml:space="preserve"> </w:t>
            </w:r>
            <w:r w:rsidR="00017F9B" w:rsidRPr="00017F9B">
              <w:rPr>
                <w:rFonts w:ascii="Arial" w:hAnsi="Arial" w:cs="Arial"/>
                <w:sz w:val="18"/>
                <w:szCs w:val="18"/>
              </w:rPr>
              <w:t>Koncepce rozvoje školy 2023-2028</w:t>
            </w:r>
            <w:r w:rsidR="00017F9B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14:paraId="398D78A4" w14:textId="77777777" w:rsidR="00017F9B" w:rsidRDefault="006251A8" w:rsidP="002F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1A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Příloha</w:t>
            </w:r>
            <w:r w:rsidR="00B95F7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2</w:t>
            </w:r>
            <w:r w:rsidRPr="006251A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Výroční zpráva o činnosti školy 2023/2024</w:t>
            </w:r>
          </w:p>
          <w:p w14:paraId="5644FBC2" w14:textId="30E05635" w:rsidR="00B95F72" w:rsidRPr="00D560DC" w:rsidRDefault="00B95F72" w:rsidP="002F0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F7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Příloha 3: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Návrh roční odměny ŘŠ 2024 - důvěrné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11F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183E77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17534C48" w14:textId="77777777" w:rsidTr="00D560DC">
        <w:trPr>
          <w:trHeight w:val="273"/>
        </w:trPr>
        <w:tc>
          <w:tcPr>
            <w:tcW w:w="4506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4CD9881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59" w:type="dxa"/>
            <w:gridSpan w:val="2"/>
            <w:vAlign w:val="center"/>
          </w:tcPr>
          <w:p w14:paraId="7E6050D2" w14:textId="77777777" w:rsidR="003E5C8C" w:rsidRPr="00D560DC" w:rsidRDefault="006A4689" w:rsidP="00D56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vyjádření ředitele</w:t>
            </w:r>
          </w:p>
        </w:tc>
        <w:tc>
          <w:tcPr>
            <w:tcW w:w="4877" w:type="dxa"/>
            <w:gridSpan w:val="2"/>
            <w:tcBorders>
              <w:right w:val="single" w:sz="8" w:space="0" w:color="000000"/>
            </w:tcBorders>
            <w:vAlign w:val="center"/>
          </w:tcPr>
          <w:p w14:paraId="50097ED3" w14:textId="77777777" w:rsidR="003E5C8C" w:rsidRPr="00D560DC" w:rsidRDefault="006A4689" w:rsidP="00D56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vyjádření hodnotící komise</w:t>
            </w:r>
          </w:p>
        </w:tc>
      </w:tr>
      <w:tr w:rsidR="003E5C8C" w:rsidRPr="00D560DC" w14:paraId="06BEB834" w14:textId="77777777" w:rsidTr="00390DA3">
        <w:trPr>
          <w:trHeight w:val="743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6D6A8"/>
            <w:vAlign w:val="center"/>
          </w:tcPr>
          <w:p w14:paraId="73F1BFAF" w14:textId="77777777" w:rsidR="003E5C8C" w:rsidRPr="00D560DC" w:rsidRDefault="006A4689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Další informace zásadní pro řízení školy</w:t>
            </w:r>
          </w:p>
        </w:tc>
        <w:tc>
          <w:tcPr>
            <w:tcW w:w="5359" w:type="dxa"/>
            <w:gridSpan w:val="2"/>
            <w:tcBorders>
              <w:bottom w:val="single" w:sz="8" w:space="0" w:color="000000"/>
            </w:tcBorders>
            <w:vAlign w:val="center"/>
          </w:tcPr>
          <w:p w14:paraId="1C538973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CCB168" w14:textId="77777777" w:rsidR="003E5C8C" w:rsidRPr="00D560DC" w:rsidRDefault="003E5C8C" w:rsidP="0039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DAD5910" w14:textId="77777777" w:rsidR="003E5C8C" w:rsidRPr="00D560DC" w:rsidRDefault="003E5C8C">
      <w:pPr>
        <w:spacing w:before="10" w:after="1"/>
        <w:rPr>
          <w:rFonts w:ascii="Arial" w:eastAsia="Times New Roman" w:hAnsi="Arial" w:cs="Arial"/>
          <w:sz w:val="18"/>
          <w:szCs w:val="18"/>
        </w:rPr>
      </w:pPr>
    </w:p>
    <w:tbl>
      <w:tblPr>
        <w:tblStyle w:val="a6"/>
        <w:tblW w:w="14746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5360"/>
        <w:gridCol w:w="4880"/>
      </w:tblGrid>
      <w:tr w:rsidR="003E5C8C" w:rsidRPr="00D560DC" w14:paraId="22875AA9" w14:textId="77777777" w:rsidTr="00603BAE">
        <w:trPr>
          <w:trHeight w:val="750"/>
        </w:trPr>
        <w:tc>
          <w:tcPr>
            <w:tcW w:w="45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6D6A8"/>
            <w:vAlign w:val="center"/>
          </w:tcPr>
          <w:p w14:paraId="23B9A6BF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Splnění hlavních úkolů a cílů za uplynulé období</w:t>
            </w:r>
          </w:p>
        </w:tc>
        <w:tc>
          <w:tcPr>
            <w:tcW w:w="5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A2BD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F5ECBA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4EBF75C3" w14:textId="77777777" w:rsidTr="00603BAE">
        <w:trPr>
          <w:trHeight w:val="750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6A8"/>
            <w:vAlign w:val="center"/>
          </w:tcPr>
          <w:p w14:paraId="52039659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Stanovení hlavních úkolů a cílů pro další období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BB643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7C11B0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96200" w:rsidRPr="00D560DC" w14:paraId="0626228E" w14:textId="77777777" w:rsidTr="006A4689">
        <w:trPr>
          <w:trHeight w:val="591"/>
        </w:trPr>
        <w:tc>
          <w:tcPr>
            <w:tcW w:w="1474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65B259A6" w14:textId="2C08FCCA" w:rsidR="00B96200" w:rsidRPr="00D560DC" w:rsidRDefault="00B96200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ZÁVĚREČNÉ HODNOCENÍ HODNOTÍCÍ KOMISÍ</w:t>
            </w:r>
          </w:p>
        </w:tc>
      </w:tr>
      <w:tr w:rsidR="003E5C8C" w:rsidRPr="00D560DC" w14:paraId="122A5303" w14:textId="77777777" w:rsidTr="00603BAE">
        <w:trPr>
          <w:trHeight w:val="1087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  <w:vAlign w:val="center"/>
          </w:tcPr>
          <w:p w14:paraId="03F9DD4F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Celkové hodnocení</w:t>
            </w:r>
          </w:p>
        </w:tc>
        <w:tc>
          <w:tcPr>
            <w:tcW w:w="10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ABD580" w14:textId="2E4D2563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2B59E652" w14:textId="77777777" w:rsidTr="00603BAE">
        <w:trPr>
          <w:trHeight w:val="1086"/>
        </w:trPr>
        <w:tc>
          <w:tcPr>
            <w:tcW w:w="4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  <w:vAlign w:val="center"/>
          </w:tcPr>
          <w:p w14:paraId="632CE5F3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Návrh opatření</w:t>
            </w:r>
          </w:p>
        </w:tc>
        <w:tc>
          <w:tcPr>
            <w:tcW w:w="10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7E7BA2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2E5A3EB" w14:textId="77777777" w:rsidR="003E5C8C" w:rsidRPr="00D560DC" w:rsidRDefault="003E5C8C">
      <w:pPr>
        <w:rPr>
          <w:rFonts w:ascii="Arial" w:eastAsia="Times New Roman" w:hAnsi="Arial" w:cs="Arial"/>
          <w:sz w:val="18"/>
          <w:szCs w:val="18"/>
        </w:rPr>
        <w:sectPr w:rsidR="003E5C8C" w:rsidRPr="00D560DC">
          <w:pgSz w:w="16840" w:h="11910" w:orient="landscape"/>
          <w:pgMar w:top="1080" w:right="920" w:bottom="280" w:left="920" w:header="708" w:footer="708" w:gutter="0"/>
          <w:cols w:space="708"/>
        </w:sectPr>
      </w:pPr>
    </w:p>
    <w:p w14:paraId="2ECE36D4" w14:textId="77777777" w:rsidR="003E5C8C" w:rsidRPr="00D560DC" w:rsidRDefault="003E5C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a7"/>
        <w:tblW w:w="14746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5360"/>
        <w:gridCol w:w="4880"/>
      </w:tblGrid>
      <w:tr w:rsidR="003E5C8C" w:rsidRPr="00D560DC" w14:paraId="19B7DB79" w14:textId="77777777" w:rsidTr="00603BAE">
        <w:trPr>
          <w:trHeight w:val="282"/>
        </w:trPr>
        <w:tc>
          <w:tcPr>
            <w:tcW w:w="4506" w:type="dxa"/>
            <w:vMerge w:val="restart"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02367792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28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Členové hodnotící komise</w:t>
            </w:r>
          </w:p>
        </w:tc>
        <w:tc>
          <w:tcPr>
            <w:tcW w:w="5360" w:type="dxa"/>
            <w:vAlign w:val="center"/>
          </w:tcPr>
          <w:p w14:paraId="7E95CD7D" w14:textId="16F87FF5" w:rsidR="003E5C8C" w:rsidRPr="00D560DC" w:rsidRDefault="00603BAE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3"/>
              <w:jc w:val="center"/>
              <w:rPr>
                <w:rFonts w:ascii="Arial" w:eastAsia="Arial MT" w:hAnsi="Arial" w:cs="Arial"/>
                <w:b/>
                <w:bCs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b/>
                <w:bCs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53F9301E" w14:textId="663D7D0E" w:rsidR="003E5C8C" w:rsidRPr="00D560DC" w:rsidRDefault="00603BAE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2"/>
              <w:jc w:val="center"/>
              <w:rPr>
                <w:rFonts w:ascii="Arial" w:eastAsia="Arial MT" w:hAnsi="Arial" w:cs="Arial"/>
                <w:b/>
                <w:bCs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b/>
                <w:bCs/>
                <w:color w:val="000000"/>
                <w:sz w:val="18"/>
                <w:szCs w:val="18"/>
              </w:rPr>
              <w:t>Podpis</w:t>
            </w:r>
          </w:p>
        </w:tc>
      </w:tr>
      <w:tr w:rsidR="003E5C8C" w:rsidRPr="00D560DC" w14:paraId="38558E40" w14:textId="77777777" w:rsidTr="00E5053A">
        <w:trPr>
          <w:trHeight w:val="567"/>
        </w:trPr>
        <w:tc>
          <w:tcPr>
            <w:tcW w:w="4506" w:type="dxa"/>
            <w:vMerge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3D6B6C00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vAlign w:val="center"/>
          </w:tcPr>
          <w:p w14:paraId="5D1B1AEF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Ing. Jiří Mikala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73E521FB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26B934F3" w14:textId="77777777" w:rsidTr="00E5053A">
        <w:trPr>
          <w:trHeight w:val="567"/>
        </w:trPr>
        <w:tc>
          <w:tcPr>
            <w:tcW w:w="4506" w:type="dxa"/>
            <w:vMerge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453EEEAA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vAlign w:val="center"/>
          </w:tcPr>
          <w:p w14:paraId="1A56B931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Petr Tryščuk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0C0B4094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1FD5A65D" w14:textId="77777777" w:rsidTr="00E5053A">
        <w:trPr>
          <w:trHeight w:val="567"/>
        </w:trPr>
        <w:tc>
          <w:tcPr>
            <w:tcW w:w="4506" w:type="dxa"/>
            <w:vMerge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2A31172F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vAlign w:val="center"/>
          </w:tcPr>
          <w:p w14:paraId="385335CC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Ing. Leoš Liška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6B43B723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1B1BB1BA" w14:textId="77777777" w:rsidTr="00E5053A">
        <w:trPr>
          <w:trHeight w:val="567"/>
        </w:trPr>
        <w:tc>
          <w:tcPr>
            <w:tcW w:w="4506" w:type="dxa"/>
            <w:vMerge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625BFFF2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vAlign w:val="center"/>
          </w:tcPr>
          <w:p w14:paraId="7E76CFA9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Ing. Lumír Poledník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2F09840D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260FE133" w14:textId="77777777" w:rsidTr="00E5053A">
        <w:trPr>
          <w:trHeight w:val="567"/>
        </w:trPr>
        <w:tc>
          <w:tcPr>
            <w:tcW w:w="4506" w:type="dxa"/>
            <w:vMerge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107DFF98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vAlign w:val="center"/>
          </w:tcPr>
          <w:p w14:paraId="4CC32796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Ing. Michal Mazoch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75D27643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727AF34B" w14:textId="77777777" w:rsidTr="00E5053A">
        <w:trPr>
          <w:trHeight w:val="567"/>
        </w:trPr>
        <w:tc>
          <w:tcPr>
            <w:tcW w:w="4506" w:type="dxa"/>
            <w:vMerge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4A3F3AEB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vAlign w:val="center"/>
          </w:tcPr>
          <w:p w14:paraId="76C41798" w14:textId="77777777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Vít Majerek</w:t>
            </w:r>
          </w:p>
        </w:tc>
        <w:tc>
          <w:tcPr>
            <w:tcW w:w="4880" w:type="dxa"/>
            <w:tcBorders>
              <w:right w:val="single" w:sz="8" w:space="0" w:color="000000"/>
            </w:tcBorders>
            <w:vAlign w:val="center"/>
          </w:tcPr>
          <w:p w14:paraId="5BCA1455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499C1F9A" w14:textId="77777777" w:rsidTr="00603BAE">
        <w:trPr>
          <w:trHeight w:val="988"/>
        </w:trPr>
        <w:tc>
          <w:tcPr>
            <w:tcW w:w="4506" w:type="dxa"/>
            <w:tcBorders>
              <w:left w:val="single" w:sz="8" w:space="0" w:color="000000"/>
            </w:tcBorders>
            <w:shd w:val="clear" w:color="auto" w:fill="FFE499"/>
            <w:vAlign w:val="center"/>
          </w:tcPr>
          <w:p w14:paraId="06C2F3AF" w14:textId="75651754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Vyjádření hodnocené ředitel</w:t>
            </w:r>
            <w:r w:rsidR="00400FA3">
              <w:rPr>
                <w:rFonts w:ascii="Arial" w:eastAsia="Arial MT" w:hAnsi="Arial" w:cs="Arial"/>
                <w:color w:val="000000"/>
                <w:sz w:val="18"/>
                <w:szCs w:val="18"/>
              </w:rPr>
              <w:t>ky</w:t>
            </w:r>
          </w:p>
        </w:tc>
        <w:tc>
          <w:tcPr>
            <w:tcW w:w="10240" w:type="dxa"/>
            <w:gridSpan w:val="2"/>
            <w:tcBorders>
              <w:right w:val="single" w:sz="8" w:space="0" w:color="000000"/>
            </w:tcBorders>
            <w:vAlign w:val="center"/>
          </w:tcPr>
          <w:p w14:paraId="000B3926" w14:textId="77777777" w:rsidR="003E5C8C" w:rsidRPr="00D560DC" w:rsidRDefault="003E5C8C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5C8C" w:rsidRPr="00D560DC" w14:paraId="7103BEDA" w14:textId="77777777" w:rsidTr="00E5053A">
        <w:trPr>
          <w:trHeight w:val="1205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99"/>
            <w:vAlign w:val="center"/>
          </w:tcPr>
          <w:p w14:paraId="057524A7" w14:textId="7983EE8B" w:rsidR="003E5C8C" w:rsidRPr="00D560DC" w:rsidRDefault="006A4689" w:rsidP="0060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8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>Hodnocen</w:t>
            </w:r>
            <w:r w:rsidR="00400FA3">
              <w:rPr>
                <w:rFonts w:ascii="Arial" w:eastAsia="Arial MT" w:hAnsi="Arial" w:cs="Arial"/>
                <w:color w:val="000000"/>
                <w:sz w:val="18"/>
                <w:szCs w:val="18"/>
              </w:rPr>
              <w:t>á</w:t>
            </w: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 xml:space="preserve"> ředitel</w:t>
            </w:r>
            <w:r w:rsidR="00400FA3">
              <w:rPr>
                <w:rFonts w:ascii="Arial" w:eastAsia="Arial MT" w:hAnsi="Arial" w:cs="Arial"/>
                <w:color w:val="000000"/>
                <w:sz w:val="18"/>
                <w:szCs w:val="18"/>
              </w:rPr>
              <w:t>ka</w:t>
            </w: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 xml:space="preserve"> byl</w:t>
            </w:r>
            <w:r w:rsidR="00400FA3">
              <w:rPr>
                <w:rFonts w:ascii="Arial" w:eastAsia="Arial MT" w:hAnsi="Arial" w:cs="Arial"/>
                <w:color w:val="000000"/>
                <w:sz w:val="18"/>
                <w:szCs w:val="18"/>
              </w:rPr>
              <w:t>a</w:t>
            </w: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 xml:space="preserve"> seznámen</w:t>
            </w:r>
            <w:r w:rsidR="00400FA3">
              <w:rPr>
                <w:rFonts w:ascii="Arial" w:eastAsia="Arial MT" w:hAnsi="Arial" w:cs="Arial"/>
                <w:color w:val="000000"/>
                <w:sz w:val="18"/>
                <w:szCs w:val="18"/>
              </w:rPr>
              <w:t>a</w:t>
            </w:r>
            <w:r w:rsidRPr="00D560DC">
              <w:rPr>
                <w:rFonts w:ascii="Arial" w:eastAsia="Arial MT" w:hAnsi="Arial" w:cs="Arial"/>
                <w:color w:val="000000"/>
                <w:sz w:val="18"/>
                <w:szCs w:val="18"/>
              </w:rPr>
              <w:t xml:space="preserve"> se závěry dne</w:t>
            </w:r>
          </w:p>
        </w:tc>
        <w:tc>
          <w:tcPr>
            <w:tcW w:w="5360" w:type="dxa"/>
            <w:tcBorders>
              <w:bottom w:val="single" w:sz="8" w:space="0" w:color="000000"/>
            </w:tcBorders>
            <w:vAlign w:val="center"/>
          </w:tcPr>
          <w:p w14:paraId="7A0BC347" w14:textId="1FD5516B" w:rsidR="003E5C8C" w:rsidRPr="00D560DC" w:rsidRDefault="00400FA3" w:rsidP="0065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0FA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XY.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prosince 2024</w:t>
            </w:r>
          </w:p>
        </w:tc>
        <w:tc>
          <w:tcPr>
            <w:tcW w:w="4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42EE23" w14:textId="77777777" w:rsidR="00E5053A" w:rsidRDefault="00E5053A" w:rsidP="00E5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A14B46E" w14:textId="77777777" w:rsidR="00E5053A" w:rsidRDefault="00E5053A" w:rsidP="00E5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03A6C44" w14:textId="77777777" w:rsidR="00E5053A" w:rsidRDefault="00E5053A" w:rsidP="00E5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D97C235" w14:textId="77777777" w:rsidR="00E5053A" w:rsidRDefault="00E5053A" w:rsidP="00E5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04F65DE" w14:textId="2C582BDF" w:rsidR="003E5C8C" w:rsidRPr="00D560DC" w:rsidRDefault="00400FA3" w:rsidP="00E5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eastAsia="Arial MT" w:hAnsi="Arial" w:cs="Arial"/>
                <w:color w:val="000000"/>
                <w:sz w:val="18"/>
                <w:szCs w:val="18"/>
              </w:rPr>
            </w:pPr>
            <w:r w:rsidRPr="00D560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Mgr. Kateřina Bumbalíková</w:t>
            </w:r>
          </w:p>
        </w:tc>
      </w:tr>
    </w:tbl>
    <w:p w14:paraId="37BD9CCB" w14:textId="77777777" w:rsidR="003E5C8C" w:rsidRPr="00AA0914" w:rsidRDefault="003E5C8C">
      <w:pPr>
        <w:rPr>
          <w:rFonts w:ascii="Arial" w:hAnsi="Arial" w:cs="Arial"/>
        </w:rPr>
      </w:pPr>
    </w:p>
    <w:sectPr w:rsidR="003E5C8C" w:rsidRPr="00AA0914">
      <w:pgSz w:w="16840" w:h="11910" w:orient="landscape"/>
      <w:pgMar w:top="10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8C"/>
    <w:rsid w:val="00017F9B"/>
    <w:rsid w:val="000268FC"/>
    <w:rsid w:val="00082749"/>
    <w:rsid w:val="000E3229"/>
    <w:rsid w:val="000E3CD3"/>
    <w:rsid w:val="001044FE"/>
    <w:rsid w:val="00117F6E"/>
    <w:rsid w:val="00144CE5"/>
    <w:rsid w:val="001A7CCB"/>
    <w:rsid w:val="001B4B90"/>
    <w:rsid w:val="001C7137"/>
    <w:rsid w:val="00214CDA"/>
    <w:rsid w:val="0028777F"/>
    <w:rsid w:val="002F0DEA"/>
    <w:rsid w:val="00371B51"/>
    <w:rsid w:val="00380E42"/>
    <w:rsid w:val="00390DA3"/>
    <w:rsid w:val="003E5C8C"/>
    <w:rsid w:val="00400FA3"/>
    <w:rsid w:val="00445960"/>
    <w:rsid w:val="00490C91"/>
    <w:rsid w:val="004D1E87"/>
    <w:rsid w:val="005D67AB"/>
    <w:rsid w:val="005D687A"/>
    <w:rsid w:val="005F66C3"/>
    <w:rsid w:val="00603BAE"/>
    <w:rsid w:val="006251A8"/>
    <w:rsid w:val="00626CAE"/>
    <w:rsid w:val="00655B38"/>
    <w:rsid w:val="006628FD"/>
    <w:rsid w:val="00672828"/>
    <w:rsid w:val="00675B5E"/>
    <w:rsid w:val="00693986"/>
    <w:rsid w:val="006A4689"/>
    <w:rsid w:val="006B716F"/>
    <w:rsid w:val="00733D85"/>
    <w:rsid w:val="0074140E"/>
    <w:rsid w:val="007D6F3E"/>
    <w:rsid w:val="007F79D9"/>
    <w:rsid w:val="008033E3"/>
    <w:rsid w:val="00815D60"/>
    <w:rsid w:val="008502BC"/>
    <w:rsid w:val="008B1893"/>
    <w:rsid w:val="008F15EC"/>
    <w:rsid w:val="00A414F9"/>
    <w:rsid w:val="00A73BE6"/>
    <w:rsid w:val="00A80FA5"/>
    <w:rsid w:val="00AA0914"/>
    <w:rsid w:val="00B23BFC"/>
    <w:rsid w:val="00B26B1B"/>
    <w:rsid w:val="00B62396"/>
    <w:rsid w:val="00B6381C"/>
    <w:rsid w:val="00B81964"/>
    <w:rsid w:val="00B95F72"/>
    <w:rsid w:val="00B96200"/>
    <w:rsid w:val="00BE2612"/>
    <w:rsid w:val="00C40E2C"/>
    <w:rsid w:val="00C6531A"/>
    <w:rsid w:val="00CF335E"/>
    <w:rsid w:val="00D54297"/>
    <w:rsid w:val="00D560DC"/>
    <w:rsid w:val="00D64EAE"/>
    <w:rsid w:val="00DE1365"/>
    <w:rsid w:val="00DE57C1"/>
    <w:rsid w:val="00E1683F"/>
    <w:rsid w:val="00E5053A"/>
    <w:rsid w:val="00E57D36"/>
    <w:rsid w:val="00E85331"/>
    <w:rsid w:val="00EC36F8"/>
    <w:rsid w:val="00EE02E8"/>
    <w:rsid w:val="00FE3C51"/>
    <w:rsid w:val="00FE435E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3AD6"/>
  <w15:docId w15:val="{8DC7A19F-66DB-4F00-9E62-752ED3E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wQVje9wDAGQImMMghbLyAlZbA==">CgMxLjA4AHIhMV9Wbnh0Qy1sZXZkWXZqMU0wandBc1pVX0ZHMC1MeXYz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1728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Bulawová</dc:creator>
  <cp:lastModifiedBy>Kateřina Bumbalíková</cp:lastModifiedBy>
  <cp:revision>12</cp:revision>
  <cp:lastPrinted>2023-12-15T08:27:00Z</cp:lastPrinted>
  <dcterms:created xsi:type="dcterms:W3CDTF">2024-12-15T14:35:00Z</dcterms:created>
  <dcterms:modified xsi:type="dcterms:W3CDTF">2024-12-15T19:25:00Z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2023-12-06T00:00:00Z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2023-11-24T00:00:00Z</vt:lpwstr>
  </property>
</Properties>
</file>