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21" w:rsidRPr="00BE52F5" w:rsidRDefault="002B7621" w:rsidP="002B7621">
      <w:pPr>
        <w:spacing w:line="240" w:lineRule="atLeast"/>
        <w:rPr>
          <w:rFonts w:ascii="Arial" w:hAnsi="Arial" w:cs="Arial"/>
          <w:b/>
          <w:bCs/>
          <w:sz w:val="20"/>
        </w:rPr>
      </w:pPr>
      <w:r w:rsidRPr="00BE52F5">
        <w:rPr>
          <w:rFonts w:ascii="Arial" w:hAnsi="Arial" w:cs="Arial"/>
          <w:b/>
          <w:bCs/>
          <w:sz w:val="20"/>
        </w:rPr>
        <w:t>Ředitelství silnic a dálnic ČR, státní příspěvková organizace</w:t>
      </w:r>
    </w:p>
    <w:p w:rsidR="002B7621" w:rsidRPr="00BE52F5" w:rsidRDefault="002B7621" w:rsidP="002B7621">
      <w:pPr>
        <w:spacing w:line="240" w:lineRule="atLeast"/>
        <w:rPr>
          <w:rFonts w:ascii="Arial" w:hAnsi="Arial" w:cs="Arial"/>
          <w:sz w:val="20"/>
        </w:rPr>
      </w:pPr>
      <w:r w:rsidRPr="00BE52F5">
        <w:rPr>
          <w:rFonts w:ascii="Arial" w:hAnsi="Arial" w:cs="Arial"/>
          <w:sz w:val="20"/>
        </w:rPr>
        <w:t>se sídlem: Na Pankráci 546/56, 140 00 Praha 4 - Nusle</w:t>
      </w:r>
    </w:p>
    <w:p w:rsidR="002B7621" w:rsidRPr="00BE52F5" w:rsidRDefault="002B7621" w:rsidP="002B7621">
      <w:pPr>
        <w:spacing w:line="240" w:lineRule="atLeast"/>
        <w:rPr>
          <w:rFonts w:ascii="Arial" w:hAnsi="Arial" w:cs="Arial"/>
          <w:sz w:val="20"/>
        </w:rPr>
      </w:pPr>
      <w:r w:rsidRPr="00BE52F5">
        <w:rPr>
          <w:rFonts w:ascii="Arial" w:hAnsi="Arial" w:cs="Arial"/>
          <w:sz w:val="20"/>
        </w:rPr>
        <w:t>IČ: 65993390 DIČ: CZ 65993390</w:t>
      </w:r>
    </w:p>
    <w:p w:rsidR="002B7621" w:rsidRPr="00BE52F5" w:rsidRDefault="002B7621" w:rsidP="002B7621">
      <w:pPr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jejímž jménem jedná</w:t>
      </w:r>
      <w:r w:rsidRPr="00BE52F5">
        <w:rPr>
          <w:rFonts w:ascii="Arial" w:hAnsi="Arial" w:cs="Arial"/>
          <w:sz w:val="20"/>
        </w:rPr>
        <w:t>: Ing.</w:t>
      </w:r>
      <w:r>
        <w:rPr>
          <w:rFonts w:ascii="Arial" w:hAnsi="Arial" w:cs="Arial"/>
          <w:sz w:val="20"/>
        </w:rPr>
        <w:t xml:space="preserve"> </w:t>
      </w:r>
      <w:r w:rsidRPr="00BE52F5">
        <w:rPr>
          <w:rFonts w:ascii="Arial" w:hAnsi="Arial" w:cs="Arial"/>
          <w:sz w:val="20"/>
        </w:rPr>
        <w:t xml:space="preserve">Radek Mátl, generální ředitel </w:t>
      </w:r>
    </w:p>
    <w:p w:rsidR="002B7621" w:rsidRPr="00BE52F5" w:rsidRDefault="002B7621" w:rsidP="002B7621">
      <w:pPr>
        <w:spacing w:line="240" w:lineRule="atLeast"/>
        <w:rPr>
          <w:rFonts w:ascii="Arial" w:hAnsi="Arial" w:cs="Arial"/>
          <w:sz w:val="20"/>
        </w:rPr>
      </w:pPr>
      <w:r w:rsidRPr="00BE52F5">
        <w:rPr>
          <w:rFonts w:ascii="Arial" w:hAnsi="Arial" w:cs="Arial"/>
          <w:sz w:val="20"/>
        </w:rPr>
        <w:t>ve věcech smluvních:</w:t>
      </w:r>
      <w:r w:rsidRPr="00BE52F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Ing. Tomáš Gross, Ph.D., na základě pověření ze dne </w:t>
      </w:r>
      <w:proofErr w:type="gramStart"/>
      <w:r>
        <w:rPr>
          <w:rFonts w:ascii="Arial" w:hAnsi="Arial" w:cs="Arial"/>
          <w:sz w:val="20"/>
        </w:rPr>
        <w:t>25.11.2022</w:t>
      </w:r>
      <w:proofErr w:type="gramEnd"/>
    </w:p>
    <w:p w:rsidR="005D73B9" w:rsidRPr="00FC6FA7" w:rsidRDefault="002B7621" w:rsidP="002B7621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BE52F5">
        <w:rPr>
          <w:rFonts w:ascii="Arial" w:hAnsi="Arial" w:cs="Arial"/>
          <w:sz w:val="20"/>
        </w:rPr>
        <w:t>: 10006-15937031/0710</w:t>
      </w:r>
      <w:r w:rsidR="005D73B9">
        <w:rPr>
          <w:rFonts w:ascii="Arial" w:hAnsi="Arial" w:cs="Arial"/>
          <w:sz w:val="20"/>
        </w:rPr>
        <w:t xml:space="preserve">                                        </w:t>
      </w:r>
    </w:p>
    <w:p w:rsidR="005D73B9" w:rsidRPr="00FC6FA7" w:rsidRDefault="005D73B9" w:rsidP="005D73B9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jako „budoucí </w:t>
      </w:r>
      <w:r>
        <w:rPr>
          <w:rFonts w:ascii="Arial" w:hAnsi="Arial" w:cs="Arial"/>
          <w:sz w:val="20"/>
        </w:rPr>
        <w:t>strana P</w:t>
      </w:r>
      <w:r w:rsidRPr="00FC6FA7">
        <w:rPr>
          <w:rFonts w:ascii="Arial" w:hAnsi="Arial" w:cs="Arial"/>
          <w:sz w:val="20"/>
        </w:rPr>
        <w:t>ovinn</w:t>
      </w:r>
      <w:r>
        <w:rPr>
          <w:rFonts w:ascii="Arial" w:hAnsi="Arial" w:cs="Arial"/>
          <w:sz w:val="20"/>
        </w:rPr>
        <w:t>á</w:t>
      </w:r>
      <w:r w:rsidRPr="00FC6FA7">
        <w:rPr>
          <w:rFonts w:ascii="Arial" w:hAnsi="Arial" w:cs="Arial"/>
          <w:sz w:val="20"/>
        </w:rPr>
        <w:t>“ na straně jedné</w:t>
      </w:r>
    </w:p>
    <w:p w:rsidR="005D73B9" w:rsidRPr="00FC6FA7" w:rsidRDefault="005D73B9" w:rsidP="005D73B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</w:p>
    <w:p w:rsidR="005D73B9" w:rsidRPr="00FC6FA7" w:rsidRDefault="005D73B9" w:rsidP="005D73B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>a</w:t>
      </w:r>
    </w:p>
    <w:p w:rsidR="005D73B9" w:rsidRPr="00FC6FA7" w:rsidRDefault="005D73B9" w:rsidP="005D73B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</w:p>
    <w:p w:rsidR="008958EA" w:rsidRPr="002B7621" w:rsidRDefault="008958EA" w:rsidP="008958EA">
      <w:pPr>
        <w:rPr>
          <w:rFonts w:ascii="Arial" w:hAnsi="Arial" w:cs="Arial"/>
          <w:b/>
          <w:sz w:val="20"/>
        </w:rPr>
      </w:pPr>
      <w:r w:rsidRPr="002B7621">
        <w:rPr>
          <w:rFonts w:ascii="Arial" w:hAnsi="Arial" w:cs="Arial"/>
          <w:b/>
          <w:sz w:val="20"/>
        </w:rPr>
        <w:t xml:space="preserve">Obec </w:t>
      </w:r>
      <w:r w:rsidR="002B7621" w:rsidRPr="002B7621">
        <w:rPr>
          <w:rFonts w:ascii="Arial" w:hAnsi="Arial" w:cs="Arial"/>
          <w:b/>
          <w:sz w:val="20"/>
        </w:rPr>
        <w:t>Hrusice</w:t>
      </w:r>
    </w:p>
    <w:p w:rsidR="008958EA" w:rsidRPr="002B7621" w:rsidRDefault="008958EA" w:rsidP="008958EA">
      <w:pPr>
        <w:rPr>
          <w:rFonts w:ascii="Arial" w:hAnsi="Arial" w:cs="Arial"/>
          <w:sz w:val="20"/>
        </w:rPr>
      </w:pPr>
      <w:r w:rsidRPr="002B7621">
        <w:rPr>
          <w:rFonts w:ascii="Arial" w:hAnsi="Arial" w:cs="Arial"/>
          <w:sz w:val="20"/>
        </w:rPr>
        <w:t xml:space="preserve">Se sídlem: </w:t>
      </w:r>
      <w:r w:rsidR="002B7621" w:rsidRPr="002B7621">
        <w:rPr>
          <w:rFonts w:ascii="Arial" w:hAnsi="Arial" w:cs="Arial"/>
          <w:sz w:val="20"/>
        </w:rPr>
        <w:t>Hrusice 142, 251 66 Hrusice</w:t>
      </w:r>
      <w:r w:rsidRPr="002B7621">
        <w:rPr>
          <w:rFonts w:ascii="Arial" w:hAnsi="Arial" w:cs="Arial"/>
          <w:sz w:val="20"/>
        </w:rPr>
        <w:tab/>
      </w:r>
      <w:r w:rsidRPr="002B7621">
        <w:rPr>
          <w:rFonts w:ascii="Arial" w:hAnsi="Arial" w:cs="Arial"/>
          <w:sz w:val="20"/>
        </w:rPr>
        <w:tab/>
        <w:t xml:space="preserve">   </w:t>
      </w:r>
    </w:p>
    <w:p w:rsidR="008958EA" w:rsidRPr="002B7621" w:rsidRDefault="008958EA" w:rsidP="008958EA">
      <w:pPr>
        <w:rPr>
          <w:rFonts w:ascii="Arial" w:hAnsi="Arial" w:cs="Arial"/>
          <w:sz w:val="20"/>
        </w:rPr>
      </w:pPr>
      <w:r w:rsidRPr="002B7621">
        <w:rPr>
          <w:rFonts w:ascii="Arial" w:hAnsi="Arial" w:cs="Arial"/>
          <w:sz w:val="20"/>
        </w:rPr>
        <w:t xml:space="preserve">IČ:  </w:t>
      </w:r>
      <w:r w:rsidR="002B7621" w:rsidRPr="002B7621">
        <w:rPr>
          <w:rFonts w:ascii="Arial" w:hAnsi="Arial" w:cs="Arial"/>
          <w:sz w:val="20"/>
        </w:rPr>
        <w:t>00240222</w:t>
      </w:r>
    </w:p>
    <w:p w:rsidR="001B0A63" w:rsidRPr="002B7621" w:rsidRDefault="008958EA" w:rsidP="008958EA">
      <w:pPr>
        <w:rPr>
          <w:rFonts w:ascii="Arial" w:hAnsi="Arial" w:cs="Arial"/>
          <w:sz w:val="20"/>
        </w:rPr>
      </w:pPr>
      <w:r w:rsidRPr="002B7621">
        <w:rPr>
          <w:rFonts w:ascii="Arial" w:hAnsi="Arial" w:cs="Arial"/>
          <w:sz w:val="20"/>
        </w:rPr>
        <w:t xml:space="preserve">Zastoupena: </w:t>
      </w:r>
      <w:r w:rsidR="002B7621" w:rsidRPr="002B7621">
        <w:rPr>
          <w:rFonts w:ascii="Arial" w:hAnsi="Arial" w:cs="Arial"/>
          <w:sz w:val="20"/>
        </w:rPr>
        <w:t>Mg. Petrem Sklenářem</w:t>
      </w:r>
      <w:r w:rsidRPr="002B7621">
        <w:rPr>
          <w:rFonts w:ascii="Arial" w:hAnsi="Arial" w:cs="Arial"/>
          <w:sz w:val="20"/>
        </w:rPr>
        <w:t>, starostou obce</w:t>
      </w:r>
    </w:p>
    <w:p w:rsidR="001B0A63" w:rsidRPr="002B7621" w:rsidRDefault="001B0A63" w:rsidP="001B0A63">
      <w:pPr>
        <w:rPr>
          <w:rFonts w:ascii="Arial" w:hAnsi="Arial" w:cs="Arial"/>
          <w:sz w:val="20"/>
        </w:rPr>
      </w:pPr>
      <w:r w:rsidRPr="002B7621">
        <w:rPr>
          <w:rFonts w:ascii="Arial" w:hAnsi="Arial" w:cs="Arial"/>
          <w:sz w:val="20"/>
        </w:rPr>
        <w:t xml:space="preserve">Bankovní spojení: </w:t>
      </w:r>
      <w:r w:rsidR="002B7621" w:rsidRPr="002B7621">
        <w:rPr>
          <w:rFonts w:ascii="Arial" w:hAnsi="Arial" w:cs="Arial"/>
          <w:color w:val="2E2E2E"/>
          <w:sz w:val="20"/>
          <w:shd w:val="clear" w:color="auto" w:fill="FFFFFF"/>
        </w:rPr>
        <w:t>Česká spořitelna, a.s.</w:t>
      </w:r>
    </w:p>
    <w:p w:rsidR="005D73B9" w:rsidRPr="002B7621" w:rsidRDefault="001B0A63" w:rsidP="001B0A63">
      <w:pPr>
        <w:rPr>
          <w:rFonts w:ascii="Arial" w:hAnsi="Arial" w:cs="Arial"/>
          <w:sz w:val="20"/>
        </w:rPr>
      </w:pPr>
      <w:r w:rsidRPr="002B7621">
        <w:rPr>
          <w:rFonts w:ascii="Arial" w:hAnsi="Arial" w:cs="Arial"/>
          <w:sz w:val="20"/>
        </w:rPr>
        <w:t xml:space="preserve">Číslo účtu: </w:t>
      </w:r>
      <w:r w:rsidR="002B7621" w:rsidRPr="002B7621">
        <w:rPr>
          <w:rFonts w:ascii="Arial" w:hAnsi="Arial" w:cs="Arial"/>
          <w:color w:val="000000"/>
          <w:sz w:val="20"/>
        </w:rPr>
        <w:t>23510329/0800</w:t>
      </w:r>
    </w:p>
    <w:p w:rsidR="002D41A9" w:rsidRPr="00FC6FA7" w:rsidRDefault="002D41A9" w:rsidP="002D41A9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>jako „</w:t>
      </w:r>
      <w:r w:rsidR="00CF7AFD" w:rsidRPr="00FC6FA7">
        <w:rPr>
          <w:rFonts w:ascii="Arial" w:hAnsi="Arial" w:cs="Arial"/>
          <w:sz w:val="20"/>
        </w:rPr>
        <w:t xml:space="preserve">budoucí </w:t>
      </w:r>
      <w:r w:rsidR="006F5871">
        <w:rPr>
          <w:rFonts w:ascii="Arial" w:hAnsi="Arial" w:cs="Arial"/>
          <w:sz w:val="20"/>
        </w:rPr>
        <w:t xml:space="preserve">strana </w:t>
      </w:r>
      <w:r w:rsidR="00707E2B">
        <w:rPr>
          <w:rFonts w:ascii="Arial" w:hAnsi="Arial" w:cs="Arial"/>
          <w:sz w:val="20"/>
        </w:rPr>
        <w:t>O</w:t>
      </w:r>
      <w:r w:rsidRPr="00FC6FA7">
        <w:rPr>
          <w:rFonts w:ascii="Arial" w:hAnsi="Arial" w:cs="Arial"/>
          <w:sz w:val="20"/>
        </w:rPr>
        <w:t>právněn</w:t>
      </w:r>
      <w:r w:rsidR="006F5871">
        <w:rPr>
          <w:rFonts w:ascii="Arial" w:hAnsi="Arial" w:cs="Arial"/>
          <w:sz w:val="20"/>
        </w:rPr>
        <w:t>á</w:t>
      </w:r>
      <w:r w:rsidRPr="00FC6FA7">
        <w:rPr>
          <w:rFonts w:ascii="Arial" w:hAnsi="Arial" w:cs="Arial"/>
          <w:sz w:val="20"/>
        </w:rPr>
        <w:t xml:space="preserve">“ na straně </w:t>
      </w:r>
      <w:r w:rsidR="00B66EBE" w:rsidRPr="00FC6FA7">
        <w:rPr>
          <w:rFonts w:ascii="Arial" w:hAnsi="Arial" w:cs="Arial"/>
          <w:sz w:val="20"/>
        </w:rPr>
        <w:t>druhé</w:t>
      </w:r>
    </w:p>
    <w:p w:rsidR="002D41A9" w:rsidRPr="00FC6FA7" w:rsidRDefault="002D41A9" w:rsidP="002D41A9">
      <w:pPr>
        <w:tabs>
          <w:tab w:val="left" w:pos="284"/>
          <w:tab w:val="right" w:pos="2925"/>
        </w:tabs>
        <w:spacing w:line="240" w:lineRule="atLeast"/>
        <w:rPr>
          <w:rFonts w:ascii="Arial" w:hAnsi="Arial" w:cs="Arial"/>
          <w:sz w:val="20"/>
        </w:rPr>
      </w:pPr>
    </w:p>
    <w:p w:rsidR="006B2147" w:rsidRDefault="002D41A9" w:rsidP="00610C2C">
      <w:pPr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uzavřeli níže uvedeného dne, měsíce a roku, v souladu s ustanoveními </w:t>
      </w:r>
      <w:r w:rsidR="007F6483" w:rsidRPr="00FC6FA7">
        <w:rPr>
          <w:rFonts w:ascii="Arial" w:hAnsi="Arial" w:cs="Arial"/>
          <w:sz w:val="20"/>
        </w:rPr>
        <w:t>§ 1257</w:t>
      </w:r>
      <w:r w:rsidR="005D73B9">
        <w:rPr>
          <w:rFonts w:ascii="Arial" w:hAnsi="Arial" w:cs="Arial"/>
          <w:sz w:val="20"/>
        </w:rPr>
        <w:t xml:space="preserve"> a</w:t>
      </w:r>
      <w:r w:rsidR="007F6483" w:rsidRPr="00FC6FA7">
        <w:rPr>
          <w:rFonts w:ascii="Arial" w:hAnsi="Arial" w:cs="Arial"/>
          <w:sz w:val="20"/>
        </w:rPr>
        <w:t xml:space="preserve"> </w:t>
      </w:r>
      <w:r w:rsidR="005D73B9" w:rsidRPr="00FC6FA7">
        <w:rPr>
          <w:rFonts w:ascii="Arial" w:hAnsi="Arial" w:cs="Arial"/>
          <w:sz w:val="20"/>
        </w:rPr>
        <w:t>§ 12</w:t>
      </w:r>
      <w:r w:rsidR="005D73B9">
        <w:rPr>
          <w:rFonts w:ascii="Arial" w:hAnsi="Arial" w:cs="Arial"/>
          <w:sz w:val="20"/>
        </w:rPr>
        <w:t>6</w:t>
      </w:r>
      <w:r w:rsidR="005D73B9" w:rsidRPr="00FC6FA7">
        <w:rPr>
          <w:rFonts w:ascii="Arial" w:hAnsi="Arial" w:cs="Arial"/>
          <w:sz w:val="20"/>
        </w:rPr>
        <w:t>7</w:t>
      </w:r>
      <w:r w:rsidR="005D73B9">
        <w:rPr>
          <w:rFonts w:ascii="Arial" w:hAnsi="Arial" w:cs="Arial"/>
          <w:sz w:val="20"/>
        </w:rPr>
        <w:t xml:space="preserve"> </w:t>
      </w:r>
      <w:r w:rsidR="007F6483" w:rsidRPr="00FC6FA7">
        <w:rPr>
          <w:rFonts w:ascii="Arial" w:hAnsi="Arial" w:cs="Arial"/>
          <w:sz w:val="20"/>
        </w:rPr>
        <w:t xml:space="preserve">a násl. </w:t>
      </w:r>
      <w:r w:rsidRPr="00FC6FA7">
        <w:rPr>
          <w:rFonts w:ascii="Arial" w:hAnsi="Arial" w:cs="Arial"/>
          <w:sz w:val="20"/>
        </w:rPr>
        <w:t>zák. č. 89/2012 Sb.</w:t>
      </w:r>
      <w:r w:rsidR="008A4368" w:rsidRPr="00FC6FA7">
        <w:rPr>
          <w:rFonts w:ascii="Arial" w:hAnsi="Arial" w:cs="Arial"/>
          <w:sz w:val="20"/>
        </w:rPr>
        <w:t>,</w:t>
      </w:r>
      <w:r w:rsidRPr="00FC6FA7">
        <w:rPr>
          <w:rFonts w:ascii="Arial" w:hAnsi="Arial" w:cs="Arial"/>
          <w:sz w:val="20"/>
        </w:rPr>
        <w:t xml:space="preserve"> občanský zákoník, </w:t>
      </w:r>
      <w:r w:rsidR="008A4368" w:rsidRPr="00FC6FA7">
        <w:rPr>
          <w:rFonts w:ascii="Arial" w:hAnsi="Arial" w:cs="Arial"/>
          <w:sz w:val="20"/>
        </w:rPr>
        <w:t xml:space="preserve">v platném znění, </w:t>
      </w:r>
      <w:r w:rsidRPr="00FC6FA7">
        <w:rPr>
          <w:rFonts w:ascii="Arial" w:hAnsi="Arial" w:cs="Arial"/>
          <w:sz w:val="20"/>
        </w:rPr>
        <w:t xml:space="preserve">dále </w:t>
      </w:r>
      <w:r w:rsidR="007F6483" w:rsidRPr="00FC6FA7">
        <w:rPr>
          <w:rFonts w:ascii="Arial" w:hAnsi="Arial" w:cs="Arial"/>
          <w:sz w:val="20"/>
        </w:rPr>
        <w:t xml:space="preserve">§ 26 </w:t>
      </w:r>
      <w:r w:rsidRPr="00FC6FA7">
        <w:rPr>
          <w:rFonts w:ascii="Arial" w:hAnsi="Arial" w:cs="Arial"/>
          <w:sz w:val="20"/>
        </w:rPr>
        <w:t>zák. č. 219/2000 Sb.</w:t>
      </w:r>
      <w:r w:rsidR="008A4368" w:rsidRPr="00FC6FA7">
        <w:rPr>
          <w:rFonts w:ascii="Arial" w:hAnsi="Arial" w:cs="Arial"/>
          <w:sz w:val="20"/>
        </w:rPr>
        <w:t>,</w:t>
      </w:r>
      <w:r w:rsidRPr="00FC6FA7">
        <w:rPr>
          <w:rFonts w:ascii="Arial" w:hAnsi="Arial" w:cs="Arial"/>
          <w:sz w:val="20"/>
        </w:rPr>
        <w:t xml:space="preserve"> </w:t>
      </w:r>
      <w:r w:rsidR="00BB3CD8" w:rsidRPr="00510E7C">
        <w:rPr>
          <w:rFonts w:ascii="Arial" w:hAnsi="Arial" w:cs="Arial"/>
          <w:sz w:val="20"/>
        </w:rPr>
        <w:t xml:space="preserve">o majetku </w:t>
      </w:r>
      <w:r w:rsidR="00BB3CD8" w:rsidRPr="00E0444E">
        <w:rPr>
          <w:rFonts w:ascii="Arial" w:hAnsi="Arial" w:cs="Arial"/>
          <w:sz w:val="20"/>
        </w:rPr>
        <w:t xml:space="preserve">České republiky a jejím vystupování v právních vztazích, </w:t>
      </w:r>
      <w:r w:rsidR="00BB3CD8">
        <w:rPr>
          <w:rFonts w:ascii="Arial" w:hAnsi="Arial" w:cs="Arial"/>
          <w:sz w:val="20"/>
        </w:rPr>
        <w:t xml:space="preserve">v platném znění, </w:t>
      </w:r>
      <w:r w:rsidR="009A3B6B">
        <w:rPr>
          <w:rFonts w:ascii="Arial" w:hAnsi="Arial" w:cs="Arial"/>
          <w:sz w:val="20"/>
        </w:rPr>
        <w:t>a</w:t>
      </w:r>
      <w:r w:rsidRPr="00FC6FA7">
        <w:rPr>
          <w:rFonts w:ascii="Arial" w:hAnsi="Arial" w:cs="Arial"/>
          <w:sz w:val="20"/>
        </w:rPr>
        <w:t xml:space="preserve"> </w:t>
      </w:r>
      <w:r w:rsidR="007F6483" w:rsidRPr="00FC6FA7">
        <w:rPr>
          <w:rFonts w:ascii="Arial" w:hAnsi="Arial" w:cs="Arial"/>
          <w:sz w:val="20"/>
        </w:rPr>
        <w:t xml:space="preserve">příslušných ustanovení </w:t>
      </w:r>
      <w:r w:rsidRPr="005D73B9">
        <w:rPr>
          <w:rFonts w:ascii="Arial" w:hAnsi="Arial" w:cs="Arial"/>
          <w:sz w:val="20"/>
        </w:rPr>
        <w:t>zák. č. 13/1997 Sb.</w:t>
      </w:r>
      <w:r w:rsidR="008A4368" w:rsidRPr="005D73B9">
        <w:rPr>
          <w:rFonts w:ascii="Arial" w:hAnsi="Arial" w:cs="Arial"/>
          <w:sz w:val="20"/>
        </w:rPr>
        <w:t>,</w:t>
      </w:r>
      <w:r w:rsidRPr="005D73B9">
        <w:rPr>
          <w:rFonts w:ascii="Arial" w:hAnsi="Arial" w:cs="Arial"/>
          <w:sz w:val="20"/>
        </w:rPr>
        <w:t xml:space="preserve"> o pozemní</w:t>
      </w:r>
      <w:r w:rsidR="00595B38" w:rsidRPr="005D73B9">
        <w:rPr>
          <w:rFonts w:ascii="Arial" w:hAnsi="Arial" w:cs="Arial"/>
          <w:sz w:val="20"/>
        </w:rPr>
        <w:t>ch komunikacích</w:t>
      </w:r>
      <w:r w:rsidR="008A4368" w:rsidRPr="005D73B9">
        <w:rPr>
          <w:rFonts w:ascii="Arial" w:hAnsi="Arial" w:cs="Arial"/>
          <w:sz w:val="20"/>
        </w:rPr>
        <w:t>,</w:t>
      </w:r>
      <w:r w:rsidR="00595B38" w:rsidRPr="005D73B9">
        <w:rPr>
          <w:rFonts w:ascii="Arial" w:hAnsi="Arial" w:cs="Arial"/>
          <w:sz w:val="20"/>
        </w:rPr>
        <w:t xml:space="preserve"> v platném znění</w:t>
      </w:r>
      <w:r w:rsidR="00595B38" w:rsidRPr="00537D93">
        <w:rPr>
          <w:rFonts w:ascii="Arial" w:hAnsi="Arial" w:cs="Arial"/>
          <w:color w:val="365F91"/>
          <w:sz w:val="20"/>
        </w:rPr>
        <w:t xml:space="preserve">, </w:t>
      </w:r>
      <w:r w:rsidR="00595B38" w:rsidRPr="00FC6FA7">
        <w:rPr>
          <w:rFonts w:ascii="Arial" w:hAnsi="Arial" w:cs="Arial"/>
          <w:sz w:val="20"/>
        </w:rPr>
        <w:t>za účelem vzájemné úpravy závazků smluvních stran ke splnění účelu této smlouvy, tak jak je specifikován a konkretizován v jejích následujících ustanoveních</w:t>
      </w:r>
      <w:r w:rsidR="006B2147">
        <w:rPr>
          <w:rFonts w:ascii="Arial" w:hAnsi="Arial" w:cs="Arial"/>
          <w:sz w:val="20"/>
        </w:rPr>
        <w:t>,</w:t>
      </w:r>
    </w:p>
    <w:p w:rsidR="002D41A9" w:rsidRPr="00FC6FA7" w:rsidRDefault="002D41A9" w:rsidP="006B2147">
      <w:pPr>
        <w:spacing w:before="60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tuto </w:t>
      </w:r>
    </w:p>
    <w:p w:rsidR="006F2DF8" w:rsidRDefault="006F2DF8" w:rsidP="002D41A9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95B38" w:rsidRPr="00FC6FA7" w:rsidRDefault="002D41A9" w:rsidP="002D41A9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FC6FA7">
        <w:rPr>
          <w:rFonts w:ascii="Arial" w:hAnsi="Arial" w:cs="Arial"/>
          <w:b/>
          <w:sz w:val="28"/>
          <w:szCs w:val="28"/>
        </w:rPr>
        <w:t xml:space="preserve">S M L O U V U   </w:t>
      </w:r>
    </w:p>
    <w:p w:rsidR="00757E8D" w:rsidRDefault="00757E8D" w:rsidP="002D41A9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color w:val="365F91"/>
          <w:sz w:val="28"/>
          <w:szCs w:val="28"/>
        </w:rPr>
      </w:pPr>
      <w:r w:rsidRPr="00FC6FA7">
        <w:rPr>
          <w:rFonts w:ascii="Arial" w:hAnsi="Arial" w:cs="Arial"/>
          <w:b/>
          <w:sz w:val="28"/>
          <w:szCs w:val="28"/>
        </w:rPr>
        <w:t xml:space="preserve">O </w:t>
      </w:r>
      <w:r w:rsidR="00CF7AFD" w:rsidRPr="00FC6FA7">
        <w:rPr>
          <w:rFonts w:ascii="Arial" w:hAnsi="Arial" w:cs="Arial"/>
          <w:b/>
          <w:sz w:val="28"/>
          <w:szCs w:val="28"/>
        </w:rPr>
        <w:t xml:space="preserve">SMLOUVĚ BUDOUCÍ O </w:t>
      </w:r>
      <w:r w:rsidRPr="00FC6FA7">
        <w:rPr>
          <w:rFonts w:ascii="Arial" w:hAnsi="Arial" w:cs="Arial"/>
          <w:b/>
          <w:sz w:val="28"/>
          <w:szCs w:val="28"/>
        </w:rPr>
        <w:t>ZŘÍZENÍ VĚCNÉHO BŘEMENE-SLUŽEBNOSTI</w:t>
      </w:r>
      <w:r w:rsidRPr="00DB4EAC">
        <w:rPr>
          <w:rFonts w:ascii="Arial" w:hAnsi="Arial" w:cs="Arial"/>
          <w:b/>
          <w:color w:val="365F91"/>
          <w:sz w:val="28"/>
          <w:szCs w:val="28"/>
        </w:rPr>
        <w:t xml:space="preserve"> </w:t>
      </w:r>
    </w:p>
    <w:p w:rsidR="00AB7F16" w:rsidRPr="00FC6FA7" w:rsidRDefault="00AB7F16" w:rsidP="002D41A9">
      <w:pPr>
        <w:tabs>
          <w:tab w:val="left" w:pos="284"/>
          <w:tab w:val="right" w:pos="8953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2D41A9" w:rsidRPr="00FC6FA7" w:rsidRDefault="002D41A9" w:rsidP="001C37E0">
      <w:pPr>
        <w:tabs>
          <w:tab w:val="left" w:pos="284"/>
          <w:tab w:val="right" w:pos="8953"/>
        </w:tabs>
        <w:spacing w:after="24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FC6FA7">
        <w:rPr>
          <w:rFonts w:ascii="Arial" w:hAnsi="Arial" w:cs="Arial"/>
          <w:b/>
          <w:sz w:val="28"/>
          <w:szCs w:val="28"/>
        </w:rPr>
        <w:t xml:space="preserve">č. </w:t>
      </w:r>
      <w:r w:rsidR="00CA1B64" w:rsidRPr="00CA1B64">
        <w:rPr>
          <w:rFonts w:ascii="Arial" w:hAnsi="Arial" w:cs="Arial"/>
          <w:b/>
          <w:sz w:val="28"/>
          <w:szCs w:val="28"/>
        </w:rPr>
        <w:t>RSD-</w:t>
      </w:r>
      <w:r w:rsidR="002B7621">
        <w:rPr>
          <w:rFonts w:ascii="Arial" w:hAnsi="Arial" w:cs="Arial"/>
          <w:b/>
          <w:sz w:val="28"/>
          <w:szCs w:val="28"/>
        </w:rPr>
        <w:t>557441/2021-7</w:t>
      </w:r>
    </w:p>
    <w:p w:rsidR="006F2DF8" w:rsidRDefault="006F2DF8">
      <w:pPr>
        <w:jc w:val="center"/>
        <w:rPr>
          <w:rFonts w:ascii="Arial" w:hAnsi="Arial" w:cs="Arial"/>
          <w:b/>
          <w:bCs/>
          <w:sz w:val="20"/>
        </w:rPr>
      </w:pPr>
    </w:p>
    <w:p w:rsidR="002D4514" w:rsidRPr="00FC6FA7" w:rsidRDefault="002D4514">
      <w:pPr>
        <w:jc w:val="center"/>
        <w:rPr>
          <w:rFonts w:ascii="Arial" w:hAnsi="Arial" w:cs="Arial"/>
          <w:sz w:val="20"/>
        </w:rPr>
      </w:pPr>
      <w:r w:rsidRPr="00FC6FA7">
        <w:rPr>
          <w:rFonts w:ascii="Arial" w:hAnsi="Arial" w:cs="Arial"/>
          <w:b/>
          <w:bCs/>
          <w:sz w:val="20"/>
        </w:rPr>
        <w:t>I.</w:t>
      </w:r>
    </w:p>
    <w:p w:rsidR="006F2DF8" w:rsidRDefault="002D4514" w:rsidP="00B9499A">
      <w:pPr>
        <w:spacing w:after="120"/>
        <w:ind w:left="420" w:hanging="420"/>
        <w:jc w:val="center"/>
        <w:rPr>
          <w:rFonts w:ascii="Arial" w:hAnsi="Arial" w:cs="Arial"/>
          <w:b/>
          <w:sz w:val="20"/>
        </w:rPr>
      </w:pPr>
      <w:r w:rsidRPr="00FC6FA7">
        <w:rPr>
          <w:rFonts w:ascii="Arial" w:hAnsi="Arial" w:cs="Arial"/>
          <w:b/>
          <w:sz w:val="20"/>
        </w:rPr>
        <w:t>Vlastnické vztahy</w:t>
      </w:r>
    </w:p>
    <w:p w:rsidR="00AB7F16" w:rsidRPr="00FC6FA7" w:rsidRDefault="00AB7F16" w:rsidP="00B9499A">
      <w:pPr>
        <w:spacing w:after="120"/>
        <w:ind w:left="420" w:hanging="420"/>
        <w:jc w:val="center"/>
        <w:rPr>
          <w:rFonts w:ascii="Arial" w:hAnsi="Arial" w:cs="Arial"/>
          <w:b/>
          <w:sz w:val="20"/>
        </w:rPr>
      </w:pPr>
    </w:p>
    <w:p w:rsidR="002D4514" w:rsidRPr="006B2147" w:rsidRDefault="006F1DB6" w:rsidP="00FC6FA7">
      <w:pPr>
        <w:pStyle w:val="Zkladntextodsazen"/>
        <w:numPr>
          <w:ilvl w:val="0"/>
          <w:numId w:val="17"/>
        </w:numPr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</w:t>
      </w:r>
      <w:r w:rsidR="002D4514" w:rsidRPr="006B2147">
        <w:rPr>
          <w:rFonts w:ascii="Arial" w:hAnsi="Arial" w:cs="Arial"/>
          <w:sz w:val="20"/>
        </w:rPr>
        <w:t xml:space="preserve">eská republika je </w:t>
      </w:r>
      <w:r w:rsidR="00FC6FA7" w:rsidRPr="006B2147">
        <w:rPr>
          <w:rFonts w:ascii="Arial" w:hAnsi="Arial" w:cs="Arial"/>
          <w:sz w:val="20"/>
        </w:rPr>
        <w:t>v</w:t>
      </w:r>
      <w:r w:rsidR="002D4514" w:rsidRPr="006B2147">
        <w:rPr>
          <w:rFonts w:ascii="Arial" w:hAnsi="Arial" w:cs="Arial"/>
          <w:sz w:val="20"/>
        </w:rPr>
        <w:t xml:space="preserve">lastníkem a </w:t>
      </w:r>
      <w:r w:rsidR="00BA13F6" w:rsidRPr="006B2147">
        <w:rPr>
          <w:rFonts w:ascii="Arial" w:hAnsi="Arial" w:cs="Arial"/>
          <w:sz w:val="20"/>
        </w:rPr>
        <w:t>budoucí</w:t>
      </w:r>
      <w:r w:rsidR="006F5871">
        <w:rPr>
          <w:rFonts w:ascii="Arial" w:hAnsi="Arial" w:cs="Arial"/>
          <w:sz w:val="20"/>
        </w:rPr>
        <w:t xml:space="preserve"> straně </w:t>
      </w:r>
      <w:r w:rsidR="00707E2B">
        <w:rPr>
          <w:rFonts w:ascii="Arial" w:hAnsi="Arial" w:cs="Arial"/>
          <w:sz w:val="20"/>
        </w:rPr>
        <w:t>P</w:t>
      </w:r>
      <w:r w:rsidR="00707E2B" w:rsidRPr="006B2147">
        <w:rPr>
          <w:rFonts w:ascii="Arial" w:hAnsi="Arial" w:cs="Arial"/>
          <w:sz w:val="20"/>
        </w:rPr>
        <w:t>ovinné na</w:t>
      </w:r>
      <w:r w:rsidR="002D4514" w:rsidRPr="006B2147">
        <w:rPr>
          <w:rFonts w:ascii="Arial" w:hAnsi="Arial" w:cs="Arial"/>
          <w:sz w:val="20"/>
        </w:rPr>
        <w:t xml:space="preserve"> základě </w:t>
      </w:r>
      <w:r w:rsidR="00707E2B" w:rsidRPr="00D44701">
        <w:rPr>
          <w:rFonts w:ascii="Arial" w:hAnsi="Arial" w:cs="Arial"/>
          <w:sz w:val="20"/>
        </w:rPr>
        <w:t xml:space="preserve">Zřizovací listiny </w:t>
      </w:r>
      <w:r w:rsidR="00707E2B">
        <w:rPr>
          <w:rFonts w:ascii="Arial" w:hAnsi="Arial" w:cs="Arial"/>
          <w:sz w:val="20"/>
        </w:rPr>
        <w:t xml:space="preserve">vydané MDS ČR pod. </w:t>
      </w:r>
      <w:proofErr w:type="gramStart"/>
      <w:r w:rsidR="00707E2B">
        <w:rPr>
          <w:rFonts w:ascii="Arial" w:hAnsi="Arial" w:cs="Arial"/>
          <w:sz w:val="20"/>
        </w:rPr>
        <w:t>č.j.</w:t>
      </w:r>
      <w:proofErr w:type="gramEnd"/>
      <w:r w:rsidR="00707E2B">
        <w:rPr>
          <w:rFonts w:ascii="Arial" w:hAnsi="Arial" w:cs="Arial"/>
          <w:sz w:val="20"/>
        </w:rPr>
        <w:t xml:space="preserve"> 12164/1996-</w:t>
      </w:r>
      <w:r w:rsidR="00707E2B" w:rsidRPr="00F90758">
        <w:rPr>
          <w:rFonts w:ascii="Arial" w:hAnsi="Arial" w:cs="Arial"/>
          <w:sz w:val="20"/>
        </w:rPr>
        <w:t xml:space="preserve">KM ze dne 4. prosince 1996 </w:t>
      </w:r>
      <w:r w:rsidR="002D4514" w:rsidRPr="006B2147">
        <w:rPr>
          <w:rFonts w:ascii="Arial" w:hAnsi="Arial" w:cs="Arial"/>
          <w:sz w:val="20"/>
        </w:rPr>
        <w:t xml:space="preserve">přísluší ve smyslu </w:t>
      </w:r>
      <w:proofErr w:type="spellStart"/>
      <w:r w:rsidR="002D4514" w:rsidRPr="006B2147">
        <w:rPr>
          <w:rFonts w:ascii="Arial" w:hAnsi="Arial" w:cs="Arial"/>
          <w:sz w:val="20"/>
        </w:rPr>
        <w:t>ust</w:t>
      </w:r>
      <w:proofErr w:type="spellEnd"/>
      <w:r w:rsidR="002D4514" w:rsidRPr="006B2147">
        <w:rPr>
          <w:rFonts w:ascii="Arial" w:hAnsi="Arial" w:cs="Arial"/>
          <w:sz w:val="20"/>
        </w:rPr>
        <w:t>. § 9 zák</w:t>
      </w:r>
      <w:r w:rsidR="000E2AC5">
        <w:rPr>
          <w:rFonts w:ascii="Arial" w:hAnsi="Arial" w:cs="Arial"/>
          <w:sz w:val="20"/>
        </w:rPr>
        <w:t>.</w:t>
      </w:r>
      <w:r w:rsidR="002D4514" w:rsidRPr="006B2147">
        <w:rPr>
          <w:rFonts w:ascii="Arial" w:hAnsi="Arial" w:cs="Arial"/>
          <w:sz w:val="20"/>
        </w:rPr>
        <w:t xml:space="preserve"> č. 219/2000 Sb.</w:t>
      </w:r>
      <w:r w:rsidR="00131CD0" w:rsidRPr="006B2147">
        <w:rPr>
          <w:rFonts w:ascii="Arial" w:hAnsi="Arial" w:cs="Arial"/>
          <w:sz w:val="20"/>
        </w:rPr>
        <w:t>,</w:t>
      </w:r>
      <w:r w:rsidR="002D4514" w:rsidRPr="006B2147">
        <w:rPr>
          <w:rFonts w:ascii="Arial" w:hAnsi="Arial" w:cs="Arial"/>
          <w:sz w:val="20"/>
        </w:rPr>
        <w:t xml:space="preserve"> </w:t>
      </w:r>
      <w:r w:rsidR="00BB3CD8" w:rsidRPr="00510E7C">
        <w:rPr>
          <w:rFonts w:ascii="Arial" w:hAnsi="Arial" w:cs="Arial"/>
          <w:sz w:val="20"/>
        </w:rPr>
        <w:t xml:space="preserve">o majetku </w:t>
      </w:r>
      <w:r w:rsidR="00BB3CD8" w:rsidRPr="00E0444E">
        <w:rPr>
          <w:rFonts w:ascii="Arial" w:hAnsi="Arial" w:cs="Arial"/>
          <w:sz w:val="20"/>
        </w:rPr>
        <w:t xml:space="preserve">České republiky a jejím vystupování v právních vztazích, </w:t>
      </w:r>
      <w:r w:rsidR="00BB3CD8">
        <w:rPr>
          <w:rFonts w:ascii="Arial" w:hAnsi="Arial" w:cs="Arial"/>
          <w:sz w:val="20"/>
        </w:rPr>
        <w:t xml:space="preserve">v platném znění, </w:t>
      </w:r>
      <w:r w:rsidR="002D4514" w:rsidRPr="006B2147">
        <w:rPr>
          <w:rFonts w:ascii="Arial" w:hAnsi="Arial" w:cs="Arial"/>
          <w:sz w:val="20"/>
        </w:rPr>
        <w:t>hospodařit s</w:t>
      </w:r>
      <w:r w:rsidR="00F32502" w:rsidRPr="006B2147">
        <w:rPr>
          <w:rFonts w:ascii="Arial" w:hAnsi="Arial" w:cs="Arial"/>
          <w:sz w:val="20"/>
        </w:rPr>
        <w:t> </w:t>
      </w:r>
      <w:r w:rsidR="001B0A63">
        <w:rPr>
          <w:rFonts w:ascii="Arial" w:hAnsi="Arial" w:cs="Arial"/>
          <w:sz w:val="20"/>
        </w:rPr>
        <w:t>pozemkem</w:t>
      </w:r>
      <w:r w:rsidR="00F32502" w:rsidRPr="006B2147">
        <w:rPr>
          <w:rFonts w:ascii="Arial" w:hAnsi="Arial" w:cs="Arial"/>
          <w:sz w:val="20"/>
        </w:rPr>
        <w:t xml:space="preserve"> </w:t>
      </w:r>
      <w:r w:rsidR="00680050">
        <w:rPr>
          <w:rFonts w:ascii="Arial" w:hAnsi="Arial" w:cs="Arial"/>
          <w:sz w:val="20"/>
        </w:rPr>
        <w:t xml:space="preserve">p. </w:t>
      </w:r>
      <w:r w:rsidR="00F32502" w:rsidRPr="006B2147">
        <w:rPr>
          <w:rFonts w:ascii="Arial" w:hAnsi="Arial" w:cs="Arial"/>
          <w:sz w:val="20"/>
        </w:rPr>
        <w:t xml:space="preserve">č. </w:t>
      </w:r>
      <w:r w:rsidR="002B7621">
        <w:rPr>
          <w:rFonts w:ascii="Arial" w:hAnsi="Arial" w:cs="Arial"/>
          <w:b/>
          <w:sz w:val="20"/>
        </w:rPr>
        <w:t>530/1</w:t>
      </w:r>
      <w:r w:rsidR="00707E2B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680050">
        <w:rPr>
          <w:rFonts w:ascii="Arial" w:hAnsi="Arial" w:cs="Arial"/>
          <w:sz w:val="20"/>
        </w:rPr>
        <w:t>k.ú</w:t>
      </w:r>
      <w:proofErr w:type="spellEnd"/>
      <w:r w:rsidR="00680050">
        <w:rPr>
          <w:rFonts w:ascii="Arial" w:hAnsi="Arial" w:cs="Arial"/>
          <w:sz w:val="20"/>
        </w:rPr>
        <w:t>.</w:t>
      </w:r>
      <w:proofErr w:type="gramEnd"/>
      <w:r w:rsidR="00680050">
        <w:rPr>
          <w:rFonts w:ascii="Arial" w:hAnsi="Arial" w:cs="Arial"/>
          <w:sz w:val="20"/>
        </w:rPr>
        <w:t xml:space="preserve"> </w:t>
      </w:r>
      <w:r w:rsidR="002B7621">
        <w:rPr>
          <w:rFonts w:ascii="Arial" w:hAnsi="Arial" w:cs="Arial"/>
          <w:b/>
          <w:sz w:val="20"/>
        </w:rPr>
        <w:t>Senohraby</w:t>
      </w:r>
      <w:r w:rsidR="00680050">
        <w:rPr>
          <w:rFonts w:ascii="Arial" w:hAnsi="Arial" w:cs="Arial"/>
          <w:sz w:val="20"/>
        </w:rPr>
        <w:t xml:space="preserve"> </w:t>
      </w:r>
      <w:r w:rsidR="00707E2B" w:rsidRPr="002A0CE9">
        <w:rPr>
          <w:rFonts w:ascii="Arial" w:hAnsi="Arial" w:cs="Arial"/>
          <w:sz w:val="20"/>
        </w:rPr>
        <w:t>obci</w:t>
      </w:r>
      <w:r w:rsidR="005D73B9">
        <w:rPr>
          <w:rFonts w:ascii="Arial" w:hAnsi="Arial" w:cs="Arial"/>
          <w:b/>
          <w:sz w:val="20"/>
        </w:rPr>
        <w:t xml:space="preserve"> </w:t>
      </w:r>
      <w:r w:rsidR="002B7621">
        <w:rPr>
          <w:rFonts w:ascii="Arial" w:hAnsi="Arial" w:cs="Arial"/>
          <w:b/>
          <w:sz w:val="20"/>
        </w:rPr>
        <w:t>Senohraby</w:t>
      </w:r>
      <w:r w:rsidR="00707E2B" w:rsidRPr="002A0CE9">
        <w:rPr>
          <w:rFonts w:ascii="Arial" w:hAnsi="Arial" w:cs="Arial"/>
          <w:sz w:val="20"/>
        </w:rPr>
        <w:t>,</w:t>
      </w:r>
      <w:r w:rsidR="00707E2B" w:rsidRPr="00364CE3">
        <w:rPr>
          <w:rFonts w:ascii="Arial" w:hAnsi="Arial" w:cs="Arial"/>
          <w:sz w:val="20"/>
        </w:rPr>
        <w:t xml:space="preserve"> </w:t>
      </w:r>
      <w:r w:rsidR="001B0A63">
        <w:rPr>
          <w:rFonts w:ascii="Arial" w:hAnsi="Arial" w:cs="Arial"/>
          <w:sz w:val="20"/>
        </w:rPr>
        <w:t>zapsaného</w:t>
      </w:r>
      <w:r w:rsidR="00707E2B" w:rsidRPr="003052C3">
        <w:rPr>
          <w:rFonts w:ascii="Arial" w:hAnsi="Arial" w:cs="Arial"/>
          <w:sz w:val="20"/>
        </w:rPr>
        <w:t xml:space="preserve"> u katastrálního úřadu </w:t>
      </w:r>
      <w:r w:rsidR="005D73B9">
        <w:rPr>
          <w:rFonts w:ascii="Arial" w:hAnsi="Arial" w:cs="Arial"/>
          <w:sz w:val="20"/>
        </w:rPr>
        <w:t xml:space="preserve">pro Středočeský kraj, katastrální pracoviště </w:t>
      </w:r>
      <w:r w:rsidR="00583B64">
        <w:rPr>
          <w:rFonts w:ascii="Arial" w:hAnsi="Arial" w:cs="Arial"/>
          <w:b/>
          <w:sz w:val="20"/>
        </w:rPr>
        <w:t>Praha-východ</w:t>
      </w:r>
      <w:r w:rsidR="005D73B9">
        <w:rPr>
          <w:rFonts w:ascii="Arial" w:hAnsi="Arial" w:cs="Arial"/>
          <w:b/>
          <w:sz w:val="20"/>
        </w:rPr>
        <w:t>,</w:t>
      </w:r>
      <w:r w:rsidR="00680050">
        <w:rPr>
          <w:rFonts w:ascii="Arial" w:hAnsi="Arial" w:cs="Arial"/>
          <w:sz w:val="20"/>
        </w:rPr>
        <w:t xml:space="preserve"> LV </w:t>
      </w:r>
      <w:proofErr w:type="gramStart"/>
      <w:r w:rsidR="00583B64">
        <w:rPr>
          <w:rFonts w:ascii="Arial" w:hAnsi="Arial" w:cs="Arial"/>
          <w:b/>
          <w:sz w:val="20"/>
        </w:rPr>
        <w:t>1102</w:t>
      </w:r>
      <w:r w:rsidR="00680050">
        <w:rPr>
          <w:rFonts w:ascii="Arial" w:hAnsi="Arial" w:cs="Arial"/>
          <w:sz w:val="20"/>
        </w:rPr>
        <w:t xml:space="preserve">, </w:t>
      </w:r>
      <w:r w:rsidR="00707E2B">
        <w:rPr>
          <w:rFonts w:ascii="Arial" w:hAnsi="Arial" w:cs="Arial"/>
          <w:sz w:val="20"/>
        </w:rPr>
        <w:t xml:space="preserve"> </w:t>
      </w:r>
      <w:r w:rsidR="00680050">
        <w:rPr>
          <w:rFonts w:ascii="Arial" w:hAnsi="Arial" w:cs="Arial"/>
          <w:sz w:val="20"/>
        </w:rPr>
        <w:t>na</w:t>
      </w:r>
      <w:proofErr w:type="gramEnd"/>
      <w:r w:rsidR="00680050">
        <w:rPr>
          <w:rFonts w:ascii="Arial" w:hAnsi="Arial" w:cs="Arial"/>
          <w:sz w:val="20"/>
        </w:rPr>
        <w:t xml:space="preserve"> </w:t>
      </w:r>
      <w:r w:rsidR="005D73B9">
        <w:rPr>
          <w:rFonts w:ascii="Arial" w:hAnsi="Arial" w:cs="Arial"/>
          <w:sz w:val="20"/>
        </w:rPr>
        <w:t>kterých</w:t>
      </w:r>
      <w:r w:rsidR="008245B2" w:rsidRPr="006B2147">
        <w:rPr>
          <w:rFonts w:ascii="Arial" w:hAnsi="Arial" w:cs="Arial"/>
          <w:sz w:val="20"/>
        </w:rPr>
        <w:t xml:space="preserve"> je umístěna stavba silnice</w:t>
      </w:r>
      <w:r w:rsidR="005D73B9">
        <w:rPr>
          <w:rFonts w:ascii="Arial" w:hAnsi="Arial" w:cs="Arial"/>
          <w:sz w:val="20"/>
        </w:rPr>
        <w:t xml:space="preserve"> I. třídy č. </w:t>
      </w:r>
      <w:r w:rsidR="00583B64">
        <w:rPr>
          <w:rFonts w:ascii="Arial" w:hAnsi="Arial" w:cs="Arial"/>
          <w:b/>
          <w:sz w:val="20"/>
        </w:rPr>
        <w:t>3</w:t>
      </w:r>
      <w:r w:rsidR="00544C69">
        <w:rPr>
          <w:rFonts w:ascii="Arial" w:hAnsi="Arial" w:cs="Arial"/>
          <w:sz w:val="20"/>
        </w:rPr>
        <w:t>.</w:t>
      </w:r>
    </w:p>
    <w:p w:rsidR="00FC6FA7" w:rsidRPr="00FC6FA7" w:rsidRDefault="00FC6FA7" w:rsidP="00FC6FA7">
      <w:pPr>
        <w:pStyle w:val="Zkladntextodsazen"/>
        <w:ind w:left="357" w:hanging="357"/>
        <w:rPr>
          <w:rFonts w:ascii="Arial" w:hAnsi="Arial" w:cs="Arial"/>
          <w:sz w:val="20"/>
        </w:rPr>
      </w:pPr>
    </w:p>
    <w:p w:rsidR="004371DC" w:rsidRDefault="00CF7AFD" w:rsidP="00AB7F16">
      <w:pPr>
        <w:numPr>
          <w:ilvl w:val="0"/>
          <w:numId w:val="17"/>
        </w:numPr>
        <w:ind w:left="357" w:hanging="357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Budoucí </w:t>
      </w:r>
      <w:r w:rsidR="006F5871">
        <w:rPr>
          <w:rFonts w:ascii="Arial" w:hAnsi="Arial" w:cs="Arial"/>
          <w:sz w:val="20"/>
        </w:rPr>
        <w:t xml:space="preserve">strana </w:t>
      </w:r>
      <w:r w:rsidR="00B56858">
        <w:rPr>
          <w:rFonts w:ascii="Arial" w:hAnsi="Arial" w:cs="Arial"/>
          <w:sz w:val="20"/>
        </w:rPr>
        <w:t>O</w:t>
      </w:r>
      <w:r w:rsidR="002D4514" w:rsidRPr="00FC6FA7">
        <w:rPr>
          <w:rFonts w:ascii="Arial" w:hAnsi="Arial" w:cs="Arial"/>
          <w:sz w:val="20"/>
        </w:rPr>
        <w:t>právněn</w:t>
      </w:r>
      <w:r w:rsidR="006F5871">
        <w:rPr>
          <w:rFonts w:ascii="Arial" w:hAnsi="Arial" w:cs="Arial"/>
          <w:sz w:val="20"/>
        </w:rPr>
        <w:t>á</w:t>
      </w:r>
      <w:r w:rsidR="002D4514" w:rsidRPr="00FC6FA7">
        <w:rPr>
          <w:rFonts w:ascii="Arial" w:hAnsi="Arial" w:cs="Arial"/>
          <w:sz w:val="20"/>
        </w:rPr>
        <w:t xml:space="preserve"> je investorem a vlastníkem (provozovatelem) stavby </w:t>
      </w:r>
      <w:r w:rsidR="005D73B9">
        <w:rPr>
          <w:rFonts w:ascii="Arial" w:hAnsi="Arial" w:cs="Arial"/>
          <w:b/>
          <w:sz w:val="20"/>
        </w:rPr>
        <w:t>„</w:t>
      </w:r>
      <w:r w:rsidR="00583B64">
        <w:rPr>
          <w:rFonts w:ascii="Arial" w:hAnsi="Arial" w:cs="Arial"/>
          <w:b/>
          <w:sz w:val="20"/>
        </w:rPr>
        <w:t>Vodovod Hrusice – připojení na VDJ Peleška</w:t>
      </w:r>
      <w:r w:rsidR="005D73B9">
        <w:rPr>
          <w:rFonts w:ascii="Arial" w:hAnsi="Arial" w:cs="Arial"/>
          <w:b/>
          <w:sz w:val="20"/>
        </w:rPr>
        <w:t>“</w:t>
      </w:r>
      <w:r w:rsidR="00FE68DF" w:rsidRPr="001C5DDD">
        <w:rPr>
          <w:rFonts w:ascii="Arial" w:hAnsi="Arial" w:cs="Arial"/>
          <w:sz w:val="20"/>
        </w:rPr>
        <w:t>,</w:t>
      </w:r>
      <w:r w:rsidR="005D73B9">
        <w:rPr>
          <w:rFonts w:ascii="Arial" w:hAnsi="Arial" w:cs="Arial"/>
          <w:sz w:val="20"/>
        </w:rPr>
        <w:t xml:space="preserve"> </w:t>
      </w:r>
      <w:r w:rsidR="00855759" w:rsidRPr="001C5DDD">
        <w:rPr>
          <w:rFonts w:ascii="Arial" w:hAnsi="Arial" w:cs="Arial"/>
          <w:sz w:val="20"/>
        </w:rPr>
        <w:t>(dále jen stavba)</w:t>
      </w:r>
      <w:r w:rsidR="00FE68DF" w:rsidRPr="00FC6FA7">
        <w:rPr>
          <w:rFonts w:ascii="Arial" w:hAnsi="Arial" w:cs="Arial"/>
          <w:sz w:val="20"/>
        </w:rPr>
        <w:t xml:space="preserve"> </w:t>
      </w:r>
      <w:r w:rsidR="002D4514" w:rsidRPr="00FC6FA7">
        <w:rPr>
          <w:rFonts w:ascii="Arial" w:hAnsi="Arial" w:cs="Arial"/>
          <w:sz w:val="20"/>
        </w:rPr>
        <w:t xml:space="preserve">která </w:t>
      </w:r>
      <w:r w:rsidRPr="00FC6FA7">
        <w:rPr>
          <w:rFonts w:ascii="Arial" w:hAnsi="Arial" w:cs="Arial"/>
          <w:sz w:val="20"/>
        </w:rPr>
        <w:t xml:space="preserve">bude </w:t>
      </w:r>
      <w:r w:rsidR="002D4514" w:rsidRPr="00FC6FA7">
        <w:rPr>
          <w:rFonts w:ascii="Arial" w:hAnsi="Arial" w:cs="Arial"/>
          <w:sz w:val="20"/>
        </w:rPr>
        <w:t xml:space="preserve">umístěna do </w:t>
      </w:r>
      <w:r w:rsidR="00B9499A">
        <w:rPr>
          <w:rFonts w:ascii="Arial" w:hAnsi="Arial" w:cs="Arial"/>
          <w:sz w:val="20"/>
        </w:rPr>
        <w:t>silničního</w:t>
      </w:r>
      <w:r w:rsidR="00434255">
        <w:rPr>
          <w:rFonts w:ascii="Arial" w:hAnsi="Arial" w:cs="Arial"/>
          <w:sz w:val="20"/>
        </w:rPr>
        <w:t xml:space="preserve"> </w:t>
      </w:r>
      <w:r w:rsidR="00371513">
        <w:rPr>
          <w:rFonts w:ascii="Arial" w:hAnsi="Arial" w:cs="Arial"/>
          <w:sz w:val="20"/>
        </w:rPr>
        <w:t>pozemk</w:t>
      </w:r>
      <w:r w:rsidR="00B9499A">
        <w:rPr>
          <w:rFonts w:ascii="Arial" w:hAnsi="Arial" w:cs="Arial"/>
          <w:sz w:val="20"/>
        </w:rPr>
        <w:t>u uvedený</w:t>
      </w:r>
      <w:r w:rsidR="002D4514" w:rsidRPr="00FC6FA7">
        <w:rPr>
          <w:rFonts w:ascii="Arial" w:hAnsi="Arial" w:cs="Arial"/>
          <w:sz w:val="20"/>
        </w:rPr>
        <w:t xml:space="preserve"> v</w:t>
      </w:r>
      <w:r w:rsidR="00B56858">
        <w:rPr>
          <w:rFonts w:ascii="Arial" w:hAnsi="Arial" w:cs="Arial"/>
          <w:sz w:val="20"/>
        </w:rPr>
        <w:t xml:space="preserve"> čl. I. </w:t>
      </w:r>
      <w:r w:rsidR="00B02C92" w:rsidRPr="00FC6FA7">
        <w:rPr>
          <w:rFonts w:ascii="Arial" w:hAnsi="Arial" w:cs="Arial"/>
          <w:sz w:val="20"/>
        </w:rPr>
        <w:t>odst</w:t>
      </w:r>
      <w:r w:rsidR="00B02C92">
        <w:rPr>
          <w:rFonts w:ascii="Arial" w:hAnsi="Arial" w:cs="Arial"/>
          <w:sz w:val="20"/>
        </w:rPr>
        <w:t xml:space="preserve">. </w:t>
      </w:r>
      <w:r w:rsidR="00B02C92" w:rsidRPr="00FC6FA7">
        <w:rPr>
          <w:rFonts w:ascii="Arial" w:hAnsi="Arial" w:cs="Arial"/>
          <w:sz w:val="20"/>
        </w:rPr>
        <w:t>1</w:t>
      </w:r>
      <w:r w:rsidR="00B02C92">
        <w:rPr>
          <w:rFonts w:ascii="Arial" w:hAnsi="Arial" w:cs="Arial"/>
          <w:sz w:val="20"/>
        </w:rPr>
        <w:t xml:space="preserve">. </w:t>
      </w:r>
      <w:r w:rsidR="00554412" w:rsidRPr="00FC6FA7">
        <w:rPr>
          <w:rFonts w:ascii="Arial" w:hAnsi="Arial" w:cs="Arial"/>
          <w:sz w:val="20"/>
        </w:rPr>
        <w:t>této smlouvy</w:t>
      </w:r>
      <w:r w:rsidR="002D4514" w:rsidRPr="00FC6FA7">
        <w:rPr>
          <w:rFonts w:ascii="Arial" w:hAnsi="Arial" w:cs="Arial"/>
          <w:sz w:val="20"/>
        </w:rPr>
        <w:t>, a to</w:t>
      </w:r>
      <w:r w:rsidR="00CB798A" w:rsidRPr="00FC6FA7">
        <w:rPr>
          <w:rFonts w:ascii="Arial" w:hAnsi="Arial" w:cs="Arial"/>
          <w:sz w:val="20"/>
        </w:rPr>
        <w:t xml:space="preserve"> v</w:t>
      </w:r>
      <w:r w:rsidR="00F47BBF" w:rsidRPr="00FC6FA7">
        <w:rPr>
          <w:rFonts w:ascii="Arial" w:hAnsi="Arial" w:cs="Arial"/>
          <w:sz w:val="20"/>
        </w:rPr>
        <w:t xml:space="preserve"> předpokládaném </w:t>
      </w:r>
      <w:r w:rsidR="00CB798A" w:rsidRPr="00FC6FA7">
        <w:rPr>
          <w:rFonts w:ascii="Arial" w:hAnsi="Arial" w:cs="Arial"/>
          <w:sz w:val="20"/>
        </w:rPr>
        <w:t xml:space="preserve">rozsahu věcného </w:t>
      </w:r>
      <w:proofErr w:type="gramStart"/>
      <w:r w:rsidR="00CB798A" w:rsidRPr="00FC6FA7">
        <w:rPr>
          <w:rFonts w:ascii="Arial" w:hAnsi="Arial" w:cs="Arial"/>
          <w:sz w:val="20"/>
        </w:rPr>
        <w:t>břemene</w:t>
      </w:r>
      <w:proofErr w:type="gramEnd"/>
      <w:r w:rsidR="00554412" w:rsidRPr="00FC6FA7">
        <w:rPr>
          <w:rFonts w:ascii="Arial" w:hAnsi="Arial" w:cs="Arial"/>
          <w:sz w:val="20"/>
        </w:rPr>
        <w:t>–</w:t>
      </w:r>
      <w:proofErr w:type="gramStart"/>
      <w:r w:rsidR="00CB798A" w:rsidRPr="00FC6FA7">
        <w:rPr>
          <w:rFonts w:ascii="Arial" w:hAnsi="Arial" w:cs="Arial"/>
          <w:sz w:val="20"/>
        </w:rPr>
        <w:t>služebnosti</w:t>
      </w:r>
      <w:proofErr w:type="gramEnd"/>
      <w:r w:rsidR="00C74C33">
        <w:rPr>
          <w:rFonts w:ascii="Arial" w:hAnsi="Arial" w:cs="Arial"/>
          <w:b/>
          <w:sz w:val="20"/>
        </w:rPr>
        <w:t xml:space="preserve"> </w:t>
      </w:r>
      <w:r w:rsidR="00583B64">
        <w:rPr>
          <w:rFonts w:ascii="Arial" w:hAnsi="Arial" w:cs="Arial"/>
          <w:b/>
          <w:sz w:val="20"/>
        </w:rPr>
        <w:t>45</w:t>
      </w:r>
      <w:r w:rsidR="00AB7F16">
        <w:rPr>
          <w:rFonts w:ascii="Arial" w:hAnsi="Arial" w:cs="Arial"/>
          <w:b/>
          <w:sz w:val="20"/>
        </w:rPr>
        <w:t xml:space="preserve"> </w:t>
      </w:r>
      <w:proofErr w:type="spellStart"/>
      <w:r w:rsidR="00AB7F16">
        <w:rPr>
          <w:rFonts w:ascii="Arial" w:hAnsi="Arial" w:cs="Arial"/>
          <w:b/>
          <w:sz w:val="20"/>
        </w:rPr>
        <w:t>bm</w:t>
      </w:r>
      <w:proofErr w:type="spellEnd"/>
      <w:r w:rsidR="00C74C33">
        <w:rPr>
          <w:rFonts w:ascii="Arial" w:hAnsi="Arial" w:cs="Arial"/>
          <w:b/>
          <w:sz w:val="20"/>
        </w:rPr>
        <w:t>,</w:t>
      </w:r>
      <w:r w:rsidR="00554412" w:rsidRPr="00DE5D37">
        <w:rPr>
          <w:rFonts w:ascii="Arial" w:hAnsi="Arial" w:cs="Arial"/>
          <w:i/>
          <w:color w:val="365F91"/>
          <w:sz w:val="20"/>
        </w:rPr>
        <w:t xml:space="preserve"> </w:t>
      </w:r>
      <w:r w:rsidR="00554412" w:rsidRPr="00FC6FA7">
        <w:rPr>
          <w:rFonts w:ascii="Arial" w:hAnsi="Arial" w:cs="Arial"/>
          <w:sz w:val="20"/>
        </w:rPr>
        <w:t xml:space="preserve">jak vyplývá </w:t>
      </w:r>
      <w:r w:rsidR="00F47BBF" w:rsidRPr="00FC6FA7">
        <w:rPr>
          <w:rFonts w:ascii="Arial" w:hAnsi="Arial" w:cs="Arial"/>
          <w:sz w:val="20"/>
        </w:rPr>
        <w:t xml:space="preserve">z přiložené situace, </w:t>
      </w:r>
      <w:r w:rsidR="00BA13F6" w:rsidRPr="00FC6FA7">
        <w:rPr>
          <w:rFonts w:ascii="Arial" w:hAnsi="Arial" w:cs="Arial"/>
          <w:sz w:val="20"/>
        </w:rPr>
        <w:t xml:space="preserve">která je přílohou </w:t>
      </w:r>
      <w:r w:rsidR="00FC6FA7">
        <w:rPr>
          <w:rFonts w:ascii="Arial" w:hAnsi="Arial" w:cs="Arial"/>
          <w:sz w:val="20"/>
        </w:rPr>
        <w:t>č.</w:t>
      </w:r>
      <w:r w:rsidR="00B02C92">
        <w:rPr>
          <w:rFonts w:ascii="Arial" w:hAnsi="Arial" w:cs="Arial"/>
          <w:sz w:val="20"/>
        </w:rPr>
        <w:t xml:space="preserve"> 1</w:t>
      </w:r>
      <w:r w:rsidR="00624205">
        <w:rPr>
          <w:rFonts w:ascii="Arial" w:hAnsi="Arial" w:cs="Arial"/>
          <w:sz w:val="20"/>
        </w:rPr>
        <w:t>.</w:t>
      </w:r>
      <w:r w:rsidR="00FC6FA7">
        <w:rPr>
          <w:rFonts w:ascii="Arial" w:hAnsi="Arial" w:cs="Arial"/>
          <w:sz w:val="20"/>
        </w:rPr>
        <w:t xml:space="preserve"> </w:t>
      </w:r>
      <w:r w:rsidR="00BA13F6" w:rsidRPr="00FC6FA7">
        <w:rPr>
          <w:rFonts w:ascii="Arial" w:hAnsi="Arial" w:cs="Arial"/>
          <w:sz w:val="20"/>
        </w:rPr>
        <w:t xml:space="preserve">této </w:t>
      </w:r>
      <w:r w:rsidR="00F47BBF" w:rsidRPr="00FC6FA7">
        <w:rPr>
          <w:rFonts w:ascii="Arial" w:hAnsi="Arial" w:cs="Arial"/>
          <w:sz w:val="20"/>
        </w:rPr>
        <w:t>smlouvy.</w:t>
      </w:r>
      <w:r w:rsidR="002D4514" w:rsidRPr="00FC6FA7">
        <w:rPr>
          <w:rFonts w:ascii="Arial" w:hAnsi="Arial" w:cs="Arial"/>
          <w:sz w:val="20"/>
        </w:rPr>
        <w:t xml:space="preserve"> </w:t>
      </w:r>
    </w:p>
    <w:p w:rsidR="00AB7F16" w:rsidRPr="00AB7F16" w:rsidRDefault="00AB7F16" w:rsidP="00AB7F16">
      <w:pPr>
        <w:ind w:left="357"/>
        <w:rPr>
          <w:rFonts w:ascii="Arial" w:hAnsi="Arial" w:cs="Arial"/>
          <w:sz w:val="20"/>
        </w:rPr>
      </w:pPr>
    </w:p>
    <w:p w:rsidR="006F2DF8" w:rsidRDefault="006F2DF8" w:rsidP="00CF7AFD">
      <w:pPr>
        <w:jc w:val="center"/>
        <w:rPr>
          <w:rFonts w:ascii="Arial" w:hAnsi="Arial" w:cs="Arial"/>
          <w:b/>
          <w:bCs/>
          <w:sz w:val="20"/>
        </w:rPr>
      </w:pPr>
    </w:p>
    <w:p w:rsidR="00CF7AFD" w:rsidRPr="00FC6FA7" w:rsidRDefault="00CF7AFD" w:rsidP="00CF7AFD">
      <w:pPr>
        <w:jc w:val="center"/>
        <w:rPr>
          <w:rFonts w:ascii="Arial" w:hAnsi="Arial" w:cs="Arial"/>
          <w:b/>
          <w:bCs/>
          <w:sz w:val="20"/>
        </w:rPr>
      </w:pPr>
      <w:r w:rsidRPr="00FC6FA7">
        <w:rPr>
          <w:rFonts w:ascii="Arial" w:hAnsi="Arial" w:cs="Arial"/>
          <w:b/>
          <w:bCs/>
          <w:sz w:val="20"/>
        </w:rPr>
        <w:t>II.</w:t>
      </w:r>
    </w:p>
    <w:p w:rsidR="00FC6FA7" w:rsidRDefault="00CF7AFD" w:rsidP="00B9499A">
      <w:pPr>
        <w:jc w:val="center"/>
        <w:rPr>
          <w:rFonts w:ascii="Arial" w:hAnsi="Arial" w:cs="Arial"/>
          <w:b/>
          <w:sz w:val="20"/>
        </w:rPr>
      </w:pPr>
      <w:r w:rsidRPr="00FC6FA7">
        <w:rPr>
          <w:rFonts w:ascii="Arial" w:hAnsi="Arial" w:cs="Arial"/>
          <w:b/>
          <w:sz w:val="20"/>
        </w:rPr>
        <w:t>Závazek smluvních stran</w:t>
      </w:r>
    </w:p>
    <w:p w:rsidR="00AB7F16" w:rsidRPr="00FC6FA7" w:rsidRDefault="00AB7F16" w:rsidP="00B9499A">
      <w:pPr>
        <w:jc w:val="center"/>
        <w:rPr>
          <w:rFonts w:ascii="Arial" w:hAnsi="Arial" w:cs="Arial"/>
          <w:b/>
          <w:sz w:val="20"/>
        </w:rPr>
      </w:pPr>
    </w:p>
    <w:p w:rsidR="00F47BBF" w:rsidRPr="00FC6FA7" w:rsidRDefault="00C74C33" w:rsidP="00FC6FA7">
      <w:pPr>
        <w:numPr>
          <w:ilvl w:val="0"/>
          <w:numId w:val="18"/>
        </w:numPr>
        <w:spacing w:after="120"/>
        <w:ind w:left="357" w:hanging="357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Smluvní strany touto smlouvou sjednávají a vzájemně se zavazují, že pro případ realizace stavby dle čl. I. odst. </w:t>
      </w:r>
      <w:r>
        <w:rPr>
          <w:rFonts w:ascii="Arial" w:hAnsi="Arial" w:cs="Arial"/>
          <w:sz w:val="20"/>
        </w:rPr>
        <w:t>2</w:t>
      </w:r>
      <w:r w:rsidRPr="00FC6FA7">
        <w:rPr>
          <w:rFonts w:ascii="Arial" w:hAnsi="Arial" w:cs="Arial"/>
          <w:sz w:val="20"/>
        </w:rPr>
        <w:t xml:space="preserve">. této smlouvy spolu v budoucnu </w:t>
      </w:r>
      <w:r w:rsidRPr="00FC6FA7">
        <w:rPr>
          <w:rFonts w:ascii="Arial" w:hAnsi="Arial" w:cs="Arial"/>
          <w:bCs/>
          <w:sz w:val="20"/>
        </w:rPr>
        <w:t>uzavřou</w:t>
      </w:r>
      <w:r w:rsidRPr="00FC6FA7">
        <w:rPr>
          <w:rFonts w:ascii="Arial" w:hAnsi="Arial" w:cs="Arial"/>
          <w:sz w:val="20"/>
        </w:rPr>
        <w:t xml:space="preserve"> písemnou smlouvu o zřízení věcného břemene-služebnosti, a to za podmínek uvedených v návrhu smlouvy o zřízení věcného břemene, která je přílohou </w:t>
      </w:r>
      <w:r>
        <w:rPr>
          <w:rFonts w:ascii="Arial" w:hAnsi="Arial" w:cs="Arial"/>
          <w:sz w:val="20"/>
        </w:rPr>
        <w:t xml:space="preserve">č. 2 </w:t>
      </w:r>
      <w:r w:rsidRPr="00FC6FA7">
        <w:rPr>
          <w:rFonts w:ascii="Arial" w:hAnsi="Arial" w:cs="Arial"/>
          <w:sz w:val="20"/>
        </w:rPr>
        <w:t>této smlouvy</w:t>
      </w:r>
      <w:r w:rsidRPr="001C5DDD">
        <w:rPr>
          <w:rFonts w:ascii="Arial" w:hAnsi="Arial" w:cs="Arial"/>
          <w:sz w:val="20"/>
        </w:rPr>
        <w:t xml:space="preserve">. Smlouva o zřízení věcného břemene bude uzavřena nejpozději </w:t>
      </w:r>
      <w:r w:rsidRPr="001C5DDD">
        <w:rPr>
          <w:rFonts w:ascii="Arial" w:hAnsi="Arial" w:cs="Arial"/>
          <w:sz w:val="20"/>
        </w:rPr>
        <w:lastRenderedPageBreak/>
        <w:t>do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10 měsíců </w:t>
      </w:r>
      <w:r w:rsidRPr="001C5DDD">
        <w:rPr>
          <w:rFonts w:ascii="Arial" w:hAnsi="Arial" w:cs="Arial"/>
          <w:sz w:val="20"/>
        </w:rPr>
        <w:t xml:space="preserve">od </w:t>
      </w:r>
      <w:r w:rsidRPr="00930438">
        <w:rPr>
          <w:rFonts w:ascii="Arial" w:hAnsi="Arial" w:cs="Arial"/>
          <w:sz w:val="20"/>
        </w:rPr>
        <w:t>ode dne vydání kolaudačního souhlasu nebo jiného dokladu vydaného nebo potvrzeného stavebním úřadem, kterým se prokáže vznik práva užívat Zařízení</w:t>
      </w:r>
      <w:r>
        <w:rPr>
          <w:rFonts w:ascii="Arial" w:hAnsi="Arial" w:cs="Arial"/>
          <w:sz w:val="20"/>
        </w:rPr>
        <w:t>.</w:t>
      </w:r>
      <w:r w:rsidRPr="001C5DDD">
        <w:rPr>
          <w:rFonts w:ascii="Arial" w:hAnsi="Arial" w:cs="Arial"/>
          <w:sz w:val="20"/>
        </w:rPr>
        <w:t xml:space="preserve"> Budoucí strana Oprávněná se zavazuje do</w:t>
      </w:r>
      <w:r>
        <w:rPr>
          <w:rFonts w:ascii="Arial" w:hAnsi="Arial" w:cs="Arial"/>
          <w:b/>
          <w:sz w:val="20"/>
        </w:rPr>
        <w:t xml:space="preserve"> 10 měsíců</w:t>
      </w:r>
      <w:r>
        <w:rPr>
          <w:rFonts w:ascii="Arial" w:hAnsi="Arial" w:cs="Arial"/>
          <w:sz w:val="20"/>
        </w:rPr>
        <w:t xml:space="preserve"> od</w:t>
      </w:r>
      <w:r w:rsidRPr="00B01DC9">
        <w:rPr>
          <w:rFonts w:ascii="Arial" w:hAnsi="Arial" w:cs="Arial"/>
          <w:sz w:val="20"/>
        </w:rPr>
        <w:t xml:space="preserve"> </w:t>
      </w:r>
      <w:r w:rsidRPr="00930438">
        <w:rPr>
          <w:rFonts w:ascii="Arial" w:hAnsi="Arial" w:cs="Arial"/>
          <w:sz w:val="20"/>
        </w:rPr>
        <w:t>vydání kolaudačního souhlasu nebo jiného dokladu vydaného nebo potvrzeného stavebním úřadem, kterým se prokáže vznik práva užívat Zařízení</w:t>
      </w:r>
      <w:r w:rsidRPr="001C5DDD">
        <w:rPr>
          <w:rFonts w:ascii="Arial" w:hAnsi="Arial" w:cs="Arial"/>
          <w:sz w:val="20"/>
        </w:rPr>
        <w:t xml:space="preserve"> zajistit zpracování geometrického plánu, který v tomto termínu předá straně Povinné. Nedodržení této lhůty zakládá straně Povinné právo na smluvní pokutu ve výši 100,-Kč za každý i započatý den prodlení. Strana Oprávněná se pro takový případ zavazuje vypočtenou smluvní pokutu uhradit, a to na základě faktury vystavené stranou Povinnou se splatností do </w:t>
      </w:r>
      <w:proofErr w:type="gramStart"/>
      <w:r w:rsidRPr="001C5DDD">
        <w:rPr>
          <w:rFonts w:ascii="Arial" w:hAnsi="Arial" w:cs="Arial"/>
          <w:sz w:val="20"/>
        </w:rPr>
        <w:t>14-ti</w:t>
      </w:r>
      <w:proofErr w:type="gramEnd"/>
      <w:r w:rsidRPr="001C5DDD">
        <w:rPr>
          <w:rFonts w:ascii="Arial" w:hAnsi="Arial" w:cs="Arial"/>
          <w:sz w:val="20"/>
        </w:rPr>
        <w:t xml:space="preserve"> dnů po jejím obdržení. V </w:t>
      </w:r>
      <w:r w:rsidRPr="00FC6FA7">
        <w:rPr>
          <w:rFonts w:ascii="Arial" w:hAnsi="Arial" w:cs="Arial"/>
          <w:sz w:val="20"/>
        </w:rPr>
        <w:t xml:space="preserve">případě převedení stavby a závazků z této smlouvy na jiný subjekt se obě strany zavazují vyžádat si písemný souhlas druhé </w:t>
      </w:r>
      <w:r>
        <w:rPr>
          <w:rFonts w:ascii="Arial" w:hAnsi="Arial" w:cs="Arial"/>
          <w:sz w:val="20"/>
        </w:rPr>
        <w:t xml:space="preserve">smluvní </w:t>
      </w:r>
      <w:r w:rsidRPr="00FC6FA7">
        <w:rPr>
          <w:rFonts w:ascii="Arial" w:hAnsi="Arial" w:cs="Arial"/>
          <w:sz w:val="20"/>
        </w:rPr>
        <w:t>strany.</w:t>
      </w:r>
      <w:r>
        <w:rPr>
          <w:rFonts w:ascii="Arial" w:hAnsi="Arial" w:cs="Arial"/>
          <w:sz w:val="20"/>
        </w:rPr>
        <w:t xml:space="preserve"> Nebude-li pro takový případ stranou povinnou souhlas udělen, nesmí strana oprávněná stavbu převést na jiný právní subjekt. Pokud by tak přesto učinila, pak se tato smlouva ruší, a </w:t>
      </w:r>
      <w:r w:rsidRPr="00CA3185">
        <w:rPr>
          <w:rFonts w:ascii="Arial" w:hAnsi="Arial" w:cs="Arial"/>
          <w:sz w:val="20"/>
        </w:rPr>
        <w:t>to ke dni zcizení stavby</w:t>
      </w:r>
      <w:r>
        <w:rPr>
          <w:rFonts w:ascii="Arial" w:hAnsi="Arial" w:cs="Arial"/>
          <w:sz w:val="20"/>
        </w:rPr>
        <w:t xml:space="preserve"> stranou oprávněnou. Straně oprávněné nevzniká v této souvislosti právo na náhradu případné škody, ani na jiné náhrady či plnění spojená s touto smlouvou nebo z ní vyplývající.</w:t>
      </w:r>
    </w:p>
    <w:p w:rsidR="00AB7F16" w:rsidRDefault="00AB7F16" w:rsidP="00AB7F16">
      <w:pPr>
        <w:numPr>
          <w:ilvl w:val="0"/>
          <w:numId w:val="18"/>
        </w:numPr>
        <w:spacing w:after="120"/>
        <w:ind w:left="357" w:hanging="357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>Smluvní strany se dohodly, že finanční náhrada za zřízení věcného břemene-služebnosti bude stanovena v souladu s cenovými předpisy, tj. zák</w:t>
      </w:r>
      <w:r>
        <w:rPr>
          <w:rFonts w:ascii="Arial" w:hAnsi="Arial" w:cs="Arial"/>
          <w:sz w:val="20"/>
        </w:rPr>
        <w:t xml:space="preserve">. </w:t>
      </w:r>
      <w:r w:rsidRPr="00FC6FA7">
        <w:rPr>
          <w:rFonts w:ascii="Arial" w:hAnsi="Arial" w:cs="Arial"/>
          <w:sz w:val="20"/>
        </w:rPr>
        <w:t xml:space="preserve">č. 151/1997 Sb., o oceňování majetku, v platném znění a </w:t>
      </w:r>
      <w:r>
        <w:rPr>
          <w:rFonts w:ascii="Arial" w:hAnsi="Arial" w:cs="Arial"/>
          <w:sz w:val="20"/>
        </w:rPr>
        <w:t>Metodickým pokynem pro rok 202</w:t>
      </w:r>
      <w:r w:rsidR="00583B64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Pr="00FC6FA7">
        <w:rPr>
          <w:rFonts w:ascii="Arial" w:hAnsi="Arial" w:cs="Arial"/>
          <w:sz w:val="20"/>
        </w:rPr>
        <w:t>se kterou byl</w:t>
      </w:r>
      <w:r>
        <w:rPr>
          <w:rFonts w:ascii="Arial" w:hAnsi="Arial" w:cs="Arial"/>
          <w:sz w:val="20"/>
        </w:rPr>
        <w:t>a</w:t>
      </w:r>
      <w:r w:rsidRPr="00FC6FA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budoucí strana Oprávněná</w:t>
      </w:r>
      <w:r w:rsidRPr="00FC6FA7">
        <w:rPr>
          <w:rFonts w:ascii="Arial" w:hAnsi="Arial" w:cs="Arial"/>
          <w:sz w:val="20"/>
        </w:rPr>
        <w:t xml:space="preserve"> seznámen</w:t>
      </w:r>
      <w:r>
        <w:rPr>
          <w:rFonts w:ascii="Arial" w:hAnsi="Arial" w:cs="Arial"/>
          <w:sz w:val="20"/>
        </w:rPr>
        <w:t>a</w:t>
      </w:r>
      <w:r w:rsidRPr="00FC6FA7">
        <w:rPr>
          <w:rFonts w:ascii="Arial" w:hAnsi="Arial" w:cs="Arial"/>
          <w:sz w:val="20"/>
        </w:rPr>
        <w:t xml:space="preserve">. </w:t>
      </w:r>
    </w:p>
    <w:p w:rsidR="00AB7F16" w:rsidRDefault="00AB7F16" w:rsidP="00AB7F16">
      <w:pPr>
        <w:spacing w:after="120"/>
        <w:ind w:left="357"/>
        <w:jc w:val="left"/>
        <w:rPr>
          <w:rFonts w:ascii="Arial" w:hAnsi="Arial" w:cs="Arial"/>
          <w:b/>
          <w:sz w:val="20"/>
        </w:rPr>
      </w:pPr>
      <w:r w:rsidRPr="00FC6FA7">
        <w:rPr>
          <w:rFonts w:ascii="Arial" w:hAnsi="Arial" w:cs="Arial"/>
          <w:b/>
          <w:sz w:val="20"/>
        </w:rPr>
        <w:t>Tato náhrada činí bez DPH:</w:t>
      </w:r>
    </w:p>
    <w:p w:rsidR="00AB7F16" w:rsidRPr="00C74C33" w:rsidRDefault="00583B64" w:rsidP="00AB7F16">
      <w:pPr>
        <w:spacing w:after="120"/>
        <w:ind w:left="35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40,08</w:t>
      </w:r>
      <w:r w:rsidR="00022CDF" w:rsidRPr="00C74C33">
        <w:rPr>
          <w:rFonts w:ascii="Arial" w:hAnsi="Arial" w:cs="Arial"/>
          <w:b/>
          <w:sz w:val="20"/>
        </w:rPr>
        <w:t xml:space="preserve"> Kč/</w:t>
      </w:r>
      <w:proofErr w:type="spellStart"/>
      <w:r w:rsidR="00022CDF" w:rsidRPr="00C74C33">
        <w:rPr>
          <w:rFonts w:ascii="Arial" w:hAnsi="Arial" w:cs="Arial"/>
          <w:b/>
          <w:sz w:val="20"/>
        </w:rPr>
        <w:t>bm</w:t>
      </w:r>
      <w:proofErr w:type="spellEnd"/>
      <w:r w:rsidR="00022CDF" w:rsidRPr="00C74C33">
        <w:rPr>
          <w:rFonts w:ascii="Arial" w:hAnsi="Arial" w:cs="Arial"/>
          <w:i/>
          <w:color w:val="365F91"/>
          <w:sz w:val="20"/>
        </w:rPr>
        <w:t xml:space="preserve"> </w:t>
      </w:r>
      <w:r w:rsidR="00022CDF" w:rsidRPr="00C74C33">
        <w:rPr>
          <w:rFonts w:ascii="Arial" w:hAnsi="Arial" w:cs="Arial"/>
          <w:sz w:val="20"/>
        </w:rPr>
        <w:t xml:space="preserve">za předpokládaného rozsahu </w:t>
      </w:r>
      <w:r>
        <w:rPr>
          <w:rFonts w:ascii="Arial" w:hAnsi="Arial" w:cs="Arial"/>
          <w:b/>
          <w:sz w:val="20"/>
        </w:rPr>
        <w:t>45</w:t>
      </w:r>
      <w:r w:rsidR="00022CDF">
        <w:rPr>
          <w:rFonts w:ascii="Arial" w:hAnsi="Arial" w:cs="Arial"/>
          <w:b/>
          <w:sz w:val="20"/>
        </w:rPr>
        <w:t xml:space="preserve"> </w:t>
      </w:r>
      <w:proofErr w:type="spellStart"/>
      <w:r w:rsidR="00022CDF" w:rsidRPr="00C74C33">
        <w:rPr>
          <w:rFonts w:ascii="Arial" w:hAnsi="Arial" w:cs="Arial"/>
          <w:b/>
          <w:sz w:val="20"/>
        </w:rPr>
        <w:t>bm</w:t>
      </w:r>
      <w:proofErr w:type="spellEnd"/>
      <w:r w:rsidR="00AB7F16" w:rsidRPr="00C74C33">
        <w:rPr>
          <w:rFonts w:ascii="Arial" w:hAnsi="Arial" w:cs="Arial"/>
          <w:b/>
          <w:sz w:val="20"/>
        </w:rPr>
        <w:t>,</w:t>
      </w:r>
      <w:r w:rsidR="00AB7F16" w:rsidRPr="00C74C33">
        <w:rPr>
          <w:rFonts w:ascii="Arial" w:hAnsi="Arial" w:cs="Arial"/>
          <w:i/>
          <w:sz w:val="20"/>
        </w:rPr>
        <w:t xml:space="preserve"> </w:t>
      </w:r>
      <w:r w:rsidR="00AB7F16" w:rsidRPr="00C74C33">
        <w:rPr>
          <w:rFonts w:ascii="Arial" w:hAnsi="Arial" w:cs="Arial"/>
          <w:sz w:val="20"/>
        </w:rPr>
        <w:t xml:space="preserve">která činí bez DPH </w:t>
      </w:r>
      <w:r>
        <w:rPr>
          <w:rFonts w:ascii="Arial" w:hAnsi="Arial" w:cs="Arial"/>
          <w:b/>
          <w:sz w:val="20"/>
        </w:rPr>
        <w:t>1.803,60</w:t>
      </w:r>
      <w:r w:rsidR="00AB7F16">
        <w:rPr>
          <w:rFonts w:ascii="Arial" w:hAnsi="Arial" w:cs="Arial"/>
          <w:b/>
          <w:sz w:val="20"/>
        </w:rPr>
        <w:t xml:space="preserve"> </w:t>
      </w:r>
      <w:r w:rsidR="00AB7F16" w:rsidRPr="00C74C33">
        <w:rPr>
          <w:rFonts w:ascii="Arial" w:hAnsi="Arial" w:cs="Arial"/>
          <w:b/>
          <w:sz w:val="20"/>
        </w:rPr>
        <w:t>Kč</w:t>
      </w:r>
      <w:r w:rsidR="00AB7F16" w:rsidRPr="00C74C33">
        <w:rPr>
          <w:rFonts w:ascii="Arial" w:hAnsi="Arial" w:cs="Arial"/>
          <w:sz w:val="20"/>
        </w:rPr>
        <w:t xml:space="preserve"> (slovy: </w:t>
      </w:r>
      <w:r>
        <w:rPr>
          <w:rFonts w:ascii="Arial" w:hAnsi="Arial" w:cs="Arial"/>
          <w:sz w:val="20"/>
        </w:rPr>
        <w:t>jeden tisíc osm set tři</w:t>
      </w:r>
      <w:r w:rsidR="00AB7F16">
        <w:rPr>
          <w:rFonts w:ascii="Arial" w:hAnsi="Arial" w:cs="Arial"/>
          <w:sz w:val="20"/>
        </w:rPr>
        <w:t xml:space="preserve"> </w:t>
      </w:r>
      <w:r w:rsidR="00AB7F16" w:rsidRPr="00C74C33">
        <w:rPr>
          <w:rFonts w:ascii="Arial" w:hAnsi="Arial" w:cs="Arial"/>
          <w:sz w:val="20"/>
        </w:rPr>
        <w:t>korun českých</w:t>
      </w:r>
      <w:r w:rsidR="00AB7F1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šedesát</w:t>
      </w:r>
      <w:r w:rsidR="00AB7F16">
        <w:rPr>
          <w:rFonts w:ascii="Arial" w:hAnsi="Arial" w:cs="Arial"/>
          <w:sz w:val="20"/>
        </w:rPr>
        <w:t xml:space="preserve"> haléřů</w:t>
      </w:r>
      <w:r w:rsidR="00AB7F16" w:rsidRPr="00C74C33">
        <w:rPr>
          <w:rFonts w:ascii="Arial" w:hAnsi="Arial" w:cs="Arial"/>
          <w:sz w:val="20"/>
        </w:rPr>
        <w:t>). K této částce bude připočten koeficient inflace platný k datu předložení geometrického plánu</w:t>
      </w:r>
    </w:p>
    <w:p w:rsidR="000C5FC3" w:rsidRDefault="00AB7F16" w:rsidP="00AB7F16">
      <w:pPr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3F379E">
        <w:rPr>
          <w:rFonts w:ascii="Arial" w:hAnsi="Arial" w:cs="Arial"/>
          <w:sz w:val="20"/>
        </w:rPr>
        <w:t>DPH bude účtováno dle platných právních předpisů.</w:t>
      </w:r>
    </w:p>
    <w:p w:rsidR="00740B0C" w:rsidRDefault="003F379E" w:rsidP="000C5FC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 xml:space="preserve">       </w:t>
      </w:r>
      <w:r w:rsidR="00C74C33" w:rsidRPr="003F379E">
        <w:rPr>
          <w:rFonts w:ascii="Arial" w:hAnsi="Arial" w:cs="Arial"/>
          <w:sz w:val="20"/>
        </w:rPr>
        <w:t>Výpočet:</w:t>
      </w:r>
    </w:p>
    <w:p w:rsidR="003F6BAD" w:rsidRDefault="003F6BAD" w:rsidP="00F705CF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CA1B64">
        <w:rPr>
          <w:rFonts w:ascii="Arial" w:hAnsi="Arial" w:cs="Arial"/>
          <w:sz w:val="20"/>
        </w:rPr>
        <w:t xml:space="preserve"> </w:t>
      </w:r>
      <w:r w:rsidR="00583B64">
        <w:rPr>
          <w:rFonts w:ascii="Arial" w:hAnsi="Arial" w:cs="Arial"/>
          <w:sz w:val="20"/>
        </w:rPr>
        <w:t xml:space="preserve">Příčné uložení a </w:t>
      </w:r>
      <w:r>
        <w:rPr>
          <w:rFonts w:ascii="Arial" w:hAnsi="Arial" w:cs="Arial"/>
          <w:sz w:val="20"/>
        </w:rPr>
        <w:t>protlak do 150 mm</w:t>
      </w:r>
      <w:r w:rsidR="00CA1B64">
        <w:rPr>
          <w:rFonts w:ascii="Arial" w:hAnsi="Arial" w:cs="Arial"/>
          <w:sz w:val="20"/>
        </w:rPr>
        <w:tab/>
      </w:r>
      <w:r w:rsidR="00CA1B64">
        <w:rPr>
          <w:rFonts w:ascii="Arial" w:hAnsi="Arial" w:cs="Arial"/>
          <w:sz w:val="20"/>
        </w:rPr>
        <w:tab/>
      </w:r>
      <w:r w:rsidR="00583B64">
        <w:rPr>
          <w:rFonts w:ascii="Arial" w:hAnsi="Arial" w:cs="Arial"/>
          <w:sz w:val="20"/>
        </w:rPr>
        <w:t xml:space="preserve">       45</w:t>
      </w:r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bm</w:t>
      </w:r>
      <w:proofErr w:type="spellEnd"/>
      <w:r>
        <w:rPr>
          <w:rFonts w:ascii="Arial" w:hAnsi="Arial" w:cs="Arial"/>
          <w:sz w:val="20"/>
        </w:rPr>
        <w:t xml:space="preserve"> x   </w:t>
      </w:r>
      <w:r w:rsidR="00583B64">
        <w:rPr>
          <w:rFonts w:ascii="Arial" w:hAnsi="Arial" w:cs="Arial"/>
          <w:sz w:val="20"/>
        </w:rPr>
        <w:t>40,08</w:t>
      </w:r>
      <w:proofErr w:type="gramEnd"/>
      <w:r>
        <w:rPr>
          <w:rFonts w:ascii="Arial" w:hAnsi="Arial" w:cs="Arial"/>
          <w:sz w:val="20"/>
        </w:rPr>
        <w:t xml:space="preserve"> Kč</w:t>
      </w:r>
      <w:r w:rsidR="00583B64">
        <w:rPr>
          <w:rFonts w:ascii="Arial" w:hAnsi="Arial" w:cs="Arial"/>
          <w:sz w:val="20"/>
        </w:rPr>
        <w:t>/</w:t>
      </w:r>
      <w:proofErr w:type="spellStart"/>
      <w:r w:rsidR="00583B64">
        <w:rPr>
          <w:rFonts w:ascii="Arial" w:hAnsi="Arial" w:cs="Arial"/>
          <w:sz w:val="20"/>
        </w:rPr>
        <w:t>bm</w:t>
      </w:r>
      <w:proofErr w:type="spellEnd"/>
      <w:r>
        <w:rPr>
          <w:rFonts w:ascii="Arial" w:hAnsi="Arial" w:cs="Arial"/>
          <w:sz w:val="20"/>
        </w:rPr>
        <w:t xml:space="preserve"> =        </w:t>
      </w:r>
      <w:r w:rsidR="00583B64">
        <w:rPr>
          <w:rFonts w:ascii="Arial" w:hAnsi="Arial" w:cs="Arial"/>
          <w:sz w:val="20"/>
        </w:rPr>
        <w:t>1.803,60</w:t>
      </w:r>
      <w:r>
        <w:rPr>
          <w:rFonts w:ascii="Arial" w:hAnsi="Arial" w:cs="Arial"/>
          <w:sz w:val="20"/>
        </w:rPr>
        <w:t xml:space="preserve"> Kč</w:t>
      </w:r>
    </w:p>
    <w:p w:rsidR="00AB7F16" w:rsidRDefault="00AB7F16" w:rsidP="000C5FC3">
      <w:pPr>
        <w:jc w:val="left"/>
        <w:rPr>
          <w:rFonts w:ascii="Arial" w:hAnsi="Arial" w:cs="Arial"/>
          <w:sz w:val="20"/>
        </w:rPr>
      </w:pPr>
    </w:p>
    <w:p w:rsidR="00B9499A" w:rsidRPr="003F379E" w:rsidRDefault="00B9499A" w:rsidP="003F379E">
      <w:pPr>
        <w:jc w:val="left"/>
        <w:rPr>
          <w:rFonts w:ascii="Arial" w:hAnsi="Arial" w:cs="Arial"/>
          <w:sz w:val="20"/>
        </w:rPr>
      </w:pPr>
    </w:p>
    <w:p w:rsidR="001C37E0" w:rsidRPr="00FC6FA7" w:rsidRDefault="001C37E0" w:rsidP="001C37E0">
      <w:pPr>
        <w:jc w:val="center"/>
        <w:rPr>
          <w:rFonts w:ascii="Arial" w:hAnsi="Arial" w:cs="Arial"/>
          <w:b/>
          <w:sz w:val="20"/>
        </w:rPr>
      </w:pPr>
      <w:r w:rsidRPr="00FC6FA7">
        <w:rPr>
          <w:rFonts w:ascii="Arial" w:hAnsi="Arial" w:cs="Arial"/>
          <w:b/>
          <w:sz w:val="20"/>
        </w:rPr>
        <w:t xml:space="preserve">III. </w:t>
      </w:r>
    </w:p>
    <w:p w:rsidR="006F2DF8" w:rsidRDefault="001C37E0" w:rsidP="00B9499A">
      <w:pPr>
        <w:spacing w:after="120"/>
        <w:ind w:firstLine="357"/>
        <w:jc w:val="center"/>
        <w:rPr>
          <w:rFonts w:ascii="Arial" w:hAnsi="Arial" w:cs="Arial"/>
          <w:b/>
          <w:sz w:val="20"/>
        </w:rPr>
      </w:pPr>
      <w:r w:rsidRPr="00FC6FA7">
        <w:rPr>
          <w:rFonts w:ascii="Arial" w:hAnsi="Arial" w:cs="Arial"/>
          <w:b/>
          <w:sz w:val="20"/>
        </w:rPr>
        <w:t>Ostatní ujednání</w:t>
      </w:r>
      <w:bookmarkStart w:id="0" w:name="_GoBack"/>
      <w:bookmarkEnd w:id="0"/>
    </w:p>
    <w:p w:rsidR="00AB7F16" w:rsidRPr="00FC6FA7" w:rsidRDefault="00AB7F16" w:rsidP="00B9499A">
      <w:pPr>
        <w:spacing w:after="120"/>
        <w:ind w:firstLine="357"/>
        <w:jc w:val="center"/>
        <w:rPr>
          <w:rFonts w:ascii="Arial" w:hAnsi="Arial" w:cs="Arial"/>
          <w:b/>
          <w:sz w:val="20"/>
        </w:rPr>
      </w:pPr>
    </w:p>
    <w:p w:rsidR="006F2DF8" w:rsidRDefault="006F2DF8" w:rsidP="006F2DF8">
      <w:pPr>
        <w:pStyle w:val="Zkladntextodsazen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>Tato s</w:t>
      </w:r>
      <w:r>
        <w:rPr>
          <w:rFonts w:ascii="Arial" w:hAnsi="Arial" w:cs="Arial"/>
          <w:sz w:val="20"/>
        </w:rPr>
        <w:t xml:space="preserve">mlouva je vyhotovena ve </w:t>
      </w:r>
      <w:r>
        <w:rPr>
          <w:rFonts w:ascii="Arial" w:hAnsi="Arial" w:cs="Arial"/>
          <w:sz w:val="20"/>
          <w:lang w:val="cs-CZ"/>
        </w:rPr>
        <w:t xml:space="preserve"> čtyřech </w:t>
      </w:r>
      <w:r w:rsidRPr="00FC6FA7">
        <w:rPr>
          <w:rFonts w:ascii="Arial" w:hAnsi="Arial" w:cs="Arial"/>
          <w:sz w:val="20"/>
        </w:rPr>
        <w:t>stejnopisech</w:t>
      </w:r>
      <w:r w:rsidRPr="008E23B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  <w:lang w:val="cs-CZ"/>
        </w:rPr>
        <w:t>dvou</w:t>
      </w:r>
      <w:r w:rsidRPr="00DC3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DC3236">
        <w:rPr>
          <w:rFonts w:ascii="Arial" w:hAnsi="Arial" w:cs="Arial"/>
          <w:sz w:val="20"/>
        </w:rPr>
        <w:t>pro každou stranu.</w:t>
      </w:r>
    </w:p>
    <w:p w:rsidR="006F2DF8" w:rsidRPr="008E23BA" w:rsidRDefault="006F2DF8" w:rsidP="006F2DF8">
      <w:pPr>
        <w:pStyle w:val="Zkladntextodsazen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nabývá platnosti </w:t>
      </w:r>
      <w:r>
        <w:rPr>
          <w:rFonts w:ascii="Arial" w:hAnsi="Arial" w:cs="Arial"/>
          <w:sz w:val="20"/>
          <w:lang w:val="cs-CZ"/>
        </w:rPr>
        <w:t xml:space="preserve">a </w:t>
      </w:r>
      <w:r>
        <w:rPr>
          <w:rFonts w:ascii="Arial" w:hAnsi="Arial" w:cs="Arial"/>
          <w:sz w:val="20"/>
        </w:rPr>
        <w:t>účinnosti</w:t>
      </w:r>
      <w:r>
        <w:rPr>
          <w:rFonts w:ascii="Arial" w:hAnsi="Arial" w:cs="Arial"/>
          <w:sz w:val="20"/>
          <w:lang w:val="cs-CZ"/>
        </w:rPr>
        <w:t xml:space="preserve"> po podpisu této smlouvy.</w:t>
      </w:r>
    </w:p>
    <w:p w:rsidR="006F2DF8" w:rsidRDefault="006F2DF8" w:rsidP="006F2DF8">
      <w:pPr>
        <w:pStyle w:val="Zkladntextodsazen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CD7F9D">
        <w:rPr>
          <w:rFonts w:ascii="Arial" w:hAnsi="Arial" w:cs="Arial"/>
          <w:sz w:val="20"/>
        </w:rPr>
        <w:t>Tato smlouva pozbývá platnosti, pokud stavba nebude realizována do</w:t>
      </w:r>
      <w:r>
        <w:rPr>
          <w:rFonts w:ascii="Arial" w:hAnsi="Arial" w:cs="Arial"/>
          <w:b/>
          <w:sz w:val="20"/>
          <w:lang w:val="cs-CZ"/>
        </w:rPr>
        <w:t xml:space="preserve"> 5 let </w:t>
      </w:r>
      <w:r>
        <w:rPr>
          <w:rFonts w:ascii="Arial" w:hAnsi="Arial" w:cs="Arial"/>
          <w:sz w:val="20"/>
        </w:rPr>
        <w:t xml:space="preserve"> od podpisu </w:t>
      </w:r>
      <w:r>
        <w:rPr>
          <w:rFonts w:ascii="Arial" w:hAnsi="Arial" w:cs="Arial"/>
          <w:sz w:val="20"/>
          <w:lang w:val="cs-CZ"/>
        </w:rPr>
        <w:t xml:space="preserve">s </w:t>
      </w:r>
      <w:r w:rsidRPr="00CD7F9D">
        <w:rPr>
          <w:rFonts w:ascii="Arial" w:hAnsi="Arial" w:cs="Arial"/>
          <w:sz w:val="20"/>
        </w:rPr>
        <w:t>úč</w:t>
      </w:r>
      <w:r>
        <w:rPr>
          <w:rFonts w:ascii="Arial" w:hAnsi="Arial" w:cs="Arial"/>
          <w:sz w:val="20"/>
        </w:rPr>
        <w:t>innosti</w:t>
      </w:r>
      <w:r w:rsidRPr="00CD7F9D">
        <w:rPr>
          <w:rFonts w:ascii="Arial" w:hAnsi="Arial" w:cs="Arial"/>
          <w:sz w:val="20"/>
        </w:rPr>
        <w:t xml:space="preserve"> této smlouvy.</w:t>
      </w:r>
    </w:p>
    <w:p w:rsidR="006F2DF8" w:rsidRPr="00327B4A" w:rsidRDefault="006F2DF8" w:rsidP="006F2DF8">
      <w:pPr>
        <w:pStyle w:val="Zkladntextodsazen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>Smluvní strany sjednávají pro případ pochybností s doručením institut fikce doručení pátý den od prokazatelného podání poštovní přepravě.</w:t>
      </w:r>
    </w:p>
    <w:p w:rsidR="006F2DF8" w:rsidRDefault="006F2DF8" w:rsidP="006F2DF8">
      <w:pPr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327B4A">
        <w:rPr>
          <w:rFonts w:ascii="Arial" w:hAnsi="Arial" w:cs="Arial"/>
          <w:sz w:val="20"/>
        </w:rPr>
        <w:t xml:space="preserve">Tato smlouva byla schválena Zastupitelstvem </w:t>
      </w:r>
      <w:r>
        <w:rPr>
          <w:rFonts w:ascii="Arial" w:hAnsi="Arial" w:cs="Arial"/>
          <w:sz w:val="20"/>
        </w:rPr>
        <w:t xml:space="preserve">obce </w:t>
      </w:r>
      <w:r w:rsidR="00583B64">
        <w:rPr>
          <w:rFonts w:ascii="Arial" w:hAnsi="Arial" w:cs="Arial"/>
          <w:sz w:val="20"/>
        </w:rPr>
        <w:t xml:space="preserve">Hrusice </w:t>
      </w:r>
      <w:r w:rsidRPr="00327B4A">
        <w:rPr>
          <w:rFonts w:ascii="Arial" w:hAnsi="Arial" w:cs="Arial"/>
          <w:sz w:val="20"/>
        </w:rPr>
        <w:t xml:space="preserve">dne </w:t>
      </w:r>
      <w:r w:rsidRPr="002F7E5F">
        <w:rPr>
          <w:rFonts w:ascii="Arial" w:hAnsi="Arial" w:cs="Arial"/>
          <w:sz w:val="20"/>
          <w:highlight w:val="yellow"/>
        </w:rPr>
        <w:t>……</w:t>
      </w:r>
      <w:proofErr w:type="gramStart"/>
      <w:r w:rsidRPr="002F7E5F">
        <w:rPr>
          <w:rFonts w:ascii="Arial" w:hAnsi="Arial" w:cs="Arial"/>
          <w:sz w:val="20"/>
          <w:highlight w:val="yellow"/>
        </w:rPr>
        <w:t>….pod</w:t>
      </w:r>
      <w:proofErr w:type="gramEnd"/>
      <w:r w:rsidRPr="002F7E5F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F7E5F">
        <w:rPr>
          <w:rFonts w:ascii="Arial" w:hAnsi="Arial" w:cs="Arial"/>
          <w:sz w:val="20"/>
          <w:highlight w:val="yellow"/>
        </w:rPr>
        <w:t>č.j</w:t>
      </w:r>
      <w:proofErr w:type="spellEnd"/>
      <w:r w:rsidRPr="002F7E5F">
        <w:rPr>
          <w:rFonts w:ascii="Arial" w:hAnsi="Arial" w:cs="Arial"/>
          <w:sz w:val="20"/>
          <w:highlight w:val="yellow"/>
        </w:rPr>
        <w:t>………………………</w:t>
      </w:r>
    </w:p>
    <w:p w:rsidR="00583B64" w:rsidRPr="00A314F2" w:rsidRDefault="00583B64" w:rsidP="00583B64">
      <w:pPr>
        <w:pStyle w:val="Zkladntextodsazen3"/>
        <w:numPr>
          <w:ilvl w:val="0"/>
          <w:numId w:val="24"/>
        </w:numPr>
        <w:spacing w:after="120"/>
        <w:ind w:left="357" w:hanging="357"/>
        <w:rPr>
          <w:rFonts w:ascii="Arial" w:hAnsi="Arial" w:cs="Arial"/>
          <w:sz w:val="20"/>
        </w:rPr>
      </w:pPr>
      <w:r w:rsidRPr="00A314F2">
        <w:rPr>
          <w:rFonts w:ascii="Arial" w:hAnsi="Arial" w:cs="Arial"/>
          <w:color w:val="000000"/>
          <w:sz w:val="20"/>
        </w:rPr>
        <w:t>Ředitelství silnic a dálnic ČR je ve smyslu Nařízení Evropského parlamentu a Rady (EU) 2016/679 ze dne 27. dubna 2016, o ochraně fyzických osob v souvislosti se zpracováním osobních údajů a o volném pohybu těchto údajů a o zrušení směrnice 95/46/ES (obecné nařízení o ochraně osobních údajů), správcem osobních údajů subjektů údajů a zavazuje se s poskytnutými údaji nakládat pouze za účelem naplnění této smlouvy</w:t>
      </w:r>
      <w:r w:rsidRPr="00A314F2">
        <w:rPr>
          <w:rFonts w:ascii="Arial" w:hAnsi="Arial" w:cs="Arial"/>
          <w:sz w:val="20"/>
        </w:rPr>
        <w:t>.</w:t>
      </w:r>
    </w:p>
    <w:p w:rsidR="00583B64" w:rsidRDefault="00583B64" w:rsidP="00583B64">
      <w:pPr>
        <w:pStyle w:val="Zkladntextodsazen3"/>
        <w:spacing w:after="120"/>
        <w:ind w:left="357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val="cs-CZ"/>
        </w:rPr>
        <w:t>Budoucí strana Oprávněná</w:t>
      </w:r>
      <w:r w:rsidRPr="00CD0502">
        <w:rPr>
          <w:rFonts w:ascii="Arial" w:hAnsi="Arial" w:cs="Arial"/>
          <w:color w:val="000000"/>
          <w:sz w:val="20"/>
        </w:rPr>
        <w:t xml:space="preserve"> bere tyto skutečnosti na vědomí a souhlasí s nimi. Tyto postupy a opatření se smluvní strany zavazují  respektovat a dodržovat po celou dobu trvání skartační lhůty ve smyslu § 2 </w:t>
      </w:r>
      <w:proofErr w:type="spellStart"/>
      <w:r w:rsidRPr="00CD0502">
        <w:rPr>
          <w:rFonts w:ascii="Arial" w:hAnsi="Arial" w:cs="Arial"/>
          <w:color w:val="000000"/>
          <w:sz w:val="20"/>
        </w:rPr>
        <w:t>písm.s</w:t>
      </w:r>
      <w:proofErr w:type="spellEnd"/>
      <w:r w:rsidRPr="00CD0502">
        <w:rPr>
          <w:rFonts w:ascii="Arial" w:hAnsi="Arial" w:cs="Arial"/>
          <w:color w:val="000000"/>
          <w:sz w:val="20"/>
        </w:rPr>
        <w:t>) zákona č. 499 /2004 Sb. o archivnictví a spisové službě a o změně některých zákonů ve znění pozdějších předpisů.</w:t>
      </w:r>
    </w:p>
    <w:p w:rsidR="00AB7F16" w:rsidRDefault="00583B64" w:rsidP="00583B64">
      <w:pPr>
        <w:spacing w:after="120"/>
        <w:ind w:left="357"/>
        <w:rPr>
          <w:rFonts w:ascii="Arial" w:hAnsi="Arial" w:cs="Arial"/>
          <w:sz w:val="20"/>
        </w:rPr>
      </w:pPr>
      <w:r w:rsidRPr="009E20FF">
        <w:rPr>
          <w:rFonts w:ascii="Arial" w:hAnsi="Arial" w:cs="Arial"/>
          <w:color w:val="000000"/>
          <w:sz w:val="20"/>
        </w:rPr>
        <w:t>Informace o zpracování osobních údajů vyžadované platnými právními předpisy, včetně jejich rozsahu a účelu zpracování a přehledu práv a povinností Ředitelství silnic a dálnic ČR, jsou zveřejněny na webové stránce Ředitelství silnic a dálnic ČR (</w:t>
      </w:r>
      <w:hyperlink r:id="rId11" w:history="1">
        <w:r w:rsidRPr="00CE2C1A">
          <w:rPr>
            <w:rStyle w:val="Hypertextovodkaz"/>
            <w:rFonts w:ascii="Arial" w:hAnsi="Arial" w:cs="Arial"/>
            <w:sz w:val="20"/>
          </w:rPr>
          <w:t>https://www.rsd.cz/web/guest/rsd/gdpr-a-zpracovani-osobnich-udaju</w:t>
        </w:r>
      </w:hyperlink>
      <w:r w:rsidRPr="009E20FF">
        <w:rPr>
          <w:rFonts w:ascii="Arial" w:hAnsi="Arial" w:cs="Arial"/>
          <w:color w:val="000000"/>
          <w:sz w:val="20"/>
        </w:rPr>
        <w:t>) a při uzavírání smlouvy, nebo kdykoli v průběhu jejího trvání, budou subjektu údajů poskytnuty na jeho vyžádání, adresované písemně na adresu sídla Ředitelství silnic a dálnic ČR nebo do jeho datové schránky</w:t>
      </w:r>
      <w:r w:rsidRPr="009E20FF">
        <w:rPr>
          <w:rFonts w:ascii="Arial" w:hAnsi="Arial" w:cs="Arial"/>
          <w:iCs/>
          <w:sz w:val="20"/>
        </w:rPr>
        <w:t xml:space="preserve"> ID zjq4rhz</w:t>
      </w:r>
      <w:r w:rsidR="00AB7F16" w:rsidRPr="00F24F01">
        <w:rPr>
          <w:rFonts w:ascii="Arial" w:hAnsi="Arial" w:cs="Arial"/>
          <w:sz w:val="20"/>
        </w:rPr>
        <w:t>.</w:t>
      </w:r>
    </w:p>
    <w:p w:rsidR="006F2DF8" w:rsidRPr="006F2DF8" w:rsidRDefault="00022CDF" w:rsidP="006F2DF8">
      <w:pPr>
        <w:numPr>
          <w:ilvl w:val="0"/>
          <w:numId w:val="24"/>
        </w:numPr>
        <w:spacing w:after="120"/>
        <w:ind w:left="360"/>
        <w:rPr>
          <w:rFonts w:ascii="Arial" w:hAnsi="Arial" w:cs="Arial"/>
          <w:sz w:val="20"/>
        </w:rPr>
      </w:pPr>
      <w:r w:rsidRPr="006F2DF8">
        <w:rPr>
          <w:rFonts w:ascii="Arial" w:hAnsi="Arial" w:cs="Arial"/>
          <w:sz w:val="20"/>
        </w:rPr>
        <w:lastRenderedPageBreak/>
        <w:t>Budoucí strana Oprávněná bere na vědomí, že budoucí strana Povinná je subjektem, jež nese v určitých případech zákonnou povinnost uveřejňovat smlouvy v souladu se zákonem č. 340/2015 Sb., v registru smluv vedeném pro tyto účely Ministerstvem vnitra. Budoucí strana Oprávněná souhlasí se zveřejněním této smlouvy v případě, kdy budoucí strana Povinná ponese, v souladu s uvedeným zákonem, povinnost uveřejnění, a to v rozsahu a způsobem z uvedeného zákona vyplývající. Skutečnosti uvedené v této smlouvě smluvní strany nepovažují za obchodní tajemství. Veškeré úkony potřebné s uveřejněním této smlouvy v registru smluv zajistí budoucí strana Povinná</w:t>
      </w:r>
      <w:r w:rsidR="00740B0C">
        <w:rPr>
          <w:rFonts w:ascii="Arial" w:hAnsi="Arial" w:cs="Arial"/>
          <w:sz w:val="20"/>
        </w:rPr>
        <w:t>.</w:t>
      </w:r>
    </w:p>
    <w:p w:rsidR="000C5FC3" w:rsidRPr="00FC6FA7" w:rsidRDefault="000C5FC3" w:rsidP="006209CC">
      <w:pPr>
        <w:rPr>
          <w:rFonts w:ascii="Arial" w:hAnsi="Arial" w:cs="Arial"/>
          <w:i/>
          <w:sz w:val="20"/>
        </w:rPr>
      </w:pPr>
    </w:p>
    <w:p w:rsidR="00583B64" w:rsidRPr="00FC6FA7" w:rsidRDefault="00583B64" w:rsidP="00583B6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Praze</w:t>
      </w:r>
      <w:r w:rsidRPr="00FC6FA7">
        <w:rPr>
          <w:rFonts w:ascii="Arial" w:hAnsi="Arial" w:cs="Arial"/>
          <w:sz w:val="20"/>
        </w:rPr>
        <w:t xml:space="preserve">  </w:t>
      </w:r>
      <w:proofErr w:type="gramStart"/>
      <w:r w:rsidRPr="00FC6FA7">
        <w:rPr>
          <w:rFonts w:ascii="Arial" w:hAnsi="Arial" w:cs="Arial"/>
          <w:sz w:val="20"/>
        </w:rPr>
        <w:t xml:space="preserve">dne ......................... </w:t>
      </w:r>
      <w:r>
        <w:rPr>
          <w:rFonts w:ascii="Arial" w:hAnsi="Arial" w:cs="Arial"/>
          <w:sz w:val="20"/>
        </w:rPr>
        <w:t xml:space="preserve">                                       </w:t>
      </w:r>
      <w:r w:rsidRPr="00FC6FA7">
        <w:rPr>
          <w:rFonts w:ascii="Arial" w:hAnsi="Arial" w:cs="Arial"/>
          <w:sz w:val="20"/>
        </w:rPr>
        <w:t xml:space="preserve"> V ..........................  dne</w:t>
      </w:r>
      <w:proofErr w:type="gramEnd"/>
      <w:r w:rsidRPr="00FC6FA7">
        <w:rPr>
          <w:rFonts w:ascii="Arial" w:hAnsi="Arial" w:cs="Arial"/>
          <w:sz w:val="20"/>
        </w:rPr>
        <w:t xml:space="preserve"> .............................</w:t>
      </w:r>
    </w:p>
    <w:p w:rsidR="00583B64" w:rsidRDefault="00583B64" w:rsidP="00583B64">
      <w:pPr>
        <w:rPr>
          <w:rFonts w:ascii="Arial" w:hAnsi="Arial" w:cs="Arial"/>
          <w:sz w:val="20"/>
        </w:rPr>
      </w:pPr>
    </w:p>
    <w:p w:rsidR="00583B64" w:rsidRDefault="00583B64" w:rsidP="00583B64">
      <w:pPr>
        <w:rPr>
          <w:rFonts w:ascii="Arial" w:hAnsi="Arial" w:cs="Arial"/>
          <w:sz w:val="20"/>
        </w:rPr>
      </w:pPr>
    </w:p>
    <w:p w:rsidR="00583B64" w:rsidRPr="00FC6FA7" w:rsidRDefault="00583B64" w:rsidP="00583B64">
      <w:pPr>
        <w:rPr>
          <w:rFonts w:ascii="Arial" w:hAnsi="Arial" w:cs="Arial"/>
          <w:sz w:val="20"/>
        </w:rPr>
      </w:pPr>
    </w:p>
    <w:p w:rsidR="00583B64" w:rsidRPr="00FC6FA7" w:rsidRDefault="00583B64" w:rsidP="00583B64">
      <w:pPr>
        <w:rPr>
          <w:rFonts w:ascii="Arial" w:hAnsi="Arial" w:cs="Arial"/>
          <w:sz w:val="20"/>
        </w:rPr>
      </w:pPr>
    </w:p>
    <w:p w:rsidR="00583B64" w:rsidRPr="00FC6FA7" w:rsidRDefault="00583B64" w:rsidP="00583B64">
      <w:pPr>
        <w:rPr>
          <w:rFonts w:ascii="Arial" w:hAnsi="Arial" w:cs="Arial"/>
          <w:sz w:val="20"/>
        </w:rPr>
      </w:pPr>
    </w:p>
    <w:p w:rsidR="00583B64" w:rsidRPr="00FC6FA7" w:rsidRDefault="00583B64" w:rsidP="00583B64">
      <w:pPr>
        <w:tabs>
          <w:tab w:val="left" w:pos="426"/>
        </w:tabs>
        <w:rPr>
          <w:rFonts w:ascii="Arial" w:hAnsi="Arial" w:cs="Arial"/>
          <w:sz w:val="20"/>
        </w:rPr>
      </w:pPr>
      <w:r w:rsidRPr="00FC6FA7">
        <w:rPr>
          <w:rFonts w:ascii="Arial" w:hAnsi="Arial" w:cs="Arial"/>
          <w:sz w:val="20"/>
        </w:rPr>
        <w:t xml:space="preserve">………………………………… </w:t>
      </w:r>
      <w:r w:rsidRPr="00FC6FA7">
        <w:rPr>
          <w:rFonts w:ascii="Arial" w:hAnsi="Arial" w:cs="Arial"/>
          <w:sz w:val="20"/>
        </w:rPr>
        <w:tab/>
      </w:r>
      <w:r w:rsidRPr="00FC6FA7">
        <w:rPr>
          <w:rFonts w:ascii="Arial" w:hAnsi="Arial" w:cs="Arial"/>
          <w:sz w:val="20"/>
        </w:rPr>
        <w:tab/>
      </w:r>
      <w:r w:rsidRPr="00FC6FA7">
        <w:rPr>
          <w:rFonts w:ascii="Arial" w:hAnsi="Arial" w:cs="Arial"/>
          <w:sz w:val="20"/>
        </w:rPr>
        <w:tab/>
      </w:r>
      <w:r w:rsidRPr="00FC6FA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FC6FA7">
        <w:rPr>
          <w:rFonts w:ascii="Arial" w:hAnsi="Arial" w:cs="Arial"/>
          <w:sz w:val="20"/>
        </w:rPr>
        <w:t>..................................................</w:t>
      </w:r>
    </w:p>
    <w:p w:rsidR="00583B64" w:rsidRPr="00805480" w:rsidRDefault="00583B64" w:rsidP="00583B64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 w:rsidRPr="0002244A">
        <w:rPr>
          <w:rFonts w:ascii="Arial" w:hAnsi="Arial" w:cs="Arial"/>
          <w:b/>
          <w:sz w:val="20"/>
        </w:rPr>
        <w:t xml:space="preserve">Ředitelství silnic a dálnic </w:t>
      </w:r>
      <w:proofErr w:type="gramStart"/>
      <w:r w:rsidRPr="0002244A">
        <w:rPr>
          <w:rFonts w:ascii="Arial" w:hAnsi="Arial" w:cs="Arial"/>
          <w:b/>
          <w:sz w:val="20"/>
        </w:rPr>
        <w:t xml:space="preserve">ČR                  </w:t>
      </w:r>
      <w:r>
        <w:rPr>
          <w:rFonts w:ascii="Arial" w:hAnsi="Arial" w:cs="Arial"/>
          <w:b/>
          <w:sz w:val="20"/>
        </w:rPr>
        <w:t xml:space="preserve">                                     </w:t>
      </w:r>
      <w:r w:rsidRPr="00630C3B">
        <w:rPr>
          <w:rFonts w:ascii="Arial" w:hAnsi="Arial" w:cs="Arial"/>
          <w:b/>
          <w:sz w:val="20"/>
        </w:rPr>
        <w:t>Obec</w:t>
      </w:r>
      <w:proofErr w:type="gramEnd"/>
      <w:r w:rsidRPr="00630C3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Hrusic</w:t>
      </w:r>
      <w:r>
        <w:rPr>
          <w:rFonts w:ascii="Arial" w:hAnsi="Arial" w:cs="Arial"/>
          <w:b/>
          <w:sz w:val="20"/>
        </w:rPr>
        <w:t>e</w:t>
      </w:r>
    </w:p>
    <w:p w:rsidR="00583B64" w:rsidRDefault="00583B64" w:rsidP="00583B64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8B1A15">
        <w:rPr>
          <w:rFonts w:ascii="Arial" w:hAnsi="Arial" w:cs="Arial"/>
          <w:sz w:val="20"/>
        </w:rPr>
        <w:t>Ing. Tomáš Gross, Ph.D.</w:t>
      </w:r>
      <w:r>
        <w:rPr>
          <w:rFonts w:ascii="Arial" w:hAnsi="Arial" w:cs="Arial"/>
          <w:sz w:val="20"/>
        </w:rPr>
        <w:t xml:space="preserve">                               </w:t>
      </w:r>
      <w:r>
        <w:rPr>
          <w:rFonts w:ascii="Arial" w:hAnsi="Arial" w:cs="Arial"/>
          <w:sz w:val="20"/>
        </w:rPr>
        <w:t xml:space="preserve">                         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Mgr. Petr Sklenář</w:t>
      </w:r>
      <w:r>
        <w:rPr>
          <w:rFonts w:ascii="Arial" w:hAnsi="Arial" w:cs="Arial"/>
          <w:sz w:val="20"/>
        </w:rPr>
        <w:t xml:space="preserve"> </w:t>
      </w:r>
    </w:p>
    <w:p w:rsidR="00583B64" w:rsidRPr="002A0CE9" w:rsidRDefault="00583B64" w:rsidP="00583B64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pověřen řízením Správy </w:t>
      </w:r>
      <w:proofErr w:type="gramStart"/>
      <w:r>
        <w:rPr>
          <w:rFonts w:ascii="Arial" w:hAnsi="Arial" w:cs="Arial"/>
          <w:sz w:val="20"/>
        </w:rPr>
        <w:t>Praha</w:t>
      </w:r>
      <w:r w:rsidRPr="002A0C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 xml:space="preserve">                      starost</w:t>
      </w:r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obce</w:t>
      </w:r>
    </w:p>
    <w:p w:rsidR="00583B64" w:rsidRPr="002A0CE9" w:rsidRDefault="00583B64" w:rsidP="00583B64">
      <w:pPr>
        <w:tabs>
          <w:tab w:val="left" w:pos="284"/>
          <w:tab w:val="right" w:pos="8953"/>
        </w:tabs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</w:t>
      </w:r>
    </w:p>
    <w:p w:rsidR="004371DC" w:rsidRPr="002A0CE9" w:rsidRDefault="004371DC" w:rsidP="00583B64">
      <w:pPr>
        <w:rPr>
          <w:rFonts w:ascii="Arial" w:hAnsi="Arial" w:cs="Arial"/>
          <w:sz w:val="20"/>
        </w:rPr>
      </w:pPr>
    </w:p>
    <w:sectPr w:rsidR="004371DC" w:rsidRPr="002A0CE9" w:rsidSect="00FC6FA7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29" w:rsidRDefault="00094229">
      <w:r>
        <w:separator/>
      </w:r>
    </w:p>
  </w:endnote>
  <w:endnote w:type="continuationSeparator" w:id="0">
    <w:p w:rsidR="00094229" w:rsidRDefault="000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7" w:rsidRDefault="00DE5D37" w:rsidP="005E41C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E5D37" w:rsidRDefault="00DE5D37" w:rsidP="005E4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7" w:rsidRPr="00DF0E0C" w:rsidRDefault="00DE5D37" w:rsidP="00E103A3">
    <w:pPr>
      <w:pStyle w:val="Zpat"/>
      <w:jc w:val="center"/>
      <w:rPr>
        <w:sz w:val="16"/>
        <w:szCs w:val="16"/>
        <w:lang w:val="cs-CZ"/>
      </w:rPr>
    </w:pPr>
    <w:r w:rsidRPr="00DF0E0C">
      <w:rPr>
        <w:sz w:val="16"/>
        <w:szCs w:val="16"/>
      </w:rPr>
      <w:t xml:space="preserve">Stránka </w:t>
    </w:r>
    <w:r w:rsidRPr="00DF0E0C">
      <w:rPr>
        <w:bCs/>
        <w:sz w:val="16"/>
        <w:szCs w:val="16"/>
      </w:rPr>
      <w:fldChar w:fldCharType="begin"/>
    </w:r>
    <w:r w:rsidRPr="00DF0E0C">
      <w:rPr>
        <w:bCs/>
        <w:sz w:val="16"/>
        <w:szCs w:val="16"/>
      </w:rPr>
      <w:instrText>PAGE</w:instrText>
    </w:r>
    <w:r w:rsidRPr="00DF0E0C">
      <w:rPr>
        <w:bCs/>
        <w:sz w:val="16"/>
        <w:szCs w:val="16"/>
      </w:rPr>
      <w:fldChar w:fldCharType="separate"/>
    </w:r>
    <w:r w:rsidR="00583B64">
      <w:rPr>
        <w:bCs/>
        <w:noProof/>
        <w:sz w:val="16"/>
        <w:szCs w:val="16"/>
      </w:rPr>
      <w:t>3</w:t>
    </w:r>
    <w:r w:rsidRPr="00DF0E0C">
      <w:rPr>
        <w:bCs/>
        <w:sz w:val="16"/>
        <w:szCs w:val="16"/>
      </w:rPr>
      <w:fldChar w:fldCharType="end"/>
    </w:r>
    <w:r w:rsidRPr="00DF0E0C">
      <w:rPr>
        <w:sz w:val="16"/>
        <w:szCs w:val="16"/>
      </w:rPr>
      <w:t xml:space="preserve"> z </w:t>
    </w:r>
    <w:r w:rsidRPr="00DF0E0C">
      <w:rPr>
        <w:bCs/>
        <w:sz w:val="16"/>
        <w:szCs w:val="16"/>
      </w:rPr>
      <w:fldChar w:fldCharType="begin"/>
    </w:r>
    <w:r w:rsidRPr="00DF0E0C">
      <w:rPr>
        <w:bCs/>
        <w:sz w:val="16"/>
        <w:szCs w:val="16"/>
      </w:rPr>
      <w:instrText>NUMPAGES</w:instrText>
    </w:r>
    <w:r w:rsidRPr="00DF0E0C">
      <w:rPr>
        <w:bCs/>
        <w:sz w:val="16"/>
        <w:szCs w:val="16"/>
      </w:rPr>
      <w:fldChar w:fldCharType="separate"/>
    </w:r>
    <w:r w:rsidR="00583B64">
      <w:rPr>
        <w:bCs/>
        <w:noProof/>
        <w:sz w:val="16"/>
        <w:szCs w:val="16"/>
      </w:rPr>
      <w:t>3</w:t>
    </w:r>
    <w:r w:rsidRPr="00DF0E0C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37" w:rsidRPr="00DF0E0C" w:rsidRDefault="00624205" w:rsidP="00FC6FA7">
    <w:pPr>
      <w:pStyle w:val="Zpat"/>
      <w:jc w:val="center"/>
      <w:rPr>
        <w:sz w:val="16"/>
        <w:szCs w:val="16"/>
        <w:lang w:val="cs-CZ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83B6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583B6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29" w:rsidRDefault="00094229">
      <w:r>
        <w:separator/>
      </w:r>
    </w:p>
  </w:footnote>
  <w:footnote w:type="continuationSeparator" w:id="0">
    <w:p w:rsidR="00094229" w:rsidRDefault="0009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0D8"/>
    <w:multiLevelType w:val="hybridMultilevel"/>
    <w:tmpl w:val="141E4586"/>
    <w:lvl w:ilvl="0" w:tplc="D668F71E">
      <w:start w:val="3"/>
      <w:numFmt w:val="ordinal"/>
      <w:lvlText w:val="%12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57B8"/>
    <w:multiLevelType w:val="hybridMultilevel"/>
    <w:tmpl w:val="88CEDA5E"/>
    <w:lvl w:ilvl="0" w:tplc="0405000F">
      <w:start w:val="1"/>
      <w:numFmt w:val="decimal"/>
      <w:lvlText w:val="%1.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6212"/>
    <w:multiLevelType w:val="hybridMultilevel"/>
    <w:tmpl w:val="200821B8"/>
    <w:lvl w:ilvl="0" w:tplc="FB56D9AA">
      <w:start w:val="3"/>
      <w:numFmt w:val="ordinal"/>
      <w:lvlText w:val="%12."/>
      <w:lvlJc w:val="left"/>
      <w:pPr>
        <w:ind w:left="720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43B"/>
    <w:multiLevelType w:val="hybridMultilevel"/>
    <w:tmpl w:val="01D0F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06E"/>
    <w:multiLevelType w:val="hybridMultilevel"/>
    <w:tmpl w:val="AB52EB94"/>
    <w:lvl w:ilvl="0" w:tplc="DD0CC262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4B77506"/>
    <w:multiLevelType w:val="hybridMultilevel"/>
    <w:tmpl w:val="5C102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D2DB1"/>
    <w:multiLevelType w:val="hybridMultilevel"/>
    <w:tmpl w:val="8E9C8F1A"/>
    <w:lvl w:ilvl="0" w:tplc="D728C3B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5E0A"/>
    <w:multiLevelType w:val="hybridMultilevel"/>
    <w:tmpl w:val="F3CC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1EA5"/>
    <w:multiLevelType w:val="hybridMultilevel"/>
    <w:tmpl w:val="07D25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6A2E"/>
    <w:multiLevelType w:val="hybridMultilevel"/>
    <w:tmpl w:val="88CEDA5E"/>
    <w:lvl w:ilvl="0" w:tplc="0405000F">
      <w:start w:val="1"/>
      <w:numFmt w:val="decimal"/>
      <w:lvlText w:val="%1.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2844"/>
    <w:multiLevelType w:val="hybridMultilevel"/>
    <w:tmpl w:val="091E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175A"/>
    <w:multiLevelType w:val="hybridMultilevel"/>
    <w:tmpl w:val="F8509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A7D04"/>
    <w:multiLevelType w:val="hybridMultilevel"/>
    <w:tmpl w:val="CF06C186"/>
    <w:lvl w:ilvl="0" w:tplc="195E7C8C">
      <w:start w:val="2"/>
      <w:numFmt w:val="ordinal"/>
      <w:lvlText w:val="%12.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059"/>
    <w:multiLevelType w:val="hybridMultilevel"/>
    <w:tmpl w:val="95DEE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4D04"/>
    <w:multiLevelType w:val="hybridMultilevel"/>
    <w:tmpl w:val="92B0F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3104"/>
    <w:multiLevelType w:val="hybridMultilevel"/>
    <w:tmpl w:val="7EB08B0A"/>
    <w:lvl w:ilvl="0" w:tplc="BBCC227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F3F3E"/>
    <w:multiLevelType w:val="hybridMultilevel"/>
    <w:tmpl w:val="0192AE72"/>
    <w:lvl w:ilvl="0" w:tplc="FB56D9AA">
      <w:start w:val="3"/>
      <w:numFmt w:val="ordinal"/>
      <w:lvlText w:val="%12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866D7"/>
    <w:multiLevelType w:val="hybridMultilevel"/>
    <w:tmpl w:val="25489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3640"/>
    <w:multiLevelType w:val="hybridMultilevel"/>
    <w:tmpl w:val="AF46B278"/>
    <w:lvl w:ilvl="0" w:tplc="30BAA0A6">
      <w:start w:val="1"/>
      <w:numFmt w:val="ordinal"/>
      <w:lvlText w:val="%12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37DA4"/>
    <w:multiLevelType w:val="hybridMultilevel"/>
    <w:tmpl w:val="CA3E5622"/>
    <w:lvl w:ilvl="0" w:tplc="E990E230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8AD02EF"/>
    <w:multiLevelType w:val="hybridMultilevel"/>
    <w:tmpl w:val="864477F8"/>
    <w:lvl w:ilvl="0" w:tplc="DD0CC262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2FBF"/>
    <w:multiLevelType w:val="hybridMultilevel"/>
    <w:tmpl w:val="B7222740"/>
    <w:lvl w:ilvl="0" w:tplc="C3D8C630">
      <w:start w:val="3"/>
      <w:numFmt w:val="ordinal"/>
      <w:lvlText w:val="%1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813B3"/>
    <w:multiLevelType w:val="hybridMultilevel"/>
    <w:tmpl w:val="A76088FA"/>
    <w:lvl w:ilvl="0" w:tplc="E990E23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62AFB"/>
    <w:multiLevelType w:val="hybridMultilevel"/>
    <w:tmpl w:val="3F261FF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1837464"/>
    <w:multiLevelType w:val="hybridMultilevel"/>
    <w:tmpl w:val="CB725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04ADE"/>
    <w:multiLevelType w:val="multilevel"/>
    <w:tmpl w:val="5BFEA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4" w:hanging="180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1"/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1"/>
  </w:num>
  <w:num w:numId="16">
    <w:abstractNumId w:val="23"/>
  </w:num>
  <w:num w:numId="17">
    <w:abstractNumId w:val="19"/>
  </w:num>
  <w:num w:numId="18">
    <w:abstractNumId w:val="6"/>
  </w:num>
  <w:num w:numId="19">
    <w:abstractNumId w:val="16"/>
  </w:num>
  <w:num w:numId="20">
    <w:abstractNumId w:val="2"/>
  </w:num>
  <w:num w:numId="21">
    <w:abstractNumId w:val="20"/>
  </w:num>
  <w:num w:numId="22">
    <w:abstractNumId w:val="4"/>
  </w:num>
  <w:num w:numId="23">
    <w:abstractNumId w:val="15"/>
  </w:num>
  <w:num w:numId="24">
    <w:abstractNumId w:val="14"/>
  </w:num>
  <w:num w:numId="25">
    <w:abstractNumId w:val="17"/>
  </w:num>
  <w:num w:numId="26">
    <w:abstractNumId w:val="24"/>
  </w:num>
  <w:num w:numId="27">
    <w:abstractNumId w:val="1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4D"/>
    <w:rsid w:val="00016FAA"/>
    <w:rsid w:val="000178F3"/>
    <w:rsid w:val="00021F67"/>
    <w:rsid w:val="00022CDF"/>
    <w:rsid w:val="00025A29"/>
    <w:rsid w:val="000330E8"/>
    <w:rsid w:val="00047FD2"/>
    <w:rsid w:val="000513DF"/>
    <w:rsid w:val="00054F5D"/>
    <w:rsid w:val="00061DD5"/>
    <w:rsid w:val="00075CFE"/>
    <w:rsid w:val="00081693"/>
    <w:rsid w:val="000936C0"/>
    <w:rsid w:val="00094229"/>
    <w:rsid w:val="000C5FC3"/>
    <w:rsid w:val="000D0D3D"/>
    <w:rsid w:val="000E2AC5"/>
    <w:rsid w:val="000E54D1"/>
    <w:rsid w:val="000F67BC"/>
    <w:rsid w:val="00104645"/>
    <w:rsid w:val="001104ED"/>
    <w:rsid w:val="00111A90"/>
    <w:rsid w:val="00114AAC"/>
    <w:rsid w:val="00116B9A"/>
    <w:rsid w:val="00131CD0"/>
    <w:rsid w:val="0013793F"/>
    <w:rsid w:val="00153EC6"/>
    <w:rsid w:val="001550ED"/>
    <w:rsid w:val="001570E8"/>
    <w:rsid w:val="00157C96"/>
    <w:rsid w:val="001637E7"/>
    <w:rsid w:val="0016561B"/>
    <w:rsid w:val="00173844"/>
    <w:rsid w:val="00184F7C"/>
    <w:rsid w:val="001B0A63"/>
    <w:rsid w:val="001B419F"/>
    <w:rsid w:val="001C37E0"/>
    <w:rsid w:val="001C515C"/>
    <w:rsid w:val="001C5DDD"/>
    <w:rsid w:val="001E0FFC"/>
    <w:rsid w:val="001F3696"/>
    <w:rsid w:val="00200AC0"/>
    <w:rsid w:val="00213B93"/>
    <w:rsid w:val="002275A5"/>
    <w:rsid w:val="0023103A"/>
    <w:rsid w:val="00232E59"/>
    <w:rsid w:val="0025799E"/>
    <w:rsid w:val="00265FCE"/>
    <w:rsid w:val="002710B9"/>
    <w:rsid w:val="00292D88"/>
    <w:rsid w:val="002A4501"/>
    <w:rsid w:val="002A7A6D"/>
    <w:rsid w:val="002B7621"/>
    <w:rsid w:val="002D3744"/>
    <w:rsid w:val="002D41A9"/>
    <w:rsid w:val="002D4514"/>
    <w:rsid w:val="002E0B69"/>
    <w:rsid w:val="002E4059"/>
    <w:rsid w:val="002E5A68"/>
    <w:rsid w:val="002F1321"/>
    <w:rsid w:val="00301673"/>
    <w:rsid w:val="00301AC7"/>
    <w:rsid w:val="00301CC1"/>
    <w:rsid w:val="00304270"/>
    <w:rsid w:val="0030661D"/>
    <w:rsid w:val="00310505"/>
    <w:rsid w:val="0031691E"/>
    <w:rsid w:val="003233B8"/>
    <w:rsid w:val="00327145"/>
    <w:rsid w:val="00345B7C"/>
    <w:rsid w:val="0034760B"/>
    <w:rsid w:val="003643FE"/>
    <w:rsid w:val="00371513"/>
    <w:rsid w:val="00373693"/>
    <w:rsid w:val="00376D22"/>
    <w:rsid w:val="003779DD"/>
    <w:rsid w:val="00384D6E"/>
    <w:rsid w:val="003869D4"/>
    <w:rsid w:val="00390DD9"/>
    <w:rsid w:val="003E62BE"/>
    <w:rsid w:val="003E791D"/>
    <w:rsid w:val="003F0D72"/>
    <w:rsid w:val="003F379E"/>
    <w:rsid w:val="003F6BAD"/>
    <w:rsid w:val="00405822"/>
    <w:rsid w:val="00420A1E"/>
    <w:rsid w:val="00422B22"/>
    <w:rsid w:val="00434255"/>
    <w:rsid w:val="004371DC"/>
    <w:rsid w:val="004529CB"/>
    <w:rsid w:val="004542D0"/>
    <w:rsid w:val="004773BB"/>
    <w:rsid w:val="00477425"/>
    <w:rsid w:val="004A2E46"/>
    <w:rsid w:val="004A57C4"/>
    <w:rsid w:val="004B103F"/>
    <w:rsid w:val="004B37B6"/>
    <w:rsid w:val="004E21F3"/>
    <w:rsid w:val="004F2400"/>
    <w:rsid w:val="004F402D"/>
    <w:rsid w:val="004F6FC5"/>
    <w:rsid w:val="00504EB8"/>
    <w:rsid w:val="00511E06"/>
    <w:rsid w:val="005128D2"/>
    <w:rsid w:val="00537D93"/>
    <w:rsid w:val="00540135"/>
    <w:rsid w:val="00544C69"/>
    <w:rsid w:val="00554412"/>
    <w:rsid w:val="005570D6"/>
    <w:rsid w:val="005631C0"/>
    <w:rsid w:val="00570D30"/>
    <w:rsid w:val="00577812"/>
    <w:rsid w:val="0058017B"/>
    <w:rsid w:val="00581647"/>
    <w:rsid w:val="00583B64"/>
    <w:rsid w:val="00590922"/>
    <w:rsid w:val="00595B38"/>
    <w:rsid w:val="005A40A0"/>
    <w:rsid w:val="005A4685"/>
    <w:rsid w:val="005C541E"/>
    <w:rsid w:val="005C6B87"/>
    <w:rsid w:val="005D13CC"/>
    <w:rsid w:val="005D2415"/>
    <w:rsid w:val="005D5572"/>
    <w:rsid w:val="005D73B9"/>
    <w:rsid w:val="005D7AFD"/>
    <w:rsid w:val="005E17E1"/>
    <w:rsid w:val="005E41CF"/>
    <w:rsid w:val="005F0591"/>
    <w:rsid w:val="00606A5D"/>
    <w:rsid w:val="00610C2C"/>
    <w:rsid w:val="0061110D"/>
    <w:rsid w:val="006209CC"/>
    <w:rsid w:val="00624205"/>
    <w:rsid w:val="00642D75"/>
    <w:rsid w:val="006559E7"/>
    <w:rsid w:val="00677175"/>
    <w:rsid w:val="00680050"/>
    <w:rsid w:val="00682076"/>
    <w:rsid w:val="006B2147"/>
    <w:rsid w:val="006C3322"/>
    <w:rsid w:val="006C745F"/>
    <w:rsid w:val="006D2FEB"/>
    <w:rsid w:val="006E1DBF"/>
    <w:rsid w:val="006F1DB6"/>
    <w:rsid w:val="006F217F"/>
    <w:rsid w:val="006F2DF8"/>
    <w:rsid w:val="006F5871"/>
    <w:rsid w:val="00707E2B"/>
    <w:rsid w:val="00725EAE"/>
    <w:rsid w:val="0073222F"/>
    <w:rsid w:val="007404BE"/>
    <w:rsid w:val="00740B0C"/>
    <w:rsid w:val="00741D91"/>
    <w:rsid w:val="00756AA1"/>
    <w:rsid w:val="00757E8D"/>
    <w:rsid w:val="00761859"/>
    <w:rsid w:val="007701DC"/>
    <w:rsid w:val="00777C71"/>
    <w:rsid w:val="00785A83"/>
    <w:rsid w:val="007976C7"/>
    <w:rsid w:val="007B3C58"/>
    <w:rsid w:val="007B65DD"/>
    <w:rsid w:val="007C45FE"/>
    <w:rsid w:val="007D1489"/>
    <w:rsid w:val="007D5D94"/>
    <w:rsid w:val="007E1990"/>
    <w:rsid w:val="007E7EE3"/>
    <w:rsid w:val="007F6483"/>
    <w:rsid w:val="008053F2"/>
    <w:rsid w:val="00811A67"/>
    <w:rsid w:val="008205E3"/>
    <w:rsid w:val="008245B2"/>
    <w:rsid w:val="00855759"/>
    <w:rsid w:val="00866534"/>
    <w:rsid w:val="00866E2B"/>
    <w:rsid w:val="0086740F"/>
    <w:rsid w:val="00870CAF"/>
    <w:rsid w:val="008835BA"/>
    <w:rsid w:val="008958EA"/>
    <w:rsid w:val="0089601A"/>
    <w:rsid w:val="008A4368"/>
    <w:rsid w:val="008B2DA4"/>
    <w:rsid w:val="008B6DAA"/>
    <w:rsid w:val="008D1457"/>
    <w:rsid w:val="008D258F"/>
    <w:rsid w:val="008E23BA"/>
    <w:rsid w:val="008F2DC2"/>
    <w:rsid w:val="008F4450"/>
    <w:rsid w:val="00904048"/>
    <w:rsid w:val="00912A59"/>
    <w:rsid w:val="00912E46"/>
    <w:rsid w:val="00916713"/>
    <w:rsid w:val="00920146"/>
    <w:rsid w:val="00925D5D"/>
    <w:rsid w:val="0093561D"/>
    <w:rsid w:val="009442D6"/>
    <w:rsid w:val="00960209"/>
    <w:rsid w:val="00967488"/>
    <w:rsid w:val="00967B43"/>
    <w:rsid w:val="00992D9F"/>
    <w:rsid w:val="009A3B6B"/>
    <w:rsid w:val="009B22C1"/>
    <w:rsid w:val="009B2EB6"/>
    <w:rsid w:val="009C2688"/>
    <w:rsid w:val="009C5C0E"/>
    <w:rsid w:val="009D7BB7"/>
    <w:rsid w:val="009E7CF9"/>
    <w:rsid w:val="00A0293D"/>
    <w:rsid w:val="00A05B81"/>
    <w:rsid w:val="00A325BD"/>
    <w:rsid w:val="00A440A4"/>
    <w:rsid w:val="00A45941"/>
    <w:rsid w:val="00A61199"/>
    <w:rsid w:val="00AB69BD"/>
    <w:rsid w:val="00AB6ACC"/>
    <w:rsid w:val="00AB7A4B"/>
    <w:rsid w:val="00AB7F16"/>
    <w:rsid w:val="00AC02DC"/>
    <w:rsid w:val="00AC4C69"/>
    <w:rsid w:val="00AC7B20"/>
    <w:rsid w:val="00AD64A4"/>
    <w:rsid w:val="00AE04B8"/>
    <w:rsid w:val="00AE4F21"/>
    <w:rsid w:val="00AE6161"/>
    <w:rsid w:val="00AF0B47"/>
    <w:rsid w:val="00B02C92"/>
    <w:rsid w:val="00B06B35"/>
    <w:rsid w:val="00B06F1F"/>
    <w:rsid w:val="00B12A54"/>
    <w:rsid w:val="00B43A5B"/>
    <w:rsid w:val="00B505F8"/>
    <w:rsid w:val="00B540D4"/>
    <w:rsid w:val="00B56858"/>
    <w:rsid w:val="00B66EBE"/>
    <w:rsid w:val="00B86167"/>
    <w:rsid w:val="00B9499A"/>
    <w:rsid w:val="00BA13F6"/>
    <w:rsid w:val="00BB3CD8"/>
    <w:rsid w:val="00BC7C4D"/>
    <w:rsid w:val="00BD3100"/>
    <w:rsid w:val="00BF2657"/>
    <w:rsid w:val="00C04171"/>
    <w:rsid w:val="00C07ADE"/>
    <w:rsid w:val="00C16C48"/>
    <w:rsid w:val="00C21883"/>
    <w:rsid w:val="00C30C4F"/>
    <w:rsid w:val="00C34A03"/>
    <w:rsid w:val="00C47DA6"/>
    <w:rsid w:val="00C52FCA"/>
    <w:rsid w:val="00C53107"/>
    <w:rsid w:val="00C67976"/>
    <w:rsid w:val="00C72364"/>
    <w:rsid w:val="00C74C33"/>
    <w:rsid w:val="00C76817"/>
    <w:rsid w:val="00C85A36"/>
    <w:rsid w:val="00C86FDF"/>
    <w:rsid w:val="00C971F8"/>
    <w:rsid w:val="00C97824"/>
    <w:rsid w:val="00CA1B64"/>
    <w:rsid w:val="00CA1F93"/>
    <w:rsid w:val="00CA3185"/>
    <w:rsid w:val="00CB5E48"/>
    <w:rsid w:val="00CB798A"/>
    <w:rsid w:val="00CC221E"/>
    <w:rsid w:val="00CC6CDC"/>
    <w:rsid w:val="00CC72D3"/>
    <w:rsid w:val="00CC7FE1"/>
    <w:rsid w:val="00CE6CCB"/>
    <w:rsid w:val="00CF7AFD"/>
    <w:rsid w:val="00D00795"/>
    <w:rsid w:val="00D01DA4"/>
    <w:rsid w:val="00D132B3"/>
    <w:rsid w:val="00D149C2"/>
    <w:rsid w:val="00D7353D"/>
    <w:rsid w:val="00D774B2"/>
    <w:rsid w:val="00D82E91"/>
    <w:rsid w:val="00D8623C"/>
    <w:rsid w:val="00DA3175"/>
    <w:rsid w:val="00DB14AE"/>
    <w:rsid w:val="00DB1C34"/>
    <w:rsid w:val="00DB4EAC"/>
    <w:rsid w:val="00DC7F25"/>
    <w:rsid w:val="00DD165C"/>
    <w:rsid w:val="00DD2BB7"/>
    <w:rsid w:val="00DD6927"/>
    <w:rsid w:val="00DE5D37"/>
    <w:rsid w:val="00DF0E0C"/>
    <w:rsid w:val="00DF4213"/>
    <w:rsid w:val="00E0770E"/>
    <w:rsid w:val="00E103A3"/>
    <w:rsid w:val="00E22C71"/>
    <w:rsid w:val="00E32DDB"/>
    <w:rsid w:val="00E33A7D"/>
    <w:rsid w:val="00E400BA"/>
    <w:rsid w:val="00E54D02"/>
    <w:rsid w:val="00E65B86"/>
    <w:rsid w:val="00E8402A"/>
    <w:rsid w:val="00E86AAC"/>
    <w:rsid w:val="00E90F8B"/>
    <w:rsid w:val="00E92407"/>
    <w:rsid w:val="00E95E10"/>
    <w:rsid w:val="00E97BBA"/>
    <w:rsid w:val="00EA304E"/>
    <w:rsid w:val="00EA6011"/>
    <w:rsid w:val="00EB0A31"/>
    <w:rsid w:val="00EC4110"/>
    <w:rsid w:val="00ED1E90"/>
    <w:rsid w:val="00ED7512"/>
    <w:rsid w:val="00F00575"/>
    <w:rsid w:val="00F12353"/>
    <w:rsid w:val="00F1697F"/>
    <w:rsid w:val="00F31557"/>
    <w:rsid w:val="00F32502"/>
    <w:rsid w:val="00F45883"/>
    <w:rsid w:val="00F4750A"/>
    <w:rsid w:val="00F47BBF"/>
    <w:rsid w:val="00F705CF"/>
    <w:rsid w:val="00F830BB"/>
    <w:rsid w:val="00F97311"/>
    <w:rsid w:val="00FB70F4"/>
    <w:rsid w:val="00FC6FA7"/>
    <w:rsid w:val="00FE3817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2F5A2"/>
  <w15:chartTrackingRefBased/>
  <w15:docId w15:val="{2A17EC1D-F190-46B5-9F76-C8FB883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E41CF"/>
    <w:pPr>
      <w:tabs>
        <w:tab w:val="center" w:pos="4536"/>
        <w:tab w:val="right" w:pos="9072"/>
      </w:tabs>
      <w:jc w:val="right"/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</w:pPr>
  </w:style>
  <w:style w:type="paragraph" w:styleId="Zkladntextodsazen2">
    <w:name w:val="Body Text Indent 2"/>
    <w:basedOn w:val="Normln"/>
    <w:pPr>
      <w:ind w:left="420" w:hanging="442"/>
    </w:pPr>
  </w:style>
  <w:style w:type="paragraph" w:styleId="Zkladntextodsazen3">
    <w:name w:val="Body Text Indent 3"/>
    <w:basedOn w:val="Normln"/>
    <w:link w:val="Zkladntextodsazen3Char"/>
    <w:pPr>
      <w:ind w:left="476" w:hanging="755"/>
    </w:pPr>
    <w:rPr>
      <w:lang w:val="x-none" w:eastAsia="x-none"/>
    </w:rPr>
  </w:style>
  <w:style w:type="character" w:styleId="Odkaznakoment">
    <w:name w:val="annotation reference"/>
    <w:semiHidden/>
    <w:rsid w:val="00F4750A"/>
    <w:rPr>
      <w:sz w:val="16"/>
      <w:szCs w:val="16"/>
    </w:rPr>
  </w:style>
  <w:style w:type="paragraph" w:styleId="Textkomente">
    <w:name w:val="annotation text"/>
    <w:basedOn w:val="Normln"/>
    <w:semiHidden/>
    <w:rsid w:val="00F4750A"/>
    <w:rPr>
      <w:sz w:val="20"/>
    </w:rPr>
  </w:style>
  <w:style w:type="paragraph" w:styleId="Pedmtkomente">
    <w:name w:val="annotation subject"/>
    <w:basedOn w:val="Textkomente"/>
    <w:next w:val="Textkomente"/>
    <w:semiHidden/>
    <w:rsid w:val="00F4750A"/>
    <w:rPr>
      <w:b/>
      <w:bCs/>
    </w:rPr>
  </w:style>
  <w:style w:type="paragraph" w:styleId="Textbubliny">
    <w:name w:val="Balloon Text"/>
    <w:basedOn w:val="Normln"/>
    <w:semiHidden/>
    <w:rsid w:val="00F4750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D41A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2D41A9"/>
    <w:rPr>
      <w:sz w:val="24"/>
    </w:rPr>
  </w:style>
  <w:style w:type="paragraph" w:styleId="Zhlav">
    <w:name w:val="header"/>
    <w:basedOn w:val="Normln"/>
    <w:link w:val="ZhlavChar"/>
    <w:rsid w:val="002D41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D41A9"/>
    <w:rPr>
      <w:sz w:val="24"/>
    </w:rPr>
  </w:style>
  <w:style w:type="paragraph" w:styleId="Odstavecseseznamem">
    <w:name w:val="List Paragraph"/>
    <w:basedOn w:val="Normln"/>
    <w:uiPriority w:val="34"/>
    <w:qFormat/>
    <w:rsid w:val="00811A67"/>
    <w:pPr>
      <w:ind w:left="708"/>
    </w:pPr>
  </w:style>
  <w:style w:type="paragraph" w:styleId="Zkladntext2">
    <w:name w:val="Body Text 2"/>
    <w:basedOn w:val="Normln"/>
    <w:link w:val="Zkladntext2Char"/>
    <w:rsid w:val="00DB14A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DB14AE"/>
    <w:rPr>
      <w:sz w:val="24"/>
    </w:rPr>
  </w:style>
  <w:style w:type="character" w:customStyle="1" w:styleId="ZpatChar">
    <w:name w:val="Zápatí Char"/>
    <w:link w:val="Zpat"/>
    <w:uiPriority w:val="99"/>
    <w:rsid w:val="005E41CF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3869D4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link w:val="Podnadpis"/>
    <w:rsid w:val="003869D4"/>
    <w:rPr>
      <w:rFonts w:ascii="Cambria" w:eastAsia="Times New Roman" w:hAnsi="Cambria" w:cs="Times New Roman"/>
      <w:sz w:val="24"/>
      <w:szCs w:val="24"/>
    </w:rPr>
  </w:style>
  <w:style w:type="paragraph" w:customStyle="1" w:styleId="WW-Zkladntextodsazen2">
    <w:name w:val="WW-Základní text odsazený 2"/>
    <w:basedOn w:val="Normln"/>
    <w:rsid w:val="00CF7AFD"/>
    <w:pPr>
      <w:suppressAutoHyphens/>
      <w:spacing w:after="120"/>
      <w:ind w:firstLine="686"/>
    </w:pPr>
    <w:rPr>
      <w:szCs w:val="24"/>
      <w:lang w:eastAsia="ar-SA"/>
    </w:rPr>
  </w:style>
  <w:style w:type="character" w:customStyle="1" w:styleId="Zkladntextodsazen3Char">
    <w:name w:val="Základní text odsazený 3 Char"/>
    <w:link w:val="Zkladntextodsazen3"/>
    <w:rsid w:val="001570E8"/>
    <w:rPr>
      <w:sz w:val="24"/>
    </w:rPr>
  </w:style>
  <w:style w:type="character" w:styleId="Hypertextovodkaz">
    <w:name w:val="Hyperlink"/>
    <w:uiPriority w:val="99"/>
    <w:unhideWhenUsed/>
    <w:rsid w:val="00AB7F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d.cz/web/guest/rsd/gdpr-a-zpracovani-osobnich-udaj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F69-38FC-4EA3-A427-23B7F53A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4D6A2-B59B-4B86-80A5-E654BE7AE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9011F-BB7C-40C6-BAB6-C1CBAB9B0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FDCBC7-601D-419E-B328-B3A782A1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1103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 V Z O R )</vt:lpstr>
    </vt:vector>
  </TitlesOfParts>
  <Company>ŘSD ČR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V Z O R )</dc:title>
  <dc:subject/>
  <dc:creator>Nováková Hana</dc:creator>
  <cp:keywords/>
  <cp:lastModifiedBy>Nováková Hana</cp:lastModifiedBy>
  <cp:revision>3</cp:revision>
  <cp:lastPrinted>2015-02-23T15:18:00Z</cp:lastPrinted>
  <dcterms:created xsi:type="dcterms:W3CDTF">2023-04-13T13:52:00Z</dcterms:created>
  <dcterms:modified xsi:type="dcterms:W3CDTF">2023-04-13T14:07:00Z</dcterms:modified>
</cp:coreProperties>
</file>