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7F73A" w14:textId="6DA235EE" w:rsidR="000F2149" w:rsidRPr="000F2149" w:rsidRDefault="000F2149" w:rsidP="000F2149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0F2149">
        <w:rPr>
          <w:rFonts w:ascii="Calibri" w:eastAsia="Times New Roman" w:hAnsi="Calibri" w:cs="Calibri"/>
          <w:b/>
          <w:bCs/>
          <w:color w:val="000000"/>
          <w:lang w:val="cs-CZ"/>
        </w:rPr>
        <w:t xml:space="preserve">Zápis Kontrolního výboru ze dne </w:t>
      </w:r>
      <w:r w:rsidR="00EB34C4">
        <w:rPr>
          <w:rFonts w:ascii="Calibri" w:eastAsia="Times New Roman" w:hAnsi="Calibri" w:cs="Calibri"/>
          <w:b/>
          <w:bCs/>
          <w:color w:val="000000"/>
          <w:lang w:val="cs-CZ"/>
        </w:rPr>
        <w:t>24.1.2024</w:t>
      </w:r>
    </w:p>
    <w:p w14:paraId="40543234" w14:textId="377FB2BB" w:rsidR="000F2149" w:rsidRPr="00F77607" w:rsidRDefault="000F2149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>Přítomn</w:t>
      </w:r>
      <w:r w:rsidR="004D6483" w:rsidRPr="00F77607">
        <w:rPr>
          <w:rFonts w:eastAsia="Times New Roman" w:cstheme="minorHAnsi"/>
          <w:color w:val="000000"/>
          <w:lang w:val="cs-CZ"/>
        </w:rPr>
        <w:t>i</w:t>
      </w:r>
      <w:r w:rsidRPr="00F77607">
        <w:rPr>
          <w:rFonts w:eastAsia="Times New Roman" w:cstheme="minorHAnsi"/>
          <w:color w:val="000000"/>
          <w:lang w:val="cs-CZ"/>
        </w:rPr>
        <w:t xml:space="preserve">: David Strnadel, </w:t>
      </w:r>
      <w:r w:rsidR="00F77607" w:rsidRPr="00F77607">
        <w:rPr>
          <w:rFonts w:eastAsia="Times New Roman" w:cstheme="minorHAnsi"/>
          <w:color w:val="000000"/>
          <w:lang w:val="cs-CZ"/>
        </w:rPr>
        <w:t>Zdeněk Strnadel</w:t>
      </w:r>
      <w:r w:rsidR="00EB34C4">
        <w:rPr>
          <w:rFonts w:eastAsia="Times New Roman" w:cstheme="minorHAnsi"/>
          <w:color w:val="000000"/>
          <w:lang w:val="cs-CZ"/>
        </w:rPr>
        <w:t>,</w:t>
      </w:r>
      <w:r w:rsidR="00EB34C4" w:rsidRPr="00EB34C4">
        <w:rPr>
          <w:rFonts w:eastAsia="Times New Roman" w:cstheme="minorHAnsi"/>
          <w:color w:val="000000"/>
          <w:lang w:val="cs-CZ"/>
        </w:rPr>
        <w:t xml:space="preserve"> </w:t>
      </w:r>
      <w:r w:rsidR="00EB34C4" w:rsidRPr="00F77607">
        <w:rPr>
          <w:rFonts w:eastAsia="Times New Roman" w:cstheme="minorHAnsi"/>
          <w:color w:val="000000"/>
          <w:lang w:val="cs-CZ"/>
        </w:rPr>
        <w:t xml:space="preserve">Karla </w:t>
      </w:r>
      <w:proofErr w:type="spellStart"/>
      <w:r w:rsidR="00EB34C4" w:rsidRPr="00F77607">
        <w:rPr>
          <w:rFonts w:eastAsia="Times New Roman" w:cstheme="minorHAnsi"/>
          <w:color w:val="000000"/>
          <w:lang w:val="cs-CZ"/>
        </w:rPr>
        <w:t>Tryščuková</w:t>
      </w:r>
      <w:proofErr w:type="spellEnd"/>
      <w:r w:rsidR="00EB34C4" w:rsidRPr="00F77607">
        <w:rPr>
          <w:rFonts w:eastAsia="Times New Roman" w:cstheme="minorHAnsi"/>
          <w:color w:val="000000"/>
          <w:lang w:val="cs-CZ"/>
        </w:rPr>
        <w:t>, David Fojtík</w:t>
      </w:r>
    </w:p>
    <w:p w14:paraId="789A01DE" w14:textId="2F9C9BB1" w:rsidR="000F2149" w:rsidRPr="00F77607" w:rsidRDefault="000F2149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Omluven: </w:t>
      </w:r>
      <w:r w:rsidR="00EB34C4" w:rsidRPr="00F77607">
        <w:rPr>
          <w:rFonts w:eastAsia="Times New Roman" w:cstheme="minorHAnsi"/>
          <w:color w:val="000000"/>
          <w:lang w:val="cs-CZ"/>
        </w:rPr>
        <w:t>Marie Pokludová</w:t>
      </w:r>
    </w:p>
    <w:p w14:paraId="7916CF53" w14:textId="77777777" w:rsidR="000F2149" w:rsidRPr="00F77607" w:rsidRDefault="000F2149" w:rsidP="000F2149">
      <w:pPr>
        <w:spacing w:after="0" w:line="240" w:lineRule="auto"/>
        <w:rPr>
          <w:rFonts w:eastAsia="Times New Roman" w:cstheme="minorHAnsi"/>
          <w:sz w:val="24"/>
          <w:szCs w:val="24"/>
          <w:lang w:val="cs-CZ"/>
        </w:rPr>
      </w:pPr>
    </w:p>
    <w:p w14:paraId="7B1CAC91" w14:textId="77777777" w:rsidR="000F2149" w:rsidRPr="00F77607" w:rsidRDefault="000F2149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b/>
          <w:bCs/>
          <w:color w:val="000000"/>
          <w:lang w:val="cs-CZ"/>
        </w:rPr>
        <w:t>Program:</w:t>
      </w:r>
    </w:p>
    <w:p w14:paraId="47AA9EB1" w14:textId="77777777" w:rsidR="000F2149" w:rsidRPr="00F77607" w:rsidRDefault="000F2149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>Kontroly zápisů ze zasedání RO:</w:t>
      </w:r>
    </w:p>
    <w:p w14:paraId="7796C0F7" w14:textId="5F4F3CEA" w:rsidR="000F2149" w:rsidRPr="00F77607" w:rsidRDefault="000F2149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RO č. </w:t>
      </w:r>
      <w:r w:rsidR="00F77607" w:rsidRPr="00F77607">
        <w:rPr>
          <w:rFonts w:eastAsia="Times New Roman" w:cstheme="minorHAnsi"/>
          <w:color w:val="000000"/>
          <w:lang w:val="cs-CZ"/>
        </w:rPr>
        <w:t>2</w:t>
      </w:r>
      <w:r w:rsidR="00EB34C4">
        <w:rPr>
          <w:rFonts w:eastAsia="Times New Roman" w:cstheme="minorHAnsi"/>
          <w:color w:val="000000"/>
          <w:lang w:val="cs-CZ"/>
        </w:rPr>
        <w:t>8</w:t>
      </w:r>
      <w:r w:rsidRPr="00F77607">
        <w:rPr>
          <w:rFonts w:eastAsia="Times New Roman" w:cstheme="minorHAnsi"/>
          <w:color w:val="000000"/>
          <w:lang w:val="cs-CZ"/>
        </w:rPr>
        <w:t xml:space="preserve"> ze dne </w:t>
      </w:r>
      <w:r w:rsidR="00EB34C4">
        <w:rPr>
          <w:rFonts w:eastAsia="Times New Roman" w:cstheme="minorHAnsi"/>
          <w:color w:val="000000"/>
          <w:lang w:val="cs-CZ"/>
        </w:rPr>
        <w:t>19.9</w:t>
      </w:r>
      <w:r w:rsidR="00F77607" w:rsidRPr="00F77607">
        <w:rPr>
          <w:rFonts w:eastAsia="Times New Roman" w:cstheme="minorHAnsi"/>
          <w:color w:val="000000"/>
          <w:lang w:val="cs-CZ"/>
        </w:rPr>
        <w:t xml:space="preserve"> </w:t>
      </w:r>
      <w:r w:rsidRPr="00F77607">
        <w:rPr>
          <w:rFonts w:eastAsia="Times New Roman" w:cstheme="minorHAnsi"/>
          <w:color w:val="000000"/>
          <w:lang w:val="cs-CZ"/>
        </w:rPr>
        <w:t xml:space="preserve">2023 – </w:t>
      </w:r>
      <w:r w:rsidR="005857C1">
        <w:rPr>
          <w:rFonts w:eastAsia="Times New Roman" w:cstheme="minorHAnsi"/>
          <w:color w:val="000000"/>
          <w:lang w:val="cs-CZ"/>
        </w:rPr>
        <w:t xml:space="preserve">bod 14. Chybí příloha Smlouva – právní </w:t>
      </w:r>
      <w:proofErr w:type="gramStart"/>
      <w:r w:rsidR="005857C1">
        <w:rPr>
          <w:rFonts w:eastAsia="Times New Roman" w:cstheme="minorHAnsi"/>
          <w:color w:val="000000"/>
          <w:lang w:val="cs-CZ"/>
        </w:rPr>
        <w:t>služby - ukončení</w:t>
      </w:r>
      <w:proofErr w:type="gramEnd"/>
    </w:p>
    <w:p w14:paraId="6D75CDAC" w14:textId="15727C2D" w:rsidR="000F2149" w:rsidRPr="00F77607" w:rsidRDefault="000F2149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RO č </w:t>
      </w:r>
      <w:r w:rsidR="005857C1">
        <w:rPr>
          <w:rFonts w:eastAsia="Times New Roman" w:cstheme="minorHAnsi"/>
          <w:color w:val="000000"/>
          <w:lang w:val="cs-CZ"/>
        </w:rPr>
        <w:t>29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5857C1">
        <w:rPr>
          <w:rFonts w:eastAsia="Times New Roman" w:cstheme="minorHAnsi"/>
          <w:color w:val="000000"/>
          <w:lang w:val="cs-CZ"/>
        </w:rPr>
        <w:t>19.9.</w:t>
      </w:r>
      <w:r w:rsidR="00F77607" w:rsidRPr="00F77607">
        <w:rPr>
          <w:rFonts w:eastAsia="Times New Roman" w:cstheme="minorHAnsi"/>
          <w:color w:val="000000"/>
          <w:lang w:val="cs-CZ"/>
        </w:rPr>
        <w:t xml:space="preserve"> </w:t>
      </w:r>
      <w:r w:rsidRPr="00F77607">
        <w:rPr>
          <w:rFonts w:eastAsia="Times New Roman" w:cstheme="minorHAnsi"/>
          <w:color w:val="000000"/>
          <w:lang w:val="cs-CZ"/>
        </w:rPr>
        <w:t>2023 – bez nedostatků</w:t>
      </w:r>
    </w:p>
    <w:p w14:paraId="5B6028C2" w14:textId="488C6D25" w:rsidR="000F2149" w:rsidRDefault="000F2149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RO č. </w:t>
      </w:r>
      <w:r w:rsidR="005857C1">
        <w:rPr>
          <w:rFonts w:eastAsia="Times New Roman" w:cstheme="minorHAnsi"/>
          <w:color w:val="000000"/>
          <w:lang w:val="cs-CZ"/>
        </w:rPr>
        <w:t>30</w:t>
      </w:r>
      <w:r w:rsidRPr="00F77607">
        <w:rPr>
          <w:rFonts w:eastAsia="Times New Roman" w:cstheme="minorHAnsi"/>
          <w:color w:val="000000"/>
          <w:lang w:val="cs-CZ"/>
        </w:rPr>
        <w:t xml:space="preserve"> ze dne </w:t>
      </w:r>
      <w:r w:rsidR="005857C1">
        <w:rPr>
          <w:rFonts w:eastAsia="Times New Roman" w:cstheme="minorHAnsi"/>
          <w:color w:val="000000"/>
          <w:lang w:val="cs-CZ"/>
        </w:rPr>
        <w:t>27.9</w:t>
      </w:r>
      <w:r w:rsidR="00F77607" w:rsidRPr="00F77607">
        <w:rPr>
          <w:rFonts w:eastAsia="Times New Roman" w:cstheme="minorHAnsi"/>
          <w:color w:val="000000"/>
          <w:lang w:val="cs-CZ"/>
        </w:rPr>
        <w:t>.</w:t>
      </w:r>
      <w:r w:rsidRPr="00F77607">
        <w:rPr>
          <w:rFonts w:eastAsia="Times New Roman" w:cstheme="minorHAnsi"/>
          <w:color w:val="000000"/>
          <w:lang w:val="cs-CZ"/>
        </w:rPr>
        <w:t xml:space="preserve"> 2023 – bez nedostatků</w:t>
      </w:r>
    </w:p>
    <w:p w14:paraId="4E43F3CA" w14:textId="26DC3AB0" w:rsidR="005857C1" w:rsidRDefault="005857C1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  <w:r>
        <w:rPr>
          <w:rFonts w:eastAsia="Times New Roman" w:cstheme="minorHAnsi"/>
          <w:color w:val="000000"/>
          <w:lang w:val="cs-CZ"/>
        </w:rPr>
        <w:t xml:space="preserve">RO č. 31 ze dne 10.10.2023 – bod číslo 5 – </w:t>
      </w:r>
      <w:proofErr w:type="gramStart"/>
      <w:r>
        <w:rPr>
          <w:rFonts w:eastAsia="Times New Roman" w:cstheme="minorHAnsi"/>
          <w:color w:val="000000"/>
          <w:lang w:val="cs-CZ"/>
        </w:rPr>
        <w:t>hovoří</w:t>
      </w:r>
      <w:proofErr w:type="gramEnd"/>
      <w:r>
        <w:rPr>
          <w:rFonts w:eastAsia="Times New Roman" w:cstheme="minorHAnsi"/>
          <w:color w:val="000000"/>
          <w:lang w:val="cs-CZ"/>
        </w:rPr>
        <w:t xml:space="preserve"> o smlouvě o dodávce plynu. Příloha však obsahuje mix smluv na elektřinu a plyn</w:t>
      </w:r>
    </w:p>
    <w:p w14:paraId="69C438AB" w14:textId="11E0BE92" w:rsidR="005857C1" w:rsidRDefault="005857C1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  <w:r>
        <w:rPr>
          <w:rFonts w:eastAsia="Times New Roman" w:cstheme="minorHAnsi"/>
          <w:color w:val="000000"/>
          <w:lang w:val="cs-CZ"/>
        </w:rPr>
        <w:t xml:space="preserve">Bod 12 – přímo v textu </w:t>
      </w:r>
      <w:r w:rsidR="009B0FA6">
        <w:rPr>
          <w:rFonts w:eastAsia="Times New Roman" w:cstheme="minorHAnsi"/>
          <w:color w:val="000000"/>
          <w:lang w:val="cs-CZ"/>
        </w:rPr>
        <w:t xml:space="preserve">Dodatku </w:t>
      </w:r>
      <w:r>
        <w:rPr>
          <w:rFonts w:eastAsia="Times New Roman" w:cstheme="minorHAnsi"/>
          <w:color w:val="000000"/>
          <w:lang w:val="cs-CZ"/>
        </w:rPr>
        <w:t xml:space="preserve">se </w:t>
      </w:r>
      <w:proofErr w:type="gramStart"/>
      <w:r>
        <w:rPr>
          <w:rFonts w:eastAsia="Times New Roman" w:cstheme="minorHAnsi"/>
          <w:color w:val="000000"/>
          <w:lang w:val="cs-CZ"/>
        </w:rPr>
        <w:t>hovoří</w:t>
      </w:r>
      <w:proofErr w:type="gramEnd"/>
      <w:r>
        <w:rPr>
          <w:rFonts w:eastAsia="Times New Roman" w:cstheme="minorHAnsi"/>
          <w:color w:val="000000"/>
          <w:lang w:val="cs-CZ"/>
        </w:rPr>
        <w:t xml:space="preserve"> všude o Dodatku č. 3, ve skutečnosti se jedná o Dodatek číslo 1. Jedná se o chybu </w:t>
      </w:r>
      <w:r w:rsidR="00C42F6C">
        <w:rPr>
          <w:rFonts w:eastAsia="Times New Roman" w:cstheme="minorHAnsi"/>
          <w:color w:val="000000"/>
          <w:lang w:val="cs-CZ"/>
        </w:rPr>
        <w:t xml:space="preserve">v dokumentu </w:t>
      </w:r>
      <w:r>
        <w:rPr>
          <w:rFonts w:eastAsia="Times New Roman" w:cstheme="minorHAnsi"/>
          <w:color w:val="000000"/>
          <w:lang w:val="cs-CZ"/>
        </w:rPr>
        <w:t>dodavatele.</w:t>
      </w:r>
    </w:p>
    <w:p w14:paraId="25FB86E9" w14:textId="37D8F3E1" w:rsidR="00C42F6C" w:rsidRDefault="00C42F6C" w:rsidP="00C42F6C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RO č. </w:t>
      </w:r>
      <w:r>
        <w:rPr>
          <w:rFonts w:eastAsia="Times New Roman" w:cstheme="minorHAnsi"/>
          <w:color w:val="000000"/>
          <w:lang w:val="cs-CZ"/>
        </w:rPr>
        <w:t>3</w:t>
      </w:r>
      <w:r>
        <w:rPr>
          <w:rFonts w:eastAsia="Times New Roman" w:cstheme="minorHAnsi"/>
          <w:color w:val="000000"/>
          <w:lang w:val="cs-CZ"/>
        </w:rPr>
        <w:t>2</w:t>
      </w:r>
      <w:r w:rsidRPr="00F77607">
        <w:rPr>
          <w:rFonts w:eastAsia="Times New Roman" w:cstheme="minorHAnsi"/>
          <w:color w:val="000000"/>
          <w:lang w:val="cs-CZ"/>
        </w:rPr>
        <w:t xml:space="preserve"> ze dne </w:t>
      </w:r>
      <w:r>
        <w:rPr>
          <w:rFonts w:eastAsia="Times New Roman" w:cstheme="minorHAnsi"/>
          <w:color w:val="000000"/>
          <w:lang w:val="cs-CZ"/>
        </w:rPr>
        <w:t>23.10</w:t>
      </w:r>
      <w:r w:rsidRPr="00F77607">
        <w:rPr>
          <w:rFonts w:eastAsia="Times New Roman" w:cstheme="minorHAnsi"/>
          <w:color w:val="000000"/>
          <w:lang w:val="cs-CZ"/>
        </w:rPr>
        <w:t xml:space="preserve">. 2023 – </w:t>
      </w:r>
      <w:r>
        <w:rPr>
          <w:rFonts w:eastAsia="Times New Roman" w:cstheme="minorHAnsi"/>
          <w:color w:val="000000"/>
          <w:lang w:val="cs-CZ"/>
        </w:rPr>
        <w:t xml:space="preserve">bod číslo 6. Obec schvaluje uzavření licenční smlouvy na SW od firmy </w:t>
      </w:r>
      <w:proofErr w:type="spellStart"/>
      <w:r>
        <w:rPr>
          <w:rFonts w:eastAsia="Times New Roman" w:cstheme="minorHAnsi"/>
          <w:color w:val="000000"/>
          <w:lang w:val="cs-CZ"/>
        </w:rPr>
        <w:t>Gordic</w:t>
      </w:r>
      <w:proofErr w:type="spellEnd"/>
      <w:r>
        <w:rPr>
          <w:rFonts w:eastAsia="Times New Roman" w:cstheme="minorHAnsi"/>
          <w:color w:val="000000"/>
          <w:lang w:val="cs-CZ"/>
        </w:rPr>
        <w:t>, ve smlouvě však nikde není cena. Jen odkaz na ceník na stránkách dodavatele. Bylo by fajn tento ceník přiložit ke smlouvě.</w:t>
      </w:r>
    </w:p>
    <w:p w14:paraId="33FB9257" w14:textId="7AB5D20E" w:rsidR="00C42F6C" w:rsidRDefault="00C42F6C" w:rsidP="00C42F6C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RO č. </w:t>
      </w:r>
      <w:r>
        <w:rPr>
          <w:rFonts w:eastAsia="Times New Roman" w:cstheme="minorHAnsi"/>
          <w:color w:val="000000"/>
          <w:lang w:val="cs-CZ"/>
        </w:rPr>
        <w:t>3</w:t>
      </w:r>
      <w:r>
        <w:rPr>
          <w:rFonts w:eastAsia="Times New Roman" w:cstheme="minorHAnsi"/>
          <w:color w:val="000000"/>
          <w:lang w:val="cs-CZ"/>
        </w:rPr>
        <w:t>3</w:t>
      </w:r>
      <w:r w:rsidRPr="00F77607">
        <w:rPr>
          <w:rFonts w:eastAsia="Times New Roman" w:cstheme="minorHAnsi"/>
          <w:color w:val="000000"/>
          <w:lang w:val="cs-CZ"/>
        </w:rPr>
        <w:t xml:space="preserve"> ze dne </w:t>
      </w:r>
      <w:r>
        <w:rPr>
          <w:rFonts w:eastAsia="Times New Roman" w:cstheme="minorHAnsi"/>
          <w:color w:val="000000"/>
          <w:lang w:val="cs-CZ"/>
        </w:rPr>
        <w:t>5.11</w:t>
      </w:r>
      <w:r w:rsidRPr="00F77607">
        <w:rPr>
          <w:rFonts w:eastAsia="Times New Roman" w:cstheme="minorHAnsi"/>
          <w:color w:val="000000"/>
          <w:lang w:val="cs-CZ"/>
        </w:rPr>
        <w:t>. 2023 – bez nedostatků</w:t>
      </w:r>
    </w:p>
    <w:p w14:paraId="6C55CAD2" w14:textId="6619DC5F" w:rsidR="00C42F6C" w:rsidRDefault="00C42F6C" w:rsidP="00C42F6C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RO č. </w:t>
      </w:r>
      <w:r>
        <w:rPr>
          <w:rFonts w:eastAsia="Times New Roman" w:cstheme="minorHAnsi"/>
          <w:color w:val="000000"/>
          <w:lang w:val="cs-CZ"/>
        </w:rPr>
        <w:t>3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ze dne </w:t>
      </w:r>
      <w:r>
        <w:rPr>
          <w:rFonts w:eastAsia="Times New Roman" w:cstheme="minorHAnsi"/>
          <w:color w:val="000000"/>
          <w:lang w:val="cs-CZ"/>
        </w:rPr>
        <w:t>8.11</w:t>
      </w:r>
      <w:r w:rsidRPr="00F77607">
        <w:rPr>
          <w:rFonts w:eastAsia="Times New Roman" w:cstheme="minorHAnsi"/>
          <w:color w:val="000000"/>
          <w:lang w:val="cs-CZ"/>
        </w:rPr>
        <w:t xml:space="preserve">. 2023 – </w:t>
      </w:r>
      <w:r>
        <w:rPr>
          <w:rFonts w:eastAsia="Times New Roman" w:cstheme="minorHAnsi"/>
          <w:color w:val="000000"/>
          <w:lang w:val="cs-CZ"/>
        </w:rPr>
        <w:t>bod číslo 7. Stanovení vodného a stočného na rok 2023 (asi mělo být na rok 2024)</w:t>
      </w:r>
    </w:p>
    <w:p w14:paraId="61590C8F" w14:textId="46F34392" w:rsidR="00C42F6C" w:rsidRDefault="00C42F6C" w:rsidP="00C42F6C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RO č. </w:t>
      </w:r>
      <w:r>
        <w:rPr>
          <w:rFonts w:eastAsia="Times New Roman" w:cstheme="minorHAnsi"/>
          <w:color w:val="000000"/>
          <w:lang w:val="cs-CZ"/>
        </w:rPr>
        <w:t>3</w:t>
      </w:r>
      <w:r>
        <w:rPr>
          <w:rFonts w:eastAsia="Times New Roman" w:cstheme="minorHAnsi"/>
          <w:color w:val="000000"/>
          <w:lang w:val="cs-CZ"/>
        </w:rPr>
        <w:t>5</w:t>
      </w:r>
      <w:r w:rsidRPr="00F77607">
        <w:rPr>
          <w:rFonts w:eastAsia="Times New Roman" w:cstheme="minorHAnsi"/>
          <w:color w:val="000000"/>
          <w:lang w:val="cs-CZ"/>
        </w:rPr>
        <w:t xml:space="preserve"> ze dne </w:t>
      </w:r>
      <w:r>
        <w:rPr>
          <w:rFonts w:eastAsia="Times New Roman" w:cstheme="minorHAnsi"/>
          <w:color w:val="000000"/>
          <w:lang w:val="cs-CZ"/>
        </w:rPr>
        <w:t>15.11.</w:t>
      </w:r>
      <w:r w:rsidRPr="00F77607">
        <w:rPr>
          <w:rFonts w:eastAsia="Times New Roman" w:cstheme="minorHAnsi"/>
          <w:color w:val="000000"/>
          <w:lang w:val="cs-CZ"/>
        </w:rPr>
        <w:t xml:space="preserve"> 2023 – bez nedostatků</w:t>
      </w:r>
    </w:p>
    <w:p w14:paraId="6A294789" w14:textId="6C602689" w:rsidR="00C42F6C" w:rsidRDefault="00C42F6C" w:rsidP="00C42F6C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RO č. </w:t>
      </w:r>
      <w:r>
        <w:rPr>
          <w:rFonts w:eastAsia="Times New Roman" w:cstheme="minorHAnsi"/>
          <w:color w:val="000000"/>
          <w:lang w:val="cs-CZ"/>
        </w:rPr>
        <w:t>3</w:t>
      </w:r>
      <w:r>
        <w:rPr>
          <w:rFonts w:eastAsia="Times New Roman" w:cstheme="minorHAnsi"/>
          <w:color w:val="000000"/>
          <w:lang w:val="cs-CZ"/>
        </w:rPr>
        <w:t>6</w:t>
      </w:r>
      <w:r w:rsidRPr="00F77607">
        <w:rPr>
          <w:rFonts w:eastAsia="Times New Roman" w:cstheme="minorHAnsi"/>
          <w:color w:val="000000"/>
          <w:lang w:val="cs-CZ"/>
        </w:rPr>
        <w:t xml:space="preserve"> ze dne </w:t>
      </w:r>
      <w:r>
        <w:rPr>
          <w:rFonts w:eastAsia="Times New Roman" w:cstheme="minorHAnsi"/>
          <w:color w:val="000000"/>
          <w:lang w:val="cs-CZ"/>
        </w:rPr>
        <w:t>22.11.</w:t>
      </w:r>
      <w:r w:rsidRPr="00F77607">
        <w:rPr>
          <w:rFonts w:eastAsia="Times New Roman" w:cstheme="minorHAnsi"/>
          <w:color w:val="000000"/>
          <w:lang w:val="cs-CZ"/>
        </w:rPr>
        <w:t xml:space="preserve"> 2023 – bez nedostatků</w:t>
      </w:r>
    </w:p>
    <w:p w14:paraId="5C69550D" w14:textId="634D4590" w:rsidR="00C42F6C" w:rsidRDefault="00C42F6C" w:rsidP="00C42F6C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RO č. </w:t>
      </w:r>
      <w:r>
        <w:rPr>
          <w:rFonts w:eastAsia="Times New Roman" w:cstheme="minorHAnsi"/>
          <w:color w:val="000000"/>
          <w:lang w:val="cs-CZ"/>
        </w:rPr>
        <w:t>3</w:t>
      </w:r>
      <w:r>
        <w:rPr>
          <w:rFonts w:eastAsia="Times New Roman" w:cstheme="minorHAnsi"/>
          <w:color w:val="000000"/>
          <w:lang w:val="cs-CZ"/>
        </w:rPr>
        <w:t>7</w:t>
      </w:r>
      <w:r w:rsidRPr="00F77607">
        <w:rPr>
          <w:rFonts w:eastAsia="Times New Roman" w:cstheme="minorHAnsi"/>
          <w:color w:val="000000"/>
          <w:lang w:val="cs-CZ"/>
        </w:rPr>
        <w:t xml:space="preserve"> ze dne </w:t>
      </w:r>
      <w:r>
        <w:rPr>
          <w:rFonts w:eastAsia="Times New Roman" w:cstheme="minorHAnsi"/>
          <w:color w:val="000000"/>
          <w:lang w:val="cs-CZ"/>
        </w:rPr>
        <w:t>28.11.</w:t>
      </w:r>
      <w:r w:rsidRPr="00F77607">
        <w:rPr>
          <w:rFonts w:eastAsia="Times New Roman" w:cstheme="minorHAnsi"/>
          <w:color w:val="000000"/>
          <w:lang w:val="cs-CZ"/>
        </w:rPr>
        <w:t xml:space="preserve"> 2023 – bez nedostatků</w:t>
      </w:r>
    </w:p>
    <w:p w14:paraId="2672982E" w14:textId="7CCDE0FA" w:rsidR="00C42F6C" w:rsidRDefault="00C42F6C" w:rsidP="00C42F6C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RO č. </w:t>
      </w:r>
      <w:r>
        <w:rPr>
          <w:rFonts w:eastAsia="Times New Roman" w:cstheme="minorHAnsi"/>
          <w:color w:val="000000"/>
          <w:lang w:val="cs-CZ"/>
        </w:rPr>
        <w:t>3</w:t>
      </w:r>
      <w:r>
        <w:rPr>
          <w:rFonts w:eastAsia="Times New Roman" w:cstheme="minorHAnsi"/>
          <w:color w:val="000000"/>
          <w:lang w:val="cs-CZ"/>
        </w:rPr>
        <w:t>8</w:t>
      </w:r>
      <w:r w:rsidRPr="00F77607">
        <w:rPr>
          <w:rFonts w:eastAsia="Times New Roman" w:cstheme="minorHAnsi"/>
          <w:color w:val="000000"/>
          <w:lang w:val="cs-CZ"/>
        </w:rPr>
        <w:t xml:space="preserve"> ze dne </w:t>
      </w:r>
      <w:r>
        <w:rPr>
          <w:rFonts w:eastAsia="Times New Roman" w:cstheme="minorHAnsi"/>
          <w:color w:val="000000"/>
          <w:lang w:val="cs-CZ"/>
        </w:rPr>
        <w:t>29.11</w:t>
      </w:r>
      <w:r w:rsidRPr="00F77607">
        <w:rPr>
          <w:rFonts w:eastAsia="Times New Roman" w:cstheme="minorHAnsi"/>
          <w:color w:val="000000"/>
          <w:lang w:val="cs-CZ"/>
        </w:rPr>
        <w:t>. 2023 – bez nedostatků</w:t>
      </w:r>
    </w:p>
    <w:p w14:paraId="159ED81A" w14:textId="2A07CA65" w:rsidR="00C42F6C" w:rsidRDefault="00C42F6C" w:rsidP="00C42F6C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RO č. </w:t>
      </w:r>
      <w:r>
        <w:rPr>
          <w:rFonts w:eastAsia="Times New Roman" w:cstheme="minorHAnsi"/>
          <w:color w:val="000000"/>
          <w:lang w:val="cs-CZ"/>
        </w:rPr>
        <w:t>3</w:t>
      </w:r>
      <w:r>
        <w:rPr>
          <w:rFonts w:eastAsia="Times New Roman" w:cstheme="minorHAnsi"/>
          <w:color w:val="000000"/>
          <w:lang w:val="cs-CZ"/>
        </w:rPr>
        <w:t>9</w:t>
      </w:r>
      <w:r w:rsidRPr="00F77607">
        <w:rPr>
          <w:rFonts w:eastAsia="Times New Roman" w:cstheme="minorHAnsi"/>
          <w:color w:val="000000"/>
          <w:lang w:val="cs-CZ"/>
        </w:rPr>
        <w:t xml:space="preserve"> ze dne </w:t>
      </w:r>
      <w:r>
        <w:rPr>
          <w:rFonts w:eastAsia="Times New Roman" w:cstheme="minorHAnsi"/>
          <w:color w:val="000000"/>
          <w:lang w:val="cs-CZ"/>
        </w:rPr>
        <w:t>1.12</w:t>
      </w:r>
      <w:r w:rsidRPr="00F77607">
        <w:rPr>
          <w:rFonts w:eastAsia="Times New Roman" w:cstheme="minorHAnsi"/>
          <w:color w:val="000000"/>
          <w:lang w:val="cs-CZ"/>
        </w:rPr>
        <w:t>. 2023 – bez nedostatků</w:t>
      </w:r>
    </w:p>
    <w:p w14:paraId="013CD408" w14:textId="77777777" w:rsidR="00C42F6C" w:rsidRDefault="00C42F6C" w:rsidP="00C42F6C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1F43BFB7" w14:textId="77777777" w:rsidR="005857C1" w:rsidRDefault="005857C1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7E9B6249" w14:textId="77777777" w:rsidR="005857C1" w:rsidRDefault="005857C1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56D4C487" w14:textId="14AA91F5" w:rsidR="000F2149" w:rsidRPr="00F77607" w:rsidRDefault="000F2149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Příští setkání KV </w:t>
      </w:r>
      <w:r w:rsidR="00C42F6C">
        <w:rPr>
          <w:rFonts w:eastAsia="Times New Roman" w:cstheme="minorHAnsi"/>
          <w:color w:val="000000"/>
          <w:lang w:val="cs-CZ"/>
        </w:rPr>
        <w:t>6.3</w:t>
      </w:r>
      <w:r w:rsidR="00E9128B">
        <w:rPr>
          <w:rFonts w:eastAsia="Times New Roman" w:cstheme="minorHAnsi"/>
          <w:color w:val="000000"/>
          <w:lang w:val="cs-CZ"/>
        </w:rPr>
        <w:t>.2024</w:t>
      </w:r>
      <w:r w:rsidRPr="00F77607">
        <w:rPr>
          <w:rFonts w:eastAsia="Times New Roman" w:cstheme="minorHAnsi"/>
          <w:color w:val="000000"/>
          <w:lang w:val="cs-CZ"/>
        </w:rPr>
        <w:t xml:space="preserve"> </w:t>
      </w:r>
      <w:r w:rsidR="00C42F6C">
        <w:rPr>
          <w:rFonts w:eastAsia="Times New Roman" w:cstheme="minorHAnsi"/>
          <w:color w:val="000000"/>
          <w:lang w:val="cs-CZ"/>
        </w:rPr>
        <w:t xml:space="preserve">v 15.00 </w:t>
      </w:r>
    </w:p>
    <w:p w14:paraId="3EA6636A" w14:textId="77777777" w:rsidR="00643334" w:rsidRPr="000F2149" w:rsidRDefault="00643334">
      <w:pPr>
        <w:rPr>
          <w:lang w:val="cs-CZ"/>
        </w:rPr>
      </w:pPr>
    </w:p>
    <w:sectPr w:rsidR="00643334" w:rsidRPr="000F2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49"/>
    <w:rsid w:val="000F2149"/>
    <w:rsid w:val="001C7AE5"/>
    <w:rsid w:val="00351C68"/>
    <w:rsid w:val="003B3548"/>
    <w:rsid w:val="004D6483"/>
    <w:rsid w:val="005857C1"/>
    <w:rsid w:val="00637BBD"/>
    <w:rsid w:val="00643334"/>
    <w:rsid w:val="009B0FA6"/>
    <w:rsid w:val="00C42F6C"/>
    <w:rsid w:val="00E9128B"/>
    <w:rsid w:val="00EB34C4"/>
    <w:rsid w:val="00F7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AF86"/>
  <w15:chartTrackingRefBased/>
  <w15:docId w15:val="{EB54D3B6-43D8-4331-A166-588105CB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 Semiconductor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Strnadel</dc:creator>
  <cp:keywords/>
  <dc:description/>
  <cp:lastModifiedBy>David Strnadel</cp:lastModifiedBy>
  <cp:revision>5</cp:revision>
  <dcterms:created xsi:type="dcterms:W3CDTF">2024-01-25T09:54:00Z</dcterms:created>
  <dcterms:modified xsi:type="dcterms:W3CDTF">2024-01-25T10:57:00Z</dcterms:modified>
</cp:coreProperties>
</file>