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CC17" w14:textId="77777777" w:rsidR="00B130D7" w:rsidRDefault="00000000">
      <w:pPr>
        <w:pStyle w:val="Nadpis1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KUPNÍ SMLOUVA</w:t>
      </w:r>
    </w:p>
    <w:p w14:paraId="31837682" w14:textId="77777777" w:rsidR="00B130D7" w:rsidRDefault="00000000">
      <w:pPr>
        <w:pStyle w:val="Zkladntext"/>
      </w:pPr>
      <w:r>
        <w:rPr>
          <w:rStyle w:val="Siln"/>
        </w:rPr>
        <w:t>Veřejná zakázka:</w:t>
      </w:r>
      <w:r>
        <w:t xml:space="preserve"> Elektromobil - využití vlastní elektrické energie</w:t>
      </w:r>
    </w:p>
    <w:p w14:paraId="1B661F49" w14:textId="77777777" w:rsidR="00B130D7" w:rsidRDefault="00000000">
      <w:pPr>
        <w:pStyle w:val="Zkladntext"/>
      </w:pPr>
      <w:r>
        <w:t>uzavřená podle § 2079 a násl. zákona č. 89/2012 Sb., občanský zákoník</w:t>
      </w:r>
    </w:p>
    <w:p w14:paraId="37CB06FE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Smluvní strany</w:t>
      </w:r>
    </w:p>
    <w:p w14:paraId="02D7FF17" w14:textId="77777777" w:rsidR="00B130D7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Kupující</w:t>
      </w:r>
    </w:p>
    <w:p w14:paraId="3361CD67" w14:textId="77777777" w:rsidR="00B130D7" w:rsidRDefault="00000000">
      <w:pPr>
        <w:pStyle w:val="Zkladntext"/>
      </w:pPr>
      <w:r>
        <w:rPr>
          <w:rStyle w:val="Siln"/>
        </w:rPr>
        <w:t>Město Úsov</w:t>
      </w:r>
      <w:r>
        <w:br/>
        <w:t>nám. Míru 86, 789 73 Úsov</w:t>
      </w:r>
      <w:r>
        <w:br/>
        <w:t>IČO: 00303500</w:t>
      </w:r>
      <w:r>
        <w:br/>
        <w:t>Datová schránka: ch8batp</w:t>
      </w:r>
      <w:r>
        <w:br/>
        <w:t>Zastoupené: Mgr. Benedikt Lavrinčík, starosta města</w:t>
      </w:r>
    </w:p>
    <w:p w14:paraId="4A11BD2A" w14:textId="77777777" w:rsidR="00B130D7" w:rsidRDefault="00000000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Prodávající</w:t>
      </w:r>
    </w:p>
    <w:p w14:paraId="2592CF73" w14:textId="77777777" w:rsidR="00B130D7" w:rsidRDefault="00000000">
      <w:pPr>
        <w:pStyle w:val="Zkladntext"/>
      </w:pPr>
      <w:r>
        <w:t>[DOPLNIT]</w:t>
      </w:r>
      <w:r>
        <w:br/>
        <w:t>IČO: [DOPLNIT]</w:t>
      </w:r>
      <w:r>
        <w:br/>
        <w:t>DIČ: [DOPLNIT]</w:t>
      </w:r>
      <w:r>
        <w:br/>
        <w:t>Sídlo: [DOPLNIT]</w:t>
      </w:r>
      <w:r>
        <w:br/>
        <w:t>Zastoupený: [DOPLNIT]</w:t>
      </w:r>
    </w:p>
    <w:p w14:paraId="0C2D246E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Předmět smlouvy</w:t>
      </w:r>
    </w:p>
    <w:p w14:paraId="3ADB4589" w14:textId="77777777" w:rsidR="00B130D7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Prodávající se zavazuje dodat kupujícímu 1 ks nového a nepoužitého vozidla kategorie N1 s alternativním pohonem, specifikovaného v příloze této smlouvy, a převést na kupujícího vlastnické právo k tomuto vozidlu. </w:t>
      </w:r>
    </w:p>
    <w:p w14:paraId="09076DBE" w14:textId="77777777" w:rsidR="00B130D7" w:rsidRDefault="00000000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Kupující se zavazuje vozidlo převzít a zaplatit kupní cenu. </w:t>
      </w:r>
    </w:p>
    <w:p w14:paraId="7D09C4BF" w14:textId="77777777" w:rsidR="00B130D7" w:rsidRDefault="00000000">
      <w:pPr>
        <w:pStyle w:val="Zkladntext"/>
        <w:numPr>
          <w:ilvl w:val="0"/>
          <w:numId w:val="1"/>
        </w:numPr>
        <w:tabs>
          <w:tab w:val="left" w:pos="709"/>
        </w:tabs>
      </w:pPr>
      <w:r>
        <w:t xml:space="preserve">Součástí plnění je rovněž dodání veškerého příslušenství, dokladů, návodů, prohlášení a dalších dokumentů potřebných k řádnému užívání vozidla. </w:t>
      </w:r>
    </w:p>
    <w:p w14:paraId="7ACDD276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Specifikace vozidla</w:t>
      </w:r>
    </w:p>
    <w:p w14:paraId="450FFB78" w14:textId="77777777" w:rsidR="00B130D7" w:rsidRDefault="00000000">
      <w:pPr>
        <w:pStyle w:val="Zkladntext"/>
      </w:pPr>
      <w:r>
        <w:t>Přesná technická specifikace vozidla je uvedena v příloze č. 1 této smlouvy.</w:t>
      </w:r>
    </w:p>
    <w:p w14:paraId="112EF527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Kupní cena</w:t>
      </w:r>
    </w:p>
    <w:p w14:paraId="517F8261" w14:textId="77777777" w:rsidR="00B130D7" w:rsidRDefault="00000000">
      <w:pPr>
        <w:pStyle w:val="Zkladntext"/>
        <w:numPr>
          <w:ilvl w:val="0"/>
          <w:numId w:val="2"/>
        </w:numPr>
        <w:tabs>
          <w:tab w:val="left" w:pos="709"/>
        </w:tabs>
      </w:pPr>
      <w:r>
        <w:t xml:space="preserve">Kupní cena činí: </w:t>
      </w:r>
    </w:p>
    <w:p w14:paraId="23B99955" w14:textId="77777777" w:rsidR="00B130D7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bez DPH: [DOPLNIT] Kč </w:t>
      </w:r>
    </w:p>
    <w:p w14:paraId="223C2068" w14:textId="77777777" w:rsidR="00B130D7" w:rsidRDefault="00000000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DPH: [DOPLNIT] Kč </w:t>
      </w:r>
    </w:p>
    <w:p w14:paraId="77B3F70A" w14:textId="77777777" w:rsidR="00B130D7" w:rsidRDefault="00000000">
      <w:pPr>
        <w:pStyle w:val="Zkladntext"/>
        <w:numPr>
          <w:ilvl w:val="0"/>
          <w:numId w:val="3"/>
        </w:numPr>
        <w:tabs>
          <w:tab w:val="left" w:pos="709"/>
        </w:tabs>
      </w:pPr>
      <w:r>
        <w:t xml:space="preserve">včetně DPH: [DOPLNIT] Kč </w:t>
      </w:r>
    </w:p>
    <w:p w14:paraId="4E1942DA" w14:textId="77777777" w:rsidR="00B130D7" w:rsidRDefault="00000000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Kupní cena je sjednána jako pevná a nejvýše přípustná a zahrnuje veškeré náklady </w:t>
      </w:r>
      <w:r>
        <w:lastRenderedPageBreak/>
        <w:t xml:space="preserve">prodávajícího spojené s plněním této smlouvy. </w:t>
      </w:r>
    </w:p>
    <w:p w14:paraId="3A2687BA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Termín a místo plnění</w:t>
      </w:r>
    </w:p>
    <w:p w14:paraId="7331BEF0" w14:textId="77777777" w:rsidR="00B130D7" w:rsidRDefault="00000000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Prodávající se zavazuje dodat vozidlo nejpozději do </w:t>
      </w:r>
      <w:r>
        <w:rPr>
          <w:rStyle w:val="Siln"/>
        </w:rPr>
        <w:t>31. 7. 2026</w:t>
      </w:r>
      <w:r>
        <w:t xml:space="preserve">. </w:t>
      </w:r>
    </w:p>
    <w:p w14:paraId="5676EB42" w14:textId="77777777" w:rsidR="00B130D7" w:rsidRDefault="00000000">
      <w:pPr>
        <w:pStyle w:val="Zkladntext"/>
        <w:numPr>
          <w:ilvl w:val="0"/>
          <w:numId w:val="5"/>
        </w:numPr>
        <w:tabs>
          <w:tab w:val="left" w:pos="709"/>
        </w:tabs>
      </w:pPr>
      <w:r>
        <w:t xml:space="preserve">Místem plnění je sídlo kupujícího, není-li písemně dohodnuto jinak. </w:t>
      </w:r>
    </w:p>
    <w:p w14:paraId="2B2C1660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Předání a převzetí</w:t>
      </w:r>
    </w:p>
    <w:p w14:paraId="55631AB8" w14:textId="77777777" w:rsidR="00B130D7" w:rsidRDefault="00000000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O předání a převzetí vozidla bude sepsán předávací protokol. </w:t>
      </w:r>
    </w:p>
    <w:p w14:paraId="5604E760" w14:textId="77777777" w:rsidR="00B130D7" w:rsidRDefault="00000000">
      <w:pPr>
        <w:pStyle w:val="Zkladntext"/>
        <w:numPr>
          <w:ilvl w:val="0"/>
          <w:numId w:val="6"/>
        </w:numPr>
        <w:tabs>
          <w:tab w:val="left" w:pos="709"/>
        </w:tabs>
      </w:pPr>
      <w:r>
        <w:t xml:space="preserve">Kupující není povinen převzít vozidlo, které vykazuje vady nebo neodpovídá smluveným parametrům. </w:t>
      </w:r>
    </w:p>
    <w:p w14:paraId="152D223F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Platební podmínky</w:t>
      </w:r>
    </w:p>
    <w:p w14:paraId="7F879297" w14:textId="77777777" w:rsidR="00B130D7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Kupní cena bude uhrazena na základě faktury vystavené prodávajícím po řádném předání a převzetí vozidla. </w:t>
      </w:r>
    </w:p>
    <w:p w14:paraId="0F0FA48B" w14:textId="77777777" w:rsidR="00B130D7" w:rsidRDefault="00000000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Splatnost faktury činí 30 dnů ode dne jejího doručení kupujícímu. </w:t>
      </w:r>
    </w:p>
    <w:p w14:paraId="66281B5F" w14:textId="77777777" w:rsidR="00B130D7" w:rsidRDefault="00000000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Faktura musí obsahovat všechny náležitosti daňového dokladu a případné náležitosti požadované v souvislosti s financováním z dotačních prostředků. </w:t>
      </w:r>
    </w:p>
    <w:p w14:paraId="2BAEF22A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8. Záruka a odpovědnost za vady</w:t>
      </w:r>
    </w:p>
    <w:p w14:paraId="718D0940" w14:textId="22C9A051" w:rsidR="00B130D7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Prodávající poskytuje záruku za jakost v délce minimálně </w:t>
      </w:r>
      <w:r w:rsidR="00FF593E">
        <w:t>60</w:t>
      </w:r>
      <w:r>
        <w:t xml:space="preserve"> měsíců nebo do ujetí </w:t>
      </w:r>
      <w:r w:rsidR="00FF593E">
        <w:t>250 000</w:t>
      </w:r>
      <w:r>
        <w:t xml:space="preserve"> km, podle toho, která skutečnost nastane dříve, pokud dodavatel nenabídne podmínky výhodnější. </w:t>
      </w:r>
    </w:p>
    <w:p w14:paraId="4AA8CDD7" w14:textId="77777777" w:rsidR="00B130D7" w:rsidRDefault="00000000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Prodávající odpovídá za to, že vozidlo bude mít vlastnosti sjednané v této smlouvě a v zadávací dokumentaci. </w:t>
      </w:r>
    </w:p>
    <w:p w14:paraId="48ED9908" w14:textId="77777777" w:rsidR="00B130D7" w:rsidRDefault="00000000">
      <w:pPr>
        <w:pStyle w:val="Zkladntext"/>
        <w:numPr>
          <w:ilvl w:val="0"/>
          <w:numId w:val="8"/>
        </w:numPr>
        <w:tabs>
          <w:tab w:val="left" w:pos="709"/>
        </w:tabs>
      </w:pPr>
      <w:r>
        <w:t xml:space="preserve">Prodávající se zavazuje odstranit reklamované vady bez zbytečného odkladu, nejpozději ve lhůtě [DOPLNIT] dnů, nedohodnou-li se strany jinak. </w:t>
      </w:r>
    </w:p>
    <w:p w14:paraId="5E149F45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9. Smluvní pokuty</w:t>
      </w:r>
    </w:p>
    <w:p w14:paraId="582F1253" w14:textId="77777777" w:rsidR="00B130D7" w:rsidRDefault="00000000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V případě prodlení prodávajícího s dodáním vozidla je kupující oprávněn požadovat smluvní pokutu ve výši </w:t>
      </w:r>
      <w:r>
        <w:rPr>
          <w:rStyle w:val="Siln"/>
        </w:rPr>
        <w:t>0,05 % z kupní ceny bez DPH za každý započatý den prodlení</w:t>
      </w:r>
      <w:r>
        <w:t xml:space="preserve">. </w:t>
      </w:r>
    </w:p>
    <w:p w14:paraId="20DEE873" w14:textId="77777777" w:rsidR="00B130D7" w:rsidRDefault="00000000">
      <w:pPr>
        <w:pStyle w:val="Zkladntext"/>
        <w:numPr>
          <w:ilvl w:val="0"/>
          <w:numId w:val="9"/>
        </w:numPr>
        <w:tabs>
          <w:tab w:val="left" w:pos="709"/>
        </w:tabs>
      </w:pPr>
      <w:r>
        <w:t xml:space="preserve">Ujednáním o smluvní pokutě není dotčen nárok na náhradu škody. </w:t>
      </w:r>
    </w:p>
    <w:p w14:paraId="228845A4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10. Dotace, střet zájmů, sankce a součinnost</w:t>
      </w:r>
    </w:p>
    <w:p w14:paraId="60E47174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Prodávající bere na vědomí, že plnění může být spolufinancováno z dotačních prostředků. </w:t>
      </w:r>
    </w:p>
    <w:p w14:paraId="36E156EB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Prodávající prohlašuje, že není obchodní společností, na kterou dopadá omezení podle § 4b zákona č. 159/2006 Sb., o střetu zájmů, a že ani poddodavatel, jehož prostřednictvím by případně prokazoval kvalifikaci nebo plnil část veřejné zakázky, nesplňuje znaky uvedené v tomto ustanovení. </w:t>
      </w:r>
    </w:p>
    <w:p w14:paraId="7DD03ECC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Prodávající dále prohlašuje, že na něj nedopadají mezinárodní sankce, zejména omezující </w:t>
      </w:r>
      <w:r>
        <w:lastRenderedPageBreak/>
        <w:t xml:space="preserve">opatření přijatá Evropskou unií v souvislosti s Ruskou federací a Běloruskem, a že plnění této smlouvy nebude realizováno v rozporu s nařízením Rady (EU) č. 269/2014 a souvisejícími sankčními předpisy Evropské unie. </w:t>
      </w:r>
    </w:p>
    <w:p w14:paraId="3906189D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Prodávající se zavazuje bezodkladně oznámit kupujícímu jakoukoli skutečnost, která by mohla mít vliv na pravdivost prohlášení podle odst. 2 a 3 tohoto článku. </w:t>
      </w:r>
    </w:p>
    <w:p w14:paraId="39EB064B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Kupující je oprávněn od této smlouvy odstoupit, pokud se ukáže, že prohlášení prodávajícího podle tohoto článku je nepravdivé nebo že plnění smlouvy by bylo v rozporu s uvedenými omezeními. </w:t>
      </w:r>
    </w:p>
    <w:p w14:paraId="085D3B20" w14:textId="77777777" w:rsidR="00B130D7" w:rsidRDefault="00000000">
      <w:pPr>
        <w:pStyle w:val="Zkladntext"/>
        <w:numPr>
          <w:ilvl w:val="0"/>
          <w:numId w:val="10"/>
        </w:numPr>
        <w:tabs>
          <w:tab w:val="left" w:pos="709"/>
        </w:tabs>
      </w:pPr>
      <w:r>
        <w:t xml:space="preserve">Prodávající poskytne kupujícímu potřebnou součinnost k prokázání řádného plnění pro účely administrace dotace, zejména dodá potřebné technické a účetní podklady vztahující se k předmětu plnění. </w:t>
      </w:r>
    </w:p>
    <w:p w14:paraId="7BB1DFDC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11. Odstoupení od smlouvy</w:t>
      </w:r>
    </w:p>
    <w:p w14:paraId="71E605B0" w14:textId="77777777" w:rsidR="00B130D7" w:rsidRDefault="00000000">
      <w:pPr>
        <w:pStyle w:val="Zkladntext"/>
      </w:pPr>
      <w:r>
        <w:t>Kupující je oprávněn od smlouvy odstoupit zejména v případě podstatného porušení smlouvy prodávajícím, zejména při nedodržení termínu plnění, při dodání vozidla nesplňujícího požadované parametry nebo při porušení povinností prodávajícího podle článku 10 této smlouvy.</w:t>
      </w:r>
    </w:p>
    <w:p w14:paraId="20751A10" w14:textId="77777777" w:rsidR="00B130D7" w:rsidRDefault="00000000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12. Závěrečná ustanovení</w:t>
      </w:r>
    </w:p>
    <w:p w14:paraId="4775ABA8" w14:textId="77777777" w:rsidR="00B130D7" w:rsidRDefault="00000000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Tato smlouva nabývá platnosti dnem podpisu oběma stranami. </w:t>
      </w:r>
    </w:p>
    <w:p w14:paraId="08472FB1" w14:textId="77777777" w:rsidR="00B130D7" w:rsidRDefault="00000000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Práva a povinnosti smluvních stran neupravené touto smlouvou se řídí občanským zákoníkem. </w:t>
      </w:r>
    </w:p>
    <w:p w14:paraId="2DFD3CBE" w14:textId="77777777" w:rsidR="00B130D7" w:rsidRDefault="00000000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Tato smlouva je vyhotovena ve [DOPLNIT] stejnopisech. </w:t>
      </w:r>
    </w:p>
    <w:p w14:paraId="67101BA3" w14:textId="77777777" w:rsidR="00B130D7" w:rsidRDefault="00000000">
      <w:pPr>
        <w:pStyle w:val="Zkladntext"/>
        <w:numPr>
          <w:ilvl w:val="0"/>
          <w:numId w:val="11"/>
        </w:numPr>
        <w:tabs>
          <w:tab w:val="left" w:pos="709"/>
        </w:tabs>
      </w:pPr>
      <w:r>
        <w:t xml:space="preserve">Nedílnou součástí smlouvy je příloha č. 1 – technická specifikace vozidla. </w:t>
      </w:r>
    </w:p>
    <w:p w14:paraId="70013B84" w14:textId="77777777" w:rsidR="00B130D7" w:rsidRDefault="00000000">
      <w:pPr>
        <w:pStyle w:val="Zkladntext"/>
      </w:pPr>
      <w:r>
        <w:t>V Úsově dne [DOPLNIT]</w:t>
      </w:r>
    </w:p>
    <w:p w14:paraId="7A552817" w14:textId="77777777" w:rsidR="00B130D7" w:rsidRDefault="00000000">
      <w:pPr>
        <w:pStyle w:val="Zkladntext"/>
      </w:pPr>
      <w:r>
        <w:t>Za kupujícího:</w:t>
      </w:r>
      <w:r>
        <w:br/>
      </w:r>
      <w:r>
        <w:rPr>
          <w:rStyle w:val="Siln"/>
        </w:rPr>
        <w:t>Mgr. Benedikt Lavrinčík</w:t>
      </w:r>
      <w:r>
        <w:br/>
        <w:t>starosta města</w:t>
      </w:r>
    </w:p>
    <w:p w14:paraId="2FF00559" w14:textId="77777777" w:rsidR="00B130D7" w:rsidRDefault="00000000">
      <w:pPr>
        <w:pStyle w:val="Zkladntext"/>
      </w:pPr>
      <w:r>
        <w:t>Za prodávajícího:</w:t>
      </w:r>
      <w:r>
        <w:br/>
        <w:t>[DOPLNIT]</w:t>
      </w:r>
    </w:p>
    <w:sectPr w:rsidR="00B130D7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D00"/>
    <w:multiLevelType w:val="multilevel"/>
    <w:tmpl w:val="D722E0E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6D05C84"/>
    <w:multiLevelType w:val="multilevel"/>
    <w:tmpl w:val="0242DD1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2B4943AC"/>
    <w:multiLevelType w:val="multilevel"/>
    <w:tmpl w:val="A5D086DC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378F186E"/>
    <w:multiLevelType w:val="multilevel"/>
    <w:tmpl w:val="D5C0ABC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3A1F7ED3"/>
    <w:multiLevelType w:val="multilevel"/>
    <w:tmpl w:val="60AE4FE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A273507"/>
    <w:multiLevelType w:val="multilevel"/>
    <w:tmpl w:val="238E68B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56C6275E"/>
    <w:multiLevelType w:val="multilevel"/>
    <w:tmpl w:val="F29E198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598E5EAD"/>
    <w:multiLevelType w:val="multilevel"/>
    <w:tmpl w:val="BC0E02C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5B547206"/>
    <w:multiLevelType w:val="multilevel"/>
    <w:tmpl w:val="3A6EDA1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62923E8F"/>
    <w:multiLevelType w:val="multilevel"/>
    <w:tmpl w:val="6F2E9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C03091C"/>
    <w:multiLevelType w:val="multilevel"/>
    <w:tmpl w:val="534E6E7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6F8C2B03"/>
    <w:multiLevelType w:val="multilevel"/>
    <w:tmpl w:val="88A8404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156338059">
    <w:abstractNumId w:val="0"/>
  </w:num>
  <w:num w:numId="2" w16cid:durableId="835803061">
    <w:abstractNumId w:val="11"/>
  </w:num>
  <w:num w:numId="3" w16cid:durableId="1180001958">
    <w:abstractNumId w:val="8"/>
  </w:num>
  <w:num w:numId="4" w16cid:durableId="1215240366">
    <w:abstractNumId w:val="2"/>
  </w:num>
  <w:num w:numId="5" w16cid:durableId="469439253">
    <w:abstractNumId w:val="4"/>
  </w:num>
  <w:num w:numId="6" w16cid:durableId="260602645">
    <w:abstractNumId w:val="6"/>
  </w:num>
  <w:num w:numId="7" w16cid:durableId="1163934903">
    <w:abstractNumId w:val="10"/>
  </w:num>
  <w:num w:numId="8" w16cid:durableId="1139567530">
    <w:abstractNumId w:val="5"/>
  </w:num>
  <w:num w:numId="9" w16cid:durableId="808673465">
    <w:abstractNumId w:val="3"/>
  </w:num>
  <w:num w:numId="10" w16cid:durableId="399597660">
    <w:abstractNumId w:val="7"/>
  </w:num>
  <w:num w:numId="11" w16cid:durableId="957295578">
    <w:abstractNumId w:val="1"/>
  </w:num>
  <w:num w:numId="12" w16cid:durableId="21125034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130D7"/>
    <w:rsid w:val="009F162F"/>
    <w:rsid w:val="00B130D7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4DBC9"/>
  <w15:docId w15:val="{D488EAFF-88D6-47CA-A7A9-60FD900D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658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Benedikt Lavrinčík</cp:lastModifiedBy>
  <cp:revision>1</cp:revision>
  <cp:lastPrinted>2026-04-23T12:14:00Z</cp:lastPrinted>
  <dcterms:created xsi:type="dcterms:W3CDTF">2026-04-23T12:14:00Z</dcterms:created>
  <dcterms:modified xsi:type="dcterms:W3CDTF">2026-04-24T08:52:00Z</dcterms:modified>
  <dc:language>cs-CZ</dc:language>
</cp:coreProperties>
</file>