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99C30A" w14:textId="77777777" w:rsidR="009D024F" w:rsidRPr="008A7AD0" w:rsidRDefault="009D024F" w:rsidP="009D024F">
      <w:pPr>
        <w:pStyle w:val="Obsah1"/>
        <w:rPr>
          <w:b/>
        </w:rPr>
      </w:pPr>
      <w:r w:rsidRPr="008A7AD0">
        <w:rPr>
          <w:b/>
        </w:rPr>
        <w:t xml:space="preserve">Zadavatel: Obec Hrusice </w:t>
      </w:r>
    </w:p>
    <w:p w14:paraId="42DC1DAA" w14:textId="77777777" w:rsidR="009D024F" w:rsidRPr="008A7AD0" w:rsidRDefault="009D024F" w:rsidP="009D024F">
      <w:pPr>
        <w:pStyle w:val="Obsah1"/>
        <w:rPr>
          <w:b/>
        </w:rPr>
      </w:pPr>
      <w:r w:rsidRPr="008A7AD0">
        <w:rPr>
          <w:b/>
        </w:rPr>
        <w:t>adresa pro doručování: Ke Hřišti 142, 251 66 Hrusice</w:t>
      </w:r>
    </w:p>
    <w:p w14:paraId="116AE418" w14:textId="77777777" w:rsidR="009D024F" w:rsidRPr="008A7AD0" w:rsidRDefault="009D024F" w:rsidP="009D024F">
      <w:pPr>
        <w:pStyle w:val="Obsah1"/>
        <w:rPr>
          <w:b/>
        </w:rPr>
      </w:pPr>
      <w:r w:rsidRPr="008A7AD0">
        <w:rPr>
          <w:b/>
        </w:rPr>
        <w:t>IČO: 00240222</w:t>
      </w:r>
    </w:p>
    <w:p w14:paraId="4CBD1E52" w14:textId="77777777" w:rsidR="009D024F" w:rsidRPr="008A7AD0" w:rsidRDefault="009D024F" w:rsidP="009D024F">
      <w:pPr>
        <w:pStyle w:val="Obsah1"/>
        <w:rPr>
          <w:b/>
        </w:rPr>
      </w:pPr>
      <w:r w:rsidRPr="008A7AD0">
        <w:rPr>
          <w:b/>
        </w:rPr>
        <w:t>Zastoupený Mgr. Petrem Sklenářem, starostou</w:t>
      </w:r>
    </w:p>
    <w:p w14:paraId="0E411313" w14:textId="77777777" w:rsidR="009D024F" w:rsidRDefault="009D024F" w:rsidP="009D024F">
      <w:pPr>
        <w:pStyle w:val="Obsah1"/>
        <w:rPr>
          <w:b/>
        </w:rPr>
      </w:pPr>
    </w:p>
    <w:p w14:paraId="718566DD" w14:textId="77777777" w:rsidR="009D024F" w:rsidRPr="008A7AD0" w:rsidRDefault="009D024F" w:rsidP="009D024F">
      <w:pPr>
        <w:pStyle w:val="Obsah1"/>
        <w:rPr>
          <w:b/>
          <w:bCs/>
        </w:rPr>
      </w:pPr>
      <w:r w:rsidRPr="008A7AD0">
        <w:rPr>
          <w:b/>
          <w:bCs/>
        </w:rPr>
        <w:t>Veřejná ZAKÁZKA:</w:t>
      </w:r>
    </w:p>
    <w:p w14:paraId="10C6F1D2" w14:textId="25C81782" w:rsidR="004001DD" w:rsidRDefault="009D024F" w:rsidP="009D024F">
      <w:pPr>
        <w:pStyle w:val="Obsah1"/>
        <w:rPr>
          <w:b/>
          <w:bCs/>
        </w:rPr>
      </w:pPr>
      <w:r w:rsidRPr="008A7AD0">
        <w:rPr>
          <w:b/>
          <w:bCs/>
        </w:rPr>
        <w:t>„</w:t>
      </w:r>
      <w:bookmarkStart w:id="0" w:name="_Hlk211457581"/>
      <w:r w:rsidRPr="008A7AD0">
        <w:rPr>
          <w:b/>
          <w:bCs/>
        </w:rPr>
        <w:t>Vodovod Hrusice - připojení na VDJ Peleška a Vodovod Senohraby – technická opatření na vodovodní síti</w:t>
      </w:r>
      <w:bookmarkEnd w:id="0"/>
      <w:r w:rsidRPr="008A7AD0">
        <w:rPr>
          <w:b/>
          <w:bCs/>
        </w:rPr>
        <w:t>“</w:t>
      </w:r>
      <w:r w:rsidR="004001DD">
        <w:rPr>
          <w:b/>
          <w:bCs/>
        </w:rPr>
        <w:t xml:space="preserve">  </w:t>
      </w:r>
    </w:p>
    <w:p w14:paraId="3B37B1CC" w14:textId="77777777" w:rsidR="00BE07DE" w:rsidRDefault="00BE07DE" w:rsidP="00BE07DE"/>
    <w:p w14:paraId="16A4DAF0" w14:textId="330D5272" w:rsidR="00F80172" w:rsidRPr="00F80172" w:rsidRDefault="00F80172" w:rsidP="00900D3C">
      <w:pPr>
        <w:pStyle w:val="Obsah1"/>
      </w:pPr>
      <w:r w:rsidRPr="00F80172">
        <w:t>Zadavatel veřejn</w:t>
      </w:r>
      <w:r>
        <w:t xml:space="preserve">é zakázky </w:t>
      </w:r>
      <w:r w:rsidR="00D85A54">
        <w:t>v</w:t>
      </w:r>
      <w:r w:rsidR="00550EFB">
        <w:t xml:space="preserve"> </w:t>
      </w:r>
      <w:r w:rsidR="004001DD">
        <w:t>užším</w:t>
      </w:r>
      <w:r w:rsidR="00550EFB">
        <w:t xml:space="preserve"> </w:t>
      </w:r>
      <w:r w:rsidR="00D85A54" w:rsidRPr="00D85A54">
        <w:t xml:space="preserve">řízení </w:t>
      </w:r>
      <w:r w:rsidR="004001DD">
        <w:t xml:space="preserve">dle </w:t>
      </w:r>
      <w:r w:rsidR="00D85A54" w:rsidRPr="00D85A54">
        <w:t xml:space="preserve">zákona </w:t>
      </w:r>
      <w:r w:rsidR="00D755CB">
        <w:t xml:space="preserve">č. </w:t>
      </w:r>
      <w:r w:rsidR="00D755CB" w:rsidRPr="00D755CB">
        <w:t>134/2016 Sb., o zadávání veřejných zakázek</w:t>
      </w:r>
      <w:r w:rsidR="00D85A54" w:rsidRPr="00D85A54">
        <w:t>, ve znění pozdějších předpisů</w:t>
      </w:r>
      <w:r>
        <w:t xml:space="preserve"> </w:t>
      </w:r>
      <w:r w:rsidRPr="00F80172">
        <w:rPr>
          <w:b/>
        </w:rPr>
        <w:t>„</w:t>
      </w:r>
      <w:r w:rsidR="009D024F" w:rsidRPr="008A7AD0">
        <w:rPr>
          <w:b/>
          <w:bCs/>
        </w:rPr>
        <w:t>Vodovod Hrusice - připojení na VDJ Peleška a Vodovod Senohraby – technická opatření na vodovodní síti</w:t>
      </w:r>
      <w:r w:rsidR="004001DD">
        <w:rPr>
          <w:b/>
          <w:bCs/>
        </w:rPr>
        <w:t>“</w:t>
      </w:r>
    </w:p>
    <w:p w14:paraId="4D6FD492" w14:textId="77777777" w:rsidR="00F80172" w:rsidRPr="00F80172" w:rsidRDefault="00F80172" w:rsidP="00F80172">
      <w:pPr>
        <w:jc w:val="center"/>
        <w:rPr>
          <w:sz w:val="20"/>
          <w:szCs w:val="20"/>
        </w:rPr>
      </w:pPr>
    </w:p>
    <w:p w14:paraId="563AC565" w14:textId="77777777" w:rsidR="00F80172" w:rsidRPr="00F80172" w:rsidRDefault="00F80172" w:rsidP="00F80172">
      <w:pPr>
        <w:jc w:val="center"/>
        <w:rPr>
          <w:rFonts w:ascii="Tahoma" w:hAnsi="Tahoma" w:cs="Tahoma"/>
          <w:b/>
          <w:sz w:val="20"/>
          <w:szCs w:val="20"/>
        </w:rPr>
      </w:pPr>
      <w:r w:rsidRPr="00F80172">
        <w:rPr>
          <w:rFonts w:ascii="Tahoma" w:hAnsi="Tahoma" w:cs="Tahoma"/>
          <w:b/>
          <w:sz w:val="20"/>
          <w:szCs w:val="20"/>
        </w:rPr>
        <w:t>r o z h o d u j e :</w:t>
      </w:r>
    </w:p>
    <w:p w14:paraId="27B3A429" w14:textId="77777777" w:rsidR="00F80172" w:rsidRPr="00F80172" w:rsidRDefault="00F80172" w:rsidP="00F80172">
      <w:pPr>
        <w:rPr>
          <w:rFonts w:ascii="Tahoma" w:hAnsi="Tahoma" w:cs="Tahoma"/>
          <w:b/>
          <w:sz w:val="20"/>
          <w:szCs w:val="20"/>
        </w:rPr>
      </w:pPr>
    </w:p>
    <w:p w14:paraId="31AD8506" w14:textId="77777777" w:rsidR="00F80172" w:rsidRPr="00F80172" w:rsidRDefault="00F80172" w:rsidP="00B342FC">
      <w:pPr>
        <w:spacing w:after="120"/>
        <w:jc w:val="center"/>
        <w:rPr>
          <w:rFonts w:ascii="Tahoma" w:hAnsi="Tahoma" w:cs="Tahoma"/>
          <w:sz w:val="20"/>
          <w:szCs w:val="20"/>
        </w:rPr>
      </w:pPr>
      <w:r w:rsidRPr="00F80172">
        <w:rPr>
          <w:rFonts w:ascii="Tahoma" w:hAnsi="Tahoma" w:cs="Tahoma"/>
          <w:sz w:val="20"/>
          <w:szCs w:val="20"/>
        </w:rPr>
        <w:t xml:space="preserve">o </w:t>
      </w:r>
      <w:r w:rsidR="00E40DC4">
        <w:rPr>
          <w:rFonts w:ascii="Tahoma" w:hAnsi="Tahoma" w:cs="Tahoma"/>
          <w:sz w:val="20"/>
          <w:szCs w:val="20"/>
        </w:rPr>
        <w:t>předání</w:t>
      </w:r>
      <w:r w:rsidRPr="00F80172">
        <w:rPr>
          <w:rFonts w:ascii="Tahoma" w:hAnsi="Tahoma" w:cs="Tahoma"/>
          <w:sz w:val="20"/>
          <w:szCs w:val="20"/>
        </w:rPr>
        <w:t xml:space="preserve"> výzvy k podání nabídky</w:t>
      </w:r>
      <w:r w:rsidR="00D85A54">
        <w:rPr>
          <w:rFonts w:ascii="Tahoma" w:hAnsi="Tahoma" w:cs="Tahoma"/>
          <w:sz w:val="20"/>
          <w:szCs w:val="20"/>
        </w:rPr>
        <w:t xml:space="preserve"> </w:t>
      </w:r>
      <w:r w:rsidR="004001DD">
        <w:rPr>
          <w:rFonts w:ascii="Tahoma" w:hAnsi="Tahoma" w:cs="Tahoma"/>
          <w:sz w:val="20"/>
          <w:szCs w:val="20"/>
        </w:rPr>
        <w:t>firmám:</w:t>
      </w:r>
    </w:p>
    <w:tbl>
      <w:tblPr>
        <w:tblW w:w="5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</w:tblGrid>
      <w:tr w:rsidR="004001DD" w:rsidRPr="00164DB2" w14:paraId="1D98C9A9" w14:textId="77777777" w:rsidTr="009D024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3A04D" w14:textId="77777777" w:rsidR="009D024F" w:rsidRDefault="009D024F" w:rsidP="00494873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CB21060" w14:textId="262AF69D" w:rsidR="004001DD" w:rsidRDefault="009D024F" w:rsidP="00494873">
            <w:pPr>
              <w:rPr>
                <w:rFonts w:ascii="Tahoma" w:hAnsi="Tahoma" w:cs="Tahoma"/>
                <w:sz w:val="20"/>
                <w:szCs w:val="20"/>
              </w:rPr>
            </w:pPr>
            <w:r w:rsidRPr="00C443B6">
              <w:rPr>
                <w:rFonts w:ascii="Tahoma" w:hAnsi="Tahoma" w:cs="Tahoma"/>
                <w:sz w:val="20"/>
                <w:szCs w:val="20"/>
              </w:rPr>
              <w:t>HYDRO &amp; KOV s.r.o.</w:t>
            </w:r>
            <w:r>
              <w:rPr>
                <w:rFonts w:ascii="Tahoma" w:hAnsi="Tahoma" w:cs="Tahoma"/>
                <w:sz w:val="20"/>
                <w:szCs w:val="20"/>
              </w:rPr>
              <w:t xml:space="preserve">, IČO: </w:t>
            </w:r>
            <w:r w:rsidRPr="00C443B6">
              <w:rPr>
                <w:rFonts w:ascii="Tahoma" w:hAnsi="Tahoma" w:cs="Tahoma"/>
                <w:sz w:val="20"/>
                <w:szCs w:val="20"/>
              </w:rPr>
              <w:t>27720161</w:t>
            </w:r>
          </w:p>
          <w:p w14:paraId="4E9AA42A" w14:textId="335C7095" w:rsidR="009D024F" w:rsidRPr="00164DB2" w:rsidRDefault="009D024F" w:rsidP="0049487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C361A" w:rsidRPr="00143F9F" w14:paraId="4F409DE6" w14:textId="77777777" w:rsidTr="009D024F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2549" w14:textId="77777777" w:rsidR="000C361A" w:rsidRDefault="000C361A" w:rsidP="000C361A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EFA961A" w14:textId="77777777" w:rsidR="000C361A" w:rsidRDefault="000C361A" w:rsidP="000C361A">
            <w:pPr>
              <w:rPr>
                <w:rFonts w:ascii="Tahoma" w:hAnsi="Tahoma" w:cs="Tahoma"/>
                <w:sz w:val="20"/>
                <w:szCs w:val="20"/>
              </w:rPr>
            </w:pPr>
            <w:r w:rsidRPr="00230AE8">
              <w:rPr>
                <w:rFonts w:ascii="Tahoma" w:hAnsi="Tahoma" w:cs="Tahoma"/>
                <w:sz w:val="20"/>
                <w:szCs w:val="20"/>
              </w:rPr>
              <w:t>STAVITELSTVÍ ŘEHOŘ, s.r.o., IČO: 25075543</w:t>
            </w:r>
          </w:p>
          <w:p w14:paraId="1CD5C057" w14:textId="28638FD2" w:rsidR="000C361A" w:rsidRPr="00143F9F" w:rsidRDefault="000C361A" w:rsidP="000C361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C361A" w:rsidRPr="00164DB2" w14:paraId="7D084DE5" w14:textId="77777777" w:rsidTr="00635D6B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66541" w14:textId="77777777" w:rsidR="000C361A" w:rsidRDefault="000C361A" w:rsidP="000C361A">
            <w:pPr>
              <w:rPr>
                <w:rFonts w:ascii="Tahoma" w:hAnsi="Tahoma" w:cs="Tahoma"/>
                <w:color w:val="333333"/>
                <w:sz w:val="20"/>
                <w:szCs w:val="20"/>
              </w:rPr>
            </w:pPr>
          </w:p>
          <w:p w14:paraId="4AE970F2" w14:textId="77777777" w:rsidR="000C361A" w:rsidRDefault="000C361A" w:rsidP="000C361A">
            <w:pPr>
              <w:rPr>
                <w:rFonts w:ascii="Tahoma" w:hAnsi="Tahoma" w:cs="Tahoma"/>
                <w:color w:val="333333"/>
                <w:sz w:val="20"/>
                <w:szCs w:val="20"/>
              </w:rPr>
            </w:pPr>
            <w:r w:rsidRPr="00C443B6">
              <w:rPr>
                <w:rFonts w:ascii="Tahoma" w:hAnsi="Tahoma" w:cs="Tahoma"/>
                <w:color w:val="333333"/>
                <w:sz w:val="20"/>
                <w:szCs w:val="20"/>
              </w:rPr>
              <w:t>STAVMONTA spol. s r.o.</w:t>
            </w:r>
            <w:r>
              <w:rPr>
                <w:rFonts w:ascii="Tahoma" w:hAnsi="Tahoma" w:cs="Tahoma"/>
                <w:color w:val="333333"/>
                <w:sz w:val="20"/>
                <w:szCs w:val="20"/>
              </w:rPr>
              <w:t xml:space="preserve">, IČO: </w:t>
            </w:r>
            <w:r w:rsidRPr="00C443B6">
              <w:rPr>
                <w:rFonts w:ascii="Tahoma" w:hAnsi="Tahoma" w:cs="Tahoma"/>
                <w:color w:val="333333"/>
                <w:sz w:val="20"/>
                <w:szCs w:val="20"/>
              </w:rPr>
              <w:t>40525007</w:t>
            </w:r>
          </w:p>
          <w:p w14:paraId="13F36F7A" w14:textId="71502B9F" w:rsidR="000C361A" w:rsidRPr="00164DB2" w:rsidRDefault="000C361A" w:rsidP="000C361A">
            <w:pPr>
              <w:rPr>
                <w:rFonts w:ascii="Tahoma" w:hAnsi="Tahoma" w:cs="Tahoma"/>
                <w:color w:val="333333"/>
                <w:sz w:val="20"/>
                <w:szCs w:val="20"/>
              </w:rPr>
            </w:pPr>
          </w:p>
        </w:tc>
      </w:tr>
      <w:tr w:rsidR="000C361A" w:rsidRPr="00164DB2" w14:paraId="1F7C22E5" w14:textId="77777777" w:rsidTr="00635D6B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879D1" w14:textId="77777777" w:rsidR="000C361A" w:rsidRDefault="000C361A" w:rsidP="000C361A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2619318" w14:textId="77777777" w:rsidR="000C361A" w:rsidRDefault="000C361A" w:rsidP="000C361A">
            <w:pPr>
              <w:rPr>
                <w:rFonts w:ascii="Tahoma" w:hAnsi="Tahoma" w:cs="Tahoma"/>
                <w:sz w:val="20"/>
                <w:szCs w:val="20"/>
              </w:rPr>
            </w:pPr>
            <w:r w:rsidRPr="00C443B6">
              <w:rPr>
                <w:rFonts w:ascii="Tahoma" w:hAnsi="Tahoma" w:cs="Tahoma"/>
                <w:sz w:val="20"/>
                <w:szCs w:val="20"/>
              </w:rPr>
              <w:t>EVT Stavby s.r.o.</w:t>
            </w:r>
            <w:r>
              <w:rPr>
                <w:rFonts w:ascii="Tahoma" w:hAnsi="Tahoma" w:cs="Tahoma"/>
                <w:sz w:val="20"/>
                <w:szCs w:val="20"/>
              </w:rPr>
              <w:t xml:space="preserve">, IČO: </w:t>
            </w:r>
            <w:r w:rsidRPr="00C443B6">
              <w:rPr>
                <w:rFonts w:ascii="Tahoma" w:hAnsi="Tahoma" w:cs="Tahoma"/>
                <w:sz w:val="20"/>
                <w:szCs w:val="20"/>
              </w:rPr>
              <w:t>25260766</w:t>
            </w:r>
          </w:p>
          <w:p w14:paraId="3E6E1082" w14:textId="29873712" w:rsidR="000C361A" w:rsidRPr="00164DB2" w:rsidRDefault="000C361A" w:rsidP="000C361A">
            <w:pPr>
              <w:rPr>
                <w:rFonts w:ascii="Tahoma" w:hAnsi="Tahoma" w:cs="Tahoma"/>
                <w:color w:val="333333"/>
                <w:sz w:val="20"/>
                <w:szCs w:val="20"/>
              </w:rPr>
            </w:pPr>
          </w:p>
        </w:tc>
      </w:tr>
      <w:tr w:rsidR="000C361A" w:rsidRPr="00164DB2" w14:paraId="69ED270D" w14:textId="77777777" w:rsidTr="00635D6B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F96D4" w14:textId="77777777" w:rsidR="000C361A" w:rsidRDefault="000C361A" w:rsidP="000C361A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2654013" w14:textId="77777777" w:rsidR="000C361A" w:rsidRDefault="000C361A" w:rsidP="000C361A">
            <w:pPr>
              <w:rPr>
                <w:rFonts w:ascii="Tahoma" w:hAnsi="Tahoma" w:cs="Tahoma"/>
                <w:sz w:val="20"/>
                <w:szCs w:val="20"/>
              </w:rPr>
            </w:pPr>
            <w:r w:rsidRPr="00C443B6">
              <w:rPr>
                <w:rFonts w:ascii="Tahoma" w:hAnsi="Tahoma" w:cs="Tahoma"/>
                <w:sz w:val="20"/>
                <w:szCs w:val="20"/>
              </w:rPr>
              <w:t>VPK Suchý s.r.o.</w:t>
            </w:r>
            <w:r>
              <w:rPr>
                <w:rFonts w:ascii="Tahoma" w:hAnsi="Tahoma" w:cs="Tahoma"/>
                <w:sz w:val="20"/>
                <w:szCs w:val="20"/>
              </w:rPr>
              <w:t xml:space="preserve">, IČO: </w:t>
            </w:r>
            <w:r w:rsidRPr="00C443B6">
              <w:rPr>
                <w:rFonts w:ascii="Tahoma" w:hAnsi="Tahoma" w:cs="Tahoma"/>
                <w:sz w:val="20"/>
                <w:szCs w:val="20"/>
              </w:rPr>
              <w:t>27085201</w:t>
            </w:r>
          </w:p>
          <w:p w14:paraId="34603565" w14:textId="34461D52" w:rsidR="000C361A" w:rsidRPr="00164DB2" w:rsidRDefault="000C361A" w:rsidP="000C361A">
            <w:pPr>
              <w:rPr>
                <w:rFonts w:ascii="Tahoma" w:hAnsi="Tahoma" w:cs="Tahoma"/>
                <w:color w:val="333333"/>
                <w:sz w:val="20"/>
                <w:szCs w:val="20"/>
              </w:rPr>
            </w:pPr>
          </w:p>
        </w:tc>
      </w:tr>
      <w:tr w:rsidR="00C952BB" w:rsidRPr="00164DB2" w14:paraId="45D48035" w14:textId="77777777" w:rsidTr="00635D6B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0D02" w14:textId="52926E36" w:rsidR="00C952BB" w:rsidRDefault="00C952BB" w:rsidP="000C361A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06F8DB7" w14:textId="77777777" w:rsidR="00B342FC" w:rsidRDefault="00B342FC" w:rsidP="00B342FC">
            <w:pPr>
              <w:rPr>
                <w:rFonts w:ascii="Tahoma" w:hAnsi="Tahoma" w:cs="Tahoma"/>
                <w:sz w:val="20"/>
                <w:szCs w:val="20"/>
              </w:rPr>
            </w:pPr>
            <w:r w:rsidRPr="00B342FC">
              <w:rPr>
                <w:rFonts w:ascii="Tahoma" w:hAnsi="Tahoma" w:cs="Tahoma"/>
                <w:sz w:val="20"/>
                <w:szCs w:val="20"/>
              </w:rPr>
              <w:t>Společnost Z+A Hrusice</w:t>
            </w:r>
          </w:p>
          <w:p w14:paraId="55D2C4E0" w14:textId="77777777" w:rsidR="00B342FC" w:rsidRPr="00B342FC" w:rsidRDefault="00B342FC" w:rsidP="00B342FC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E6B8395" w14:textId="77777777" w:rsidR="00B342FC" w:rsidRDefault="00B342FC" w:rsidP="00B342FC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ú</w:t>
            </w:r>
            <w:r w:rsidRPr="00B342FC">
              <w:rPr>
                <w:rFonts w:ascii="Tahoma" w:hAnsi="Tahoma" w:cs="Tahoma"/>
                <w:sz w:val="20"/>
                <w:szCs w:val="20"/>
              </w:rPr>
              <w:t xml:space="preserve">častník ZEPRIS s.r.o., IČO: 25117947 </w:t>
            </w:r>
          </w:p>
          <w:p w14:paraId="4F8BA6F9" w14:textId="77777777" w:rsidR="00B342FC" w:rsidRDefault="00B342FC" w:rsidP="00B342FC">
            <w:pPr>
              <w:rPr>
                <w:rFonts w:ascii="Tahoma" w:hAnsi="Tahoma" w:cs="Tahoma"/>
                <w:sz w:val="20"/>
                <w:szCs w:val="20"/>
              </w:rPr>
            </w:pPr>
            <w:r w:rsidRPr="00B342FC">
              <w:rPr>
                <w:rFonts w:ascii="Tahoma" w:hAnsi="Tahoma" w:cs="Tahoma"/>
                <w:sz w:val="20"/>
                <w:szCs w:val="20"/>
              </w:rPr>
              <w:t xml:space="preserve">a </w:t>
            </w:r>
          </w:p>
          <w:p w14:paraId="1029DF9E" w14:textId="4AEBCFB6" w:rsidR="00B342FC" w:rsidRDefault="00B342FC" w:rsidP="00B342FC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účastník </w:t>
            </w:r>
            <w:r w:rsidRPr="00B342FC">
              <w:rPr>
                <w:rFonts w:ascii="Tahoma" w:hAnsi="Tahoma" w:cs="Tahoma"/>
                <w:sz w:val="20"/>
                <w:szCs w:val="20"/>
              </w:rPr>
              <w:t>ALSTAP s.r.o., IČO: 29000238</w:t>
            </w:r>
          </w:p>
          <w:p w14:paraId="2035AA57" w14:textId="2263D20E" w:rsidR="00C952BB" w:rsidRDefault="00C952BB" w:rsidP="000C361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98BB26C" w14:textId="101EAA8E" w:rsidR="00F80172" w:rsidRPr="008A1019" w:rsidRDefault="00F80172" w:rsidP="00B342FC">
      <w:pPr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8A1019">
        <w:rPr>
          <w:rFonts w:ascii="Tahoma" w:hAnsi="Tahoma" w:cs="Tahoma"/>
          <w:sz w:val="20"/>
          <w:szCs w:val="20"/>
        </w:rPr>
        <w:t xml:space="preserve">Zadavatel současně pověřuje administrací </w:t>
      </w:r>
      <w:r w:rsidR="004001DD">
        <w:rPr>
          <w:rFonts w:ascii="Tahoma" w:hAnsi="Tahoma" w:cs="Tahoma"/>
          <w:sz w:val="20"/>
          <w:szCs w:val="20"/>
        </w:rPr>
        <w:t>zasláním</w:t>
      </w:r>
      <w:r w:rsidRPr="008A1019">
        <w:rPr>
          <w:rFonts w:ascii="Tahoma" w:hAnsi="Tahoma" w:cs="Tahoma"/>
          <w:sz w:val="20"/>
          <w:szCs w:val="20"/>
        </w:rPr>
        <w:t xml:space="preserve"> zájemců</w:t>
      </w:r>
      <w:r w:rsidR="00E40DC4" w:rsidRPr="008A1019">
        <w:rPr>
          <w:rFonts w:ascii="Tahoma" w:hAnsi="Tahoma" w:cs="Tahoma"/>
          <w:sz w:val="20"/>
          <w:szCs w:val="20"/>
        </w:rPr>
        <w:t>m</w:t>
      </w:r>
      <w:r w:rsidRPr="008A1019">
        <w:rPr>
          <w:rFonts w:ascii="Tahoma" w:hAnsi="Tahoma" w:cs="Tahoma"/>
          <w:sz w:val="20"/>
          <w:szCs w:val="20"/>
        </w:rPr>
        <w:t xml:space="preserve"> subjekt pověřený k organizaci </w:t>
      </w:r>
      <w:r w:rsidR="004001DD">
        <w:rPr>
          <w:rFonts w:ascii="Tahoma" w:hAnsi="Tahoma" w:cs="Tahoma"/>
          <w:sz w:val="20"/>
          <w:szCs w:val="20"/>
        </w:rPr>
        <w:t>zadávacího</w:t>
      </w:r>
      <w:r w:rsidRPr="008A1019">
        <w:rPr>
          <w:rFonts w:ascii="Tahoma" w:hAnsi="Tahoma" w:cs="Tahoma"/>
          <w:sz w:val="20"/>
          <w:szCs w:val="20"/>
        </w:rPr>
        <w:t xml:space="preserve"> řízení, společnost:</w:t>
      </w:r>
    </w:p>
    <w:tbl>
      <w:tblPr>
        <w:tblW w:w="9000" w:type="dxa"/>
        <w:tblInd w:w="108" w:type="dxa"/>
        <w:tblLook w:val="01E0" w:firstRow="1" w:lastRow="1" w:firstColumn="1" w:lastColumn="1" w:noHBand="0" w:noVBand="0"/>
      </w:tblPr>
      <w:tblGrid>
        <w:gridCol w:w="3780"/>
        <w:gridCol w:w="5220"/>
      </w:tblGrid>
      <w:tr w:rsidR="00CC3FC2" w:rsidRPr="008A1019" w14:paraId="61563C22" w14:textId="77777777" w:rsidTr="00B342FC">
        <w:trPr>
          <w:trHeight w:val="34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F48E007" w14:textId="77777777" w:rsidR="00CC3FC2" w:rsidRPr="008A1019" w:rsidRDefault="00CC3FC2" w:rsidP="00114556">
            <w:pPr>
              <w:rPr>
                <w:rFonts w:ascii="Tahoma" w:hAnsi="Tahoma" w:cs="Tahoma"/>
                <w:i/>
                <w:sz w:val="20"/>
                <w:szCs w:val="20"/>
                <w:u w:val="single"/>
              </w:rPr>
            </w:pPr>
            <w:r w:rsidRPr="008A1019">
              <w:rPr>
                <w:rFonts w:ascii="Tahoma" w:hAnsi="Tahoma" w:cs="Tahoma"/>
                <w:sz w:val="20"/>
                <w:szCs w:val="20"/>
              </w:rPr>
              <w:t>Název: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7640E" w14:textId="77777777" w:rsidR="00CC3FC2" w:rsidRPr="00831E67" w:rsidRDefault="00CC3FC2" w:rsidP="00173879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831E67">
              <w:rPr>
                <w:rFonts w:ascii="Tahoma" w:hAnsi="Tahoma" w:cs="Tahoma"/>
                <w:b/>
                <w:sz w:val="20"/>
                <w:szCs w:val="20"/>
              </w:rPr>
              <w:t xml:space="preserve">EVRI 2004 s.r.o. </w:t>
            </w:r>
          </w:p>
        </w:tc>
      </w:tr>
      <w:tr w:rsidR="00CC3FC2" w:rsidRPr="008A1019" w14:paraId="5AAFA908" w14:textId="77777777" w:rsidTr="00B342FC">
        <w:trPr>
          <w:trHeight w:val="34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44DD664" w14:textId="77777777" w:rsidR="00CC3FC2" w:rsidRPr="008A1019" w:rsidRDefault="00CC3FC2" w:rsidP="00114556">
            <w:pPr>
              <w:rPr>
                <w:rFonts w:ascii="Tahoma" w:hAnsi="Tahoma" w:cs="Tahoma"/>
                <w:i/>
                <w:sz w:val="20"/>
                <w:szCs w:val="20"/>
                <w:u w:val="single"/>
              </w:rPr>
            </w:pPr>
            <w:r w:rsidRPr="008A1019">
              <w:rPr>
                <w:rFonts w:ascii="Tahoma" w:hAnsi="Tahoma" w:cs="Tahoma"/>
                <w:sz w:val="20"/>
                <w:szCs w:val="20"/>
              </w:rPr>
              <w:t>Sídlo: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A5B2" w14:textId="77777777" w:rsidR="00CC3FC2" w:rsidRPr="00831E67" w:rsidRDefault="00CC3FC2" w:rsidP="00173879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831E67">
              <w:rPr>
                <w:rFonts w:ascii="Tahoma" w:hAnsi="Tahoma" w:cs="Tahoma"/>
                <w:sz w:val="20"/>
                <w:szCs w:val="20"/>
              </w:rPr>
              <w:t xml:space="preserve">bratří Dohalských 140/3, Vysočany, 190 00 Praha 9 </w:t>
            </w:r>
          </w:p>
        </w:tc>
      </w:tr>
      <w:tr w:rsidR="00CC3FC2" w14:paraId="40556F26" w14:textId="77777777" w:rsidTr="00B342FC">
        <w:trPr>
          <w:trHeight w:val="34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FF46C0E" w14:textId="77777777" w:rsidR="00CC3FC2" w:rsidRDefault="00CC3FC2" w:rsidP="00114556">
            <w:pPr>
              <w:rPr>
                <w:rFonts w:ascii="Tahoma" w:hAnsi="Tahoma" w:cs="Tahoma"/>
                <w:i/>
                <w:sz w:val="20"/>
                <w:szCs w:val="20"/>
                <w:u w:val="single"/>
              </w:rPr>
            </w:pPr>
            <w:r>
              <w:rPr>
                <w:rFonts w:ascii="Tahoma" w:hAnsi="Tahoma" w:cs="Tahoma"/>
                <w:sz w:val="20"/>
                <w:szCs w:val="20"/>
              </w:rPr>
              <w:t>IČ</w:t>
            </w:r>
            <w:r w:rsidR="004001DD">
              <w:rPr>
                <w:rFonts w:ascii="Tahoma" w:hAnsi="Tahoma" w:cs="Tahoma"/>
                <w:sz w:val="20"/>
                <w:szCs w:val="20"/>
              </w:rPr>
              <w:t>O</w:t>
            </w:r>
            <w:r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207E2" w14:textId="77777777" w:rsidR="00CC3FC2" w:rsidRPr="00831E67" w:rsidRDefault="00CC3FC2" w:rsidP="00173879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831E67">
              <w:rPr>
                <w:rFonts w:ascii="Tahoma" w:hAnsi="Tahoma" w:cs="Tahoma"/>
                <w:sz w:val="20"/>
                <w:szCs w:val="20"/>
              </w:rPr>
              <w:t xml:space="preserve">10917497 </w:t>
            </w:r>
          </w:p>
        </w:tc>
      </w:tr>
      <w:tr w:rsidR="00CC3FC2" w14:paraId="34EE13D5" w14:textId="77777777" w:rsidTr="00B342FC">
        <w:trPr>
          <w:trHeight w:val="34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895DCFF" w14:textId="77777777" w:rsidR="00CC3FC2" w:rsidRDefault="00CC3FC2" w:rsidP="0011455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Kontaktní osoba: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F476" w14:textId="77777777" w:rsidR="00CC3FC2" w:rsidRPr="00831E67" w:rsidRDefault="00CC3FC2" w:rsidP="00173879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831E67">
              <w:rPr>
                <w:rFonts w:ascii="Tahoma" w:hAnsi="Tahoma" w:cs="Tahoma"/>
                <w:sz w:val="20"/>
                <w:szCs w:val="20"/>
              </w:rPr>
              <w:t xml:space="preserve">Mgr. Šárka Hájková </w:t>
            </w:r>
          </w:p>
        </w:tc>
      </w:tr>
      <w:tr w:rsidR="00CC3FC2" w14:paraId="7FF87FD0" w14:textId="77777777" w:rsidTr="00B342FC">
        <w:trPr>
          <w:trHeight w:val="34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C7B985D" w14:textId="77777777" w:rsidR="00CC3FC2" w:rsidRDefault="00CC3FC2" w:rsidP="00ED407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0F44A" w14:textId="77777777" w:rsidR="00CC3FC2" w:rsidRPr="00831E67" w:rsidRDefault="00CC3FC2" w:rsidP="00173879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831E67">
              <w:rPr>
                <w:rFonts w:ascii="Tahoma" w:hAnsi="Tahoma" w:cs="Tahoma"/>
                <w:sz w:val="20"/>
                <w:szCs w:val="20"/>
              </w:rPr>
              <w:t xml:space="preserve">+ 420 603 525 970 </w:t>
            </w:r>
          </w:p>
        </w:tc>
      </w:tr>
      <w:tr w:rsidR="00CC3FC2" w:rsidRPr="00114556" w14:paraId="328B2297" w14:textId="77777777" w:rsidTr="00B342FC">
        <w:trPr>
          <w:trHeight w:val="34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B4C52F5" w14:textId="77777777" w:rsidR="00CC3FC2" w:rsidRPr="00114556" w:rsidRDefault="00CC3FC2" w:rsidP="00ED407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77FB5" w14:textId="77777777" w:rsidR="00CC3FC2" w:rsidRPr="00831E67" w:rsidRDefault="00CC3FC2" w:rsidP="00173879">
            <w:pPr>
              <w:rPr>
                <w:rFonts w:ascii="Tahoma" w:hAnsi="Tahoma" w:cs="Tahoma"/>
                <w:sz w:val="20"/>
                <w:szCs w:val="20"/>
              </w:rPr>
            </w:pPr>
            <w:r w:rsidRPr="00831E67">
              <w:rPr>
                <w:rFonts w:ascii="Tahoma" w:hAnsi="Tahoma" w:cs="Tahoma"/>
                <w:color w:val="0000FF"/>
                <w:sz w:val="20"/>
                <w:szCs w:val="20"/>
                <w:u w:val="single" w:color="0000FF"/>
              </w:rPr>
              <w:t>Sarka.hajkova@evri2004.cz</w:t>
            </w:r>
          </w:p>
        </w:tc>
      </w:tr>
    </w:tbl>
    <w:p w14:paraId="1EBABA8C" w14:textId="77777777" w:rsidR="00F80172" w:rsidRDefault="00F80172">
      <w:pPr>
        <w:rPr>
          <w:sz w:val="20"/>
          <w:szCs w:val="20"/>
        </w:rPr>
      </w:pPr>
    </w:p>
    <w:p w14:paraId="7869F63C" w14:textId="77777777" w:rsidR="00ED5AC1" w:rsidRDefault="00ED5AC1" w:rsidP="00ED5AC1">
      <w:pPr>
        <w:rPr>
          <w:rFonts w:ascii="Tahoma" w:hAnsi="Tahoma" w:cs="Tahoma"/>
          <w:sz w:val="20"/>
          <w:szCs w:val="20"/>
        </w:rPr>
      </w:pPr>
    </w:p>
    <w:p w14:paraId="66E1AB17" w14:textId="77777777" w:rsidR="00B342FC" w:rsidRDefault="00B342FC" w:rsidP="00ED5AC1">
      <w:pPr>
        <w:rPr>
          <w:rFonts w:ascii="Tahoma" w:hAnsi="Tahoma" w:cs="Tahoma"/>
          <w:sz w:val="20"/>
          <w:szCs w:val="20"/>
        </w:rPr>
      </w:pPr>
    </w:p>
    <w:p w14:paraId="1B47203F" w14:textId="77777777" w:rsidR="00B342FC" w:rsidRDefault="00B342FC" w:rsidP="00ED5AC1">
      <w:pPr>
        <w:rPr>
          <w:rFonts w:ascii="Tahoma" w:hAnsi="Tahoma" w:cs="Tahoma"/>
          <w:sz w:val="20"/>
          <w:szCs w:val="20"/>
        </w:rPr>
      </w:pPr>
    </w:p>
    <w:p w14:paraId="14185F73" w14:textId="77777777" w:rsidR="00ED5AC1" w:rsidRPr="00ED5AC1" w:rsidRDefault="00ED5AC1" w:rsidP="00ED5AC1">
      <w:pPr>
        <w:ind w:left="4111" w:firstLine="708"/>
        <w:jc w:val="right"/>
        <w:rPr>
          <w:rFonts w:ascii="Tahoma" w:hAnsi="Tahoma" w:cs="Tahoma"/>
          <w:sz w:val="20"/>
          <w:szCs w:val="20"/>
        </w:rPr>
      </w:pPr>
      <w:r w:rsidRPr="00ED5AC1">
        <w:rPr>
          <w:rFonts w:ascii="Tahoma" w:hAnsi="Tahoma" w:cs="Tahoma"/>
          <w:sz w:val="20"/>
          <w:szCs w:val="20"/>
        </w:rPr>
        <w:t>………….………………………………….………..</w:t>
      </w:r>
    </w:p>
    <w:p w14:paraId="061277CD" w14:textId="00A16640" w:rsidR="002117F7" w:rsidRDefault="00906D86" w:rsidP="00906D86">
      <w:pPr>
        <w:jc w:val="right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Obec </w:t>
      </w:r>
      <w:r w:rsidR="009D024F">
        <w:rPr>
          <w:rFonts w:ascii="Tahoma" w:hAnsi="Tahoma" w:cs="Tahoma"/>
          <w:b/>
          <w:sz w:val="20"/>
          <w:szCs w:val="20"/>
        </w:rPr>
        <w:t>Hrusice</w:t>
      </w:r>
    </w:p>
    <w:p w14:paraId="0D8AAFB8" w14:textId="309F2DDE" w:rsidR="00133551" w:rsidRDefault="009D024F" w:rsidP="002117F7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Mgr. Petr Sklenář</w:t>
      </w:r>
      <w:r w:rsidR="00906D86">
        <w:rPr>
          <w:rFonts w:ascii="Tahoma" w:hAnsi="Tahoma" w:cs="Tahoma"/>
          <w:sz w:val="20"/>
          <w:szCs w:val="20"/>
        </w:rPr>
        <w:t>, starosta</w:t>
      </w:r>
    </w:p>
    <w:sectPr w:rsidR="00133551" w:rsidSect="007E60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59AF06" w14:textId="77777777" w:rsidR="00627B68" w:rsidRDefault="00627B68" w:rsidP="007E6DBB">
      <w:r>
        <w:separator/>
      </w:r>
    </w:p>
  </w:endnote>
  <w:endnote w:type="continuationSeparator" w:id="0">
    <w:p w14:paraId="7CE000E8" w14:textId="77777777" w:rsidR="00627B68" w:rsidRDefault="00627B68" w:rsidP="007E6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3BC19B" w14:textId="77777777" w:rsidR="00627B68" w:rsidRDefault="00627B68" w:rsidP="007E6DBB">
      <w:r>
        <w:separator/>
      </w:r>
    </w:p>
  </w:footnote>
  <w:footnote w:type="continuationSeparator" w:id="0">
    <w:p w14:paraId="4BFE44FC" w14:textId="77777777" w:rsidR="00627B68" w:rsidRDefault="00627B68" w:rsidP="007E6D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606322"/>
    <w:multiLevelType w:val="hybridMultilevel"/>
    <w:tmpl w:val="9E4097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22FE0"/>
    <w:multiLevelType w:val="hybridMultilevel"/>
    <w:tmpl w:val="B9B85A3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409B3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994677442">
    <w:abstractNumId w:val="1"/>
  </w:num>
  <w:num w:numId="2" w16cid:durableId="579368768">
    <w:abstractNumId w:val="2"/>
  </w:num>
  <w:num w:numId="3" w16cid:durableId="1956058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0172"/>
    <w:rsid w:val="00036649"/>
    <w:rsid w:val="00075C25"/>
    <w:rsid w:val="000C361A"/>
    <w:rsid w:val="000F72FC"/>
    <w:rsid w:val="000F7E4A"/>
    <w:rsid w:val="00114556"/>
    <w:rsid w:val="001238CB"/>
    <w:rsid w:val="0012510D"/>
    <w:rsid w:val="00130BB0"/>
    <w:rsid w:val="00133551"/>
    <w:rsid w:val="00136750"/>
    <w:rsid w:val="001776C1"/>
    <w:rsid w:val="00184360"/>
    <w:rsid w:val="0020395B"/>
    <w:rsid w:val="00210FAB"/>
    <w:rsid w:val="002117F7"/>
    <w:rsid w:val="00216687"/>
    <w:rsid w:val="002363C7"/>
    <w:rsid w:val="00265AF1"/>
    <w:rsid w:val="002E0185"/>
    <w:rsid w:val="003103D0"/>
    <w:rsid w:val="00326D80"/>
    <w:rsid w:val="00337EC3"/>
    <w:rsid w:val="003565BC"/>
    <w:rsid w:val="00390211"/>
    <w:rsid w:val="003A3D89"/>
    <w:rsid w:val="003B5CD9"/>
    <w:rsid w:val="003C351D"/>
    <w:rsid w:val="004001DD"/>
    <w:rsid w:val="004658CE"/>
    <w:rsid w:val="00466E88"/>
    <w:rsid w:val="00483AD2"/>
    <w:rsid w:val="005012DC"/>
    <w:rsid w:val="00530C54"/>
    <w:rsid w:val="00535F95"/>
    <w:rsid w:val="0054683F"/>
    <w:rsid w:val="00550EFB"/>
    <w:rsid w:val="005563E7"/>
    <w:rsid w:val="00564486"/>
    <w:rsid w:val="00566535"/>
    <w:rsid w:val="00566CC0"/>
    <w:rsid w:val="00583D99"/>
    <w:rsid w:val="005F5FFC"/>
    <w:rsid w:val="00603239"/>
    <w:rsid w:val="006112A3"/>
    <w:rsid w:val="00626B1B"/>
    <w:rsid w:val="00627B68"/>
    <w:rsid w:val="0064526E"/>
    <w:rsid w:val="00671AAC"/>
    <w:rsid w:val="006770B2"/>
    <w:rsid w:val="006D515E"/>
    <w:rsid w:val="006F08DC"/>
    <w:rsid w:val="00704E66"/>
    <w:rsid w:val="00763BC7"/>
    <w:rsid w:val="007913C3"/>
    <w:rsid w:val="007B1C99"/>
    <w:rsid w:val="007E51B1"/>
    <w:rsid w:val="007E609A"/>
    <w:rsid w:val="007E6DBB"/>
    <w:rsid w:val="0082253D"/>
    <w:rsid w:val="00831E67"/>
    <w:rsid w:val="00841FAE"/>
    <w:rsid w:val="00873FCA"/>
    <w:rsid w:val="00885BD6"/>
    <w:rsid w:val="008A1019"/>
    <w:rsid w:val="008E1EE3"/>
    <w:rsid w:val="008E7A2F"/>
    <w:rsid w:val="00900D3C"/>
    <w:rsid w:val="00901D39"/>
    <w:rsid w:val="00906D86"/>
    <w:rsid w:val="00996029"/>
    <w:rsid w:val="009B2992"/>
    <w:rsid w:val="009B4AFA"/>
    <w:rsid w:val="009D024F"/>
    <w:rsid w:val="009F13C4"/>
    <w:rsid w:val="009F2B2B"/>
    <w:rsid w:val="00A2122A"/>
    <w:rsid w:val="00A27EDE"/>
    <w:rsid w:val="00A57F74"/>
    <w:rsid w:val="00A75C5E"/>
    <w:rsid w:val="00AA3BB1"/>
    <w:rsid w:val="00AE19B6"/>
    <w:rsid w:val="00B05780"/>
    <w:rsid w:val="00B342FC"/>
    <w:rsid w:val="00B3644A"/>
    <w:rsid w:val="00B430FA"/>
    <w:rsid w:val="00B711E9"/>
    <w:rsid w:val="00B7484B"/>
    <w:rsid w:val="00BA241F"/>
    <w:rsid w:val="00BA70B9"/>
    <w:rsid w:val="00BD7B3D"/>
    <w:rsid w:val="00BE07DE"/>
    <w:rsid w:val="00C34FD6"/>
    <w:rsid w:val="00C37BE1"/>
    <w:rsid w:val="00C40A56"/>
    <w:rsid w:val="00C61F8C"/>
    <w:rsid w:val="00C75DB3"/>
    <w:rsid w:val="00C81DE6"/>
    <w:rsid w:val="00C952BB"/>
    <w:rsid w:val="00CA5B92"/>
    <w:rsid w:val="00CC3FC2"/>
    <w:rsid w:val="00CE6571"/>
    <w:rsid w:val="00D11EF4"/>
    <w:rsid w:val="00D755CB"/>
    <w:rsid w:val="00D85A54"/>
    <w:rsid w:val="00D92E11"/>
    <w:rsid w:val="00DC75A3"/>
    <w:rsid w:val="00E26A7D"/>
    <w:rsid w:val="00E31FAB"/>
    <w:rsid w:val="00E40DC4"/>
    <w:rsid w:val="00ED4078"/>
    <w:rsid w:val="00ED5AC1"/>
    <w:rsid w:val="00EF2856"/>
    <w:rsid w:val="00F45F90"/>
    <w:rsid w:val="00F80172"/>
    <w:rsid w:val="00F815D4"/>
    <w:rsid w:val="00FC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EAAA7"/>
  <w15:docId w15:val="{5B3AB190-2027-43CD-A10F-C07D7F54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0172"/>
    <w:rPr>
      <w:rFonts w:ascii="Times New Roman" w:eastAsia="Times New Roman" w:hAnsi="Times New Roman"/>
      <w:noProof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D85A54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noProof w:val="0"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D85A54"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bCs/>
      <w:i/>
      <w:iCs/>
      <w:noProof w:val="0"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D85A54"/>
    <w:pPr>
      <w:keepNext/>
      <w:numPr>
        <w:ilvl w:val="2"/>
        <w:numId w:val="2"/>
      </w:numPr>
      <w:spacing w:before="240" w:after="60"/>
      <w:outlineLvl w:val="2"/>
    </w:pPr>
    <w:rPr>
      <w:rFonts w:ascii="Arial" w:hAnsi="Arial"/>
      <w:b/>
      <w:bCs/>
      <w:noProof w:val="0"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D85A54"/>
    <w:pPr>
      <w:keepNext/>
      <w:numPr>
        <w:ilvl w:val="3"/>
        <w:numId w:val="2"/>
      </w:numPr>
      <w:spacing w:before="240" w:after="60"/>
      <w:outlineLvl w:val="3"/>
    </w:pPr>
    <w:rPr>
      <w:rFonts w:ascii="Courier New" w:hAnsi="Courier New"/>
      <w:b/>
      <w:bCs/>
      <w:noProof w:val="0"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rsid w:val="00D85A54"/>
    <w:pPr>
      <w:numPr>
        <w:ilvl w:val="4"/>
        <w:numId w:val="2"/>
      </w:numPr>
      <w:spacing w:before="240" w:after="60"/>
      <w:outlineLvl w:val="4"/>
    </w:pPr>
    <w:rPr>
      <w:rFonts w:ascii="Courier New" w:hAnsi="Courier New"/>
      <w:b/>
      <w:bCs/>
      <w:i/>
      <w:iCs/>
      <w:noProof w:val="0"/>
      <w:sz w:val="26"/>
      <w:szCs w:val="26"/>
    </w:rPr>
  </w:style>
  <w:style w:type="paragraph" w:styleId="Nadpis6">
    <w:name w:val="heading 6"/>
    <w:basedOn w:val="Normln"/>
    <w:next w:val="Normln"/>
    <w:link w:val="Nadpis6Char"/>
    <w:qFormat/>
    <w:rsid w:val="00D85A54"/>
    <w:pPr>
      <w:numPr>
        <w:ilvl w:val="5"/>
        <w:numId w:val="2"/>
      </w:numPr>
      <w:spacing w:before="240" w:after="60"/>
      <w:outlineLvl w:val="5"/>
    </w:pPr>
    <w:rPr>
      <w:rFonts w:ascii="Courier New" w:hAnsi="Courier New"/>
      <w:b/>
      <w:bCs/>
      <w:noProof w:val="0"/>
      <w:sz w:val="22"/>
      <w:szCs w:val="22"/>
    </w:rPr>
  </w:style>
  <w:style w:type="paragraph" w:styleId="Nadpis7">
    <w:name w:val="heading 7"/>
    <w:basedOn w:val="Normln"/>
    <w:next w:val="Normln"/>
    <w:link w:val="Nadpis7Char"/>
    <w:qFormat/>
    <w:rsid w:val="00D85A54"/>
    <w:pPr>
      <w:numPr>
        <w:ilvl w:val="6"/>
        <w:numId w:val="2"/>
      </w:numPr>
      <w:spacing w:before="240" w:after="60"/>
      <w:outlineLvl w:val="6"/>
    </w:pPr>
    <w:rPr>
      <w:rFonts w:ascii="Courier New" w:hAnsi="Courier New"/>
      <w:noProof w:val="0"/>
      <w:sz w:val="16"/>
      <w:szCs w:val="16"/>
    </w:rPr>
  </w:style>
  <w:style w:type="paragraph" w:styleId="Nadpis8">
    <w:name w:val="heading 8"/>
    <w:basedOn w:val="Normln"/>
    <w:next w:val="Normln"/>
    <w:link w:val="Nadpis8Char"/>
    <w:qFormat/>
    <w:rsid w:val="00D85A54"/>
    <w:pPr>
      <w:numPr>
        <w:ilvl w:val="7"/>
        <w:numId w:val="2"/>
      </w:numPr>
      <w:spacing w:before="240" w:after="60"/>
      <w:outlineLvl w:val="7"/>
    </w:pPr>
    <w:rPr>
      <w:rFonts w:ascii="Courier New" w:hAnsi="Courier New"/>
      <w:i/>
      <w:iCs/>
      <w:noProof w:val="0"/>
      <w:sz w:val="16"/>
      <w:szCs w:val="16"/>
    </w:rPr>
  </w:style>
  <w:style w:type="paragraph" w:styleId="Nadpis9">
    <w:name w:val="heading 9"/>
    <w:basedOn w:val="Normln"/>
    <w:next w:val="Normln"/>
    <w:link w:val="Nadpis9Char"/>
    <w:qFormat/>
    <w:rsid w:val="00D85A54"/>
    <w:pPr>
      <w:numPr>
        <w:ilvl w:val="8"/>
        <w:numId w:val="2"/>
      </w:numPr>
      <w:spacing w:before="240" w:after="60"/>
      <w:outlineLvl w:val="8"/>
    </w:pPr>
    <w:rPr>
      <w:rFonts w:ascii="Arial" w:hAnsi="Arial"/>
      <w:noProof w:val="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next w:val="Normln"/>
    <w:autoRedefine/>
    <w:rsid w:val="00E40DC4"/>
    <w:pPr>
      <w:tabs>
        <w:tab w:val="right" w:leader="dot" w:pos="9900"/>
      </w:tabs>
      <w:jc w:val="center"/>
    </w:pPr>
    <w:rPr>
      <w:rFonts w:ascii="Tahoma" w:hAnsi="Tahoma" w:cs="Tahoma"/>
      <w:sz w:val="20"/>
      <w:szCs w:val="20"/>
    </w:rPr>
  </w:style>
  <w:style w:type="character" w:customStyle="1" w:styleId="Nadpis1Char">
    <w:name w:val="Nadpis 1 Char"/>
    <w:link w:val="Nadpis1"/>
    <w:rsid w:val="00D85A54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rsid w:val="00D85A54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rsid w:val="00D85A54"/>
    <w:rPr>
      <w:rFonts w:ascii="Arial" w:eastAsia="Times New Roman" w:hAnsi="Arial" w:cs="Arial"/>
      <w:b/>
      <w:bCs/>
      <w:sz w:val="26"/>
      <w:szCs w:val="26"/>
    </w:rPr>
  </w:style>
  <w:style w:type="character" w:customStyle="1" w:styleId="Nadpis4Char">
    <w:name w:val="Nadpis 4 Char"/>
    <w:link w:val="Nadpis4"/>
    <w:rsid w:val="00D85A54"/>
    <w:rPr>
      <w:rFonts w:ascii="Courier New" w:eastAsia="Times New Roman" w:hAnsi="Courier New" w:cs="Courier New"/>
      <w:b/>
      <w:bCs/>
      <w:sz w:val="28"/>
      <w:szCs w:val="28"/>
    </w:rPr>
  </w:style>
  <w:style w:type="character" w:customStyle="1" w:styleId="Nadpis5Char">
    <w:name w:val="Nadpis 5 Char"/>
    <w:link w:val="Nadpis5"/>
    <w:rsid w:val="00D85A54"/>
    <w:rPr>
      <w:rFonts w:ascii="Courier New" w:eastAsia="Times New Roman" w:hAnsi="Courier New" w:cs="Courier New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rsid w:val="00D85A54"/>
    <w:rPr>
      <w:rFonts w:ascii="Courier New" w:eastAsia="Times New Roman" w:hAnsi="Courier New" w:cs="Courier New"/>
      <w:b/>
      <w:bCs/>
      <w:sz w:val="22"/>
      <w:szCs w:val="22"/>
    </w:rPr>
  </w:style>
  <w:style w:type="character" w:customStyle="1" w:styleId="Nadpis7Char">
    <w:name w:val="Nadpis 7 Char"/>
    <w:link w:val="Nadpis7"/>
    <w:rsid w:val="00D85A54"/>
    <w:rPr>
      <w:rFonts w:ascii="Courier New" w:eastAsia="Times New Roman" w:hAnsi="Courier New" w:cs="Courier New"/>
      <w:sz w:val="16"/>
      <w:szCs w:val="16"/>
    </w:rPr>
  </w:style>
  <w:style w:type="character" w:customStyle="1" w:styleId="Nadpis8Char">
    <w:name w:val="Nadpis 8 Char"/>
    <w:link w:val="Nadpis8"/>
    <w:rsid w:val="00D85A54"/>
    <w:rPr>
      <w:rFonts w:ascii="Courier New" w:eastAsia="Times New Roman" w:hAnsi="Courier New" w:cs="Courier New"/>
      <w:i/>
      <w:iCs/>
      <w:sz w:val="16"/>
      <w:szCs w:val="16"/>
    </w:rPr>
  </w:style>
  <w:style w:type="character" w:customStyle="1" w:styleId="Nadpis9Char">
    <w:name w:val="Nadpis 9 Char"/>
    <w:link w:val="Nadpis9"/>
    <w:rsid w:val="00D85A54"/>
    <w:rPr>
      <w:rFonts w:ascii="Arial" w:eastAsia="Times New Roman" w:hAnsi="Arial" w:cs="Arial"/>
      <w:sz w:val="22"/>
      <w:szCs w:val="22"/>
    </w:rPr>
  </w:style>
  <w:style w:type="paragraph" w:styleId="Zkladntextodsazen2">
    <w:name w:val="Body Text Indent 2"/>
    <w:basedOn w:val="Normln"/>
    <w:link w:val="Zkladntextodsazen2Char1"/>
    <w:semiHidden/>
    <w:rsid w:val="00216687"/>
    <w:pPr>
      <w:spacing w:after="120" w:line="480" w:lineRule="auto"/>
      <w:ind w:left="283"/>
    </w:pPr>
    <w:rPr>
      <w:noProof w:val="0"/>
    </w:rPr>
  </w:style>
  <w:style w:type="character" w:customStyle="1" w:styleId="Zkladntextodsazen2Char">
    <w:name w:val="Základní text odsazený 2 Char"/>
    <w:uiPriority w:val="99"/>
    <w:semiHidden/>
    <w:rsid w:val="00216687"/>
    <w:rPr>
      <w:rFonts w:ascii="Times New Roman" w:eastAsia="Times New Roman" w:hAnsi="Times New Roman"/>
      <w:noProof/>
      <w:sz w:val="24"/>
      <w:szCs w:val="24"/>
    </w:rPr>
  </w:style>
  <w:style w:type="character" w:customStyle="1" w:styleId="Zkladntextodsazen2Char1">
    <w:name w:val="Základní text odsazený 2 Char1"/>
    <w:link w:val="Zkladntextodsazen2"/>
    <w:semiHidden/>
    <w:rsid w:val="00216687"/>
    <w:rPr>
      <w:rFonts w:ascii="Times New Roman" w:eastAsia="Times New Roman" w:hAnsi="Times New Roman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A75C5E"/>
    <w:pPr>
      <w:spacing w:before="100" w:beforeAutospacing="1" w:after="100" w:afterAutospacing="1"/>
    </w:pPr>
    <w:rPr>
      <w:noProof w:val="0"/>
    </w:rPr>
  </w:style>
  <w:style w:type="character" w:customStyle="1" w:styleId="Podpise-mailuChar">
    <w:name w:val="Podpis e-mailu Char"/>
    <w:link w:val="Podpise-mailu"/>
    <w:uiPriority w:val="99"/>
    <w:semiHidden/>
    <w:rsid w:val="00A75C5E"/>
    <w:rPr>
      <w:rFonts w:ascii="Times New Roman" w:eastAsia="Times New Roman" w:hAnsi="Times New Roman"/>
      <w:sz w:val="24"/>
      <w:szCs w:val="24"/>
    </w:rPr>
  </w:style>
  <w:style w:type="paragraph" w:styleId="Zhlav">
    <w:name w:val="header"/>
    <w:basedOn w:val="Normln"/>
    <w:link w:val="ZhlavChar"/>
    <w:unhideWhenUsed/>
    <w:rsid w:val="007E6DB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7E6DBB"/>
    <w:rPr>
      <w:rFonts w:ascii="Times New Roman" w:eastAsia="Times New Roman" w:hAnsi="Times New Roman"/>
      <w:noProof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7E6DB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E6DBB"/>
    <w:rPr>
      <w:rFonts w:ascii="Times New Roman" w:eastAsia="Times New Roman" w:hAnsi="Times New Roman"/>
      <w:noProof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665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6535"/>
    <w:rPr>
      <w:rFonts w:ascii="Tahoma" w:eastAsia="Times New Roman" w:hAnsi="Tahoma" w:cs="Tahoma"/>
      <w:noProof/>
      <w:sz w:val="16"/>
      <w:szCs w:val="16"/>
    </w:rPr>
  </w:style>
  <w:style w:type="character" w:styleId="Hypertextovodkaz">
    <w:name w:val="Hyperlink"/>
    <w:rsid w:val="00E40DC4"/>
    <w:rPr>
      <w:color w:val="0000FF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A1019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114556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831E67"/>
    <w:rPr>
      <w:color w:val="605E5C"/>
      <w:shd w:val="clear" w:color="auto" w:fill="E1DFDD"/>
    </w:rPr>
  </w:style>
  <w:style w:type="paragraph" w:styleId="Odstavecseseznamem">
    <w:name w:val="List Paragraph"/>
    <w:aliases w:val="Nad,List Paragraph,Odstavec_muj,Odstavec cíl se seznamem,Odstavec se seznamem5,Odrážky"/>
    <w:basedOn w:val="Normln"/>
    <w:uiPriority w:val="34"/>
    <w:qFormat/>
    <w:rsid w:val="00211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2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2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96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45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53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8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274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32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0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1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8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7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74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98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675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971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999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971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3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37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41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99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741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809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796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53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762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803714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043014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7628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552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4855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6963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14195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5532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5384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24488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4259418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980882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58909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88569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172963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97137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13954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058310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0758471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970955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07930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1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5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58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9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43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41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365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15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Šárka Hájková</cp:lastModifiedBy>
  <cp:revision>6</cp:revision>
  <cp:lastPrinted>2022-05-12T21:58:00Z</cp:lastPrinted>
  <dcterms:created xsi:type="dcterms:W3CDTF">2022-05-12T21:59:00Z</dcterms:created>
  <dcterms:modified xsi:type="dcterms:W3CDTF">2025-11-14T08:26:00Z</dcterms:modified>
</cp:coreProperties>
</file>