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57" w:rsidRDefault="00D63104" w:rsidP="00EF1857">
      <w:pPr>
        <w:pStyle w:val="PRODECOMNormalni"/>
        <w:ind w:left="0"/>
        <w:jc w:val="center"/>
        <w:rPr>
          <w:sz w:val="32"/>
        </w:rPr>
      </w:pPr>
      <w:r>
        <w:rPr>
          <w:b/>
          <w:sz w:val="32"/>
        </w:rPr>
        <w:t xml:space="preserve">DODATEK č. 1 KE </w:t>
      </w:r>
      <w:r w:rsidR="00E038E5">
        <w:rPr>
          <w:b/>
          <w:sz w:val="32"/>
        </w:rPr>
        <w:t>SMLOUV</w:t>
      </w:r>
      <w:r>
        <w:rPr>
          <w:b/>
          <w:sz w:val="32"/>
        </w:rPr>
        <w:t>Ě</w:t>
      </w:r>
      <w:r w:rsidR="00E038E5">
        <w:rPr>
          <w:b/>
          <w:sz w:val="32"/>
        </w:rPr>
        <w:t xml:space="preserve"> O DÍLO č. </w:t>
      </w:r>
      <w:r w:rsidR="00E466FD">
        <w:rPr>
          <w:b/>
          <w:sz w:val="32"/>
        </w:rPr>
        <w:t>S</w:t>
      </w:r>
      <w:r w:rsidR="00F529E6">
        <w:rPr>
          <w:b/>
          <w:sz w:val="32"/>
        </w:rPr>
        <w:t>OD</w:t>
      </w:r>
      <w:r w:rsidR="00E466FD">
        <w:rPr>
          <w:b/>
          <w:sz w:val="32"/>
        </w:rPr>
        <w:t xml:space="preserve"> </w:t>
      </w:r>
      <w:r w:rsidR="00E038E5">
        <w:rPr>
          <w:b/>
          <w:sz w:val="32"/>
        </w:rPr>
        <w:t>20</w:t>
      </w:r>
      <w:r w:rsidR="00A33805">
        <w:rPr>
          <w:b/>
          <w:sz w:val="32"/>
        </w:rPr>
        <w:t>23</w:t>
      </w:r>
      <w:r w:rsidR="00E038E5">
        <w:rPr>
          <w:b/>
          <w:sz w:val="32"/>
        </w:rPr>
        <w:t>/</w:t>
      </w:r>
      <w:r w:rsidR="00A33805">
        <w:rPr>
          <w:b/>
          <w:sz w:val="32"/>
        </w:rPr>
        <w:t>056</w:t>
      </w:r>
      <w:r w:rsidR="001F2C99">
        <w:rPr>
          <w:b/>
          <w:sz w:val="32"/>
        </w:rPr>
        <w:t>/N</w:t>
      </w:r>
      <w:r w:rsidR="00A33805">
        <w:rPr>
          <w:b/>
          <w:sz w:val="32"/>
        </w:rPr>
        <w:t>226</w:t>
      </w:r>
      <w:r w:rsidR="009E4D58">
        <w:rPr>
          <w:b/>
          <w:sz w:val="32"/>
        </w:rPr>
        <w:t>/S</w:t>
      </w:r>
      <w:r w:rsidR="00A33805">
        <w:rPr>
          <w:b/>
          <w:sz w:val="32"/>
        </w:rPr>
        <w:t>32568</w:t>
      </w:r>
    </w:p>
    <w:p w:rsidR="00D63104" w:rsidRPr="00131FD2" w:rsidRDefault="00D63104" w:rsidP="00D63104">
      <w:pPr>
        <w:pStyle w:val="PRODECOMNormalni"/>
        <w:jc w:val="center"/>
        <w:rPr>
          <w:sz w:val="22"/>
        </w:rPr>
      </w:pPr>
      <w:r>
        <w:rPr>
          <w:sz w:val="22"/>
        </w:rPr>
        <w:t xml:space="preserve">na akci </w:t>
      </w:r>
      <w:r w:rsidRPr="00131FD2">
        <w:rPr>
          <w:sz w:val="22"/>
        </w:rPr>
        <w:t>„</w:t>
      </w:r>
      <w:r w:rsidRPr="00D63104">
        <w:rPr>
          <w:b/>
          <w:sz w:val="22"/>
        </w:rPr>
        <w:t xml:space="preserve">Opravy MK Kunčice pod </w:t>
      </w:r>
      <w:proofErr w:type="spellStart"/>
      <w:r w:rsidRPr="00D63104">
        <w:rPr>
          <w:b/>
          <w:sz w:val="22"/>
        </w:rPr>
        <w:t>Ondřejníkem</w:t>
      </w:r>
      <w:proofErr w:type="spellEnd"/>
      <w:r w:rsidRPr="00131FD2">
        <w:rPr>
          <w:sz w:val="22"/>
        </w:rPr>
        <w:t>“</w:t>
      </w:r>
    </w:p>
    <w:p w:rsidR="00EF1857" w:rsidRDefault="00EF1857" w:rsidP="00EF1857">
      <w:pPr>
        <w:pStyle w:val="PRODECOMNormalni"/>
        <w:rPr>
          <w:b/>
          <w:sz w:val="32"/>
          <w:szCs w:val="32"/>
        </w:rPr>
      </w:pPr>
    </w:p>
    <w:p w:rsidR="00EF1857" w:rsidRPr="00EF1857" w:rsidRDefault="00EF1857" w:rsidP="008819CA">
      <w:pPr>
        <w:pStyle w:val="PRODECOMNormalniU1"/>
      </w:pPr>
      <w:bookmarkStart w:id="0" w:name="_Ref468256513"/>
      <w:r w:rsidRPr="00EF1857">
        <w:t>Smluvní strany</w:t>
      </w:r>
      <w:bookmarkEnd w:id="0"/>
      <w:r w:rsidRPr="00EF1857">
        <w:t xml:space="preserve">      </w:t>
      </w:r>
    </w:p>
    <w:p w:rsidR="00EF1857" w:rsidRPr="00EF1857" w:rsidRDefault="00EF1857" w:rsidP="00EF1857">
      <w:pPr>
        <w:pStyle w:val="PRODECOMNormalni"/>
        <w:rPr>
          <w:sz w:val="22"/>
          <w:szCs w:val="22"/>
          <w:u w:val="single"/>
        </w:rPr>
      </w:pPr>
      <w:r w:rsidRPr="00EF1857">
        <w:rPr>
          <w:b/>
          <w:noProof/>
          <w:sz w:val="22"/>
          <w:szCs w:val="22"/>
          <w:u w:val="single"/>
        </w:rPr>
        <w:t>objednatel</w:t>
      </w:r>
    </w:p>
    <w:p w:rsidR="00A33805" w:rsidRPr="00E83C90" w:rsidRDefault="00A33805" w:rsidP="00A33805">
      <w:pPr>
        <w:pStyle w:val="PRODECOMNormalni"/>
        <w:spacing w:after="40"/>
        <w:rPr>
          <w:sz w:val="22"/>
          <w:szCs w:val="22"/>
        </w:rPr>
      </w:pPr>
      <w:r>
        <w:rPr>
          <w:sz w:val="22"/>
          <w:szCs w:val="22"/>
        </w:rPr>
        <w:t>obchodní firma</w:t>
      </w:r>
      <w:r w:rsidRPr="00EF1857">
        <w:rPr>
          <w:sz w:val="22"/>
          <w:szCs w:val="22"/>
        </w:rPr>
        <w:tab/>
      </w:r>
      <w:r w:rsidRPr="00EF1857">
        <w:rPr>
          <w:b/>
          <w:sz w:val="22"/>
          <w:szCs w:val="22"/>
        </w:rPr>
        <w:t xml:space="preserve">       </w:t>
      </w:r>
      <w:r w:rsidRPr="00EF1857">
        <w:rPr>
          <w:b/>
          <w:sz w:val="22"/>
          <w:szCs w:val="22"/>
        </w:rPr>
        <w:tab/>
        <w:t xml:space="preserve"> </w:t>
      </w:r>
      <w:r w:rsidRPr="00EF1857">
        <w:rPr>
          <w:sz w:val="22"/>
          <w:szCs w:val="22"/>
        </w:rPr>
        <w:tab/>
      </w:r>
      <w:r w:rsidRPr="00E83C90">
        <w:rPr>
          <w:sz w:val="22"/>
          <w:szCs w:val="22"/>
        </w:rPr>
        <w:t>:</w:t>
      </w:r>
      <w:r w:rsidRPr="00E83C90">
        <w:t xml:space="preserve"> </w:t>
      </w:r>
      <w:r>
        <w:rPr>
          <w:sz w:val="22"/>
          <w:szCs w:val="22"/>
        </w:rPr>
        <w:t xml:space="preserve">Obec Kunčice pod </w:t>
      </w:r>
      <w:proofErr w:type="spellStart"/>
      <w:r>
        <w:rPr>
          <w:sz w:val="22"/>
          <w:szCs w:val="22"/>
        </w:rPr>
        <w:t>Ondřejníkem</w:t>
      </w:r>
      <w:proofErr w:type="spellEnd"/>
    </w:p>
    <w:p w:rsidR="00A33805" w:rsidRPr="00E83C90" w:rsidRDefault="00A33805" w:rsidP="00A33805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 xml:space="preserve">sídlem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>:</w:t>
      </w:r>
      <w:r>
        <w:rPr>
          <w:sz w:val="22"/>
          <w:szCs w:val="22"/>
        </w:rPr>
        <w:t xml:space="preserve"> Kunčice pod </w:t>
      </w:r>
      <w:proofErr w:type="spellStart"/>
      <w:r>
        <w:rPr>
          <w:sz w:val="22"/>
          <w:szCs w:val="22"/>
        </w:rPr>
        <w:t>Ondřejníkem</w:t>
      </w:r>
      <w:proofErr w:type="spellEnd"/>
      <w:r>
        <w:rPr>
          <w:sz w:val="22"/>
          <w:szCs w:val="22"/>
        </w:rPr>
        <w:t xml:space="preserve"> 569, 739 13</w:t>
      </w:r>
    </w:p>
    <w:p w:rsidR="00A33805" w:rsidRPr="00EF1857" w:rsidRDefault="00A33805" w:rsidP="00A33805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IČ</w:t>
      </w:r>
      <w:r w:rsidRPr="00EF1857">
        <w:rPr>
          <w:sz w:val="22"/>
          <w:szCs w:val="22"/>
        </w:rPr>
        <w:tab/>
        <w:t xml:space="preserve">           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Pr="003702C3">
        <w:rPr>
          <w:sz w:val="22"/>
          <w:szCs w:val="22"/>
        </w:rPr>
        <w:t>00296856</w:t>
      </w:r>
    </w:p>
    <w:p w:rsidR="00A33805" w:rsidRPr="00EF1857" w:rsidRDefault="00A33805" w:rsidP="00A33805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DIČ</w:t>
      </w:r>
      <w:r w:rsidRPr="00EF1857">
        <w:rPr>
          <w:sz w:val="22"/>
          <w:szCs w:val="22"/>
        </w:rPr>
        <w:tab/>
        <w:t xml:space="preserve">           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CZ0296856</w:t>
      </w:r>
    </w:p>
    <w:p w:rsidR="00A33805" w:rsidRPr="00E038E5" w:rsidRDefault="00A33805" w:rsidP="00A33805">
      <w:pPr>
        <w:pStyle w:val="PRODECOMNormalni"/>
        <w:spacing w:after="40"/>
        <w:rPr>
          <w:rStyle w:val="platne1"/>
          <w:sz w:val="22"/>
          <w:szCs w:val="22"/>
        </w:rPr>
      </w:pPr>
      <w:r w:rsidRPr="00E038E5">
        <w:rPr>
          <w:noProof/>
          <w:sz w:val="22"/>
          <w:szCs w:val="22"/>
        </w:rPr>
        <w:t>jednající</w:t>
      </w:r>
      <w:r w:rsidRPr="00E038E5">
        <w:rPr>
          <w:noProof/>
          <w:sz w:val="22"/>
          <w:szCs w:val="22"/>
        </w:rPr>
        <w:tab/>
      </w:r>
      <w:r w:rsidRPr="00E038E5">
        <w:rPr>
          <w:noProof/>
          <w:sz w:val="22"/>
          <w:szCs w:val="22"/>
        </w:rPr>
        <w:tab/>
      </w:r>
      <w:r w:rsidRPr="00E038E5">
        <w:rPr>
          <w:noProof/>
          <w:sz w:val="22"/>
          <w:szCs w:val="22"/>
        </w:rPr>
        <w:tab/>
      </w:r>
      <w:r w:rsidRPr="00E038E5">
        <w:rPr>
          <w:noProof/>
          <w:sz w:val="22"/>
          <w:szCs w:val="22"/>
        </w:rPr>
        <w:tab/>
        <w:t xml:space="preserve">: </w:t>
      </w:r>
      <w:r>
        <w:rPr>
          <w:sz w:val="22"/>
          <w:szCs w:val="22"/>
        </w:rPr>
        <w:t xml:space="preserve">Ing. Jiří </w:t>
      </w:r>
      <w:proofErr w:type="spellStart"/>
      <w:r>
        <w:rPr>
          <w:sz w:val="22"/>
          <w:szCs w:val="22"/>
        </w:rPr>
        <w:t>Mikala</w:t>
      </w:r>
      <w:proofErr w:type="spellEnd"/>
      <w:r>
        <w:rPr>
          <w:sz w:val="22"/>
          <w:szCs w:val="22"/>
        </w:rPr>
        <w:t>, starosta</w:t>
      </w:r>
    </w:p>
    <w:p w:rsidR="00A33805" w:rsidRPr="001B075E" w:rsidRDefault="00A33805" w:rsidP="00A33805">
      <w:pPr>
        <w:pStyle w:val="PRODECOMNormalni"/>
        <w:spacing w:after="40"/>
        <w:rPr>
          <w:sz w:val="22"/>
          <w:szCs w:val="22"/>
        </w:rPr>
      </w:pPr>
      <w:r w:rsidRPr="001B075E">
        <w:rPr>
          <w:sz w:val="22"/>
          <w:szCs w:val="22"/>
        </w:rPr>
        <w:t>ve věcech technických</w:t>
      </w:r>
      <w:r w:rsidRPr="001B075E">
        <w:rPr>
          <w:sz w:val="22"/>
          <w:szCs w:val="22"/>
        </w:rPr>
        <w:tab/>
      </w:r>
      <w:r w:rsidRPr="001B075E">
        <w:rPr>
          <w:sz w:val="22"/>
          <w:szCs w:val="22"/>
        </w:rPr>
        <w:tab/>
        <w:t>: Danuše Svobodová</w:t>
      </w:r>
      <w:r>
        <w:rPr>
          <w:sz w:val="22"/>
          <w:szCs w:val="22"/>
        </w:rPr>
        <w:t>, tel. 725 506 903</w:t>
      </w:r>
    </w:p>
    <w:p w:rsidR="00A33805" w:rsidRPr="00EF1857" w:rsidRDefault="00A33805" w:rsidP="00A33805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 xml:space="preserve">bankovní spojení    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Česká spořitelna a.s.</w:t>
      </w:r>
    </w:p>
    <w:p w:rsidR="00A33805" w:rsidRDefault="00A33805" w:rsidP="00A33805">
      <w:pPr>
        <w:pStyle w:val="PRODECOMNormalni"/>
        <w:spacing w:after="40"/>
        <w:rPr>
          <w:rStyle w:val="styl-text-2"/>
        </w:rPr>
      </w:pPr>
      <w:r w:rsidRPr="00EF1857">
        <w:rPr>
          <w:sz w:val="22"/>
          <w:szCs w:val="22"/>
        </w:rPr>
        <w:t>číslo účtu</w:t>
      </w:r>
      <w:r w:rsidRPr="00EF1857">
        <w:rPr>
          <w:sz w:val="22"/>
          <w:szCs w:val="22"/>
        </w:rPr>
        <w:tab/>
        <w:t xml:space="preserve">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>
        <w:rPr>
          <w:rStyle w:val="styl-text-2"/>
        </w:rPr>
        <w:t>1682010349/0800</w:t>
      </w:r>
    </w:p>
    <w:p w:rsidR="00EF1857" w:rsidRPr="00EF1857" w:rsidRDefault="00A67C2F" w:rsidP="00EF1857">
      <w:pPr>
        <w:pStyle w:val="PRODECOMNormalni"/>
        <w:rPr>
          <w:sz w:val="22"/>
          <w:szCs w:val="22"/>
        </w:rPr>
      </w:pPr>
      <w:r w:rsidRPr="00EF1857">
        <w:rPr>
          <w:noProof/>
          <w:sz w:val="22"/>
          <w:szCs w:val="22"/>
        </w:rPr>
        <w:t xml:space="preserve"> </w:t>
      </w:r>
      <w:r w:rsidR="00EF1857" w:rsidRPr="00EF1857">
        <w:rPr>
          <w:noProof/>
          <w:sz w:val="22"/>
          <w:szCs w:val="22"/>
        </w:rPr>
        <w:t xml:space="preserve">(dále jen </w:t>
      </w:r>
      <w:r w:rsidR="00CC1221">
        <w:rPr>
          <w:noProof/>
          <w:sz w:val="22"/>
          <w:szCs w:val="22"/>
        </w:rPr>
        <w:t>„</w:t>
      </w:r>
      <w:r w:rsidR="00841BD1">
        <w:rPr>
          <w:noProof/>
          <w:sz w:val="22"/>
          <w:szCs w:val="22"/>
        </w:rPr>
        <w:t>objednatel“</w:t>
      </w:r>
      <w:r w:rsidR="00EF1857" w:rsidRPr="00EF1857">
        <w:rPr>
          <w:noProof/>
          <w:sz w:val="22"/>
          <w:szCs w:val="22"/>
        </w:rPr>
        <w:t>)</w:t>
      </w:r>
    </w:p>
    <w:p w:rsidR="00EF1857" w:rsidRPr="00EF1857" w:rsidRDefault="00EF1857" w:rsidP="00EF1857">
      <w:pPr>
        <w:pStyle w:val="PRODECOMNormalni"/>
        <w:rPr>
          <w:sz w:val="22"/>
          <w:szCs w:val="22"/>
        </w:rPr>
      </w:pPr>
      <w:r w:rsidRPr="00EF1857">
        <w:rPr>
          <w:sz w:val="22"/>
          <w:szCs w:val="22"/>
        </w:rPr>
        <w:t>a</w:t>
      </w:r>
    </w:p>
    <w:p w:rsidR="00EF1857" w:rsidRPr="00EF1857" w:rsidRDefault="00EF1857" w:rsidP="00EF1857">
      <w:pPr>
        <w:pStyle w:val="PRODECOMNormalni"/>
        <w:rPr>
          <w:b/>
          <w:bCs/>
          <w:sz w:val="22"/>
          <w:szCs w:val="22"/>
          <w:u w:val="single"/>
        </w:rPr>
      </w:pPr>
      <w:r w:rsidRPr="00EF1857">
        <w:rPr>
          <w:b/>
          <w:bCs/>
          <w:sz w:val="22"/>
          <w:szCs w:val="22"/>
          <w:u w:val="single"/>
        </w:rPr>
        <w:t xml:space="preserve">zhotovitel </w:t>
      </w:r>
    </w:p>
    <w:p w:rsidR="00EF1857" w:rsidRPr="0047628F" w:rsidRDefault="00EF1857" w:rsidP="00EF1857">
      <w:pPr>
        <w:pStyle w:val="PRODECOMNormalni"/>
        <w:spacing w:after="40"/>
        <w:rPr>
          <w:sz w:val="22"/>
          <w:szCs w:val="22"/>
        </w:rPr>
      </w:pPr>
      <w:r w:rsidRPr="00EF1857">
        <w:rPr>
          <w:noProof/>
          <w:sz w:val="22"/>
          <w:szCs w:val="22"/>
        </w:rPr>
        <w:t xml:space="preserve">s obchodní firmou </w:t>
      </w:r>
      <w:r w:rsidRPr="00EF1857">
        <w:rPr>
          <w:noProof/>
          <w:sz w:val="22"/>
          <w:szCs w:val="22"/>
        </w:rPr>
        <w:tab/>
      </w:r>
      <w:r w:rsidRPr="00EF1857">
        <w:rPr>
          <w:noProof/>
          <w:sz w:val="22"/>
          <w:szCs w:val="22"/>
        </w:rPr>
        <w:tab/>
      </w:r>
      <w:r w:rsidRPr="00EF1857">
        <w:rPr>
          <w:noProof/>
          <w:sz w:val="22"/>
          <w:szCs w:val="22"/>
        </w:rPr>
        <w:tab/>
        <w:t xml:space="preserve">: </w:t>
      </w:r>
      <w:proofErr w:type="spellStart"/>
      <w:r w:rsidR="00F529E6" w:rsidRPr="0047628F">
        <w:rPr>
          <w:sz w:val="22"/>
          <w:szCs w:val="22"/>
        </w:rPr>
        <w:t>Lesostavby</w:t>
      </w:r>
      <w:proofErr w:type="spellEnd"/>
      <w:r w:rsidR="00F529E6" w:rsidRPr="0047628F">
        <w:rPr>
          <w:sz w:val="22"/>
          <w:szCs w:val="22"/>
        </w:rPr>
        <w:t xml:space="preserve"> </w:t>
      </w:r>
      <w:proofErr w:type="spellStart"/>
      <w:r w:rsidR="00F529E6" w:rsidRPr="0047628F">
        <w:rPr>
          <w:sz w:val="22"/>
          <w:szCs w:val="22"/>
        </w:rPr>
        <w:t>Frýdek</w:t>
      </w:r>
      <w:proofErr w:type="spellEnd"/>
      <w:r w:rsidR="00F529E6" w:rsidRPr="0047628F">
        <w:rPr>
          <w:sz w:val="22"/>
          <w:szCs w:val="22"/>
        </w:rPr>
        <w:t>-Místek a. s.</w:t>
      </w:r>
    </w:p>
    <w:p w:rsidR="00EF1857" w:rsidRPr="00EF1857" w:rsidRDefault="00EF1857" w:rsidP="00EF1857">
      <w:pPr>
        <w:pStyle w:val="PRODECOMNormalni"/>
        <w:spacing w:after="40"/>
        <w:rPr>
          <w:bCs/>
          <w:sz w:val="22"/>
          <w:szCs w:val="22"/>
        </w:rPr>
      </w:pPr>
      <w:r w:rsidRPr="00EF1857">
        <w:rPr>
          <w:bCs/>
          <w:sz w:val="22"/>
          <w:szCs w:val="22"/>
        </w:rPr>
        <w:t>sídlem</w:t>
      </w:r>
      <w:r w:rsidRPr="00EF1857">
        <w:rPr>
          <w:bCs/>
          <w:sz w:val="22"/>
          <w:szCs w:val="22"/>
        </w:rPr>
        <w:tab/>
      </w:r>
      <w:r w:rsidRPr="00EF1857">
        <w:rPr>
          <w:bCs/>
          <w:sz w:val="22"/>
          <w:szCs w:val="22"/>
        </w:rPr>
        <w:tab/>
      </w:r>
      <w:r w:rsidRPr="00EF1857">
        <w:rPr>
          <w:bCs/>
          <w:sz w:val="22"/>
          <w:szCs w:val="22"/>
        </w:rPr>
        <w:tab/>
      </w:r>
      <w:r w:rsidRPr="00EF1857">
        <w:rPr>
          <w:bCs/>
          <w:sz w:val="22"/>
          <w:szCs w:val="22"/>
        </w:rPr>
        <w:tab/>
        <w:t xml:space="preserve">: </w:t>
      </w:r>
      <w:r w:rsidR="00F529E6" w:rsidRPr="003F038A">
        <w:rPr>
          <w:sz w:val="22"/>
          <w:szCs w:val="22"/>
        </w:rPr>
        <w:t>Slezská 2766</w:t>
      </w:r>
      <w:r w:rsidR="00F529E6">
        <w:rPr>
          <w:sz w:val="22"/>
          <w:szCs w:val="22"/>
        </w:rPr>
        <w:t xml:space="preserve">, 738 </w:t>
      </w:r>
      <w:r w:rsidR="008A64B1">
        <w:rPr>
          <w:sz w:val="22"/>
          <w:szCs w:val="22"/>
        </w:rPr>
        <w:t>01</w:t>
      </w:r>
      <w:r w:rsidR="00F529E6">
        <w:rPr>
          <w:sz w:val="22"/>
          <w:szCs w:val="22"/>
        </w:rPr>
        <w:t xml:space="preserve"> </w:t>
      </w:r>
      <w:proofErr w:type="spellStart"/>
      <w:r w:rsidR="00F529E6" w:rsidRPr="003F038A">
        <w:rPr>
          <w:sz w:val="22"/>
          <w:szCs w:val="22"/>
        </w:rPr>
        <w:t>Frýdek</w:t>
      </w:r>
      <w:proofErr w:type="spellEnd"/>
      <w:r w:rsidR="00F529E6" w:rsidRPr="003F038A">
        <w:rPr>
          <w:sz w:val="22"/>
          <w:szCs w:val="22"/>
        </w:rPr>
        <w:t>-Místek</w:t>
      </w:r>
    </w:p>
    <w:p w:rsidR="00EF1857" w:rsidRPr="00EF1857" w:rsidRDefault="00EF1857" w:rsidP="00EF1857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IČ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="00F529E6" w:rsidRPr="003F038A">
        <w:rPr>
          <w:sz w:val="22"/>
          <w:szCs w:val="22"/>
        </w:rPr>
        <w:t>45193118</w:t>
      </w:r>
    </w:p>
    <w:p w:rsidR="00EF1857" w:rsidRPr="00EF1857" w:rsidRDefault="00EF1857" w:rsidP="00EF1857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DIČ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Pr="001F2C99">
        <w:rPr>
          <w:sz w:val="22"/>
          <w:szCs w:val="22"/>
        </w:rPr>
        <w:t>CZ</w:t>
      </w:r>
      <w:r w:rsidR="00F529E6" w:rsidRPr="003F038A">
        <w:rPr>
          <w:sz w:val="22"/>
          <w:szCs w:val="22"/>
        </w:rPr>
        <w:t>45193118</w:t>
      </w:r>
    </w:p>
    <w:p w:rsidR="005E3208" w:rsidRPr="00EF1857" w:rsidRDefault="005E3208" w:rsidP="005E3208">
      <w:pPr>
        <w:pStyle w:val="PRODECOMNormalni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zapsaný </w:t>
      </w:r>
      <w:r w:rsidRPr="00EF1857">
        <w:rPr>
          <w:sz w:val="22"/>
          <w:szCs w:val="22"/>
        </w:rPr>
        <w:t xml:space="preserve">v obchodním rejstříku </w:t>
      </w:r>
      <w:r>
        <w:rPr>
          <w:sz w:val="22"/>
          <w:szCs w:val="22"/>
        </w:rPr>
        <w:t xml:space="preserve">Krajského </w:t>
      </w:r>
      <w:r w:rsidRPr="00EF1857">
        <w:rPr>
          <w:sz w:val="22"/>
          <w:szCs w:val="22"/>
        </w:rPr>
        <w:t>soudu v </w:t>
      </w:r>
      <w:r>
        <w:rPr>
          <w:sz w:val="22"/>
          <w:szCs w:val="22"/>
        </w:rPr>
        <w:t>Ostravě</w:t>
      </w:r>
      <w:r w:rsidRPr="00EF1857">
        <w:rPr>
          <w:sz w:val="22"/>
          <w:szCs w:val="22"/>
        </w:rPr>
        <w:t>, oddíl </w:t>
      </w:r>
      <w:r>
        <w:rPr>
          <w:sz w:val="22"/>
          <w:szCs w:val="22"/>
        </w:rPr>
        <w:t>B</w:t>
      </w:r>
      <w:r w:rsidRPr="00EF1857">
        <w:rPr>
          <w:sz w:val="22"/>
          <w:szCs w:val="22"/>
        </w:rPr>
        <w:t xml:space="preserve">, vložka </w:t>
      </w:r>
      <w:r>
        <w:rPr>
          <w:sz w:val="22"/>
          <w:szCs w:val="22"/>
        </w:rPr>
        <w:t>471</w:t>
      </w:r>
    </w:p>
    <w:p w:rsidR="00561F6C" w:rsidRPr="00E038E5" w:rsidRDefault="005E3208" w:rsidP="00C85398">
      <w:pPr>
        <w:pStyle w:val="PRODECOMNormalni"/>
        <w:spacing w:after="40"/>
        <w:ind w:left="4254" w:hanging="3403"/>
        <w:rPr>
          <w:rStyle w:val="platne1"/>
          <w:sz w:val="22"/>
          <w:szCs w:val="22"/>
        </w:rPr>
      </w:pPr>
      <w:r w:rsidRPr="00E038E5">
        <w:rPr>
          <w:noProof/>
          <w:sz w:val="22"/>
          <w:szCs w:val="22"/>
        </w:rPr>
        <w:t>jednající</w:t>
      </w:r>
      <w:r w:rsidRPr="00E038E5">
        <w:rPr>
          <w:noProof/>
          <w:sz w:val="22"/>
          <w:szCs w:val="22"/>
        </w:rPr>
        <w:tab/>
      </w:r>
      <w:r w:rsidR="00561F6C" w:rsidRPr="00E038E5">
        <w:rPr>
          <w:noProof/>
          <w:sz w:val="22"/>
          <w:szCs w:val="22"/>
        </w:rPr>
        <w:t>:</w:t>
      </w:r>
      <w:r w:rsidR="00561F6C">
        <w:rPr>
          <w:noProof/>
          <w:sz w:val="22"/>
          <w:szCs w:val="22"/>
        </w:rPr>
        <w:t xml:space="preserve"> </w:t>
      </w:r>
      <w:r w:rsidR="00561F6C" w:rsidRPr="00BD14F0">
        <w:rPr>
          <w:noProof/>
          <w:sz w:val="22"/>
          <w:szCs w:val="22"/>
        </w:rPr>
        <w:t xml:space="preserve">Ing. Jan Bazgier, předseda </w:t>
      </w:r>
      <w:r w:rsidR="00561F6C" w:rsidRPr="00BD14F0">
        <w:rPr>
          <w:rStyle w:val="platne1"/>
          <w:sz w:val="22"/>
          <w:szCs w:val="22"/>
        </w:rPr>
        <w:t>představenstva</w:t>
      </w:r>
    </w:p>
    <w:p w:rsidR="005E3208" w:rsidRPr="00E038E5" w:rsidRDefault="005E3208" w:rsidP="005E3208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>ve věcech smluvních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Ing. </w:t>
      </w:r>
      <w:r w:rsidR="001B113D">
        <w:rPr>
          <w:sz w:val="22"/>
          <w:szCs w:val="22"/>
        </w:rPr>
        <w:t xml:space="preserve">Matěj </w:t>
      </w:r>
      <w:proofErr w:type="spellStart"/>
      <w:r w:rsidR="001B113D">
        <w:rPr>
          <w:sz w:val="22"/>
          <w:szCs w:val="22"/>
        </w:rPr>
        <w:t>Tkáč</w:t>
      </w:r>
      <w:proofErr w:type="spellEnd"/>
      <w:r w:rsidRPr="00E038E5">
        <w:rPr>
          <w:sz w:val="22"/>
          <w:szCs w:val="22"/>
        </w:rPr>
        <w:t xml:space="preserve">, </w:t>
      </w:r>
      <w:r w:rsidR="00F8157A">
        <w:rPr>
          <w:sz w:val="22"/>
          <w:szCs w:val="22"/>
        </w:rPr>
        <w:t>ředitel</w:t>
      </w:r>
      <w:r w:rsidRPr="00E038E5">
        <w:rPr>
          <w:sz w:val="22"/>
          <w:szCs w:val="22"/>
        </w:rPr>
        <w:t xml:space="preserve"> DSV</w:t>
      </w:r>
    </w:p>
    <w:p w:rsidR="00391A31" w:rsidRPr="00E038E5" w:rsidRDefault="00391A31" w:rsidP="00391A31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>ve věcech technických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</w:t>
      </w:r>
      <w:r w:rsidR="001B113D">
        <w:rPr>
          <w:sz w:val="22"/>
          <w:szCs w:val="22"/>
        </w:rPr>
        <w:t>Zdeněk Kovář</w:t>
      </w:r>
      <w:r w:rsidRPr="00E038E5">
        <w:rPr>
          <w:sz w:val="22"/>
          <w:szCs w:val="22"/>
        </w:rPr>
        <w:t>,</w:t>
      </w:r>
      <w:r w:rsidR="001B113D">
        <w:rPr>
          <w:sz w:val="22"/>
          <w:szCs w:val="22"/>
        </w:rPr>
        <w:t xml:space="preserve"> zástupce</w:t>
      </w:r>
      <w:r w:rsidRPr="00E038E5">
        <w:rPr>
          <w:sz w:val="22"/>
          <w:szCs w:val="22"/>
        </w:rPr>
        <w:t xml:space="preserve"> </w:t>
      </w:r>
      <w:r>
        <w:rPr>
          <w:sz w:val="22"/>
          <w:szCs w:val="22"/>
        </w:rPr>
        <w:t>vedoucí</w:t>
      </w:r>
      <w:r w:rsidR="001B113D">
        <w:rPr>
          <w:sz w:val="22"/>
          <w:szCs w:val="22"/>
        </w:rPr>
        <w:t>ho</w:t>
      </w:r>
      <w:r>
        <w:rPr>
          <w:sz w:val="22"/>
          <w:szCs w:val="22"/>
        </w:rPr>
        <w:t xml:space="preserve"> výroby </w:t>
      </w:r>
      <w:r w:rsidRPr="00E038E5">
        <w:rPr>
          <w:sz w:val="22"/>
          <w:szCs w:val="22"/>
        </w:rPr>
        <w:t>DSV</w:t>
      </w:r>
    </w:p>
    <w:p w:rsidR="004B1406" w:rsidRPr="00297601" w:rsidRDefault="005E3208" w:rsidP="004B1406">
      <w:pPr>
        <w:pStyle w:val="PRODECOMNormalni"/>
        <w:spacing w:after="40"/>
        <w:rPr>
          <w:i/>
          <w:sz w:val="22"/>
          <w:szCs w:val="22"/>
        </w:rPr>
      </w:pPr>
      <w:r w:rsidRPr="00E038E5">
        <w:rPr>
          <w:sz w:val="22"/>
          <w:szCs w:val="22"/>
        </w:rPr>
        <w:t>pověřený stavbyvedoucí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</w:t>
      </w:r>
      <w:r w:rsidR="00A33805">
        <w:rPr>
          <w:sz w:val="22"/>
          <w:szCs w:val="22"/>
        </w:rPr>
        <w:t xml:space="preserve">Petr </w:t>
      </w:r>
      <w:proofErr w:type="spellStart"/>
      <w:r w:rsidR="00A33805">
        <w:rPr>
          <w:sz w:val="22"/>
          <w:szCs w:val="22"/>
        </w:rPr>
        <w:t>Cieslar</w:t>
      </w:r>
      <w:proofErr w:type="spellEnd"/>
      <w:r w:rsidR="00A33805">
        <w:rPr>
          <w:sz w:val="22"/>
          <w:szCs w:val="22"/>
        </w:rPr>
        <w:t>, tel. 602 752 393</w:t>
      </w:r>
    </w:p>
    <w:p w:rsidR="005E3208" w:rsidRPr="00EF1857" w:rsidRDefault="005E3208" w:rsidP="005E3208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 xml:space="preserve">bankovní spojení    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Komerční banka, a.s., pobočka </w:t>
      </w:r>
      <w:proofErr w:type="spellStart"/>
      <w:r w:rsidRPr="00E038E5">
        <w:rPr>
          <w:sz w:val="22"/>
          <w:szCs w:val="22"/>
        </w:rPr>
        <w:t>Frýdek</w:t>
      </w:r>
      <w:proofErr w:type="spellEnd"/>
      <w:r w:rsidRPr="00E038E5">
        <w:rPr>
          <w:sz w:val="22"/>
          <w:szCs w:val="22"/>
        </w:rPr>
        <w:t>-Místek</w:t>
      </w:r>
      <w:r w:rsidRPr="003F038A">
        <w:rPr>
          <w:sz w:val="22"/>
          <w:szCs w:val="22"/>
        </w:rPr>
        <w:t xml:space="preserve">       </w:t>
      </w:r>
    </w:p>
    <w:p w:rsidR="005E3208" w:rsidRPr="00EF1857" w:rsidRDefault="005E3208" w:rsidP="005E3208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číslo účtu</w:t>
      </w:r>
      <w:r w:rsidRPr="00EF1857">
        <w:rPr>
          <w:sz w:val="22"/>
          <w:szCs w:val="22"/>
        </w:rPr>
        <w:tab/>
        <w:t xml:space="preserve">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Pr="003F038A">
        <w:rPr>
          <w:sz w:val="22"/>
          <w:szCs w:val="22"/>
        </w:rPr>
        <w:t>13403781/0100</w:t>
      </w:r>
    </w:p>
    <w:p w:rsidR="00A67C2F" w:rsidRPr="00EF1857" w:rsidRDefault="00A67C2F" w:rsidP="00A67C2F">
      <w:pPr>
        <w:pStyle w:val="PRODECOMNormalni"/>
        <w:spacing w:after="40"/>
        <w:rPr>
          <w:sz w:val="22"/>
          <w:szCs w:val="22"/>
        </w:rPr>
      </w:pPr>
      <w:r>
        <w:rPr>
          <w:sz w:val="22"/>
          <w:szCs w:val="22"/>
        </w:rPr>
        <w:t>e-mail pro zasílání faktur: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hyperlink r:id="rId8" w:history="1">
        <w:r w:rsidRPr="00EF61BB">
          <w:rPr>
            <w:rStyle w:val="Hypertextovodkaz"/>
            <w:sz w:val="22"/>
            <w:szCs w:val="22"/>
          </w:rPr>
          <w:t>faktury@lesostavby.cz</w:t>
        </w:r>
      </w:hyperlink>
      <w:r>
        <w:rPr>
          <w:sz w:val="22"/>
          <w:szCs w:val="22"/>
        </w:rPr>
        <w:t xml:space="preserve"> </w:t>
      </w:r>
    </w:p>
    <w:p w:rsidR="00EF1857" w:rsidRDefault="005E3208" w:rsidP="005E3208">
      <w:pPr>
        <w:pStyle w:val="PRODECOMNormalni"/>
        <w:rPr>
          <w:noProof/>
          <w:sz w:val="22"/>
          <w:szCs w:val="22"/>
        </w:rPr>
      </w:pPr>
      <w:r w:rsidRPr="00EF1857">
        <w:rPr>
          <w:noProof/>
          <w:sz w:val="22"/>
          <w:szCs w:val="22"/>
        </w:rPr>
        <w:t xml:space="preserve"> </w:t>
      </w:r>
      <w:r w:rsidR="00EF1857" w:rsidRPr="00EF1857">
        <w:rPr>
          <w:noProof/>
          <w:sz w:val="22"/>
          <w:szCs w:val="22"/>
        </w:rPr>
        <w:t xml:space="preserve">(dále jen </w:t>
      </w:r>
      <w:r w:rsidR="00CC1221">
        <w:rPr>
          <w:noProof/>
          <w:sz w:val="22"/>
          <w:szCs w:val="22"/>
        </w:rPr>
        <w:t>„</w:t>
      </w:r>
      <w:r w:rsidR="00EF1857" w:rsidRPr="00EF1857">
        <w:rPr>
          <w:noProof/>
          <w:sz w:val="22"/>
          <w:szCs w:val="22"/>
        </w:rPr>
        <w:t>zhotovitel</w:t>
      </w:r>
      <w:r w:rsidR="00CC1221">
        <w:rPr>
          <w:noProof/>
          <w:sz w:val="22"/>
          <w:szCs w:val="22"/>
        </w:rPr>
        <w:t>“</w:t>
      </w:r>
      <w:r w:rsidR="00EF1857" w:rsidRPr="00EF1857">
        <w:rPr>
          <w:noProof/>
          <w:sz w:val="22"/>
          <w:szCs w:val="22"/>
        </w:rPr>
        <w:t>)</w:t>
      </w:r>
      <w:r w:rsidR="00EF1857" w:rsidRPr="00EF1857">
        <w:rPr>
          <w:noProof/>
          <w:sz w:val="22"/>
          <w:szCs w:val="22"/>
        </w:rPr>
        <w:tab/>
      </w:r>
    </w:p>
    <w:p w:rsidR="00D63104" w:rsidRDefault="00D63104" w:rsidP="00D63104">
      <w:pPr>
        <w:pStyle w:val="Strany"/>
        <w:rPr>
          <w:b w:val="0"/>
          <w:lang w:val="cs-CZ"/>
        </w:rPr>
      </w:pPr>
    </w:p>
    <w:p w:rsidR="00D63104" w:rsidRPr="00D63104" w:rsidRDefault="00D63104" w:rsidP="00D63104">
      <w:pPr>
        <w:pStyle w:val="Bezmezer"/>
        <w:jc w:val="both"/>
        <w:rPr>
          <w:rFonts w:asciiTheme="minorHAnsi" w:hAnsiTheme="minorHAnsi" w:cstheme="minorHAnsi"/>
        </w:rPr>
      </w:pPr>
      <w:r w:rsidRPr="00D63104">
        <w:rPr>
          <w:rFonts w:asciiTheme="minorHAnsi" w:hAnsiTheme="minorHAnsi" w:cstheme="minorHAnsi"/>
        </w:rPr>
        <w:t>Obě smluvní strany se dohodly na změně Smlouvy o dílo č. SOD 2023/056/N226/S32568 na akci „</w:t>
      </w:r>
      <w:r w:rsidRPr="00D63104">
        <w:rPr>
          <w:rFonts w:asciiTheme="minorHAnsi" w:hAnsiTheme="minorHAnsi" w:cstheme="minorHAnsi"/>
          <w:b/>
        </w:rPr>
        <w:t xml:space="preserve">Opravy MK Kunčice pod </w:t>
      </w:r>
      <w:proofErr w:type="spellStart"/>
      <w:r w:rsidRPr="00D63104">
        <w:rPr>
          <w:rFonts w:asciiTheme="minorHAnsi" w:hAnsiTheme="minorHAnsi" w:cstheme="minorHAnsi"/>
          <w:b/>
        </w:rPr>
        <w:t>Ondřejníkem</w:t>
      </w:r>
      <w:proofErr w:type="spellEnd"/>
      <w:r w:rsidRPr="00D63104">
        <w:rPr>
          <w:rFonts w:asciiTheme="minorHAnsi" w:hAnsiTheme="minorHAnsi" w:cstheme="minorHAnsi"/>
        </w:rPr>
        <w:t>“ v tomto rozsahu:</w:t>
      </w:r>
    </w:p>
    <w:p w:rsidR="00D63104" w:rsidRDefault="00D63104" w:rsidP="00D63104">
      <w:pPr>
        <w:pStyle w:val="Bezmezer"/>
        <w:jc w:val="center"/>
        <w:rPr>
          <w:rFonts w:asciiTheme="minorHAnsi" w:hAnsiTheme="minorHAnsi" w:cstheme="minorHAnsi"/>
          <w:b/>
        </w:rPr>
      </w:pPr>
    </w:p>
    <w:p w:rsidR="00D63104" w:rsidRPr="00D63104" w:rsidRDefault="00D63104" w:rsidP="00D63104">
      <w:pPr>
        <w:pStyle w:val="Bezmezer"/>
        <w:jc w:val="center"/>
        <w:rPr>
          <w:rFonts w:asciiTheme="minorHAnsi" w:hAnsiTheme="minorHAnsi" w:cstheme="minorHAnsi"/>
          <w:b/>
        </w:rPr>
      </w:pPr>
      <w:r w:rsidRPr="00D63104">
        <w:rPr>
          <w:rFonts w:asciiTheme="minorHAnsi" w:hAnsiTheme="minorHAnsi" w:cstheme="minorHAnsi"/>
          <w:b/>
        </w:rPr>
        <w:t>I.</w:t>
      </w:r>
    </w:p>
    <w:p w:rsidR="00D63104" w:rsidRPr="00D63104" w:rsidRDefault="00D63104" w:rsidP="00D63104">
      <w:pPr>
        <w:pStyle w:val="Bezmezer"/>
        <w:jc w:val="both"/>
        <w:rPr>
          <w:rFonts w:asciiTheme="minorHAnsi" w:hAnsiTheme="minorHAnsi" w:cstheme="minorHAnsi"/>
        </w:rPr>
      </w:pPr>
    </w:p>
    <w:p w:rsidR="00D63104" w:rsidRPr="00D63104" w:rsidRDefault="00D63104" w:rsidP="00D63104">
      <w:pPr>
        <w:pStyle w:val="Bezmezer"/>
        <w:jc w:val="both"/>
        <w:rPr>
          <w:rFonts w:asciiTheme="minorHAnsi" w:hAnsiTheme="minorHAnsi" w:cstheme="minorHAnsi"/>
        </w:rPr>
      </w:pPr>
      <w:r w:rsidRPr="00D63104">
        <w:rPr>
          <w:rFonts w:asciiTheme="minorHAnsi" w:hAnsiTheme="minorHAnsi" w:cstheme="minorHAnsi"/>
        </w:rPr>
        <w:t xml:space="preserve">Článek 3.1. Smlouvy o dílo č. SOD 2023/056/N226/S32568 se mění a po změně zní takto: </w:t>
      </w:r>
    </w:p>
    <w:p w:rsidR="00D63104" w:rsidRDefault="00D63104" w:rsidP="00D63104">
      <w:pPr>
        <w:spacing w:after="0" w:line="240" w:lineRule="auto"/>
        <w:jc w:val="center"/>
        <w:rPr>
          <w:b/>
        </w:rPr>
      </w:pPr>
      <w:r w:rsidDel="009702C1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63104" w:rsidRPr="00861AB7" w:rsidRDefault="00D63104" w:rsidP="00D63104">
      <w:pPr>
        <w:pStyle w:val="PRODECOMNormalniU2"/>
        <w:numPr>
          <w:ilvl w:val="0"/>
          <w:numId w:val="0"/>
        </w:numPr>
        <w:spacing w:after="0"/>
        <w:ind w:left="720"/>
        <w:rPr>
          <w:b/>
          <w:sz w:val="22"/>
          <w:szCs w:val="22"/>
        </w:rPr>
      </w:pPr>
      <w:r>
        <w:rPr>
          <w:sz w:val="22"/>
          <w:szCs w:val="22"/>
        </w:rPr>
        <w:t>C</w:t>
      </w:r>
      <w:r w:rsidRPr="00861AB7">
        <w:rPr>
          <w:sz w:val="22"/>
          <w:szCs w:val="22"/>
        </w:rPr>
        <w:t>ena díla</w:t>
      </w:r>
      <w:r>
        <w:rPr>
          <w:sz w:val="22"/>
          <w:szCs w:val="22"/>
        </w:rPr>
        <w:t xml:space="preserve"> dle dodatku č. 3</w:t>
      </w:r>
      <w:r w:rsidRPr="00861AB7">
        <w:rPr>
          <w:sz w:val="22"/>
          <w:szCs w:val="22"/>
        </w:rPr>
        <w:t xml:space="preserve"> bez </w:t>
      </w:r>
      <w:proofErr w:type="gramStart"/>
      <w:r w:rsidRPr="00861AB7">
        <w:rPr>
          <w:sz w:val="22"/>
          <w:szCs w:val="22"/>
        </w:rPr>
        <w:t xml:space="preserve">DPH : </w:t>
      </w:r>
      <w:r w:rsidRPr="00861AB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659 336,26</w:t>
      </w:r>
      <w:proofErr w:type="gramEnd"/>
      <w:r>
        <w:rPr>
          <w:sz w:val="22"/>
          <w:szCs w:val="22"/>
        </w:rPr>
        <w:t xml:space="preserve"> </w:t>
      </w:r>
      <w:r w:rsidRPr="00BC71C4">
        <w:rPr>
          <w:sz w:val="22"/>
          <w:szCs w:val="22"/>
        </w:rPr>
        <w:t>Kč</w:t>
      </w:r>
      <w:r w:rsidRPr="00861AB7">
        <w:rPr>
          <w:b/>
          <w:sz w:val="22"/>
          <w:szCs w:val="22"/>
        </w:rPr>
        <w:t xml:space="preserve"> </w:t>
      </w:r>
    </w:p>
    <w:p w:rsidR="00D63104" w:rsidRPr="00861AB7" w:rsidRDefault="00D63104" w:rsidP="00D63104">
      <w:pPr>
        <w:pStyle w:val="PRODECOMNormalniU2"/>
        <w:numPr>
          <w:ilvl w:val="0"/>
          <w:numId w:val="0"/>
        </w:numPr>
        <w:spacing w:after="0"/>
        <w:ind w:left="720"/>
        <w:rPr>
          <w:sz w:val="22"/>
          <w:szCs w:val="22"/>
        </w:rPr>
      </w:pPr>
      <w:r w:rsidRPr="00861AB7">
        <w:rPr>
          <w:sz w:val="22"/>
          <w:szCs w:val="22"/>
        </w:rPr>
        <w:t>Vícepráce</w:t>
      </w:r>
      <w:r>
        <w:rPr>
          <w:sz w:val="22"/>
          <w:szCs w:val="22"/>
        </w:rPr>
        <w:t xml:space="preserve"> a méně práce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43 222,04</w:t>
      </w:r>
      <w:r w:rsidRPr="00BC71C4">
        <w:rPr>
          <w:sz w:val="22"/>
          <w:szCs w:val="22"/>
        </w:rPr>
        <w:t xml:space="preserve"> Kč</w:t>
      </w:r>
    </w:p>
    <w:p w:rsidR="00D63104" w:rsidRPr="00861AB7" w:rsidRDefault="00D63104" w:rsidP="00D63104">
      <w:pPr>
        <w:pStyle w:val="PRODECOMNormalniU2"/>
        <w:numPr>
          <w:ilvl w:val="0"/>
          <w:numId w:val="0"/>
        </w:numPr>
        <w:spacing w:after="0"/>
        <w:ind w:left="720"/>
        <w:rPr>
          <w:b/>
          <w:sz w:val="22"/>
          <w:szCs w:val="22"/>
          <w:u w:val="single"/>
        </w:rPr>
      </w:pPr>
      <w:r w:rsidRPr="00861AB7">
        <w:rPr>
          <w:b/>
          <w:sz w:val="22"/>
          <w:szCs w:val="22"/>
          <w:u w:val="single"/>
        </w:rPr>
        <w:t>Nová cena díla, bez DPH</w:t>
      </w:r>
      <w:r w:rsidRPr="00861AB7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 xml:space="preserve">    702 558,30 </w:t>
      </w:r>
      <w:r w:rsidRPr="00861AB7">
        <w:rPr>
          <w:b/>
          <w:sz w:val="22"/>
          <w:szCs w:val="22"/>
          <w:u w:val="single"/>
        </w:rPr>
        <w:t>Kč</w:t>
      </w:r>
    </w:p>
    <w:p w:rsidR="00D63104" w:rsidRDefault="00D63104" w:rsidP="00EF1857">
      <w:pPr>
        <w:pStyle w:val="PRODECOMNormalni"/>
        <w:rPr>
          <w:noProof/>
          <w:sz w:val="22"/>
          <w:szCs w:val="22"/>
        </w:rPr>
      </w:pPr>
    </w:p>
    <w:p w:rsidR="00D63104" w:rsidRDefault="00D63104" w:rsidP="00EF1857">
      <w:pPr>
        <w:pStyle w:val="PRODECOMNormalni"/>
        <w:rPr>
          <w:noProof/>
          <w:sz w:val="22"/>
          <w:szCs w:val="22"/>
        </w:rPr>
      </w:pPr>
    </w:p>
    <w:p w:rsidR="00D63104" w:rsidRPr="0019745A" w:rsidRDefault="00D63104" w:rsidP="00D63104">
      <w:pPr>
        <w:pStyle w:val="PRODECOMNormalni"/>
        <w:rPr>
          <w:noProof/>
          <w:sz w:val="22"/>
          <w:szCs w:val="22"/>
        </w:rPr>
      </w:pPr>
    </w:p>
    <w:p w:rsidR="00D63104" w:rsidRPr="0019745A" w:rsidRDefault="00D63104" w:rsidP="00D63104">
      <w:pPr>
        <w:pStyle w:val="Bezmezer"/>
        <w:jc w:val="center"/>
        <w:rPr>
          <w:rFonts w:asciiTheme="minorHAnsi" w:hAnsiTheme="minorHAnsi" w:cstheme="minorHAnsi"/>
          <w:b/>
        </w:rPr>
      </w:pPr>
      <w:r w:rsidRPr="0019745A">
        <w:rPr>
          <w:rFonts w:asciiTheme="minorHAnsi" w:hAnsiTheme="minorHAnsi" w:cstheme="minorHAnsi"/>
          <w:b/>
        </w:rPr>
        <w:t>II.</w:t>
      </w:r>
    </w:p>
    <w:p w:rsidR="00D63104" w:rsidRPr="0019745A" w:rsidRDefault="00D63104" w:rsidP="00D63104">
      <w:pPr>
        <w:pStyle w:val="PRODECOMNormalni"/>
        <w:rPr>
          <w:noProof/>
          <w:sz w:val="22"/>
          <w:szCs w:val="22"/>
        </w:rPr>
      </w:pPr>
    </w:p>
    <w:p w:rsidR="00D63104" w:rsidRPr="0019745A" w:rsidRDefault="00D63104" w:rsidP="00D63104">
      <w:pPr>
        <w:pStyle w:val="Bezmezer"/>
        <w:jc w:val="both"/>
        <w:rPr>
          <w:rFonts w:asciiTheme="minorHAnsi" w:hAnsiTheme="minorHAnsi" w:cstheme="minorHAnsi"/>
        </w:rPr>
      </w:pPr>
      <w:r w:rsidRPr="0019745A">
        <w:rPr>
          <w:rFonts w:asciiTheme="minorHAnsi" w:hAnsiTheme="minorHAnsi" w:cstheme="minorHAnsi"/>
        </w:rPr>
        <w:t xml:space="preserve">Ostatní ujednání výše uvedené smlouvy zůstávají v platnosti beze změny. </w:t>
      </w:r>
    </w:p>
    <w:p w:rsidR="00D63104" w:rsidRPr="0019745A" w:rsidRDefault="00D63104" w:rsidP="00D63104">
      <w:pPr>
        <w:pStyle w:val="Bezmezer"/>
        <w:jc w:val="both"/>
        <w:rPr>
          <w:rFonts w:asciiTheme="minorHAnsi" w:hAnsiTheme="minorHAnsi" w:cstheme="minorHAnsi"/>
        </w:rPr>
      </w:pPr>
    </w:p>
    <w:p w:rsidR="00D63104" w:rsidRPr="0019745A" w:rsidRDefault="00D63104" w:rsidP="00D63104">
      <w:pPr>
        <w:pStyle w:val="Bezmezer"/>
        <w:jc w:val="both"/>
        <w:rPr>
          <w:rFonts w:asciiTheme="minorHAnsi" w:hAnsiTheme="minorHAnsi" w:cstheme="minorHAnsi"/>
        </w:rPr>
      </w:pPr>
      <w:r w:rsidRPr="0019745A">
        <w:rPr>
          <w:rFonts w:asciiTheme="minorHAnsi" w:hAnsiTheme="minorHAnsi" w:cstheme="minorHAnsi"/>
        </w:rPr>
        <w:t xml:space="preserve">Tento dodatek je nedílnou součásti Smlouvy o dílo č. </w:t>
      </w:r>
      <w:r w:rsidRPr="00D63104">
        <w:rPr>
          <w:rFonts w:asciiTheme="minorHAnsi" w:hAnsiTheme="minorHAnsi" w:cstheme="minorHAnsi"/>
        </w:rPr>
        <w:t>SOD 2023/056/N226/S32568</w:t>
      </w:r>
      <w:r w:rsidRPr="0019745A">
        <w:rPr>
          <w:rFonts w:asciiTheme="minorHAnsi" w:hAnsiTheme="minorHAnsi" w:cstheme="minorHAnsi"/>
        </w:rPr>
        <w:t xml:space="preserve">. </w:t>
      </w:r>
    </w:p>
    <w:p w:rsidR="00D63104" w:rsidRPr="0019745A" w:rsidRDefault="00D63104" w:rsidP="00D63104">
      <w:pPr>
        <w:pStyle w:val="Bezmezer"/>
        <w:jc w:val="both"/>
        <w:rPr>
          <w:rFonts w:asciiTheme="minorHAnsi" w:hAnsiTheme="minorHAnsi" w:cstheme="minorHAnsi"/>
        </w:rPr>
      </w:pPr>
    </w:p>
    <w:p w:rsidR="00D63104" w:rsidRDefault="00D63104" w:rsidP="00D63104">
      <w:pPr>
        <w:pStyle w:val="Bezmezer"/>
        <w:jc w:val="both"/>
        <w:rPr>
          <w:rFonts w:asciiTheme="minorHAnsi" w:hAnsiTheme="minorHAnsi" w:cstheme="minorHAnsi"/>
        </w:rPr>
      </w:pPr>
      <w:r w:rsidRPr="0019745A">
        <w:rPr>
          <w:rFonts w:asciiTheme="minorHAnsi" w:hAnsiTheme="minorHAnsi" w:cstheme="minorHAnsi"/>
        </w:rPr>
        <w:t xml:space="preserve">Dodatek č. 1 je vyhotoven v elektronické formě, ve formátu PDF a bude podepsán platnými elektronickými podpisy smluvních stran založenými na kvalifikovaných certifikátech. Každý ze smluvních stran obdrží dodatek v elektronické formě s uznávanými elektronickými podpisy smluvních stran. </w:t>
      </w:r>
    </w:p>
    <w:p w:rsidR="00D63104" w:rsidRDefault="00D63104" w:rsidP="00D63104">
      <w:pPr>
        <w:pStyle w:val="Bezmezer"/>
        <w:jc w:val="both"/>
        <w:rPr>
          <w:rFonts w:asciiTheme="minorHAnsi" w:hAnsiTheme="minorHAnsi" w:cstheme="minorHAnsi"/>
        </w:rPr>
      </w:pPr>
    </w:p>
    <w:p w:rsidR="00D63104" w:rsidRPr="0019745A" w:rsidRDefault="00D63104" w:rsidP="00D6310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Příloha: položkový rozpočet</w:t>
      </w:r>
    </w:p>
    <w:p w:rsidR="00D63104" w:rsidRPr="0019745A" w:rsidRDefault="00D63104" w:rsidP="00D63104">
      <w:pPr>
        <w:pStyle w:val="PRODECOMNormalni"/>
        <w:ind w:left="0"/>
        <w:rPr>
          <w:noProof/>
          <w:sz w:val="22"/>
          <w:szCs w:val="22"/>
        </w:rPr>
      </w:pPr>
    </w:p>
    <w:p w:rsidR="00C05A60" w:rsidRDefault="00C05A60" w:rsidP="00085401">
      <w:pPr>
        <w:pStyle w:val="PRODECOMNormalni"/>
      </w:pPr>
    </w:p>
    <w:p w:rsidR="009E4D58" w:rsidRDefault="009E4D58" w:rsidP="00085401">
      <w:pPr>
        <w:pStyle w:val="PRODECOMNormalni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9E4D58" w:rsidRDefault="009E4D58" w:rsidP="00085401">
      <w:pPr>
        <w:pStyle w:val="PRODECOMNormalni"/>
      </w:pPr>
    </w:p>
    <w:tbl>
      <w:tblPr>
        <w:tblStyle w:val="Mkatabulky"/>
        <w:tblW w:w="9711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25"/>
        <w:gridCol w:w="284"/>
        <w:gridCol w:w="425"/>
        <w:gridCol w:w="4075"/>
        <w:gridCol w:w="425"/>
      </w:tblGrid>
      <w:tr w:rsidR="00384AAF" w:rsidTr="00B03323">
        <w:trPr>
          <w:gridAfter w:val="1"/>
          <w:wAfter w:w="425" w:type="dxa"/>
        </w:trPr>
        <w:tc>
          <w:tcPr>
            <w:tcW w:w="4077" w:type="dxa"/>
          </w:tcPr>
          <w:p w:rsidR="00384AAF" w:rsidRDefault="00384AAF" w:rsidP="0060196A">
            <w:pPr>
              <w:pStyle w:val="PRODECOMNormalni"/>
              <w:ind w:left="0"/>
            </w:pPr>
          </w:p>
        </w:tc>
        <w:tc>
          <w:tcPr>
            <w:tcW w:w="709" w:type="dxa"/>
            <w:gridSpan w:val="2"/>
          </w:tcPr>
          <w:p w:rsidR="00384AAF" w:rsidRPr="00024E1E" w:rsidRDefault="00384AAF" w:rsidP="00085401">
            <w:pPr>
              <w:pStyle w:val="PRODECOMNormalni"/>
              <w:ind w:left="0"/>
            </w:pPr>
          </w:p>
        </w:tc>
        <w:tc>
          <w:tcPr>
            <w:tcW w:w="4500" w:type="dxa"/>
            <w:gridSpan w:val="2"/>
          </w:tcPr>
          <w:p w:rsidR="00384AAF" w:rsidRDefault="00384AAF" w:rsidP="00C05A60">
            <w:pPr>
              <w:pStyle w:val="PRODECOMNormalni"/>
              <w:ind w:left="0"/>
            </w:pPr>
          </w:p>
        </w:tc>
      </w:tr>
      <w:tr w:rsidR="00B03323" w:rsidTr="00B03323">
        <w:tc>
          <w:tcPr>
            <w:tcW w:w="4502" w:type="dxa"/>
            <w:gridSpan w:val="2"/>
          </w:tcPr>
          <w:p w:rsidR="00B03323" w:rsidRDefault="00B03323" w:rsidP="003075C9">
            <w:pPr>
              <w:pStyle w:val="PRODECOMNormalni"/>
              <w:tabs>
                <w:tab w:val="left" w:pos="3861"/>
              </w:tabs>
              <w:ind w:left="0"/>
            </w:pPr>
            <w:r>
              <w:t xml:space="preserve">Kunčice p. </w:t>
            </w:r>
            <w:proofErr w:type="spellStart"/>
            <w:r>
              <w:t>Ondřejníkem</w:t>
            </w:r>
            <w:proofErr w:type="spellEnd"/>
            <w:r w:rsidRPr="00024E1E">
              <w:t>, dne</w:t>
            </w:r>
            <w:r>
              <w:t xml:space="preserve">: </w:t>
            </w:r>
            <w:r w:rsidRPr="003D0E2C">
              <w:rPr>
                <w:sz w:val="16"/>
                <w:szCs w:val="16"/>
              </w:rPr>
              <w:t>dle elektronického podpisu</w:t>
            </w:r>
            <w:r>
              <w:t xml:space="preserve"> </w:t>
            </w:r>
          </w:p>
        </w:tc>
        <w:tc>
          <w:tcPr>
            <w:tcW w:w="709" w:type="dxa"/>
            <w:gridSpan w:val="2"/>
          </w:tcPr>
          <w:p w:rsidR="00B03323" w:rsidRPr="00024E1E" w:rsidRDefault="00B03323" w:rsidP="003075C9">
            <w:pPr>
              <w:pStyle w:val="PRODECOMNormalni"/>
              <w:ind w:left="0"/>
            </w:pPr>
          </w:p>
        </w:tc>
        <w:tc>
          <w:tcPr>
            <w:tcW w:w="4500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  <w:r w:rsidRPr="00024E1E">
              <w:t>V</w:t>
            </w:r>
            <w:r>
              <w:t xml:space="preserve">e </w:t>
            </w:r>
            <w:proofErr w:type="spellStart"/>
            <w:r>
              <w:t>Frýdku</w:t>
            </w:r>
            <w:proofErr w:type="spellEnd"/>
            <w:r>
              <w:t xml:space="preserve">-Místku, </w:t>
            </w:r>
            <w:r w:rsidRPr="00024E1E">
              <w:t>dne</w:t>
            </w:r>
            <w:r>
              <w:t>:</w:t>
            </w:r>
            <w:r w:rsidRPr="00024E1E">
              <w:t xml:space="preserve"> </w:t>
            </w:r>
            <w:r w:rsidRPr="003D0E2C">
              <w:rPr>
                <w:sz w:val="16"/>
                <w:szCs w:val="16"/>
              </w:rPr>
              <w:t>dle elektronického podpisu</w:t>
            </w:r>
          </w:p>
        </w:tc>
      </w:tr>
      <w:tr w:rsidR="00B03323" w:rsidTr="00B03323">
        <w:tc>
          <w:tcPr>
            <w:tcW w:w="4502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  <w:tc>
          <w:tcPr>
            <w:tcW w:w="709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  <w:tc>
          <w:tcPr>
            <w:tcW w:w="4500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</w:tr>
      <w:tr w:rsidR="00B03323" w:rsidTr="00B03323">
        <w:tc>
          <w:tcPr>
            <w:tcW w:w="4502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  <w:tc>
          <w:tcPr>
            <w:tcW w:w="709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  <w:tc>
          <w:tcPr>
            <w:tcW w:w="4500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</w:tr>
      <w:tr w:rsidR="00B03323" w:rsidTr="00B03323">
        <w:tc>
          <w:tcPr>
            <w:tcW w:w="4502" w:type="dxa"/>
            <w:gridSpan w:val="2"/>
            <w:tcBorders>
              <w:bottom w:val="dotted" w:sz="4" w:space="0" w:color="auto"/>
            </w:tcBorders>
          </w:tcPr>
          <w:p w:rsidR="00B03323" w:rsidRDefault="00B03323" w:rsidP="003075C9">
            <w:pPr>
              <w:pStyle w:val="PRODECOMNormalni"/>
              <w:ind w:left="0"/>
            </w:pPr>
          </w:p>
        </w:tc>
        <w:tc>
          <w:tcPr>
            <w:tcW w:w="709" w:type="dxa"/>
            <w:gridSpan w:val="2"/>
          </w:tcPr>
          <w:p w:rsidR="00B03323" w:rsidRDefault="00B03323" w:rsidP="003075C9">
            <w:pPr>
              <w:pStyle w:val="PRODECOMNormalni"/>
              <w:ind w:left="0"/>
            </w:pPr>
          </w:p>
        </w:tc>
        <w:tc>
          <w:tcPr>
            <w:tcW w:w="4500" w:type="dxa"/>
            <w:gridSpan w:val="2"/>
            <w:tcBorders>
              <w:bottom w:val="dotted" w:sz="4" w:space="0" w:color="auto"/>
            </w:tcBorders>
          </w:tcPr>
          <w:p w:rsidR="00B03323" w:rsidRDefault="00B03323" w:rsidP="003075C9">
            <w:pPr>
              <w:pStyle w:val="PRODECOMNormalni"/>
              <w:ind w:left="0"/>
            </w:pPr>
          </w:p>
        </w:tc>
      </w:tr>
      <w:tr w:rsidR="00B03323" w:rsidTr="00B03323">
        <w:tc>
          <w:tcPr>
            <w:tcW w:w="4502" w:type="dxa"/>
            <w:gridSpan w:val="2"/>
            <w:tcBorders>
              <w:top w:val="dotted" w:sz="4" w:space="0" w:color="auto"/>
            </w:tcBorders>
          </w:tcPr>
          <w:p w:rsidR="00B03323" w:rsidRDefault="00B03323" w:rsidP="003075C9">
            <w:pPr>
              <w:pStyle w:val="PRODECOMNormalni"/>
              <w:ind w:left="0"/>
              <w:jc w:val="center"/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709" w:type="dxa"/>
            <w:gridSpan w:val="2"/>
          </w:tcPr>
          <w:p w:rsidR="00B03323" w:rsidRPr="00085401" w:rsidRDefault="00B03323" w:rsidP="003075C9">
            <w:pPr>
              <w:pStyle w:val="PRODECOMNormalni"/>
              <w:ind w:left="0"/>
              <w:jc w:val="center"/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</w:tcBorders>
          </w:tcPr>
          <w:p w:rsidR="00B03323" w:rsidRDefault="00B03323" w:rsidP="003075C9">
            <w:pPr>
              <w:pStyle w:val="PRODECOMNormalni"/>
              <w:ind w:left="0"/>
              <w:jc w:val="center"/>
            </w:pPr>
            <w:proofErr w:type="spellStart"/>
            <w:r w:rsidRPr="009E4D58">
              <w:t>Lesostavby</w:t>
            </w:r>
            <w:proofErr w:type="spellEnd"/>
            <w:r w:rsidRPr="009E4D58">
              <w:t xml:space="preserve"> </w:t>
            </w:r>
            <w:proofErr w:type="spellStart"/>
            <w:r w:rsidRPr="009E4D58">
              <w:t>Frýdek</w:t>
            </w:r>
            <w:proofErr w:type="spellEnd"/>
            <w:r w:rsidRPr="009E4D58">
              <w:t>-Místek a. s.</w:t>
            </w:r>
          </w:p>
        </w:tc>
      </w:tr>
      <w:tr w:rsidR="00B03323" w:rsidRPr="00773077" w:rsidTr="00B03323">
        <w:tc>
          <w:tcPr>
            <w:tcW w:w="4502" w:type="dxa"/>
            <w:gridSpan w:val="2"/>
          </w:tcPr>
          <w:p w:rsidR="00B03323" w:rsidRDefault="00B03323" w:rsidP="003075C9">
            <w:pPr>
              <w:pStyle w:val="PRODECOMNormalni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Ing. Jiří </w:t>
            </w:r>
            <w:proofErr w:type="spellStart"/>
            <w:r>
              <w:rPr>
                <w:sz w:val="22"/>
                <w:szCs w:val="22"/>
              </w:rPr>
              <w:t>Mikala</w:t>
            </w:r>
            <w:proofErr w:type="spellEnd"/>
            <w:r w:rsidRPr="00773077">
              <w:rPr>
                <w:sz w:val="22"/>
              </w:rPr>
              <w:t xml:space="preserve"> </w:t>
            </w:r>
          </w:p>
          <w:p w:rsidR="00B03323" w:rsidRPr="00773077" w:rsidRDefault="00B03323" w:rsidP="003075C9">
            <w:pPr>
              <w:pStyle w:val="PRODECOMNormalni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starosta</w:t>
            </w:r>
          </w:p>
        </w:tc>
        <w:tc>
          <w:tcPr>
            <w:tcW w:w="709" w:type="dxa"/>
            <w:gridSpan w:val="2"/>
          </w:tcPr>
          <w:p w:rsidR="00B03323" w:rsidRPr="00773077" w:rsidRDefault="00B03323" w:rsidP="003075C9">
            <w:pPr>
              <w:pStyle w:val="PRODECOMNormalni"/>
              <w:ind w:left="0"/>
              <w:jc w:val="center"/>
              <w:rPr>
                <w:sz w:val="22"/>
              </w:rPr>
            </w:pPr>
          </w:p>
        </w:tc>
        <w:tc>
          <w:tcPr>
            <w:tcW w:w="4500" w:type="dxa"/>
            <w:gridSpan w:val="2"/>
          </w:tcPr>
          <w:p w:rsidR="00B03323" w:rsidRPr="00773077" w:rsidRDefault="00B03323" w:rsidP="003075C9">
            <w:pPr>
              <w:pStyle w:val="PRODECOMNormalni"/>
              <w:spacing w:after="0"/>
              <w:ind w:left="0"/>
              <w:jc w:val="center"/>
              <w:rPr>
                <w:rStyle w:val="platne1"/>
                <w:sz w:val="22"/>
                <w:szCs w:val="24"/>
              </w:rPr>
            </w:pPr>
            <w:r>
              <w:rPr>
                <w:rStyle w:val="platne1"/>
                <w:sz w:val="22"/>
                <w:szCs w:val="24"/>
              </w:rPr>
              <w:t xml:space="preserve">Ing. Jan </w:t>
            </w:r>
            <w:proofErr w:type="spellStart"/>
            <w:r>
              <w:rPr>
                <w:rStyle w:val="platne1"/>
                <w:sz w:val="22"/>
                <w:szCs w:val="24"/>
              </w:rPr>
              <w:t>Bazgier</w:t>
            </w:r>
            <w:proofErr w:type="spellEnd"/>
          </w:p>
          <w:p w:rsidR="00B03323" w:rsidRPr="00773077" w:rsidRDefault="00B03323" w:rsidP="003075C9">
            <w:pPr>
              <w:pStyle w:val="PRODECOMNormalni"/>
              <w:ind w:left="0"/>
              <w:jc w:val="center"/>
              <w:rPr>
                <w:sz w:val="22"/>
              </w:rPr>
            </w:pPr>
            <w:r>
              <w:rPr>
                <w:rStyle w:val="platne1"/>
                <w:sz w:val="22"/>
                <w:szCs w:val="24"/>
              </w:rPr>
              <w:t>předseda</w:t>
            </w:r>
            <w:r w:rsidRPr="00773077">
              <w:rPr>
                <w:rStyle w:val="platne1"/>
                <w:sz w:val="22"/>
                <w:szCs w:val="24"/>
              </w:rPr>
              <w:t xml:space="preserve"> představenstva</w:t>
            </w:r>
          </w:p>
        </w:tc>
      </w:tr>
    </w:tbl>
    <w:p w:rsidR="00B03323" w:rsidRPr="002A756D" w:rsidRDefault="00B03323" w:rsidP="00B03323">
      <w:pPr>
        <w:pStyle w:val="PRODECOMNormalni"/>
        <w:jc w:val="center"/>
        <w:rPr>
          <w:sz w:val="22"/>
          <w:szCs w:val="24"/>
        </w:rPr>
      </w:pPr>
    </w:p>
    <w:p w:rsidR="00E85632" w:rsidRDefault="00E85632" w:rsidP="002A756D">
      <w:pPr>
        <w:pStyle w:val="PRODECOMNormalni"/>
        <w:spacing w:after="0"/>
        <w:ind w:left="4963" w:firstLine="709"/>
        <w:jc w:val="center"/>
        <w:rPr>
          <w:sz w:val="22"/>
          <w:szCs w:val="24"/>
        </w:rPr>
      </w:pPr>
    </w:p>
    <w:p w:rsidR="00B03323" w:rsidRPr="002A756D" w:rsidRDefault="00B03323" w:rsidP="002A756D">
      <w:pPr>
        <w:pStyle w:val="PRODECOMNormalni"/>
        <w:spacing w:after="0"/>
        <w:ind w:left="4963" w:firstLine="709"/>
        <w:jc w:val="center"/>
        <w:rPr>
          <w:sz w:val="22"/>
          <w:szCs w:val="24"/>
        </w:rPr>
      </w:pPr>
    </w:p>
    <w:sectPr w:rsidR="00B03323" w:rsidRPr="002A756D" w:rsidSect="003F038A">
      <w:headerReference w:type="default" r:id="rId9"/>
      <w:footerReference w:type="default" r:id="rId10"/>
      <w:type w:val="continuous"/>
      <w:pgSz w:w="11906" w:h="16838" w:code="9"/>
      <w:pgMar w:top="1701" w:right="851" w:bottom="1418" w:left="1134" w:header="709" w:footer="709" w:gutter="0"/>
      <w:cols w:space="84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78" w:rsidRDefault="00784178" w:rsidP="00A33F87">
      <w:pPr>
        <w:spacing w:after="0" w:line="240" w:lineRule="auto"/>
      </w:pPr>
      <w:r>
        <w:separator/>
      </w:r>
    </w:p>
  </w:endnote>
  <w:endnote w:type="continuationSeparator" w:id="0">
    <w:p w:rsidR="00784178" w:rsidRDefault="00784178" w:rsidP="00A3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charset w:val="02"/>
    <w:family w:val="swiss"/>
    <w:pitch w:val="variable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05" w:rsidRPr="00EF1857" w:rsidRDefault="00A33805" w:rsidP="00EF1857">
    <w:pPr>
      <w:pStyle w:val="Zpat"/>
      <w:jc w:val="center"/>
    </w:pPr>
    <w:r>
      <w:t xml:space="preserve">Strana </w:t>
    </w:r>
    <w:r w:rsidR="00734911">
      <w:fldChar w:fldCharType="begin"/>
    </w:r>
    <w:r>
      <w:instrText xml:space="preserve"> PAGE   \* MERGEFORMAT </w:instrText>
    </w:r>
    <w:r w:rsidR="00734911">
      <w:fldChar w:fldCharType="separate"/>
    </w:r>
    <w:r w:rsidR="00D63104">
      <w:rPr>
        <w:noProof/>
      </w:rPr>
      <w:t>1</w:t>
    </w:r>
    <w:r w:rsidR="00734911">
      <w:rPr>
        <w:noProof/>
      </w:rPr>
      <w:fldChar w:fldCharType="end"/>
    </w:r>
    <w:r>
      <w:t xml:space="preserve"> z </w:t>
    </w:r>
    <w:fldSimple w:instr=" NUMPAGES   \* MERGEFORMAT ">
      <w:r w:rsidR="00D6310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78" w:rsidRDefault="00784178" w:rsidP="00A33F87">
      <w:pPr>
        <w:spacing w:after="0" w:line="240" w:lineRule="auto"/>
      </w:pPr>
      <w:r>
        <w:separator/>
      </w:r>
    </w:p>
  </w:footnote>
  <w:footnote w:type="continuationSeparator" w:id="0">
    <w:p w:rsidR="00784178" w:rsidRDefault="00784178" w:rsidP="00A3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05" w:rsidRPr="001C07D1" w:rsidRDefault="00A33805" w:rsidP="001C07D1">
    <w:pPr>
      <w:pStyle w:val="Zhlav"/>
    </w:pPr>
    <w:r w:rsidRPr="001C07D1">
      <w:rPr>
        <w:noProof/>
        <w:lang w:eastAsia="cs-CZ"/>
      </w:rPr>
      <w:drawing>
        <wp:inline distT="0" distB="0" distL="0" distR="0">
          <wp:extent cx="639318" cy="548640"/>
          <wp:effectExtent l="19050" t="0" r="8382" b="0"/>
          <wp:docPr id="1" name="obrázek 1" descr="Obsah obrázku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26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B5415"/>
    <w:multiLevelType w:val="multilevel"/>
    <w:tmpl w:val="51F6D418"/>
    <w:lvl w:ilvl="0">
      <w:start w:val="1"/>
      <w:numFmt w:val="ordinal"/>
      <w:pStyle w:val="PRODECOMNadpis1"/>
      <w:lvlText w:val="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ordinal"/>
      <w:pStyle w:val="PRODECOMNadpis2"/>
      <w:lvlText w:val="%1%2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2">
      <w:start w:val="1"/>
      <w:numFmt w:val="ordinal"/>
      <w:pStyle w:val="PRODECOMNadpis3"/>
      <w:lvlText w:val="%1%2%3"/>
      <w:lvlJc w:val="left"/>
      <w:pPr>
        <w:ind w:left="1080" w:hanging="360"/>
      </w:pPr>
      <w:rPr>
        <w:rFonts w:ascii="Calibri" w:hAnsi="Calibri" w:hint="default"/>
        <w:b/>
        <w:i w:val="0"/>
        <w:sz w:val="20"/>
      </w:rPr>
    </w:lvl>
    <w:lvl w:ilvl="3">
      <w:start w:val="1"/>
      <w:numFmt w:val="ordinal"/>
      <w:pStyle w:val="PRODECOMNadpis4"/>
      <w:lvlText w:val="%1%2%3%4"/>
      <w:lvlJc w:val="left"/>
      <w:pPr>
        <w:ind w:left="1440" w:hanging="360"/>
      </w:pPr>
      <w:rPr>
        <w:rFonts w:ascii="Calibri" w:hAnsi="Calibri" w:hint="default"/>
        <w:b/>
        <w:i w:val="0"/>
        <w:sz w:val="20"/>
      </w:rPr>
    </w:lvl>
    <w:lvl w:ilvl="4">
      <w:start w:val="1"/>
      <w:numFmt w:val="ordinal"/>
      <w:pStyle w:val="PRODECOMNadpis5"/>
      <w:lvlText w:val="%1%2%3%4%5"/>
      <w:lvlJc w:val="left"/>
      <w:pPr>
        <w:ind w:left="1800" w:hanging="360"/>
      </w:pPr>
      <w:rPr>
        <w:rFonts w:ascii="Calibri" w:hAnsi="Calibri" w:hint="default"/>
        <w:b/>
        <w:i w:val="0"/>
        <w:sz w:val="20"/>
      </w:rPr>
    </w:lvl>
    <w:lvl w:ilvl="5">
      <w:start w:val="1"/>
      <w:numFmt w:val="ordinal"/>
      <w:pStyle w:val="PRODECOMNadpis6"/>
      <w:lvlText w:val="%1%2%3%4%5%6"/>
      <w:lvlJc w:val="left"/>
      <w:pPr>
        <w:ind w:left="2160" w:hanging="360"/>
      </w:pPr>
      <w:rPr>
        <w:rFonts w:ascii="Calibri" w:hAnsi="Calibri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E811C5D"/>
    <w:multiLevelType w:val="hybridMultilevel"/>
    <w:tmpl w:val="95B278D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7955AA"/>
    <w:multiLevelType w:val="hybridMultilevel"/>
    <w:tmpl w:val="402A0684"/>
    <w:lvl w:ilvl="0" w:tplc="1FF41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2A44AA"/>
    <w:multiLevelType w:val="hybridMultilevel"/>
    <w:tmpl w:val="8DCC77EC"/>
    <w:lvl w:ilvl="0" w:tplc="51ACC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2D0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373D9"/>
    <w:multiLevelType w:val="multilevel"/>
    <w:tmpl w:val="F5509D50"/>
    <w:styleLink w:val="StylPRODECOMNormalni"/>
    <w:lvl w:ilvl="0">
      <w:start w:val="1"/>
      <w:numFmt w:val="ordinal"/>
      <w:pStyle w:val="PRODECOMNormalniU1"/>
      <w:lvlText w:val="%1"/>
      <w:lvlJc w:val="left"/>
      <w:pPr>
        <w:ind w:left="360" w:hanging="360"/>
      </w:pPr>
      <w:rPr>
        <w:rFonts w:ascii="Calibri" w:hAnsi="Calibri" w:hint="default"/>
        <w:i w:val="0"/>
        <w:sz w:val="22"/>
      </w:rPr>
    </w:lvl>
    <w:lvl w:ilvl="1">
      <w:start w:val="1"/>
      <w:numFmt w:val="ordinal"/>
      <w:pStyle w:val="PRODECOMNormalniU2"/>
      <w:lvlText w:val="%1%2"/>
      <w:lvlJc w:val="left"/>
      <w:pPr>
        <w:ind w:left="720" w:hanging="360"/>
      </w:pPr>
      <w:rPr>
        <w:rFonts w:ascii="Calibri" w:hAnsi="Calibri" w:hint="default"/>
        <w:i w:val="0"/>
        <w:sz w:val="20"/>
      </w:rPr>
    </w:lvl>
    <w:lvl w:ilvl="2">
      <w:start w:val="1"/>
      <w:numFmt w:val="ordinal"/>
      <w:pStyle w:val="PRODECOMNormalniU3"/>
      <w:lvlText w:val="%1%2%3"/>
      <w:lvlJc w:val="left"/>
      <w:pPr>
        <w:ind w:left="1080" w:hanging="360"/>
      </w:pPr>
      <w:rPr>
        <w:rFonts w:ascii="Calibri" w:hAnsi="Calibri" w:hint="default"/>
        <w:i w:val="0"/>
        <w:sz w:val="20"/>
      </w:rPr>
    </w:lvl>
    <w:lvl w:ilvl="3">
      <w:start w:val="1"/>
      <w:numFmt w:val="ordinal"/>
      <w:lvlText w:val="%1%2%3%4"/>
      <w:lvlJc w:val="left"/>
      <w:pPr>
        <w:ind w:left="1440" w:hanging="360"/>
      </w:pPr>
      <w:rPr>
        <w:rFonts w:ascii="Calibri" w:hAnsi="Calibri" w:hint="default"/>
        <w:i w:val="0"/>
        <w:sz w:val="20"/>
      </w:rPr>
    </w:lvl>
    <w:lvl w:ilvl="4">
      <w:start w:val="1"/>
      <w:numFmt w:val="ordinal"/>
      <w:lvlText w:val="%1%2%3%4%5"/>
      <w:lvlJc w:val="left"/>
      <w:pPr>
        <w:ind w:left="1800" w:hanging="360"/>
      </w:pPr>
      <w:rPr>
        <w:rFonts w:ascii="Calibri" w:hAnsi="Calibri" w:hint="default"/>
        <w:i w:val="0"/>
        <w:sz w:val="20"/>
      </w:rPr>
    </w:lvl>
    <w:lvl w:ilvl="5">
      <w:start w:val="1"/>
      <w:numFmt w:val="ordinal"/>
      <w:lvlText w:val="%1%2%3%4%5%6"/>
      <w:lvlJc w:val="left"/>
      <w:pPr>
        <w:ind w:left="2160" w:hanging="360"/>
      </w:pPr>
      <w:rPr>
        <w:rFonts w:ascii="Calibri" w:hAnsi="Calibri" w:hint="default"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0055E75"/>
    <w:multiLevelType w:val="hybridMultilevel"/>
    <w:tmpl w:val="D4148D8A"/>
    <w:lvl w:ilvl="0" w:tplc="51AC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2C6C7D"/>
    <w:multiLevelType w:val="hybridMultilevel"/>
    <w:tmpl w:val="A12CA382"/>
    <w:lvl w:ilvl="0" w:tplc="1FF41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9817FA"/>
    <w:multiLevelType w:val="hybridMultilevel"/>
    <w:tmpl w:val="23C835E2"/>
    <w:lvl w:ilvl="0" w:tplc="51AC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A202C76"/>
    <w:multiLevelType w:val="hybridMultilevel"/>
    <w:tmpl w:val="E214A504"/>
    <w:lvl w:ilvl="0" w:tplc="51ACCA2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77222B16"/>
    <w:multiLevelType w:val="hybridMultilevel"/>
    <w:tmpl w:val="5790AE7E"/>
    <w:lvl w:ilvl="0" w:tplc="1FF41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C174206"/>
    <w:multiLevelType w:val="hybridMultilevel"/>
    <w:tmpl w:val="353A6F4C"/>
    <w:lvl w:ilvl="0" w:tplc="51AC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9"/>
  </w:num>
  <w:num w:numId="21">
    <w:abstractNumId w:val="10"/>
  </w:num>
  <w:num w:numId="22">
    <w:abstractNumId w:val="6"/>
  </w:num>
  <w:num w:numId="23">
    <w:abstractNumId w:val="4"/>
  </w:num>
  <w:num w:numId="24">
    <w:abstractNumId w:val="12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2"/>
  </w:num>
  <w:num w:numId="3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116BA"/>
    <w:rsid w:val="00003A27"/>
    <w:rsid w:val="00004F00"/>
    <w:rsid w:val="000114A1"/>
    <w:rsid w:val="00011E43"/>
    <w:rsid w:val="00020851"/>
    <w:rsid w:val="00021614"/>
    <w:rsid w:val="00036DC1"/>
    <w:rsid w:val="00044E6B"/>
    <w:rsid w:val="00045549"/>
    <w:rsid w:val="000543AD"/>
    <w:rsid w:val="000552EB"/>
    <w:rsid w:val="00060EE3"/>
    <w:rsid w:val="00064914"/>
    <w:rsid w:val="00066778"/>
    <w:rsid w:val="00067F4D"/>
    <w:rsid w:val="00071EA1"/>
    <w:rsid w:val="00072F97"/>
    <w:rsid w:val="000751EB"/>
    <w:rsid w:val="00075B3B"/>
    <w:rsid w:val="00085401"/>
    <w:rsid w:val="00085B38"/>
    <w:rsid w:val="00097039"/>
    <w:rsid w:val="000971A8"/>
    <w:rsid w:val="00097B08"/>
    <w:rsid w:val="000A3F97"/>
    <w:rsid w:val="000A64FF"/>
    <w:rsid w:val="000B606A"/>
    <w:rsid w:val="000C5246"/>
    <w:rsid w:val="000D0E71"/>
    <w:rsid w:val="000D1804"/>
    <w:rsid w:val="000D6540"/>
    <w:rsid w:val="000E07C9"/>
    <w:rsid w:val="000E0EF8"/>
    <w:rsid w:val="000E6C5D"/>
    <w:rsid w:val="000E7CC8"/>
    <w:rsid w:val="000F0C19"/>
    <w:rsid w:val="000F5255"/>
    <w:rsid w:val="001061B6"/>
    <w:rsid w:val="00117463"/>
    <w:rsid w:val="00121632"/>
    <w:rsid w:val="00121EB5"/>
    <w:rsid w:val="00124FC4"/>
    <w:rsid w:val="00127B61"/>
    <w:rsid w:val="00141BBF"/>
    <w:rsid w:val="00142F00"/>
    <w:rsid w:val="0015190C"/>
    <w:rsid w:val="00151A58"/>
    <w:rsid w:val="00157400"/>
    <w:rsid w:val="00167B46"/>
    <w:rsid w:val="0017072E"/>
    <w:rsid w:val="00176249"/>
    <w:rsid w:val="0018212D"/>
    <w:rsid w:val="00182BB1"/>
    <w:rsid w:val="00183614"/>
    <w:rsid w:val="00184760"/>
    <w:rsid w:val="001904B7"/>
    <w:rsid w:val="0019220D"/>
    <w:rsid w:val="00197617"/>
    <w:rsid w:val="0019770C"/>
    <w:rsid w:val="001A08E3"/>
    <w:rsid w:val="001A6279"/>
    <w:rsid w:val="001A665D"/>
    <w:rsid w:val="001B113D"/>
    <w:rsid w:val="001B1499"/>
    <w:rsid w:val="001B2B23"/>
    <w:rsid w:val="001C07D1"/>
    <w:rsid w:val="001C1313"/>
    <w:rsid w:val="001D30B2"/>
    <w:rsid w:val="001D599D"/>
    <w:rsid w:val="001D7BF8"/>
    <w:rsid w:val="001E0E08"/>
    <w:rsid w:val="001E27B0"/>
    <w:rsid w:val="001E33B7"/>
    <w:rsid w:val="001F2C99"/>
    <w:rsid w:val="001F3706"/>
    <w:rsid w:val="001F6FB5"/>
    <w:rsid w:val="00201C9E"/>
    <w:rsid w:val="002030E4"/>
    <w:rsid w:val="00206EB4"/>
    <w:rsid w:val="00211EF1"/>
    <w:rsid w:val="002133BB"/>
    <w:rsid w:val="00214B02"/>
    <w:rsid w:val="00215393"/>
    <w:rsid w:val="00216DE6"/>
    <w:rsid w:val="00226C6A"/>
    <w:rsid w:val="00240224"/>
    <w:rsid w:val="00240A77"/>
    <w:rsid w:val="00241D3F"/>
    <w:rsid w:val="002502D6"/>
    <w:rsid w:val="00252199"/>
    <w:rsid w:val="00262293"/>
    <w:rsid w:val="00264706"/>
    <w:rsid w:val="0026521D"/>
    <w:rsid w:val="00265C91"/>
    <w:rsid w:val="00270568"/>
    <w:rsid w:val="00275D8B"/>
    <w:rsid w:val="00276E28"/>
    <w:rsid w:val="002816A6"/>
    <w:rsid w:val="00284B6B"/>
    <w:rsid w:val="00286E6D"/>
    <w:rsid w:val="00287629"/>
    <w:rsid w:val="00291F13"/>
    <w:rsid w:val="002A6E23"/>
    <w:rsid w:val="002A756D"/>
    <w:rsid w:val="002A7C23"/>
    <w:rsid w:val="002B09B9"/>
    <w:rsid w:val="002B391A"/>
    <w:rsid w:val="002B442B"/>
    <w:rsid w:val="002C507F"/>
    <w:rsid w:val="002D111C"/>
    <w:rsid w:val="002F084D"/>
    <w:rsid w:val="002F6352"/>
    <w:rsid w:val="0031168D"/>
    <w:rsid w:val="003258EA"/>
    <w:rsid w:val="00341B5C"/>
    <w:rsid w:val="00342955"/>
    <w:rsid w:val="00347542"/>
    <w:rsid w:val="00353E05"/>
    <w:rsid w:val="003546B5"/>
    <w:rsid w:val="00360443"/>
    <w:rsid w:val="00362DB2"/>
    <w:rsid w:val="0036389E"/>
    <w:rsid w:val="00364BE9"/>
    <w:rsid w:val="00364E80"/>
    <w:rsid w:val="00367862"/>
    <w:rsid w:val="00370BB6"/>
    <w:rsid w:val="00371EB8"/>
    <w:rsid w:val="00383A74"/>
    <w:rsid w:val="00384149"/>
    <w:rsid w:val="00384AAF"/>
    <w:rsid w:val="00391A31"/>
    <w:rsid w:val="003A7550"/>
    <w:rsid w:val="003A7836"/>
    <w:rsid w:val="003B19BB"/>
    <w:rsid w:val="003B64A6"/>
    <w:rsid w:val="003B6B16"/>
    <w:rsid w:val="003C2397"/>
    <w:rsid w:val="003D3430"/>
    <w:rsid w:val="003D44D4"/>
    <w:rsid w:val="003E0885"/>
    <w:rsid w:val="003E6B05"/>
    <w:rsid w:val="003F038A"/>
    <w:rsid w:val="003F0650"/>
    <w:rsid w:val="003F0FDA"/>
    <w:rsid w:val="003F2F1A"/>
    <w:rsid w:val="003F6C75"/>
    <w:rsid w:val="004030DD"/>
    <w:rsid w:val="00404277"/>
    <w:rsid w:val="00410CE8"/>
    <w:rsid w:val="00411958"/>
    <w:rsid w:val="00412749"/>
    <w:rsid w:val="00423DEF"/>
    <w:rsid w:val="00427198"/>
    <w:rsid w:val="004420B6"/>
    <w:rsid w:val="00443335"/>
    <w:rsid w:val="00445555"/>
    <w:rsid w:val="00460494"/>
    <w:rsid w:val="00465CEB"/>
    <w:rsid w:val="004675C0"/>
    <w:rsid w:val="004720D4"/>
    <w:rsid w:val="004750CF"/>
    <w:rsid w:val="0047628F"/>
    <w:rsid w:val="00481B85"/>
    <w:rsid w:val="00481D80"/>
    <w:rsid w:val="00495F86"/>
    <w:rsid w:val="0049719D"/>
    <w:rsid w:val="004A170D"/>
    <w:rsid w:val="004A1F6D"/>
    <w:rsid w:val="004A53D0"/>
    <w:rsid w:val="004A70C7"/>
    <w:rsid w:val="004A7964"/>
    <w:rsid w:val="004B1406"/>
    <w:rsid w:val="004B5EF3"/>
    <w:rsid w:val="004C488C"/>
    <w:rsid w:val="004D55D0"/>
    <w:rsid w:val="004D79E3"/>
    <w:rsid w:val="004E0973"/>
    <w:rsid w:val="004E3FCA"/>
    <w:rsid w:val="004E5CA2"/>
    <w:rsid w:val="004E5DC8"/>
    <w:rsid w:val="004E7612"/>
    <w:rsid w:val="004F2272"/>
    <w:rsid w:val="004F512A"/>
    <w:rsid w:val="00500384"/>
    <w:rsid w:val="005332EB"/>
    <w:rsid w:val="00534E90"/>
    <w:rsid w:val="005374EE"/>
    <w:rsid w:val="00541366"/>
    <w:rsid w:val="00544380"/>
    <w:rsid w:val="00547FC8"/>
    <w:rsid w:val="00561F6C"/>
    <w:rsid w:val="00563783"/>
    <w:rsid w:val="00567AAA"/>
    <w:rsid w:val="00581CF2"/>
    <w:rsid w:val="00586697"/>
    <w:rsid w:val="00590815"/>
    <w:rsid w:val="00592F9C"/>
    <w:rsid w:val="005931B0"/>
    <w:rsid w:val="005A2029"/>
    <w:rsid w:val="005A56E0"/>
    <w:rsid w:val="005A643D"/>
    <w:rsid w:val="005B36F2"/>
    <w:rsid w:val="005B4901"/>
    <w:rsid w:val="005B7DF3"/>
    <w:rsid w:val="005C61B1"/>
    <w:rsid w:val="005D1735"/>
    <w:rsid w:val="005D55ED"/>
    <w:rsid w:val="005D7985"/>
    <w:rsid w:val="005E3208"/>
    <w:rsid w:val="005E4274"/>
    <w:rsid w:val="005F2F5C"/>
    <w:rsid w:val="005F30A1"/>
    <w:rsid w:val="005F609F"/>
    <w:rsid w:val="005F712C"/>
    <w:rsid w:val="0060196A"/>
    <w:rsid w:val="00605A0F"/>
    <w:rsid w:val="00606C5C"/>
    <w:rsid w:val="00607812"/>
    <w:rsid w:val="006138A6"/>
    <w:rsid w:val="00614E22"/>
    <w:rsid w:val="006207A1"/>
    <w:rsid w:val="00620DF7"/>
    <w:rsid w:val="00622229"/>
    <w:rsid w:val="00622EFC"/>
    <w:rsid w:val="00627AB1"/>
    <w:rsid w:val="006310B5"/>
    <w:rsid w:val="006322DA"/>
    <w:rsid w:val="006345E6"/>
    <w:rsid w:val="00641E81"/>
    <w:rsid w:val="00653FEC"/>
    <w:rsid w:val="00660136"/>
    <w:rsid w:val="006618AE"/>
    <w:rsid w:val="006630AE"/>
    <w:rsid w:val="00666107"/>
    <w:rsid w:val="0066653A"/>
    <w:rsid w:val="0066733C"/>
    <w:rsid w:val="00684B87"/>
    <w:rsid w:val="006A35E1"/>
    <w:rsid w:val="006B5154"/>
    <w:rsid w:val="006C0DEE"/>
    <w:rsid w:val="006C34BE"/>
    <w:rsid w:val="006D036E"/>
    <w:rsid w:val="006D2241"/>
    <w:rsid w:val="006E00C8"/>
    <w:rsid w:val="006E0433"/>
    <w:rsid w:val="006E2206"/>
    <w:rsid w:val="00712070"/>
    <w:rsid w:val="00721A19"/>
    <w:rsid w:val="00721AE5"/>
    <w:rsid w:val="0073003B"/>
    <w:rsid w:val="00733109"/>
    <w:rsid w:val="00734911"/>
    <w:rsid w:val="0073742C"/>
    <w:rsid w:val="007519CC"/>
    <w:rsid w:val="00753484"/>
    <w:rsid w:val="0075571C"/>
    <w:rsid w:val="00761A02"/>
    <w:rsid w:val="00763850"/>
    <w:rsid w:val="00770E1E"/>
    <w:rsid w:val="00773077"/>
    <w:rsid w:val="00784178"/>
    <w:rsid w:val="00792C06"/>
    <w:rsid w:val="00792DDA"/>
    <w:rsid w:val="007A105E"/>
    <w:rsid w:val="007A1162"/>
    <w:rsid w:val="007B0333"/>
    <w:rsid w:val="007B2EB4"/>
    <w:rsid w:val="007B3D23"/>
    <w:rsid w:val="007B71EF"/>
    <w:rsid w:val="007C13A0"/>
    <w:rsid w:val="007C2D1D"/>
    <w:rsid w:val="007C2DD7"/>
    <w:rsid w:val="007C7CE5"/>
    <w:rsid w:val="007E2A8B"/>
    <w:rsid w:val="007E3A06"/>
    <w:rsid w:val="007E578F"/>
    <w:rsid w:val="007F19A9"/>
    <w:rsid w:val="007F62F1"/>
    <w:rsid w:val="008012AB"/>
    <w:rsid w:val="0080169C"/>
    <w:rsid w:val="00802E48"/>
    <w:rsid w:val="008031DF"/>
    <w:rsid w:val="00810CB6"/>
    <w:rsid w:val="00812A2D"/>
    <w:rsid w:val="0082363B"/>
    <w:rsid w:val="00833A55"/>
    <w:rsid w:val="00840AD2"/>
    <w:rsid w:val="00841BD1"/>
    <w:rsid w:val="00842F17"/>
    <w:rsid w:val="008541E3"/>
    <w:rsid w:val="00854818"/>
    <w:rsid w:val="00854D21"/>
    <w:rsid w:val="008561FC"/>
    <w:rsid w:val="00856801"/>
    <w:rsid w:val="00860805"/>
    <w:rsid w:val="00860D5E"/>
    <w:rsid w:val="00867E82"/>
    <w:rsid w:val="008732B1"/>
    <w:rsid w:val="00880C9B"/>
    <w:rsid w:val="008819CA"/>
    <w:rsid w:val="0088666C"/>
    <w:rsid w:val="008A5169"/>
    <w:rsid w:val="008A64B1"/>
    <w:rsid w:val="008B100B"/>
    <w:rsid w:val="008B1865"/>
    <w:rsid w:val="008C2121"/>
    <w:rsid w:val="008C30EF"/>
    <w:rsid w:val="008C3479"/>
    <w:rsid w:val="008D7FDF"/>
    <w:rsid w:val="008E221C"/>
    <w:rsid w:val="008E6EC4"/>
    <w:rsid w:val="008F154D"/>
    <w:rsid w:val="008F1F2A"/>
    <w:rsid w:val="008F2C17"/>
    <w:rsid w:val="008F4876"/>
    <w:rsid w:val="008F69C8"/>
    <w:rsid w:val="008F76C2"/>
    <w:rsid w:val="0090326B"/>
    <w:rsid w:val="0091486C"/>
    <w:rsid w:val="00924D96"/>
    <w:rsid w:val="00931E16"/>
    <w:rsid w:val="009458BA"/>
    <w:rsid w:val="0095483B"/>
    <w:rsid w:val="009564CA"/>
    <w:rsid w:val="009566F0"/>
    <w:rsid w:val="00957A49"/>
    <w:rsid w:val="009707B7"/>
    <w:rsid w:val="00975929"/>
    <w:rsid w:val="00976176"/>
    <w:rsid w:val="00980776"/>
    <w:rsid w:val="009839A3"/>
    <w:rsid w:val="009851F2"/>
    <w:rsid w:val="00993B09"/>
    <w:rsid w:val="00996D7C"/>
    <w:rsid w:val="009A08C1"/>
    <w:rsid w:val="009A19E5"/>
    <w:rsid w:val="009B00CF"/>
    <w:rsid w:val="009B055E"/>
    <w:rsid w:val="009B0761"/>
    <w:rsid w:val="009B1657"/>
    <w:rsid w:val="009C3626"/>
    <w:rsid w:val="009C73B3"/>
    <w:rsid w:val="009D4741"/>
    <w:rsid w:val="009E4D58"/>
    <w:rsid w:val="009E7848"/>
    <w:rsid w:val="009E7E0B"/>
    <w:rsid w:val="00A1170D"/>
    <w:rsid w:val="00A204C4"/>
    <w:rsid w:val="00A240AF"/>
    <w:rsid w:val="00A268B6"/>
    <w:rsid w:val="00A33805"/>
    <w:rsid w:val="00A33F87"/>
    <w:rsid w:val="00A34791"/>
    <w:rsid w:val="00A3521A"/>
    <w:rsid w:val="00A43925"/>
    <w:rsid w:val="00A575F9"/>
    <w:rsid w:val="00A67C2F"/>
    <w:rsid w:val="00A72180"/>
    <w:rsid w:val="00A85254"/>
    <w:rsid w:val="00A92215"/>
    <w:rsid w:val="00A9323E"/>
    <w:rsid w:val="00AA7C98"/>
    <w:rsid w:val="00AB328C"/>
    <w:rsid w:val="00AB4747"/>
    <w:rsid w:val="00AD518E"/>
    <w:rsid w:val="00AD77D0"/>
    <w:rsid w:val="00AE2917"/>
    <w:rsid w:val="00AE4DF7"/>
    <w:rsid w:val="00AF55D5"/>
    <w:rsid w:val="00AF6550"/>
    <w:rsid w:val="00B032C0"/>
    <w:rsid w:val="00B03323"/>
    <w:rsid w:val="00B04D24"/>
    <w:rsid w:val="00B0724D"/>
    <w:rsid w:val="00B14F18"/>
    <w:rsid w:val="00B17A0E"/>
    <w:rsid w:val="00B27704"/>
    <w:rsid w:val="00B27B39"/>
    <w:rsid w:val="00B27DA4"/>
    <w:rsid w:val="00B31671"/>
    <w:rsid w:val="00B46762"/>
    <w:rsid w:val="00B53614"/>
    <w:rsid w:val="00B6799F"/>
    <w:rsid w:val="00B71E31"/>
    <w:rsid w:val="00B729CB"/>
    <w:rsid w:val="00B72E40"/>
    <w:rsid w:val="00B76068"/>
    <w:rsid w:val="00B76D4A"/>
    <w:rsid w:val="00B8096E"/>
    <w:rsid w:val="00B901E9"/>
    <w:rsid w:val="00B90E03"/>
    <w:rsid w:val="00BA7E23"/>
    <w:rsid w:val="00BB329C"/>
    <w:rsid w:val="00BB33E7"/>
    <w:rsid w:val="00BB588C"/>
    <w:rsid w:val="00BB6C79"/>
    <w:rsid w:val="00BB7477"/>
    <w:rsid w:val="00BC39FA"/>
    <w:rsid w:val="00BC606F"/>
    <w:rsid w:val="00BC7869"/>
    <w:rsid w:val="00BD10AD"/>
    <w:rsid w:val="00BD14F0"/>
    <w:rsid w:val="00BD197A"/>
    <w:rsid w:val="00BD421D"/>
    <w:rsid w:val="00BE2F07"/>
    <w:rsid w:val="00BE4C0B"/>
    <w:rsid w:val="00BF23A2"/>
    <w:rsid w:val="00BF446F"/>
    <w:rsid w:val="00C01671"/>
    <w:rsid w:val="00C05A60"/>
    <w:rsid w:val="00C06AA3"/>
    <w:rsid w:val="00C102E6"/>
    <w:rsid w:val="00C14B3C"/>
    <w:rsid w:val="00C22950"/>
    <w:rsid w:val="00C26BDC"/>
    <w:rsid w:val="00C4005E"/>
    <w:rsid w:val="00C47EB8"/>
    <w:rsid w:val="00C511C0"/>
    <w:rsid w:val="00C52FAF"/>
    <w:rsid w:val="00C55C7B"/>
    <w:rsid w:val="00C56054"/>
    <w:rsid w:val="00C65D80"/>
    <w:rsid w:val="00C71E70"/>
    <w:rsid w:val="00C7717E"/>
    <w:rsid w:val="00C81F69"/>
    <w:rsid w:val="00C8257D"/>
    <w:rsid w:val="00C85398"/>
    <w:rsid w:val="00C85ABC"/>
    <w:rsid w:val="00C94F44"/>
    <w:rsid w:val="00CA1417"/>
    <w:rsid w:val="00CA30F8"/>
    <w:rsid w:val="00CB4D7A"/>
    <w:rsid w:val="00CC1221"/>
    <w:rsid w:val="00CC1582"/>
    <w:rsid w:val="00CC6434"/>
    <w:rsid w:val="00CD4F4B"/>
    <w:rsid w:val="00CE2106"/>
    <w:rsid w:val="00CF0A64"/>
    <w:rsid w:val="00CF3668"/>
    <w:rsid w:val="00CF7057"/>
    <w:rsid w:val="00CF7F5F"/>
    <w:rsid w:val="00D116BA"/>
    <w:rsid w:val="00D12C4B"/>
    <w:rsid w:val="00D17553"/>
    <w:rsid w:val="00D27477"/>
    <w:rsid w:val="00D300F2"/>
    <w:rsid w:val="00D31070"/>
    <w:rsid w:val="00D319A5"/>
    <w:rsid w:val="00D33BF6"/>
    <w:rsid w:val="00D3597E"/>
    <w:rsid w:val="00D35D28"/>
    <w:rsid w:val="00D36688"/>
    <w:rsid w:val="00D41932"/>
    <w:rsid w:val="00D42FF5"/>
    <w:rsid w:val="00D461AE"/>
    <w:rsid w:val="00D56E98"/>
    <w:rsid w:val="00D61B8A"/>
    <w:rsid w:val="00D63104"/>
    <w:rsid w:val="00D844C1"/>
    <w:rsid w:val="00D84668"/>
    <w:rsid w:val="00D90CBE"/>
    <w:rsid w:val="00D92F2F"/>
    <w:rsid w:val="00D930A3"/>
    <w:rsid w:val="00DA50FB"/>
    <w:rsid w:val="00DA576B"/>
    <w:rsid w:val="00DB3C01"/>
    <w:rsid w:val="00DC7F17"/>
    <w:rsid w:val="00DD51E3"/>
    <w:rsid w:val="00DD5352"/>
    <w:rsid w:val="00DE1BE1"/>
    <w:rsid w:val="00DE1DBA"/>
    <w:rsid w:val="00DE2668"/>
    <w:rsid w:val="00DE7C7E"/>
    <w:rsid w:val="00DF07D9"/>
    <w:rsid w:val="00DF4617"/>
    <w:rsid w:val="00DF7668"/>
    <w:rsid w:val="00E014A3"/>
    <w:rsid w:val="00E038E5"/>
    <w:rsid w:val="00E06033"/>
    <w:rsid w:val="00E14248"/>
    <w:rsid w:val="00E207FB"/>
    <w:rsid w:val="00E20E05"/>
    <w:rsid w:val="00E224F7"/>
    <w:rsid w:val="00E312EC"/>
    <w:rsid w:val="00E36A4A"/>
    <w:rsid w:val="00E37D2F"/>
    <w:rsid w:val="00E44E12"/>
    <w:rsid w:val="00E45C06"/>
    <w:rsid w:val="00E466FD"/>
    <w:rsid w:val="00E50505"/>
    <w:rsid w:val="00E53F61"/>
    <w:rsid w:val="00E55821"/>
    <w:rsid w:val="00E61EAE"/>
    <w:rsid w:val="00E63931"/>
    <w:rsid w:val="00E678DB"/>
    <w:rsid w:val="00E7787A"/>
    <w:rsid w:val="00E81D5E"/>
    <w:rsid w:val="00E83C90"/>
    <w:rsid w:val="00E845BE"/>
    <w:rsid w:val="00E85632"/>
    <w:rsid w:val="00E8567A"/>
    <w:rsid w:val="00E862BC"/>
    <w:rsid w:val="00E91FC2"/>
    <w:rsid w:val="00E959EB"/>
    <w:rsid w:val="00EA385D"/>
    <w:rsid w:val="00EB19AF"/>
    <w:rsid w:val="00EB1A9E"/>
    <w:rsid w:val="00EB7D95"/>
    <w:rsid w:val="00EC1D3E"/>
    <w:rsid w:val="00EC42BE"/>
    <w:rsid w:val="00ED1D80"/>
    <w:rsid w:val="00ED3389"/>
    <w:rsid w:val="00ED749D"/>
    <w:rsid w:val="00EE2491"/>
    <w:rsid w:val="00EF1857"/>
    <w:rsid w:val="00F0175E"/>
    <w:rsid w:val="00F03A51"/>
    <w:rsid w:val="00F10F98"/>
    <w:rsid w:val="00F1164E"/>
    <w:rsid w:val="00F145AC"/>
    <w:rsid w:val="00F1579A"/>
    <w:rsid w:val="00F1646E"/>
    <w:rsid w:val="00F17855"/>
    <w:rsid w:val="00F227A0"/>
    <w:rsid w:val="00F26F0E"/>
    <w:rsid w:val="00F3008F"/>
    <w:rsid w:val="00F31E74"/>
    <w:rsid w:val="00F322EF"/>
    <w:rsid w:val="00F33721"/>
    <w:rsid w:val="00F36559"/>
    <w:rsid w:val="00F414BD"/>
    <w:rsid w:val="00F4177C"/>
    <w:rsid w:val="00F41BFD"/>
    <w:rsid w:val="00F44F61"/>
    <w:rsid w:val="00F46C4F"/>
    <w:rsid w:val="00F50AA5"/>
    <w:rsid w:val="00F5177A"/>
    <w:rsid w:val="00F529E6"/>
    <w:rsid w:val="00F544B0"/>
    <w:rsid w:val="00F74A2B"/>
    <w:rsid w:val="00F8157A"/>
    <w:rsid w:val="00F8351F"/>
    <w:rsid w:val="00F86A2D"/>
    <w:rsid w:val="00FA715A"/>
    <w:rsid w:val="00FB02DB"/>
    <w:rsid w:val="00FB2415"/>
    <w:rsid w:val="00FB4BF0"/>
    <w:rsid w:val="00FB5751"/>
    <w:rsid w:val="00FB78E1"/>
    <w:rsid w:val="00FC551C"/>
    <w:rsid w:val="00FD6CB6"/>
    <w:rsid w:val="00FE6F1D"/>
    <w:rsid w:val="00FF468F"/>
    <w:rsid w:val="00FF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2" w:uiPriority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Body Text 2" w:uiPriority="1"/>
    <w:lsdException w:name="Block Text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semiHidden/>
    <w:rsid w:val="006310B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003A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003A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2816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003A2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85481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81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071EA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818"/>
    <w:rPr>
      <w:rFonts w:eastAsia="Times New Roman"/>
      <w:b/>
      <w:bCs/>
      <w:sz w:val="28"/>
      <w:szCs w:val="28"/>
      <w:lang w:eastAsia="en-US"/>
    </w:rPr>
  </w:style>
  <w:style w:type="paragraph" w:styleId="Bezmezer">
    <w:name w:val="No Spacing"/>
    <w:link w:val="BezmezerChar"/>
    <w:uiPriority w:val="1"/>
    <w:semiHidden/>
    <w:qFormat/>
    <w:rsid w:val="00D116BA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semiHidden/>
    <w:rsid w:val="00854818"/>
    <w:rPr>
      <w:rFonts w:eastAsia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116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818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rsid w:val="00A3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1EA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rsid w:val="00A3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4818"/>
    <w:rPr>
      <w:sz w:val="22"/>
      <w:szCs w:val="22"/>
      <w:lang w:eastAsia="en-US"/>
    </w:rPr>
  </w:style>
  <w:style w:type="table" w:customStyle="1" w:styleId="Svtlstnovn1">
    <w:name w:val="Světlé stínování1"/>
    <w:basedOn w:val="Normlntabulka"/>
    <w:uiPriority w:val="60"/>
    <w:rsid w:val="005F30A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itulek">
    <w:name w:val="caption"/>
    <w:basedOn w:val="Normln"/>
    <w:next w:val="Normln"/>
    <w:uiPriority w:val="35"/>
    <w:semiHidden/>
    <w:qFormat/>
    <w:rsid w:val="005F30A1"/>
    <w:pPr>
      <w:spacing w:line="240" w:lineRule="auto"/>
    </w:pPr>
    <w:rPr>
      <w:b/>
      <w:bCs/>
      <w:color w:val="4F81BD"/>
      <w:sz w:val="18"/>
      <w:szCs w:val="18"/>
    </w:rPr>
  </w:style>
  <w:style w:type="paragraph" w:styleId="Obsah1">
    <w:name w:val="toc 1"/>
    <w:basedOn w:val="Normln"/>
    <w:next w:val="Normln"/>
    <w:uiPriority w:val="39"/>
    <w:semiHidden/>
    <w:rsid w:val="002816A6"/>
    <w:pPr>
      <w:spacing w:before="120" w:after="120" w:line="240" w:lineRule="auto"/>
    </w:pPr>
    <w:rPr>
      <w:rFonts w:ascii="Times New Roman" w:eastAsia="MS Mincho" w:hAnsi="Times New Roman"/>
      <w:b/>
      <w:bCs/>
      <w:caps/>
      <w:sz w:val="20"/>
      <w:szCs w:val="20"/>
      <w:lang w:eastAsia="ja-JP"/>
    </w:rPr>
  </w:style>
  <w:style w:type="character" w:styleId="Hypertextovodkaz">
    <w:name w:val="Hyperlink"/>
    <w:basedOn w:val="Standardnpsmoodstavce"/>
    <w:uiPriority w:val="99"/>
    <w:semiHidden/>
    <w:rsid w:val="002816A6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semiHidden/>
    <w:rsid w:val="00BD421D"/>
    <w:pPr>
      <w:tabs>
        <w:tab w:val="right" w:leader="dot" w:pos="9781"/>
      </w:tabs>
      <w:spacing w:after="0" w:line="240" w:lineRule="auto"/>
      <w:ind w:left="48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semiHidden/>
    <w:rsid w:val="002816A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semiHidden/>
    <w:rsid w:val="00E862BC"/>
    <w:pPr>
      <w:tabs>
        <w:tab w:val="left" w:pos="880"/>
        <w:tab w:val="right" w:leader="dot" w:pos="9060"/>
      </w:tabs>
      <w:spacing w:after="0" w:line="240" w:lineRule="auto"/>
      <w:ind w:left="360"/>
    </w:pPr>
    <w:rPr>
      <w:rFonts w:cs="Arial"/>
      <w:b/>
      <w:noProof/>
      <w:sz w:val="20"/>
      <w:szCs w:val="20"/>
    </w:rPr>
  </w:style>
  <w:style w:type="paragraph" w:customStyle="1" w:styleId="Zprva">
    <w:name w:val="Zpráva"/>
    <w:basedOn w:val="Normln"/>
    <w:uiPriority w:val="1"/>
    <w:semiHidden/>
    <w:rsid w:val="00567AAA"/>
    <w:pPr>
      <w:suppressAutoHyphens/>
      <w:spacing w:after="0" w:line="240" w:lineRule="auto"/>
      <w:ind w:left="454" w:right="454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semiHidden/>
    <w:qFormat/>
    <w:rsid w:val="005A56E0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semiHidden/>
    <w:rsid w:val="00854818"/>
    <w:rPr>
      <w:sz w:val="22"/>
      <w:szCs w:val="22"/>
      <w:lang w:eastAsia="en-US"/>
    </w:rPr>
  </w:style>
  <w:style w:type="paragraph" w:customStyle="1" w:styleId="Zkladntext">
    <w:name w:val="_Základní text"/>
    <w:basedOn w:val="Normln"/>
    <w:uiPriority w:val="1"/>
    <w:semiHidden/>
    <w:rsid w:val="007B2EB4"/>
    <w:pPr>
      <w:spacing w:after="0" w:line="240" w:lineRule="auto"/>
      <w:ind w:firstLine="284"/>
      <w:jc w:val="both"/>
    </w:pPr>
    <w:rPr>
      <w:rFonts w:ascii="Times New Roman" w:eastAsia="Times New Roman" w:hAnsi="Times New Roman"/>
      <w:lang w:eastAsia="cs-CZ"/>
    </w:rPr>
  </w:style>
  <w:style w:type="paragraph" w:customStyle="1" w:styleId="Nadpistlust">
    <w:name w:val="_Nadpis tlustý"/>
    <w:basedOn w:val="Zkladntext"/>
    <w:next w:val="Zkladntext"/>
    <w:uiPriority w:val="1"/>
    <w:semiHidden/>
    <w:rsid w:val="007B2EB4"/>
    <w:pPr>
      <w:spacing w:before="120" w:after="120"/>
      <w:ind w:left="792" w:hanging="792"/>
    </w:pPr>
    <w:rPr>
      <w:b/>
      <w:bCs/>
    </w:rPr>
  </w:style>
  <w:style w:type="paragraph" w:customStyle="1" w:styleId="nadpistlust12">
    <w:name w:val="_nadpis tlustý 12"/>
    <w:basedOn w:val="Nadpistlust"/>
    <w:next w:val="Zkladntext"/>
    <w:uiPriority w:val="1"/>
    <w:semiHidden/>
    <w:rsid w:val="007B2EB4"/>
    <w:rPr>
      <w:caps/>
      <w:sz w:val="24"/>
      <w:szCs w:val="24"/>
    </w:rPr>
  </w:style>
  <w:style w:type="paragraph" w:customStyle="1" w:styleId="nadpkurzva">
    <w:name w:val="_nadp. kurzíva"/>
    <w:basedOn w:val="Zkladntext"/>
    <w:next w:val="Zkladntext"/>
    <w:uiPriority w:val="1"/>
    <w:semiHidden/>
    <w:rsid w:val="007B2EB4"/>
    <w:pPr>
      <w:ind w:left="1224" w:hanging="1224"/>
    </w:pPr>
    <w:rPr>
      <w:i/>
      <w:iCs/>
      <w:u w:val="single"/>
    </w:rPr>
  </w:style>
  <w:style w:type="paragraph" w:customStyle="1" w:styleId="zkladntext11">
    <w:name w:val="_základní text (11)"/>
    <w:basedOn w:val="Normln"/>
    <w:uiPriority w:val="1"/>
    <w:semiHidden/>
    <w:rsid w:val="007B2EB4"/>
    <w:pPr>
      <w:spacing w:after="0" w:line="240" w:lineRule="auto"/>
      <w:ind w:firstLine="284"/>
    </w:pPr>
    <w:rPr>
      <w:rFonts w:ascii="Times New Roman" w:eastAsia="Times New Roman" w:hAnsi="Times New Roman"/>
      <w:lang w:eastAsia="cs-CZ"/>
    </w:rPr>
  </w:style>
  <w:style w:type="paragraph" w:customStyle="1" w:styleId="Zkladtextodsazen">
    <w:name w:val="_Základ. text odsazený"/>
    <w:basedOn w:val="Zkladntext"/>
    <w:uiPriority w:val="1"/>
    <w:semiHidden/>
    <w:rsid w:val="00F41BFD"/>
    <w:pPr>
      <w:tabs>
        <w:tab w:val="left" w:pos="4680"/>
      </w:tabs>
      <w:suppressAutoHyphens/>
      <w:ind w:left="284" w:firstLine="0"/>
    </w:pPr>
    <w:rPr>
      <w:rFonts w:ascii="Arial" w:hAnsi="Arial"/>
      <w:szCs w:val="20"/>
      <w:lang w:eastAsia="ar-SA"/>
    </w:rPr>
  </w:style>
  <w:style w:type="paragraph" w:customStyle="1" w:styleId="Nadpis11">
    <w:name w:val="_Nadpis 1.1"/>
    <w:basedOn w:val="Zkladntext"/>
    <w:next w:val="Zkladntext"/>
    <w:uiPriority w:val="1"/>
    <w:semiHidden/>
    <w:rsid w:val="00F41BFD"/>
    <w:pPr>
      <w:keepNext/>
      <w:suppressAutoHyphens/>
      <w:spacing w:before="240" w:after="120"/>
      <w:ind w:left="1080" w:hanging="720"/>
    </w:pPr>
    <w:rPr>
      <w:rFonts w:ascii="Arial" w:hAnsi="Arial"/>
      <w:b/>
      <w:sz w:val="24"/>
      <w:szCs w:val="20"/>
      <w:lang w:eastAsia="ar-SA"/>
    </w:rPr>
  </w:style>
  <w:style w:type="paragraph" w:customStyle="1" w:styleId="nadpistlust1">
    <w:name w:val="_nadpis tlustý 1"/>
    <w:basedOn w:val="Nadpis11"/>
    <w:next w:val="Zkladntext"/>
    <w:uiPriority w:val="1"/>
    <w:semiHidden/>
    <w:qFormat/>
    <w:rsid w:val="00F41BFD"/>
    <w:pPr>
      <w:spacing w:before="360" w:after="0"/>
    </w:pPr>
    <w:rPr>
      <w:smallCaps/>
      <w:sz w:val="26"/>
    </w:rPr>
  </w:style>
  <w:style w:type="paragraph" w:customStyle="1" w:styleId="Zkladntext-prvnods0">
    <w:name w:val="Základní text - první ods~0"/>
    <w:next w:val="Normln"/>
    <w:uiPriority w:val="1"/>
    <w:semiHidden/>
    <w:rsid w:val="00CD4F4B"/>
    <w:pPr>
      <w:widowControl w:val="0"/>
      <w:tabs>
        <w:tab w:val="left" w:pos="3119"/>
        <w:tab w:val="left" w:pos="3402"/>
        <w:tab w:val="right" w:pos="6237"/>
      </w:tabs>
      <w:spacing w:line="280" w:lineRule="atLeast"/>
      <w:ind w:firstLine="210"/>
      <w:jc w:val="both"/>
    </w:pPr>
    <w:rPr>
      <w:rFonts w:ascii="Arial" w:eastAsia="Times New Roman" w:hAnsi="Arial"/>
    </w:rPr>
  </w:style>
  <w:style w:type="paragraph" w:customStyle="1" w:styleId="Import8">
    <w:name w:val="Import 8"/>
    <w:basedOn w:val="Normln"/>
    <w:uiPriority w:val="1"/>
    <w:semiHidden/>
    <w:rsid w:val="00CD4F4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left="3456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font5">
    <w:name w:val="font5"/>
    <w:basedOn w:val="Normln"/>
    <w:uiPriority w:val="1"/>
    <w:semiHidden/>
    <w:rsid w:val="00CD4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0">
    <w:name w:val="Body Text"/>
    <w:basedOn w:val="Normln"/>
    <w:link w:val="ZkladntextChar"/>
    <w:uiPriority w:val="99"/>
    <w:semiHidden/>
    <w:rsid w:val="00CD4F4B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854818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CD4F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54818"/>
    <w:rPr>
      <w:sz w:val="22"/>
      <w:szCs w:val="22"/>
      <w:lang w:eastAsia="en-US"/>
    </w:rPr>
  </w:style>
  <w:style w:type="paragraph" w:customStyle="1" w:styleId="technickzprvaCharChar">
    <w:name w:val="technická zpráva Char Char"/>
    <w:basedOn w:val="Normln"/>
    <w:link w:val="technickzprvaCharCharChar"/>
    <w:uiPriority w:val="1"/>
    <w:semiHidden/>
    <w:rsid w:val="00CD4F4B"/>
    <w:pPr>
      <w:spacing w:before="60" w:after="60" w:line="288" w:lineRule="auto"/>
      <w:ind w:firstLine="709"/>
      <w:jc w:val="both"/>
    </w:pPr>
    <w:rPr>
      <w:rFonts w:ascii="Arial Narrow" w:eastAsia="Times New Roman" w:hAnsi="Arial Narrow"/>
      <w:szCs w:val="24"/>
      <w:lang w:eastAsia="cs-CZ"/>
    </w:rPr>
  </w:style>
  <w:style w:type="character" w:customStyle="1" w:styleId="technickzprvaCharCharChar">
    <w:name w:val="technická zpráva Char Char Char"/>
    <w:basedOn w:val="Standardnpsmoodstavce"/>
    <w:link w:val="technickzprvaCharChar"/>
    <w:uiPriority w:val="1"/>
    <w:semiHidden/>
    <w:rsid w:val="00854818"/>
    <w:rPr>
      <w:rFonts w:ascii="Arial Narrow" w:eastAsia="Times New Roman" w:hAnsi="Arial Narrow"/>
      <w:sz w:val="22"/>
      <w:szCs w:val="24"/>
    </w:rPr>
  </w:style>
  <w:style w:type="paragraph" w:customStyle="1" w:styleId="Import27">
    <w:name w:val="Import 27"/>
    <w:basedOn w:val="Normln"/>
    <w:uiPriority w:val="1"/>
    <w:semiHidden/>
    <w:rsid w:val="00CD4F4B"/>
    <w:pPr>
      <w:tabs>
        <w:tab w:val="left" w:pos="3888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rky">
    <w:name w:val="Odrážky"/>
    <w:basedOn w:val="Normln"/>
    <w:uiPriority w:val="1"/>
    <w:semiHidden/>
    <w:rsid w:val="006C34BE"/>
    <w:pPr>
      <w:widowControl w:val="0"/>
      <w:tabs>
        <w:tab w:val="left" w:pos="3119"/>
        <w:tab w:val="left" w:pos="3402"/>
        <w:tab w:val="right" w:pos="6237"/>
      </w:tabs>
      <w:spacing w:before="120" w:after="0" w:line="240" w:lineRule="auto"/>
      <w:ind w:left="1134" w:hanging="283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Zkladntext-prvnodsaz">
    <w:name w:val="Základní text - první odsaz"/>
    <w:basedOn w:val="Zkladntext0"/>
    <w:uiPriority w:val="1"/>
    <w:semiHidden/>
    <w:rsid w:val="006C34BE"/>
    <w:pPr>
      <w:widowControl w:val="0"/>
      <w:tabs>
        <w:tab w:val="left" w:pos="3119"/>
        <w:tab w:val="left" w:pos="3402"/>
        <w:tab w:val="right" w:pos="6237"/>
      </w:tabs>
      <w:spacing w:after="0" w:line="280" w:lineRule="atLeast"/>
      <w:ind w:firstLine="21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Export0">
    <w:name w:val="Export 0"/>
    <w:basedOn w:val="Normln"/>
    <w:uiPriority w:val="1"/>
    <w:semiHidden/>
    <w:rsid w:val="006C34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C94F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818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A70C7"/>
    <w:rPr>
      <w:sz w:val="16"/>
      <w:szCs w:val="16"/>
    </w:rPr>
  </w:style>
  <w:style w:type="paragraph" w:customStyle="1" w:styleId="PRODECOMNadpis1">
    <w:name w:val="PRODECOM_Nadpis_1"/>
    <w:basedOn w:val="Odstavecseseznamem"/>
    <w:link w:val="PRODECOMNadpis1Char1"/>
    <w:qFormat/>
    <w:rsid w:val="001D7BF8"/>
    <w:pPr>
      <w:numPr>
        <w:numId w:val="1"/>
      </w:numPr>
      <w:spacing w:after="0" w:line="240" w:lineRule="auto"/>
      <w:jc w:val="both"/>
      <w:outlineLvl w:val="0"/>
    </w:pPr>
    <w:rPr>
      <w:rFonts w:cs="Arial"/>
      <w:b/>
    </w:rPr>
  </w:style>
  <w:style w:type="character" w:customStyle="1" w:styleId="PRODECOMNadpis1Char1">
    <w:name w:val="PRODECOM_Nadpis_1 Char1"/>
    <w:basedOn w:val="OdstavecseseznamemChar"/>
    <w:link w:val="PRODECOMNadpis1"/>
    <w:rsid w:val="00854818"/>
    <w:rPr>
      <w:rFonts w:cs="Arial"/>
      <w:b/>
      <w:sz w:val="22"/>
      <w:szCs w:val="22"/>
      <w:lang w:eastAsia="en-US"/>
    </w:rPr>
  </w:style>
  <w:style w:type="paragraph" w:customStyle="1" w:styleId="PRODECOMNadpis2">
    <w:name w:val="PRODECOM_Nadpis_2"/>
    <w:basedOn w:val="PRODECOMNadpis1"/>
    <w:link w:val="PRODECOMNadpis2Char"/>
    <w:qFormat/>
    <w:rsid w:val="00121EB5"/>
    <w:pPr>
      <w:numPr>
        <w:ilvl w:val="1"/>
      </w:numPr>
      <w:spacing w:before="240" w:after="60"/>
      <w:ind w:left="851" w:hanging="491"/>
    </w:pPr>
    <w:rPr>
      <w:sz w:val="20"/>
      <w:szCs w:val="20"/>
    </w:rPr>
  </w:style>
  <w:style w:type="character" w:customStyle="1" w:styleId="PRODECOMNadpis2Char">
    <w:name w:val="PRODECOM_Nadpis_2 Char"/>
    <w:basedOn w:val="PRODECOMNadpis1Char1"/>
    <w:link w:val="PRODECOMNadpis2"/>
    <w:rsid w:val="00121EB5"/>
    <w:rPr>
      <w:rFonts w:cs="Arial"/>
      <w:b/>
      <w:sz w:val="22"/>
      <w:szCs w:val="22"/>
      <w:lang w:eastAsia="en-US"/>
    </w:rPr>
  </w:style>
  <w:style w:type="character" w:customStyle="1" w:styleId="PRODECOMNadpis1Char">
    <w:name w:val="PRODECOM_Nadpis_1 Char"/>
    <w:basedOn w:val="OdstavecseseznamemChar"/>
    <w:rsid w:val="001D7BF8"/>
    <w:rPr>
      <w:sz w:val="22"/>
      <w:szCs w:val="22"/>
      <w:lang w:eastAsia="en-US"/>
    </w:rPr>
  </w:style>
  <w:style w:type="paragraph" w:customStyle="1" w:styleId="PRODECOMNormalni">
    <w:name w:val="PRODECOM__Normalni"/>
    <w:basedOn w:val="Normln"/>
    <w:link w:val="PRODECOMNormalniChar"/>
    <w:qFormat/>
    <w:rsid w:val="00121EB5"/>
    <w:pPr>
      <w:spacing w:after="120" w:line="240" w:lineRule="auto"/>
      <w:ind w:left="851"/>
      <w:jc w:val="both"/>
    </w:pPr>
    <w:rPr>
      <w:sz w:val="20"/>
      <w:szCs w:val="20"/>
    </w:rPr>
  </w:style>
  <w:style w:type="character" w:customStyle="1" w:styleId="PRODECOMNormalniChar">
    <w:name w:val="PRODECOM__Normalni Char"/>
    <w:basedOn w:val="Standardnpsmoodstavce"/>
    <w:link w:val="PRODECOMNormalni"/>
    <w:rsid w:val="00121EB5"/>
    <w:rPr>
      <w:lang w:eastAsia="en-US"/>
    </w:rPr>
  </w:style>
  <w:style w:type="paragraph" w:styleId="Nadpisobsahu">
    <w:name w:val="TOC Heading"/>
    <w:basedOn w:val="Nadpis1"/>
    <w:next w:val="Normln"/>
    <w:uiPriority w:val="39"/>
    <w:semiHidden/>
    <w:qFormat/>
    <w:rsid w:val="001D7BF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PRODECOMNadpis3">
    <w:name w:val="PRODECOM_Nadpis_3"/>
    <w:basedOn w:val="PRODECOMNadpis2"/>
    <w:link w:val="PRODECOMNadpis3Char"/>
    <w:qFormat/>
    <w:rsid w:val="00721A19"/>
    <w:pPr>
      <w:numPr>
        <w:ilvl w:val="2"/>
      </w:numPr>
      <w:ind w:left="1225" w:hanging="505"/>
    </w:pPr>
  </w:style>
  <w:style w:type="character" w:customStyle="1" w:styleId="PRODECOMNadpis3Char">
    <w:name w:val="PRODECOM_Nadpis_3 Char"/>
    <w:basedOn w:val="PRODECOMNadpis2Char"/>
    <w:link w:val="PRODECOMNadpis3"/>
    <w:rsid w:val="00854818"/>
    <w:rPr>
      <w:rFonts w:cs="Arial"/>
      <w:b/>
      <w:sz w:val="22"/>
      <w:szCs w:val="22"/>
      <w:lang w:eastAsia="en-US"/>
    </w:rPr>
  </w:style>
  <w:style w:type="paragraph" w:customStyle="1" w:styleId="PRODECOMNadpis4">
    <w:name w:val="PRODECOM_Nadpis_4"/>
    <w:basedOn w:val="PRODECOMNadpis3"/>
    <w:link w:val="PRODECOMNadpis4Char"/>
    <w:qFormat/>
    <w:rsid w:val="00976176"/>
    <w:pPr>
      <w:numPr>
        <w:ilvl w:val="3"/>
      </w:numPr>
      <w:ind w:left="1814" w:hanging="737"/>
    </w:pPr>
  </w:style>
  <w:style w:type="character" w:customStyle="1" w:styleId="PRODECOMNadpis4Char">
    <w:name w:val="PRODECOM_Nadpis_4 Char"/>
    <w:basedOn w:val="PRODECOMNadpis3Char"/>
    <w:link w:val="PRODECOMNadpis4"/>
    <w:rsid w:val="00854818"/>
    <w:rPr>
      <w:rFonts w:cs="Arial"/>
      <w:b/>
      <w:sz w:val="22"/>
      <w:szCs w:val="22"/>
      <w:lang w:eastAsia="en-US"/>
    </w:rPr>
  </w:style>
  <w:style w:type="paragraph" w:customStyle="1" w:styleId="PRODECOMNadpis5">
    <w:name w:val="PRODECOM_Nadpis_5"/>
    <w:basedOn w:val="PRODECOMNadpis4"/>
    <w:link w:val="PRODECOMNadpis5Char"/>
    <w:qFormat/>
    <w:rsid w:val="00E50505"/>
    <w:pPr>
      <w:numPr>
        <w:ilvl w:val="4"/>
      </w:numPr>
      <w:ind w:left="2347" w:hanging="907"/>
    </w:pPr>
  </w:style>
  <w:style w:type="character" w:customStyle="1" w:styleId="PRODECOMNadpis5Char">
    <w:name w:val="PRODECOM_Nadpis_5 Char"/>
    <w:basedOn w:val="PRODECOMNadpis4Char"/>
    <w:link w:val="PRODECOMNadpis5"/>
    <w:rsid w:val="00854818"/>
    <w:rPr>
      <w:rFonts w:cs="Arial"/>
      <w:b/>
      <w:sz w:val="22"/>
      <w:szCs w:val="22"/>
      <w:lang w:eastAsia="en-US"/>
    </w:rPr>
  </w:style>
  <w:style w:type="paragraph" w:customStyle="1" w:styleId="PRODECOMNadpis6">
    <w:name w:val="PRODECOM_Nadpis_6"/>
    <w:basedOn w:val="PRODECOMNadpis5"/>
    <w:link w:val="PRODECOMNadpis6Char"/>
    <w:qFormat/>
    <w:rsid w:val="00F26F0E"/>
    <w:pPr>
      <w:numPr>
        <w:ilvl w:val="5"/>
      </w:numPr>
      <w:ind w:left="2818" w:hanging="1021"/>
    </w:pPr>
  </w:style>
  <w:style w:type="character" w:customStyle="1" w:styleId="PRODECOMNadpis6Char">
    <w:name w:val="PRODECOM_Nadpis_6 Char"/>
    <w:basedOn w:val="PRODECOMNadpis5Char"/>
    <w:link w:val="PRODECOMNadpis6"/>
    <w:rsid w:val="00854818"/>
    <w:rPr>
      <w:rFonts w:cs="Arial"/>
      <w:b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rsid w:val="009458BA"/>
    <w:pPr>
      <w:spacing w:after="100"/>
      <w:ind w:left="660"/>
    </w:pPr>
    <w:rPr>
      <w:rFonts w:asciiTheme="minorHAnsi" w:eastAsiaTheme="minorEastAsia" w:hAnsiTheme="minorHAnsi" w:cstheme="minorBidi"/>
      <w:lang w:eastAsia="cs-CZ"/>
    </w:rPr>
  </w:style>
  <w:style w:type="paragraph" w:styleId="Obsah5">
    <w:name w:val="toc 5"/>
    <w:basedOn w:val="Normln"/>
    <w:next w:val="Normln"/>
    <w:autoRedefine/>
    <w:uiPriority w:val="39"/>
    <w:semiHidden/>
    <w:rsid w:val="009458BA"/>
    <w:pPr>
      <w:spacing w:after="100"/>
      <w:ind w:left="880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semiHidden/>
    <w:rsid w:val="009458BA"/>
    <w:pPr>
      <w:spacing w:after="100"/>
      <w:ind w:left="1100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semiHidden/>
    <w:rsid w:val="009458BA"/>
    <w:pPr>
      <w:spacing w:after="100"/>
      <w:ind w:left="1320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semiHidden/>
    <w:rsid w:val="009458BA"/>
    <w:pPr>
      <w:spacing w:after="100"/>
      <w:ind w:left="1540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semiHidden/>
    <w:rsid w:val="009458BA"/>
    <w:pPr>
      <w:spacing w:after="100"/>
      <w:ind w:left="1760"/>
    </w:pPr>
    <w:rPr>
      <w:rFonts w:asciiTheme="minorHAnsi" w:eastAsiaTheme="minorEastAsia" w:hAnsiTheme="minorHAnsi" w:cstheme="minorBidi"/>
      <w:lang w:eastAsia="cs-CZ"/>
    </w:rPr>
  </w:style>
  <w:style w:type="paragraph" w:customStyle="1" w:styleId="Textodstavce">
    <w:name w:val="Text odstavce"/>
    <w:basedOn w:val="Normln"/>
    <w:semiHidden/>
    <w:rsid w:val="00AD518E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semiHidden/>
    <w:rsid w:val="00AD518E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semiHidden/>
    <w:rsid w:val="00AD518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numbering" w:customStyle="1" w:styleId="StylPRODECOMNormalni">
    <w:name w:val="Styl_PRODECOM_Normalni"/>
    <w:uiPriority w:val="99"/>
    <w:rsid w:val="00127B61"/>
    <w:pPr>
      <w:numPr>
        <w:numId w:val="2"/>
      </w:numPr>
    </w:pPr>
  </w:style>
  <w:style w:type="paragraph" w:customStyle="1" w:styleId="PRODECOMNormalniU1">
    <w:name w:val="PRODECOM_Normalni_U1"/>
    <w:basedOn w:val="PRODECOMNormalni"/>
    <w:link w:val="PRODECOMNormalniU1Char"/>
    <w:uiPriority w:val="1"/>
    <w:qFormat/>
    <w:rsid w:val="008819CA"/>
    <w:pPr>
      <w:numPr>
        <w:numId w:val="2"/>
      </w:numPr>
    </w:pPr>
    <w:rPr>
      <w:b/>
      <w:sz w:val="22"/>
      <w:szCs w:val="22"/>
    </w:rPr>
  </w:style>
  <w:style w:type="character" w:customStyle="1" w:styleId="PRODECOMNormalniU1Char">
    <w:name w:val="PRODECOM_Normalni_U1 Char"/>
    <w:basedOn w:val="PRODECOMNormalniChar"/>
    <w:link w:val="PRODECOMNormalniU1"/>
    <w:uiPriority w:val="1"/>
    <w:rsid w:val="008819CA"/>
    <w:rPr>
      <w:b/>
      <w:sz w:val="22"/>
      <w:szCs w:val="22"/>
      <w:lang w:eastAsia="en-US"/>
    </w:rPr>
  </w:style>
  <w:style w:type="paragraph" w:customStyle="1" w:styleId="PRODECOMNormalniU2">
    <w:name w:val="PRODECOM_Normalni_U2"/>
    <w:basedOn w:val="PRODECOMNormalniU1"/>
    <w:link w:val="PRODECOMNormalniU2Char"/>
    <w:uiPriority w:val="1"/>
    <w:qFormat/>
    <w:rsid w:val="00384AAF"/>
    <w:pPr>
      <w:numPr>
        <w:ilvl w:val="1"/>
      </w:numPr>
      <w:ind w:left="993" w:hanging="633"/>
    </w:pPr>
    <w:rPr>
      <w:b w:val="0"/>
      <w:sz w:val="20"/>
      <w:szCs w:val="20"/>
    </w:rPr>
  </w:style>
  <w:style w:type="character" w:customStyle="1" w:styleId="PRODECOMNormalniU2Char">
    <w:name w:val="PRODECOM_Normalni_U2 Char"/>
    <w:basedOn w:val="PRODECOMNormalniU1Char"/>
    <w:link w:val="PRODECOMNormalniU2"/>
    <w:uiPriority w:val="1"/>
    <w:rsid w:val="00384AAF"/>
    <w:rPr>
      <w:b/>
      <w:sz w:val="22"/>
      <w:szCs w:val="22"/>
      <w:lang w:eastAsia="en-US"/>
    </w:rPr>
  </w:style>
  <w:style w:type="paragraph" w:customStyle="1" w:styleId="Styl1">
    <w:name w:val="Styl1"/>
    <w:basedOn w:val="PRODECOMNormalniU1"/>
    <w:link w:val="Styl1Char"/>
    <w:uiPriority w:val="1"/>
    <w:semiHidden/>
    <w:rsid w:val="00127B61"/>
  </w:style>
  <w:style w:type="character" w:customStyle="1" w:styleId="Styl1Char">
    <w:name w:val="Styl1 Char"/>
    <w:basedOn w:val="PRODECOMNormalniU1Char"/>
    <w:link w:val="Styl1"/>
    <w:uiPriority w:val="1"/>
    <w:semiHidden/>
    <w:rsid w:val="006310B5"/>
    <w:rPr>
      <w:b/>
      <w:sz w:val="22"/>
      <w:szCs w:val="22"/>
      <w:lang w:eastAsia="en-US"/>
    </w:rPr>
  </w:style>
  <w:style w:type="paragraph" w:customStyle="1" w:styleId="PRODECOMNormalniU3">
    <w:name w:val="PRODECOM_Normalni_U3"/>
    <w:basedOn w:val="PRODECOMNormalniU1"/>
    <w:link w:val="PRODECOMNormalniU3Char"/>
    <w:uiPriority w:val="1"/>
    <w:qFormat/>
    <w:rsid w:val="0066653A"/>
    <w:pPr>
      <w:numPr>
        <w:ilvl w:val="2"/>
      </w:numPr>
      <w:ind w:left="1418" w:hanging="698"/>
    </w:pPr>
    <w:rPr>
      <w:b w:val="0"/>
      <w:sz w:val="20"/>
      <w:szCs w:val="20"/>
    </w:rPr>
  </w:style>
  <w:style w:type="character" w:customStyle="1" w:styleId="PRODECOMNormalniU3Char">
    <w:name w:val="PRODECOM_Normalni_U3 Char"/>
    <w:basedOn w:val="PRODECOMNormalniU1Char"/>
    <w:link w:val="PRODECOMNormalniU3"/>
    <w:uiPriority w:val="1"/>
    <w:rsid w:val="0066653A"/>
    <w:rPr>
      <w:b/>
      <w:sz w:val="22"/>
      <w:szCs w:val="22"/>
      <w:lang w:eastAsia="en-US"/>
    </w:rPr>
  </w:style>
  <w:style w:type="paragraph" w:customStyle="1" w:styleId="dka">
    <w:name w:val="Řádka"/>
    <w:rsid w:val="00EF1857"/>
    <w:rPr>
      <w:rFonts w:ascii="Times New Roman" w:eastAsia="Times New Roman" w:hAnsi="Times New Roman"/>
      <w:color w:val="000000"/>
      <w:sz w:val="24"/>
    </w:rPr>
  </w:style>
  <w:style w:type="paragraph" w:customStyle="1" w:styleId="Normln1">
    <w:name w:val="Normální1"/>
    <w:basedOn w:val="Normln"/>
    <w:rsid w:val="00EF1857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customStyle="1" w:styleId="ans">
    <w:name w:val="ans"/>
    <w:basedOn w:val="Normln"/>
    <w:rsid w:val="00EF1857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EF1857"/>
  </w:style>
  <w:style w:type="paragraph" w:customStyle="1" w:styleId="Char">
    <w:name w:val="Char"/>
    <w:basedOn w:val="Normln"/>
    <w:rsid w:val="00EF1857"/>
    <w:pPr>
      <w:spacing w:after="160" w:line="240" w:lineRule="exact"/>
      <w:jc w:val="both"/>
    </w:pPr>
    <w:rPr>
      <w:rFonts w:ascii="Times New Roman Bold" w:eastAsia="Times New Roman" w:hAnsi="Times New Roman Bold"/>
      <w:szCs w:val="26"/>
      <w:lang w:val="sk-SK"/>
    </w:rPr>
  </w:style>
  <w:style w:type="paragraph" w:customStyle="1" w:styleId="Nadpis10">
    <w:name w:val="Nadpis 10"/>
    <w:basedOn w:val="Normln"/>
    <w:rsid w:val="008012AB"/>
    <w:pPr>
      <w:spacing w:after="0" w:line="240" w:lineRule="auto"/>
    </w:pPr>
    <w:rPr>
      <w:rFonts w:ascii="Times New Roman" w:eastAsia="Times New Roman" w:hAnsi="Times New Roman"/>
      <w:b/>
      <w:snapToGrid w:val="0"/>
      <w:sz w:val="32"/>
      <w:szCs w:val="20"/>
      <w:u w:val="single"/>
      <w:lang w:eastAsia="cs-CZ"/>
    </w:rPr>
  </w:style>
  <w:style w:type="paragraph" w:customStyle="1" w:styleId="Obsah10">
    <w:name w:val="Obsah 10"/>
    <w:basedOn w:val="Normln"/>
    <w:rsid w:val="008012AB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paragraph" w:customStyle="1" w:styleId="Normln2">
    <w:name w:val="Normální2"/>
    <w:basedOn w:val="Normln"/>
    <w:rsid w:val="004F512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Seznam2">
    <w:name w:val="List 2"/>
    <w:basedOn w:val="Normln"/>
    <w:rsid w:val="004F512A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E83C90"/>
  </w:style>
  <w:style w:type="paragraph" w:customStyle="1" w:styleId="NormlnIMP0">
    <w:name w:val="Normální_IMP~0"/>
    <w:basedOn w:val="Normln"/>
    <w:rsid w:val="00792DDA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tyl-text-2">
    <w:name w:val="styl-text-2"/>
    <w:basedOn w:val="Standardnpsmoodstavce"/>
    <w:rsid w:val="00A33805"/>
  </w:style>
  <w:style w:type="paragraph" w:styleId="a">
    <w:basedOn w:val="Normln"/>
    <w:next w:val="Normln"/>
    <w:qFormat/>
    <w:rsid w:val="00D63104"/>
    <w:pPr>
      <w:spacing w:before="60" w:after="60"/>
      <w:jc w:val="center"/>
      <w:outlineLvl w:val="1"/>
    </w:pPr>
    <w:rPr>
      <w:rFonts w:ascii="Arial" w:eastAsia="Times New Roman" w:hAnsi="Arial"/>
      <w:snapToGrid w:val="0"/>
      <w:sz w:val="18"/>
      <w:szCs w:val="24"/>
      <w:lang/>
    </w:rPr>
  </w:style>
  <w:style w:type="character" w:customStyle="1" w:styleId="PodnadpisChar">
    <w:name w:val="Podnadpis Char"/>
    <w:link w:val="Podtitul"/>
    <w:rsid w:val="00D63104"/>
    <w:rPr>
      <w:rFonts w:ascii="Arial" w:hAnsi="Arial" w:cs="Arial"/>
      <w:snapToGrid/>
      <w:sz w:val="18"/>
      <w:szCs w:val="24"/>
    </w:rPr>
  </w:style>
  <w:style w:type="paragraph" w:customStyle="1" w:styleId="Strany">
    <w:name w:val="Strany"/>
    <w:basedOn w:val="Normln"/>
    <w:link w:val="StranyChar"/>
    <w:autoRedefine/>
    <w:qFormat/>
    <w:rsid w:val="00D63104"/>
    <w:pPr>
      <w:spacing w:after="60"/>
      <w:ind w:left="567"/>
      <w:jc w:val="both"/>
    </w:pPr>
    <w:rPr>
      <w:rFonts w:ascii="Arial" w:eastAsia="Times New Roman" w:hAnsi="Arial"/>
      <w:b/>
      <w:snapToGrid w:val="0"/>
      <w:sz w:val="19"/>
      <w:szCs w:val="19"/>
      <w:lang/>
    </w:rPr>
  </w:style>
  <w:style w:type="character" w:customStyle="1" w:styleId="StranyChar">
    <w:name w:val="Strany Char"/>
    <w:link w:val="Strany"/>
    <w:rsid w:val="00D63104"/>
    <w:rPr>
      <w:rFonts w:ascii="Arial" w:eastAsia="Times New Roman" w:hAnsi="Arial"/>
      <w:b/>
      <w:snapToGrid w:val="0"/>
      <w:sz w:val="19"/>
      <w:szCs w:val="19"/>
      <w:lang/>
    </w:rPr>
  </w:style>
  <w:style w:type="paragraph" w:styleId="Podtitul">
    <w:name w:val="Subtitle"/>
    <w:basedOn w:val="Normln"/>
    <w:next w:val="Normln"/>
    <w:link w:val="PodnadpisChar"/>
    <w:qFormat/>
    <w:rsid w:val="00D63104"/>
    <w:pPr>
      <w:numPr>
        <w:ilvl w:val="1"/>
      </w:numPr>
    </w:pPr>
    <w:rPr>
      <w:rFonts w:ascii="Arial" w:hAnsi="Arial" w:cs="Arial"/>
      <w:snapToGrid w:val="0"/>
      <w:sz w:val="18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D631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lesostavb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9F8E-17D3-4502-B902-2306B7E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PRODECOM s.r.o.</Company>
  <LinksUpToDate>false</LinksUpToDate>
  <CharactersWithSpaces>2368</CharactersWithSpaces>
  <SharedDoc>false</SharedDoc>
  <HLinks>
    <vt:vector size="210" baseType="variant">
      <vt:variant>
        <vt:i4>2031665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_Toc246825715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_Toc248334565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_Toc248334564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_Toc248334563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_Toc248334562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_Toc248334561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_Toc248334560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_Toc248334558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_Toc248334557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_Toc248334556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_Toc248334554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_Toc248334552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_Toc248334550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_Toc248334549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_Toc248334548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_Toc248334547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_Toc248334546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_Toc248334545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_Toc248334544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_Toc248334542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_Toc248334540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_Toc248334537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_Toc248334531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_Toc248334528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_Toc248334523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_Toc248334522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_Toc248334519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_Toc248334517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_Toc248334516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_Toc248334514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_Toc248334512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_Toc248334511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_Toc248334510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_Toc248334508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_Toc248334507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Grygar</dc:creator>
  <cp:lastModifiedBy>faberova</cp:lastModifiedBy>
  <cp:revision>3</cp:revision>
  <cp:lastPrinted>2023-10-09T08:40:00Z</cp:lastPrinted>
  <dcterms:created xsi:type="dcterms:W3CDTF">2023-10-09T08:27:00Z</dcterms:created>
  <dcterms:modified xsi:type="dcterms:W3CDTF">2023-10-09T08:42:00Z</dcterms:modified>
</cp:coreProperties>
</file>