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496F" w14:textId="349676E9" w:rsidR="000331FE" w:rsidRDefault="00E151AB" w:rsidP="00E151AB">
      <w:pPr>
        <w:jc w:val="center"/>
        <w:rPr>
          <w:rFonts w:ascii="Garamond" w:hAnsi="Garamond"/>
          <w:b/>
          <w:bCs/>
          <w:sz w:val="32"/>
          <w:szCs w:val="32"/>
        </w:rPr>
      </w:pPr>
      <w:r w:rsidRPr="00E151AB">
        <w:rPr>
          <w:rFonts w:ascii="Garamond" w:hAnsi="Garamond"/>
          <w:b/>
          <w:bCs/>
          <w:sz w:val="32"/>
          <w:szCs w:val="32"/>
        </w:rPr>
        <w:t xml:space="preserve">Pravidla veřejné </w:t>
      </w:r>
      <w:proofErr w:type="gramStart"/>
      <w:r w:rsidRPr="00E151AB">
        <w:rPr>
          <w:rFonts w:ascii="Garamond" w:hAnsi="Garamond"/>
          <w:b/>
          <w:bCs/>
          <w:sz w:val="32"/>
          <w:szCs w:val="32"/>
        </w:rPr>
        <w:t>soutěže - prodej</w:t>
      </w:r>
      <w:proofErr w:type="gramEnd"/>
      <w:r w:rsidRPr="00E151AB">
        <w:rPr>
          <w:rFonts w:ascii="Garamond" w:hAnsi="Garamond"/>
          <w:b/>
          <w:bCs/>
          <w:sz w:val="32"/>
          <w:szCs w:val="32"/>
        </w:rPr>
        <w:t xml:space="preserve"> pozemků pro výstavbu rodinných domů v obci Nedakonice</w:t>
      </w:r>
      <w:r w:rsidR="00EC6455">
        <w:rPr>
          <w:rFonts w:ascii="Garamond" w:hAnsi="Garamond"/>
          <w:b/>
          <w:bCs/>
          <w:sz w:val="32"/>
          <w:szCs w:val="32"/>
        </w:rPr>
        <w:t xml:space="preserve"> – pozemky Řadovky</w:t>
      </w:r>
    </w:p>
    <w:p w14:paraId="1C1D1604" w14:textId="77777777" w:rsidR="00E151AB" w:rsidRDefault="00E151AB" w:rsidP="00E151AB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621E9311" w14:textId="3328BB4F" w:rsidR="00E151AB" w:rsidRDefault="00E151AB" w:rsidP="00E151AB">
      <w:pPr>
        <w:jc w:val="center"/>
        <w:rPr>
          <w:rFonts w:ascii="Garamond" w:hAnsi="Garamond"/>
        </w:rPr>
      </w:pPr>
      <w:r>
        <w:rPr>
          <w:rFonts w:ascii="Garamond" w:hAnsi="Garamond"/>
        </w:rPr>
        <w:t>I.</w:t>
      </w:r>
    </w:p>
    <w:p w14:paraId="5207FDEE" w14:textId="6F5DB9EE" w:rsidR="00E151AB" w:rsidRDefault="00E151AB" w:rsidP="00E151AB">
      <w:pPr>
        <w:jc w:val="center"/>
        <w:rPr>
          <w:rFonts w:ascii="Garamond" w:hAnsi="Garamond"/>
        </w:rPr>
      </w:pPr>
      <w:r>
        <w:rPr>
          <w:rFonts w:ascii="Garamond" w:hAnsi="Garamond"/>
        </w:rPr>
        <w:t>Preambule</w:t>
      </w:r>
    </w:p>
    <w:p w14:paraId="5B553011" w14:textId="77777777" w:rsidR="00E151AB" w:rsidRDefault="00E151AB" w:rsidP="00E151AB">
      <w:pPr>
        <w:jc w:val="center"/>
        <w:rPr>
          <w:rFonts w:ascii="Garamond" w:hAnsi="Garamond"/>
        </w:rPr>
      </w:pPr>
    </w:p>
    <w:p w14:paraId="267A8254" w14:textId="6A4CBC11" w:rsidR="00E151AB" w:rsidRDefault="00E151AB" w:rsidP="00E151AB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E151AB">
        <w:rPr>
          <w:rFonts w:ascii="Garamond" w:hAnsi="Garamond"/>
        </w:rPr>
        <w:t>Tato pravidla veřejné soutěže pro prodej pozemků pro výstavbu</w:t>
      </w:r>
      <w:r>
        <w:rPr>
          <w:rFonts w:ascii="Garamond" w:hAnsi="Garamond"/>
        </w:rPr>
        <w:t xml:space="preserve"> </w:t>
      </w:r>
      <w:r w:rsidRPr="00E151AB">
        <w:rPr>
          <w:rFonts w:ascii="Garamond" w:hAnsi="Garamond"/>
        </w:rPr>
        <w:t>rodinných domů v obci Nedakonice upravují postup obce Nedakonice (dále také jako „obec“) při prodeji pozemků určených pro výstavbu rodinných domů v obci Nedakonice</w:t>
      </w:r>
      <w:r w:rsidR="00EC6455">
        <w:rPr>
          <w:rFonts w:ascii="Garamond" w:hAnsi="Garamond"/>
        </w:rPr>
        <w:t xml:space="preserve"> – „pozemky Řadovky“</w:t>
      </w:r>
      <w:r w:rsidRPr="00E151AB">
        <w:rPr>
          <w:rFonts w:ascii="Garamond" w:hAnsi="Garamond"/>
        </w:rPr>
        <w:t xml:space="preserve">. To zejména průběh veřejné soutěže, výběr a schvalování nejvhodnější nabídky a následné uzavření </w:t>
      </w:r>
      <w:r w:rsidR="00F72330">
        <w:rPr>
          <w:rFonts w:ascii="Garamond" w:hAnsi="Garamond"/>
        </w:rPr>
        <w:t>smlouvy</w:t>
      </w:r>
      <w:r w:rsidRPr="00E151AB">
        <w:rPr>
          <w:rFonts w:ascii="Garamond" w:hAnsi="Garamond"/>
        </w:rPr>
        <w:t xml:space="preserve"> s</w:t>
      </w:r>
      <w:r w:rsidR="00F72330">
        <w:rPr>
          <w:rFonts w:ascii="Garamond" w:hAnsi="Garamond"/>
        </w:rPr>
        <w:t> vítězným účastník veřejné soutěže</w:t>
      </w:r>
      <w:r w:rsidRPr="00E151AB">
        <w:rPr>
          <w:rFonts w:ascii="Garamond" w:hAnsi="Garamond"/>
        </w:rPr>
        <w:t>, který předložil nejvhodnější nabídku.</w:t>
      </w:r>
    </w:p>
    <w:p w14:paraId="135CA604" w14:textId="77777777" w:rsidR="00E151AB" w:rsidRDefault="00E151AB" w:rsidP="00E151AB">
      <w:pPr>
        <w:jc w:val="both"/>
        <w:rPr>
          <w:rFonts w:ascii="Garamond" w:hAnsi="Garamond"/>
        </w:rPr>
      </w:pPr>
    </w:p>
    <w:p w14:paraId="7AD10B01" w14:textId="6CD3A1D0" w:rsidR="00E151AB" w:rsidRDefault="00E151AB" w:rsidP="00E151AB">
      <w:pPr>
        <w:jc w:val="center"/>
        <w:rPr>
          <w:rFonts w:ascii="Garamond" w:hAnsi="Garamond"/>
        </w:rPr>
      </w:pPr>
      <w:r>
        <w:rPr>
          <w:rFonts w:ascii="Garamond" w:hAnsi="Garamond"/>
        </w:rPr>
        <w:t>II.</w:t>
      </w:r>
    </w:p>
    <w:p w14:paraId="5A449C3B" w14:textId="2EA44266" w:rsidR="00E151AB" w:rsidRDefault="00E151AB" w:rsidP="00E151AB">
      <w:pPr>
        <w:jc w:val="center"/>
        <w:rPr>
          <w:rFonts w:ascii="Garamond" w:hAnsi="Garamond"/>
        </w:rPr>
      </w:pPr>
      <w:r>
        <w:rPr>
          <w:rFonts w:ascii="Garamond" w:hAnsi="Garamond"/>
        </w:rPr>
        <w:t>Základní podmínky</w:t>
      </w:r>
    </w:p>
    <w:p w14:paraId="5634093E" w14:textId="77777777" w:rsidR="00E151AB" w:rsidRDefault="00E151AB" w:rsidP="00E151AB">
      <w:pPr>
        <w:jc w:val="center"/>
        <w:rPr>
          <w:rFonts w:ascii="Garamond" w:hAnsi="Garamond"/>
        </w:rPr>
      </w:pPr>
    </w:p>
    <w:p w14:paraId="100B97C6" w14:textId="558EBE2C" w:rsidR="00E151AB" w:rsidRDefault="004A7786" w:rsidP="00E151AB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E151AB" w:rsidRPr="00E151AB">
        <w:rPr>
          <w:rFonts w:ascii="Garamond" w:hAnsi="Garamond"/>
        </w:rPr>
        <w:t>rodej pozemků v</w:t>
      </w:r>
      <w:r w:rsidR="00E151AB">
        <w:rPr>
          <w:rFonts w:ascii="Garamond" w:hAnsi="Garamond"/>
        </w:rPr>
        <w:t> obci Nedakonice</w:t>
      </w:r>
      <w:r w:rsidR="00E151AB" w:rsidRPr="00E151AB">
        <w:rPr>
          <w:rFonts w:ascii="Garamond" w:hAnsi="Garamond"/>
        </w:rPr>
        <w:t xml:space="preserve"> proběhne formou veřejné soutěže o nejvhodnější nabídku ve smyslu ustanovení § 1772 a násl. zákona č. 89/2012 Sb., občanský zákoník, kdy postup a podmínky veřejné soutěže jsou stanoveny těmito </w:t>
      </w:r>
      <w:r w:rsidR="00E151AB">
        <w:rPr>
          <w:rFonts w:ascii="Garamond" w:hAnsi="Garamond"/>
        </w:rPr>
        <w:t>pravidly.</w:t>
      </w:r>
    </w:p>
    <w:p w14:paraId="4730868A" w14:textId="0D8E480F" w:rsidR="00E151AB" w:rsidRDefault="00E151AB" w:rsidP="00E151AB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Obec</w:t>
      </w:r>
      <w:r w:rsidRPr="00E151AB">
        <w:rPr>
          <w:rFonts w:ascii="Garamond" w:hAnsi="Garamond"/>
        </w:rPr>
        <w:t xml:space="preserve"> si jakožto vyhlašovatel veřejné soutěže vyhrazuje právo podmínky veřejné soutěže změnit nebo soutěž</w:t>
      </w:r>
      <w:r>
        <w:rPr>
          <w:rFonts w:ascii="Garamond" w:hAnsi="Garamond"/>
        </w:rPr>
        <w:t xml:space="preserve"> v celém rozsahu</w:t>
      </w:r>
      <w:r w:rsidRPr="00E151AB">
        <w:rPr>
          <w:rFonts w:ascii="Garamond" w:hAnsi="Garamond"/>
        </w:rPr>
        <w:t xml:space="preserve"> zrušit, a to rozhodnutím zastupitelstva obce.</w:t>
      </w:r>
    </w:p>
    <w:p w14:paraId="59DA61C6" w14:textId="5EA7EADD" w:rsidR="00E151AB" w:rsidRDefault="00E151AB" w:rsidP="00E151AB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E151AB">
        <w:rPr>
          <w:rFonts w:ascii="Garamond" w:hAnsi="Garamond"/>
        </w:rPr>
        <w:t>Předmětem veřejné soutěže je právo toho jejího účastníka, který předložil nejvhodnější nabídku uzavřít s</w:t>
      </w:r>
      <w:r>
        <w:rPr>
          <w:rFonts w:ascii="Garamond" w:hAnsi="Garamond"/>
        </w:rPr>
        <w:t xml:space="preserve"> obcí</w:t>
      </w:r>
      <w:r w:rsidRPr="00E151AB">
        <w:rPr>
          <w:rFonts w:ascii="Garamond" w:hAnsi="Garamond"/>
        </w:rPr>
        <w:t xml:space="preserve"> smlouvu o koupi pozemku</w:t>
      </w:r>
      <w:r w:rsidR="004A7786">
        <w:rPr>
          <w:rFonts w:ascii="Garamond" w:hAnsi="Garamond"/>
        </w:rPr>
        <w:t xml:space="preserve"> </w:t>
      </w:r>
      <w:r w:rsidRPr="00E151AB">
        <w:rPr>
          <w:rFonts w:ascii="Garamond" w:hAnsi="Garamond"/>
        </w:rPr>
        <w:t>(dále</w:t>
      </w:r>
      <w:r>
        <w:rPr>
          <w:rFonts w:ascii="Garamond" w:hAnsi="Garamond"/>
        </w:rPr>
        <w:t xml:space="preserve"> také</w:t>
      </w:r>
      <w:r w:rsidRPr="00E151AB">
        <w:rPr>
          <w:rFonts w:ascii="Garamond" w:hAnsi="Garamond"/>
        </w:rPr>
        <w:t xml:space="preserve"> j</w:t>
      </w:r>
      <w:r>
        <w:rPr>
          <w:rFonts w:ascii="Garamond" w:hAnsi="Garamond"/>
        </w:rPr>
        <w:t>ako</w:t>
      </w:r>
      <w:r w:rsidRPr="00E151AB">
        <w:rPr>
          <w:rFonts w:ascii="Garamond" w:hAnsi="Garamond"/>
        </w:rPr>
        <w:t xml:space="preserve"> „</w:t>
      </w:r>
      <w:r w:rsidRPr="00E151AB">
        <w:rPr>
          <w:rFonts w:ascii="Garamond" w:hAnsi="Garamond"/>
          <w:i/>
          <w:iCs/>
        </w:rPr>
        <w:t>smlouv</w:t>
      </w:r>
      <w:r w:rsidR="004A7786">
        <w:rPr>
          <w:rFonts w:ascii="Garamond" w:hAnsi="Garamond"/>
          <w:i/>
          <w:iCs/>
        </w:rPr>
        <w:t>a</w:t>
      </w:r>
      <w:r w:rsidRPr="00E151AB">
        <w:rPr>
          <w:rFonts w:ascii="Garamond" w:hAnsi="Garamond"/>
        </w:rPr>
        <w:t xml:space="preserve">“). Nejvhodnější nabídku podá ten účastník veřejné soutěže, který nabídne nejvyšší kupní cenu pozemku (dále </w:t>
      </w:r>
      <w:r>
        <w:rPr>
          <w:rFonts w:ascii="Garamond" w:hAnsi="Garamond"/>
        </w:rPr>
        <w:t>také jako</w:t>
      </w:r>
      <w:r w:rsidRPr="00E151AB">
        <w:rPr>
          <w:rFonts w:ascii="Garamond" w:hAnsi="Garamond"/>
        </w:rPr>
        <w:t xml:space="preserve"> „</w:t>
      </w:r>
      <w:r w:rsidRPr="00E151AB">
        <w:rPr>
          <w:rFonts w:ascii="Garamond" w:hAnsi="Garamond"/>
          <w:i/>
          <w:iCs/>
        </w:rPr>
        <w:t>nabídka</w:t>
      </w:r>
      <w:r w:rsidRPr="00E151AB">
        <w:rPr>
          <w:rFonts w:ascii="Garamond" w:hAnsi="Garamond"/>
        </w:rPr>
        <w:t>“).</w:t>
      </w:r>
      <w:r>
        <w:rPr>
          <w:rFonts w:ascii="Garamond" w:hAnsi="Garamond"/>
        </w:rPr>
        <w:t xml:space="preserve"> </w:t>
      </w:r>
      <w:r w:rsidRPr="00E151AB">
        <w:rPr>
          <w:rFonts w:ascii="Garamond" w:hAnsi="Garamond"/>
        </w:rPr>
        <w:t xml:space="preserve">Pro účely </w:t>
      </w:r>
      <w:r>
        <w:rPr>
          <w:rFonts w:ascii="Garamond" w:hAnsi="Garamond"/>
        </w:rPr>
        <w:t>uzavření sml</w:t>
      </w:r>
      <w:r w:rsidR="004A7786">
        <w:rPr>
          <w:rFonts w:ascii="Garamond" w:hAnsi="Garamond"/>
        </w:rPr>
        <w:t>ouvy</w:t>
      </w:r>
      <w:r w:rsidRPr="00E151AB">
        <w:rPr>
          <w:rFonts w:ascii="Garamond" w:hAnsi="Garamond"/>
        </w:rPr>
        <w:t xml:space="preserve"> se manželé nebo spoluvlastníci považují za jednoho oprávněného žadatele</w:t>
      </w:r>
      <w:r>
        <w:rPr>
          <w:rFonts w:ascii="Garamond" w:hAnsi="Garamond"/>
        </w:rPr>
        <w:t>.</w:t>
      </w:r>
    </w:p>
    <w:p w14:paraId="580A7A9E" w14:textId="60A6BDB4" w:rsidR="00E151AB" w:rsidRPr="00E151AB" w:rsidRDefault="00E151AB" w:rsidP="00E151AB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E151AB">
        <w:rPr>
          <w:rFonts w:ascii="Garamond" w:hAnsi="Garamond"/>
        </w:rPr>
        <w:t>Konečné rozhodnutí o uzavření sml</w:t>
      </w:r>
      <w:r w:rsidR="004A7786">
        <w:rPr>
          <w:rFonts w:ascii="Garamond" w:hAnsi="Garamond"/>
        </w:rPr>
        <w:t>ouvy</w:t>
      </w:r>
      <w:r w:rsidRPr="00E151AB">
        <w:rPr>
          <w:rFonts w:ascii="Garamond" w:hAnsi="Garamond"/>
        </w:rPr>
        <w:t xml:space="preserve"> je vyhrazeno zastupitelstvu obce. Na uzavřen</w:t>
      </w:r>
      <w:r>
        <w:rPr>
          <w:rFonts w:ascii="Garamond" w:hAnsi="Garamond"/>
        </w:rPr>
        <w:t>í sml</w:t>
      </w:r>
      <w:r w:rsidR="004A7786">
        <w:rPr>
          <w:rFonts w:ascii="Garamond" w:hAnsi="Garamond"/>
        </w:rPr>
        <w:t>ouvy</w:t>
      </w:r>
      <w:r>
        <w:rPr>
          <w:rFonts w:ascii="Garamond" w:hAnsi="Garamond"/>
        </w:rPr>
        <w:t xml:space="preserve"> </w:t>
      </w:r>
      <w:r w:rsidRPr="00E151AB">
        <w:rPr>
          <w:rFonts w:ascii="Garamond" w:hAnsi="Garamond"/>
        </w:rPr>
        <w:t xml:space="preserve">nemá účastník veřejné soutěže právní nárok. </w:t>
      </w:r>
    </w:p>
    <w:p w14:paraId="5801BD87" w14:textId="0FAAF0A2" w:rsidR="00E151AB" w:rsidRDefault="00E151AB" w:rsidP="00E151AB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E151AB">
        <w:rPr>
          <w:rFonts w:ascii="Garamond" w:hAnsi="Garamond"/>
        </w:rPr>
        <w:t>Obec zveřejní oznámení o vyhlášení veřejné soutěže, vč. jejich podmínek, vhodným způsobem, a to na příslušných úředních deskách</w:t>
      </w:r>
      <w:r>
        <w:rPr>
          <w:rFonts w:ascii="Garamond" w:hAnsi="Garamond"/>
        </w:rPr>
        <w:t xml:space="preserve"> či internetových stránkách. </w:t>
      </w:r>
    </w:p>
    <w:p w14:paraId="2FF6663A" w14:textId="321C2D6D" w:rsidR="004A7786" w:rsidRDefault="004A7786" w:rsidP="00E151AB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A7786">
        <w:rPr>
          <w:rFonts w:ascii="Garamond" w:hAnsi="Garamond"/>
        </w:rPr>
        <w:t xml:space="preserve">Účelem prodeje pozemku je výstavba rodinného domu. Rodinným domem je stavebně zcela dokončený a funkční dům včetně odkanalizování, odpovídající právním předpisům, </w:t>
      </w:r>
      <w:r>
        <w:rPr>
          <w:rFonts w:ascii="Garamond" w:hAnsi="Garamond"/>
        </w:rPr>
        <w:t>zejména § 13 písm. c) zákona č. 283/2021 Sb., stavební zákon.</w:t>
      </w:r>
    </w:p>
    <w:p w14:paraId="485AFC39" w14:textId="3B74EB24" w:rsidR="004A7786" w:rsidRPr="009A051A" w:rsidRDefault="004A7786" w:rsidP="00E151AB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highlight w:val="yellow"/>
        </w:rPr>
      </w:pPr>
      <w:r w:rsidRPr="009A051A">
        <w:rPr>
          <w:rFonts w:ascii="Garamond" w:hAnsi="Garamond"/>
          <w:highlight w:val="yellow"/>
        </w:rPr>
        <w:t xml:space="preserve">Kupující – </w:t>
      </w:r>
      <w:r w:rsidR="00F72330" w:rsidRPr="009A051A">
        <w:rPr>
          <w:rFonts w:ascii="Garamond" w:hAnsi="Garamond"/>
          <w:highlight w:val="yellow"/>
        </w:rPr>
        <w:t>vítězný účastník veřejné soutěže</w:t>
      </w:r>
      <w:r w:rsidRPr="009A051A">
        <w:rPr>
          <w:rFonts w:ascii="Garamond" w:hAnsi="Garamond"/>
          <w:highlight w:val="yellow"/>
        </w:rPr>
        <w:t xml:space="preserve">, který uspěje se svojí nabídkou v rámci veřejné soutěže, se zavazuje na předmětu převodu (zakoupeném pozemku) vystavět rodinný dům ve lhůtě pěti let ode dne nabytí vlastnictví </w:t>
      </w:r>
      <w:bookmarkStart w:id="0" w:name="_Hlk216688037"/>
      <w:r w:rsidRPr="009A051A">
        <w:rPr>
          <w:rFonts w:ascii="Garamond" w:hAnsi="Garamond"/>
          <w:highlight w:val="yellow"/>
        </w:rPr>
        <w:t>a do konce této lhůty předložit prodávajícímu</w:t>
      </w:r>
      <w:r w:rsidR="008666BB">
        <w:rPr>
          <w:rFonts w:ascii="Garamond" w:hAnsi="Garamond"/>
          <w:highlight w:val="yellow"/>
        </w:rPr>
        <w:t xml:space="preserve"> pravomocný</w:t>
      </w:r>
      <w:r w:rsidRPr="009A051A">
        <w:rPr>
          <w:rFonts w:ascii="Garamond" w:hAnsi="Garamond"/>
          <w:highlight w:val="yellow"/>
        </w:rPr>
        <w:t xml:space="preserve"> kolaudační souhlas</w:t>
      </w:r>
      <w:r w:rsidR="008666BB">
        <w:rPr>
          <w:rFonts w:ascii="Garamond" w:hAnsi="Garamond"/>
          <w:highlight w:val="yellow"/>
        </w:rPr>
        <w:t xml:space="preserve"> nebo pravomocné kolaudační rozhodnutí</w:t>
      </w:r>
      <w:r w:rsidRPr="009A051A">
        <w:rPr>
          <w:rFonts w:ascii="Garamond" w:hAnsi="Garamond"/>
          <w:highlight w:val="yellow"/>
        </w:rPr>
        <w:t xml:space="preserve"> </w:t>
      </w:r>
      <w:r w:rsidR="008666BB">
        <w:rPr>
          <w:rFonts w:ascii="Garamond" w:hAnsi="Garamond"/>
          <w:highlight w:val="yellow"/>
        </w:rPr>
        <w:t xml:space="preserve">této stavby od </w:t>
      </w:r>
      <w:r w:rsidRPr="009A051A">
        <w:rPr>
          <w:rFonts w:ascii="Garamond" w:hAnsi="Garamond"/>
          <w:highlight w:val="yellow"/>
        </w:rPr>
        <w:t>příslušného stavebního úřadu</w:t>
      </w:r>
      <w:r w:rsidR="008666BB">
        <w:rPr>
          <w:rFonts w:ascii="Garamond" w:hAnsi="Garamond"/>
          <w:highlight w:val="yellow"/>
        </w:rPr>
        <w:t>.</w:t>
      </w:r>
      <w:bookmarkEnd w:id="0"/>
    </w:p>
    <w:p w14:paraId="4B9BACA1" w14:textId="77777777" w:rsidR="00E151AB" w:rsidRDefault="00E151AB" w:rsidP="00E151AB">
      <w:pPr>
        <w:jc w:val="both"/>
        <w:rPr>
          <w:rFonts w:ascii="Garamond" w:hAnsi="Garamond"/>
        </w:rPr>
      </w:pPr>
    </w:p>
    <w:p w14:paraId="3AD7F886" w14:textId="59CD0D0B" w:rsidR="00E151AB" w:rsidRDefault="00E151AB" w:rsidP="00E151AB">
      <w:pPr>
        <w:jc w:val="center"/>
        <w:rPr>
          <w:rFonts w:ascii="Garamond" w:hAnsi="Garamond"/>
        </w:rPr>
      </w:pPr>
      <w:r>
        <w:rPr>
          <w:rFonts w:ascii="Garamond" w:hAnsi="Garamond"/>
        </w:rPr>
        <w:t>III.</w:t>
      </w:r>
    </w:p>
    <w:p w14:paraId="0E72C0F4" w14:textId="444CAAB6" w:rsidR="00BF18B5" w:rsidRDefault="00BF18B5" w:rsidP="00E151AB">
      <w:pPr>
        <w:jc w:val="center"/>
        <w:rPr>
          <w:rFonts w:ascii="Garamond" w:hAnsi="Garamond"/>
        </w:rPr>
      </w:pPr>
      <w:r>
        <w:rPr>
          <w:rFonts w:ascii="Garamond" w:hAnsi="Garamond"/>
        </w:rPr>
        <w:t>Konání veřejné soutěže</w:t>
      </w:r>
    </w:p>
    <w:p w14:paraId="31589395" w14:textId="77777777" w:rsidR="00E151AB" w:rsidRDefault="00E151AB" w:rsidP="00E151AB">
      <w:pPr>
        <w:jc w:val="center"/>
        <w:rPr>
          <w:rFonts w:ascii="Garamond" w:hAnsi="Garamond"/>
        </w:rPr>
      </w:pPr>
    </w:p>
    <w:p w14:paraId="7F2A063A" w14:textId="69E2D0C0" w:rsidR="00E151AB" w:rsidRDefault="00BF18B5" w:rsidP="00E151A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BF18B5">
        <w:rPr>
          <w:rFonts w:ascii="Garamond" w:hAnsi="Garamond"/>
        </w:rPr>
        <w:t xml:space="preserve">Veřejná soutěž se koná ve dnu a čase stanoveném v oznámení </w:t>
      </w:r>
      <w:r>
        <w:rPr>
          <w:rFonts w:ascii="Garamond" w:hAnsi="Garamond"/>
        </w:rPr>
        <w:t>obce</w:t>
      </w:r>
      <w:r w:rsidRPr="00BF18B5">
        <w:rPr>
          <w:rFonts w:ascii="Garamond" w:hAnsi="Garamond"/>
        </w:rPr>
        <w:t xml:space="preserve"> o konání veřejné soutěže v budově </w:t>
      </w:r>
      <w:r w:rsidR="0019547B">
        <w:rPr>
          <w:rFonts w:ascii="Garamond" w:hAnsi="Garamond"/>
        </w:rPr>
        <w:t>obecního úřadu</w:t>
      </w:r>
      <w:r w:rsidR="009D3511">
        <w:rPr>
          <w:rFonts w:ascii="Garamond" w:hAnsi="Garamond"/>
        </w:rPr>
        <w:t xml:space="preserve"> Nedakonice, Nedakonice </w:t>
      </w:r>
      <w:r w:rsidR="0019547B">
        <w:rPr>
          <w:rFonts w:ascii="Garamond" w:hAnsi="Garamond"/>
        </w:rPr>
        <w:t>33</w:t>
      </w:r>
      <w:r w:rsidRPr="00BF18B5">
        <w:rPr>
          <w:rFonts w:ascii="Garamond" w:hAnsi="Garamond"/>
        </w:rPr>
        <w:t>. Zájemce o účast na veřejné soutěži (fyzická nebo právnická osoba prostřednictvím zmocněného zástupce) je oprávněn účastnit se veřejné soutěže a podávat nabídky pouze, pokud se předem zaregistruje a převezme si registrační číslo.</w:t>
      </w:r>
    </w:p>
    <w:p w14:paraId="198374DC" w14:textId="6E42A8CE" w:rsidR="00BF18B5" w:rsidRDefault="00BF18B5" w:rsidP="00E151A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BF18B5">
        <w:rPr>
          <w:rFonts w:ascii="Garamond" w:hAnsi="Garamond"/>
        </w:rPr>
        <w:t xml:space="preserve">Zájemci o účast na veřejné soutěži se </w:t>
      </w:r>
      <w:r w:rsidR="009D3511">
        <w:rPr>
          <w:rFonts w:ascii="Garamond" w:hAnsi="Garamond"/>
        </w:rPr>
        <w:t>musí</w:t>
      </w:r>
      <w:r w:rsidR="009D3511" w:rsidRPr="00BF18B5">
        <w:rPr>
          <w:rFonts w:ascii="Garamond" w:hAnsi="Garamond"/>
        </w:rPr>
        <w:t xml:space="preserve"> </w:t>
      </w:r>
      <w:r w:rsidRPr="00BF18B5">
        <w:rPr>
          <w:rFonts w:ascii="Garamond" w:hAnsi="Garamond"/>
        </w:rPr>
        <w:t xml:space="preserve">zaregistrovat nejpozději </w:t>
      </w:r>
      <w:r w:rsidR="0088322A" w:rsidRPr="0088322A">
        <w:rPr>
          <w:rFonts w:ascii="Garamond" w:hAnsi="Garamond"/>
          <w:highlight w:val="yellow"/>
        </w:rPr>
        <w:t>48</w:t>
      </w:r>
      <w:r w:rsidRPr="00BF18B5">
        <w:rPr>
          <w:rFonts w:ascii="Garamond" w:hAnsi="Garamond"/>
        </w:rPr>
        <w:t xml:space="preserve"> hodin před stanoveným dnem a časem začátku veřejné soutěže</w:t>
      </w:r>
      <w:r>
        <w:rPr>
          <w:rFonts w:ascii="Garamond" w:hAnsi="Garamond"/>
        </w:rPr>
        <w:t>.</w:t>
      </w:r>
    </w:p>
    <w:p w14:paraId="52CACCDB" w14:textId="34CB50BD" w:rsidR="00BF18B5" w:rsidRDefault="00BF18B5" w:rsidP="00E151A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BF18B5">
        <w:rPr>
          <w:rFonts w:ascii="Garamond" w:hAnsi="Garamond"/>
        </w:rPr>
        <w:t>Zájemce, který je fyzickou osobou, má povinnost se při registraci prokázat platným občanským průkazem. Zájemce, který jedná za právnickou osobou má povinnost se při registraci prokázat výpisem z veřejného rejstříku, platným občanským průkazem a plnou mocí s ověřeným podpisem zmocnitele, nejedná-li se o osobu, která za právnickou osobu jedná na základě zákona.</w:t>
      </w:r>
    </w:p>
    <w:p w14:paraId="3AC632CD" w14:textId="0BDD726F" w:rsidR="00BF18B5" w:rsidRDefault="00BF18B5" w:rsidP="00E151A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BF18B5">
        <w:rPr>
          <w:rFonts w:ascii="Garamond" w:hAnsi="Garamond"/>
        </w:rPr>
        <w:t xml:space="preserve">Součástí registrace je povinnost zájemce o účast na veřejné soutěži uhradit zálohu na kupní cenu ve výši 50.000 Kč za účast ve veřejné soutěži. Zálohu je nutné uhradit bezhotovostním bankovním převodem na účet </w:t>
      </w:r>
      <w:r>
        <w:rPr>
          <w:rFonts w:ascii="Garamond" w:hAnsi="Garamond"/>
        </w:rPr>
        <w:t>obce</w:t>
      </w:r>
      <w:r w:rsidRPr="00BF18B5">
        <w:rPr>
          <w:rFonts w:ascii="Garamond" w:hAnsi="Garamond"/>
        </w:rPr>
        <w:t xml:space="preserve"> – číslo </w:t>
      </w:r>
      <w:proofErr w:type="spellStart"/>
      <w:r w:rsidRPr="00BF18B5">
        <w:rPr>
          <w:rFonts w:ascii="Garamond" w:hAnsi="Garamond"/>
        </w:rPr>
        <w:t>b.ú</w:t>
      </w:r>
      <w:proofErr w:type="spellEnd"/>
      <w:r w:rsidRPr="00BF18B5">
        <w:rPr>
          <w:rFonts w:ascii="Garamond" w:hAnsi="Garamond"/>
        </w:rPr>
        <w:t xml:space="preserve">. </w:t>
      </w:r>
      <w:r w:rsidR="00A30725" w:rsidRPr="00A30725">
        <w:rPr>
          <w:rFonts w:ascii="Garamond" w:hAnsi="Garamond"/>
          <w:highlight w:val="yellow"/>
        </w:rPr>
        <w:t>4626721/0100</w:t>
      </w:r>
      <w:r w:rsidRPr="00BF18B5">
        <w:rPr>
          <w:rFonts w:ascii="Garamond" w:hAnsi="Garamond"/>
        </w:rPr>
        <w:t>, s uvedením následujícího textu v poznámce při převodu částky: „</w:t>
      </w:r>
      <w:r w:rsidRPr="00BF18B5">
        <w:rPr>
          <w:rFonts w:ascii="Garamond" w:hAnsi="Garamond"/>
          <w:highlight w:val="yellow"/>
        </w:rPr>
        <w:t>Veřejná soutěž – celé jméno a datum narození zájemce</w:t>
      </w:r>
      <w:r w:rsidRPr="00BF18B5">
        <w:rPr>
          <w:rFonts w:ascii="Garamond" w:hAnsi="Garamond"/>
        </w:rPr>
        <w:t xml:space="preserve">“, a to tak, aby částka byla připsána na účet </w:t>
      </w:r>
      <w:r w:rsidR="006C5DB3">
        <w:rPr>
          <w:rFonts w:ascii="Garamond" w:hAnsi="Garamond"/>
        </w:rPr>
        <w:t>obce</w:t>
      </w:r>
      <w:r w:rsidR="009E2A38">
        <w:rPr>
          <w:rFonts w:ascii="Garamond" w:hAnsi="Garamond"/>
        </w:rPr>
        <w:t xml:space="preserve"> nejpozději jeden kalendářní den</w:t>
      </w:r>
      <w:r w:rsidRPr="00BF18B5">
        <w:rPr>
          <w:rFonts w:ascii="Garamond" w:hAnsi="Garamond"/>
        </w:rPr>
        <w:t xml:space="preserve"> před </w:t>
      </w:r>
      <w:r w:rsidR="009E2A38">
        <w:rPr>
          <w:rFonts w:ascii="Garamond" w:hAnsi="Garamond"/>
        </w:rPr>
        <w:t xml:space="preserve">zahájením veřejné </w:t>
      </w:r>
      <w:r w:rsidR="009E2A38">
        <w:rPr>
          <w:rFonts w:ascii="Garamond" w:hAnsi="Garamond"/>
        </w:rPr>
        <w:lastRenderedPageBreak/>
        <w:t>soutěže</w:t>
      </w:r>
      <w:r w:rsidRPr="00BF18B5">
        <w:rPr>
          <w:rFonts w:ascii="Garamond" w:hAnsi="Garamond"/>
        </w:rPr>
        <w:t>. V případě úspěchu zájemce ve veřejné soutěži se tato záloha</w:t>
      </w:r>
      <w:r>
        <w:rPr>
          <w:rFonts w:ascii="Garamond" w:hAnsi="Garamond"/>
        </w:rPr>
        <w:t xml:space="preserve"> v souladu se smlouvami</w:t>
      </w:r>
      <w:r w:rsidRPr="00BF18B5">
        <w:rPr>
          <w:rFonts w:ascii="Garamond" w:hAnsi="Garamond"/>
        </w:rPr>
        <w:t xml:space="preserve"> započítává do kupní ceny, v případě neúspěchu se vrací v plné výši.</w:t>
      </w:r>
      <w:r>
        <w:rPr>
          <w:rFonts w:ascii="Garamond" w:hAnsi="Garamond"/>
        </w:rPr>
        <w:t xml:space="preserve"> Zájemcům</w:t>
      </w:r>
      <w:r w:rsidRPr="00BF18B5">
        <w:rPr>
          <w:rFonts w:ascii="Garamond" w:hAnsi="Garamond"/>
        </w:rPr>
        <w:t xml:space="preserve"> nenáleží úroky z</w:t>
      </w:r>
      <w:r>
        <w:rPr>
          <w:rFonts w:ascii="Garamond" w:hAnsi="Garamond"/>
        </w:rPr>
        <w:t>e zálohy</w:t>
      </w:r>
      <w:r w:rsidRPr="00BF18B5">
        <w:rPr>
          <w:rFonts w:ascii="Garamond" w:hAnsi="Garamond"/>
        </w:rPr>
        <w:t>.</w:t>
      </w:r>
    </w:p>
    <w:p w14:paraId="1BA6445E" w14:textId="4E57F0BC" w:rsidR="00BF18B5" w:rsidRDefault="00BF18B5" w:rsidP="00E151A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BF18B5">
        <w:rPr>
          <w:rFonts w:ascii="Garamond" w:hAnsi="Garamond"/>
        </w:rPr>
        <w:t>Na základě registrace bude zájemci</w:t>
      </w:r>
      <w:r w:rsidR="0076661D">
        <w:rPr>
          <w:rFonts w:ascii="Garamond" w:hAnsi="Garamond"/>
        </w:rPr>
        <w:t xml:space="preserve"> přiděleno registrační číslo a</w:t>
      </w:r>
      <w:r w:rsidRPr="00BF18B5">
        <w:rPr>
          <w:rFonts w:ascii="Garamond" w:hAnsi="Garamond"/>
        </w:rPr>
        <w:t xml:space="preserve"> jedna obálka za každý soutěžený pozemek s vyznačením registračního čísla</w:t>
      </w:r>
      <w:r>
        <w:rPr>
          <w:rFonts w:ascii="Garamond" w:hAnsi="Garamond"/>
        </w:rPr>
        <w:t xml:space="preserve">. </w:t>
      </w:r>
      <w:r w:rsidRPr="00BF18B5">
        <w:rPr>
          <w:rFonts w:ascii="Garamond" w:hAnsi="Garamond"/>
        </w:rPr>
        <w:t>Zájemce o účast na veřejné soutěži, kterému byl</w:t>
      </w:r>
      <w:r>
        <w:rPr>
          <w:rFonts w:ascii="Garamond" w:hAnsi="Garamond"/>
        </w:rPr>
        <w:t>y</w:t>
      </w:r>
      <w:r w:rsidRPr="00BF18B5">
        <w:rPr>
          <w:rFonts w:ascii="Garamond" w:hAnsi="Garamond"/>
        </w:rPr>
        <w:t xml:space="preserve"> přidělen</w:t>
      </w:r>
      <w:r>
        <w:rPr>
          <w:rFonts w:ascii="Garamond" w:hAnsi="Garamond"/>
        </w:rPr>
        <w:t>y obálky s</w:t>
      </w:r>
      <w:r w:rsidRPr="00BF18B5">
        <w:rPr>
          <w:rFonts w:ascii="Garamond" w:hAnsi="Garamond"/>
        </w:rPr>
        <w:t xml:space="preserve"> registrační</w:t>
      </w:r>
      <w:r>
        <w:rPr>
          <w:rFonts w:ascii="Garamond" w:hAnsi="Garamond"/>
        </w:rPr>
        <w:t>mi</w:t>
      </w:r>
      <w:r w:rsidRPr="00BF18B5">
        <w:rPr>
          <w:rFonts w:ascii="Garamond" w:hAnsi="Garamond"/>
        </w:rPr>
        <w:t xml:space="preserve"> čísl</w:t>
      </w:r>
      <w:r>
        <w:rPr>
          <w:rFonts w:ascii="Garamond" w:hAnsi="Garamond"/>
        </w:rPr>
        <w:t>y</w:t>
      </w:r>
      <w:r w:rsidRPr="00BF18B5">
        <w:rPr>
          <w:rFonts w:ascii="Garamond" w:hAnsi="Garamond"/>
        </w:rPr>
        <w:t>, je považován za účastníka veřejné soutěže</w:t>
      </w:r>
      <w:r>
        <w:rPr>
          <w:rFonts w:ascii="Garamond" w:hAnsi="Garamond"/>
        </w:rPr>
        <w:t>.</w:t>
      </w:r>
    </w:p>
    <w:p w14:paraId="18FE7982" w14:textId="4F872E9D" w:rsidR="00BF18B5" w:rsidRDefault="00BF18B5" w:rsidP="00E151A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BF18B5">
        <w:rPr>
          <w:rFonts w:ascii="Garamond" w:hAnsi="Garamond"/>
        </w:rPr>
        <w:t>Účastník veřejné soutěže, který chce podávat nabídky, je povinen si převzít</w:t>
      </w:r>
      <w:r w:rsidR="0076661D">
        <w:rPr>
          <w:rFonts w:ascii="Garamond" w:hAnsi="Garamond"/>
        </w:rPr>
        <w:t xml:space="preserve"> registrační číslo a</w:t>
      </w:r>
      <w:r w:rsidRPr="00BF18B5">
        <w:rPr>
          <w:rFonts w:ascii="Garamond" w:hAnsi="Garamond"/>
        </w:rPr>
        <w:t xml:space="preserve"> jednu obálku za každý soutěžený pozemek</w:t>
      </w:r>
      <w:r>
        <w:rPr>
          <w:rFonts w:ascii="Garamond" w:hAnsi="Garamond"/>
        </w:rPr>
        <w:t xml:space="preserve"> s registračním číslem</w:t>
      </w:r>
      <w:r w:rsidRPr="00BF18B5">
        <w:rPr>
          <w:rFonts w:ascii="Garamond" w:hAnsi="Garamond"/>
        </w:rPr>
        <w:t>. Jiné osoby, které nejsou účastníky veřejné soutěže, nejsou oprávněny nabídky podávat, ale mohou se veřejné soutěže účastnit jako přihlížející.</w:t>
      </w:r>
    </w:p>
    <w:p w14:paraId="2C838177" w14:textId="73A0E223" w:rsidR="00BF18B5" w:rsidRPr="00BF18B5" w:rsidRDefault="00BF18B5" w:rsidP="00BF18B5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BF18B5">
        <w:rPr>
          <w:rFonts w:ascii="Garamond" w:hAnsi="Garamond"/>
        </w:rPr>
        <w:t>Podpisem registračního formuláře zájemce o účast na veřejné soutěži mj. prohlašuje, že:</w:t>
      </w:r>
    </w:p>
    <w:p w14:paraId="4C0A7A9C" w14:textId="040CD8D0" w:rsidR="00BF18B5" w:rsidRPr="00BF18B5" w:rsidRDefault="00BF18B5" w:rsidP="00BF18B5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BF18B5">
        <w:rPr>
          <w:rFonts w:ascii="Garamond" w:hAnsi="Garamond"/>
        </w:rPr>
        <w:t xml:space="preserve">se řádně obeznámil s obsahem těchto </w:t>
      </w:r>
      <w:r>
        <w:rPr>
          <w:rFonts w:ascii="Garamond" w:hAnsi="Garamond"/>
        </w:rPr>
        <w:t>p</w:t>
      </w:r>
      <w:r w:rsidRPr="00BF18B5">
        <w:rPr>
          <w:rFonts w:ascii="Garamond" w:hAnsi="Garamond"/>
        </w:rPr>
        <w:t>ravidel,</w:t>
      </w:r>
    </w:p>
    <w:p w14:paraId="41EC3C35" w14:textId="5EE2C6B5" w:rsidR="00B467FD" w:rsidRDefault="00BF18B5" w:rsidP="004A7786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BF18B5">
        <w:rPr>
          <w:rFonts w:ascii="Garamond" w:hAnsi="Garamond"/>
        </w:rPr>
        <w:t>se řádně obeznámil s</w:t>
      </w:r>
      <w:r w:rsidR="00B467FD">
        <w:rPr>
          <w:rFonts w:ascii="Garamond" w:hAnsi="Garamond"/>
        </w:rPr>
        <w:t> </w:t>
      </w:r>
      <w:r w:rsidRPr="00BF18B5">
        <w:rPr>
          <w:rFonts w:ascii="Garamond" w:hAnsi="Garamond"/>
        </w:rPr>
        <w:t>obsahem</w:t>
      </w:r>
      <w:r w:rsidR="00B467FD">
        <w:rPr>
          <w:rFonts w:ascii="Garamond" w:hAnsi="Garamond"/>
        </w:rPr>
        <w:t xml:space="preserve"> a podmínkami</w:t>
      </w:r>
      <w:r w:rsidRPr="00BF18B5">
        <w:rPr>
          <w:rFonts w:ascii="Garamond" w:hAnsi="Garamond"/>
        </w:rPr>
        <w:t xml:space="preserve"> </w:t>
      </w:r>
      <w:r w:rsidR="004A7786">
        <w:rPr>
          <w:rFonts w:ascii="Garamond" w:hAnsi="Garamond"/>
        </w:rPr>
        <w:t>kupní smlouvy</w:t>
      </w:r>
      <w:r w:rsidRPr="00BF18B5">
        <w:rPr>
          <w:rFonts w:ascii="Garamond" w:hAnsi="Garamond"/>
        </w:rPr>
        <w:t xml:space="preserve">, které již nelze později měnit, nestanoví-li tato </w:t>
      </w:r>
      <w:r>
        <w:rPr>
          <w:rFonts w:ascii="Garamond" w:hAnsi="Garamond"/>
        </w:rPr>
        <w:t>p</w:t>
      </w:r>
      <w:r w:rsidRPr="00BF18B5">
        <w:rPr>
          <w:rFonts w:ascii="Garamond" w:hAnsi="Garamond"/>
        </w:rPr>
        <w:t>ravidla</w:t>
      </w:r>
      <w:r>
        <w:rPr>
          <w:rFonts w:ascii="Garamond" w:hAnsi="Garamond"/>
        </w:rPr>
        <w:t xml:space="preserve"> </w:t>
      </w:r>
      <w:r w:rsidRPr="00BF18B5">
        <w:rPr>
          <w:rFonts w:ascii="Garamond" w:hAnsi="Garamond"/>
        </w:rPr>
        <w:t>jinak,</w:t>
      </w:r>
      <w:r w:rsidR="00B467FD">
        <w:rPr>
          <w:rFonts w:ascii="Garamond" w:hAnsi="Garamond"/>
        </w:rPr>
        <w:t xml:space="preserve"> a s těmito souhlasí,</w:t>
      </w:r>
    </w:p>
    <w:p w14:paraId="42E2765C" w14:textId="168BAE10" w:rsidR="000471DE" w:rsidRPr="004A7786" w:rsidRDefault="000471DE" w:rsidP="004A7786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>- se řádně obeznámil s věcným břemenem, které bude k tíži pozemků zřízeno současně s převodem vlastnického práva a nemá k tomuto výhrad,</w:t>
      </w:r>
    </w:p>
    <w:p w14:paraId="6529CB70" w14:textId="756A7AAC" w:rsidR="00B467FD" w:rsidRPr="00BF18B5" w:rsidRDefault="00B467FD" w:rsidP="00BF18B5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>- se řádně obeznámil s obsahem územně plánovací dokumentace vztahující se k pozemkům, přístupem k pozemků, místními poměry a inženýrskými sítěmi, a nemá k tomuto žádných výhrad,</w:t>
      </w:r>
    </w:p>
    <w:p w14:paraId="59584586" w14:textId="7E105A56" w:rsidR="00BF18B5" w:rsidRDefault="00BF18B5" w:rsidP="00BF18B5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BF18B5">
        <w:rPr>
          <w:rFonts w:ascii="Garamond" w:hAnsi="Garamond"/>
        </w:rPr>
        <w:t xml:space="preserve">nemá nevypořádané závazky vůči </w:t>
      </w:r>
      <w:r>
        <w:rPr>
          <w:rFonts w:ascii="Garamond" w:hAnsi="Garamond"/>
        </w:rPr>
        <w:t>obci</w:t>
      </w:r>
      <w:r w:rsidRPr="00BF18B5">
        <w:rPr>
          <w:rFonts w:ascii="Garamond" w:hAnsi="Garamond"/>
        </w:rPr>
        <w:t xml:space="preserve"> nebo vůči jí zřízeným nebo založeným právnickým</w:t>
      </w:r>
      <w:r>
        <w:rPr>
          <w:rFonts w:ascii="Garamond" w:hAnsi="Garamond"/>
        </w:rPr>
        <w:t xml:space="preserve"> </w:t>
      </w:r>
      <w:r w:rsidRPr="00BF18B5">
        <w:rPr>
          <w:rFonts w:ascii="Garamond" w:hAnsi="Garamond"/>
        </w:rPr>
        <w:t>osobám</w:t>
      </w:r>
    </w:p>
    <w:p w14:paraId="7FE4781F" w14:textId="1C0E7CAD" w:rsidR="00BF18B5" w:rsidRDefault="00BF18B5" w:rsidP="00BF18B5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BF18B5">
        <w:rPr>
          <w:rFonts w:ascii="Garamond" w:hAnsi="Garamond"/>
        </w:rPr>
        <w:t xml:space="preserve">Minimální cena soutěžených pozemků je </w:t>
      </w:r>
      <w:r w:rsidR="0088322A" w:rsidRPr="0088322A">
        <w:rPr>
          <w:rFonts w:ascii="Garamond" w:hAnsi="Garamond"/>
          <w:highlight w:val="yellow"/>
        </w:rPr>
        <w:t xml:space="preserve">1.395.000, - </w:t>
      </w:r>
      <w:proofErr w:type="gramStart"/>
      <w:r w:rsidR="0088322A" w:rsidRPr="0088322A">
        <w:rPr>
          <w:rFonts w:ascii="Garamond" w:hAnsi="Garamond"/>
          <w:highlight w:val="yellow"/>
        </w:rPr>
        <w:t xml:space="preserve">Kč </w:t>
      </w:r>
      <w:r>
        <w:rPr>
          <w:rFonts w:ascii="Garamond" w:hAnsi="Garamond"/>
        </w:rPr>
        <w:t xml:space="preserve"> za</w:t>
      </w:r>
      <w:proofErr w:type="gramEnd"/>
      <w:r>
        <w:rPr>
          <w:rFonts w:ascii="Garamond" w:hAnsi="Garamond"/>
        </w:rPr>
        <w:t xml:space="preserve"> jeden pozemek. </w:t>
      </w:r>
    </w:p>
    <w:p w14:paraId="39BD2DC5" w14:textId="019871B0" w:rsidR="00EC6455" w:rsidRPr="00B467FD" w:rsidRDefault="00EC6455" w:rsidP="00EC6455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B467FD">
        <w:rPr>
          <w:rFonts w:ascii="Garamond" w:hAnsi="Garamond"/>
        </w:rPr>
        <w:t xml:space="preserve">Účastníci veřejné soutěže mohou podávat nabídky na oba předmětné pozemky, avšak jeden účastník veřejné soutěže se nemůže se stát vítězným účastníkem veřejné soutěže ohledně obou pozemků. </w:t>
      </w:r>
      <w:r w:rsidR="009E2A38">
        <w:rPr>
          <w:rFonts w:ascii="Garamond" w:hAnsi="Garamond"/>
        </w:rPr>
        <w:t xml:space="preserve">Veřejná soutěž bude probíhat tak, že jako první budou otevírány obálky týkající se pozemku </w:t>
      </w:r>
      <w:proofErr w:type="spellStart"/>
      <w:r w:rsidR="009E2A38">
        <w:rPr>
          <w:rFonts w:ascii="Garamond" w:hAnsi="Garamond"/>
        </w:rPr>
        <w:t>parc</w:t>
      </w:r>
      <w:proofErr w:type="spellEnd"/>
      <w:r w:rsidR="009E2A38">
        <w:rPr>
          <w:rFonts w:ascii="Garamond" w:hAnsi="Garamond"/>
        </w:rPr>
        <w:t xml:space="preserve">. č. 986/5, a teprve poté budou otevírány obálky týkající se pozemku </w:t>
      </w:r>
      <w:proofErr w:type="spellStart"/>
      <w:r w:rsidR="009E2A38">
        <w:rPr>
          <w:rFonts w:ascii="Garamond" w:hAnsi="Garamond"/>
        </w:rPr>
        <w:t>parc</w:t>
      </w:r>
      <w:proofErr w:type="spellEnd"/>
      <w:r w:rsidR="009E2A38">
        <w:rPr>
          <w:rFonts w:ascii="Garamond" w:hAnsi="Garamond"/>
        </w:rPr>
        <w:t>. č. 986/6.</w:t>
      </w:r>
    </w:p>
    <w:p w14:paraId="710C0F5B" w14:textId="324CB0E7" w:rsidR="0076661D" w:rsidRPr="00B467FD" w:rsidRDefault="0076661D" w:rsidP="00EC6455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B467FD">
        <w:rPr>
          <w:rFonts w:ascii="Garamond" w:hAnsi="Garamond"/>
        </w:rPr>
        <w:t>Veřejnou soutěž řídí osoba zmocněná obcí. Vedoucí veřejné soutěže vždy před jejím zahájením oznámí pořadové číslo soutěže, parcelní číslo konkrétního pozemku nebo pozemků a přečte seznam registračních čísel těch účastníků, kteří se pro veřejnou soutěž na konkrétní pozemek nebo pozemky řádně zaregistrovali.</w:t>
      </w:r>
    </w:p>
    <w:p w14:paraId="52FFD923" w14:textId="66397002" w:rsidR="00BF18B5" w:rsidRDefault="00BF18B5" w:rsidP="00EC6455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B467FD">
        <w:rPr>
          <w:rFonts w:ascii="Garamond" w:hAnsi="Garamond"/>
        </w:rPr>
        <w:t xml:space="preserve">Účastníci veřejné soutěže </w:t>
      </w:r>
      <w:r w:rsidR="00EC6455" w:rsidRPr="00B467FD">
        <w:rPr>
          <w:rFonts w:ascii="Garamond" w:hAnsi="Garamond"/>
        </w:rPr>
        <w:t>podají</w:t>
      </w:r>
      <w:r w:rsidRPr="00B467FD">
        <w:rPr>
          <w:rFonts w:ascii="Garamond" w:hAnsi="Garamond"/>
        </w:rPr>
        <w:t xml:space="preserve"> nabídky odevzdáním obálky, ve</w:t>
      </w:r>
      <w:r w:rsidR="00EC6455" w:rsidRPr="00B467FD">
        <w:rPr>
          <w:rFonts w:ascii="Garamond" w:hAnsi="Garamond"/>
        </w:rPr>
        <w:t xml:space="preserve"> </w:t>
      </w:r>
      <w:r w:rsidRPr="00B467FD">
        <w:rPr>
          <w:rFonts w:ascii="Garamond" w:hAnsi="Garamond"/>
        </w:rPr>
        <w:t xml:space="preserve">které uvedou čísly a slovy nabízenou kupní cenu za </w:t>
      </w:r>
      <w:r w:rsidR="00EC6455" w:rsidRPr="00B467FD">
        <w:rPr>
          <w:rFonts w:ascii="Garamond" w:hAnsi="Garamond"/>
        </w:rPr>
        <w:t>jeden pozemek</w:t>
      </w:r>
      <w:r w:rsidRPr="00EC6455">
        <w:rPr>
          <w:rFonts w:ascii="Garamond" w:hAnsi="Garamond"/>
        </w:rPr>
        <w:t>.</w:t>
      </w:r>
      <w:r w:rsidR="00EC6455">
        <w:rPr>
          <w:rFonts w:ascii="Garamond" w:hAnsi="Garamond"/>
        </w:rPr>
        <w:t xml:space="preserve"> Obálku je možné odevzdat nejpozději v </w:t>
      </w:r>
      <w:r w:rsidR="0088322A" w:rsidRPr="0088322A">
        <w:rPr>
          <w:rFonts w:ascii="Garamond" w:hAnsi="Garamond"/>
          <w:highlight w:val="yellow"/>
        </w:rPr>
        <w:t xml:space="preserve">1.4.2026 od 15:00 do 16:00 v obřadní místnosti Obecního úřadu Nedakonice č.p. 33 </w:t>
      </w:r>
      <w:r w:rsidR="00EC6455">
        <w:rPr>
          <w:rFonts w:ascii="Garamond" w:hAnsi="Garamond"/>
        </w:rPr>
        <w:t xml:space="preserve">do označené urny umístěné v této místnosti. </w:t>
      </w:r>
      <w:r w:rsidRPr="00EC6455">
        <w:rPr>
          <w:rFonts w:ascii="Garamond" w:hAnsi="Garamond"/>
        </w:rPr>
        <w:t xml:space="preserve"> Podáním</w:t>
      </w:r>
      <w:r w:rsidR="00EC6455">
        <w:rPr>
          <w:rFonts w:ascii="Garamond" w:hAnsi="Garamond"/>
        </w:rPr>
        <w:t xml:space="preserve"> </w:t>
      </w:r>
      <w:r w:rsidRPr="00EC6455">
        <w:rPr>
          <w:rFonts w:ascii="Garamond" w:hAnsi="Garamond"/>
        </w:rPr>
        <w:t>nabídky jsou účastníci veřejné soutěže neodvolatelně vázáni. Po uplynutí lhůty k podávání nabídek není</w:t>
      </w:r>
      <w:r w:rsidR="00EC6455">
        <w:rPr>
          <w:rFonts w:ascii="Garamond" w:hAnsi="Garamond"/>
        </w:rPr>
        <w:t xml:space="preserve"> </w:t>
      </w:r>
      <w:r w:rsidRPr="00EC6455">
        <w:rPr>
          <w:rFonts w:ascii="Garamond" w:hAnsi="Garamond"/>
        </w:rPr>
        <w:t>možné nabídku podat.</w:t>
      </w:r>
    </w:p>
    <w:p w14:paraId="3B43578D" w14:textId="77777777" w:rsidR="00EC6455" w:rsidRDefault="00EC6455" w:rsidP="00EC6455">
      <w:pPr>
        <w:jc w:val="both"/>
        <w:rPr>
          <w:rFonts w:ascii="Garamond" w:hAnsi="Garamond"/>
        </w:rPr>
      </w:pPr>
    </w:p>
    <w:p w14:paraId="7455294F" w14:textId="7A95BE39" w:rsidR="00EC6455" w:rsidRDefault="00EC6455" w:rsidP="00EC6455">
      <w:pPr>
        <w:jc w:val="center"/>
        <w:rPr>
          <w:rFonts w:ascii="Garamond" w:hAnsi="Garamond"/>
        </w:rPr>
      </w:pPr>
      <w:r>
        <w:rPr>
          <w:rFonts w:ascii="Garamond" w:hAnsi="Garamond"/>
        </w:rPr>
        <w:t>IV.</w:t>
      </w:r>
    </w:p>
    <w:p w14:paraId="320F5B23" w14:textId="1288AA06" w:rsidR="00EC6455" w:rsidRDefault="00EC6455" w:rsidP="00EC6455">
      <w:pPr>
        <w:jc w:val="center"/>
        <w:rPr>
          <w:rFonts w:ascii="Garamond" w:hAnsi="Garamond"/>
        </w:rPr>
      </w:pPr>
      <w:r>
        <w:rPr>
          <w:rFonts w:ascii="Garamond" w:hAnsi="Garamond"/>
        </w:rPr>
        <w:t>Výběr nejvhodnější nabídky</w:t>
      </w:r>
    </w:p>
    <w:p w14:paraId="0CA4F89C" w14:textId="77777777" w:rsidR="00EC6455" w:rsidRDefault="00EC6455" w:rsidP="00EC6455">
      <w:pPr>
        <w:jc w:val="center"/>
        <w:rPr>
          <w:rFonts w:ascii="Garamond" w:hAnsi="Garamond"/>
        </w:rPr>
      </w:pPr>
    </w:p>
    <w:p w14:paraId="3B9CD33B" w14:textId="6281CD58" w:rsidR="00EC6455" w:rsidRDefault="00EC6455" w:rsidP="00EC6455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Otevírání obálek účastníků veřejné soutěže proběhne </w:t>
      </w:r>
      <w:r w:rsidR="009E2A38">
        <w:rPr>
          <w:rFonts w:ascii="Garamond" w:hAnsi="Garamond"/>
        </w:rPr>
        <w:t>bez zbytečného odkladu po uplynutí lhůty k podávání nabídek dle čl. III odst. 11 těchto pravidel.</w:t>
      </w:r>
      <w:r>
        <w:rPr>
          <w:rFonts w:ascii="Garamond" w:hAnsi="Garamond"/>
        </w:rPr>
        <w:t xml:space="preserve"> </w:t>
      </w:r>
    </w:p>
    <w:p w14:paraId="0DED84BC" w14:textId="1328865B" w:rsidR="008A6FCE" w:rsidRDefault="00EC6455" w:rsidP="00EC6455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EC6455">
        <w:rPr>
          <w:rFonts w:ascii="Garamond" w:hAnsi="Garamond"/>
        </w:rPr>
        <w:t xml:space="preserve">Kontrolu splnění podmínek účasti ve veřejné soutěži a výběr nejvhodnější nabídky po ukončení podávání nabídek provede výběrová komise předem </w:t>
      </w:r>
      <w:r w:rsidR="009E2A38">
        <w:rPr>
          <w:rFonts w:ascii="Garamond" w:hAnsi="Garamond"/>
        </w:rPr>
        <w:t>jmenovaná starostou</w:t>
      </w:r>
      <w:r w:rsidRPr="00EC6455">
        <w:rPr>
          <w:rFonts w:ascii="Garamond" w:hAnsi="Garamond"/>
        </w:rPr>
        <w:t xml:space="preserve"> </w:t>
      </w:r>
      <w:r>
        <w:rPr>
          <w:rFonts w:ascii="Garamond" w:hAnsi="Garamond"/>
        </w:rPr>
        <w:t>obce</w:t>
      </w:r>
      <w:r w:rsidRPr="00EC6455">
        <w:rPr>
          <w:rFonts w:ascii="Garamond" w:hAnsi="Garamond"/>
        </w:rPr>
        <w:t xml:space="preserve"> (dále jen „komise“). Za nejvhodnější nabídku bude považována nabídka účastníka veřejné soutěže, který nabídne nejvyšší kupní cenu </w:t>
      </w:r>
      <w:r w:rsidR="004A7786">
        <w:rPr>
          <w:rFonts w:ascii="Garamond" w:hAnsi="Garamond"/>
        </w:rPr>
        <w:t>za příslušný pozemek</w:t>
      </w:r>
      <w:r>
        <w:rPr>
          <w:rFonts w:ascii="Garamond" w:hAnsi="Garamond"/>
        </w:rPr>
        <w:t xml:space="preserve">. </w:t>
      </w:r>
      <w:r w:rsidRPr="00EC6455">
        <w:rPr>
          <w:rFonts w:ascii="Garamond" w:hAnsi="Garamond"/>
        </w:rPr>
        <w:t>V případě, kdy dva či více účastníků podají nabídku ve stejné výši, budou tito účastníci veřejné soutěže vyzývání k podání nových nabídek</w:t>
      </w:r>
      <w:r>
        <w:rPr>
          <w:rFonts w:ascii="Garamond" w:hAnsi="Garamond"/>
        </w:rPr>
        <w:t xml:space="preserve">, a to </w:t>
      </w:r>
      <w:r w:rsidRPr="00EC6455">
        <w:rPr>
          <w:rFonts w:ascii="Garamond" w:hAnsi="Garamond"/>
        </w:rPr>
        <w:t xml:space="preserve">postupem dle čl. III odst. 10 těchto </w:t>
      </w:r>
      <w:r w:rsidR="00B467FD">
        <w:rPr>
          <w:rFonts w:ascii="Garamond" w:hAnsi="Garamond"/>
        </w:rPr>
        <w:t>p</w:t>
      </w:r>
      <w:r w:rsidRPr="00EC6455">
        <w:rPr>
          <w:rFonts w:ascii="Garamond" w:hAnsi="Garamond"/>
        </w:rPr>
        <w:t xml:space="preserve">ravidel opakovaně až do doby, kdy jeden z nich nabídne vyšší cenu. Vítěznému účastníkovi veřejné soutěže bude vydáno neprodleně po jejím skončení </w:t>
      </w:r>
      <w:r w:rsidR="00B467FD">
        <w:rPr>
          <w:rFonts w:ascii="Garamond" w:hAnsi="Garamond"/>
        </w:rPr>
        <w:t>p</w:t>
      </w:r>
      <w:r w:rsidRPr="00EC6455">
        <w:rPr>
          <w:rFonts w:ascii="Garamond" w:hAnsi="Garamond"/>
        </w:rPr>
        <w:t xml:space="preserve">otvrzení o podání nejvhodnější nabídky. </w:t>
      </w:r>
      <w:r w:rsidR="009E2A38">
        <w:rPr>
          <w:rFonts w:ascii="Garamond" w:hAnsi="Garamond"/>
        </w:rPr>
        <w:t>V případě, že vítězný účastník nebude veřejné soutěži fyzicky přítomen, bude mu do 2 pracovních dnů od skončení veřejné soutěže toto potvrzení odesláno na emailovou adresu, kterou sdělil při registraci.</w:t>
      </w:r>
    </w:p>
    <w:p w14:paraId="50DA0B11" w14:textId="39793B56" w:rsidR="00EC6455" w:rsidRPr="00B467FD" w:rsidRDefault="008A6FCE" w:rsidP="00EC6455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8A6FCE">
        <w:rPr>
          <w:rFonts w:ascii="Garamond" w:hAnsi="Garamond"/>
        </w:rPr>
        <w:t xml:space="preserve">Vyrozumění ostatních účastníků veřejné soutěže ve smyslu ustanovení § 1779 občanského zákoníku, kteří ve veřejné soutěži neuspěli a jejichž nabídky byly odmítnuty, bude probíhat tak, že </w:t>
      </w:r>
      <w:r>
        <w:rPr>
          <w:rFonts w:ascii="Garamond" w:hAnsi="Garamond"/>
        </w:rPr>
        <w:t xml:space="preserve">bude </w:t>
      </w:r>
      <w:r w:rsidRPr="008A6FCE">
        <w:rPr>
          <w:rFonts w:ascii="Garamond" w:hAnsi="Garamond"/>
        </w:rPr>
        <w:t>oznám</w:t>
      </w:r>
      <w:r>
        <w:rPr>
          <w:rFonts w:ascii="Garamond" w:hAnsi="Garamond"/>
        </w:rPr>
        <w:t xml:space="preserve">eno </w:t>
      </w:r>
      <w:r w:rsidRPr="008A6FCE">
        <w:rPr>
          <w:rFonts w:ascii="Garamond" w:hAnsi="Garamond"/>
        </w:rPr>
        <w:t xml:space="preserve">registrační číslo vítězného účastníka veřejné soutěže ve vztahu k příslušnému pozemku. V případě, že účastník předloží nejvýhodnější nabídku a stane se vítězným účastníkem, </w:t>
      </w:r>
      <w:r w:rsidRPr="00B467FD">
        <w:rPr>
          <w:rFonts w:ascii="Garamond" w:hAnsi="Garamond"/>
        </w:rPr>
        <w:t xml:space="preserve">není již nadále oprávněn se účastnit veřejné soutěže na další soutěžený pozemek. </w:t>
      </w:r>
      <w:r w:rsidR="00EC6455" w:rsidRPr="00B467FD">
        <w:rPr>
          <w:rFonts w:ascii="Garamond" w:hAnsi="Garamond"/>
        </w:rPr>
        <w:t xml:space="preserve"> </w:t>
      </w:r>
    </w:p>
    <w:p w14:paraId="719E8F6F" w14:textId="2837932B" w:rsidR="0076661D" w:rsidRPr="00B467FD" w:rsidRDefault="00B467FD" w:rsidP="00EC6455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B467FD">
        <w:rPr>
          <w:rFonts w:ascii="Garamond" w:hAnsi="Garamond"/>
        </w:rPr>
        <w:t xml:space="preserve">V případě, kdy </w:t>
      </w:r>
      <w:r>
        <w:rPr>
          <w:rFonts w:ascii="Garamond" w:hAnsi="Garamond"/>
        </w:rPr>
        <w:t>se účastník veřejné soutěže stane vítězným účastníkem ohledně</w:t>
      </w:r>
      <w:r w:rsidR="009E2A38">
        <w:rPr>
          <w:rFonts w:ascii="Garamond" w:hAnsi="Garamond"/>
        </w:rPr>
        <w:t xml:space="preserve"> prvního ze soutěžených pozemků, tj. pozemku </w:t>
      </w:r>
      <w:proofErr w:type="spellStart"/>
      <w:r w:rsidR="009E2A38">
        <w:rPr>
          <w:rFonts w:ascii="Garamond" w:hAnsi="Garamond"/>
        </w:rPr>
        <w:t>parc</w:t>
      </w:r>
      <w:proofErr w:type="spellEnd"/>
      <w:r w:rsidR="009E2A38">
        <w:rPr>
          <w:rFonts w:ascii="Garamond" w:hAnsi="Garamond"/>
        </w:rPr>
        <w:t xml:space="preserve">. č. 986/5, nebude již jím případně odevzdaná obálka </w:t>
      </w:r>
      <w:r w:rsidR="009E2A38">
        <w:rPr>
          <w:rFonts w:ascii="Garamond" w:hAnsi="Garamond"/>
        </w:rPr>
        <w:lastRenderedPageBreak/>
        <w:t xml:space="preserve">ohledně druhého ze soutěžených pozemků, tj. pozemku </w:t>
      </w:r>
      <w:proofErr w:type="spellStart"/>
      <w:r w:rsidR="009E2A38">
        <w:rPr>
          <w:rFonts w:ascii="Garamond" w:hAnsi="Garamond"/>
        </w:rPr>
        <w:t>parc</w:t>
      </w:r>
      <w:proofErr w:type="spellEnd"/>
      <w:r w:rsidR="009E2A38">
        <w:rPr>
          <w:rFonts w:ascii="Garamond" w:hAnsi="Garamond"/>
        </w:rPr>
        <w:t xml:space="preserve">. č. 986/6, otevírána a jeho účast ve veřejné soutěži v rozsahu druhého ze soutěžených pozemků, tj. pozemku </w:t>
      </w:r>
      <w:proofErr w:type="spellStart"/>
      <w:r w:rsidR="009E2A38">
        <w:rPr>
          <w:rFonts w:ascii="Garamond" w:hAnsi="Garamond"/>
        </w:rPr>
        <w:t>parc</w:t>
      </w:r>
      <w:proofErr w:type="spellEnd"/>
      <w:r w:rsidR="009E2A38">
        <w:rPr>
          <w:rFonts w:ascii="Garamond" w:hAnsi="Garamond"/>
        </w:rPr>
        <w:t>. č. 986/6, automaticky končí.</w:t>
      </w:r>
      <w:r>
        <w:rPr>
          <w:rFonts w:ascii="Garamond" w:hAnsi="Garamond"/>
        </w:rPr>
        <w:t xml:space="preserve"> </w:t>
      </w:r>
    </w:p>
    <w:p w14:paraId="0F7D49DD" w14:textId="46349DFE" w:rsidR="0076661D" w:rsidRDefault="0076661D" w:rsidP="00EC6455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76661D">
        <w:rPr>
          <w:rFonts w:ascii="Garamond" w:hAnsi="Garamond"/>
        </w:rPr>
        <w:t xml:space="preserve">Po skončení veřejné soutěže předloží její vedoucí přehled vítězných účastníků veřejné soutěže příslušným orgánům </w:t>
      </w:r>
      <w:r>
        <w:rPr>
          <w:rFonts w:ascii="Garamond" w:hAnsi="Garamond"/>
        </w:rPr>
        <w:t>obce</w:t>
      </w:r>
      <w:r w:rsidRPr="0076661D">
        <w:rPr>
          <w:rFonts w:ascii="Garamond" w:hAnsi="Garamond"/>
        </w:rPr>
        <w:t xml:space="preserve">. Souhlas s uzavřením </w:t>
      </w:r>
      <w:r>
        <w:rPr>
          <w:rFonts w:ascii="Garamond" w:hAnsi="Garamond"/>
        </w:rPr>
        <w:t>s</w:t>
      </w:r>
      <w:r w:rsidRPr="0076661D">
        <w:rPr>
          <w:rFonts w:ascii="Garamond" w:hAnsi="Garamond"/>
        </w:rPr>
        <w:t>ml</w:t>
      </w:r>
      <w:r w:rsidR="00F72330">
        <w:rPr>
          <w:rFonts w:ascii="Garamond" w:hAnsi="Garamond"/>
        </w:rPr>
        <w:t>ouvy</w:t>
      </w:r>
      <w:r w:rsidRPr="0076661D">
        <w:rPr>
          <w:rFonts w:ascii="Garamond" w:hAnsi="Garamond"/>
        </w:rPr>
        <w:t xml:space="preserve"> s vítězným účastníkem veřejné soutěže je vyhrazen zastupitelstvu </w:t>
      </w:r>
      <w:r>
        <w:rPr>
          <w:rFonts w:ascii="Garamond" w:hAnsi="Garamond"/>
        </w:rPr>
        <w:t>obce.</w:t>
      </w:r>
    </w:p>
    <w:p w14:paraId="4E30300E" w14:textId="432803E8" w:rsidR="0076661D" w:rsidRDefault="0076661D" w:rsidP="00EC6455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76661D">
        <w:rPr>
          <w:rFonts w:ascii="Garamond" w:hAnsi="Garamond"/>
        </w:rPr>
        <w:t xml:space="preserve">Neprodleně po rozhodnutí zastupitelstva </w:t>
      </w:r>
      <w:r>
        <w:rPr>
          <w:rFonts w:ascii="Garamond" w:hAnsi="Garamond"/>
        </w:rPr>
        <w:t>obce</w:t>
      </w:r>
      <w:r w:rsidRPr="0076661D">
        <w:rPr>
          <w:rFonts w:ascii="Garamond" w:hAnsi="Garamond"/>
        </w:rPr>
        <w:t xml:space="preserve">, kterým bude schváleno uzavření </w:t>
      </w:r>
      <w:r w:rsidR="004A7786">
        <w:rPr>
          <w:rFonts w:ascii="Garamond" w:hAnsi="Garamond"/>
        </w:rPr>
        <w:t>kupní smlouvy</w:t>
      </w:r>
      <w:r w:rsidRPr="0076661D">
        <w:rPr>
          <w:rFonts w:ascii="Garamond" w:hAnsi="Garamond"/>
        </w:rPr>
        <w:t xml:space="preserve"> s vítěznými účastníky veřejné soutěže, vyzve </w:t>
      </w:r>
      <w:r w:rsidR="006C5DB3">
        <w:rPr>
          <w:rFonts w:ascii="Garamond" w:hAnsi="Garamond"/>
        </w:rPr>
        <w:t>obec</w:t>
      </w:r>
      <w:r w:rsidRPr="0076661D">
        <w:rPr>
          <w:rFonts w:ascii="Garamond" w:hAnsi="Garamond"/>
        </w:rPr>
        <w:t xml:space="preserve"> tyto vítězné účastníky k uzavření </w:t>
      </w:r>
      <w:r>
        <w:rPr>
          <w:rFonts w:ascii="Garamond" w:hAnsi="Garamond"/>
        </w:rPr>
        <w:t>s</w:t>
      </w:r>
      <w:r w:rsidRPr="0076661D">
        <w:rPr>
          <w:rFonts w:ascii="Garamond" w:hAnsi="Garamond"/>
        </w:rPr>
        <w:t>m</w:t>
      </w:r>
      <w:r w:rsidR="00F72330">
        <w:rPr>
          <w:rFonts w:ascii="Garamond" w:hAnsi="Garamond"/>
        </w:rPr>
        <w:t>louvy</w:t>
      </w:r>
      <w:r w:rsidRPr="0076661D">
        <w:rPr>
          <w:rFonts w:ascii="Garamond" w:hAnsi="Garamond"/>
        </w:rPr>
        <w:t xml:space="preserve">. Vítězný účastník veřejné soutěže má povinnost uzavřít </w:t>
      </w:r>
      <w:r w:rsidR="004A7786">
        <w:rPr>
          <w:rFonts w:ascii="Garamond" w:hAnsi="Garamond"/>
        </w:rPr>
        <w:t xml:space="preserve">kupní </w:t>
      </w:r>
      <w:r>
        <w:rPr>
          <w:rFonts w:ascii="Garamond" w:hAnsi="Garamond"/>
        </w:rPr>
        <w:t>s</w:t>
      </w:r>
      <w:r w:rsidRPr="0076661D">
        <w:rPr>
          <w:rFonts w:ascii="Garamond" w:hAnsi="Garamond"/>
        </w:rPr>
        <w:t>mlouv</w:t>
      </w:r>
      <w:r w:rsidR="004A7786">
        <w:rPr>
          <w:rFonts w:ascii="Garamond" w:hAnsi="Garamond"/>
        </w:rPr>
        <w:t>u</w:t>
      </w:r>
      <w:r w:rsidRPr="0076661D">
        <w:rPr>
          <w:rFonts w:ascii="Garamond" w:hAnsi="Garamond"/>
        </w:rPr>
        <w:t xml:space="preserve"> nejpozději do 30 dnů od doručení výzvy k jejich uzavření.</w:t>
      </w:r>
    </w:p>
    <w:p w14:paraId="5ABF154D" w14:textId="610B83D9" w:rsidR="0076661D" w:rsidRDefault="0076661D" w:rsidP="00EC6455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Pr="0076661D">
        <w:rPr>
          <w:rFonts w:ascii="Garamond" w:hAnsi="Garamond"/>
        </w:rPr>
        <w:t xml:space="preserve">e-li vítězný účastník fyzická osoba – ženatý (vdaná), má povinnost nejpozději ke dni podpisu </w:t>
      </w:r>
      <w:r w:rsidR="004A7786">
        <w:rPr>
          <w:rFonts w:ascii="Garamond" w:hAnsi="Garamond"/>
        </w:rPr>
        <w:t>kupní smlouvy</w:t>
      </w:r>
      <w:r w:rsidRPr="0076661D">
        <w:rPr>
          <w:rFonts w:ascii="Garamond" w:hAnsi="Garamond"/>
        </w:rPr>
        <w:t xml:space="preserve"> sdělit, zda</w:t>
      </w:r>
      <w:r w:rsidR="004A7786">
        <w:rPr>
          <w:rFonts w:ascii="Garamond" w:hAnsi="Garamond"/>
        </w:rPr>
        <w:t xml:space="preserve"> vysoutěžený</w:t>
      </w:r>
      <w:r w:rsidRPr="0076661D">
        <w:rPr>
          <w:rFonts w:ascii="Garamond" w:hAnsi="Garamond"/>
        </w:rPr>
        <w:t xml:space="preserve"> </w:t>
      </w:r>
      <w:r w:rsidR="004A7786">
        <w:rPr>
          <w:rFonts w:ascii="Garamond" w:hAnsi="Garamond"/>
        </w:rPr>
        <w:t>pozemek</w:t>
      </w:r>
      <w:r w:rsidRPr="0076661D">
        <w:rPr>
          <w:rFonts w:ascii="Garamond" w:hAnsi="Garamond"/>
        </w:rPr>
        <w:t xml:space="preserve"> nabývá do svého výlučného vlastnictví nebo do společného jmění manželů a toto doloží smlouvou o manželském majetkovém režimu sepsanou formou veřejné listiny</w:t>
      </w:r>
      <w:r>
        <w:rPr>
          <w:rFonts w:ascii="Garamond" w:hAnsi="Garamond"/>
        </w:rPr>
        <w:t>.</w:t>
      </w:r>
    </w:p>
    <w:p w14:paraId="6EBF8AD9" w14:textId="2767F8B9" w:rsidR="0076661D" w:rsidRDefault="0076661D" w:rsidP="00EC6455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76661D">
        <w:rPr>
          <w:rFonts w:ascii="Garamond" w:hAnsi="Garamond"/>
        </w:rPr>
        <w:t xml:space="preserve">Vítězný účastník veřejné soutěže je povinen uhradit </w:t>
      </w:r>
      <w:r w:rsidR="004A7786">
        <w:rPr>
          <w:rFonts w:ascii="Garamond" w:hAnsi="Garamond"/>
        </w:rPr>
        <w:t>kupní cenu</w:t>
      </w:r>
      <w:r w:rsidRPr="0076661D">
        <w:rPr>
          <w:rFonts w:ascii="Garamond" w:hAnsi="Garamond"/>
        </w:rPr>
        <w:t xml:space="preserve">, nejpozději do </w:t>
      </w:r>
      <w:r w:rsidR="006C5DB3" w:rsidRPr="0088322A">
        <w:rPr>
          <w:rFonts w:ascii="Garamond" w:hAnsi="Garamond"/>
          <w:highlight w:val="yellow"/>
        </w:rPr>
        <w:t>6</w:t>
      </w:r>
      <w:r w:rsidRPr="0088322A">
        <w:rPr>
          <w:rFonts w:ascii="Garamond" w:hAnsi="Garamond"/>
          <w:highlight w:val="yellow"/>
        </w:rPr>
        <w:t>0</w:t>
      </w:r>
      <w:r w:rsidRPr="0076661D">
        <w:rPr>
          <w:rFonts w:ascii="Garamond" w:hAnsi="Garamond"/>
          <w:color w:val="EE0000"/>
        </w:rPr>
        <w:t xml:space="preserve"> </w:t>
      </w:r>
      <w:r w:rsidRPr="0076661D">
        <w:rPr>
          <w:rFonts w:ascii="Garamond" w:hAnsi="Garamond"/>
        </w:rPr>
        <w:t xml:space="preserve">dnů od podpisu </w:t>
      </w:r>
      <w:r>
        <w:rPr>
          <w:rFonts w:ascii="Garamond" w:hAnsi="Garamond"/>
        </w:rPr>
        <w:t>s</w:t>
      </w:r>
      <w:r w:rsidRPr="0076661D">
        <w:rPr>
          <w:rFonts w:ascii="Garamond" w:hAnsi="Garamond"/>
        </w:rPr>
        <w:t>ml</w:t>
      </w:r>
      <w:r w:rsidR="00F72330">
        <w:rPr>
          <w:rFonts w:ascii="Garamond" w:hAnsi="Garamond"/>
        </w:rPr>
        <w:t>ouvy</w:t>
      </w:r>
      <w:r w:rsidRPr="0076661D">
        <w:rPr>
          <w:rFonts w:ascii="Garamond" w:hAnsi="Garamond"/>
        </w:rPr>
        <w:t xml:space="preserve"> na bankovní účet </w:t>
      </w:r>
      <w:r>
        <w:rPr>
          <w:rFonts w:ascii="Garamond" w:hAnsi="Garamond"/>
        </w:rPr>
        <w:t>obce</w:t>
      </w:r>
      <w:r w:rsidRPr="0076661D">
        <w:rPr>
          <w:rFonts w:ascii="Garamond" w:hAnsi="Garamond"/>
        </w:rPr>
        <w:t xml:space="preserve"> uvedený ve </w:t>
      </w:r>
      <w:r>
        <w:rPr>
          <w:rFonts w:ascii="Garamond" w:hAnsi="Garamond"/>
        </w:rPr>
        <w:t>s</w:t>
      </w:r>
      <w:r w:rsidRPr="0076661D">
        <w:rPr>
          <w:rFonts w:ascii="Garamond" w:hAnsi="Garamond"/>
        </w:rPr>
        <w:t>mlouvách.</w:t>
      </w:r>
    </w:p>
    <w:p w14:paraId="786ADCA7" w14:textId="09F6DB49" w:rsidR="0076661D" w:rsidRDefault="0076661D" w:rsidP="00EC6455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76661D">
        <w:rPr>
          <w:rFonts w:ascii="Garamond" w:hAnsi="Garamond"/>
        </w:rPr>
        <w:t xml:space="preserve">Neuzavře-li vítězný účastník veřejné soutěže </w:t>
      </w:r>
      <w:r w:rsidR="004A7786">
        <w:rPr>
          <w:rFonts w:ascii="Garamond" w:hAnsi="Garamond"/>
        </w:rPr>
        <w:t>kupní smlouvy</w:t>
      </w:r>
      <w:r w:rsidRPr="0076661D">
        <w:rPr>
          <w:rFonts w:ascii="Garamond" w:hAnsi="Garamond"/>
        </w:rPr>
        <w:t xml:space="preserve"> v uvedené lhůtě nebo neuhradí ve stanovené lhůtě </w:t>
      </w:r>
      <w:r w:rsidR="004A7786">
        <w:rPr>
          <w:rFonts w:ascii="Garamond" w:hAnsi="Garamond"/>
        </w:rPr>
        <w:t>kupní ceny</w:t>
      </w:r>
      <w:r w:rsidRPr="0076661D">
        <w:rPr>
          <w:rFonts w:ascii="Garamond" w:hAnsi="Garamond"/>
        </w:rPr>
        <w:t xml:space="preserve">, kterou vítězný účastník veřejné soutěže nabídl, zaniká jeho právo </w:t>
      </w:r>
      <w:r w:rsidR="004A7786">
        <w:rPr>
          <w:rFonts w:ascii="Garamond" w:hAnsi="Garamond"/>
        </w:rPr>
        <w:t>kupní smlouvu</w:t>
      </w:r>
      <w:r w:rsidRPr="0076661D">
        <w:rPr>
          <w:rFonts w:ascii="Garamond" w:hAnsi="Garamond"/>
        </w:rPr>
        <w:t xml:space="preserve"> uzavřít a složená záloha propadá ve prospěch </w:t>
      </w:r>
      <w:r w:rsidR="006C5DB3">
        <w:rPr>
          <w:rFonts w:ascii="Garamond" w:hAnsi="Garamond"/>
        </w:rPr>
        <w:t>obce</w:t>
      </w:r>
      <w:r w:rsidRPr="0076661D">
        <w:rPr>
          <w:rFonts w:ascii="Garamond" w:hAnsi="Garamond"/>
        </w:rPr>
        <w:t xml:space="preserve"> jako smluvní pokuta z důvodu porušení povinnosti na straně účastníka veřejné soutěže.</w:t>
      </w:r>
    </w:p>
    <w:p w14:paraId="2802C9E8" w14:textId="6A19751C" w:rsidR="0076661D" w:rsidRPr="00B467FD" w:rsidRDefault="0076661D" w:rsidP="00EC6455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B467FD">
        <w:rPr>
          <w:rFonts w:ascii="Garamond" w:hAnsi="Garamond"/>
        </w:rPr>
        <w:t xml:space="preserve">Nedošlo-li na základě veřejné soutěže k uzavření </w:t>
      </w:r>
      <w:r w:rsidR="004A7786">
        <w:rPr>
          <w:rFonts w:ascii="Garamond" w:hAnsi="Garamond"/>
        </w:rPr>
        <w:t>kupní smlouvy</w:t>
      </w:r>
      <w:r w:rsidRPr="00B467FD">
        <w:rPr>
          <w:rFonts w:ascii="Garamond" w:hAnsi="Garamond"/>
        </w:rPr>
        <w:t xml:space="preserve"> ke všem pozemkům, nebo nedošlo-li k úhradě vysoutěžené ceny způsobem výše uvedeným, může být vyhlášena opakovaná veřejná soutěž k nevysoutěženým pozemkům, jejíž průběh se řídí těmito pravidly.</w:t>
      </w:r>
    </w:p>
    <w:p w14:paraId="23EDE091" w14:textId="61007C9E" w:rsidR="00B467FD" w:rsidRDefault="00B467FD" w:rsidP="00B467FD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B467FD">
        <w:rPr>
          <w:rFonts w:ascii="Garamond" w:hAnsi="Garamond"/>
        </w:rPr>
        <w:t xml:space="preserve">Obec neuzavře </w:t>
      </w:r>
      <w:r w:rsidR="004A7786">
        <w:rPr>
          <w:rFonts w:ascii="Garamond" w:hAnsi="Garamond"/>
        </w:rPr>
        <w:t>kupní smlouvu</w:t>
      </w:r>
      <w:r w:rsidRPr="00B467FD">
        <w:rPr>
          <w:rFonts w:ascii="Garamond" w:hAnsi="Garamond"/>
        </w:rPr>
        <w:t xml:space="preserve"> s takovým vítězným účastníkem veřejné soutěže, který nemá vypořádány své závazky vůči obci nebo vůči jí zřízeným nebo založeným právnickým osobám. Zjistí-li se taková skutečnost po skončení veřejné soutěže, propadá složená záloha ve prospěch obce jako smluvní pokuta z důvodu porušení povinnosti na straně účastníka veřejné soutěže.</w:t>
      </w:r>
    </w:p>
    <w:p w14:paraId="185F06C9" w14:textId="77777777" w:rsidR="004A7786" w:rsidRDefault="004A7786" w:rsidP="004A7786">
      <w:pPr>
        <w:jc w:val="both"/>
        <w:rPr>
          <w:rFonts w:ascii="Garamond" w:hAnsi="Garamond"/>
        </w:rPr>
      </w:pPr>
    </w:p>
    <w:p w14:paraId="725A0356" w14:textId="43CA685E" w:rsidR="004A7786" w:rsidRDefault="004A7786" w:rsidP="004A7786">
      <w:pPr>
        <w:jc w:val="center"/>
        <w:rPr>
          <w:rFonts w:ascii="Garamond" w:hAnsi="Garamond"/>
        </w:rPr>
      </w:pPr>
      <w:r>
        <w:rPr>
          <w:rFonts w:ascii="Garamond" w:hAnsi="Garamond"/>
        </w:rPr>
        <w:t>V.</w:t>
      </w:r>
    </w:p>
    <w:p w14:paraId="33B372E3" w14:textId="65320D1A" w:rsidR="004A7786" w:rsidRDefault="004A7786" w:rsidP="004A7786">
      <w:pPr>
        <w:jc w:val="center"/>
        <w:rPr>
          <w:rFonts w:ascii="Garamond" w:hAnsi="Garamond"/>
        </w:rPr>
      </w:pPr>
      <w:r>
        <w:rPr>
          <w:rFonts w:ascii="Garamond" w:hAnsi="Garamond"/>
        </w:rPr>
        <w:t>Zákaz zcizení a zatížení, výhrada zpětné koupě</w:t>
      </w:r>
    </w:p>
    <w:p w14:paraId="04093042" w14:textId="77777777" w:rsidR="004A7786" w:rsidRDefault="004A7786" w:rsidP="004A7786">
      <w:pPr>
        <w:jc w:val="center"/>
        <w:rPr>
          <w:rFonts w:ascii="Garamond" w:hAnsi="Garamond"/>
        </w:rPr>
      </w:pPr>
    </w:p>
    <w:p w14:paraId="11FBEC74" w14:textId="1A2EDD6A" w:rsidR="004A7786" w:rsidRDefault="004A7786" w:rsidP="004A7786">
      <w:pPr>
        <w:pStyle w:val="Odstavecseseznamem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Účastník veřejné soutěže si je vědom, že v rámci kupní smlouvy strany </w:t>
      </w:r>
      <w:r w:rsidRPr="004A7786">
        <w:rPr>
          <w:rFonts w:ascii="Garamond" w:hAnsi="Garamond"/>
        </w:rPr>
        <w:t>zř</w:t>
      </w:r>
      <w:r>
        <w:rPr>
          <w:rFonts w:ascii="Garamond" w:hAnsi="Garamond"/>
        </w:rPr>
        <w:t>ídí</w:t>
      </w:r>
      <w:r w:rsidRPr="004A7786">
        <w:rPr>
          <w:rFonts w:ascii="Garamond" w:hAnsi="Garamond"/>
        </w:rPr>
        <w:t xml:space="preserve"> k předmětu převodu zákaz </w:t>
      </w:r>
      <w:r>
        <w:rPr>
          <w:rFonts w:ascii="Garamond" w:hAnsi="Garamond"/>
        </w:rPr>
        <w:t xml:space="preserve">zcizení </w:t>
      </w:r>
      <w:r w:rsidRPr="004A7786">
        <w:rPr>
          <w:rFonts w:ascii="Garamond" w:hAnsi="Garamond"/>
        </w:rPr>
        <w:t>zatížení jako právo věcné, a to tak, že případné</w:t>
      </w:r>
      <w:r>
        <w:rPr>
          <w:rFonts w:ascii="Garamond" w:hAnsi="Garamond"/>
        </w:rPr>
        <w:t xml:space="preserve"> zcizení a</w:t>
      </w:r>
      <w:r w:rsidRPr="004A7786">
        <w:rPr>
          <w:rFonts w:ascii="Garamond" w:hAnsi="Garamond"/>
        </w:rPr>
        <w:t xml:space="preserve"> zatížení prodávaného pozemku může být provedeno pouze s předchozím písemným souhlasem prodávajícího – </w:t>
      </w:r>
      <w:r>
        <w:rPr>
          <w:rFonts w:ascii="Garamond" w:hAnsi="Garamond"/>
        </w:rPr>
        <w:t>obce</w:t>
      </w:r>
      <w:r w:rsidRPr="004A7786">
        <w:rPr>
          <w:rFonts w:ascii="Garamond" w:hAnsi="Garamond"/>
        </w:rPr>
        <w:t xml:space="preserve">, pokud bude prokázáno, že jde o plnění závazku kupujícího – </w:t>
      </w:r>
      <w:r w:rsidR="00F72330">
        <w:rPr>
          <w:rFonts w:ascii="Garamond" w:hAnsi="Garamond"/>
        </w:rPr>
        <w:t xml:space="preserve">vítězného </w:t>
      </w:r>
      <w:r>
        <w:rPr>
          <w:rFonts w:ascii="Garamond" w:hAnsi="Garamond"/>
        </w:rPr>
        <w:t>účastníka veřejné soutěže</w:t>
      </w:r>
      <w:r w:rsidRPr="004A7786">
        <w:rPr>
          <w:rFonts w:ascii="Garamond" w:hAnsi="Garamond"/>
        </w:rPr>
        <w:t>, k výstavbě (např. zřízením zástavy pro čerpání úvěru na zamýšlenou výstavbu).</w:t>
      </w:r>
    </w:p>
    <w:p w14:paraId="274C4C74" w14:textId="5B5D3EED" w:rsidR="004A7786" w:rsidRDefault="004A7786" w:rsidP="004A7786">
      <w:pPr>
        <w:pStyle w:val="Odstavecseseznamem"/>
        <w:numPr>
          <w:ilvl w:val="0"/>
          <w:numId w:val="7"/>
        </w:numPr>
        <w:jc w:val="both"/>
        <w:rPr>
          <w:rFonts w:ascii="Garamond" w:hAnsi="Garamond"/>
        </w:rPr>
      </w:pPr>
      <w:r w:rsidRPr="004A7786">
        <w:rPr>
          <w:rFonts w:ascii="Garamond" w:hAnsi="Garamond"/>
        </w:rPr>
        <w:t>Zákaz</w:t>
      </w:r>
      <w:r w:rsidR="00F72330">
        <w:rPr>
          <w:rFonts w:ascii="Garamond" w:hAnsi="Garamond"/>
        </w:rPr>
        <w:t xml:space="preserve"> zcizení a</w:t>
      </w:r>
      <w:r w:rsidRPr="004A7786">
        <w:rPr>
          <w:rFonts w:ascii="Garamond" w:hAnsi="Garamond"/>
        </w:rPr>
        <w:t xml:space="preserve"> zatížení se zřizuje na dobu určitou 5 let ode dne nabytí vlastnictví předmětu převodu stranou kupující – </w:t>
      </w:r>
      <w:r w:rsidR="00F72330">
        <w:rPr>
          <w:rFonts w:ascii="Garamond" w:hAnsi="Garamond"/>
        </w:rPr>
        <w:t>vítězným účastníkem veřejné soutěže.</w:t>
      </w:r>
    </w:p>
    <w:p w14:paraId="3D7EFD08" w14:textId="351F2117" w:rsidR="00F72330" w:rsidRPr="009A051A" w:rsidRDefault="00F72330" w:rsidP="004A7786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highlight w:val="yellow"/>
        </w:rPr>
      </w:pPr>
      <w:r w:rsidRPr="009A051A">
        <w:rPr>
          <w:rFonts w:ascii="Garamond" w:hAnsi="Garamond"/>
          <w:highlight w:val="yellow"/>
        </w:rPr>
        <w:t xml:space="preserve">Pokud dojde k získání pravomocného stavebního povolení a </w:t>
      </w:r>
      <w:r w:rsidR="0019547B">
        <w:rPr>
          <w:rFonts w:ascii="Garamond" w:hAnsi="Garamond"/>
          <w:highlight w:val="yellow"/>
        </w:rPr>
        <w:t>současně také k získání pravomocného kolaudačního souhlasu či</w:t>
      </w:r>
      <w:r w:rsidR="008666BB">
        <w:rPr>
          <w:rFonts w:ascii="Garamond" w:hAnsi="Garamond"/>
          <w:highlight w:val="yellow"/>
        </w:rPr>
        <w:t xml:space="preserve"> pravomocné kolaudační</w:t>
      </w:r>
      <w:r w:rsidR="0019547B">
        <w:rPr>
          <w:rFonts w:ascii="Garamond" w:hAnsi="Garamond"/>
          <w:highlight w:val="yellow"/>
        </w:rPr>
        <w:t xml:space="preserve"> rozhodnutí</w:t>
      </w:r>
      <w:r w:rsidRPr="009A051A">
        <w:rPr>
          <w:rFonts w:ascii="Garamond" w:hAnsi="Garamond"/>
          <w:highlight w:val="yellow"/>
        </w:rPr>
        <w:t xml:space="preserve"> stavby rodinného domu na příslušném pozemku v době pěti let od nabytí vlastnictví pozemku, obec jako prodávající uzavře s kupujícím dohodu o zrušení tohoto zákazu zcizení a zatížení; náklady s tím spojené hradí kupující, zejména poplatek za výmaz tohoto omezení z katastru nemovitostí. Posouzení splnění této podmínky je v gesci </w:t>
      </w:r>
      <w:r w:rsidR="00D977A1" w:rsidRPr="009A051A">
        <w:rPr>
          <w:rFonts w:ascii="Garamond" w:hAnsi="Garamond"/>
          <w:highlight w:val="yellow"/>
        </w:rPr>
        <w:t xml:space="preserve">orgánů </w:t>
      </w:r>
      <w:r w:rsidRPr="009A051A">
        <w:rPr>
          <w:rFonts w:ascii="Garamond" w:hAnsi="Garamond"/>
          <w:highlight w:val="yellow"/>
        </w:rPr>
        <w:t>obce.</w:t>
      </w:r>
    </w:p>
    <w:p w14:paraId="014398A2" w14:textId="32B37617" w:rsidR="00F72330" w:rsidRDefault="00F72330" w:rsidP="004A7786">
      <w:pPr>
        <w:pStyle w:val="Odstavecseseznamem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Účastník veřejné soutěže si je dále vědom, že v rámci kupní smlouvy strany </w:t>
      </w:r>
      <w:r w:rsidRPr="004A7786">
        <w:rPr>
          <w:rFonts w:ascii="Garamond" w:hAnsi="Garamond"/>
        </w:rPr>
        <w:t>zř</w:t>
      </w:r>
      <w:r>
        <w:rPr>
          <w:rFonts w:ascii="Garamond" w:hAnsi="Garamond"/>
        </w:rPr>
        <w:t xml:space="preserve">ídí </w:t>
      </w:r>
      <w:r w:rsidRPr="00F72330">
        <w:rPr>
          <w:rFonts w:ascii="Garamond" w:hAnsi="Garamond"/>
        </w:rPr>
        <w:t xml:space="preserve">výhradu zpětné koupě pro prodávajícího – </w:t>
      </w:r>
      <w:r>
        <w:rPr>
          <w:rFonts w:ascii="Garamond" w:hAnsi="Garamond"/>
        </w:rPr>
        <w:t>obec</w:t>
      </w:r>
      <w:r w:rsidRPr="00F72330">
        <w:rPr>
          <w:rFonts w:ascii="Garamond" w:hAnsi="Garamond"/>
        </w:rPr>
        <w:t>, jako právo věcné s tím, že</w:t>
      </w:r>
      <w:r>
        <w:rPr>
          <w:rFonts w:ascii="Garamond" w:hAnsi="Garamond"/>
        </w:rPr>
        <w:t>:</w:t>
      </w:r>
    </w:p>
    <w:p w14:paraId="2E42C065" w14:textId="77777777" w:rsidR="00F72330" w:rsidRDefault="00F72330" w:rsidP="00F72330">
      <w:pPr>
        <w:pStyle w:val="Odstavecseseznamem"/>
        <w:jc w:val="both"/>
        <w:rPr>
          <w:rFonts w:ascii="Garamond" w:hAnsi="Garamond"/>
        </w:rPr>
      </w:pPr>
    </w:p>
    <w:p w14:paraId="2D9D1015" w14:textId="77777777" w:rsidR="00F72330" w:rsidRDefault="00F72330" w:rsidP="00F72330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Pr="00F72330">
        <w:rPr>
          <w:rFonts w:ascii="Garamond" w:hAnsi="Garamond"/>
        </w:rPr>
        <w:t xml:space="preserve">) nesplní-li kupující – </w:t>
      </w:r>
      <w:r>
        <w:rPr>
          <w:rFonts w:ascii="Garamond" w:hAnsi="Garamond"/>
        </w:rPr>
        <w:t>vítězný účastník veřejné soutěže</w:t>
      </w:r>
      <w:r w:rsidRPr="00F72330">
        <w:rPr>
          <w:rFonts w:ascii="Garamond" w:hAnsi="Garamond"/>
        </w:rPr>
        <w:t xml:space="preserve"> závazek výstavby podle čl. II. odst. </w:t>
      </w:r>
      <w:r>
        <w:rPr>
          <w:rFonts w:ascii="Garamond" w:hAnsi="Garamond"/>
        </w:rPr>
        <w:t>7</w:t>
      </w:r>
      <w:r w:rsidRPr="00F72330">
        <w:rPr>
          <w:rFonts w:ascii="Garamond" w:hAnsi="Garamond"/>
        </w:rPr>
        <w:t xml:space="preserve">., může prodávající požádat kupujícího, aby mu </w:t>
      </w:r>
      <w:r>
        <w:rPr>
          <w:rFonts w:ascii="Garamond" w:hAnsi="Garamond"/>
        </w:rPr>
        <w:t>předmětný pozemek</w:t>
      </w:r>
      <w:r w:rsidRPr="00F72330">
        <w:rPr>
          <w:rFonts w:ascii="Garamond" w:hAnsi="Garamond"/>
        </w:rPr>
        <w:t xml:space="preserve"> převedl zpět do vlastnictví za stejnou kupní cenu, za niž kupující pozemek od prodávajícího –</w:t>
      </w:r>
      <w:r>
        <w:rPr>
          <w:rFonts w:ascii="Garamond" w:hAnsi="Garamond"/>
        </w:rPr>
        <w:t xml:space="preserve"> obce </w:t>
      </w:r>
      <w:r w:rsidRPr="00F72330">
        <w:rPr>
          <w:rFonts w:ascii="Garamond" w:hAnsi="Garamond"/>
        </w:rPr>
        <w:t xml:space="preserve">zakoupil bez dalších podmínek a výhrad, přičemž </w:t>
      </w:r>
    </w:p>
    <w:p w14:paraId="1D882648" w14:textId="77777777" w:rsidR="00F72330" w:rsidRDefault="00F72330" w:rsidP="00F72330">
      <w:pPr>
        <w:pStyle w:val="Odstavecseseznamem"/>
        <w:jc w:val="both"/>
        <w:rPr>
          <w:rFonts w:ascii="Garamond" w:hAnsi="Garamond"/>
        </w:rPr>
      </w:pPr>
      <w:r w:rsidRPr="00F72330">
        <w:rPr>
          <w:rFonts w:ascii="Garamond" w:hAnsi="Garamond"/>
        </w:rPr>
        <w:t xml:space="preserve">b) kupující – </w:t>
      </w:r>
      <w:r>
        <w:rPr>
          <w:rFonts w:ascii="Garamond" w:hAnsi="Garamond"/>
        </w:rPr>
        <w:t>vítězný účastník veřejné soutěže</w:t>
      </w:r>
      <w:r w:rsidRPr="00F72330">
        <w:rPr>
          <w:rFonts w:ascii="Garamond" w:hAnsi="Garamond"/>
        </w:rPr>
        <w:t xml:space="preserve"> je povinen v takovém případě uvést </w:t>
      </w:r>
      <w:r>
        <w:rPr>
          <w:rFonts w:ascii="Garamond" w:hAnsi="Garamond"/>
        </w:rPr>
        <w:t>pozemek</w:t>
      </w:r>
      <w:r w:rsidRPr="00F72330">
        <w:rPr>
          <w:rFonts w:ascii="Garamond" w:hAnsi="Garamond"/>
        </w:rPr>
        <w:t xml:space="preserve"> do původního stavu, v jakém jej od prodávajícího – </w:t>
      </w:r>
      <w:r>
        <w:rPr>
          <w:rFonts w:ascii="Garamond" w:hAnsi="Garamond"/>
        </w:rPr>
        <w:t>obce</w:t>
      </w:r>
      <w:r w:rsidRPr="00F72330">
        <w:rPr>
          <w:rFonts w:ascii="Garamond" w:hAnsi="Garamond"/>
        </w:rPr>
        <w:t xml:space="preserve"> zakoupil, odstranit z něj všechny věci a všechny výsledky stavebních činností či terénní úpravy, základy, inženýrské sítě, přípojky a upravit jeho povrch apod. ve lhůtě 2 měsíců od obdržení písemné výzvy prodávajícího – </w:t>
      </w:r>
      <w:r>
        <w:rPr>
          <w:rFonts w:ascii="Garamond" w:hAnsi="Garamond"/>
        </w:rPr>
        <w:t>obce</w:t>
      </w:r>
      <w:r w:rsidRPr="00F72330">
        <w:rPr>
          <w:rFonts w:ascii="Garamond" w:hAnsi="Garamond"/>
        </w:rPr>
        <w:t>, pokud se smluvní strany</w:t>
      </w:r>
      <w:r>
        <w:rPr>
          <w:rFonts w:ascii="Garamond" w:hAnsi="Garamond"/>
        </w:rPr>
        <w:t xml:space="preserve"> písemně</w:t>
      </w:r>
      <w:r w:rsidRPr="00F72330">
        <w:rPr>
          <w:rFonts w:ascii="Garamond" w:hAnsi="Garamond"/>
        </w:rPr>
        <w:t xml:space="preserve"> nedohodnou jinak, </w:t>
      </w:r>
    </w:p>
    <w:p w14:paraId="37E22067" w14:textId="77777777" w:rsidR="00F72330" w:rsidRDefault="00F72330" w:rsidP="00F72330">
      <w:pPr>
        <w:pStyle w:val="Odstavecseseznamem"/>
        <w:jc w:val="both"/>
        <w:rPr>
          <w:rFonts w:ascii="Garamond" w:hAnsi="Garamond"/>
        </w:rPr>
      </w:pPr>
      <w:r w:rsidRPr="00F72330">
        <w:rPr>
          <w:rFonts w:ascii="Garamond" w:hAnsi="Garamond"/>
        </w:rPr>
        <w:lastRenderedPageBreak/>
        <w:t xml:space="preserve">c) pokud se tak nestane, může toto odstranění a vyklizení zajistit prodávající – </w:t>
      </w:r>
      <w:r>
        <w:rPr>
          <w:rFonts w:ascii="Garamond" w:hAnsi="Garamond"/>
        </w:rPr>
        <w:t>obec</w:t>
      </w:r>
      <w:r w:rsidRPr="00F72330">
        <w:rPr>
          <w:rFonts w:ascii="Garamond" w:hAnsi="Garamond"/>
        </w:rPr>
        <w:t xml:space="preserve"> na náklady a účet kupujícího – </w:t>
      </w:r>
      <w:r>
        <w:rPr>
          <w:rFonts w:ascii="Garamond" w:hAnsi="Garamond"/>
        </w:rPr>
        <w:t>vítězného účastníka veřejné soutěž</w:t>
      </w:r>
      <w:r w:rsidRPr="00F72330">
        <w:rPr>
          <w:rFonts w:ascii="Garamond" w:hAnsi="Garamond"/>
        </w:rPr>
        <w:t xml:space="preserve">e, přičemž o tyto náklady se snižuje kupní cena určená pro zpětnou koupi, a dále </w:t>
      </w:r>
    </w:p>
    <w:p w14:paraId="73E85594" w14:textId="1456B4BD" w:rsidR="00F72330" w:rsidRDefault="00F72330" w:rsidP="00F72330">
      <w:pPr>
        <w:pStyle w:val="Odstavecseseznamem"/>
        <w:jc w:val="both"/>
        <w:rPr>
          <w:rFonts w:ascii="Garamond" w:hAnsi="Garamond"/>
        </w:rPr>
      </w:pPr>
      <w:r w:rsidRPr="00F72330">
        <w:rPr>
          <w:rFonts w:ascii="Garamond" w:hAnsi="Garamond"/>
        </w:rPr>
        <w:t xml:space="preserve">d) kupující – </w:t>
      </w:r>
      <w:r>
        <w:rPr>
          <w:rFonts w:ascii="Garamond" w:hAnsi="Garamond"/>
        </w:rPr>
        <w:t>vítězný účastník veřejné soutěže</w:t>
      </w:r>
      <w:r w:rsidRPr="00F72330">
        <w:rPr>
          <w:rFonts w:ascii="Garamond" w:hAnsi="Garamond"/>
        </w:rPr>
        <w:t xml:space="preserve"> rovněž nahradí prodávajícímu – </w:t>
      </w:r>
      <w:r>
        <w:rPr>
          <w:rFonts w:ascii="Garamond" w:hAnsi="Garamond"/>
        </w:rPr>
        <w:t>obci</w:t>
      </w:r>
      <w:r w:rsidRPr="00F72330">
        <w:rPr>
          <w:rFonts w:ascii="Garamond" w:hAnsi="Garamond"/>
        </w:rPr>
        <w:t xml:space="preserve"> částku za držbu </w:t>
      </w:r>
      <w:r>
        <w:rPr>
          <w:rFonts w:ascii="Garamond" w:hAnsi="Garamond"/>
        </w:rPr>
        <w:t>předmětného pozemku</w:t>
      </w:r>
      <w:r w:rsidRPr="00F72330">
        <w:rPr>
          <w:rFonts w:ascii="Garamond" w:hAnsi="Garamond"/>
        </w:rPr>
        <w:t xml:space="preserve"> za dobu od nabytí vlastnictví </w:t>
      </w:r>
      <w:r>
        <w:rPr>
          <w:rFonts w:ascii="Garamond" w:hAnsi="Garamond"/>
        </w:rPr>
        <w:t>pozemku</w:t>
      </w:r>
      <w:r w:rsidRPr="00F72330">
        <w:rPr>
          <w:rFonts w:ascii="Garamond" w:hAnsi="Garamond"/>
        </w:rPr>
        <w:t xml:space="preserve"> kupujícím – </w:t>
      </w:r>
      <w:r>
        <w:rPr>
          <w:rFonts w:ascii="Garamond" w:hAnsi="Garamond"/>
        </w:rPr>
        <w:t>vítězným účastníkem veřejné soutěže</w:t>
      </w:r>
      <w:r w:rsidRPr="00F72330">
        <w:rPr>
          <w:rFonts w:ascii="Garamond" w:hAnsi="Garamond"/>
        </w:rPr>
        <w:t xml:space="preserve"> do dne uvedení pozemku do původního stavu, a to ve výši nájemného stanoveného podle výše nájemného v čase a místě obvyklém jako kdyby po uvedenou dobu trval nájem. O tuto částku se rovněž snižuje kupní cena určená pro zpětnou koupi.</w:t>
      </w:r>
    </w:p>
    <w:p w14:paraId="67302FB1" w14:textId="77777777" w:rsidR="003368F5" w:rsidRDefault="003368F5" w:rsidP="003368F5">
      <w:pPr>
        <w:jc w:val="both"/>
        <w:rPr>
          <w:rFonts w:ascii="Garamond" w:hAnsi="Garamond"/>
        </w:rPr>
      </w:pPr>
    </w:p>
    <w:p w14:paraId="2ACAB55E" w14:textId="534D0789" w:rsidR="003368F5" w:rsidRPr="00B27060" w:rsidRDefault="003368F5" w:rsidP="0019547B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highlight w:val="yellow"/>
        </w:rPr>
      </w:pPr>
      <w:r w:rsidRPr="00B27060">
        <w:rPr>
          <w:rFonts w:ascii="Garamond" w:hAnsi="Garamond"/>
          <w:highlight w:val="yellow"/>
        </w:rPr>
        <w:t>V případě uplatnění práva zpětné koupě prodávajícím se prodej pozemku uskuteční do čtyř měsíců od uplatnění. Kupní cena bude snížena o náklady a náhrady uvedené v odst. 1.</w:t>
      </w:r>
    </w:p>
    <w:p w14:paraId="6F94BE8E" w14:textId="7D2ED71E" w:rsidR="003368F5" w:rsidRPr="00B27060" w:rsidRDefault="003368F5" w:rsidP="0019547B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highlight w:val="yellow"/>
        </w:rPr>
      </w:pPr>
      <w:r w:rsidRPr="00B27060">
        <w:rPr>
          <w:rFonts w:ascii="Garamond" w:hAnsi="Garamond"/>
          <w:highlight w:val="yellow"/>
        </w:rPr>
        <w:t>Výhrada zpětné koupě se zřizuje na dobu určitou 5 let ode dne nabytí vlastnictví předmětného pozemku stranou kupující – vítězným účastníkem veřejné soutěže.</w:t>
      </w:r>
    </w:p>
    <w:p w14:paraId="52E427CE" w14:textId="67B725B0" w:rsidR="003368F5" w:rsidRPr="00B27060" w:rsidRDefault="003368F5" w:rsidP="0019547B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highlight w:val="yellow"/>
        </w:rPr>
      </w:pPr>
      <w:r w:rsidRPr="00B27060">
        <w:rPr>
          <w:rFonts w:ascii="Garamond" w:hAnsi="Garamond"/>
          <w:highlight w:val="yellow"/>
        </w:rPr>
        <w:t xml:space="preserve">Pokud dojde k získání pravomocného stavebního povolení a </w:t>
      </w:r>
      <w:r w:rsidR="0019547B" w:rsidRPr="00B27060">
        <w:rPr>
          <w:rFonts w:ascii="Garamond" w:hAnsi="Garamond"/>
          <w:highlight w:val="yellow"/>
        </w:rPr>
        <w:t xml:space="preserve">současně také k získání pravomocného kolaudačního souhlasu či </w:t>
      </w:r>
      <w:r w:rsidR="008666BB" w:rsidRPr="00B27060">
        <w:rPr>
          <w:rFonts w:ascii="Garamond" w:hAnsi="Garamond"/>
          <w:highlight w:val="yellow"/>
        </w:rPr>
        <w:t xml:space="preserve">pravomocného kolaudačního </w:t>
      </w:r>
      <w:r w:rsidR="0019547B" w:rsidRPr="00B27060">
        <w:rPr>
          <w:rFonts w:ascii="Garamond" w:hAnsi="Garamond"/>
          <w:highlight w:val="yellow"/>
        </w:rPr>
        <w:t>rozhodnutí</w:t>
      </w:r>
      <w:r w:rsidRPr="00B27060">
        <w:rPr>
          <w:rFonts w:ascii="Garamond" w:hAnsi="Garamond"/>
          <w:highlight w:val="yellow"/>
        </w:rPr>
        <w:t xml:space="preserve"> stavby rodinného domu na pozemku v době pěti let ode dne uzavření této smlouvy, prodávající – obec uzavře s kupujícím – vítězným účastníkem veřejné soutěže dohodu o zrušení této výhrady zpětné koupě; náklady s tím spojené hradí kupující – vítězný účastník veřejné soutěže, zejména poplatek za výmaz tohoto omezení z katastru nemovitostí. Posouzení splnění této podmínky je v gesci </w:t>
      </w:r>
      <w:r w:rsidR="00D977A1" w:rsidRPr="00B27060">
        <w:rPr>
          <w:rFonts w:ascii="Garamond" w:hAnsi="Garamond"/>
          <w:highlight w:val="yellow"/>
        </w:rPr>
        <w:t xml:space="preserve">orgánů </w:t>
      </w:r>
      <w:r w:rsidRPr="00B27060">
        <w:rPr>
          <w:rFonts w:ascii="Garamond" w:hAnsi="Garamond"/>
          <w:highlight w:val="yellow"/>
        </w:rPr>
        <w:t>obce.</w:t>
      </w:r>
    </w:p>
    <w:p w14:paraId="29FD5EAE" w14:textId="77777777" w:rsidR="0076661D" w:rsidRPr="00B27060" w:rsidRDefault="0076661D" w:rsidP="0076661D">
      <w:pPr>
        <w:jc w:val="both"/>
        <w:rPr>
          <w:rFonts w:ascii="Garamond" w:hAnsi="Garamond"/>
          <w:highlight w:val="yellow"/>
        </w:rPr>
      </w:pPr>
    </w:p>
    <w:p w14:paraId="0383CD39" w14:textId="6AB9B002" w:rsidR="0076661D" w:rsidRPr="00B467FD" w:rsidRDefault="0076661D" w:rsidP="0076661D">
      <w:pPr>
        <w:jc w:val="center"/>
        <w:rPr>
          <w:rFonts w:ascii="Garamond" w:hAnsi="Garamond"/>
        </w:rPr>
      </w:pPr>
      <w:r w:rsidRPr="00B27060">
        <w:rPr>
          <w:rFonts w:ascii="Garamond" w:hAnsi="Garamond"/>
          <w:highlight w:val="yellow"/>
        </w:rPr>
        <w:t>V</w:t>
      </w:r>
      <w:r w:rsidR="004A7786" w:rsidRPr="00B27060">
        <w:rPr>
          <w:rFonts w:ascii="Garamond" w:hAnsi="Garamond"/>
          <w:highlight w:val="yellow"/>
        </w:rPr>
        <w:t>I</w:t>
      </w:r>
      <w:r w:rsidRPr="00B27060">
        <w:rPr>
          <w:rFonts w:ascii="Garamond" w:hAnsi="Garamond"/>
          <w:highlight w:val="yellow"/>
        </w:rPr>
        <w:t>.</w:t>
      </w:r>
    </w:p>
    <w:p w14:paraId="2B46F404" w14:textId="5A3F3402" w:rsidR="0076661D" w:rsidRPr="00B467FD" w:rsidRDefault="00B467FD" w:rsidP="0076661D">
      <w:pPr>
        <w:jc w:val="center"/>
        <w:rPr>
          <w:rFonts w:ascii="Garamond" w:hAnsi="Garamond"/>
        </w:rPr>
      </w:pPr>
      <w:r w:rsidRPr="00B467FD">
        <w:rPr>
          <w:rFonts w:ascii="Garamond" w:hAnsi="Garamond"/>
        </w:rPr>
        <w:t>Závěrečná ustanovení</w:t>
      </w:r>
    </w:p>
    <w:p w14:paraId="3335327D" w14:textId="77777777" w:rsidR="00B467FD" w:rsidRPr="00B467FD" w:rsidRDefault="00B467FD" w:rsidP="0076661D">
      <w:pPr>
        <w:jc w:val="center"/>
        <w:rPr>
          <w:rFonts w:ascii="Garamond" w:hAnsi="Garamond"/>
        </w:rPr>
      </w:pPr>
    </w:p>
    <w:p w14:paraId="07A816FE" w14:textId="77777777" w:rsidR="00B467FD" w:rsidRPr="00B467FD" w:rsidRDefault="00B467FD" w:rsidP="00B467F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B467FD">
        <w:rPr>
          <w:rFonts w:ascii="Garamond" w:hAnsi="Garamond"/>
        </w:rPr>
        <w:t xml:space="preserve">Účastník veřejné soutěže nemá nárok na náhradu nákladů spojených s účastí na ní. </w:t>
      </w:r>
    </w:p>
    <w:p w14:paraId="5686BA8E" w14:textId="3B4B3B3C" w:rsidR="00B467FD" w:rsidRPr="00B467FD" w:rsidRDefault="00B467FD" w:rsidP="00B467F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B467FD">
        <w:rPr>
          <w:rFonts w:ascii="Garamond" w:hAnsi="Garamond"/>
        </w:rPr>
        <w:t xml:space="preserve">Obec je oprávněna bez udání důvodu odmítnout všechny předložené nabídky účastníků veřejné soutěže. </w:t>
      </w:r>
    </w:p>
    <w:p w14:paraId="6B0EB1F1" w14:textId="1D783B03" w:rsidR="00B467FD" w:rsidRPr="00B467FD" w:rsidRDefault="00B467FD" w:rsidP="00B467F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B467FD">
        <w:rPr>
          <w:rFonts w:ascii="Garamond" w:hAnsi="Garamond"/>
        </w:rPr>
        <w:t>Veřejná soutěž dle těchto pravidel se ani z části neřídí zákonem č. 26/2000 Sb., o veřejných dražbách, ve znění pozdějších předpisů.</w:t>
      </w:r>
    </w:p>
    <w:p w14:paraId="7675E874" w14:textId="77777777" w:rsidR="00B467FD" w:rsidRPr="00B467FD" w:rsidRDefault="00B467FD" w:rsidP="00B467F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B467FD">
        <w:rPr>
          <w:rFonts w:ascii="Garamond" w:hAnsi="Garamond"/>
        </w:rPr>
        <w:t>Jestliže některá ustanovení výše uvedených pravidel bude nebo se stane k jakémukoliv okamžiku neplatným, neúčinným nebo neprosaditelným, zůstává tím platnost, účinnost nebo prosaditelnost ostatních ustanovené těchto podmínek veřejné soutěže nedotčena.</w:t>
      </w:r>
    </w:p>
    <w:p w14:paraId="2463AE8A" w14:textId="22F1DA26" w:rsidR="00B467FD" w:rsidRPr="00B467FD" w:rsidRDefault="00B467FD" w:rsidP="00B467F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B467FD">
        <w:rPr>
          <w:rFonts w:ascii="Garamond" w:hAnsi="Garamond"/>
        </w:rPr>
        <w:t>Tato pravidla byla schválena usnesením zastupitelstva obce Nedakonice ze dne ___________, číslo ____________. Tato pravidla nabývají účinnosti den následujícím po dni, kdy došlo ke schválení těchto pravidel zastupitelstvem obce Nedakonice.</w:t>
      </w:r>
    </w:p>
    <w:p w14:paraId="3295D284" w14:textId="77777777" w:rsidR="00B467FD" w:rsidRPr="00B467FD" w:rsidRDefault="00B467FD" w:rsidP="00B467FD">
      <w:pPr>
        <w:jc w:val="both"/>
        <w:rPr>
          <w:rFonts w:ascii="Garamond" w:hAnsi="Garamond"/>
        </w:rPr>
      </w:pPr>
    </w:p>
    <w:p w14:paraId="1CE82BC7" w14:textId="77777777" w:rsidR="00B467FD" w:rsidRPr="00B467FD" w:rsidRDefault="00B467FD" w:rsidP="00B467FD">
      <w:pPr>
        <w:ind w:left="360"/>
        <w:jc w:val="both"/>
        <w:rPr>
          <w:rFonts w:ascii="Garamond" w:hAnsi="Garamond"/>
        </w:rPr>
      </w:pPr>
      <w:r w:rsidRPr="00B467FD">
        <w:rPr>
          <w:rFonts w:ascii="Garamond" w:hAnsi="Garamond"/>
        </w:rPr>
        <w:t>V _______________ dne ______________</w:t>
      </w:r>
    </w:p>
    <w:p w14:paraId="2E00BE66" w14:textId="77777777" w:rsidR="00B467FD" w:rsidRDefault="00B467FD" w:rsidP="00B467FD">
      <w:pPr>
        <w:jc w:val="both"/>
        <w:rPr>
          <w:rFonts w:ascii="Garamond" w:hAnsi="Garamond"/>
        </w:rPr>
      </w:pPr>
    </w:p>
    <w:p w14:paraId="3A6C83F8" w14:textId="77777777" w:rsidR="00B467FD" w:rsidRPr="00B467FD" w:rsidRDefault="00B467FD" w:rsidP="00B467FD">
      <w:pPr>
        <w:jc w:val="both"/>
        <w:rPr>
          <w:rFonts w:ascii="Garamond" w:hAnsi="Garamond"/>
        </w:rPr>
      </w:pPr>
    </w:p>
    <w:p w14:paraId="6D9529DE" w14:textId="77777777" w:rsidR="00B467FD" w:rsidRPr="00B467FD" w:rsidRDefault="00B467FD" w:rsidP="00B467FD">
      <w:pPr>
        <w:ind w:left="360"/>
        <w:jc w:val="both"/>
        <w:rPr>
          <w:rFonts w:ascii="Garamond" w:hAnsi="Garamond"/>
        </w:rPr>
      </w:pPr>
    </w:p>
    <w:p w14:paraId="0E74092F" w14:textId="77777777" w:rsidR="00B467FD" w:rsidRPr="00B467FD" w:rsidRDefault="00B467FD" w:rsidP="00B467FD">
      <w:pPr>
        <w:ind w:left="360"/>
        <w:jc w:val="both"/>
        <w:rPr>
          <w:rFonts w:ascii="Garamond" w:hAnsi="Garamond"/>
        </w:rPr>
      </w:pPr>
      <w:r w:rsidRPr="00B467FD">
        <w:rPr>
          <w:rFonts w:ascii="Garamond" w:hAnsi="Garamond"/>
        </w:rPr>
        <w:t>______________________</w:t>
      </w:r>
    </w:p>
    <w:p w14:paraId="14346EED" w14:textId="77777777" w:rsidR="00EC6455" w:rsidRPr="00EC6455" w:rsidRDefault="00EC6455" w:rsidP="00B467FD">
      <w:pPr>
        <w:rPr>
          <w:rFonts w:ascii="Garamond" w:hAnsi="Garamond"/>
        </w:rPr>
      </w:pPr>
    </w:p>
    <w:sectPr w:rsidR="00EC6455" w:rsidRPr="00EC6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873"/>
    <w:multiLevelType w:val="hybridMultilevel"/>
    <w:tmpl w:val="EFAE6BF4"/>
    <w:lvl w:ilvl="0" w:tplc="939EA2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07298"/>
    <w:multiLevelType w:val="hybridMultilevel"/>
    <w:tmpl w:val="236AF3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A2C7D"/>
    <w:multiLevelType w:val="hybridMultilevel"/>
    <w:tmpl w:val="CC4E5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F6F5B"/>
    <w:multiLevelType w:val="hybridMultilevel"/>
    <w:tmpl w:val="69AC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1A5F"/>
    <w:multiLevelType w:val="hybridMultilevel"/>
    <w:tmpl w:val="D7600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0501"/>
    <w:multiLevelType w:val="hybridMultilevel"/>
    <w:tmpl w:val="DF94E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41043"/>
    <w:multiLevelType w:val="hybridMultilevel"/>
    <w:tmpl w:val="2D58DF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723EE"/>
    <w:multiLevelType w:val="hybridMultilevel"/>
    <w:tmpl w:val="004E27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48232">
    <w:abstractNumId w:val="5"/>
  </w:num>
  <w:num w:numId="2" w16cid:durableId="309331559">
    <w:abstractNumId w:val="7"/>
  </w:num>
  <w:num w:numId="3" w16cid:durableId="1146314831">
    <w:abstractNumId w:val="6"/>
  </w:num>
  <w:num w:numId="4" w16cid:durableId="2064407852">
    <w:abstractNumId w:val="2"/>
  </w:num>
  <w:num w:numId="5" w16cid:durableId="33694369">
    <w:abstractNumId w:val="1"/>
  </w:num>
  <w:num w:numId="6" w16cid:durableId="189686235">
    <w:abstractNumId w:val="4"/>
  </w:num>
  <w:num w:numId="7" w16cid:durableId="900947689">
    <w:abstractNumId w:val="3"/>
  </w:num>
  <w:num w:numId="8" w16cid:durableId="92703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AB"/>
    <w:rsid w:val="000331FE"/>
    <w:rsid w:val="000471DE"/>
    <w:rsid w:val="0019547B"/>
    <w:rsid w:val="003368F5"/>
    <w:rsid w:val="00392D62"/>
    <w:rsid w:val="00456173"/>
    <w:rsid w:val="004A7786"/>
    <w:rsid w:val="004B5FDA"/>
    <w:rsid w:val="004C73D5"/>
    <w:rsid w:val="006C5DB3"/>
    <w:rsid w:val="006F427D"/>
    <w:rsid w:val="0076661D"/>
    <w:rsid w:val="007B4CE1"/>
    <w:rsid w:val="008666BB"/>
    <w:rsid w:val="0088322A"/>
    <w:rsid w:val="008A6FCE"/>
    <w:rsid w:val="009A051A"/>
    <w:rsid w:val="009D3511"/>
    <w:rsid w:val="009E2A38"/>
    <w:rsid w:val="00A30725"/>
    <w:rsid w:val="00A56F44"/>
    <w:rsid w:val="00AB026E"/>
    <w:rsid w:val="00B17FAE"/>
    <w:rsid w:val="00B27060"/>
    <w:rsid w:val="00B467FD"/>
    <w:rsid w:val="00BC7276"/>
    <w:rsid w:val="00BF18B5"/>
    <w:rsid w:val="00C2002C"/>
    <w:rsid w:val="00C27548"/>
    <w:rsid w:val="00D44412"/>
    <w:rsid w:val="00D977A1"/>
    <w:rsid w:val="00E151AB"/>
    <w:rsid w:val="00EC6455"/>
    <w:rsid w:val="00F650BD"/>
    <w:rsid w:val="00F7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DBED"/>
  <w15:chartTrackingRefBased/>
  <w15:docId w15:val="{A30824DF-E189-4323-A0FA-588C937C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5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5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5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5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5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51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51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51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51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5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5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5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51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51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51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51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51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51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5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5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51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5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5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51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51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51A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5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51A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51AB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9D35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5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35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5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51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D3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2112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 LEGAL</dc:creator>
  <cp:keywords/>
  <dc:description/>
  <cp:lastModifiedBy>Starosta</cp:lastModifiedBy>
  <cp:revision>6</cp:revision>
  <dcterms:created xsi:type="dcterms:W3CDTF">2025-12-15T09:44:00Z</dcterms:created>
  <dcterms:modified xsi:type="dcterms:W3CDTF">2025-12-15T11:13:00Z</dcterms:modified>
</cp:coreProperties>
</file>