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0B14" w:rsidRDefault="0000000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Dohoda o zápůjčce a zpracování elektronických dat z magisterské diplomové práce Galerie Karla Svolinského v Kunčicích pod Ondřejníkem</w:t>
      </w:r>
    </w:p>
    <w:p w14:paraId="00000002" w14:textId="77777777" w:rsidR="00970B14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POTVRZENÍ K DPP ZE DNE 14.6.2023</w:t>
      </w:r>
    </w:p>
    <w:p w14:paraId="00000003" w14:textId="77777777" w:rsidR="00970B14" w:rsidRDefault="00970B14">
      <w:pPr>
        <w:spacing w:after="0" w:line="240" w:lineRule="auto"/>
        <w:jc w:val="both"/>
      </w:pPr>
    </w:p>
    <w:p w14:paraId="00000004" w14:textId="77777777" w:rsidR="00970B14" w:rsidRDefault="00000000">
      <w:pPr>
        <w:spacing w:before="68" w:after="0" w:line="240" w:lineRule="auto"/>
      </w:pPr>
      <w:r>
        <w:t>1.</w:t>
      </w:r>
      <w:r>
        <w:tab/>
      </w:r>
      <w:r>
        <w:rPr>
          <w:b/>
        </w:rPr>
        <w:t xml:space="preserve">Obec Kunčice pod Ondřejníkem, </w:t>
      </w:r>
      <w:r>
        <w:t>Kunčice pod Ondřejníkem č. 569, PSČ 739 13</w:t>
      </w:r>
    </w:p>
    <w:p w14:paraId="00000005" w14:textId="77777777" w:rsidR="00970B14" w:rsidRDefault="00000000">
      <w:pPr>
        <w:spacing w:before="68" w:after="0" w:line="240" w:lineRule="auto"/>
        <w:ind w:left="284"/>
      </w:pPr>
      <w:r>
        <w:t>zastoupena místostarostou obce Petrem Tryščukem,</w:t>
      </w:r>
      <w:r>
        <w:rPr>
          <w:b/>
          <w:i/>
        </w:rPr>
        <w:t xml:space="preserve"> </w:t>
      </w:r>
      <w:r>
        <w:t>IČ: 00296856</w:t>
      </w:r>
    </w:p>
    <w:p w14:paraId="00000006" w14:textId="77777777" w:rsidR="00970B14" w:rsidRDefault="00000000">
      <w:pPr>
        <w:spacing w:before="120" w:after="0" w:line="240" w:lineRule="auto"/>
        <w:ind w:left="284"/>
        <w:jc w:val="both"/>
      </w:pPr>
      <w:r>
        <w:t>a</w:t>
      </w:r>
    </w:p>
    <w:p w14:paraId="00000008" w14:textId="77777777" w:rsidR="00970B14" w:rsidRDefault="00000000">
      <w:pPr>
        <w:spacing w:before="68" w:after="0" w:line="240" w:lineRule="auto"/>
        <w:jc w:val="both"/>
      </w:pPr>
      <w:r>
        <w:t xml:space="preserve">2. </w:t>
      </w:r>
      <w:r>
        <w:tab/>
      </w:r>
      <w:r>
        <w:rPr>
          <w:b/>
        </w:rPr>
        <w:t>Mgr. et Bc. Helena Cvičková</w:t>
      </w:r>
      <w:r>
        <w:t xml:space="preserve">, narozena 28. 9. 1981, bytem Kunčice pod Ondřejníkem 41, 739 13; Rodné číslo 815928/4936; </w:t>
      </w:r>
    </w:p>
    <w:p w14:paraId="00000009" w14:textId="77777777" w:rsidR="00970B14" w:rsidRDefault="00970B14">
      <w:pPr>
        <w:spacing w:before="68" w:after="0" w:line="240" w:lineRule="auto"/>
        <w:jc w:val="both"/>
      </w:pPr>
    </w:p>
    <w:p w14:paraId="0000000A" w14:textId="77777777" w:rsidR="00970B14" w:rsidRDefault="00000000">
      <w:pPr>
        <w:spacing w:before="68" w:after="0" w:line="240" w:lineRule="auto"/>
        <w:jc w:val="both"/>
      </w:pPr>
      <w:r>
        <w:t xml:space="preserve">uzavírají tuto </w:t>
      </w:r>
      <w:r w:rsidRPr="00D11276">
        <w:rPr>
          <w:b/>
          <w:bCs/>
        </w:rPr>
        <w:t>Dohodu o zápůjčce a zpracování elektronických dat</w:t>
      </w:r>
    </w:p>
    <w:p w14:paraId="0000000B" w14:textId="77777777" w:rsidR="00970B14" w:rsidRDefault="00970B14">
      <w:pPr>
        <w:rPr>
          <w:sz w:val="24"/>
          <w:szCs w:val="24"/>
        </w:rPr>
      </w:pPr>
    </w:p>
    <w:p w14:paraId="0000000C" w14:textId="77777777" w:rsidR="00970B1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1. 5. 2023 zapůjčila paní Helena Cvičková obci Kunčice p. O. svou magisterskou diplomovou práci, s názvem Galerie Karla Svolinského v Kunčicích pod Ondřejníkem, jak v tištěné, tak i elektronické podobě. Elektronické data za vedení obce Kunčice pod Ondřejníkem převzal místostarosta Petr Tryščuk. </w:t>
      </w:r>
    </w:p>
    <w:p w14:paraId="0000000D" w14:textId="77777777" w:rsidR="00970B14" w:rsidRDefault="00000000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Deklarovaný účel použití a využití zápůjčky:</w:t>
      </w:r>
      <w:r>
        <w:rPr>
          <w:sz w:val="24"/>
          <w:szCs w:val="24"/>
        </w:rPr>
        <w:t xml:space="preserve"> zpracování děl sbírky Galerie Karla Svolinského především v elektronické podobě: </w:t>
      </w:r>
    </w:p>
    <w:p w14:paraId="0000000E" w14:textId="77777777" w:rsidR="00970B14" w:rsidRDefault="00000000">
      <w:pPr>
        <w:numPr>
          <w:ilvl w:val="0"/>
          <w:numId w:val="1"/>
        </w:numPr>
        <w:spacing w:after="0"/>
        <w:rPr>
          <w:sz w:val="24"/>
          <w:szCs w:val="24"/>
        </w:rPr>
      </w:pPr>
      <w:bookmarkStart w:id="1" w:name="_heading=h.xocfcjaej1q4" w:colFirst="0" w:colLast="0"/>
      <w:bookmarkEnd w:id="1"/>
      <w:r>
        <w:rPr>
          <w:sz w:val="24"/>
          <w:szCs w:val="24"/>
        </w:rPr>
        <w:t xml:space="preserve">výstavba nových a rekonstrukce stávajících webových stránek, </w:t>
      </w:r>
    </w:p>
    <w:p w14:paraId="0000000F" w14:textId="77777777" w:rsidR="00970B14" w:rsidRDefault="00000000">
      <w:pPr>
        <w:numPr>
          <w:ilvl w:val="0"/>
          <w:numId w:val="1"/>
        </w:numPr>
        <w:spacing w:after="0"/>
        <w:rPr>
          <w:sz w:val="24"/>
          <w:szCs w:val="24"/>
        </w:rPr>
      </w:pPr>
      <w:bookmarkStart w:id="2" w:name="_heading=h.hkamn6oocbua" w:colFirst="0" w:colLast="0"/>
      <w:bookmarkEnd w:id="2"/>
      <w:r>
        <w:rPr>
          <w:sz w:val="24"/>
          <w:szCs w:val="24"/>
        </w:rPr>
        <w:t xml:space="preserve">zpracování propagačních materiálů a reklamních materiálů, </w:t>
      </w:r>
    </w:p>
    <w:p w14:paraId="00000010" w14:textId="77777777" w:rsidR="00970B14" w:rsidRDefault="00000000">
      <w:pPr>
        <w:numPr>
          <w:ilvl w:val="0"/>
          <w:numId w:val="1"/>
        </w:numPr>
        <w:spacing w:after="0"/>
        <w:rPr>
          <w:sz w:val="24"/>
          <w:szCs w:val="24"/>
        </w:rPr>
      </w:pPr>
      <w:bookmarkStart w:id="3" w:name="_heading=h.ksi62gpyye9" w:colFirst="0" w:colLast="0"/>
      <w:bookmarkEnd w:id="3"/>
      <w:r>
        <w:rPr>
          <w:sz w:val="24"/>
          <w:szCs w:val="24"/>
        </w:rPr>
        <w:t>příprava a výroba tištěného katalogu sbírky,</w:t>
      </w:r>
    </w:p>
    <w:p w14:paraId="00000011" w14:textId="77777777" w:rsidR="00970B14" w:rsidRDefault="00000000">
      <w:pPr>
        <w:numPr>
          <w:ilvl w:val="0"/>
          <w:numId w:val="1"/>
        </w:numPr>
        <w:rPr>
          <w:sz w:val="24"/>
          <w:szCs w:val="24"/>
        </w:rPr>
      </w:pPr>
      <w:bookmarkStart w:id="4" w:name="_heading=h.38aonl6euqkk" w:colFirst="0" w:colLast="0"/>
      <w:bookmarkEnd w:id="4"/>
      <w:r>
        <w:rPr>
          <w:sz w:val="24"/>
          <w:szCs w:val="24"/>
        </w:rPr>
        <w:t xml:space="preserve">tvorba nových textů sloužících k popularizaci sbírky. </w:t>
      </w:r>
    </w:p>
    <w:p w14:paraId="00000012" w14:textId="77777777" w:rsidR="00970B1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text z této magisterské diplomové práce nebude mimo tyto účely využíván, ani dále kopírován a poskytován třetím osobám mimo potřeby Obce Kunčice pod Ondřejníkem. Po ukončení spolupráce na DPP nebude již tato magisterská diplomová práce bez souhlasu zapůjčitele využívána. </w:t>
      </w:r>
    </w:p>
    <w:p w14:paraId="00000013" w14:textId="77777777" w:rsidR="00970B1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Veškerá data, které do té doby budou již zapracované v materiálech Obce Kunčice pod Ondřejníkem (v souladu s touto dohodou), se stávají majetkem obce.</w:t>
      </w:r>
    </w:p>
    <w:p w14:paraId="00000014" w14:textId="2D222CD4" w:rsidR="00970B14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Doložka platnosti právního jednání dle § 41 zákona č. 128/2000 Sb., o obcích (obecní zřízení),</w:t>
      </w:r>
      <w:r>
        <w:rPr>
          <w:sz w:val="24"/>
          <w:szCs w:val="24"/>
        </w:rPr>
        <w:t xml:space="preserve"> ve znění pozdějších předpisů: O uzavření této dohody rozhodla rada obce svým usnesením č. 24/2023/</w:t>
      </w:r>
      <w:r w:rsidR="00953267">
        <w:rPr>
          <w:sz w:val="24"/>
          <w:szCs w:val="24"/>
        </w:rPr>
        <w:t>5</w:t>
      </w:r>
      <w:r>
        <w:rPr>
          <w:sz w:val="24"/>
          <w:szCs w:val="24"/>
        </w:rPr>
        <w:t xml:space="preserve"> ze dne </w:t>
      </w:r>
      <w:r w:rsidR="00953267">
        <w:rPr>
          <w:sz w:val="24"/>
          <w:szCs w:val="24"/>
        </w:rPr>
        <w:t>11.</w:t>
      </w:r>
      <w:r>
        <w:rPr>
          <w:sz w:val="24"/>
          <w:szCs w:val="24"/>
        </w:rPr>
        <w:t xml:space="preserve"> 7. 2023.</w:t>
      </w:r>
    </w:p>
    <w:p w14:paraId="00000015" w14:textId="77777777" w:rsidR="00970B14" w:rsidRDefault="00970B14">
      <w:pPr>
        <w:rPr>
          <w:sz w:val="24"/>
          <w:szCs w:val="24"/>
        </w:rPr>
      </w:pPr>
    </w:p>
    <w:p w14:paraId="00000016" w14:textId="77777777" w:rsidR="00970B14" w:rsidRDefault="00970B14">
      <w:pPr>
        <w:rPr>
          <w:sz w:val="24"/>
          <w:szCs w:val="24"/>
        </w:rPr>
      </w:pPr>
    </w:p>
    <w:p w14:paraId="00000017" w14:textId="77777777" w:rsidR="00970B14" w:rsidRDefault="00000000">
      <w:pPr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…………………………….</w:t>
      </w:r>
    </w:p>
    <w:p w14:paraId="00000018" w14:textId="77777777" w:rsidR="00970B1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t>Helena Cvičková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Petr Tryščuk</w:t>
      </w:r>
    </w:p>
    <w:sectPr w:rsidR="00970B14">
      <w:pgSz w:w="11906" w:h="16838"/>
      <w:pgMar w:top="85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74968"/>
    <w:multiLevelType w:val="multilevel"/>
    <w:tmpl w:val="ACACD8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364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4"/>
    <w:rsid w:val="00953267"/>
    <w:rsid w:val="00970B14"/>
    <w:rsid w:val="00D1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F67F"/>
  <w15:docId w15:val="{36F3FAF6-AB1C-4CAE-A7C9-ECF3F0E2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umzII91vP9mnly3sh7gpUcFRg==">CgMxLjAyCGguZ2pkZ3hzMg5oLnhvY2ZjamFlajFxNDIOaC5oa2FtbjZvb2NidWEyDWgua3NpNjJncHl5ZTkyDmguMzhhb25sNmV1cWtrOAByITFFMDlSUF9VMXRJamFPVU4xQ3Y0bkZReXo0NXdaeXZzbQ==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Cviček</dc:creator>
  <cp:lastModifiedBy>mistostarosta@kuncicepo.cz</cp:lastModifiedBy>
  <cp:revision>3</cp:revision>
  <dcterms:created xsi:type="dcterms:W3CDTF">2023-05-15T11:01:00Z</dcterms:created>
  <dcterms:modified xsi:type="dcterms:W3CDTF">2023-07-11T09:35:00Z</dcterms:modified>
</cp:coreProperties>
</file>