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DAAB8" w14:textId="77777777" w:rsidR="006E7D76" w:rsidRDefault="006E7D76" w:rsidP="006E7D76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K rukám paní starostky, pana starosty </w:t>
      </w:r>
    </w:p>
    <w:p w14:paraId="72FAF7FB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</w:p>
    <w:p w14:paraId="21085FA8" w14:textId="77777777" w:rsidR="006E7D76" w:rsidRDefault="006E7D76" w:rsidP="006E7D76">
      <w:pPr>
        <w:ind w:left="4248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b/>
          <w:sz w:val="22"/>
          <w:szCs w:val="22"/>
        </w:rPr>
        <w:t>V Životicích u Nového Jičína dne 14. 2. 2024</w:t>
      </w:r>
    </w:p>
    <w:p w14:paraId="594A817A" w14:textId="77777777" w:rsidR="006E7D76" w:rsidRDefault="006E7D76" w:rsidP="006E7D76">
      <w:pPr>
        <w:ind w:left="424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A56102C" w14:textId="77777777" w:rsidR="006E7D76" w:rsidRDefault="006E7D76" w:rsidP="006E7D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Oznámení termínu konání valné hromady</w:t>
      </w:r>
    </w:p>
    <w:p w14:paraId="72B71C35" w14:textId="77777777" w:rsidR="006E7D76" w:rsidRDefault="006E7D76" w:rsidP="006E7D7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5C20E3E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Vážená paní starostko,</w:t>
      </w:r>
    </w:p>
    <w:p w14:paraId="30A95D6E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Vážený pane starosto,</w:t>
      </w:r>
    </w:p>
    <w:p w14:paraId="6C721701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97D98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jménem představenstva společnosti ASOMPO a.s. si Vás dovoluji informovat, že řádná valná hromada společnosti ASOMPO a.s. se bude konat v pátek dne </w:t>
      </w:r>
      <w:r>
        <w:rPr>
          <w:rFonts w:asciiTheme="minorHAnsi" w:hAnsiTheme="minorHAnsi" w:cstheme="minorHAnsi"/>
          <w:b/>
          <w:sz w:val="22"/>
          <w:szCs w:val="22"/>
        </w:rPr>
        <w:t xml:space="preserve">24. 5. 2024, </w:t>
      </w:r>
      <w:r>
        <w:rPr>
          <w:rFonts w:asciiTheme="minorHAnsi" w:hAnsiTheme="minorHAnsi" w:cstheme="minorHAnsi"/>
          <w:sz w:val="22"/>
          <w:szCs w:val="22"/>
        </w:rPr>
        <w:t xml:space="preserve">kdy místo konání valné hromady bude ještě upřesněno v pozvánce na valnou hromadu. </w:t>
      </w:r>
    </w:p>
    <w:p w14:paraId="52A9E3CC" w14:textId="77777777" w:rsidR="00DF5ABF" w:rsidRDefault="00DF5ABF" w:rsidP="00DF5AB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8FA2BA2" w14:textId="2FD99942" w:rsidR="001308AC" w:rsidRDefault="001308AC" w:rsidP="001308AC">
      <w:pPr>
        <w:jc w:val="both"/>
        <w:rPr>
          <w:rFonts w:asciiTheme="minorHAnsi" w:hAnsiTheme="minorHAnsi" w:cstheme="minorHAnsi"/>
          <w:sz w:val="22"/>
          <w:szCs w:val="22"/>
        </w:rPr>
      </w:pPr>
      <w:r w:rsidRPr="001308AC">
        <w:rPr>
          <w:rFonts w:asciiTheme="minorHAnsi" w:hAnsiTheme="minorHAnsi" w:cstheme="minorHAnsi"/>
          <w:sz w:val="22"/>
          <w:szCs w:val="22"/>
        </w:rPr>
        <w:t>Zástupce vaší obce byl ustanoven pro zastupování obce na více valných hromadách, jeho zvláštní pověření pro tuto valnou hromadu není zapotřebí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3590EE" w14:textId="77777777" w:rsidR="00DF5ABF" w:rsidRDefault="00DF5ABF" w:rsidP="00DF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FD050" w14:textId="4BF24D80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DF615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letošním roce bude </w:t>
      </w:r>
      <w:r w:rsidRPr="00D945A1">
        <w:rPr>
          <w:rFonts w:asciiTheme="minorHAnsi" w:hAnsiTheme="minorHAnsi" w:cstheme="minorHAnsi"/>
          <w:sz w:val="22"/>
          <w:szCs w:val="22"/>
        </w:rPr>
        <w:t>na pořadu jednání valné hromady i schválení změn stanov společnosti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945A1">
        <w:rPr>
          <w:rFonts w:asciiTheme="minorHAnsi" w:hAnsiTheme="minorHAnsi" w:cstheme="minorHAnsi"/>
          <w:sz w:val="22"/>
          <w:szCs w:val="22"/>
        </w:rPr>
        <w:t>Důvodem, proč představenstvo společnosti přistoupilo ke změně stanov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945A1">
        <w:rPr>
          <w:rFonts w:asciiTheme="minorHAnsi" w:hAnsiTheme="minorHAnsi" w:cstheme="minorHAnsi"/>
          <w:sz w:val="22"/>
          <w:szCs w:val="22"/>
        </w:rPr>
        <w:t xml:space="preserve"> je usnesení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D945A1">
        <w:rPr>
          <w:rFonts w:asciiTheme="minorHAnsi" w:hAnsiTheme="minorHAnsi" w:cstheme="minorHAnsi"/>
          <w:sz w:val="22"/>
          <w:szCs w:val="22"/>
        </w:rPr>
        <w:t>rajského soudu v Ostravě, kterým byla společnost vyzvána, aby opravila znění stanov v rozsahu předmětu podnikání společnosti tak, aby odpovídal zápisu v živnostenském rejstříku.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76242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1459C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>Představenstvo společnosti při té</w:t>
      </w:r>
      <w:r>
        <w:rPr>
          <w:rFonts w:asciiTheme="minorHAnsi" w:hAnsiTheme="minorHAnsi" w:cstheme="minorHAnsi"/>
          <w:sz w:val="22"/>
          <w:szCs w:val="22"/>
        </w:rPr>
        <w:t>to</w:t>
      </w:r>
      <w:r w:rsidRPr="00D945A1">
        <w:rPr>
          <w:rFonts w:asciiTheme="minorHAnsi" w:hAnsiTheme="minorHAnsi" w:cstheme="minorHAnsi"/>
          <w:sz w:val="22"/>
          <w:szCs w:val="22"/>
        </w:rPr>
        <w:t xml:space="preserve"> příležitosti rozhodlo o provedení revize stanov společnosti a předkládá akcionářům jejich změnu ke schválení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563F8">
        <w:rPr>
          <w:rFonts w:asciiTheme="minorHAnsi" w:hAnsiTheme="minorHAnsi" w:cstheme="minorHAnsi"/>
          <w:sz w:val="22"/>
          <w:szCs w:val="22"/>
        </w:rPr>
        <w:t>Stanovy společnosti byly naposledy měněny v roce 2014</w:t>
      </w:r>
      <w:r>
        <w:rPr>
          <w:rFonts w:asciiTheme="minorHAnsi" w:hAnsiTheme="minorHAnsi" w:cstheme="minorHAnsi"/>
          <w:sz w:val="22"/>
          <w:szCs w:val="22"/>
        </w:rPr>
        <w:t xml:space="preserve">, z </w:t>
      </w:r>
      <w:r w:rsidRPr="003563F8">
        <w:rPr>
          <w:rFonts w:asciiTheme="minorHAnsi" w:hAnsiTheme="minorHAnsi" w:cstheme="minorHAnsi"/>
          <w:sz w:val="22"/>
          <w:szCs w:val="22"/>
        </w:rPr>
        <w:t>důvodů několika novel</w:t>
      </w:r>
      <w:r>
        <w:rPr>
          <w:rFonts w:asciiTheme="minorHAnsi" w:hAnsiTheme="minorHAnsi" w:cstheme="minorHAnsi"/>
          <w:sz w:val="22"/>
          <w:szCs w:val="22"/>
        </w:rPr>
        <w:t xml:space="preserve"> zákona</w:t>
      </w:r>
      <w:r w:rsidRPr="003563F8">
        <w:rPr>
          <w:rFonts w:asciiTheme="minorHAnsi" w:hAnsiTheme="minorHAnsi" w:cstheme="minorHAnsi"/>
          <w:sz w:val="22"/>
          <w:szCs w:val="22"/>
        </w:rPr>
        <w:t>, které od té doby proběhly, je vhodné tuto revizi provést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E83E06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0498B" w14:textId="77777777" w:rsidR="006E7D76" w:rsidRDefault="006E7D76" w:rsidP="006E7D76">
      <w:p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>Změna stanov společnosti v sobě zahrnuje tyto základní body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632196A" w14:textId="77777777" w:rsidR="006E7D76" w:rsidRDefault="006E7D76" w:rsidP="006E7D7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D945A1">
        <w:rPr>
          <w:rFonts w:asciiTheme="minorHAnsi" w:hAnsiTheme="minorHAnsi" w:cstheme="minorHAnsi"/>
          <w:sz w:val="22"/>
          <w:szCs w:val="22"/>
        </w:rPr>
        <w:t>přesnění předmětu podnikání společnosti dle požadavku</w:t>
      </w:r>
      <w:r>
        <w:rPr>
          <w:rFonts w:asciiTheme="minorHAnsi" w:hAnsiTheme="minorHAnsi" w:cstheme="minorHAnsi"/>
          <w:sz w:val="22"/>
          <w:szCs w:val="22"/>
        </w:rPr>
        <w:t xml:space="preserve"> K</w:t>
      </w:r>
      <w:r w:rsidRPr="00D945A1">
        <w:rPr>
          <w:rFonts w:asciiTheme="minorHAnsi" w:hAnsiTheme="minorHAnsi" w:cstheme="minorHAnsi"/>
          <w:sz w:val="22"/>
          <w:szCs w:val="22"/>
        </w:rPr>
        <w:t>rajského soudu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945A1">
        <w:rPr>
          <w:rFonts w:asciiTheme="minorHAnsi" w:hAnsiTheme="minorHAnsi" w:cstheme="minorHAnsi"/>
          <w:sz w:val="22"/>
          <w:szCs w:val="22"/>
        </w:rPr>
        <w:t>Ostravě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B05A8A9" w14:textId="77777777" w:rsidR="006E7D76" w:rsidRDefault="006E7D76" w:rsidP="006E7D7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D945A1">
        <w:rPr>
          <w:rFonts w:asciiTheme="minorHAnsi" w:hAnsiTheme="minorHAnsi" w:cstheme="minorHAnsi"/>
          <w:sz w:val="22"/>
          <w:szCs w:val="22"/>
        </w:rPr>
        <w:t>cela zásadní zkrácení stanov o ta ujednání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945A1">
        <w:rPr>
          <w:rFonts w:asciiTheme="minorHAnsi" w:hAnsiTheme="minorHAnsi" w:cstheme="minorHAnsi"/>
          <w:sz w:val="22"/>
          <w:szCs w:val="22"/>
        </w:rPr>
        <w:t xml:space="preserve"> která jsou </w:t>
      </w:r>
      <w:r>
        <w:rPr>
          <w:rFonts w:asciiTheme="minorHAnsi" w:hAnsiTheme="minorHAnsi" w:cstheme="minorHAnsi"/>
          <w:sz w:val="22"/>
          <w:szCs w:val="22"/>
        </w:rPr>
        <w:t xml:space="preserve">plně </w:t>
      </w:r>
      <w:r w:rsidRPr="00D945A1">
        <w:rPr>
          <w:rFonts w:asciiTheme="minorHAnsi" w:hAnsiTheme="minorHAnsi" w:cstheme="minorHAnsi"/>
          <w:sz w:val="22"/>
          <w:szCs w:val="22"/>
        </w:rPr>
        <w:t xml:space="preserve">upravena </w:t>
      </w:r>
      <w:r>
        <w:rPr>
          <w:rFonts w:asciiTheme="minorHAnsi" w:hAnsiTheme="minorHAnsi" w:cstheme="minorHAnsi"/>
          <w:sz w:val="22"/>
          <w:szCs w:val="22"/>
        </w:rPr>
        <w:t xml:space="preserve">již v textu </w:t>
      </w:r>
      <w:r w:rsidRPr="00D945A1">
        <w:rPr>
          <w:rFonts w:asciiTheme="minorHAnsi" w:hAnsiTheme="minorHAnsi" w:cstheme="minorHAnsi"/>
          <w:sz w:val="22"/>
          <w:szCs w:val="22"/>
        </w:rPr>
        <w:t>zákon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945A1">
        <w:rPr>
          <w:rFonts w:asciiTheme="minorHAnsi" w:hAnsiTheme="minorHAnsi" w:cstheme="minorHAnsi"/>
          <w:sz w:val="22"/>
          <w:szCs w:val="22"/>
        </w:rPr>
        <w:t>, u nichž dochází často v rámci zákona ke změně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945A1">
        <w:rPr>
          <w:rFonts w:asciiTheme="minorHAnsi" w:hAnsiTheme="minorHAnsi" w:cstheme="minorHAnsi"/>
          <w:sz w:val="22"/>
          <w:szCs w:val="22"/>
        </w:rPr>
        <w:t xml:space="preserve">tím by byla vyvolána potřeba </w:t>
      </w:r>
      <w:r>
        <w:rPr>
          <w:rFonts w:asciiTheme="minorHAnsi" w:hAnsiTheme="minorHAnsi" w:cstheme="minorHAnsi"/>
          <w:sz w:val="22"/>
          <w:szCs w:val="22"/>
        </w:rPr>
        <w:t xml:space="preserve">opět </w:t>
      </w:r>
      <w:r w:rsidRPr="00D945A1">
        <w:rPr>
          <w:rFonts w:asciiTheme="minorHAnsi" w:hAnsiTheme="minorHAnsi" w:cstheme="minorHAnsi"/>
          <w:sz w:val="22"/>
          <w:szCs w:val="22"/>
        </w:rPr>
        <w:t>měnit na valné hromadě stanovy</w:t>
      </w:r>
      <w:r>
        <w:rPr>
          <w:rFonts w:asciiTheme="minorHAnsi" w:hAnsiTheme="minorHAnsi" w:cstheme="minorHAnsi"/>
          <w:sz w:val="22"/>
          <w:szCs w:val="22"/>
        </w:rPr>
        <w:t>; t</w:t>
      </w:r>
      <w:r w:rsidRPr="00D945A1">
        <w:rPr>
          <w:rFonts w:asciiTheme="minorHAnsi" w:hAnsiTheme="minorHAnsi" w:cstheme="minorHAnsi"/>
          <w:sz w:val="22"/>
          <w:szCs w:val="22"/>
        </w:rPr>
        <w:t>o se týká zejména vypuštění bodů ohledně zvyšování a snižování základního kapitálu společnosti, které jsou podrobně upravené zákonem a nemusí být z tohoto důvodu upraveny ve stanovách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3243B3B" w14:textId="77777777" w:rsidR="006E7D76" w:rsidRDefault="006E7D76" w:rsidP="006E7D7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563F8">
        <w:rPr>
          <w:rFonts w:asciiTheme="minorHAnsi" w:hAnsiTheme="minorHAnsi" w:cstheme="minorHAnsi"/>
          <w:sz w:val="22"/>
          <w:szCs w:val="22"/>
        </w:rPr>
        <w:t>e vypuštěna povinnost přenášet část dosaženého zisku do rezervního fondu společnosti</w:t>
      </w:r>
      <w:r>
        <w:rPr>
          <w:rFonts w:asciiTheme="minorHAnsi" w:hAnsiTheme="minorHAnsi" w:cstheme="minorHAnsi"/>
          <w:sz w:val="22"/>
          <w:szCs w:val="22"/>
        </w:rPr>
        <w:t>; p</w:t>
      </w:r>
      <w:r w:rsidRPr="003563F8">
        <w:rPr>
          <w:rFonts w:asciiTheme="minorHAnsi" w:hAnsiTheme="minorHAnsi" w:cstheme="minorHAnsi"/>
          <w:sz w:val="22"/>
          <w:szCs w:val="22"/>
        </w:rPr>
        <w:t>ovinnost tvorby rezervního fondu byla zákonem zrušena</w:t>
      </w:r>
      <w:r>
        <w:rPr>
          <w:rFonts w:asciiTheme="minorHAnsi" w:hAnsiTheme="minorHAnsi" w:cstheme="minorHAnsi"/>
          <w:sz w:val="22"/>
          <w:szCs w:val="22"/>
        </w:rPr>
        <w:t>; p</w:t>
      </w:r>
      <w:r w:rsidRPr="003563F8">
        <w:rPr>
          <w:rFonts w:asciiTheme="minorHAnsi" w:hAnsiTheme="minorHAnsi" w:cstheme="minorHAnsi"/>
          <w:sz w:val="22"/>
          <w:szCs w:val="22"/>
        </w:rPr>
        <w:t>ravomoc valné hromady určit případný zisk do jakýchkoli fondů, tvořených společností, tím není dotčena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0010620" w14:textId="77777777" w:rsidR="006E7D76" w:rsidRDefault="006E7D76" w:rsidP="006E7D7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>u zasedání představenstva a dozorčí rady byla doplněna možnost účasti členů těchto orgánů na zasedání těchto orgánů i vzdáleným přístupem</w:t>
      </w:r>
      <w:r>
        <w:rPr>
          <w:rFonts w:asciiTheme="minorHAnsi" w:hAnsiTheme="minorHAnsi" w:cstheme="minorHAnsi"/>
          <w:sz w:val="22"/>
          <w:szCs w:val="22"/>
        </w:rPr>
        <w:t xml:space="preserve"> (online),</w:t>
      </w:r>
    </w:p>
    <w:p w14:paraId="1254BC3D" w14:textId="77777777" w:rsidR="006E7D76" w:rsidRDefault="006E7D76" w:rsidP="006E7D7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>u pravomoci představenstva byl zvýšen limit, u kterého musí představenstvo žádat souhlas valné hromady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945A1">
        <w:rPr>
          <w:rFonts w:asciiTheme="minorHAnsi" w:hAnsiTheme="minorHAnsi" w:cstheme="minorHAnsi"/>
          <w:sz w:val="22"/>
          <w:szCs w:val="22"/>
        </w:rPr>
        <w:t>původních</w:t>
      </w:r>
      <w:r>
        <w:rPr>
          <w:rFonts w:asciiTheme="minorHAnsi" w:hAnsiTheme="minorHAnsi" w:cstheme="minorHAnsi"/>
          <w:sz w:val="22"/>
          <w:szCs w:val="22"/>
        </w:rPr>
        <w:t xml:space="preserve"> 5 </w:t>
      </w:r>
      <w:r w:rsidRPr="00D945A1">
        <w:rPr>
          <w:rFonts w:asciiTheme="minorHAnsi" w:hAnsiTheme="minorHAnsi" w:cstheme="minorHAnsi"/>
          <w:sz w:val="22"/>
          <w:szCs w:val="22"/>
        </w:rPr>
        <w:t>milionů</w:t>
      </w:r>
      <w:r>
        <w:rPr>
          <w:rFonts w:asciiTheme="minorHAnsi" w:hAnsiTheme="minorHAnsi" w:cstheme="minorHAnsi"/>
          <w:sz w:val="22"/>
          <w:szCs w:val="22"/>
        </w:rPr>
        <w:t xml:space="preserve"> Kč, na nový limit 7 </w:t>
      </w:r>
      <w:r w:rsidRPr="00D945A1">
        <w:rPr>
          <w:rFonts w:asciiTheme="minorHAnsi" w:hAnsiTheme="minorHAnsi" w:cstheme="minorHAnsi"/>
          <w:sz w:val="22"/>
          <w:szCs w:val="22"/>
        </w:rPr>
        <w:t>milionů</w:t>
      </w:r>
      <w:r>
        <w:rPr>
          <w:rFonts w:asciiTheme="minorHAnsi" w:hAnsiTheme="minorHAnsi" w:cstheme="minorHAnsi"/>
          <w:sz w:val="22"/>
          <w:szCs w:val="22"/>
        </w:rPr>
        <w:t xml:space="preserve"> Kč; z</w:t>
      </w:r>
      <w:r w:rsidRPr="00D945A1">
        <w:rPr>
          <w:rFonts w:asciiTheme="minorHAnsi" w:hAnsiTheme="minorHAnsi" w:cstheme="minorHAnsi"/>
          <w:sz w:val="22"/>
          <w:szCs w:val="22"/>
        </w:rPr>
        <w:t xml:space="preserve"> důvodu probíhajících potřeb stavebních úprav skládky</w:t>
      </w:r>
      <w:r>
        <w:rPr>
          <w:rFonts w:asciiTheme="minorHAnsi" w:hAnsiTheme="minorHAnsi" w:cstheme="minorHAnsi"/>
          <w:sz w:val="22"/>
          <w:szCs w:val="22"/>
        </w:rPr>
        <w:t>, s</w:t>
      </w:r>
      <w:r w:rsidRPr="00D945A1">
        <w:rPr>
          <w:rFonts w:asciiTheme="minorHAnsi" w:hAnsiTheme="minorHAnsi" w:cstheme="minorHAnsi"/>
          <w:sz w:val="22"/>
          <w:szCs w:val="22"/>
        </w:rPr>
        <w:t xml:space="preserve"> tím souvisejících povinností na vyhlašování zakázek v těchto věcech představenstvo považuje za vhodné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945A1">
        <w:rPr>
          <w:rFonts w:asciiTheme="minorHAnsi" w:hAnsiTheme="minorHAnsi" w:cstheme="minorHAnsi"/>
          <w:sz w:val="22"/>
          <w:szCs w:val="22"/>
        </w:rPr>
        <w:t xml:space="preserve"> aby nebylo limitováno s možností zadávání těchto zakázek vždy jen na </w:t>
      </w:r>
      <w:r>
        <w:rPr>
          <w:rFonts w:asciiTheme="minorHAnsi" w:hAnsiTheme="minorHAnsi" w:cstheme="minorHAnsi"/>
          <w:sz w:val="22"/>
          <w:szCs w:val="22"/>
        </w:rPr>
        <w:t xml:space="preserve">jeden </w:t>
      </w:r>
      <w:r w:rsidRPr="00D945A1">
        <w:rPr>
          <w:rFonts w:asciiTheme="minorHAnsi" w:hAnsiTheme="minorHAnsi" w:cstheme="minorHAnsi"/>
          <w:sz w:val="22"/>
          <w:szCs w:val="22"/>
        </w:rPr>
        <w:t>termín v roce po schválení valnou hromadou</w:t>
      </w:r>
      <w:r>
        <w:rPr>
          <w:rFonts w:asciiTheme="minorHAnsi" w:hAnsiTheme="minorHAnsi" w:cstheme="minorHAnsi"/>
          <w:sz w:val="22"/>
          <w:szCs w:val="22"/>
        </w:rPr>
        <w:t>; o</w:t>
      </w:r>
      <w:r w:rsidRPr="00D945A1">
        <w:rPr>
          <w:rFonts w:asciiTheme="minorHAnsi" w:hAnsiTheme="minorHAnsi" w:cstheme="minorHAnsi"/>
          <w:sz w:val="22"/>
          <w:szCs w:val="22"/>
        </w:rPr>
        <w:t>dpovědnost představenstva</w:t>
      </w:r>
      <w:r>
        <w:rPr>
          <w:rFonts w:asciiTheme="minorHAnsi" w:hAnsiTheme="minorHAnsi" w:cstheme="minorHAnsi"/>
          <w:sz w:val="22"/>
          <w:szCs w:val="22"/>
        </w:rPr>
        <w:t>, a to</w:t>
      </w:r>
      <w:r w:rsidRPr="00D945A1">
        <w:rPr>
          <w:rFonts w:asciiTheme="minorHAnsi" w:hAnsiTheme="minorHAnsi" w:cstheme="minorHAnsi"/>
          <w:sz w:val="22"/>
          <w:szCs w:val="22"/>
        </w:rPr>
        <w:t xml:space="preserve"> co do správnosti a zákonnosti využití těchto finančních prostředků zůstává nedotčena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7C635FE" w14:textId="77777777" w:rsidR="006E7D76" w:rsidRDefault="006E7D76" w:rsidP="006E7D7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3563F8">
        <w:rPr>
          <w:rFonts w:asciiTheme="minorHAnsi" w:hAnsiTheme="minorHAnsi" w:cstheme="minorHAnsi"/>
          <w:sz w:val="22"/>
          <w:szCs w:val="22"/>
        </w:rPr>
        <w:t xml:space="preserve"> ostatních podstatných náležitostech, jako je určení druhu a nominální hodnoty akcií, omezení jejich převoditelnosti, rozsah hlasování jednotlivých akcionářů na valné hromadě a počet hlasů potřebných pro jednotlivá rozhodnutí valné hromady, zůstal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3563F8">
        <w:rPr>
          <w:rFonts w:asciiTheme="minorHAnsi" w:hAnsiTheme="minorHAnsi" w:cstheme="minorHAnsi"/>
          <w:sz w:val="22"/>
          <w:szCs w:val="22"/>
        </w:rPr>
        <w:t xml:space="preserve"> stanov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3563F8">
        <w:rPr>
          <w:rFonts w:asciiTheme="minorHAnsi" w:hAnsiTheme="minorHAnsi" w:cstheme="minorHAnsi"/>
          <w:sz w:val="22"/>
          <w:szCs w:val="22"/>
        </w:rPr>
        <w:t xml:space="preserve"> nedotčeny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123633" w14:textId="77777777" w:rsidR="006E7D76" w:rsidRDefault="006E7D76" w:rsidP="006E7D76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57B63611" w14:textId="1F9D4CA9" w:rsidR="006E7D76" w:rsidRPr="00DD13FB" w:rsidRDefault="006E7D76" w:rsidP="006E7D76">
      <w:pPr>
        <w:pStyle w:val="Odstavecseseznamem"/>
        <w:ind w:left="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bookmarkStart w:id="1" w:name="_Hlk158799917"/>
      <w:r w:rsidRPr="00DD13FB">
        <w:rPr>
          <w:rFonts w:asciiTheme="minorHAnsi" w:hAnsiTheme="minorHAnsi" w:cstheme="minorHAnsi"/>
          <w:i/>
          <w:sz w:val="22"/>
          <w:szCs w:val="22"/>
          <w:u w:val="single"/>
        </w:rPr>
        <w:t>Na vyžádání v případě potřeby</w:t>
      </w:r>
      <w:r w:rsidR="00E1751B" w:rsidRPr="00DD13FB">
        <w:rPr>
          <w:rFonts w:asciiTheme="minorHAnsi" w:hAnsiTheme="minorHAnsi" w:cstheme="minorHAnsi"/>
          <w:i/>
          <w:sz w:val="22"/>
          <w:szCs w:val="22"/>
          <w:u w:val="single"/>
        </w:rPr>
        <w:t>,</w:t>
      </w:r>
      <w:r w:rsidRPr="00DD13FB">
        <w:rPr>
          <w:rFonts w:asciiTheme="minorHAnsi" w:hAnsiTheme="minorHAnsi" w:cstheme="minorHAnsi"/>
          <w:i/>
          <w:sz w:val="22"/>
          <w:szCs w:val="22"/>
          <w:u w:val="single"/>
        </w:rPr>
        <w:t xml:space="preserve"> poskytneme text platných stanov s</w:t>
      </w:r>
      <w:r w:rsidR="00810744" w:rsidRPr="00DD13FB">
        <w:rPr>
          <w:rFonts w:asciiTheme="minorHAnsi" w:hAnsiTheme="minorHAnsi" w:cstheme="minorHAnsi"/>
          <w:i/>
          <w:sz w:val="22"/>
          <w:szCs w:val="22"/>
          <w:u w:val="single"/>
        </w:rPr>
        <w:t xml:space="preserve"> vyznačení </w:t>
      </w:r>
      <w:r w:rsidRPr="00DD13FB">
        <w:rPr>
          <w:rFonts w:asciiTheme="minorHAnsi" w:hAnsiTheme="minorHAnsi" w:cstheme="minorHAnsi"/>
          <w:i/>
          <w:sz w:val="22"/>
          <w:szCs w:val="22"/>
          <w:u w:val="single"/>
        </w:rPr>
        <w:t xml:space="preserve">změn. Požadavky na zaslání dokumentu zašlete na e-mailovou adresu kissova@asompo.cz.  </w:t>
      </w:r>
    </w:p>
    <w:p w14:paraId="04450777" w14:textId="77777777" w:rsidR="006E7D76" w:rsidRPr="001D3926" w:rsidRDefault="006E7D76" w:rsidP="006E7D76">
      <w:pPr>
        <w:pStyle w:val="Odstavecseseznamem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</w:p>
    <w:bookmarkEnd w:id="1"/>
    <w:p w14:paraId="5FD0049F" w14:textId="77777777" w:rsidR="00BA794A" w:rsidRDefault="00BA794A" w:rsidP="00D945A1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74B6A7E" w14:textId="77777777" w:rsidR="00BA794A" w:rsidRDefault="00BA794A" w:rsidP="00D94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422B9C" w14:textId="77777777" w:rsidR="00BA794A" w:rsidRDefault="00BA794A" w:rsidP="00D94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791143" w14:textId="38E70AA9" w:rsidR="00D945A1" w:rsidRPr="00D945A1" w:rsidRDefault="00D945A1" w:rsidP="00D945A1">
      <w:p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>U změny stanov rozhoduje o změně stanov zastupitelstvo obce dle § 84 odst. 2 písm. f) zákona č. 128/2000 Sb., o obcích (obecní zřízení), ve znění pozdějších předpisů. Představenstvo společnosti upozorňuje akcionáře</w:t>
      </w:r>
      <w:r w:rsidR="003563F8">
        <w:rPr>
          <w:rFonts w:asciiTheme="minorHAnsi" w:hAnsiTheme="minorHAnsi" w:cstheme="minorHAnsi"/>
          <w:sz w:val="22"/>
          <w:szCs w:val="22"/>
        </w:rPr>
        <w:t>m,</w:t>
      </w:r>
      <w:r w:rsidRPr="00D945A1">
        <w:rPr>
          <w:rFonts w:asciiTheme="minorHAnsi" w:hAnsiTheme="minorHAnsi" w:cstheme="minorHAnsi"/>
          <w:sz w:val="22"/>
          <w:szCs w:val="22"/>
        </w:rPr>
        <w:t xml:space="preserve"> že není možno provádět změny v textu přijímaných stanov, neboť na valné hromadě </w:t>
      </w:r>
      <w:r w:rsidRPr="003563F8">
        <w:rPr>
          <w:rFonts w:asciiTheme="minorHAnsi" w:hAnsiTheme="minorHAnsi" w:cstheme="minorHAnsi"/>
          <w:sz w:val="22"/>
          <w:szCs w:val="22"/>
          <w:u w:val="single"/>
        </w:rPr>
        <w:t>může pověřený zástupce obce hlasovat pouze o verzi stanov, která byla přijata danou obcí</w:t>
      </w:r>
      <w:r w:rsidRPr="00D945A1">
        <w:rPr>
          <w:rFonts w:asciiTheme="minorHAnsi" w:hAnsiTheme="minorHAnsi" w:cstheme="minorHAnsi"/>
          <w:sz w:val="22"/>
          <w:szCs w:val="22"/>
        </w:rPr>
        <w:t xml:space="preserve">. Pokud obec rozhodne o jiné změně stanov než </w:t>
      </w:r>
      <w:r w:rsidR="003563F8">
        <w:rPr>
          <w:rFonts w:asciiTheme="minorHAnsi" w:hAnsiTheme="minorHAnsi" w:cstheme="minorHAnsi"/>
          <w:sz w:val="22"/>
          <w:szCs w:val="22"/>
        </w:rPr>
        <w:t>té</w:t>
      </w:r>
      <w:r w:rsidRPr="00D945A1">
        <w:rPr>
          <w:rFonts w:asciiTheme="minorHAnsi" w:hAnsiTheme="minorHAnsi" w:cstheme="minorHAnsi"/>
          <w:sz w:val="22"/>
          <w:szCs w:val="22"/>
        </w:rPr>
        <w:t xml:space="preserve">, která je uvedena </w:t>
      </w:r>
      <w:r w:rsidR="003563F8">
        <w:rPr>
          <w:rFonts w:asciiTheme="minorHAnsi" w:hAnsiTheme="minorHAnsi" w:cstheme="minorHAnsi"/>
          <w:sz w:val="22"/>
          <w:szCs w:val="22"/>
        </w:rPr>
        <w:t>v usnesení zastupitelstva</w:t>
      </w:r>
      <w:r w:rsidRPr="00D945A1">
        <w:rPr>
          <w:rFonts w:asciiTheme="minorHAnsi" w:hAnsiTheme="minorHAnsi" w:cstheme="minorHAnsi"/>
          <w:sz w:val="22"/>
          <w:szCs w:val="22"/>
        </w:rPr>
        <w:t xml:space="preserve">, hlasování zástupce obce nemůže být </w:t>
      </w:r>
      <w:r w:rsidR="00BA794A">
        <w:rPr>
          <w:rFonts w:asciiTheme="minorHAnsi" w:hAnsiTheme="minorHAnsi" w:cstheme="minorHAnsi"/>
          <w:sz w:val="22"/>
          <w:szCs w:val="22"/>
        </w:rPr>
        <w:t xml:space="preserve">k tomuto bodu </w:t>
      </w:r>
      <w:r w:rsidR="003563F8">
        <w:rPr>
          <w:rFonts w:asciiTheme="minorHAnsi" w:hAnsiTheme="minorHAnsi" w:cstheme="minorHAnsi"/>
          <w:sz w:val="22"/>
          <w:szCs w:val="22"/>
        </w:rPr>
        <w:t xml:space="preserve">na valné hromadě </w:t>
      </w:r>
      <w:r w:rsidRPr="00D945A1">
        <w:rPr>
          <w:rFonts w:asciiTheme="minorHAnsi" w:hAnsiTheme="minorHAnsi" w:cstheme="minorHAnsi"/>
          <w:sz w:val="22"/>
          <w:szCs w:val="22"/>
        </w:rPr>
        <w:t xml:space="preserve">připuštěno. Zastupitelstvo obce proto může rozhodnout buď o přijetí navržených stanov, nebo o jejich odmítnutí jako celku. </w:t>
      </w:r>
    </w:p>
    <w:p w14:paraId="2B05BD2E" w14:textId="77777777" w:rsidR="00D945A1" w:rsidRPr="00D945A1" w:rsidRDefault="00D945A1" w:rsidP="00D94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C01B91" w14:textId="2A6BB4F3" w:rsidR="00D945A1" w:rsidRDefault="00D945A1" w:rsidP="00D945A1">
      <w:p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 xml:space="preserve">Pokud zastupitelstvo obce bude přijímat usnesení o změně stanov, pak text stanov musí být </w:t>
      </w:r>
      <w:r w:rsidR="003563F8">
        <w:rPr>
          <w:rFonts w:asciiTheme="minorHAnsi" w:hAnsiTheme="minorHAnsi" w:cstheme="minorHAnsi"/>
          <w:sz w:val="22"/>
          <w:szCs w:val="22"/>
        </w:rPr>
        <w:t xml:space="preserve">plně </w:t>
      </w:r>
      <w:r w:rsidRPr="00D945A1">
        <w:rPr>
          <w:rFonts w:asciiTheme="minorHAnsi" w:hAnsiTheme="minorHAnsi" w:cstheme="minorHAnsi"/>
          <w:sz w:val="22"/>
          <w:szCs w:val="22"/>
        </w:rPr>
        <w:t xml:space="preserve">uveden v samotném usnesení zastupitelstva obce, případně uveden v příloze zápisu usnesení obce, na který bude usnesení odkazovat. </w:t>
      </w:r>
    </w:p>
    <w:p w14:paraId="05910BC5" w14:textId="77777777" w:rsidR="00D945A1" w:rsidRDefault="00D945A1" w:rsidP="00D94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B2276" w14:textId="2C2E3690" w:rsidR="00D945A1" w:rsidRDefault="00D945A1" w:rsidP="00D945A1">
      <w:p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 xml:space="preserve">Návrh textu usnesení zastupitelstva </w:t>
      </w:r>
      <w:proofErr w:type="gramStart"/>
      <w:r w:rsidRPr="00D945A1">
        <w:rPr>
          <w:rFonts w:asciiTheme="minorHAnsi" w:hAnsiTheme="minorHAnsi" w:cstheme="minorHAnsi"/>
          <w:sz w:val="22"/>
          <w:szCs w:val="22"/>
        </w:rPr>
        <w:t>zní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664096A6" w14:textId="04249143" w:rsidR="00D945A1" w:rsidRPr="00D945A1" w:rsidRDefault="00D945A1" w:rsidP="00D945A1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b/>
          <w:sz w:val="22"/>
          <w:szCs w:val="22"/>
        </w:rPr>
        <w:t xml:space="preserve">Zastupitelstvo obce ve smyslu § 84 odst. 2 písm.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F34FCC">
        <w:rPr>
          <w:rFonts w:asciiTheme="minorHAnsi" w:hAnsiTheme="minorHAnsi" w:cstheme="minorHAnsi"/>
          <w:b/>
          <w:sz w:val="22"/>
          <w:szCs w:val="22"/>
        </w:rPr>
        <w:t xml:space="preserve">) zákona č. 128/2000 Sb., o obcích (obecní zřízení), ve znění pozdějších předpisů, jakožto akcionář společnosti ASOMPO, a.s., se sídlem Životice u Nového Jičína 194, PSČ 742 72,  IČ 258 72 826, </w:t>
      </w:r>
      <w:r w:rsidR="008E5012" w:rsidRPr="008E5012">
        <w:rPr>
          <w:rFonts w:asciiTheme="minorHAnsi" w:hAnsiTheme="minorHAnsi" w:cstheme="minorHAnsi"/>
          <w:b/>
          <w:sz w:val="22"/>
          <w:szCs w:val="22"/>
        </w:rPr>
        <w:t xml:space="preserve">schvaluje změnu stanov společnosti </w:t>
      </w:r>
      <w:r w:rsidR="008E5012">
        <w:rPr>
          <w:rFonts w:asciiTheme="minorHAnsi" w:hAnsiTheme="minorHAnsi" w:cstheme="minorHAnsi"/>
          <w:b/>
          <w:sz w:val="22"/>
          <w:szCs w:val="22"/>
        </w:rPr>
        <w:t>ASOMPO, a.s. a</w:t>
      </w:r>
      <w:r w:rsidR="008E5012" w:rsidRPr="008E5012">
        <w:rPr>
          <w:rFonts w:asciiTheme="minorHAnsi" w:hAnsiTheme="minorHAnsi" w:cstheme="minorHAnsi"/>
          <w:b/>
          <w:sz w:val="22"/>
          <w:szCs w:val="22"/>
        </w:rPr>
        <w:t xml:space="preserve"> schvaluje </w:t>
      </w:r>
      <w:r w:rsidR="008E5012">
        <w:rPr>
          <w:rFonts w:asciiTheme="minorHAnsi" w:hAnsiTheme="minorHAnsi" w:cstheme="minorHAnsi"/>
          <w:b/>
          <w:sz w:val="22"/>
          <w:szCs w:val="22"/>
        </w:rPr>
        <w:t xml:space="preserve">nové </w:t>
      </w:r>
      <w:r w:rsidR="008E5012" w:rsidRPr="008E5012">
        <w:rPr>
          <w:rFonts w:asciiTheme="minorHAnsi" w:hAnsiTheme="minorHAnsi" w:cstheme="minorHAnsi"/>
          <w:b/>
          <w:sz w:val="22"/>
          <w:szCs w:val="22"/>
        </w:rPr>
        <w:t>úplné znění</w:t>
      </w:r>
      <w:r w:rsidR="008E50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012" w:rsidRPr="008E5012">
        <w:rPr>
          <w:rFonts w:asciiTheme="minorHAnsi" w:hAnsiTheme="minorHAnsi" w:cstheme="minorHAnsi"/>
          <w:b/>
          <w:sz w:val="22"/>
          <w:szCs w:val="22"/>
        </w:rPr>
        <w:t>stanov společnosti</w:t>
      </w:r>
      <w:r w:rsidR="008E5012">
        <w:rPr>
          <w:rFonts w:asciiTheme="minorHAnsi" w:hAnsiTheme="minorHAnsi" w:cstheme="minorHAnsi"/>
          <w:b/>
          <w:sz w:val="22"/>
          <w:szCs w:val="22"/>
        </w:rPr>
        <w:t xml:space="preserve"> ASOMPO a.s. t</w:t>
      </w:r>
      <w:r w:rsidR="008E5012" w:rsidRPr="008E5012">
        <w:rPr>
          <w:rFonts w:asciiTheme="minorHAnsi" w:hAnsiTheme="minorHAnsi" w:cstheme="minorHAnsi"/>
          <w:b/>
          <w:sz w:val="22"/>
          <w:szCs w:val="22"/>
        </w:rPr>
        <w:t>ak, jak je uvedeno v</w:t>
      </w:r>
      <w:r w:rsidR="008E5012">
        <w:rPr>
          <w:rFonts w:asciiTheme="minorHAnsi" w:hAnsiTheme="minorHAnsi" w:cstheme="minorHAnsi"/>
          <w:b/>
          <w:sz w:val="22"/>
          <w:szCs w:val="22"/>
        </w:rPr>
        <w:t> </w:t>
      </w:r>
      <w:r w:rsidR="008E5012" w:rsidRPr="008E5012">
        <w:rPr>
          <w:rFonts w:asciiTheme="minorHAnsi" w:hAnsiTheme="minorHAnsi" w:cstheme="minorHAnsi"/>
          <w:b/>
          <w:sz w:val="22"/>
          <w:szCs w:val="22"/>
        </w:rPr>
        <w:t>příloze</w:t>
      </w:r>
      <w:r w:rsidR="008E50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012" w:rsidRPr="008E5012">
        <w:rPr>
          <w:rFonts w:asciiTheme="minorHAnsi" w:hAnsiTheme="minorHAnsi" w:cstheme="minorHAnsi"/>
          <w:b/>
          <w:sz w:val="22"/>
          <w:szCs w:val="22"/>
        </w:rPr>
        <w:t>usnesení zastupitelstva</w:t>
      </w:r>
      <w:r w:rsidR="008E5012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66017C4" w14:textId="77777777" w:rsidR="00D945A1" w:rsidRPr="00F34FCC" w:rsidRDefault="00D945A1" w:rsidP="00DF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EEEC50" w14:textId="77777777" w:rsidR="00F772F1" w:rsidRPr="00F34FCC" w:rsidRDefault="00F772F1" w:rsidP="00F772F1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>Upozorňuji, že změna v textu navržen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F34FCC">
        <w:rPr>
          <w:rFonts w:asciiTheme="minorHAnsi" w:hAnsiTheme="minorHAnsi" w:cstheme="minorHAnsi"/>
          <w:sz w:val="22"/>
          <w:szCs w:val="22"/>
        </w:rPr>
        <w:t xml:space="preserve"> usnesení </w:t>
      </w:r>
      <w:r w:rsidRPr="00F34FCC">
        <w:rPr>
          <w:rFonts w:asciiTheme="minorHAnsi" w:hAnsiTheme="minorHAnsi" w:cstheme="minorHAnsi"/>
          <w:sz w:val="22"/>
          <w:szCs w:val="22"/>
          <w:u w:val="single"/>
        </w:rPr>
        <w:t>může způsobit neplatnost zmocnění a tím odepření práva hlasovat</w:t>
      </w:r>
      <w:r w:rsidRPr="00F34FCC">
        <w:rPr>
          <w:rFonts w:asciiTheme="minorHAnsi" w:hAnsiTheme="minorHAnsi" w:cstheme="minorHAnsi"/>
          <w:sz w:val="22"/>
          <w:szCs w:val="22"/>
        </w:rPr>
        <w:t xml:space="preserve"> na valné hromadě. Případné změny textu usnesení zastupitelstva proto prosím konzultujte přímo s právním zástupcem společnosti ASOMPO, a.s., panem Tomem Káňou, advokátem, na telefonním čísle 556 843 293 nebo na e-mail </w:t>
      </w:r>
      <w:hyperlink r:id="rId7" w:history="1">
        <w:r w:rsidRPr="00F34FCC">
          <w:rPr>
            <w:rStyle w:val="Hypertextovodkaz"/>
            <w:rFonts w:asciiTheme="minorHAnsi" w:hAnsiTheme="minorHAnsi" w:cstheme="minorHAnsi"/>
            <w:sz w:val="22"/>
            <w:szCs w:val="22"/>
          </w:rPr>
          <w:t>kana@kmadvokati.cz</w:t>
        </w:r>
      </w:hyperlink>
      <w:r w:rsidRPr="00F34F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6962BF" w14:textId="77777777" w:rsidR="00300ACB" w:rsidRPr="00F34FCC" w:rsidRDefault="00300ACB" w:rsidP="005A5C56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711D1F5B" w14:textId="77777777" w:rsidR="00DF5ABF" w:rsidRPr="00F34FCC" w:rsidRDefault="00DF5ABF" w:rsidP="00BA794A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>Pozvánka na řádnou valnou hromadu společnosti Vám bude spolu s ostatními materiály požadovanými zákonem zaslána ve lhůtě 30</w:t>
      </w:r>
      <w:r w:rsidR="008F31FB" w:rsidRPr="00F34FCC">
        <w:rPr>
          <w:rFonts w:asciiTheme="minorHAnsi" w:hAnsiTheme="minorHAnsi" w:cstheme="minorHAnsi"/>
          <w:sz w:val="22"/>
          <w:szCs w:val="22"/>
        </w:rPr>
        <w:t xml:space="preserve"> </w:t>
      </w:r>
      <w:r w:rsidRPr="00F34FCC">
        <w:rPr>
          <w:rFonts w:asciiTheme="minorHAnsi" w:hAnsiTheme="minorHAnsi" w:cstheme="minorHAnsi"/>
          <w:sz w:val="22"/>
          <w:szCs w:val="22"/>
        </w:rPr>
        <w:t>-</w:t>
      </w:r>
      <w:r w:rsidR="008F31FB" w:rsidRPr="00F34FCC">
        <w:rPr>
          <w:rFonts w:asciiTheme="minorHAnsi" w:hAnsiTheme="minorHAnsi" w:cstheme="minorHAnsi"/>
          <w:sz w:val="22"/>
          <w:szCs w:val="22"/>
        </w:rPr>
        <w:t xml:space="preserve"> </w:t>
      </w:r>
      <w:r w:rsidRPr="00F34FCC">
        <w:rPr>
          <w:rFonts w:asciiTheme="minorHAnsi" w:hAnsiTheme="minorHAnsi" w:cstheme="minorHAnsi"/>
          <w:sz w:val="22"/>
          <w:szCs w:val="22"/>
        </w:rPr>
        <w:t>ti dnů před konáním valné hromady.</w:t>
      </w:r>
    </w:p>
    <w:p w14:paraId="0548D0D6" w14:textId="77777777" w:rsidR="00DF5ABF" w:rsidRDefault="00DF5ABF" w:rsidP="00DF5AB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6A07242" w14:textId="77777777" w:rsidR="00BA794A" w:rsidRPr="00F34FCC" w:rsidRDefault="00BA794A" w:rsidP="00DF5AB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5804F13" w14:textId="77777777" w:rsidR="00DF5ABF" w:rsidRDefault="00DF5ABF" w:rsidP="00DF5ABF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14:paraId="3AF1AAE7" w14:textId="77777777" w:rsidR="00FE2C6E" w:rsidRDefault="00FE2C6E" w:rsidP="00DF5ABF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DB4ABC6" w14:textId="77777777" w:rsidR="00FE2C6E" w:rsidRPr="00F34FCC" w:rsidRDefault="00FE2C6E" w:rsidP="00DF5ABF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3666619F" w14:textId="77777777" w:rsidR="008E4E7A" w:rsidRPr="00F34FCC" w:rsidRDefault="008E4E7A" w:rsidP="00DF5AB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2DC42CD" w14:textId="77777777" w:rsidR="00DD13FB" w:rsidRDefault="0082613F" w:rsidP="0082613F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34FCC">
        <w:rPr>
          <w:rFonts w:asciiTheme="minorHAnsi" w:hAnsiTheme="minorHAnsi" w:cstheme="minorHAnsi"/>
          <w:b/>
          <w:sz w:val="22"/>
          <w:szCs w:val="22"/>
        </w:rPr>
        <w:tab/>
        <w:t>Mgr. Marta Kiššová, v. r.</w:t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ab/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ab/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</w:t>
      </w:r>
    </w:p>
    <w:p w14:paraId="042F124B" w14:textId="478B8537" w:rsidR="00DD13FB" w:rsidRDefault="0082613F" w:rsidP="0082613F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34FCC">
        <w:rPr>
          <w:rFonts w:asciiTheme="minorHAnsi" w:hAnsiTheme="minorHAnsi" w:cstheme="minorHAnsi"/>
          <w:b/>
          <w:sz w:val="22"/>
          <w:szCs w:val="22"/>
        </w:rPr>
        <w:tab/>
        <w:t>ředitelka</w:t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 xml:space="preserve"> ASOMPO, a.s.</w:t>
      </w:r>
    </w:p>
    <w:p w14:paraId="4E82696B" w14:textId="77777777" w:rsidR="00DD13FB" w:rsidRDefault="00DD13FB" w:rsidP="0082613F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FB108C" w14:textId="77777777" w:rsidR="00DD13FB" w:rsidRDefault="00DD13FB" w:rsidP="0082613F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1310EC" w14:textId="06BE4F76" w:rsidR="00DD13FB" w:rsidRPr="00DD13FB" w:rsidRDefault="00DD13FB" w:rsidP="0082613F">
      <w:pPr>
        <w:tabs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13FB">
        <w:rPr>
          <w:rFonts w:asciiTheme="minorHAnsi" w:hAnsiTheme="minorHAnsi" w:cstheme="minorHAnsi"/>
          <w:sz w:val="22"/>
          <w:szCs w:val="22"/>
        </w:rPr>
        <w:t>Příloha: Návrh stanov společnosti</w:t>
      </w:r>
    </w:p>
    <w:sectPr w:rsidR="00DD13FB" w:rsidRPr="00DD13FB" w:rsidSect="00F24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991" w:bottom="907" w:left="993" w:header="283" w:footer="5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56B75" w14:textId="77777777" w:rsidR="00F2457B" w:rsidRDefault="00F2457B">
      <w:r>
        <w:separator/>
      </w:r>
    </w:p>
  </w:endnote>
  <w:endnote w:type="continuationSeparator" w:id="0">
    <w:p w14:paraId="2440720B" w14:textId="77777777" w:rsidR="00F2457B" w:rsidRDefault="00F2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9532A" w14:textId="77777777" w:rsidR="0089376E" w:rsidRDefault="008937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1E217" w14:textId="77777777" w:rsidR="001B2390" w:rsidRDefault="009B2C5F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8292C3" wp14:editId="74453FE4">
              <wp:simplePos x="0" y="0"/>
              <wp:positionH relativeFrom="column">
                <wp:posOffset>-31750</wp:posOffset>
              </wp:positionH>
              <wp:positionV relativeFrom="paragraph">
                <wp:posOffset>193675</wp:posOffset>
              </wp:positionV>
              <wp:extent cx="6515100" cy="0"/>
              <wp:effectExtent l="0" t="0" r="0" b="0"/>
              <wp:wrapTopAndBottom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F502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5.25pt" to="510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r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" o:allowincell="f">
              <w10:wrap type="topAndBottom"/>
            </v:line>
          </w:pict>
        </mc:Fallback>
      </mc:AlternateContent>
    </w:r>
    <w:r w:rsidR="001B2390">
      <w:t>Akciová společnost zapsaná v obchodním rejstříku vedeném u Krajského soudu v Ostravě v oddílu B, vložka číslo 2450</w:t>
    </w:r>
  </w:p>
  <w:p w14:paraId="5B7B818B" w14:textId="77777777" w:rsidR="001B2390" w:rsidRDefault="001B2390">
    <w:pPr>
      <w:pStyle w:val="Zpat"/>
      <w:tabs>
        <w:tab w:val="clear" w:pos="4536"/>
        <w:tab w:val="clear" w:pos="9072"/>
        <w:tab w:val="left" w:pos="567"/>
      </w:tabs>
    </w:pPr>
  </w:p>
  <w:p w14:paraId="2C258EA2" w14:textId="77777777" w:rsidR="001B2390" w:rsidRDefault="00847CCD">
    <w:pPr>
      <w:pStyle w:val="Zpat"/>
      <w:tabs>
        <w:tab w:val="clear" w:pos="4536"/>
        <w:tab w:val="clear" w:pos="9072"/>
        <w:tab w:val="left" w:pos="284"/>
        <w:tab w:val="left" w:pos="567"/>
      </w:tabs>
    </w:pPr>
    <w:r>
      <w:tab/>
      <w:t>Tel.</w:t>
    </w:r>
    <w:r w:rsidR="001B2390">
      <w:t xml:space="preserve">: </w:t>
    </w:r>
    <w:r w:rsidR="001B2390">
      <w:tab/>
      <w:t>556 759 385</w:t>
    </w:r>
    <w:r w:rsidR="001B2390">
      <w:tab/>
    </w:r>
    <w:r w:rsidR="001B2390">
      <w:tab/>
    </w:r>
    <w:r w:rsidR="001B2390">
      <w:tab/>
    </w:r>
    <w:r w:rsidR="001B2390">
      <w:tab/>
    </w:r>
    <w:r w:rsidR="001B2390">
      <w:tab/>
    </w:r>
    <w:r w:rsidR="001B2390">
      <w:tab/>
    </w:r>
    <w:r w:rsidR="001B2390">
      <w:tab/>
    </w:r>
    <w:r w:rsidR="001B2390">
      <w:tab/>
    </w:r>
    <w:r>
      <w:tab/>
    </w:r>
    <w:r w:rsidR="001B2390">
      <w:t>Bankovní spojení:</w:t>
    </w:r>
    <w:r w:rsidR="001B2390">
      <w:tab/>
    </w:r>
    <w:r w:rsidR="001B2390">
      <w:tab/>
      <w:t xml:space="preserve"> </w:t>
    </w:r>
    <w:r w:rsidR="001B2390">
      <w:tab/>
    </w:r>
    <w:r w:rsidR="001B2390">
      <w:tab/>
    </w:r>
    <w:r w:rsidR="001B2390">
      <w:tab/>
    </w:r>
    <w:r w:rsidR="001B2390">
      <w:tab/>
    </w:r>
    <w:r w:rsidR="001B2390">
      <w:tab/>
    </w:r>
    <w:r w:rsidR="001B2390">
      <w:tab/>
      <w:t xml:space="preserve">  </w:t>
    </w:r>
    <w:r w:rsidR="001B2390">
      <w:tab/>
      <w:t xml:space="preserve">  IČ:  25872826</w:t>
    </w:r>
  </w:p>
  <w:p w14:paraId="37DDAE39" w14:textId="77777777" w:rsidR="001B2390" w:rsidRDefault="001B2390">
    <w:pPr>
      <w:pStyle w:val="Zpat"/>
      <w:tabs>
        <w:tab w:val="clear" w:pos="4536"/>
        <w:tab w:val="clear" w:pos="9072"/>
        <w:tab w:val="left" w:pos="284"/>
        <w:tab w:val="left" w:pos="567"/>
      </w:tabs>
    </w:pPr>
    <w:r>
      <w:tab/>
    </w:r>
    <w:r w:rsidR="00847CCD">
      <w:t>email: sekretariat@asompo.cz</w:t>
    </w:r>
    <w:r>
      <w:tab/>
    </w:r>
    <w:r>
      <w:tab/>
    </w:r>
    <w:r>
      <w:tab/>
    </w:r>
    <w:r>
      <w:tab/>
    </w:r>
    <w:r>
      <w:tab/>
    </w:r>
    <w:r>
      <w:tab/>
      <w:t>Komerční banka, a.s.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DIČ:  CZ25872826</w:t>
    </w:r>
  </w:p>
  <w:p w14:paraId="4E71A496" w14:textId="77777777" w:rsidR="001B2390" w:rsidRDefault="001B2390">
    <w:pPr>
      <w:pStyle w:val="Zpat"/>
      <w:tabs>
        <w:tab w:val="clear" w:pos="4536"/>
        <w:tab w:val="clear" w:pos="9072"/>
        <w:tab w:val="left" w:pos="284"/>
        <w:tab w:val="left" w:pos="567"/>
      </w:tabs>
    </w:pPr>
    <w:r>
      <w:tab/>
    </w:r>
    <w:r w:rsidR="00847CCD">
      <w:tab/>
    </w:r>
    <w:r w:rsidR="00847CCD">
      <w:tab/>
    </w:r>
    <w:r w:rsidR="00847CCD">
      <w:tab/>
    </w:r>
    <w:r w:rsidR="00847CCD">
      <w:tab/>
    </w:r>
    <w:r w:rsidR="00847CCD">
      <w:tab/>
    </w:r>
    <w:r w:rsidR="00847CCD">
      <w:tab/>
    </w:r>
    <w:r w:rsidR="00847CCD">
      <w:tab/>
    </w:r>
    <w:r w:rsidR="00847CCD">
      <w:tab/>
    </w:r>
    <w:r w:rsidR="00847CCD">
      <w:tab/>
    </w:r>
    <w:r w:rsidR="00847CCD">
      <w:tab/>
    </w:r>
    <w:r w:rsidR="00847CCD">
      <w:tab/>
    </w:r>
    <w:r>
      <w:tab/>
    </w:r>
    <w:r>
      <w:tab/>
      <w:t xml:space="preserve">      </w:t>
    </w:r>
    <w:r>
      <w:tab/>
    </w:r>
    <w:proofErr w:type="spellStart"/>
    <w:r>
      <w:t>č.ú</w:t>
    </w:r>
    <w:proofErr w:type="spellEnd"/>
    <w:r>
      <w:t>.: 18737801/0100</w:t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6A50" w14:textId="77777777" w:rsidR="0089376E" w:rsidRDefault="008937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40FB8" w14:textId="77777777" w:rsidR="00F2457B" w:rsidRDefault="00F2457B">
      <w:r>
        <w:separator/>
      </w:r>
    </w:p>
  </w:footnote>
  <w:footnote w:type="continuationSeparator" w:id="0">
    <w:p w14:paraId="2B5E53BC" w14:textId="77777777" w:rsidR="00F2457B" w:rsidRDefault="00F2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EA2F4" w14:textId="77777777" w:rsidR="0089376E" w:rsidRDefault="008937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6A5B" w14:textId="77777777" w:rsidR="001B2390" w:rsidRDefault="009B2C5F">
    <w:pPr>
      <w:pStyle w:val="Zhlav"/>
    </w:pPr>
    <w:r>
      <w:rPr>
        <w:noProof/>
      </w:rPr>
      <w:drawing>
        <wp:inline distT="0" distB="0" distL="0" distR="0" wp14:anchorId="5AC869F4" wp14:editId="5595A25C">
          <wp:extent cx="6477000" cy="857250"/>
          <wp:effectExtent l="0" t="0" r="0" b="0"/>
          <wp:docPr id="1" name="obrázek 1" descr="logo%20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FAE26" w14:textId="77777777" w:rsidR="0089376E" w:rsidRDefault="008937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2EF"/>
    <w:multiLevelType w:val="hybridMultilevel"/>
    <w:tmpl w:val="0D1A19D4"/>
    <w:lvl w:ilvl="0" w:tplc="DA707D14">
      <w:start w:val="7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2"/>
    <w:rsid w:val="00001E58"/>
    <w:rsid w:val="0001069D"/>
    <w:rsid w:val="00013C29"/>
    <w:rsid w:val="0002177B"/>
    <w:rsid w:val="00024815"/>
    <w:rsid w:val="00024C45"/>
    <w:rsid w:val="00033AF6"/>
    <w:rsid w:val="000408B9"/>
    <w:rsid w:val="00043FE9"/>
    <w:rsid w:val="000A42F2"/>
    <w:rsid w:val="000A4986"/>
    <w:rsid w:val="000B7692"/>
    <w:rsid w:val="000C7864"/>
    <w:rsid w:val="000F5210"/>
    <w:rsid w:val="00117590"/>
    <w:rsid w:val="00121DF7"/>
    <w:rsid w:val="001254E1"/>
    <w:rsid w:val="001308AC"/>
    <w:rsid w:val="001445A2"/>
    <w:rsid w:val="00156CFF"/>
    <w:rsid w:val="00162F10"/>
    <w:rsid w:val="00193129"/>
    <w:rsid w:val="001B2390"/>
    <w:rsid w:val="001D36FB"/>
    <w:rsid w:val="001E5074"/>
    <w:rsid w:val="001F1E39"/>
    <w:rsid w:val="00241D21"/>
    <w:rsid w:val="002676B9"/>
    <w:rsid w:val="00267DF6"/>
    <w:rsid w:val="002A40FB"/>
    <w:rsid w:val="002F16F1"/>
    <w:rsid w:val="00300ACB"/>
    <w:rsid w:val="00334EDC"/>
    <w:rsid w:val="003563F8"/>
    <w:rsid w:val="003A0677"/>
    <w:rsid w:val="003A1A22"/>
    <w:rsid w:val="00400BDB"/>
    <w:rsid w:val="00404A46"/>
    <w:rsid w:val="0046493E"/>
    <w:rsid w:val="004D3CCB"/>
    <w:rsid w:val="004E198C"/>
    <w:rsid w:val="004E3E71"/>
    <w:rsid w:val="004E516B"/>
    <w:rsid w:val="00505E57"/>
    <w:rsid w:val="00527564"/>
    <w:rsid w:val="005339D8"/>
    <w:rsid w:val="0055557F"/>
    <w:rsid w:val="0055593E"/>
    <w:rsid w:val="005831A0"/>
    <w:rsid w:val="0058779D"/>
    <w:rsid w:val="005A5C56"/>
    <w:rsid w:val="005B7496"/>
    <w:rsid w:val="005E6F5A"/>
    <w:rsid w:val="00606392"/>
    <w:rsid w:val="00621533"/>
    <w:rsid w:val="00681DEA"/>
    <w:rsid w:val="00697813"/>
    <w:rsid w:val="006A56B3"/>
    <w:rsid w:val="006B3242"/>
    <w:rsid w:val="006C0401"/>
    <w:rsid w:val="006C23DE"/>
    <w:rsid w:val="006D035E"/>
    <w:rsid w:val="006D1429"/>
    <w:rsid w:val="006D2B0C"/>
    <w:rsid w:val="006D5F42"/>
    <w:rsid w:val="006E5E7B"/>
    <w:rsid w:val="006E7D76"/>
    <w:rsid w:val="006F324F"/>
    <w:rsid w:val="00740982"/>
    <w:rsid w:val="00790265"/>
    <w:rsid w:val="00795240"/>
    <w:rsid w:val="007A3814"/>
    <w:rsid w:val="00810744"/>
    <w:rsid w:val="00821564"/>
    <w:rsid w:val="0082613F"/>
    <w:rsid w:val="00846DFF"/>
    <w:rsid w:val="0084756D"/>
    <w:rsid w:val="00847CCD"/>
    <w:rsid w:val="008777D6"/>
    <w:rsid w:val="008801F7"/>
    <w:rsid w:val="0088109F"/>
    <w:rsid w:val="0089376E"/>
    <w:rsid w:val="008E4E7A"/>
    <w:rsid w:val="008E5012"/>
    <w:rsid w:val="008F31FB"/>
    <w:rsid w:val="008F373A"/>
    <w:rsid w:val="00910730"/>
    <w:rsid w:val="00934D6C"/>
    <w:rsid w:val="00960816"/>
    <w:rsid w:val="009619F1"/>
    <w:rsid w:val="00972741"/>
    <w:rsid w:val="009B2500"/>
    <w:rsid w:val="009B2C5F"/>
    <w:rsid w:val="00A13E45"/>
    <w:rsid w:val="00A255D8"/>
    <w:rsid w:val="00A43AC8"/>
    <w:rsid w:val="00A572C2"/>
    <w:rsid w:val="00A83474"/>
    <w:rsid w:val="00A84F0D"/>
    <w:rsid w:val="00A95B55"/>
    <w:rsid w:val="00AD58BC"/>
    <w:rsid w:val="00AD7222"/>
    <w:rsid w:val="00B03A6D"/>
    <w:rsid w:val="00B072C1"/>
    <w:rsid w:val="00B4227E"/>
    <w:rsid w:val="00B428AD"/>
    <w:rsid w:val="00B56A9D"/>
    <w:rsid w:val="00B6038F"/>
    <w:rsid w:val="00B838B0"/>
    <w:rsid w:val="00B85FA8"/>
    <w:rsid w:val="00BA794A"/>
    <w:rsid w:val="00BC0795"/>
    <w:rsid w:val="00BE1D47"/>
    <w:rsid w:val="00BE69A1"/>
    <w:rsid w:val="00BF6FE5"/>
    <w:rsid w:val="00C2321B"/>
    <w:rsid w:val="00C514D7"/>
    <w:rsid w:val="00C76283"/>
    <w:rsid w:val="00C85824"/>
    <w:rsid w:val="00CA094B"/>
    <w:rsid w:val="00CD5898"/>
    <w:rsid w:val="00CE52E3"/>
    <w:rsid w:val="00D0174C"/>
    <w:rsid w:val="00D33E22"/>
    <w:rsid w:val="00D4579C"/>
    <w:rsid w:val="00D54990"/>
    <w:rsid w:val="00D600AB"/>
    <w:rsid w:val="00D76410"/>
    <w:rsid w:val="00D945A1"/>
    <w:rsid w:val="00DB38AD"/>
    <w:rsid w:val="00DC20E5"/>
    <w:rsid w:val="00DC31C6"/>
    <w:rsid w:val="00DC5817"/>
    <w:rsid w:val="00DD13FB"/>
    <w:rsid w:val="00DE74CC"/>
    <w:rsid w:val="00DF5ABF"/>
    <w:rsid w:val="00DF6155"/>
    <w:rsid w:val="00E1751B"/>
    <w:rsid w:val="00E3392D"/>
    <w:rsid w:val="00E35EC5"/>
    <w:rsid w:val="00E61F51"/>
    <w:rsid w:val="00E7134F"/>
    <w:rsid w:val="00E769B7"/>
    <w:rsid w:val="00EF5198"/>
    <w:rsid w:val="00EF56CE"/>
    <w:rsid w:val="00F2457B"/>
    <w:rsid w:val="00F34FCC"/>
    <w:rsid w:val="00F772F1"/>
    <w:rsid w:val="00F806AB"/>
    <w:rsid w:val="00FA513D"/>
    <w:rsid w:val="00FA5854"/>
    <w:rsid w:val="00FB071E"/>
    <w:rsid w:val="00FE2C6E"/>
    <w:rsid w:val="00FE4EBF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3FA4C"/>
  <w15:docId w15:val="{25F9C65E-CE3B-47D5-9316-49168E1A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 Black" w:hAnsi="Arial Black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34D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4D6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33AF6"/>
  </w:style>
  <w:style w:type="paragraph" w:styleId="Odstavecseseznamem">
    <w:name w:val="List Paragraph"/>
    <w:basedOn w:val="Normln"/>
    <w:uiPriority w:val="34"/>
    <w:qFormat/>
    <w:rsid w:val="00D9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a@kmadvokati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Sitex</Company>
  <LinksUpToDate>false</LinksUpToDate>
  <CharactersWithSpaces>5289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mailto:kana@kana-advokat.cz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Halamík</dc:creator>
  <cp:lastModifiedBy>Petra Majkusová</cp:lastModifiedBy>
  <cp:revision>2</cp:revision>
  <cp:lastPrinted>2024-02-14T13:37:00Z</cp:lastPrinted>
  <dcterms:created xsi:type="dcterms:W3CDTF">2024-02-14T13:37:00Z</dcterms:created>
  <dcterms:modified xsi:type="dcterms:W3CDTF">2024-02-14T13:37:00Z</dcterms:modified>
</cp:coreProperties>
</file>