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CAA1E" w14:textId="77777777" w:rsidR="00B05729" w:rsidRDefault="00585E79" w:rsidP="00B05729">
      <w:pPr>
        <w:pStyle w:val="Normlnweb"/>
      </w:pPr>
      <w:r w:rsidRPr="00B05729">
        <w:t xml:space="preserve"> </w:t>
      </w:r>
      <w:r w:rsidR="00B05729">
        <w:t>pořízení modulu 25 000,- Kč bez DPH,</w:t>
      </w:r>
    </w:p>
    <w:p w14:paraId="7176F113" w14:textId="77777777" w:rsidR="00B05729" w:rsidRDefault="00B05729" w:rsidP="00B05729">
      <w:pPr>
        <w:pStyle w:val="Normlnweb"/>
      </w:pPr>
      <w:r>
        <w:t>- navýšení roční částky za technickou podporu, která pořízením modulu e-hlasování vzroste o 2 500,- Kč bez DPH. </w:t>
      </w:r>
    </w:p>
    <w:p w14:paraId="7B0B5E3C" w14:textId="77777777" w:rsidR="00B05729" w:rsidRDefault="00B05729" w:rsidP="00B05729">
      <w:pPr>
        <w:pStyle w:val="Normlnweb"/>
      </w:pPr>
      <w:r>
        <w:t>- pozn. ve výše uvedených částkách není započítáno nutné "hlasovací zařízení"; tj. pořízení zařízení ze kterého budou zastupitelé hlasovat (chytrý telefon, tablet, notebook, stolní počítač, aj.) je v režii objednatele.</w:t>
      </w:r>
    </w:p>
    <w:p w14:paraId="72DB0114" w14:textId="7E2B1935" w:rsidR="00585E79" w:rsidRPr="00B05729" w:rsidRDefault="00585E79" w:rsidP="00B05729"/>
    <w:sectPr w:rsidR="00585E79" w:rsidRPr="00B05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53"/>
    <w:rsid w:val="004A3453"/>
    <w:rsid w:val="005679C0"/>
    <w:rsid w:val="00585E79"/>
    <w:rsid w:val="00A63744"/>
    <w:rsid w:val="00AC75D2"/>
    <w:rsid w:val="00B05729"/>
    <w:rsid w:val="00BB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2836"/>
  <w15:chartTrackingRefBased/>
  <w15:docId w15:val="{AE188DB9-FFDC-407B-88D4-74E94C0C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A3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Tomsa</dc:creator>
  <cp:keywords/>
  <dc:description/>
  <cp:lastModifiedBy>Jan Tomsa</cp:lastModifiedBy>
  <cp:revision>2</cp:revision>
  <dcterms:created xsi:type="dcterms:W3CDTF">2024-09-24T06:30:00Z</dcterms:created>
  <dcterms:modified xsi:type="dcterms:W3CDTF">2024-09-24T06:30:00Z</dcterms:modified>
</cp:coreProperties>
</file>