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D3D92" w14:textId="2D8155AA" w:rsidR="0040070B" w:rsidRPr="0040070B" w:rsidRDefault="00E60709" w:rsidP="00425E42">
      <w:pPr>
        <w:pStyle w:val="Nadpis1"/>
        <w:spacing w:before="120"/>
        <w:jc w:val="right"/>
      </w:pPr>
      <w:r w:rsidRPr="00E864B4">
        <w:rPr>
          <w:rFonts w:ascii="Segoe UI" w:hAnsi="Segoe UI" w:cs="Arial"/>
          <w:bCs/>
          <w:sz w:val="20"/>
        </w:rPr>
        <w:t>č.</w:t>
      </w:r>
      <w:r w:rsidR="007F7B6E" w:rsidRPr="00E864B4">
        <w:rPr>
          <w:rFonts w:ascii="Segoe UI" w:hAnsi="Segoe UI" w:cs="Arial"/>
          <w:bCs/>
          <w:sz w:val="20"/>
        </w:rPr>
        <w:t xml:space="preserve"> </w:t>
      </w:r>
      <w:proofErr w:type="spellStart"/>
      <w:r w:rsidRPr="00E864B4">
        <w:rPr>
          <w:rFonts w:ascii="Segoe UI" w:hAnsi="Segoe UI" w:cs="Arial"/>
          <w:bCs/>
          <w:sz w:val="20"/>
        </w:rPr>
        <w:t>sml</w:t>
      </w:r>
      <w:proofErr w:type="spellEnd"/>
      <w:r w:rsidRPr="00E864B4">
        <w:rPr>
          <w:rFonts w:ascii="Segoe UI" w:hAnsi="Segoe UI" w:cs="Arial"/>
          <w:bCs/>
          <w:sz w:val="20"/>
        </w:rPr>
        <w:t>.</w:t>
      </w:r>
      <w:r w:rsidR="00C23B35">
        <w:rPr>
          <w:rFonts w:ascii="Segoe UI" w:hAnsi="Segoe UI" w:cs="Arial"/>
          <w:bCs/>
          <w:sz w:val="20"/>
        </w:rPr>
        <w:t xml:space="preserve"> </w:t>
      </w:r>
      <w:r w:rsidR="00C23B35">
        <w:rPr>
          <w:rFonts w:ascii="Segoe UI" w:hAnsi="Segoe UI" w:cs="Arial"/>
          <w:b/>
          <w:sz w:val="20"/>
        </w:rPr>
        <w:t>9900120592_1/2024</w:t>
      </w:r>
      <w:r w:rsidR="00C23B35" w:rsidRPr="00E864B4">
        <w:rPr>
          <w:rFonts w:ascii="Segoe UI" w:hAnsi="Segoe UI" w:cs="Arial"/>
          <w:bCs/>
          <w:sz w:val="20"/>
        </w:rPr>
        <w:t xml:space="preserve">                                          </w:t>
      </w:r>
      <w:r w:rsidR="00697B25" w:rsidRPr="00E864B4">
        <w:rPr>
          <w:rFonts w:ascii="Segoe UI" w:hAnsi="Segoe UI" w:cs="Arial"/>
          <w:bCs/>
          <w:sz w:val="20"/>
        </w:rPr>
        <w:t xml:space="preserve">                                           </w:t>
      </w:r>
    </w:p>
    <w:p w14:paraId="461FECF2" w14:textId="77777777" w:rsidR="00E60709" w:rsidRPr="00E864B4" w:rsidRDefault="00E60709" w:rsidP="00425E42">
      <w:pPr>
        <w:pStyle w:val="Nadpis1"/>
        <w:spacing w:before="120"/>
        <w:jc w:val="center"/>
        <w:rPr>
          <w:rFonts w:ascii="Segoe UI" w:hAnsi="Segoe UI" w:cs="Arial"/>
          <w:b/>
          <w:sz w:val="40"/>
          <w:szCs w:val="40"/>
        </w:rPr>
      </w:pPr>
      <w:r w:rsidRPr="00E864B4">
        <w:rPr>
          <w:rFonts w:ascii="Segoe UI" w:hAnsi="Segoe UI" w:cs="Arial"/>
          <w:b/>
          <w:sz w:val="40"/>
          <w:szCs w:val="40"/>
        </w:rPr>
        <w:t>SMLOUVA</w:t>
      </w:r>
    </w:p>
    <w:p w14:paraId="51D1D0C3" w14:textId="77777777" w:rsidR="00E60709" w:rsidRPr="00E864B4" w:rsidRDefault="00E60709" w:rsidP="00E60709">
      <w:pPr>
        <w:pStyle w:val="Nadpis1"/>
        <w:spacing w:before="60"/>
        <w:jc w:val="center"/>
        <w:rPr>
          <w:rFonts w:ascii="Segoe UI" w:hAnsi="Segoe UI" w:cs="Arial"/>
          <w:b/>
          <w:sz w:val="28"/>
          <w:szCs w:val="28"/>
        </w:rPr>
      </w:pPr>
      <w:r w:rsidRPr="00E864B4">
        <w:rPr>
          <w:rFonts w:ascii="Segoe UI" w:hAnsi="Segoe UI" w:cs="Arial"/>
          <w:b/>
          <w:sz w:val="28"/>
          <w:szCs w:val="28"/>
        </w:rPr>
        <w:t>o zřízení věcného břemene</w:t>
      </w:r>
    </w:p>
    <w:p w14:paraId="7942A24D" w14:textId="20DF5E7A" w:rsidR="004224C2" w:rsidRPr="00E864B4" w:rsidRDefault="004224C2" w:rsidP="004224C2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uzavřená v souladu s ustanovením § 59 zákona č. 458/2000 Sb., o podmínkách podnikání a o výkonu státní správy v energetických odvětvích a o změně některých zákonů (energetický zákon</w:t>
      </w:r>
      <w:r w:rsidR="00A20340" w:rsidRPr="00E864B4">
        <w:rPr>
          <w:rFonts w:ascii="Segoe UI" w:hAnsi="Segoe UI" w:cs="Arial"/>
        </w:rPr>
        <w:t>), ve znění pozdějších předpisů</w:t>
      </w:r>
      <w:r w:rsidRPr="00E864B4">
        <w:rPr>
          <w:rFonts w:ascii="Segoe UI" w:hAnsi="Segoe UI" w:cs="Arial"/>
        </w:rPr>
        <w:t xml:space="preserve"> a v souladu s ustanoveními § 1257 </w:t>
      </w:r>
      <w:r w:rsidR="00EB2A41" w:rsidRPr="00E864B4">
        <w:rPr>
          <w:rFonts w:ascii="Segoe UI" w:hAnsi="Segoe UI" w:cs="Arial"/>
        </w:rPr>
        <w:t>-</w:t>
      </w:r>
      <w:r w:rsidRPr="00E864B4">
        <w:rPr>
          <w:rFonts w:ascii="Segoe UI" w:hAnsi="Segoe UI" w:cs="Arial"/>
        </w:rPr>
        <w:t xml:space="preserve"> 1266 a 1299 - 1302 zákona č. 89/2012</w:t>
      </w:r>
      <w:r w:rsidR="00B45154" w:rsidRPr="00E864B4">
        <w:rPr>
          <w:rFonts w:ascii="Segoe UI" w:hAnsi="Segoe UI" w:cs="Arial"/>
        </w:rPr>
        <w:t xml:space="preserve"> Sb.</w:t>
      </w:r>
      <w:r w:rsidRPr="00E864B4">
        <w:rPr>
          <w:rFonts w:ascii="Segoe UI" w:hAnsi="Segoe UI" w:cs="Arial"/>
        </w:rPr>
        <w:t>, občanský zákoník</w:t>
      </w:r>
      <w:r w:rsidR="00C94C1C" w:rsidRPr="00E864B4">
        <w:rPr>
          <w:rFonts w:ascii="Segoe UI" w:hAnsi="Segoe UI" w:cs="Arial"/>
          <w:kern w:val="1"/>
          <w:lang w:eastAsia="ar-SA"/>
        </w:rPr>
        <w:t>, ve znění pozdějších předpisů</w:t>
      </w:r>
    </w:p>
    <w:p w14:paraId="0C595F88" w14:textId="77777777" w:rsidR="00460309" w:rsidRPr="00E864B4" w:rsidRDefault="00460309">
      <w:pPr>
        <w:ind w:left="1416" w:firstLine="708"/>
        <w:rPr>
          <w:rFonts w:ascii="Segoe UI" w:hAnsi="Segoe UI" w:cs="Arial"/>
          <w:sz w:val="22"/>
        </w:rPr>
      </w:pPr>
    </w:p>
    <w:p w14:paraId="5BB2AC1C" w14:textId="77777777" w:rsidR="000039EA" w:rsidRPr="00E864B4" w:rsidRDefault="000039EA" w:rsidP="000039EA">
      <w:pPr>
        <w:shd w:val="clear" w:color="auto" w:fill="FFFFFF"/>
        <w:jc w:val="both"/>
        <w:rPr>
          <w:rFonts w:ascii="Segoe UI" w:hAnsi="Segoe UI" w:cs="Arial"/>
          <w:b/>
          <w:bCs/>
        </w:rPr>
      </w:pPr>
      <w:r w:rsidRPr="00E864B4">
        <w:rPr>
          <w:rFonts w:ascii="Segoe UI" w:hAnsi="Segoe UI" w:cs="Arial"/>
          <w:b/>
          <w:bCs/>
        </w:rPr>
        <w:t>mezi smluvními stranami:</w:t>
      </w:r>
    </w:p>
    <w:p w14:paraId="7081A7DA" w14:textId="77777777" w:rsidR="00C319AB" w:rsidRPr="00AE2CFC" w:rsidRDefault="00C319AB" w:rsidP="000039EA">
      <w:pPr>
        <w:shd w:val="clear" w:color="auto" w:fill="FFFFFF"/>
        <w:jc w:val="both"/>
        <w:rPr>
          <w:rFonts w:ascii="Segoe UI" w:hAnsi="Segoe UI" w:cs="Arial"/>
          <w:b/>
          <w:bCs/>
          <w:sz w:val="12"/>
          <w:szCs w:val="12"/>
        </w:rPr>
      </w:pPr>
    </w:p>
    <w:p w14:paraId="5682A412" w14:textId="40EB169A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/>
        </w:rPr>
      </w:pPr>
      <w:r w:rsidRPr="00964BA5">
        <w:rPr>
          <w:rFonts w:ascii="Segoe UI" w:hAnsi="Segoe UI" w:cs="Segoe UI"/>
          <w:b/>
        </w:rPr>
        <w:t>Město Rychnov u Jablonce nad Nisou</w:t>
      </w:r>
    </w:p>
    <w:p w14:paraId="6CDD3894" w14:textId="129012AA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 xml:space="preserve">Sídlo: </w:t>
      </w:r>
      <w:r w:rsidR="00DB1975">
        <w:rPr>
          <w:rFonts w:ascii="Segoe UI" w:hAnsi="Segoe UI" w:cs="Segoe UI"/>
          <w:bCs/>
        </w:rPr>
        <w:t>nám. Míru</w:t>
      </w:r>
      <w:r w:rsidRPr="00964BA5">
        <w:rPr>
          <w:rFonts w:ascii="Segoe UI" w:hAnsi="Segoe UI" w:cs="Segoe UI"/>
          <w:bCs/>
        </w:rPr>
        <w:t>, 468 02 Rychnov u Jablonce nad Nisou</w:t>
      </w:r>
    </w:p>
    <w:p w14:paraId="7DD07122" w14:textId="77777777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IČO: 00262552</w:t>
      </w:r>
    </w:p>
    <w:p w14:paraId="409130CB" w14:textId="77777777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 xml:space="preserve">DIČ: CZ00262552 </w:t>
      </w:r>
    </w:p>
    <w:p w14:paraId="1D09B6F0" w14:textId="77777777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Zastoupené: Bc. Tomáš Levinský, starosta města</w:t>
      </w:r>
    </w:p>
    <w:p w14:paraId="18BBCAD7" w14:textId="77777777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Bankovní spojení: Česká spořitelna, a.s.</w:t>
      </w:r>
    </w:p>
    <w:p w14:paraId="77614FAD" w14:textId="77777777" w:rsidR="00520D89" w:rsidRPr="00964BA5" w:rsidRDefault="00520D89" w:rsidP="00520D89">
      <w:pPr>
        <w:shd w:val="clear" w:color="auto" w:fill="FFFFFF"/>
        <w:jc w:val="both"/>
        <w:rPr>
          <w:rFonts w:ascii="Segoe UI" w:hAnsi="Segoe UI" w:cs="Segoe UI"/>
          <w:bCs/>
        </w:rPr>
      </w:pPr>
      <w:r w:rsidRPr="00964BA5">
        <w:rPr>
          <w:rFonts w:ascii="Segoe UI" w:hAnsi="Segoe UI" w:cs="Segoe UI"/>
          <w:bCs/>
        </w:rPr>
        <w:t>Číslo účtu: 963232349/0800</w:t>
      </w:r>
    </w:p>
    <w:p w14:paraId="6B3A9B2D" w14:textId="22C06454" w:rsidR="00520D89" w:rsidRPr="00964BA5" w:rsidRDefault="00520D89" w:rsidP="00520D89">
      <w:pPr>
        <w:shd w:val="clear" w:color="auto" w:fill="FFFFFF"/>
        <w:jc w:val="both"/>
        <w:rPr>
          <w:rFonts w:ascii="Segoe UI" w:hAnsi="Segoe UI" w:cs="Arial"/>
          <w:bCs/>
        </w:rPr>
      </w:pPr>
      <w:r w:rsidRPr="00964BA5">
        <w:rPr>
          <w:rFonts w:ascii="Segoe UI" w:hAnsi="Segoe UI" w:cs="Segoe UI"/>
          <w:bCs/>
        </w:rPr>
        <w:t>ID datové schránky: fjxbbm5</w:t>
      </w:r>
    </w:p>
    <w:p w14:paraId="732441B4" w14:textId="7DAB1B82" w:rsidR="000039EA" w:rsidRPr="00E864B4" w:rsidRDefault="000039EA" w:rsidP="00520D89">
      <w:pPr>
        <w:shd w:val="clear" w:color="auto" w:fill="FFFFFF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dále jen </w:t>
      </w:r>
      <w:r w:rsidRPr="00E864B4">
        <w:rPr>
          <w:rFonts w:ascii="Segoe UI" w:hAnsi="Segoe UI" w:cs="Arial"/>
          <w:b/>
          <w:i/>
        </w:rPr>
        <w:t>„povinný“</w:t>
      </w:r>
    </w:p>
    <w:p w14:paraId="50F983DC" w14:textId="77777777" w:rsidR="000039EA" w:rsidRPr="00AE2CFC" w:rsidRDefault="000039EA" w:rsidP="000039EA">
      <w:pPr>
        <w:pStyle w:val="Zkladntext2"/>
        <w:tabs>
          <w:tab w:val="left" w:pos="426"/>
        </w:tabs>
        <w:rPr>
          <w:rFonts w:ascii="Segoe UI" w:hAnsi="Segoe UI" w:cs="Arial"/>
          <w:b/>
          <w:bCs/>
          <w:sz w:val="12"/>
          <w:szCs w:val="12"/>
        </w:rPr>
      </w:pPr>
    </w:p>
    <w:p w14:paraId="0F44774D" w14:textId="77777777" w:rsidR="000039EA" w:rsidRPr="00E864B4" w:rsidRDefault="000039EA" w:rsidP="000039EA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a</w:t>
      </w:r>
    </w:p>
    <w:p w14:paraId="50A1796C" w14:textId="77777777" w:rsidR="000039EA" w:rsidRPr="00AE2CFC" w:rsidRDefault="000039EA" w:rsidP="000039EA">
      <w:pPr>
        <w:jc w:val="both"/>
        <w:rPr>
          <w:rFonts w:ascii="Segoe UI" w:hAnsi="Segoe UI" w:cs="Arial"/>
          <w:sz w:val="12"/>
          <w:szCs w:val="12"/>
        </w:rPr>
      </w:pPr>
    </w:p>
    <w:p w14:paraId="05DA2D59" w14:textId="77777777" w:rsidR="00802FE2" w:rsidRPr="00E864B4" w:rsidRDefault="00802FE2" w:rsidP="00802FE2">
      <w:pPr>
        <w:rPr>
          <w:rFonts w:ascii="Segoe UI" w:hAnsi="Segoe UI" w:cs="Arial"/>
          <w:b/>
          <w:bCs/>
        </w:rPr>
      </w:pPr>
      <w:proofErr w:type="spellStart"/>
      <w:r w:rsidRPr="00E864B4">
        <w:rPr>
          <w:rFonts w:ascii="Segoe UI" w:hAnsi="Segoe UI" w:cs="Arial"/>
          <w:b/>
          <w:bCs/>
        </w:rPr>
        <w:t>GasNet</w:t>
      </w:r>
      <w:proofErr w:type="spellEnd"/>
      <w:r w:rsidRPr="00E864B4">
        <w:rPr>
          <w:rFonts w:ascii="Segoe UI" w:hAnsi="Segoe UI" w:cs="Arial"/>
          <w:b/>
          <w:bCs/>
        </w:rPr>
        <w:t xml:space="preserve">, s.r.o.  </w:t>
      </w:r>
    </w:p>
    <w:p w14:paraId="1E0A52C7" w14:textId="77777777" w:rsidR="00802FE2" w:rsidRPr="00E864B4" w:rsidRDefault="00802FE2" w:rsidP="00802FE2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Sídlo:</w:t>
      </w:r>
      <w:r>
        <w:rPr>
          <w:rFonts w:ascii="Segoe UI" w:hAnsi="Segoe UI" w:cs="Arial"/>
        </w:rPr>
        <w:t xml:space="preserve"> </w:t>
      </w:r>
      <w:r w:rsidRPr="00E864B4">
        <w:rPr>
          <w:rFonts w:ascii="Segoe UI" w:hAnsi="Segoe UI" w:cs="Arial"/>
        </w:rPr>
        <w:t xml:space="preserve">Klíšská 940/96, </w:t>
      </w:r>
      <w:proofErr w:type="spellStart"/>
      <w:r w:rsidRPr="00E864B4">
        <w:rPr>
          <w:rFonts w:ascii="Segoe UI" w:hAnsi="Segoe UI" w:cs="Arial"/>
        </w:rPr>
        <w:t>Klíše</w:t>
      </w:r>
      <w:proofErr w:type="spellEnd"/>
      <w:r w:rsidRPr="00E864B4">
        <w:rPr>
          <w:rFonts w:ascii="Segoe UI" w:hAnsi="Segoe UI" w:cs="Arial"/>
        </w:rPr>
        <w:t>, 400 01 Ústí nad Labem</w:t>
      </w:r>
    </w:p>
    <w:p w14:paraId="0D164C8D" w14:textId="77777777" w:rsidR="00802FE2" w:rsidRPr="00E864B4" w:rsidRDefault="00802FE2" w:rsidP="00802FE2">
      <w:pPr>
        <w:ind w:left="2124" w:hanging="212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Spisová značka: C 23083 vedená u Krajského soudu v Ústí nad Labem</w:t>
      </w:r>
    </w:p>
    <w:p w14:paraId="2B836FCD" w14:textId="77777777" w:rsidR="00802FE2" w:rsidRPr="00E864B4" w:rsidRDefault="00802FE2" w:rsidP="00802FE2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IČO: 27295567</w:t>
      </w:r>
    </w:p>
    <w:p w14:paraId="6C64D640" w14:textId="77777777" w:rsidR="00802FE2" w:rsidRPr="00E864B4" w:rsidRDefault="00802FE2" w:rsidP="00802FE2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DIČ: CZ27295567</w:t>
      </w:r>
    </w:p>
    <w:p w14:paraId="737C39BA" w14:textId="77777777" w:rsidR="00802FE2" w:rsidRPr="00E864B4" w:rsidRDefault="00802FE2" w:rsidP="00802FE2">
      <w:pPr>
        <w:rPr>
          <w:rFonts w:ascii="Segoe UI" w:hAnsi="Segoe UI" w:cs="Arial"/>
          <w:b/>
          <w:bCs/>
        </w:rPr>
      </w:pPr>
      <w:r w:rsidRPr="00E864B4">
        <w:rPr>
          <w:rFonts w:ascii="Segoe UI" w:hAnsi="Segoe UI" w:cs="Arial"/>
          <w:b/>
          <w:bCs/>
        </w:rPr>
        <w:t xml:space="preserve">Zastoupena na základě plné moci společností </w:t>
      </w:r>
    </w:p>
    <w:p w14:paraId="7FBF84BC" w14:textId="77777777" w:rsidR="00802FE2" w:rsidRPr="00950DF3" w:rsidRDefault="00802FE2" w:rsidP="00802FE2">
      <w:pPr>
        <w:rPr>
          <w:rFonts w:ascii="Segoe UI" w:hAnsi="Segoe UI" w:cs="Arial"/>
          <w:b/>
          <w:bCs/>
          <w:sz w:val="10"/>
          <w:szCs w:val="10"/>
        </w:rPr>
      </w:pPr>
    </w:p>
    <w:p w14:paraId="71541D59" w14:textId="77777777" w:rsidR="00802FE2" w:rsidRPr="00E864B4" w:rsidRDefault="00802FE2" w:rsidP="00802FE2">
      <w:pPr>
        <w:rPr>
          <w:rFonts w:ascii="Segoe UI" w:hAnsi="Segoe UI" w:cs="Arial"/>
        </w:rPr>
      </w:pPr>
      <w:proofErr w:type="spellStart"/>
      <w:r w:rsidRPr="00E864B4">
        <w:rPr>
          <w:rFonts w:ascii="Segoe UI" w:hAnsi="Segoe UI" w:cs="Arial"/>
          <w:b/>
          <w:bCs/>
        </w:rPr>
        <w:t>GasNet</w:t>
      </w:r>
      <w:proofErr w:type="spellEnd"/>
      <w:r w:rsidRPr="00E864B4">
        <w:rPr>
          <w:rFonts w:ascii="Segoe UI" w:hAnsi="Segoe UI" w:cs="Arial"/>
          <w:b/>
          <w:bCs/>
        </w:rPr>
        <w:t xml:space="preserve"> Služby, s.r.o.</w:t>
      </w:r>
    </w:p>
    <w:p w14:paraId="42F6E5AE" w14:textId="77777777" w:rsidR="00802FE2" w:rsidRPr="00E864B4" w:rsidRDefault="00802FE2" w:rsidP="00802FE2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>Sídlo: Plynárenská 499/1, Zábrdovice, 602 00 Brno</w:t>
      </w:r>
    </w:p>
    <w:p w14:paraId="14D611EA" w14:textId="77777777" w:rsidR="00802FE2" w:rsidRPr="00E864B4" w:rsidRDefault="00802FE2" w:rsidP="00802FE2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>Spisová značka:</w:t>
      </w:r>
      <w:r w:rsidRPr="00E864B4">
        <w:rPr>
          <w:rFonts w:ascii="Segoe UI" w:hAnsi="Segoe UI" w:cs="Arial"/>
        </w:rPr>
        <w:tab/>
        <w:t>C 57165 vedená u Krajského soudu v Brně</w:t>
      </w:r>
    </w:p>
    <w:p w14:paraId="7379FF58" w14:textId="77777777" w:rsidR="00802FE2" w:rsidRPr="00E864B4" w:rsidRDefault="00802FE2" w:rsidP="00802FE2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>IČO: 27935311</w:t>
      </w:r>
    </w:p>
    <w:p w14:paraId="2A45BBCC" w14:textId="77777777" w:rsidR="00802FE2" w:rsidRPr="00E864B4" w:rsidRDefault="00802FE2" w:rsidP="00802FE2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>DIČ: CZ27935311</w:t>
      </w:r>
    </w:p>
    <w:p w14:paraId="50423915" w14:textId="77777777" w:rsidR="00802FE2" w:rsidRPr="00E864B4" w:rsidRDefault="00802FE2" w:rsidP="00802FE2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Zastoupena na základě plné moci </w:t>
      </w:r>
    </w:p>
    <w:p w14:paraId="1794A868" w14:textId="77777777" w:rsidR="00802FE2" w:rsidRPr="00C34BAD" w:rsidRDefault="00802FE2" w:rsidP="00802FE2">
      <w:pPr>
        <w:jc w:val="both"/>
        <w:rPr>
          <w:rFonts w:ascii="Segoe UI" w:hAnsi="Segoe UI" w:cs="Arial"/>
        </w:rPr>
      </w:pPr>
      <w:r w:rsidRPr="00C34BAD">
        <w:rPr>
          <w:rFonts w:ascii="Segoe UI" w:hAnsi="Segoe UI" w:cs="Arial"/>
        </w:rPr>
        <w:t xml:space="preserve">          Ing.</w:t>
      </w:r>
      <w:r>
        <w:rPr>
          <w:rFonts w:ascii="Segoe UI" w:hAnsi="Segoe UI" w:cs="Arial"/>
        </w:rPr>
        <w:t xml:space="preserve"> Petrem Vaníkem</w:t>
      </w:r>
      <w:r w:rsidRPr="00C34BAD">
        <w:rPr>
          <w:rFonts w:ascii="Segoe UI" w:hAnsi="Segoe UI" w:cs="Arial"/>
        </w:rPr>
        <w:t xml:space="preserve">, vedoucím </w:t>
      </w:r>
      <w:r>
        <w:rPr>
          <w:rFonts w:ascii="Segoe UI" w:hAnsi="Segoe UI" w:cs="Arial"/>
        </w:rPr>
        <w:t>připojování PZ</w:t>
      </w:r>
    </w:p>
    <w:p w14:paraId="3D0D6616" w14:textId="77777777" w:rsidR="00802FE2" w:rsidRPr="00E864B4" w:rsidRDefault="00802FE2" w:rsidP="00802FE2">
      <w:pPr>
        <w:jc w:val="both"/>
        <w:rPr>
          <w:rFonts w:ascii="Segoe UI" w:hAnsi="Segoe UI" w:cs="Arial"/>
        </w:rPr>
      </w:pPr>
      <w:r w:rsidRPr="00C34BAD">
        <w:rPr>
          <w:rFonts w:ascii="Segoe UI" w:hAnsi="Segoe UI" w:cs="Arial"/>
        </w:rPr>
        <w:t xml:space="preserve">          </w:t>
      </w:r>
      <w:r>
        <w:rPr>
          <w:rFonts w:ascii="Segoe UI" w:hAnsi="Segoe UI" w:cs="Arial"/>
        </w:rPr>
        <w:t>a Helena Černíková</w:t>
      </w:r>
      <w:r w:rsidRPr="00C34BAD">
        <w:rPr>
          <w:rFonts w:ascii="Segoe UI" w:hAnsi="Segoe UI" w:cs="Arial"/>
        </w:rPr>
        <w:t xml:space="preserve">, specialistou </w:t>
      </w:r>
      <w:r>
        <w:rPr>
          <w:rFonts w:ascii="Segoe UI" w:hAnsi="Segoe UI" w:cs="Arial"/>
        </w:rPr>
        <w:t>připojování P</w:t>
      </w:r>
      <w:r w:rsidRPr="00C34BAD">
        <w:rPr>
          <w:rFonts w:ascii="Segoe UI" w:hAnsi="Segoe UI" w:cs="Arial"/>
        </w:rPr>
        <w:t>Z</w:t>
      </w:r>
    </w:p>
    <w:p w14:paraId="46123EB2" w14:textId="6D72D8AF" w:rsidR="00802FE2" w:rsidRPr="00E864B4" w:rsidRDefault="00802FE2" w:rsidP="00802FE2">
      <w:pPr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dále jen </w:t>
      </w:r>
      <w:r w:rsidRPr="00E864B4">
        <w:rPr>
          <w:rFonts w:ascii="Segoe UI" w:hAnsi="Segoe UI" w:cs="Arial"/>
          <w:b/>
          <w:i/>
        </w:rPr>
        <w:t>„oprávněný“</w:t>
      </w:r>
    </w:p>
    <w:p w14:paraId="170D2785" w14:textId="77777777" w:rsidR="00460309" w:rsidRPr="00AE2CFC" w:rsidRDefault="00460309">
      <w:pPr>
        <w:rPr>
          <w:rFonts w:ascii="Segoe UI" w:hAnsi="Segoe UI" w:cs="Arial"/>
          <w:sz w:val="12"/>
          <w:szCs w:val="12"/>
        </w:rPr>
      </w:pPr>
    </w:p>
    <w:p w14:paraId="6EB1DCC0" w14:textId="77777777" w:rsidR="008D58E8" w:rsidRPr="00E864B4" w:rsidRDefault="008D58E8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a </w:t>
      </w:r>
    </w:p>
    <w:p w14:paraId="386E9DDF" w14:textId="77777777" w:rsidR="008D58E8" w:rsidRPr="00AE2CFC" w:rsidRDefault="008D58E8">
      <w:pPr>
        <w:rPr>
          <w:rFonts w:ascii="Segoe UI" w:hAnsi="Segoe UI" w:cs="Arial"/>
          <w:sz w:val="12"/>
          <w:szCs w:val="12"/>
        </w:rPr>
      </w:pPr>
    </w:p>
    <w:p w14:paraId="6938150D" w14:textId="7933F823" w:rsidR="00544779" w:rsidRPr="00544779" w:rsidRDefault="00544779" w:rsidP="00544779">
      <w:pPr>
        <w:jc w:val="both"/>
        <w:rPr>
          <w:rFonts w:ascii="Segoe UI" w:hAnsi="Segoe UI" w:cs="Arial"/>
          <w:bCs/>
        </w:rPr>
      </w:pPr>
      <w:r w:rsidRPr="00544779">
        <w:rPr>
          <w:rFonts w:ascii="Segoe UI" w:hAnsi="Segoe UI" w:cs="Arial"/>
          <w:b/>
        </w:rPr>
        <w:t>Svoboda Pavel Mgr</w:t>
      </w:r>
      <w:r w:rsidRPr="00544779">
        <w:rPr>
          <w:rFonts w:ascii="Segoe UI" w:hAnsi="Segoe UI" w:cs="Arial"/>
          <w:bCs/>
        </w:rPr>
        <w:t>., datum narození:</w:t>
      </w:r>
      <w:r w:rsidR="00826DE9">
        <w:rPr>
          <w:rFonts w:ascii="Segoe UI" w:hAnsi="Segoe UI" w:cs="Arial"/>
          <w:bCs/>
        </w:rPr>
        <w:t xml:space="preserve"> </w:t>
      </w:r>
      <w:proofErr w:type="spellStart"/>
      <w:r w:rsidR="00DB1975">
        <w:rPr>
          <w:rFonts w:ascii="Segoe UI" w:hAnsi="Segoe UI" w:cs="Arial"/>
          <w:bCs/>
        </w:rPr>
        <w:t>xx.</w:t>
      </w:r>
      <w:proofErr w:type="gramStart"/>
      <w:r w:rsidR="00DB1975">
        <w:rPr>
          <w:rFonts w:ascii="Segoe UI" w:hAnsi="Segoe UI" w:cs="Arial"/>
          <w:bCs/>
        </w:rPr>
        <w:t>xx.xxxx</w:t>
      </w:r>
      <w:proofErr w:type="spellEnd"/>
      <w:proofErr w:type="gramEnd"/>
    </w:p>
    <w:p w14:paraId="75776E9F" w14:textId="491DD7BA" w:rsidR="008D58E8" w:rsidRPr="00544779" w:rsidRDefault="00544779" w:rsidP="00544779">
      <w:pPr>
        <w:jc w:val="both"/>
        <w:rPr>
          <w:rFonts w:ascii="Segoe UI" w:hAnsi="Segoe UI" w:cs="Arial"/>
          <w:bCs/>
        </w:rPr>
      </w:pPr>
      <w:r w:rsidRPr="00544779">
        <w:rPr>
          <w:rFonts w:ascii="Segoe UI" w:hAnsi="Segoe UI" w:cs="Arial"/>
          <w:bCs/>
        </w:rPr>
        <w:t xml:space="preserve">Bydliště: </w:t>
      </w:r>
      <w:proofErr w:type="spellStart"/>
      <w:r w:rsidR="00DB1975">
        <w:rPr>
          <w:rFonts w:ascii="Segoe UI" w:hAnsi="Segoe UI" w:cs="Arial"/>
          <w:bCs/>
        </w:rPr>
        <w:t>xxxxxxxxxxxxxxx</w:t>
      </w:r>
      <w:proofErr w:type="spellEnd"/>
      <w:r w:rsidRPr="00544779">
        <w:rPr>
          <w:rFonts w:ascii="Segoe UI" w:hAnsi="Segoe UI" w:cs="Arial"/>
          <w:bCs/>
        </w:rPr>
        <w:t xml:space="preserve">, </w:t>
      </w:r>
      <w:proofErr w:type="spellStart"/>
      <w:r w:rsidR="00DB1975">
        <w:rPr>
          <w:rFonts w:ascii="Segoe UI" w:hAnsi="Segoe UI" w:cs="Arial"/>
          <w:bCs/>
        </w:rPr>
        <w:t>xxxxx</w:t>
      </w:r>
      <w:proofErr w:type="spellEnd"/>
      <w:r w:rsidR="00DB1975">
        <w:rPr>
          <w:rFonts w:ascii="Segoe UI" w:hAnsi="Segoe UI" w:cs="Arial"/>
          <w:bCs/>
        </w:rPr>
        <w:t xml:space="preserve"> </w:t>
      </w:r>
      <w:proofErr w:type="spellStart"/>
      <w:r w:rsidR="00DB1975">
        <w:rPr>
          <w:rFonts w:ascii="Segoe UI" w:hAnsi="Segoe UI" w:cs="Arial"/>
          <w:bCs/>
        </w:rPr>
        <w:t>xxxxxxxxxxxxxxxxxxxxxxxxx</w:t>
      </w:r>
      <w:proofErr w:type="spellEnd"/>
    </w:p>
    <w:p w14:paraId="01DBC8EB" w14:textId="2BCBCDBC" w:rsidR="008D58E8" w:rsidRPr="00E864B4" w:rsidRDefault="008D58E8" w:rsidP="008D58E8">
      <w:pPr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dále jen </w:t>
      </w:r>
      <w:r w:rsidRPr="00E864B4">
        <w:rPr>
          <w:rFonts w:ascii="Segoe UI" w:hAnsi="Segoe UI" w:cs="Arial"/>
          <w:b/>
          <w:i/>
        </w:rPr>
        <w:t>„investor</w:t>
      </w:r>
      <w:r w:rsidR="00EA0210">
        <w:rPr>
          <w:rFonts w:ascii="Segoe UI" w:hAnsi="Segoe UI" w:cs="Arial"/>
          <w:b/>
          <w:i/>
        </w:rPr>
        <w:t>“</w:t>
      </w:r>
      <w:r w:rsidR="00CE5A46" w:rsidRPr="00E864B4">
        <w:rPr>
          <w:rFonts w:ascii="Segoe UI" w:hAnsi="Segoe UI" w:cs="Arial"/>
          <w:b/>
          <w:i/>
        </w:rPr>
        <w:t xml:space="preserve"> </w:t>
      </w:r>
      <w:r w:rsidR="008451B8" w:rsidRPr="00EA0210">
        <w:rPr>
          <w:rFonts w:ascii="Segoe UI" w:hAnsi="Segoe UI" w:cs="Arial"/>
          <w:bCs/>
          <w:i/>
        </w:rPr>
        <w:t>nebo také</w:t>
      </w:r>
      <w:r w:rsidR="008451B8" w:rsidRPr="00E864B4">
        <w:rPr>
          <w:rFonts w:ascii="Segoe UI" w:hAnsi="Segoe UI" w:cs="Arial"/>
          <w:b/>
          <w:i/>
        </w:rPr>
        <w:t xml:space="preserve"> „subjekt údajů</w:t>
      </w:r>
      <w:r w:rsidRPr="00E864B4">
        <w:rPr>
          <w:rFonts w:ascii="Segoe UI" w:hAnsi="Segoe UI" w:cs="Arial"/>
          <w:b/>
          <w:i/>
        </w:rPr>
        <w:t>“</w:t>
      </w:r>
    </w:p>
    <w:p w14:paraId="67B79C49" w14:textId="77777777" w:rsidR="0000737A" w:rsidRPr="00E864B4" w:rsidRDefault="0000737A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</w:p>
    <w:p w14:paraId="09F39037" w14:textId="77777777" w:rsidR="001D35C2" w:rsidRPr="00E864B4" w:rsidRDefault="00460309" w:rsidP="00F800B1">
      <w:pPr>
        <w:tabs>
          <w:tab w:val="left" w:pos="284"/>
        </w:tabs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I.</w:t>
      </w:r>
    </w:p>
    <w:p w14:paraId="5FF0437A" w14:textId="77777777" w:rsidR="00FC4522" w:rsidRPr="00AE2CFC" w:rsidRDefault="00FC4522" w:rsidP="00F800B1">
      <w:pPr>
        <w:tabs>
          <w:tab w:val="left" w:pos="284"/>
        </w:tabs>
        <w:jc w:val="center"/>
        <w:rPr>
          <w:rFonts w:ascii="Segoe UI" w:hAnsi="Segoe UI" w:cs="Arial"/>
          <w:sz w:val="12"/>
          <w:szCs w:val="12"/>
        </w:rPr>
      </w:pPr>
    </w:p>
    <w:p w14:paraId="1F5993B0" w14:textId="57180C00" w:rsidR="00E60709" w:rsidRPr="00E864B4" w:rsidRDefault="00672510" w:rsidP="00463FEC">
      <w:pPr>
        <w:ind w:left="284" w:hanging="284"/>
        <w:jc w:val="both"/>
        <w:rPr>
          <w:rFonts w:ascii="Segoe UI" w:hAnsi="Segoe UI" w:cs="Arial"/>
          <w:iCs/>
          <w:snapToGrid w:val="0"/>
        </w:rPr>
      </w:pPr>
      <w:r w:rsidRPr="00E864B4">
        <w:rPr>
          <w:rFonts w:ascii="Segoe UI" w:hAnsi="Segoe UI" w:cs="Arial"/>
          <w:bCs/>
        </w:rPr>
        <w:t>1.</w:t>
      </w:r>
      <w:r w:rsidRPr="00E864B4">
        <w:rPr>
          <w:rFonts w:ascii="Segoe UI" w:hAnsi="Segoe UI" w:cs="Arial"/>
          <w:bCs/>
        </w:rPr>
        <w:tab/>
      </w:r>
      <w:r w:rsidR="00463FEC" w:rsidRPr="00E864B4">
        <w:rPr>
          <w:rFonts w:ascii="Segoe UI" w:hAnsi="Segoe UI" w:cs="Arial"/>
          <w:bCs/>
        </w:rPr>
        <w:t xml:space="preserve">Povinný prohlašuje, že </w:t>
      </w:r>
      <w:r w:rsidR="00463FEC" w:rsidRPr="00E864B4">
        <w:rPr>
          <w:rFonts w:ascii="Segoe UI" w:hAnsi="Segoe UI" w:cs="Arial"/>
        </w:rPr>
        <w:t>je</w:t>
      </w:r>
      <w:r w:rsidR="00B45D5A" w:rsidRPr="00E864B4">
        <w:rPr>
          <w:rFonts w:ascii="Segoe UI" w:hAnsi="Segoe UI" w:cs="Arial"/>
        </w:rPr>
        <w:t xml:space="preserve"> </w:t>
      </w:r>
      <w:r w:rsidR="00802FE2">
        <w:rPr>
          <w:rFonts w:ascii="Segoe UI" w:hAnsi="Segoe UI" w:cs="Arial"/>
        </w:rPr>
        <w:t>výlučným</w:t>
      </w:r>
      <w:r w:rsidR="00463FEC" w:rsidRPr="00E864B4">
        <w:rPr>
          <w:rFonts w:ascii="Segoe UI" w:hAnsi="Segoe UI" w:cs="Arial"/>
        </w:rPr>
        <w:t xml:space="preserve"> vlastníkem pozemku </w:t>
      </w:r>
      <w:r w:rsidR="00802FE2">
        <w:rPr>
          <w:rFonts w:ascii="Segoe UI" w:hAnsi="Segoe UI" w:cs="Arial"/>
        </w:rPr>
        <w:t>dle KN</w:t>
      </w:r>
      <w:r w:rsidR="004D103B" w:rsidRPr="00E864B4">
        <w:rPr>
          <w:rFonts w:ascii="Segoe UI" w:hAnsi="Segoe UI" w:cs="Arial"/>
        </w:rPr>
        <w:t xml:space="preserve"> </w:t>
      </w:r>
      <w:proofErr w:type="spellStart"/>
      <w:r w:rsidR="00463FEC" w:rsidRPr="00E864B4">
        <w:rPr>
          <w:rFonts w:ascii="Segoe UI" w:hAnsi="Segoe UI" w:cs="Arial"/>
        </w:rPr>
        <w:t>parc</w:t>
      </w:r>
      <w:proofErr w:type="spellEnd"/>
      <w:r w:rsidR="00463FEC" w:rsidRPr="00E864B4">
        <w:rPr>
          <w:rFonts w:ascii="Segoe UI" w:hAnsi="Segoe UI" w:cs="Arial"/>
        </w:rPr>
        <w:t>. č.</w:t>
      </w:r>
      <w:r w:rsidR="00802FE2">
        <w:rPr>
          <w:rFonts w:ascii="Segoe UI" w:hAnsi="Segoe UI" w:cs="Arial"/>
        </w:rPr>
        <w:t xml:space="preserve"> </w:t>
      </w:r>
      <w:r w:rsidR="00EA0210">
        <w:rPr>
          <w:rFonts w:ascii="Segoe UI" w:hAnsi="Segoe UI" w:cs="Arial"/>
          <w:b/>
          <w:bCs/>
        </w:rPr>
        <w:t>1057/1</w:t>
      </w:r>
      <w:r w:rsidR="00463FEC" w:rsidRPr="00E864B4">
        <w:rPr>
          <w:rFonts w:ascii="Segoe UI" w:hAnsi="Segoe UI" w:cs="Arial"/>
        </w:rPr>
        <w:t xml:space="preserve">, zapsaného na LV č. </w:t>
      </w:r>
      <w:r w:rsidR="00EA0210">
        <w:rPr>
          <w:rFonts w:ascii="Segoe UI" w:hAnsi="Segoe UI" w:cs="Arial"/>
        </w:rPr>
        <w:t>10001</w:t>
      </w:r>
      <w:r w:rsidR="00463FEC" w:rsidRPr="00E864B4">
        <w:rPr>
          <w:rFonts w:ascii="Segoe UI" w:hAnsi="Segoe UI" w:cs="Arial"/>
        </w:rPr>
        <w:t xml:space="preserve"> pro </w:t>
      </w:r>
      <w:proofErr w:type="spellStart"/>
      <w:r w:rsidR="00463FEC" w:rsidRPr="00E864B4">
        <w:rPr>
          <w:rFonts w:ascii="Segoe UI" w:hAnsi="Segoe UI" w:cs="Arial"/>
        </w:rPr>
        <w:t>k.ú</w:t>
      </w:r>
      <w:proofErr w:type="spellEnd"/>
      <w:r w:rsidR="00463FEC" w:rsidRPr="00E864B4">
        <w:rPr>
          <w:rFonts w:ascii="Segoe UI" w:hAnsi="Segoe UI" w:cs="Arial"/>
        </w:rPr>
        <w:t xml:space="preserve">. </w:t>
      </w:r>
      <w:r w:rsidR="00EA0210">
        <w:rPr>
          <w:rFonts w:ascii="Segoe UI" w:hAnsi="Segoe UI" w:cs="Arial"/>
          <w:b/>
          <w:bCs/>
        </w:rPr>
        <w:t>Rychnov u Jablonce nad Nisou</w:t>
      </w:r>
      <w:r w:rsidR="00463FEC" w:rsidRPr="00E864B4">
        <w:rPr>
          <w:rFonts w:ascii="Segoe UI" w:hAnsi="Segoe UI" w:cs="Arial"/>
        </w:rPr>
        <w:t>, obec</w:t>
      </w:r>
      <w:r w:rsidR="00AC7887" w:rsidRPr="00E864B4">
        <w:rPr>
          <w:rFonts w:ascii="Segoe UI" w:hAnsi="Segoe UI" w:cs="Arial"/>
        </w:rPr>
        <w:t xml:space="preserve"> </w:t>
      </w:r>
      <w:r w:rsidR="00EA0210">
        <w:rPr>
          <w:rFonts w:ascii="Segoe UI" w:hAnsi="Segoe UI" w:cs="Arial"/>
          <w:b/>
          <w:bCs/>
        </w:rPr>
        <w:t>Rychnov u Jablonce nad Nisou</w:t>
      </w:r>
      <w:r w:rsidR="00AC7887" w:rsidRPr="00E864B4">
        <w:rPr>
          <w:rFonts w:ascii="Segoe UI" w:hAnsi="Segoe UI" w:cs="Arial"/>
        </w:rPr>
        <w:t xml:space="preserve"> </w:t>
      </w:r>
      <w:r w:rsidR="00463FEC" w:rsidRPr="00E864B4">
        <w:rPr>
          <w:rFonts w:ascii="Segoe UI" w:hAnsi="Segoe UI" w:cs="Arial"/>
        </w:rPr>
        <w:t>u Katastrálního úřadu pro</w:t>
      </w:r>
      <w:r w:rsidR="00EA0210">
        <w:rPr>
          <w:rFonts w:ascii="Segoe UI" w:hAnsi="Segoe UI" w:cs="Arial"/>
        </w:rPr>
        <w:t xml:space="preserve"> Liberecký</w:t>
      </w:r>
      <w:r w:rsidR="00463FEC" w:rsidRPr="00E864B4">
        <w:rPr>
          <w:rFonts w:ascii="Segoe UI" w:hAnsi="Segoe UI" w:cs="Arial"/>
        </w:rPr>
        <w:t xml:space="preserve"> kraj, katastrální pracoviště </w:t>
      </w:r>
      <w:r w:rsidR="00EA0210">
        <w:rPr>
          <w:rFonts w:ascii="Segoe UI" w:hAnsi="Segoe UI" w:cs="Arial"/>
        </w:rPr>
        <w:t>Jablonec nad Nisou</w:t>
      </w:r>
      <w:r w:rsidR="00463FEC" w:rsidRPr="00E864B4">
        <w:rPr>
          <w:rFonts w:ascii="Segoe UI" w:hAnsi="Segoe UI" w:cs="Arial"/>
          <w:iCs/>
          <w:snapToGrid w:val="0"/>
        </w:rPr>
        <w:t xml:space="preserve"> (</w:t>
      </w:r>
      <w:r w:rsidR="0094181B" w:rsidRPr="00E864B4">
        <w:rPr>
          <w:rFonts w:ascii="Segoe UI" w:hAnsi="Segoe UI" w:cs="Arial"/>
        </w:rPr>
        <w:t>dále jen</w:t>
      </w:r>
      <w:r w:rsidR="000D7126" w:rsidRPr="00E864B4">
        <w:rPr>
          <w:rFonts w:ascii="Segoe UI" w:hAnsi="Segoe UI" w:cs="Arial"/>
          <w:i/>
        </w:rPr>
        <w:t xml:space="preserve"> </w:t>
      </w:r>
      <w:r w:rsidR="0094181B" w:rsidRPr="00E864B4">
        <w:rPr>
          <w:rFonts w:ascii="Segoe UI" w:hAnsi="Segoe UI" w:cs="Arial"/>
          <w:b/>
          <w:i/>
        </w:rPr>
        <w:t>„</w:t>
      </w:r>
      <w:r w:rsidR="00982361" w:rsidRPr="00E864B4">
        <w:rPr>
          <w:rFonts w:ascii="Segoe UI" w:hAnsi="Segoe UI" w:cs="Arial"/>
          <w:b/>
          <w:i/>
        </w:rPr>
        <w:t>služebný</w:t>
      </w:r>
      <w:r w:rsidR="00D0680E" w:rsidRPr="00E864B4">
        <w:rPr>
          <w:rFonts w:ascii="Segoe UI" w:hAnsi="Segoe UI" w:cs="Arial"/>
          <w:b/>
          <w:i/>
        </w:rPr>
        <w:t xml:space="preserve"> pozemek</w:t>
      </w:r>
      <w:r w:rsidR="0094181B" w:rsidRPr="00E864B4">
        <w:rPr>
          <w:rFonts w:ascii="Segoe UI" w:hAnsi="Segoe UI" w:cs="Arial"/>
          <w:b/>
          <w:i/>
        </w:rPr>
        <w:t>“</w:t>
      </w:r>
      <w:r w:rsidR="0094181B" w:rsidRPr="00E864B4">
        <w:rPr>
          <w:rFonts w:ascii="Segoe UI" w:hAnsi="Segoe UI" w:cs="Arial"/>
        </w:rPr>
        <w:t>).</w:t>
      </w:r>
    </w:p>
    <w:p w14:paraId="4A837DC9" w14:textId="77777777" w:rsidR="00460309" w:rsidRPr="00E864B4" w:rsidRDefault="00460309" w:rsidP="003F16B7">
      <w:pPr>
        <w:ind w:left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Povinný </w:t>
      </w:r>
      <w:r w:rsidR="00D0680E" w:rsidRPr="00E864B4">
        <w:rPr>
          <w:rFonts w:ascii="Segoe UI" w:hAnsi="Segoe UI" w:cs="Arial"/>
        </w:rPr>
        <w:t xml:space="preserve">dále </w:t>
      </w:r>
      <w:r w:rsidRPr="00E864B4">
        <w:rPr>
          <w:rFonts w:ascii="Segoe UI" w:hAnsi="Segoe UI" w:cs="Arial"/>
        </w:rPr>
        <w:t>prohlašuje, že vlastnictví k</w:t>
      </w:r>
      <w:r w:rsidR="00982361" w:rsidRPr="00E864B4">
        <w:rPr>
          <w:rFonts w:ascii="Segoe UI" w:hAnsi="Segoe UI" w:cs="Arial"/>
        </w:rPr>
        <w:t xml:space="preserve">e služebnému </w:t>
      </w:r>
      <w:r w:rsidR="005E27D3" w:rsidRPr="00E864B4">
        <w:rPr>
          <w:rFonts w:ascii="Segoe UI" w:hAnsi="Segoe UI" w:cs="Arial"/>
        </w:rPr>
        <w:t>pozemku</w:t>
      </w:r>
      <w:r w:rsidRPr="00E864B4">
        <w:rPr>
          <w:rFonts w:ascii="Segoe UI" w:hAnsi="Segoe UI" w:cs="Arial"/>
        </w:rPr>
        <w:t xml:space="preserve"> ke dni</w:t>
      </w:r>
      <w:r w:rsidR="0010323B" w:rsidRPr="00E864B4">
        <w:rPr>
          <w:rFonts w:ascii="Segoe UI" w:hAnsi="Segoe UI" w:cs="Arial"/>
        </w:rPr>
        <w:t xml:space="preserve"> podpisu</w:t>
      </w:r>
      <w:r w:rsidRPr="00E864B4">
        <w:rPr>
          <w:rFonts w:ascii="Segoe UI" w:hAnsi="Segoe UI" w:cs="Arial"/>
        </w:rPr>
        <w:t xml:space="preserve"> této smlouvy nepozbyl.</w:t>
      </w:r>
    </w:p>
    <w:p w14:paraId="31E6892E" w14:textId="71E41709" w:rsidR="00596E28" w:rsidRPr="00AE2CFC" w:rsidRDefault="00672510" w:rsidP="00AE2CFC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</w:rPr>
        <w:t>2.</w:t>
      </w:r>
      <w:r w:rsidRPr="00E864B4">
        <w:rPr>
          <w:rFonts w:ascii="Segoe UI" w:hAnsi="Segoe UI" w:cs="Arial"/>
        </w:rPr>
        <w:tab/>
      </w:r>
      <w:r w:rsidR="004071AB" w:rsidRPr="00E864B4">
        <w:rPr>
          <w:rFonts w:ascii="Segoe UI" w:hAnsi="Segoe UI" w:cs="Arial"/>
          <w:bCs/>
        </w:rPr>
        <w:t>V</w:t>
      </w:r>
      <w:r w:rsidR="00B25194" w:rsidRPr="00E864B4">
        <w:rPr>
          <w:rFonts w:ascii="Segoe UI" w:hAnsi="Segoe UI" w:cs="Arial"/>
          <w:bCs/>
        </w:rPr>
        <w:t xml:space="preserve">e služebném </w:t>
      </w:r>
      <w:r w:rsidR="004071AB" w:rsidRPr="00E864B4">
        <w:rPr>
          <w:rFonts w:ascii="Segoe UI" w:hAnsi="Segoe UI" w:cs="Arial"/>
          <w:bCs/>
        </w:rPr>
        <w:t xml:space="preserve">pozemku je uloženo </w:t>
      </w:r>
      <w:r w:rsidRPr="00E864B4">
        <w:rPr>
          <w:rFonts w:ascii="Segoe UI" w:hAnsi="Segoe UI" w:cs="Arial"/>
          <w:bCs/>
        </w:rPr>
        <w:t xml:space="preserve">plynárenské </w:t>
      </w:r>
      <w:r w:rsidR="00463FEC" w:rsidRPr="00E864B4">
        <w:rPr>
          <w:rFonts w:ascii="Segoe UI" w:hAnsi="Segoe UI" w:cs="Arial"/>
        </w:rPr>
        <w:t>zařízení</w:t>
      </w:r>
      <w:r w:rsidR="00356804" w:rsidRPr="00E864B4">
        <w:rPr>
          <w:rFonts w:ascii="Segoe UI" w:hAnsi="Segoe UI" w:cs="Arial"/>
        </w:rPr>
        <w:t xml:space="preserve"> </w:t>
      </w:r>
      <w:r w:rsidR="000D54C1">
        <w:rPr>
          <w:rFonts w:ascii="Segoe UI" w:hAnsi="Segoe UI" w:cs="Arial"/>
          <w:b/>
          <w:bCs/>
        </w:rPr>
        <w:t xml:space="preserve">„NTL plynovodní přípojka pro </w:t>
      </w:r>
      <w:r w:rsidR="00E35ACF">
        <w:rPr>
          <w:rFonts w:ascii="Segoe UI" w:hAnsi="Segoe UI" w:cs="Arial"/>
          <w:b/>
          <w:bCs/>
        </w:rPr>
        <w:t xml:space="preserve">čp. 952, ul. Smetanova, Rychnov u Jablonce nad Nisou, číslo stavby 9900120592“ </w:t>
      </w:r>
      <w:r w:rsidR="00246923" w:rsidRPr="00E864B4">
        <w:rPr>
          <w:rFonts w:ascii="Segoe UI" w:hAnsi="Segoe UI" w:cs="Arial"/>
          <w:bCs/>
        </w:rPr>
        <w:t xml:space="preserve">včetně </w:t>
      </w:r>
      <w:r w:rsidR="00246923" w:rsidRPr="00E864B4">
        <w:rPr>
          <w:rFonts w:ascii="Segoe UI" w:hAnsi="Segoe UI" w:cs="Arial"/>
        </w:rPr>
        <w:t>jeho součástí, příslušenství, opěrných a vytyčovacích bodů</w:t>
      </w:r>
      <w:r w:rsidR="003F16B7" w:rsidRPr="00E864B4">
        <w:rPr>
          <w:rFonts w:ascii="Segoe UI" w:hAnsi="Segoe UI" w:cs="Arial"/>
          <w:bCs/>
        </w:rPr>
        <w:t>,</w:t>
      </w:r>
      <w:r w:rsidR="00885FD5" w:rsidRPr="00E864B4">
        <w:rPr>
          <w:rFonts w:ascii="Segoe UI" w:hAnsi="Segoe UI" w:cs="Arial"/>
          <w:bCs/>
        </w:rPr>
        <w:t xml:space="preserve"> </w:t>
      </w:r>
      <w:r w:rsidR="00955A1A" w:rsidRPr="00E864B4">
        <w:rPr>
          <w:rFonts w:ascii="Segoe UI" w:hAnsi="Segoe UI" w:cs="Arial"/>
          <w:bCs/>
        </w:rPr>
        <w:t>v celkové délce</w:t>
      </w:r>
      <w:r w:rsidR="0048659B">
        <w:rPr>
          <w:rFonts w:ascii="Segoe UI" w:hAnsi="Segoe UI" w:cs="Arial"/>
          <w:bCs/>
        </w:rPr>
        <w:t xml:space="preserve"> 4,32</w:t>
      </w:r>
      <w:r w:rsidR="00480C2E" w:rsidRPr="00E864B4">
        <w:rPr>
          <w:rFonts w:ascii="Segoe UI" w:hAnsi="Segoe UI" w:cs="Arial"/>
          <w:bCs/>
        </w:rPr>
        <w:t xml:space="preserve"> </w:t>
      </w:r>
      <w:r w:rsidR="00955A1A" w:rsidRPr="00E864B4">
        <w:rPr>
          <w:rFonts w:ascii="Segoe UI" w:hAnsi="Segoe UI" w:cs="Arial"/>
          <w:bCs/>
        </w:rPr>
        <w:t xml:space="preserve">m </w:t>
      </w:r>
      <w:r w:rsidR="003F16B7" w:rsidRPr="00E864B4">
        <w:rPr>
          <w:rFonts w:ascii="Segoe UI" w:hAnsi="Segoe UI" w:cs="Arial"/>
          <w:bCs/>
        </w:rPr>
        <w:t>(</w:t>
      </w:r>
      <w:r w:rsidRPr="00E864B4">
        <w:rPr>
          <w:rFonts w:ascii="Segoe UI" w:hAnsi="Segoe UI" w:cs="Arial"/>
          <w:bCs/>
        </w:rPr>
        <w:t xml:space="preserve">dále </w:t>
      </w:r>
      <w:r w:rsidR="0094181B" w:rsidRPr="00E864B4">
        <w:rPr>
          <w:rFonts w:ascii="Segoe UI" w:hAnsi="Segoe UI" w:cs="Arial"/>
          <w:bCs/>
        </w:rPr>
        <w:t xml:space="preserve">jen </w:t>
      </w:r>
      <w:r w:rsidR="0091562E" w:rsidRPr="00E864B4">
        <w:rPr>
          <w:rFonts w:ascii="Segoe UI" w:hAnsi="Segoe UI" w:cs="Arial"/>
          <w:b/>
          <w:bCs/>
          <w:i/>
        </w:rPr>
        <w:t>„plynárenské zařízení</w:t>
      </w:r>
      <w:r w:rsidRPr="00E864B4">
        <w:rPr>
          <w:rFonts w:ascii="Segoe UI" w:hAnsi="Segoe UI" w:cs="Arial"/>
          <w:b/>
          <w:bCs/>
          <w:i/>
        </w:rPr>
        <w:t>“</w:t>
      </w:r>
      <w:r w:rsidRPr="00E864B4">
        <w:rPr>
          <w:rFonts w:ascii="Segoe UI" w:hAnsi="Segoe UI" w:cs="Arial"/>
          <w:bCs/>
        </w:rPr>
        <w:t>).</w:t>
      </w:r>
    </w:p>
    <w:p w14:paraId="742988CB" w14:textId="77777777" w:rsidR="00460309" w:rsidRPr="00E864B4" w:rsidRDefault="00460309" w:rsidP="00C07D91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lastRenderedPageBreak/>
        <w:t>II.</w:t>
      </w:r>
    </w:p>
    <w:p w14:paraId="7871C0D7" w14:textId="77777777" w:rsidR="00596E28" w:rsidRPr="00AE2CFC" w:rsidRDefault="00596E28" w:rsidP="00C07D91">
      <w:pPr>
        <w:jc w:val="center"/>
        <w:rPr>
          <w:rFonts w:ascii="Segoe UI" w:hAnsi="Segoe UI" w:cs="Arial"/>
          <w:b/>
          <w:sz w:val="12"/>
          <w:szCs w:val="12"/>
        </w:rPr>
      </w:pPr>
    </w:p>
    <w:p w14:paraId="3EFFE3ED" w14:textId="77777777" w:rsidR="00596E28" w:rsidRPr="00E864B4" w:rsidRDefault="00596E28" w:rsidP="00596E28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</w:rPr>
        <w:t>Povinný zřizuje ke služebnému pozemku ve prospěch oprávněného věcné břemeno</w:t>
      </w:r>
      <w:r w:rsidRPr="00E864B4">
        <w:rPr>
          <w:rFonts w:ascii="Segoe UI" w:hAnsi="Segoe UI" w:cs="Arial"/>
          <w:bCs/>
        </w:rPr>
        <w:t xml:space="preserve"> ve smyslu </w:t>
      </w:r>
      <w:r w:rsidRPr="00E864B4">
        <w:rPr>
          <w:rFonts w:ascii="Segoe UI" w:hAnsi="Segoe UI" w:cs="Arial"/>
        </w:rPr>
        <w:t xml:space="preserve">služebnosti </w:t>
      </w:r>
      <w:r w:rsidRPr="00E864B4">
        <w:rPr>
          <w:rFonts w:ascii="Segoe UI" w:hAnsi="Segoe UI" w:cs="Arial"/>
          <w:bCs/>
        </w:rPr>
        <w:t>spočívající v:</w:t>
      </w:r>
    </w:p>
    <w:p w14:paraId="79D7E39F" w14:textId="77777777" w:rsidR="00B22F3D" w:rsidRPr="00E864B4" w:rsidRDefault="00B22F3D" w:rsidP="00B22F3D">
      <w:pPr>
        <w:numPr>
          <w:ilvl w:val="1"/>
          <w:numId w:val="23"/>
        </w:numPr>
        <w:tabs>
          <w:tab w:val="left" w:pos="284"/>
        </w:tabs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právu</w:t>
      </w:r>
      <w:r w:rsidR="00885FD5" w:rsidRPr="00E864B4">
        <w:rPr>
          <w:rFonts w:ascii="Segoe UI" w:hAnsi="Segoe UI" w:cs="Arial"/>
          <w:bCs/>
        </w:rPr>
        <w:t xml:space="preserve"> </w:t>
      </w:r>
      <w:r w:rsidR="00955A1A" w:rsidRPr="00E864B4">
        <w:rPr>
          <w:rFonts w:ascii="Segoe UI" w:hAnsi="Segoe UI" w:cs="Arial"/>
          <w:bCs/>
        </w:rPr>
        <w:t xml:space="preserve">zřídit a </w:t>
      </w:r>
      <w:r w:rsidRPr="00E864B4">
        <w:rPr>
          <w:rFonts w:ascii="Segoe UI" w:hAnsi="Segoe UI" w:cs="Arial"/>
          <w:bCs/>
        </w:rPr>
        <w:t xml:space="preserve">provozovat </w:t>
      </w:r>
      <w:r w:rsidR="00BC69F2" w:rsidRPr="00E864B4">
        <w:rPr>
          <w:rFonts w:ascii="Segoe UI" w:hAnsi="Segoe UI" w:cs="Arial"/>
          <w:bCs/>
        </w:rPr>
        <w:t xml:space="preserve">na </w:t>
      </w:r>
      <w:r w:rsidR="00982361" w:rsidRPr="00E864B4">
        <w:rPr>
          <w:rFonts w:ascii="Segoe UI" w:hAnsi="Segoe UI" w:cs="Arial"/>
          <w:bCs/>
        </w:rPr>
        <w:t>služebném</w:t>
      </w:r>
      <w:r w:rsidR="00BC69F2" w:rsidRPr="00E864B4">
        <w:rPr>
          <w:rFonts w:ascii="Segoe UI" w:hAnsi="Segoe UI" w:cs="Arial"/>
          <w:bCs/>
        </w:rPr>
        <w:t xml:space="preserve"> pozemku </w:t>
      </w:r>
      <w:r w:rsidRPr="00E864B4">
        <w:rPr>
          <w:rFonts w:ascii="Segoe UI" w:hAnsi="Segoe UI" w:cs="Arial"/>
        </w:rPr>
        <w:t>plynárenské zařízení</w:t>
      </w:r>
      <w:r w:rsidRPr="00E864B4">
        <w:rPr>
          <w:rFonts w:ascii="Segoe UI" w:hAnsi="Segoe UI" w:cs="Arial"/>
          <w:bCs/>
        </w:rPr>
        <w:t>,</w:t>
      </w:r>
    </w:p>
    <w:p w14:paraId="6A443382" w14:textId="77777777" w:rsidR="00B22F3D" w:rsidRPr="00E864B4" w:rsidRDefault="00B22F3D" w:rsidP="00B22F3D">
      <w:pPr>
        <w:numPr>
          <w:ilvl w:val="1"/>
          <w:numId w:val="23"/>
        </w:numPr>
        <w:tabs>
          <w:tab w:val="left" w:pos="284"/>
        </w:tabs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právu vstupovat a vjíždět</w:t>
      </w:r>
      <w:r w:rsidR="00BC69F2" w:rsidRPr="00E864B4">
        <w:rPr>
          <w:rFonts w:ascii="Segoe UI" w:hAnsi="Segoe UI" w:cs="Arial"/>
          <w:bCs/>
        </w:rPr>
        <w:t xml:space="preserve"> na </w:t>
      </w:r>
      <w:r w:rsidR="00982361" w:rsidRPr="00E864B4">
        <w:rPr>
          <w:rFonts w:ascii="Segoe UI" w:hAnsi="Segoe UI" w:cs="Arial"/>
          <w:bCs/>
        </w:rPr>
        <w:t>služebný</w:t>
      </w:r>
      <w:r w:rsidR="00BC69F2" w:rsidRPr="00E864B4">
        <w:rPr>
          <w:rFonts w:ascii="Segoe UI" w:hAnsi="Segoe UI" w:cs="Arial"/>
          <w:bCs/>
        </w:rPr>
        <w:t xml:space="preserve"> pozemek</w:t>
      </w:r>
      <w:r w:rsidRPr="00E864B4">
        <w:rPr>
          <w:rFonts w:ascii="Segoe UI" w:hAnsi="Segoe UI" w:cs="Arial"/>
          <w:bCs/>
        </w:rPr>
        <w:t xml:space="preserve"> v souvislosti se zřízením, stavebními úpravami, opravami</w:t>
      </w:r>
      <w:r w:rsidR="008D1760" w:rsidRPr="00E864B4">
        <w:rPr>
          <w:rFonts w:ascii="Segoe UI" w:hAnsi="Segoe UI" w:cs="Arial"/>
          <w:bCs/>
        </w:rPr>
        <w:t xml:space="preserve">, </w:t>
      </w:r>
      <w:r w:rsidRPr="00E864B4">
        <w:rPr>
          <w:rFonts w:ascii="Segoe UI" w:hAnsi="Segoe UI" w:cs="Arial"/>
          <w:bCs/>
        </w:rPr>
        <w:t>provozováním</w:t>
      </w:r>
      <w:r w:rsidR="00E40942" w:rsidRPr="00E864B4">
        <w:rPr>
          <w:rFonts w:ascii="Segoe UI" w:hAnsi="Segoe UI" w:cs="Arial"/>
          <w:bCs/>
        </w:rPr>
        <w:t xml:space="preserve"> a odstraněním</w:t>
      </w:r>
      <w:r w:rsidRPr="00E864B4">
        <w:rPr>
          <w:rFonts w:ascii="Segoe UI" w:hAnsi="Segoe UI" w:cs="Arial"/>
          <w:bCs/>
        </w:rPr>
        <w:t xml:space="preserve"> </w:t>
      </w:r>
      <w:r w:rsidR="008D1760" w:rsidRPr="00E864B4">
        <w:rPr>
          <w:rFonts w:ascii="Segoe UI" w:hAnsi="Segoe UI" w:cs="Arial"/>
        </w:rPr>
        <w:t>plynárenského zařízení</w:t>
      </w:r>
    </w:p>
    <w:p w14:paraId="55790008" w14:textId="77777777" w:rsidR="00B22F3D" w:rsidRPr="00E864B4" w:rsidRDefault="00B22F3D" w:rsidP="00B22F3D">
      <w:pPr>
        <w:tabs>
          <w:tab w:val="left" w:pos="284"/>
        </w:tabs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ab/>
      </w:r>
      <w:r w:rsidR="008D1760" w:rsidRPr="00E864B4">
        <w:rPr>
          <w:rFonts w:ascii="Segoe UI" w:hAnsi="Segoe UI" w:cs="Arial"/>
          <w:bCs/>
        </w:rPr>
        <w:tab/>
      </w:r>
      <w:r w:rsidR="008D1760" w:rsidRPr="00E864B4">
        <w:rPr>
          <w:rFonts w:ascii="Segoe UI" w:hAnsi="Segoe UI" w:cs="Arial"/>
          <w:bCs/>
        </w:rPr>
        <w:tab/>
      </w:r>
      <w:r w:rsidRPr="00E864B4">
        <w:rPr>
          <w:rFonts w:ascii="Segoe UI" w:hAnsi="Segoe UI" w:cs="Arial"/>
          <w:bCs/>
        </w:rPr>
        <w:t>(dále jen</w:t>
      </w:r>
      <w:r w:rsidR="000D7126" w:rsidRPr="00E864B4">
        <w:rPr>
          <w:rFonts w:ascii="Segoe UI" w:hAnsi="Segoe UI" w:cs="Arial"/>
          <w:bCs/>
        </w:rPr>
        <w:t xml:space="preserve"> </w:t>
      </w:r>
      <w:r w:rsidRPr="00E864B4">
        <w:rPr>
          <w:rFonts w:ascii="Segoe UI" w:hAnsi="Segoe UI" w:cs="Arial"/>
          <w:b/>
          <w:bCs/>
          <w:i/>
        </w:rPr>
        <w:t>„věcné břemeno“</w:t>
      </w:r>
      <w:r w:rsidRPr="00E864B4">
        <w:rPr>
          <w:rFonts w:ascii="Segoe UI" w:hAnsi="Segoe UI" w:cs="Arial"/>
          <w:bCs/>
        </w:rPr>
        <w:t>).</w:t>
      </w:r>
    </w:p>
    <w:p w14:paraId="1E030BC6" w14:textId="77777777" w:rsidR="003F4BBC" w:rsidRPr="00E864B4" w:rsidRDefault="003F4BBC" w:rsidP="003F4BBC">
      <w:pPr>
        <w:tabs>
          <w:tab w:val="left" w:pos="284"/>
        </w:tabs>
        <w:jc w:val="both"/>
        <w:rPr>
          <w:rFonts w:ascii="Segoe UI" w:hAnsi="Segoe UI" w:cs="Arial"/>
          <w:bCs/>
        </w:rPr>
      </w:pPr>
    </w:p>
    <w:p w14:paraId="75E76EBD" w14:textId="77777777" w:rsidR="003F4BBC" w:rsidRPr="00E864B4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Věcné břemeno</w:t>
      </w:r>
      <w:r w:rsidR="003F4BBC" w:rsidRPr="00E864B4">
        <w:rPr>
          <w:rFonts w:ascii="Segoe UI" w:hAnsi="Segoe UI" w:cs="Arial"/>
          <w:bCs/>
        </w:rPr>
        <w:t xml:space="preserve"> se zřizuje </w:t>
      </w:r>
      <w:r w:rsidR="007A20D1" w:rsidRPr="00E864B4">
        <w:rPr>
          <w:rFonts w:ascii="Segoe UI" w:hAnsi="Segoe UI" w:cs="Arial"/>
          <w:bCs/>
        </w:rPr>
        <w:t xml:space="preserve">úplatně </w:t>
      </w:r>
      <w:r w:rsidR="003F4BBC" w:rsidRPr="00E864B4">
        <w:rPr>
          <w:rFonts w:ascii="Segoe UI" w:hAnsi="Segoe UI" w:cs="Arial"/>
          <w:bCs/>
        </w:rPr>
        <w:t>na dobu neurčitou.</w:t>
      </w:r>
    </w:p>
    <w:p w14:paraId="4A903142" w14:textId="77777777" w:rsidR="00E40942" w:rsidRPr="00AE2CFC" w:rsidRDefault="00E40942" w:rsidP="00E40942">
      <w:pPr>
        <w:tabs>
          <w:tab w:val="left" w:pos="284"/>
        </w:tabs>
        <w:ind w:left="720"/>
        <w:jc w:val="both"/>
        <w:rPr>
          <w:rFonts w:ascii="Segoe UI" w:hAnsi="Segoe UI" w:cs="Arial"/>
          <w:bCs/>
          <w:sz w:val="12"/>
          <w:szCs w:val="12"/>
        </w:rPr>
      </w:pPr>
    </w:p>
    <w:p w14:paraId="18BEA0B3" w14:textId="1347ADA6" w:rsidR="0056020A" w:rsidRPr="00E864B4" w:rsidRDefault="0056020A" w:rsidP="0056020A">
      <w:pPr>
        <w:numPr>
          <w:ilvl w:val="0"/>
          <w:numId w:val="23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  <w:bCs/>
        </w:rPr>
        <w:t>S</w:t>
      </w:r>
      <w:r w:rsidR="00176D91" w:rsidRPr="00E864B4">
        <w:rPr>
          <w:rFonts w:ascii="Segoe UI" w:hAnsi="Segoe UI" w:cs="Arial"/>
          <w:bCs/>
        </w:rPr>
        <w:t>mluvní strany s</w:t>
      </w:r>
      <w:r w:rsidR="00FC41A6" w:rsidRPr="00E864B4">
        <w:rPr>
          <w:rFonts w:ascii="Segoe UI" w:hAnsi="Segoe UI" w:cs="Arial"/>
          <w:bCs/>
        </w:rPr>
        <w:t>e dohodly na rozsahu</w:t>
      </w:r>
      <w:r w:rsidRPr="00E864B4">
        <w:rPr>
          <w:rFonts w:ascii="Segoe UI" w:hAnsi="Segoe UI" w:cs="Arial"/>
          <w:bCs/>
        </w:rPr>
        <w:t xml:space="preserve"> věcného břemene </w:t>
      </w:r>
      <w:r w:rsidR="0048659B">
        <w:rPr>
          <w:rFonts w:ascii="Segoe UI" w:hAnsi="Segoe UI" w:cs="Arial"/>
          <w:bCs/>
        </w:rPr>
        <w:t>1</w:t>
      </w:r>
      <w:r w:rsidR="00982361" w:rsidRPr="00E864B4">
        <w:rPr>
          <w:rFonts w:ascii="Segoe UI" w:hAnsi="Segoe UI" w:cs="Arial"/>
          <w:bCs/>
        </w:rPr>
        <w:t xml:space="preserve"> </w:t>
      </w:r>
      <w:r w:rsidRPr="00E864B4">
        <w:rPr>
          <w:rFonts w:ascii="Segoe UI" w:hAnsi="Segoe UI" w:cs="Arial"/>
          <w:bCs/>
        </w:rPr>
        <w:t>m na obě strany od půdorysu plynárenského</w:t>
      </w:r>
      <w:r w:rsidRPr="00E864B4">
        <w:rPr>
          <w:rFonts w:ascii="Segoe UI" w:hAnsi="Segoe UI" w:cs="Arial"/>
        </w:rPr>
        <w:t xml:space="preserve"> zařízení.</w:t>
      </w:r>
    </w:p>
    <w:p w14:paraId="64279FD5" w14:textId="77777777" w:rsidR="00E40942" w:rsidRPr="00AE2CFC" w:rsidRDefault="00E40942" w:rsidP="00E40942">
      <w:pPr>
        <w:pStyle w:val="Odstavecseseznamem"/>
        <w:rPr>
          <w:rFonts w:ascii="Segoe UI" w:hAnsi="Segoe UI" w:cs="Arial"/>
          <w:sz w:val="8"/>
          <w:szCs w:val="8"/>
        </w:rPr>
      </w:pPr>
    </w:p>
    <w:p w14:paraId="5F2BA00B" w14:textId="68577186" w:rsidR="00460309" w:rsidRPr="00E864B4" w:rsidRDefault="00424F42" w:rsidP="00E4094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Style w:val="normaltextrun"/>
          <w:rFonts w:ascii="Segoe UI" w:hAnsi="Segoe UI" w:cs="Arial"/>
          <w:shd w:val="clear" w:color="auto" w:fill="FFFFFF"/>
        </w:rPr>
        <w:t>Rozsah věcného břemene je stanoven a vyznačen</w:t>
      </w:r>
      <w:r w:rsidR="00460309" w:rsidRPr="00E864B4">
        <w:rPr>
          <w:rFonts w:ascii="Segoe UI" w:hAnsi="Segoe UI" w:cs="Arial"/>
        </w:rPr>
        <w:t xml:space="preserve"> v geometrickém plánu č.</w:t>
      </w:r>
      <w:r w:rsidR="00041A78">
        <w:rPr>
          <w:rFonts w:ascii="Segoe UI" w:hAnsi="Segoe UI" w:cs="Arial"/>
        </w:rPr>
        <w:t xml:space="preserve"> </w:t>
      </w:r>
      <w:r w:rsidR="00041A78" w:rsidRPr="00041A78">
        <w:rPr>
          <w:rFonts w:ascii="Segoe UI" w:hAnsi="Segoe UI" w:cs="Arial"/>
        </w:rPr>
        <w:t>2136-1/2024</w:t>
      </w:r>
      <w:r w:rsidR="00460309" w:rsidRPr="00E864B4">
        <w:rPr>
          <w:rFonts w:ascii="Segoe UI" w:hAnsi="Segoe UI" w:cs="Arial"/>
        </w:rPr>
        <w:t>, ze dne</w:t>
      </w:r>
      <w:r w:rsidR="00CD3FED">
        <w:rPr>
          <w:rFonts w:ascii="Segoe UI" w:hAnsi="Segoe UI" w:cs="Arial"/>
        </w:rPr>
        <w:t xml:space="preserve"> 15.1.2024</w:t>
      </w:r>
      <w:r w:rsidR="0051451F" w:rsidRPr="00E864B4">
        <w:rPr>
          <w:rFonts w:ascii="Segoe UI" w:hAnsi="Segoe UI" w:cs="Arial"/>
        </w:rPr>
        <w:t>, vyhotoveném</w:t>
      </w:r>
      <w:r w:rsidR="00CD3FED">
        <w:rPr>
          <w:rFonts w:ascii="Segoe UI" w:hAnsi="Segoe UI" w:cs="Arial"/>
        </w:rPr>
        <w:t xml:space="preserve"> GEODÉZIE Jablonec nad Nisou, s.r.o.</w:t>
      </w:r>
      <w:r w:rsidR="0051451F" w:rsidRPr="00E864B4">
        <w:rPr>
          <w:rFonts w:ascii="Segoe UI" w:hAnsi="Segoe UI" w:cs="Arial"/>
        </w:rPr>
        <w:t xml:space="preserve">, </w:t>
      </w:r>
      <w:r w:rsidR="004615F2" w:rsidRPr="00E864B4">
        <w:rPr>
          <w:rFonts w:ascii="Segoe UI" w:hAnsi="Segoe UI" w:cs="Arial"/>
        </w:rPr>
        <w:t>potvrzeném</w:t>
      </w:r>
      <w:r w:rsidR="0051451F" w:rsidRPr="00E864B4">
        <w:rPr>
          <w:rFonts w:ascii="Segoe UI" w:hAnsi="Segoe UI" w:cs="Arial"/>
        </w:rPr>
        <w:t xml:space="preserve"> dne</w:t>
      </w:r>
      <w:r w:rsidR="00CD3FED">
        <w:rPr>
          <w:rFonts w:ascii="Segoe UI" w:hAnsi="Segoe UI" w:cs="Arial"/>
        </w:rPr>
        <w:t xml:space="preserve"> 19.1.2024</w:t>
      </w:r>
      <w:r w:rsidR="0051451F" w:rsidRPr="00E864B4">
        <w:rPr>
          <w:rFonts w:ascii="Segoe UI" w:hAnsi="Segoe UI" w:cs="Arial"/>
        </w:rPr>
        <w:t xml:space="preserve"> </w:t>
      </w:r>
      <w:r w:rsidR="003F4BBC" w:rsidRPr="00E864B4">
        <w:rPr>
          <w:rFonts w:ascii="Segoe UI" w:hAnsi="Segoe UI" w:cs="Arial"/>
        </w:rPr>
        <w:t>Katastrálním úřadem pro</w:t>
      </w:r>
      <w:r w:rsidR="00CD3FED">
        <w:rPr>
          <w:rFonts w:ascii="Segoe UI" w:hAnsi="Segoe UI" w:cs="Arial"/>
        </w:rPr>
        <w:t xml:space="preserve"> Liberecký kraj</w:t>
      </w:r>
      <w:r w:rsidR="003F4BBC" w:rsidRPr="00E864B4">
        <w:rPr>
          <w:rFonts w:ascii="Segoe UI" w:hAnsi="Segoe UI" w:cs="Arial"/>
        </w:rPr>
        <w:t xml:space="preserve">, katastrální pracoviště </w:t>
      </w:r>
      <w:r w:rsidR="00CD3FED">
        <w:rPr>
          <w:rFonts w:ascii="Segoe UI" w:hAnsi="Segoe UI" w:cs="Arial"/>
        </w:rPr>
        <w:t>Jablonec nad Nisou</w:t>
      </w:r>
      <w:r w:rsidR="00AC7887" w:rsidRPr="00E864B4">
        <w:rPr>
          <w:rFonts w:ascii="Segoe UI" w:hAnsi="Segoe UI" w:cs="Arial"/>
        </w:rPr>
        <w:t xml:space="preserve">. </w:t>
      </w:r>
      <w:r w:rsidR="00460309" w:rsidRPr="00E864B4">
        <w:rPr>
          <w:rFonts w:ascii="Segoe UI" w:hAnsi="Segoe UI" w:cs="Arial"/>
        </w:rPr>
        <w:t xml:space="preserve">Geometrický plán  </w:t>
      </w:r>
      <w:r w:rsidR="00D0680E" w:rsidRPr="00E864B4">
        <w:rPr>
          <w:rFonts w:ascii="Segoe UI" w:hAnsi="Segoe UI" w:cs="Arial"/>
        </w:rPr>
        <w:t xml:space="preserve">tvoří </w:t>
      </w:r>
      <w:r w:rsidR="0051451F" w:rsidRPr="00E864B4">
        <w:rPr>
          <w:rFonts w:ascii="Segoe UI" w:hAnsi="Segoe UI" w:cs="Arial"/>
        </w:rPr>
        <w:t>nedílnou součást této smlouvy</w:t>
      </w:r>
      <w:r w:rsidR="00460309" w:rsidRPr="00E864B4">
        <w:rPr>
          <w:rFonts w:ascii="Segoe UI" w:hAnsi="Segoe UI" w:cs="Arial"/>
        </w:rPr>
        <w:t>.</w:t>
      </w:r>
    </w:p>
    <w:p w14:paraId="27A7B4E4" w14:textId="77777777" w:rsidR="00E40942" w:rsidRPr="00AE2CFC" w:rsidRDefault="00E40942" w:rsidP="00E40942">
      <w:pPr>
        <w:pStyle w:val="Odstavecseseznamem"/>
        <w:rPr>
          <w:rFonts w:ascii="Segoe UI" w:hAnsi="Segoe UI" w:cs="Arial"/>
          <w:bCs/>
          <w:sz w:val="8"/>
          <w:szCs w:val="8"/>
        </w:rPr>
      </w:pPr>
    </w:p>
    <w:p w14:paraId="67D36212" w14:textId="77777777" w:rsidR="00E40942" w:rsidRPr="00E864B4" w:rsidRDefault="00E40942" w:rsidP="00E4094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Arial"/>
          <w:bCs/>
        </w:rPr>
      </w:pPr>
      <w:r w:rsidRPr="00E864B4">
        <w:rPr>
          <w:rFonts w:ascii="Segoe UI" w:hAnsi="Segoe UI" w:cs="Arial"/>
        </w:rPr>
        <w:t xml:space="preserve">Povinný prohlašuje, že </w:t>
      </w:r>
      <w:r w:rsidR="00982361" w:rsidRPr="00E864B4">
        <w:rPr>
          <w:rFonts w:ascii="Segoe UI" w:hAnsi="Segoe UI" w:cs="Arial"/>
        </w:rPr>
        <w:t>služebný</w:t>
      </w:r>
      <w:r w:rsidRPr="00E864B4">
        <w:rPr>
          <w:rFonts w:ascii="Segoe UI" w:hAnsi="Segoe UI" w:cs="Arial"/>
        </w:rPr>
        <w:t xml:space="preserve"> pozemek je bez faktických i právních vad a neexistují žádné okolnosti, které by bránily řádnému výkonu práv </w:t>
      </w:r>
      <w:r w:rsidR="00982361" w:rsidRPr="00E864B4">
        <w:rPr>
          <w:rFonts w:ascii="Segoe UI" w:hAnsi="Segoe UI" w:cs="Arial"/>
        </w:rPr>
        <w:t>z věcného břemene</w:t>
      </w:r>
      <w:r w:rsidRPr="00E864B4">
        <w:rPr>
          <w:rFonts w:ascii="Segoe UI" w:hAnsi="Segoe UI" w:cs="Arial"/>
        </w:rPr>
        <w:t xml:space="preserve">. Oprávněný práva </w:t>
      </w:r>
      <w:r w:rsidR="00982361" w:rsidRPr="00E864B4">
        <w:rPr>
          <w:rFonts w:ascii="Segoe UI" w:hAnsi="Segoe UI" w:cs="Arial"/>
        </w:rPr>
        <w:t xml:space="preserve">z věcného břemene </w:t>
      </w:r>
      <w:r w:rsidRPr="00E864B4">
        <w:rPr>
          <w:rFonts w:ascii="Segoe UI" w:hAnsi="Segoe UI" w:cs="Arial"/>
        </w:rPr>
        <w:t>přijímá a po</w:t>
      </w:r>
      <w:r w:rsidR="00FC41A6" w:rsidRPr="00E864B4">
        <w:rPr>
          <w:rFonts w:ascii="Segoe UI" w:hAnsi="Segoe UI" w:cs="Arial"/>
        </w:rPr>
        <w:t xml:space="preserve">vinný se zavazuje jejich výkon </w:t>
      </w:r>
      <w:r w:rsidRPr="00E864B4">
        <w:rPr>
          <w:rFonts w:ascii="Segoe UI" w:hAnsi="Segoe UI" w:cs="Arial"/>
        </w:rPr>
        <w:t>trpět.</w:t>
      </w:r>
    </w:p>
    <w:p w14:paraId="3366452D" w14:textId="77777777" w:rsidR="0053037D" w:rsidRPr="00AE2CFC" w:rsidRDefault="0053037D" w:rsidP="0053037D">
      <w:pPr>
        <w:pStyle w:val="Odstavecseseznamem"/>
        <w:rPr>
          <w:rFonts w:ascii="Segoe UI" w:hAnsi="Segoe UI" w:cs="Arial"/>
          <w:bCs/>
          <w:sz w:val="8"/>
          <w:szCs w:val="8"/>
        </w:rPr>
      </w:pPr>
    </w:p>
    <w:p w14:paraId="757893C1" w14:textId="77777777" w:rsidR="0053037D" w:rsidRPr="00E864B4" w:rsidRDefault="0053037D" w:rsidP="0053037D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Náklady spojené s běžným udržováním </w:t>
      </w:r>
      <w:r w:rsidR="00982361" w:rsidRPr="00E864B4">
        <w:rPr>
          <w:rFonts w:ascii="Segoe UI" w:hAnsi="Segoe UI" w:cs="Arial"/>
        </w:rPr>
        <w:t xml:space="preserve">služebného </w:t>
      </w:r>
      <w:r w:rsidRPr="00E864B4">
        <w:rPr>
          <w:rFonts w:ascii="Segoe UI" w:hAnsi="Segoe UI" w:cs="Arial"/>
        </w:rPr>
        <w:t xml:space="preserve">pozemku nese povinný. </w:t>
      </w:r>
    </w:p>
    <w:p w14:paraId="2DC94D19" w14:textId="77777777" w:rsidR="0000737A" w:rsidRPr="00E864B4" w:rsidRDefault="0000737A" w:rsidP="00E60709">
      <w:pPr>
        <w:jc w:val="center"/>
        <w:rPr>
          <w:rFonts w:ascii="Segoe UI" w:hAnsi="Segoe UI" w:cs="Arial"/>
          <w:b/>
        </w:rPr>
      </w:pPr>
    </w:p>
    <w:p w14:paraId="1E9F86D6" w14:textId="77777777" w:rsidR="00E60709" w:rsidRPr="00E864B4" w:rsidRDefault="00E60709" w:rsidP="00E60709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</w:t>
      </w:r>
      <w:r w:rsidR="003F4BBC" w:rsidRPr="00E864B4">
        <w:rPr>
          <w:rFonts w:ascii="Segoe UI" w:hAnsi="Segoe UI" w:cs="Arial"/>
          <w:b/>
        </w:rPr>
        <w:t>II</w:t>
      </w:r>
      <w:r w:rsidRPr="00E864B4">
        <w:rPr>
          <w:rFonts w:ascii="Segoe UI" w:hAnsi="Segoe UI" w:cs="Arial"/>
          <w:b/>
        </w:rPr>
        <w:t>.</w:t>
      </w:r>
    </w:p>
    <w:p w14:paraId="69046F8B" w14:textId="77777777" w:rsidR="001D35C2" w:rsidRPr="00AE2CFC" w:rsidRDefault="001D35C2" w:rsidP="00EC004D">
      <w:pPr>
        <w:pStyle w:val="Textvtabulce"/>
        <w:jc w:val="center"/>
        <w:rPr>
          <w:rFonts w:ascii="Segoe UI" w:hAnsi="Segoe UI" w:cs="Arial"/>
          <w:b/>
          <w:sz w:val="12"/>
          <w:szCs w:val="12"/>
        </w:rPr>
      </w:pPr>
    </w:p>
    <w:p w14:paraId="6A38235A" w14:textId="3D625C00" w:rsidR="00FD1DA4" w:rsidRPr="00E864B4" w:rsidRDefault="00FD1DA4" w:rsidP="00FD1DA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Smluvní strany se dohodl</w:t>
      </w:r>
      <w:r w:rsidR="00B45889" w:rsidRPr="00E864B4">
        <w:rPr>
          <w:rFonts w:ascii="Segoe UI" w:hAnsi="Segoe UI" w:cs="Arial"/>
        </w:rPr>
        <w:t>y na jednorázové úplatě</w:t>
      </w:r>
      <w:r w:rsidRPr="00E864B4">
        <w:rPr>
          <w:rFonts w:ascii="Segoe UI" w:hAnsi="Segoe UI" w:cs="Arial"/>
        </w:rPr>
        <w:t xml:space="preserve"> za zřízení věcného břemene v celkové výši</w:t>
      </w:r>
      <w:r w:rsidR="00DB1975">
        <w:rPr>
          <w:rFonts w:ascii="Segoe UI" w:hAnsi="Segoe UI" w:cs="Arial"/>
        </w:rPr>
        <w:t xml:space="preserve"> 100</w:t>
      </w:r>
      <w:r w:rsidR="00F85103" w:rsidRPr="00E864B4">
        <w:rPr>
          <w:rFonts w:ascii="Segoe UI" w:hAnsi="Segoe UI" w:cs="Arial"/>
        </w:rPr>
        <w:t xml:space="preserve">,- </w:t>
      </w:r>
      <w:r w:rsidR="009A1B69" w:rsidRPr="00E864B4">
        <w:rPr>
          <w:rFonts w:ascii="Segoe UI" w:hAnsi="Segoe UI" w:cs="Arial"/>
        </w:rPr>
        <w:t>Kč</w:t>
      </w:r>
      <w:r w:rsidR="00DB1975">
        <w:rPr>
          <w:rFonts w:ascii="Segoe UI" w:hAnsi="Segoe UI" w:cs="Arial"/>
        </w:rPr>
        <w:t xml:space="preserve"> </w:t>
      </w:r>
      <w:r w:rsidR="00364252">
        <w:rPr>
          <w:rFonts w:ascii="Segoe UI" w:hAnsi="Segoe UI" w:cs="Arial"/>
        </w:rPr>
        <w:t>bez DPH, tj.</w:t>
      </w:r>
      <w:r w:rsidR="00DB1975">
        <w:rPr>
          <w:rFonts w:ascii="Segoe UI" w:hAnsi="Segoe UI" w:cs="Arial"/>
        </w:rPr>
        <w:t xml:space="preserve"> 121</w:t>
      </w:r>
      <w:r w:rsidR="00364252">
        <w:rPr>
          <w:rFonts w:ascii="Segoe UI" w:hAnsi="Segoe UI" w:cs="Arial"/>
        </w:rPr>
        <w:t xml:space="preserve">,- Kč s </w:t>
      </w:r>
      <w:proofErr w:type="gramStart"/>
      <w:r w:rsidR="00364252">
        <w:rPr>
          <w:rFonts w:ascii="Segoe UI" w:hAnsi="Segoe UI" w:cs="Arial"/>
        </w:rPr>
        <w:t>DPH</w:t>
      </w:r>
      <w:r w:rsidR="00364252" w:rsidRPr="00E864B4">
        <w:rPr>
          <w:rFonts w:ascii="Segoe UI" w:hAnsi="Segoe UI" w:cs="Arial"/>
        </w:rPr>
        <w:t xml:space="preserve">  (</w:t>
      </w:r>
      <w:proofErr w:type="gramEnd"/>
      <w:r w:rsidR="00364252" w:rsidRPr="00E864B4">
        <w:rPr>
          <w:rFonts w:ascii="Segoe UI" w:hAnsi="Segoe UI" w:cs="Arial"/>
        </w:rPr>
        <w:t>slovy</w:t>
      </w:r>
      <w:r w:rsidR="00364252">
        <w:rPr>
          <w:rFonts w:ascii="Segoe UI" w:hAnsi="Segoe UI" w:cs="Arial"/>
        </w:rPr>
        <w:t>:</w:t>
      </w:r>
      <w:r w:rsidR="00DB1975">
        <w:rPr>
          <w:rFonts w:ascii="Segoe UI" w:hAnsi="Segoe UI" w:cs="Arial"/>
        </w:rPr>
        <w:t xml:space="preserve"> sto dvacet</w:t>
      </w:r>
      <w:r w:rsidR="00364252" w:rsidRPr="00E864B4">
        <w:rPr>
          <w:rFonts w:ascii="Segoe UI" w:hAnsi="Segoe UI" w:cs="Arial"/>
        </w:rPr>
        <w:t xml:space="preserve"> </w:t>
      </w:r>
      <w:r w:rsidR="00DB1975">
        <w:rPr>
          <w:rFonts w:ascii="Segoe UI" w:hAnsi="Segoe UI" w:cs="Arial"/>
        </w:rPr>
        <w:t xml:space="preserve">jedna </w:t>
      </w:r>
      <w:r w:rsidR="007B0591" w:rsidRPr="00E864B4">
        <w:rPr>
          <w:rFonts w:ascii="Segoe UI" w:hAnsi="Segoe UI" w:cs="Arial"/>
        </w:rPr>
        <w:t xml:space="preserve">korun </w:t>
      </w:r>
      <w:r w:rsidR="00480C2E" w:rsidRPr="00E864B4">
        <w:rPr>
          <w:rFonts w:ascii="Segoe UI" w:hAnsi="Segoe UI" w:cs="Arial"/>
        </w:rPr>
        <w:t>českých)</w:t>
      </w:r>
      <w:r w:rsidR="00DF37AE" w:rsidRPr="00E864B4">
        <w:rPr>
          <w:rFonts w:ascii="Segoe UI" w:hAnsi="Segoe UI" w:cs="Arial"/>
        </w:rPr>
        <w:t xml:space="preserve"> (dále jen </w:t>
      </w:r>
      <w:r w:rsidR="00B45889" w:rsidRPr="00E864B4">
        <w:rPr>
          <w:rFonts w:ascii="Segoe UI" w:hAnsi="Segoe UI" w:cs="Arial"/>
          <w:b/>
          <w:i/>
        </w:rPr>
        <w:t>„úplata</w:t>
      </w:r>
      <w:r w:rsidR="00DF37AE" w:rsidRPr="00E864B4">
        <w:rPr>
          <w:rFonts w:ascii="Segoe UI" w:hAnsi="Segoe UI" w:cs="Arial"/>
          <w:b/>
          <w:i/>
        </w:rPr>
        <w:t>“</w:t>
      </w:r>
      <w:r w:rsidR="00DF37AE" w:rsidRPr="00E864B4">
        <w:rPr>
          <w:rFonts w:ascii="Segoe UI" w:hAnsi="Segoe UI" w:cs="Arial"/>
        </w:rPr>
        <w:t>).</w:t>
      </w:r>
    </w:p>
    <w:p w14:paraId="06B11734" w14:textId="77777777" w:rsidR="001D35C2" w:rsidRPr="00E864B4" w:rsidRDefault="001D35C2" w:rsidP="001D35C2">
      <w:pPr>
        <w:tabs>
          <w:tab w:val="left" w:pos="284"/>
        </w:tabs>
        <w:jc w:val="both"/>
        <w:rPr>
          <w:rFonts w:ascii="Segoe UI" w:hAnsi="Segoe UI" w:cs="Arial"/>
        </w:rPr>
      </w:pPr>
    </w:p>
    <w:p w14:paraId="52D3E1C2" w14:textId="77777777" w:rsidR="00EC004D" w:rsidRPr="00E864B4" w:rsidRDefault="00484E20" w:rsidP="00484E20">
      <w:pPr>
        <w:numPr>
          <w:ilvl w:val="0"/>
          <w:numId w:val="25"/>
        </w:numPr>
        <w:tabs>
          <w:tab w:val="clear" w:pos="720"/>
          <w:tab w:val="num" w:pos="284"/>
        </w:tabs>
        <w:ind w:left="426" w:hanging="426"/>
        <w:rPr>
          <w:rFonts w:ascii="Segoe UI" w:hAnsi="Segoe UI" w:cs="Arial"/>
        </w:rPr>
      </w:pPr>
      <w:r w:rsidRPr="00E864B4">
        <w:rPr>
          <w:rFonts w:ascii="Segoe UI" w:hAnsi="Segoe UI" w:cs="Arial"/>
        </w:rPr>
        <w:t>Povinný p</w:t>
      </w:r>
      <w:r w:rsidR="00B45889" w:rsidRPr="00E864B4">
        <w:rPr>
          <w:rFonts w:ascii="Segoe UI" w:hAnsi="Segoe UI" w:cs="Arial"/>
        </w:rPr>
        <w:t>rohlašuje, že celá částka úplaty</w:t>
      </w:r>
      <w:r w:rsidRPr="00E864B4">
        <w:rPr>
          <w:rFonts w:ascii="Segoe UI" w:hAnsi="Segoe UI" w:cs="Arial"/>
        </w:rPr>
        <w:t xml:space="preserve"> byla investorem uhrazena při podpisu této smlouvy.</w:t>
      </w:r>
    </w:p>
    <w:p w14:paraId="2588AE56" w14:textId="77777777" w:rsidR="00FC4522" w:rsidRPr="00E864B4" w:rsidRDefault="00FC4522" w:rsidP="00EC004D">
      <w:pPr>
        <w:jc w:val="center"/>
        <w:rPr>
          <w:rFonts w:ascii="Segoe UI" w:hAnsi="Segoe UI" w:cs="Arial"/>
          <w:b/>
        </w:rPr>
      </w:pPr>
    </w:p>
    <w:p w14:paraId="0794F170" w14:textId="77777777" w:rsidR="00EC004D" w:rsidRPr="00E864B4" w:rsidRDefault="001D35C2" w:rsidP="00EC004D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</w:t>
      </w:r>
      <w:r w:rsidR="00EC004D" w:rsidRPr="00E864B4">
        <w:rPr>
          <w:rFonts w:ascii="Segoe UI" w:hAnsi="Segoe UI" w:cs="Arial"/>
          <w:b/>
        </w:rPr>
        <w:t>V.</w:t>
      </w:r>
    </w:p>
    <w:p w14:paraId="77FF0125" w14:textId="77777777" w:rsidR="0053037D" w:rsidRPr="00AE2CFC" w:rsidRDefault="0053037D" w:rsidP="00EC004D">
      <w:pPr>
        <w:jc w:val="center"/>
        <w:rPr>
          <w:rFonts w:ascii="Segoe UI" w:hAnsi="Segoe UI" w:cs="Arial"/>
          <w:b/>
          <w:sz w:val="12"/>
          <w:szCs w:val="12"/>
        </w:rPr>
      </w:pPr>
    </w:p>
    <w:p w14:paraId="0CDBCFC5" w14:textId="2E49BD1F" w:rsidR="0053037D" w:rsidRPr="00E864B4" w:rsidRDefault="00484E20" w:rsidP="0053037D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Investor</w:t>
      </w:r>
      <w:r w:rsidR="0053037D" w:rsidRPr="00E864B4">
        <w:rPr>
          <w:rFonts w:ascii="Segoe UI" w:hAnsi="Segoe UI" w:cs="Arial"/>
        </w:rPr>
        <w:t xml:space="preserve"> podá návrh na </w:t>
      </w:r>
      <w:r w:rsidR="00982361" w:rsidRPr="00E864B4">
        <w:rPr>
          <w:rFonts w:ascii="Segoe UI" w:hAnsi="Segoe UI" w:cs="Arial"/>
        </w:rPr>
        <w:t>zápis</w:t>
      </w:r>
      <w:r w:rsidR="0053037D" w:rsidRPr="00E864B4">
        <w:rPr>
          <w:rFonts w:ascii="Segoe UI" w:hAnsi="Segoe UI" w:cs="Arial"/>
        </w:rPr>
        <w:t xml:space="preserve"> </w:t>
      </w:r>
      <w:r w:rsidR="00C4748F" w:rsidRPr="00E864B4">
        <w:rPr>
          <w:rFonts w:ascii="Segoe UI" w:hAnsi="Segoe UI" w:cs="Arial"/>
        </w:rPr>
        <w:t xml:space="preserve">vkladu </w:t>
      </w:r>
      <w:r w:rsidR="0053037D" w:rsidRPr="00E864B4">
        <w:rPr>
          <w:rFonts w:ascii="Segoe UI" w:hAnsi="Segoe UI" w:cs="Arial"/>
        </w:rPr>
        <w:t>věcného břemene dle této smlouvy do katastru nemovitostí a ponese náklady s tím spojené.</w:t>
      </w:r>
    </w:p>
    <w:p w14:paraId="67BE7E9F" w14:textId="77777777" w:rsidR="0053037D" w:rsidRPr="00E864B4" w:rsidRDefault="0053037D" w:rsidP="0053037D">
      <w:pPr>
        <w:tabs>
          <w:tab w:val="left" w:pos="284"/>
        </w:tabs>
        <w:ind w:left="284"/>
        <w:jc w:val="both"/>
        <w:rPr>
          <w:rFonts w:ascii="Segoe UI" w:hAnsi="Segoe UI" w:cs="Arial"/>
        </w:rPr>
      </w:pPr>
    </w:p>
    <w:p w14:paraId="120C9399" w14:textId="555537E0" w:rsidR="0053037D" w:rsidRPr="00E864B4" w:rsidRDefault="0053037D" w:rsidP="0053037D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Pro případ zamítnutí </w:t>
      </w:r>
      <w:r w:rsidR="00982361" w:rsidRPr="00E864B4">
        <w:rPr>
          <w:rFonts w:ascii="Segoe UI" w:hAnsi="Segoe UI" w:cs="Arial"/>
        </w:rPr>
        <w:t xml:space="preserve">zápisu </w:t>
      </w:r>
      <w:r w:rsidR="00C4748F" w:rsidRPr="00E864B4">
        <w:rPr>
          <w:rFonts w:ascii="Segoe UI" w:hAnsi="Segoe UI" w:cs="Arial"/>
        </w:rPr>
        <w:t xml:space="preserve">vkladu </w:t>
      </w:r>
      <w:r w:rsidR="00982361" w:rsidRPr="00E864B4">
        <w:rPr>
          <w:rFonts w:ascii="Segoe UI" w:hAnsi="Segoe UI" w:cs="Arial"/>
        </w:rPr>
        <w:t>věcného břemene</w:t>
      </w:r>
      <w:r w:rsidRPr="00E864B4">
        <w:rPr>
          <w:rFonts w:ascii="Segoe UI" w:hAnsi="Segoe UI" w:cs="Arial"/>
        </w:rPr>
        <w:t xml:space="preserve"> na základě této smlouvy katastrálním úřadem se smluvní strany zavazují učinit veškeré relevantní kroky k odstranění překážek provedení </w:t>
      </w:r>
      <w:r w:rsidR="00982361" w:rsidRPr="00E864B4">
        <w:rPr>
          <w:rFonts w:ascii="Segoe UI" w:hAnsi="Segoe UI" w:cs="Arial"/>
        </w:rPr>
        <w:t>zápisu</w:t>
      </w:r>
      <w:r w:rsidRPr="00E864B4">
        <w:rPr>
          <w:rFonts w:ascii="Segoe UI" w:hAnsi="Segoe UI" w:cs="Arial"/>
        </w:rPr>
        <w:t xml:space="preserve"> </w:t>
      </w:r>
      <w:r w:rsidR="00C4748F" w:rsidRPr="00E864B4">
        <w:rPr>
          <w:rFonts w:ascii="Segoe UI" w:hAnsi="Segoe UI" w:cs="Arial"/>
        </w:rPr>
        <w:t xml:space="preserve">vkladu </w:t>
      </w:r>
      <w:r w:rsidRPr="00E864B4">
        <w:rPr>
          <w:rFonts w:ascii="Segoe UI" w:hAnsi="Segoe UI" w:cs="Arial"/>
        </w:rPr>
        <w:t>při zachování smyslu a účelu této smlouvy.</w:t>
      </w:r>
    </w:p>
    <w:p w14:paraId="07871566" w14:textId="77777777" w:rsidR="00C936F9" w:rsidRPr="00AE2CFC" w:rsidRDefault="00C936F9" w:rsidP="009E2909">
      <w:pPr>
        <w:tabs>
          <w:tab w:val="left" w:pos="284"/>
        </w:tabs>
        <w:spacing w:before="120"/>
        <w:ind w:left="284" w:hanging="284"/>
        <w:jc w:val="center"/>
        <w:rPr>
          <w:rFonts w:ascii="Segoe UI" w:hAnsi="Segoe UI" w:cs="Arial"/>
          <w:b/>
          <w:sz w:val="12"/>
          <w:szCs w:val="12"/>
        </w:rPr>
      </w:pPr>
    </w:p>
    <w:p w14:paraId="644CA219" w14:textId="77777777" w:rsidR="00460309" w:rsidRPr="00E864B4" w:rsidRDefault="00460309" w:rsidP="009E2909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V.</w:t>
      </w:r>
    </w:p>
    <w:p w14:paraId="6AF39430" w14:textId="77777777" w:rsidR="00781317" w:rsidRPr="00AE2CFC" w:rsidRDefault="00781317" w:rsidP="009E2909">
      <w:pPr>
        <w:jc w:val="center"/>
        <w:rPr>
          <w:rFonts w:ascii="Segoe UI" w:hAnsi="Segoe UI" w:cs="Arial"/>
          <w:b/>
          <w:sz w:val="12"/>
          <w:szCs w:val="12"/>
        </w:rPr>
      </w:pPr>
    </w:p>
    <w:p w14:paraId="1D88DFFD" w14:textId="7450A527" w:rsidR="0053037D" w:rsidRPr="00E864B4" w:rsidRDefault="0053037D" w:rsidP="0053037D">
      <w:pPr>
        <w:tabs>
          <w:tab w:val="left" w:pos="284"/>
        </w:tabs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K ochraně plynárenského zařízení</w:t>
      </w:r>
      <w:r w:rsidR="00FC41A6" w:rsidRPr="00E864B4">
        <w:rPr>
          <w:rFonts w:ascii="Segoe UI" w:hAnsi="Segoe UI" w:cs="Arial"/>
        </w:rPr>
        <w:t xml:space="preserve"> je </w:t>
      </w:r>
      <w:r w:rsidR="000B26D5" w:rsidRPr="00E864B4">
        <w:rPr>
          <w:rFonts w:ascii="Segoe UI" w:hAnsi="Segoe UI" w:cs="Arial"/>
        </w:rPr>
        <w:t>zřízeno ochranné pásmo v rozsahu dle příslušného ustanovení energetického zákona</w:t>
      </w:r>
      <w:r w:rsidRPr="00E864B4">
        <w:rPr>
          <w:rFonts w:ascii="Segoe UI" w:hAnsi="Segoe UI" w:cs="Arial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2705ABC7" w14:textId="77777777" w:rsidR="0000737A" w:rsidRPr="00E864B4" w:rsidRDefault="0000737A">
      <w:pPr>
        <w:jc w:val="center"/>
        <w:rPr>
          <w:rFonts w:ascii="Segoe UI" w:hAnsi="Segoe UI" w:cs="Arial"/>
          <w:b/>
        </w:rPr>
      </w:pPr>
    </w:p>
    <w:p w14:paraId="1F9BB3FB" w14:textId="77777777" w:rsidR="00F74F80" w:rsidRPr="00E864B4" w:rsidRDefault="00F74F80" w:rsidP="00F74F80">
      <w:pPr>
        <w:keepNext/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VI.</w:t>
      </w:r>
    </w:p>
    <w:p w14:paraId="335470FC" w14:textId="77777777" w:rsidR="00F74F80" w:rsidRPr="00AE2CFC" w:rsidRDefault="00F74F80" w:rsidP="00F74F80">
      <w:pPr>
        <w:keepNext/>
        <w:jc w:val="center"/>
        <w:rPr>
          <w:rFonts w:ascii="Segoe UI" w:hAnsi="Segoe UI" w:cs="Arial"/>
          <w:b/>
          <w:sz w:val="12"/>
          <w:szCs w:val="12"/>
        </w:rPr>
      </w:pPr>
    </w:p>
    <w:p w14:paraId="497F545B" w14:textId="77777777" w:rsidR="009E2909" w:rsidRPr="00E864B4" w:rsidRDefault="009E2909" w:rsidP="009E2909">
      <w:pPr>
        <w:pStyle w:val="stylText"/>
        <w:ind w:left="284" w:hanging="284"/>
        <w:rPr>
          <w:rFonts w:ascii="Segoe UI" w:hAnsi="Segoe UI"/>
        </w:rPr>
      </w:pPr>
      <w:r w:rsidRPr="00E864B4">
        <w:rPr>
          <w:rFonts w:ascii="Segoe UI" w:hAnsi="Segoe UI"/>
        </w:rPr>
        <w:t>1.</w:t>
      </w:r>
      <w:r w:rsidRPr="00E864B4">
        <w:rPr>
          <w:rFonts w:ascii="Segoe UI" w:hAnsi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59713964" w14:textId="77777777" w:rsidR="009E2909" w:rsidRPr="00AE2CFC" w:rsidRDefault="009E2909" w:rsidP="00DF7765">
      <w:pPr>
        <w:tabs>
          <w:tab w:val="left" w:pos="284"/>
        </w:tabs>
        <w:jc w:val="both"/>
        <w:rPr>
          <w:rFonts w:ascii="Segoe UI" w:hAnsi="Segoe UI" w:cs="Arial"/>
          <w:sz w:val="12"/>
          <w:szCs w:val="12"/>
        </w:rPr>
      </w:pPr>
    </w:p>
    <w:p w14:paraId="67B38ED6" w14:textId="77777777" w:rsidR="009E2909" w:rsidRPr="00E864B4" w:rsidRDefault="009E2909" w:rsidP="009E2909">
      <w:pPr>
        <w:tabs>
          <w:tab w:val="left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lastRenderedPageBreak/>
        <w:t>2.</w:t>
      </w:r>
      <w:r w:rsidRPr="00E864B4">
        <w:rPr>
          <w:rFonts w:ascii="Segoe UI" w:hAnsi="Segoe UI" w:cs="Arial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4FDF8821" w14:textId="77777777" w:rsidR="001D00DB" w:rsidRPr="00E864B4" w:rsidRDefault="001D00DB" w:rsidP="00DF7765">
      <w:pPr>
        <w:rPr>
          <w:rFonts w:ascii="Segoe UI" w:hAnsi="Segoe UI" w:cs="Arial"/>
          <w:b/>
          <w:sz w:val="22"/>
          <w:szCs w:val="22"/>
        </w:rPr>
      </w:pPr>
    </w:p>
    <w:p w14:paraId="171AD548" w14:textId="77777777" w:rsidR="00460309" w:rsidRPr="00E864B4" w:rsidRDefault="00F85103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</w:t>
      </w:r>
      <w:r w:rsidR="00877811" w:rsidRPr="00E864B4">
        <w:rPr>
          <w:rFonts w:ascii="Segoe UI" w:hAnsi="Segoe UI" w:cs="Arial"/>
          <w:b/>
        </w:rPr>
        <w:t>I</w:t>
      </w:r>
      <w:r w:rsidR="00C936F9" w:rsidRPr="00E864B4">
        <w:rPr>
          <w:rFonts w:ascii="Segoe UI" w:hAnsi="Segoe UI" w:cs="Arial"/>
          <w:b/>
        </w:rPr>
        <w:t>I</w:t>
      </w:r>
      <w:r w:rsidR="00460309" w:rsidRPr="00E864B4">
        <w:rPr>
          <w:rFonts w:ascii="Segoe UI" w:hAnsi="Segoe UI" w:cs="Arial"/>
          <w:b/>
        </w:rPr>
        <w:t xml:space="preserve">. </w:t>
      </w:r>
    </w:p>
    <w:p w14:paraId="7B74E586" w14:textId="77777777" w:rsidR="00FA43B8" w:rsidRPr="00AE2CFC" w:rsidRDefault="00FA43B8" w:rsidP="00FA43B8">
      <w:pPr>
        <w:jc w:val="center"/>
        <w:rPr>
          <w:rFonts w:ascii="Segoe UI" w:hAnsi="Segoe UI" w:cs="Arial"/>
          <w:b/>
          <w:sz w:val="12"/>
          <w:szCs w:val="12"/>
        </w:rPr>
      </w:pPr>
    </w:p>
    <w:p w14:paraId="63407B8A" w14:textId="1EFB9693" w:rsidR="0077590E" w:rsidRPr="00E864B4" w:rsidRDefault="0077590E" w:rsidP="003F5A02">
      <w:pPr>
        <w:pStyle w:val="Odstavecseseznamem"/>
        <w:ind w:left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</w:t>
      </w:r>
      <w:proofErr w:type="spellStart"/>
      <w:r w:rsidRPr="00E864B4">
        <w:rPr>
          <w:rFonts w:ascii="Segoe UI" w:hAnsi="Segoe UI" w:cs="Arial"/>
        </w:rPr>
        <w:t>zpracovani</w:t>
      </w:r>
      <w:proofErr w:type="spellEnd"/>
      <w:r w:rsidRPr="00E864B4">
        <w:rPr>
          <w:rFonts w:ascii="Segoe UI" w:hAnsi="Segoe UI" w:cs="Arial"/>
        </w:rPr>
        <w:t>-</w:t>
      </w:r>
      <w:proofErr w:type="spellStart"/>
      <w:r w:rsidRPr="00E864B4">
        <w:rPr>
          <w:rFonts w:ascii="Segoe UI" w:hAnsi="Segoe UI" w:cs="Arial"/>
        </w:rPr>
        <w:t>osobnich-udaju</w:t>
      </w:r>
      <w:proofErr w:type="spellEnd"/>
      <w:r w:rsidRPr="00E864B4">
        <w:rPr>
          <w:rFonts w:ascii="Segoe UI" w:hAnsi="Segoe UI" w:cs="Arial"/>
        </w:rPr>
        <w:t xml:space="preserve">) a při uzavírání smlouvy nebo kdykoli v průběhu jejího trvání budou subjektu údajů poskytnuty na jeho vyžádání, adresované písemně na adresu sídla GasNet, s.r.o. nebo do jeho datové schránky ID </w:t>
      </w:r>
      <w:proofErr w:type="spellStart"/>
      <w:r w:rsidRPr="00E864B4">
        <w:rPr>
          <w:rFonts w:ascii="Segoe UI" w:hAnsi="Segoe UI" w:cs="Arial"/>
        </w:rPr>
        <w:t>rdxzhzt</w:t>
      </w:r>
      <w:proofErr w:type="spellEnd"/>
      <w:r w:rsidRPr="00E864B4">
        <w:rPr>
          <w:rFonts w:ascii="Segoe UI" w:hAnsi="Segoe UI" w:cs="Arial"/>
        </w:rPr>
        <w:t>.</w:t>
      </w:r>
    </w:p>
    <w:p w14:paraId="4D762811" w14:textId="77777777" w:rsidR="001D00DB" w:rsidRPr="00E864B4" w:rsidRDefault="001D00DB" w:rsidP="00FA43B8">
      <w:pPr>
        <w:jc w:val="center"/>
        <w:rPr>
          <w:rFonts w:ascii="Segoe UI" w:hAnsi="Segoe UI" w:cs="Arial"/>
          <w:b/>
        </w:rPr>
      </w:pPr>
    </w:p>
    <w:p w14:paraId="3C8212E6" w14:textId="77777777" w:rsidR="00921ED8" w:rsidRPr="00E864B4" w:rsidRDefault="00921ED8" w:rsidP="00921ED8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VIII.</w:t>
      </w:r>
    </w:p>
    <w:p w14:paraId="651BD207" w14:textId="77777777" w:rsidR="00921ED8" w:rsidRPr="00AE2CFC" w:rsidRDefault="00921ED8" w:rsidP="00921ED8">
      <w:pPr>
        <w:rPr>
          <w:rFonts w:ascii="Segoe UI" w:hAnsi="Segoe UI" w:cs="Arial"/>
          <w:b/>
          <w:sz w:val="12"/>
          <w:szCs w:val="12"/>
        </w:rPr>
      </w:pPr>
    </w:p>
    <w:p w14:paraId="698B64FE" w14:textId="77777777" w:rsidR="00921ED8" w:rsidRPr="00E864B4" w:rsidRDefault="00921ED8" w:rsidP="00364252">
      <w:pPr>
        <w:contextualSpacing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Tato smlouva nepodléhá uveřejnění v registru smluv dle zákona číslo 340/2015 Sb., o zvláštních podmínkách účinnosti některých smluv, uveřejňování těchto smluv a o registru smluv, ve znění pozdějších předpisů. Smluvní strany se výslovně zavazují, že tuto smlouvu nebudou uveřejňovat v registru smluv.</w:t>
      </w:r>
    </w:p>
    <w:p w14:paraId="23AE5D49" w14:textId="77777777" w:rsidR="00921ED8" w:rsidRPr="00E864B4" w:rsidRDefault="00921ED8" w:rsidP="00921ED8">
      <w:pPr>
        <w:jc w:val="center"/>
        <w:rPr>
          <w:rFonts w:ascii="Segoe UI" w:hAnsi="Segoe UI" w:cs="Arial"/>
          <w:b/>
        </w:rPr>
      </w:pPr>
    </w:p>
    <w:p w14:paraId="48EBE8FF" w14:textId="54DCC194" w:rsidR="001D00DB" w:rsidRPr="00E864B4" w:rsidRDefault="00921ED8" w:rsidP="00921ED8">
      <w:pPr>
        <w:jc w:val="center"/>
        <w:rPr>
          <w:rFonts w:ascii="Segoe UI" w:hAnsi="Segoe UI" w:cs="Arial"/>
          <w:b/>
        </w:rPr>
      </w:pPr>
      <w:r w:rsidRPr="00E864B4">
        <w:rPr>
          <w:rFonts w:ascii="Segoe UI" w:hAnsi="Segoe UI" w:cs="Arial"/>
          <w:b/>
        </w:rPr>
        <w:t>IX.</w:t>
      </w:r>
    </w:p>
    <w:p w14:paraId="150F0419" w14:textId="77777777" w:rsidR="001D00DB" w:rsidRPr="00AE2CFC" w:rsidRDefault="001D00DB" w:rsidP="00FA43B8">
      <w:pPr>
        <w:jc w:val="center"/>
        <w:rPr>
          <w:rFonts w:ascii="Segoe UI" w:hAnsi="Segoe UI" w:cs="Arial"/>
          <w:b/>
          <w:sz w:val="12"/>
          <w:szCs w:val="12"/>
        </w:rPr>
      </w:pPr>
    </w:p>
    <w:p w14:paraId="4E9632A0" w14:textId="41E05A83" w:rsidR="0053037D" w:rsidRPr="00E864B4" w:rsidRDefault="0053037D" w:rsidP="0053037D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>Smlouva se vyhotovuje v</w:t>
      </w:r>
      <w:r w:rsidR="00364252">
        <w:rPr>
          <w:rFonts w:ascii="Segoe UI" w:hAnsi="Segoe UI" w:cs="Arial"/>
        </w:rPr>
        <w:t>e 4</w:t>
      </w:r>
      <w:r w:rsidR="00F90728" w:rsidRPr="00E864B4">
        <w:rPr>
          <w:rFonts w:ascii="Segoe UI" w:hAnsi="Segoe UI" w:cs="Arial"/>
        </w:rPr>
        <w:t xml:space="preserve"> </w:t>
      </w:r>
      <w:r w:rsidRPr="00E864B4">
        <w:rPr>
          <w:rFonts w:ascii="Segoe UI" w:hAnsi="Segoe UI" w:cs="Arial"/>
        </w:rPr>
        <w:t>stejnopisech, z nichž po</w:t>
      </w:r>
      <w:r w:rsidR="00364252">
        <w:rPr>
          <w:rFonts w:ascii="Segoe UI" w:hAnsi="Segoe UI" w:cs="Arial"/>
        </w:rPr>
        <w:t xml:space="preserve"> 1</w:t>
      </w:r>
      <w:r w:rsidRPr="00E864B4">
        <w:rPr>
          <w:rFonts w:ascii="Segoe UI" w:hAnsi="Segoe UI" w:cs="Arial"/>
        </w:rPr>
        <w:t xml:space="preserve"> obdrží každá smluvní strana,</w:t>
      </w:r>
      <w:r w:rsidR="00364252">
        <w:rPr>
          <w:rFonts w:ascii="Segoe UI" w:hAnsi="Segoe UI" w:cs="Arial"/>
        </w:rPr>
        <w:t xml:space="preserve"> 1</w:t>
      </w:r>
      <w:r w:rsidRPr="00E864B4">
        <w:rPr>
          <w:rFonts w:ascii="Segoe UI" w:hAnsi="Segoe UI" w:cs="Arial"/>
        </w:rPr>
        <w:t xml:space="preserve"> stejnopis je ur</w:t>
      </w:r>
      <w:r w:rsidR="00245217" w:rsidRPr="00E864B4">
        <w:rPr>
          <w:rFonts w:ascii="Segoe UI" w:hAnsi="Segoe UI" w:cs="Arial"/>
        </w:rPr>
        <w:t>čen</w:t>
      </w:r>
      <w:r w:rsidRPr="00E864B4">
        <w:rPr>
          <w:rFonts w:ascii="Segoe UI" w:hAnsi="Segoe UI" w:cs="Arial"/>
        </w:rPr>
        <w:t xml:space="preserve"> pro potřeby řízení před katastrálním úřadem.</w:t>
      </w:r>
    </w:p>
    <w:p w14:paraId="73210228" w14:textId="77777777" w:rsidR="0053037D" w:rsidRPr="00E864B4" w:rsidRDefault="0053037D" w:rsidP="0053037D">
      <w:pPr>
        <w:ind w:left="284"/>
        <w:jc w:val="both"/>
        <w:rPr>
          <w:rFonts w:ascii="Segoe UI" w:hAnsi="Segoe UI" w:cs="Arial"/>
        </w:rPr>
      </w:pPr>
    </w:p>
    <w:p w14:paraId="545CB729" w14:textId="1FAF9E62" w:rsidR="0053037D" w:rsidRPr="00E864B4" w:rsidRDefault="0053037D" w:rsidP="0053037D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Segoe UI" w:hAnsi="Segoe UI" w:cs="Arial"/>
        </w:rPr>
      </w:pPr>
      <w:r w:rsidRPr="00E864B4">
        <w:rPr>
          <w:rFonts w:ascii="Segoe UI" w:hAnsi="Segoe UI" w:cs="Arial"/>
        </w:rPr>
        <w:t xml:space="preserve">Uzavření této smlouvy bylo schváleno usnesením </w:t>
      </w:r>
      <w:r w:rsidR="00F96F3A" w:rsidRPr="00F96F3A">
        <w:rPr>
          <w:rFonts w:ascii="Segoe UI" w:hAnsi="Segoe UI" w:cs="Arial"/>
        </w:rPr>
        <w:t xml:space="preserve">Zastupitelstva města </w:t>
      </w:r>
      <w:r w:rsidRPr="00E864B4">
        <w:rPr>
          <w:rFonts w:ascii="Segoe UI" w:hAnsi="Segoe UI" w:cs="Arial"/>
        </w:rPr>
        <w:t xml:space="preserve">č. ……ze </w:t>
      </w:r>
      <w:proofErr w:type="gramStart"/>
      <w:r w:rsidRPr="00E864B4">
        <w:rPr>
          <w:rFonts w:ascii="Segoe UI" w:hAnsi="Segoe UI" w:cs="Arial"/>
        </w:rPr>
        <w:t>dne….</w:t>
      </w:r>
      <w:proofErr w:type="gramEnd"/>
      <w:r w:rsidRPr="00E864B4">
        <w:rPr>
          <w:rFonts w:ascii="Segoe UI" w:hAnsi="Segoe UI" w:cs="Arial"/>
        </w:rPr>
        <w:t>.</w:t>
      </w:r>
    </w:p>
    <w:p w14:paraId="168DF6CC" w14:textId="4C96C658" w:rsidR="00FD3728" w:rsidRPr="00AE2CFC" w:rsidRDefault="00837A22" w:rsidP="00AE2CFC">
      <w:pPr>
        <w:tabs>
          <w:tab w:val="left" w:pos="284"/>
        </w:tabs>
        <w:ind w:left="284"/>
        <w:rPr>
          <w:rFonts w:ascii="Segoe UI" w:hAnsi="Segoe UI" w:cs="Arial"/>
        </w:rPr>
      </w:pPr>
      <w:r w:rsidRPr="00E864B4">
        <w:rPr>
          <w:rFonts w:ascii="Segoe UI" w:hAnsi="Segoe UI" w:cs="Arial"/>
        </w:rPr>
        <w:tab/>
      </w:r>
    </w:p>
    <w:p w14:paraId="20B359DE" w14:textId="21EDE993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V</w:t>
      </w:r>
      <w:r w:rsidRPr="00964BA5">
        <w:rPr>
          <w:rFonts w:ascii="Segoe UI" w:hAnsi="Segoe UI" w:cs="Segoe UI"/>
          <w:iCs/>
        </w:rPr>
        <w:t xml:space="preserve"> Rychnově u Jablonce nad Nisou </w:t>
      </w:r>
      <w:r w:rsidRPr="00054B15">
        <w:rPr>
          <w:rFonts w:ascii="Segoe UI" w:hAnsi="Segoe UI" w:cs="Segoe UI"/>
          <w:iCs/>
        </w:rPr>
        <w:t>dne ....................                         V</w:t>
      </w:r>
      <w:r>
        <w:rPr>
          <w:rFonts w:ascii="Segoe UI" w:hAnsi="Segoe UI" w:cs="Segoe UI"/>
          <w:iCs/>
        </w:rPr>
        <w:t> Ústí nad Labem</w:t>
      </w:r>
      <w:r w:rsidRPr="00054B15">
        <w:rPr>
          <w:rFonts w:ascii="Segoe UI" w:hAnsi="Segoe UI" w:cs="Segoe UI"/>
          <w:iCs/>
        </w:rPr>
        <w:t xml:space="preserve"> dne ....................</w:t>
      </w:r>
    </w:p>
    <w:p w14:paraId="78E017FD" w14:textId="77777777" w:rsidR="00652646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17355827" w14:textId="77777777" w:rsidR="00556C2B" w:rsidRDefault="00556C2B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757D95AE" w14:textId="77777777" w:rsidR="00556C2B" w:rsidRPr="00054B15" w:rsidRDefault="00556C2B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48053288" w14:textId="77777777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0A705B5C" w14:textId="77777777" w:rsidR="00652646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..................................................</w:t>
      </w:r>
      <w:r>
        <w:rPr>
          <w:rFonts w:ascii="Segoe UI" w:hAnsi="Segoe UI" w:cs="Segoe UI"/>
          <w:iCs/>
        </w:rPr>
        <w:t>..</w:t>
      </w:r>
      <w:r w:rsidRPr="00054B15">
        <w:rPr>
          <w:rFonts w:ascii="Segoe UI" w:hAnsi="Segoe UI" w:cs="Segoe UI"/>
          <w:iCs/>
        </w:rPr>
        <w:t>........</w:t>
      </w:r>
      <w:r w:rsidRPr="00054B15">
        <w:rPr>
          <w:rFonts w:ascii="Segoe UI" w:hAnsi="Segoe UI" w:cs="Segoe UI"/>
          <w:iCs/>
        </w:rPr>
        <w:tab/>
        <w:t>...........................................</w:t>
      </w:r>
      <w:r>
        <w:rPr>
          <w:rFonts w:ascii="Segoe UI" w:hAnsi="Segoe UI" w:cs="Segoe UI"/>
          <w:iCs/>
        </w:rPr>
        <w:t>...........</w:t>
      </w:r>
      <w:r w:rsidRPr="00054B15">
        <w:rPr>
          <w:rFonts w:ascii="Segoe UI" w:hAnsi="Segoe UI" w:cs="Segoe UI"/>
          <w:iCs/>
        </w:rPr>
        <w:t>...............</w:t>
      </w:r>
    </w:p>
    <w:p w14:paraId="578803A4" w14:textId="6732F3FB" w:rsidR="00556C2B" w:rsidRPr="00054B15" w:rsidRDefault="00556C2B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   povinný</w:t>
      </w:r>
      <w:r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 xml:space="preserve">    oprávněný</w:t>
      </w:r>
    </w:p>
    <w:p w14:paraId="136D84A2" w14:textId="255350CA" w:rsidR="00652646" w:rsidRPr="00054B15" w:rsidRDefault="00652646" w:rsidP="00652646">
      <w:pPr>
        <w:tabs>
          <w:tab w:val="left" w:pos="5670"/>
        </w:tabs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 xml:space="preserve">         </w:t>
      </w:r>
      <w:r w:rsidRPr="00147493">
        <w:rPr>
          <w:rFonts w:ascii="Segoe UI" w:hAnsi="Segoe UI" w:cs="Segoe UI"/>
          <w:iCs/>
        </w:rPr>
        <w:t xml:space="preserve">Bc. Tomáš Levinský    </w:t>
      </w:r>
      <w:r w:rsidRPr="00054B15">
        <w:rPr>
          <w:rFonts w:ascii="Segoe UI" w:hAnsi="Segoe UI" w:cs="Segoe UI"/>
          <w:iCs/>
        </w:rPr>
        <w:t xml:space="preserve">                                                                        </w:t>
      </w:r>
      <w:r>
        <w:rPr>
          <w:rFonts w:ascii="Segoe UI" w:hAnsi="Segoe UI" w:cs="Segoe UI"/>
          <w:iCs/>
        </w:rPr>
        <w:t xml:space="preserve">  </w:t>
      </w:r>
      <w:r w:rsidR="00D376C6" w:rsidRPr="00950DF3">
        <w:rPr>
          <w:rFonts w:ascii="Segoe UI" w:hAnsi="Segoe UI" w:cs="Segoe UI"/>
          <w:iCs/>
        </w:rPr>
        <w:t xml:space="preserve">Ing. </w:t>
      </w:r>
      <w:r w:rsidR="00D376C6">
        <w:rPr>
          <w:rFonts w:ascii="Segoe UI" w:hAnsi="Segoe UI" w:cs="Segoe UI"/>
          <w:iCs/>
        </w:rPr>
        <w:t>Petr Vaník</w:t>
      </w:r>
    </w:p>
    <w:p w14:paraId="6B85F4C5" w14:textId="4B7614E8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</w:rPr>
        <w:t xml:space="preserve">             starosta města                                                         </w:t>
      </w:r>
      <w:r>
        <w:rPr>
          <w:rFonts w:ascii="Segoe UI" w:hAnsi="Segoe UI" w:cs="Segoe UI"/>
        </w:rPr>
        <w:t xml:space="preserve">     </w:t>
      </w:r>
      <w:r w:rsidRPr="00054B15">
        <w:rPr>
          <w:rFonts w:ascii="Segoe UI" w:hAnsi="Segoe UI" w:cs="Segoe UI"/>
        </w:rPr>
        <w:t xml:space="preserve">  </w:t>
      </w:r>
      <w:r w:rsidR="003F7D3B">
        <w:rPr>
          <w:rFonts w:ascii="Segoe UI" w:hAnsi="Segoe UI" w:cs="Segoe UI"/>
        </w:rPr>
        <w:t xml:space="preserve">         </w:t>
      </w:r>
      <w:r w:rsidRPr="00054B15">
        <w:rPr>
          <w:rFonts w:ascii="Segoe UI" w:hAnsi="Segoe UI" w:cs="Segoe UI"/>
        </w:rPr>
        <w:t xml:space="preserve">  vedoucí</w:t>
      </w:r>
      <w:r w:rsidR="003F7D3B">
        <w:rPr>
          <w:rFonts w:ascii="Segoe UI" w:hAnsi="Segoe UI" w:cs="Segoe UI"/>
        </w:rPr>
        <w:t xml:space="preserve"> připojování PZ</w:t>
      </w:r>
    </w:p>
    <w:p w14:paraId="0D0C1312" w14:textId="77777777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 xml:space="preserve">              </w:t>
      </w:r>
      <w:r w:rsidRPr="00054B15">
        <w:rPr>
          <w:rFonts w:ascii="Segoe UI" w:hAnsi="Segoe UI" w:cs="Segoe UI"/>
          <w:iCs/>
        </w:rPr>
        <w:t xml:space="preserve">   </w:t>
      </w:r>
    </w:p>
    <w:p w14:paraId="2344436D" w14:textId="77777777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5A180702" w14:textId="77777777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</w:p>
    <w:p w14:paraId="66D1C2B9" w14:textId="77777777" w:rsidR="00652646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 xml:space="preserve">                                                                                                     </w:t>
      </w:r>
      <w:r>
        <w:rPr>
          <w:rFonts w:ascii="Segoe UI" w:hAnsi="Segoe UI" w:cs="Segoe UI"/>
          <w:iCs/>
        </w:rPr>
        <w:t xml:space="preserve">   </w:t>
      </w:r>
      <w:r w:rsidRPr="00054B15">
        <w:rPr>
          <w:rFonts w:ascii="Segoe UI" w:hAnsi="Segoe UI" w:cs="Segoe UI"/>
          <w:iCs/>
        </w:rPr>
        <w:t>..................................</w:t>
      </w:r>
      <w:r>
        <w:rPr>
          <w:rFonts w:ascii="Segoe UI" w:hAnsi="Segoe UI" w:cs="Segoe UI"/>
          <w:iCs/>
        </w:rPr>
        <w:t>.................</w:t>
      </w:r>
      <w:r w:rsidRPr="00054B15">
        <w:rPr>
          <w:rFonts w:ascii="Segoe UI" w:hAnsi="Segoe UI" w:cs="Segoe UI"/>
          <w:iCs/>
        </w:rPr>
        <w:t>.....................</w:t>
      </w:r>
    </w:p>
    <w:p w14:paraId="626BC9EA" w14:textId="1F139B18" w:rsidR="00556C2B" w:rsidRPr="00054B15" w:rsidRDefault="00556C2B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 xml:space="preserve">      oprávněný </w:t>
      </w:r>
    </w:p>
    <w:p w14:paraId="18281BBC" w14:textId="15225EA0" w:rsidR="00652646" w:rsidRPr="00054B15" w:rsidRDefault="00652646" w:rsidP="00652646">
      <w:pPr>
        <w:tabs>
          <w:tab w:val="left" w:pos="5670"/>
        </w:tabs>
        <w:rPr>
          <w:rFonts w:ascii="Segoe UI" w:hAnsi="Segoe UI" w:cs="Segoe UI"/>
          <w:iCs/>
        </w:rPr>
      </w:pPr>
      <w:r w:rsidRPr="00054B15">
        <w:rPr>
          <w:rFonts w:ascii="Segoe UI" w:hAnsi="Segoe UI" w:cs="Segoe UI"/>
        </w:rPr>
        <w:tab/>
        <w:t xml:space="preserve">              Helena Černíková</w:t>
      </w:r>
    </w:p>
    <w:p w14:paraId="477ED5BE" w14:textId="7D0DCA9A" w:rsidR="00AE2CFC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</w:rPr>
        <w:tab/>
        <w:t xml:space="preserve">    </w:t>
      </w:r>
      <w:r w:rsidRPr="009257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9257FE">
        <w:rPr>
          <w:rFonts w:ascii="Segoe UI" w:hAnsi="Segoe UI" w:cs="Segoe UI"/>
        </w:rPr>
        <w:t xml:space="preserve"> </w:t>
      </w:r>
      <w:r w:rsidR="00B06BD6">
        <w:rPr>
          <w:rFonts w:ascii="Segoe UI" w:hAnsi="Segoe UI" w:cs="Segoe UI"/>
        </w:rPr>
        <w:t>specialista</w:t>
      </w:r>
      <w:r w:rsidR="003F7D3B">
        <w:rPr>
          <w:rFonts w:ascii="Segoe UI" w:hAnsi="Segoe UI" w:cs="Segoe UI"/>
        </w:rPr>
        <w:t xml:space="preserve"> připojování</w:t>
      </w:r>
      <w:r w:rsidRPr="009257FE">
        <w:rPr>
          <w:rFonts w:ascii="Segoe UI" w:hAnsi="Segoe UI" w:cs="Segoe UI"/>
        </w:rPr>
        <w:t xml:space="preserve"> PZ </w:t>
      </w:r>
      <w:r w:rsidRPr="009257FE">
        <w:rPr>
          <w:rFonts w:ascii="Segoe UI" w:hAnsi="Segoe UI" w:cs="Segoe UI"/>
          <w:iCs/>
        </w:rPr>
        <w:t xml:space="preserve">  </w:t>
      </w:r>
    </w:p>
    <w:p w14:paraId="70784493" w14:textId="3A3612DF" w:rsidR="00652646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V</w:t>
      </w:r>
      <w:r w:rsidRPr="00964BA5">
        <w:rPr>
          <w:rFonts w:ascii="Segoe UI" w:hAnsi="Segoe UI" w:cs="Segoe UI"/>
          <w:iCs/>
        </w:rPr>
        <w:t xml:space="preserve"> Jablonc</w:t>
      </w:r>
      <w:r w:rsidR="00556C2B">
        <w:rPr>
          <w:rFonts w:ascii="Segoe UI" w:hAnsi="Segoe UI" w:cs="Segoe UI"/>
          <w:iCs/>
        </w:rPr>
        <w:t>i</w:t>
      </w:r>
      <w:r w:rsidRPr="00964BA5">
        <w:rPr>
          <w:rFonts w:ascii="Segoe UI" w:hAnsi="Segoe UI" w:cs="Segoe UI"/>
          <w:iCs/>
        </w:rPr>
        <w:t xml:space="preserve"> nad Nisou </w:t>
      </w:r>
      <w:r w:rsidRPr="00054B15">
        <w:rPr>
          <w:rFonts w:ascii="Segoe UI" w:hAnsi="Segoe UI" w:cs="Segoe UI"/>
          <w:iCs/>
        </w:rPr>
        <w:t xml:space="preserve">dne ....................                           </w:t>
      </w:r>
    </w:p>
    <w:p w14:paraId="25780C90" w14:textId="77777777" w:rsidR="00652646" w:rsidRDefault="00652646" w:rsidP="00652646">
      <w:pPr>
        <w:tabs>
          <w:tab w:val="left" w:pos="5670"/>
        </w:tabs>
        <w:jc w:val="both"/>
        <w:rPr>
          <w:rFonts w:ascii="Segoe UI" w:hAnsi="Segoe UI" w:cs="Segoe UI"/>
        </w:rPr>
      </w:pPr>
    </w:p>
    <w:p w14:paraId="54B47D74" w14:textId="77777777" w:rsidR="00556C2B" w:rsidRPr="00054B15" w:rsidRDefault="00556C2B" w:rsidP="00652646">
      <w:pPr>
        <w:tabs>
          <w:tab w:val="left" w:pos="5670"/>
        </w:tabs>
        <w:jc w:val="both"/>
        <w:rPr>
          <w:rFonts w:ascii="Segoe UI" w:hAnsi="Segoe UI" w:cs="Segoe UI"/>
        </w:rPr>
      </w:pPr>
    </w:p>
    <w:p w14:paraId="0986C25D" w14:textId="77777777" w:rsidR="00652646" w:rsidRPr="00054B15" w:rsidRDefault="00652646" w:rsidP="00652646">
      <w:pPr>
        <w:tabs>
          <w:tab w:val="left" w:pos="5670"/>
        </w:tabs>
        <w:jc w:val="both"/>
        <w:rPr>
          <w:rFonts w:ascii="Segoe UI" w:hAnsi="Segoe UI" w:cs="Segoe UI"/>
        </w:rPr>
      </w:pPr>
    </w:p>
    <w:p w14:paraId="6E0F9FD8" w14:textId="77777777" w:rsidR="00556C2B" w:rsidRDefault="00652646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 w:rsidRPr="00054B15">
        <w:rPr>
          <w:rFonts w:ascii="Segoe UI" w:hAnsi="Segoe UI" w:cs="Segoe UI"/>
          <w:iCs/>
        </w:rPr>
        <w:t>....................................................</w:t>
      </w:r>
      <w:r>
        <w:rPr>
          <w:rFonts w:ascii="Segoe UI" w:hAnsi="Segoe UI" w:cs="Segoe UI"/>
          <w:iCs/>
        </w:rPr>
        <w:t>....</w:t>
      </w:r>
      <w:r w:rsidRPr="00054B15">
        <w:rPr>
          <w:rFonts w:ascii="Segoe UI" w:hAnsi="Segoe UI" w:cs="Segoe UI"/>
          <w:iCs/>
        </w:rPr>
        <w:t>......</w:t>
      </w:r>
    </w:p>
    <w:p w14:paraId="11DB194B" w14:textId="155CF2B9" w:rsidR="00652646" w:rsidRPr="00054B15" w:rsidRDefault="00556C2B" w:rsidP="00652646">
      <w:pPr>
        <w:tabs>
          <w:tab w:val="left" w:pos="5670"/>
        </w:tabs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               investor</w:t>
      </w:r>
      <w:r w:rsidR="00652646" w:rsidRPr="00054B15">
        <w:rPr>
          <w:rFonts w:ascii="Segoe UI" w:hAnsi="Segoe UI" w:cs="Segoe UI"/>
          <w:iCs/>
        </w:rPr>
        <w:tab/>
      </w:r>
    </w:p>
    <w:p w14:paraId="76CE39D1" w14:textId="208A9DCA" w:rsidR="00FD3728" w:rsidRPr="00AE2CFC" w:rsidRDefault="00652646" w:rsidP="00AE2CFC">
      <w:pPr>
        <w:tabs>
          <w:tab w:val="left" w:pos="5670"/>
        </w:tabs>
        <w:rPr>
          <w:rFonts w:ascii="Arial" w:hAnsi="Arial" w:cs="Arial"/>
          <w:iCs/>
        </w:rPr>
      </w:pPr>
      <w:r w:rsidRPr="00054B15"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</w:rPr>
        <w:t xml:space="preserve">    M</w:t>
      </w:r>
      <w:r w:rsidR="00556C2B">
        <w:rPr>
          <w:rFonts w:ascii="Segoe UI" w:hAnsi="Segoe UI" w:cs="Segoe UI"/>
        </w:rPr>
        <w:t>gr. Pavel Svoboda</w:t>
      </w:r>
    </w:p>
    <w:sectPr w:rsidR="00FD3728" w:rsidRPr="00AE2CFC" w:rsidSect="00E864B4">
      <w:footerReference w:type="even" r:id="rId11"/>
      <w:footerReference w:type="default" r:id="rId12"/>
      <w:pgSz w:w="11906" w:h="16838"/>
      <w:pgMar w:top="1304" w:right="1304" w:bottom="1021" w:left="1304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76CC3" w14:textId="77777777" w:rsidR="006A1FD4" w:rsidRDefault="006A1FD4">
      <w:r>
        <w:separator/>
      </w:r>
    </w:p>
  </w:endnote>
  <w:endnote w:type="continuationSeparator" w:id="0">
    <w:p w14:paraId="11112C4A" w14:textId="77777777" w:rsidR="006A1FD4" w:rsidRDefault="006A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1D88D" w14:textId="77777777" w:rsidR="00955A1A" w:rsidRDefault="00955A1A" w:rsidP="00E97E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4D85B8" w14:textId="77777777" w:rsidR="00955A1A" w:rsidRDefault="00955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3B336" w14:textId="622DB501" w:rsidR="000B1253" w:rsidRPr="00E864B4" w:rsidRDefault="009F1EFD" w:rsidP="000B125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>
      <w:rPr>
        <w:rFonts w:ascii="Segoe UI" w:hAnsi="Segoe UI" w:cs="Arial"/>
        <w:sz w:val="16"/>
        <w:szCs w:val="16"/>
      </w:rPr>
      <w:t>GRID_SM_S04_01_F22_01, účinné od 10. 5. 2021</w:t>
    </w:r>
    <w:r w:rsidR="000B1253" w:rsidRPr="00E864B4">
      <w:rPr>
        <w:rFonts w:ascii="Segoe UI" w:hAnsi="Segoe UI" w:cs="Arial"/>
        <w:sz w:val="16"/>
        <w:szCs w:val="16"/>
      </w:rPr>
      <w:tab/>
    </w:r>
    <w:r w:rsidR="000B1253" w:rsidRPr="00E864B4">
      <w:rPr>
        <w:rFonts w:ascii="Segoe UI" w:hAnsi="Segoe UI" w:cs="Arial"/>
        <w:sz w:val="16"/>
        <w:szCs w:val="16"/>
      </w:rPr>
      <w:fldChar w:fldCharType="begin"/>
    </w:r>
    <w:r w:rsidR="000B1253" w:rsidRPr="00E864B4">
      <w:rPr>
        <w:rFonts w:ascii="Segoe UI" w:hAnsi="Segoe UI" w:cs="Arial"/>
        <w:sz w:val="16"/>
        <w:szCs w:val="16"/>
      </w:rPr>
      <w:instrText>PAGE   \* MERGEFORMAT</w:instrText>
    </w:r>
    <w:r w:rsidR="000B1253" w:rsidRPr="00E864B4">
      <w:rPr>
        <w:rFonts w:ascii="Segoe UI" w:hAnsi="Segoe UI" w:cs="Arial"/>
        <w:sz w:val="16"/>
        <w:szCs w:val="16"/>
      </w:rPr>
      <w:fldChar w:fldCharType="separate"/>
    </w:r>
    <w:r w:rsidR="001E4575" w:rsidRPr="00E864B4">
      <w:rPr>
        <w:rFonts w:ascii="Segoe UI" w:hAnsi="Segoe UI" w:cs="Arial"/>
        <w:noProof/>
        <w:sz w:val="16"/>
        <w:szCs w:val="16"/>
      </w:rPr>
      <w:t>4</w:t>
    </w:r>
    <w:r w:rsidR="000B1253" w:rsidRPr="00E864B4">
      <w:rPr>
        <w:rFonts w:ascii="Segoe UI" w:hAnsi="Segoe UI" w:cs="Arial"/>
        <w:sz w:val="16"/>
        <w:szCs w:val="16"/>
      </w:rPr>
      <w:fldChar w:fldCharType="end"/>
    </w:r>
    <w:r w:rsidR="000B1253" w:rsidRPr="00E864B4">
      <w:rPr>
        <w:rFonts w:ascii="Segoe UI" w:hAnsi="Segoe UI" w:cs="Arial"/>
        <w:sz w:val="16"/>
        <w:szCs w:val="16"/>
      </w:rPr>
      <w:t>/</w:t>
    </w:r>
    <w:r w:rsidR="000B1253" w:rsidRPr="00E864B4">
      <w:rPr>
        <w:rFonts w:ascii="Segoe UI" w:hAnsi="Segoe UI" w:cs="Arial"/>
        <w:sz w:val="16"/>
        <w:szCs w:val="16"/>
      </w:rPr>
      <w:fldChar w:fldCharType="begin"/>
    </w:r>
    <w:r w:rsidR="000B1253" w:rsidRPr="00E864B4">
      <w:rPr>
        <w:rFonts w:ascii="Segoe UI" w:hAnsi="Segoe UI" w:cs="Arial"/>
        <w:sz w:val="16"/>
        <w:szCs w:val="16"/>
      </w:rPr>
      <w:instrText xml:space="preserve"> NUMPAGES   \* MERGEFORMAT </w:instrText>
    </w:r>
    <w:r w:rsidR="000B1253" w:rsidRPr="00E864B4">
      <w:rPr>
        <w:rFonts w:ascii="Segoe UI" w:hAnsi="Segoe UI" w:cs="Arial"/>
        <w:sz w:val="16"/>
        <w:szCs w:val="16"/>
      </w:rPr>
      <w:fldChar w:fldCharType="separate"/>
    </w:r>
    <w:r w:rsidR="001E4575" w:rsidRPr="00E864B4">
      <w:rPr>
        <w:rFonts w:ascii="Segoe UI" w:hAnsi="Segoe UI" w:cs="Arial"/>
        <w:noProof/>
        <w:sz w:val="16"/>
        <w:szCs w:val="16"/>
      </w:rPr>
      <w:t>4</w:t>
    </w:r>
    <w:r w:rsidR="000B1253" w:rsidRPr="00E864B4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80A52" w14:textId="77777777" w:rsidR="006A1FD4" w:rsidRDefault="006A1FD4">
      <w:r>
        <w:separator/>
      </w:r>
    </w:p>
  </w:footnote>
  <w:footnote w:type="continuationSeparator" w:id="0">
    <w:p w14:paraId="03E8A674" w14:textId="77777777" w:rsidR="006A1FD4" w:rsidRDefault="006A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11C1B"/>
    <w:multiLevelType w:val="hybridMultilevel"/>
    <w:tmpl w:val="FEAE0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A6249B"/>
    <w:multiLevelType w:val="hybridMultilevel"/>
    <w:tmpl w:val="CA5E1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398F6025"/>
    <w:multiLevelType w:val="hybridMultilevel"/>
    <w:tmpl w:val="DA6E6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1" w15:restartNumberingAfterBreak="0">
    <w:nsid w:val="60526FC6"/>
    <w:multiLevelType w:val="hybridMultilevel"/>
    <w:tmpl w:val="362C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3907"/>
    <w:multiLevelType w:val="hybridMultilevel"/>
    <w:tmpl w:val="71D2E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2769">
    <w:abstractNumId w:val="18"/>
  </w:num>
  <w:num w:numId="2" w16cid:durableId="586303105">
    <w:abstractNumId w:val="15"/>
  </w:num>
  <w:num w:numId="3" w16cid:durableId="1593009218">
    <w:abstractNumId w:val="20"/>
  </w:num>
  <w:num w:numId="4" w16cid:durableId="788473864">
    <w:abstractNumId w:val="28"/>
  </w:num>
  <w:num w:numId="5" w16cid:durableId="561673907">
    <w:abstractNumId w:val="29"/>
  </w:num>
  <w:num w:numId="6" w16cid:durableId="60032256">
    <w:abstractNumId w:val="16"/>
  </w:num>
  <w:num w:numId="7" w16cid:durableId="1640456998">
    <w:abstractNumId w:val="12"/>
  </w:num>
  <w:num w:numId="8" w16cid:durableId="1419015763">
    <w:abstractNumId w:val="6"/>
  </w:num>
  <w:num w:numId="9" w16cid:durableId="9119657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785078999">
    <w:abstractNumId w:val="27"/>
  </w:num>
  <w:num w:numId="11" w16cid:durableId="1686398261">
    <w:abstractNumId w:val="35"/>
  </w:num>
  <w:num w:numId="12" w16cid:durableId="863711">
    <w:abstractNumId w:val="4"/>
  </w:num>
  <w:num w:numId="13" w16cid:durableId="1468863818">
    <w:abstractNumId w:val="17"/>
  </w:num>
  <w:num w:numId="14" w16cid:durableId="988677692">
    <w:abstractNumId w:val="7"/>
  </w:num>
  <w:num w:numId="15" w16cid:durableId="505557322">
    <w:abstractNumId w:val="24"/>
  </w:num>
  <w:num w:numId="16" w16cid:durableId="1147429464">
    <w:abstractNumId w:val="14"/>
  </w:num>
  <w:num w:numId="17" w16cid:durableId="1730110076">
    <w:abstractNumId w:val="2"/>
  </w:num>
  <w:num w:numId="18" w16cid:durableId="132455041">
    <w:abstractNumId w:val="33"/>
  </w:num>
  <w:num w:numId="19" w16cid:durableId="341665283">
    <w:abstractNumId w:val="8"/>
  </w:num>
  <w:num w:numId="20" w16cid:durableId="418908221">
    <w:abstractNumId w:val="22"/>
  </w:num>
  <w:num w:numId="21" w16cid:durableId="6297103">
    <w:abstractNumId w:val="9"/>
  </w:num>
  <w:num w:numId="22" w16cid:durableId="1040400285">
    <w:abstractNumId w:val="32"/>
  </w:num>
  <w:num w:numId="23" w16cid:durableId="688217099">
    <w:abstractNumId w:val="10"/>
  </w:num>
  <w:num w:numId="24" w16cid:durableId="329061794">
    <w:abstractNumId w:val="11"/>
  </w:num>
  <w:num w:numId="25" w16cid:durableId="33970695">
    <w:abstractNumId w:val="25"/>
  </w:num>
  <w:num w:numId="26" w16cid:durableId="1756778630">
    <w:abstractNumId w:val="26"/>
  </w:num>
  <w:num w:numId="27" w16cid:durableId="337006120">
    <w:abstractNumId w:val="30"/>
  </w:num>
  <w:num w:numId="28" w16cid:durableId="1556551684">
    <w:abstractNumId w:val="1"/>
  </w:num>
  <w:num w:numId="29" w16cid:durableId="1155756372">
    <w:abstractNumId w:val="3"/>
  </w:num>
  <w:num w:numId="30" w16cid:durableId="632369436">
    <w:abstractNumId w:val="23"/>
  </w:num>
  <w:num w:numId="31" w16cid:durableId="139659632">
    <w:abstractNumId w:val="34"/>
  </w:num>
  <w:num w:numId="32" w16cid:durableId="272633295">
    <w:abstractNumId w:val="36"/>
  </w:num>
  <w:num w:numId="33" w16cid:durableId="1079326843">
    <w:abstractNumId w:val="21"/>
  </w:num>
  <w:num w:numId="34" w16cid:durableId="298457033">
    <w:abstractNumId w:val="13"/>
  </w:num>
  <w:num w:numId="35" w16cid:durableId="1982686149">
    <w:abstractNumId w:val="5"/>
  </w:num>
  <w:num w:numId="36" w16cid:durableId="1372077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7121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06EBC"/>
    <w:rsid w:val="0000737A"/>
    <w:rsid w:val="000210A3"/>
    <w:rsid w:val="0002623D"/>
    <w:rsid w:val="000332CA"/>
    <w:rsid w:val="00036701"/>
    <w:rsid w:val="00041A78"/>
    <w:rsid w:val="000456C0"/>
    <w:rsid w:val="00052579"/>
    <w:rsid w:val="00056C8D"/>
    <w:rsid w:val="0005792F"/>
    <w:rsid w:val="000608EA"/>
    <w:rsid w:val="00061057"/>
    <w:rsid w:val="00091861"/>
    <w:rsid w:val="000B1253"/>
    <w:rsid w:val="000B26D5"/>
    <w:rsid w:val="000B5BEC"/>
    <w:rsid w:val="000C01E8"/>
    <w:rsid w:val="000D54C1"/>
    <w:rsid w:val="000D7126"/>
    <w:rsid w:val="000D7C76"/>
    <w:rsid w:val="000E6855"/>
    <w:rsid w:val="00101F21"/>
    <w:rsid w:val="0010323B"/>
    <w:rsid w:val="00103970"/>
    <w:rsid w:val="0010402C"/>
    <w:rsid w:val="00112869"/>
    <w:rsid w:val="001268AA"/>
    <w:rsid w:val="0013081A"/>
    <w:rsid w:val="0014734D"/>
    <w:rsid w:val="001530D0"/>
    <w:rsid w:val="00170BC4"/>
    <w:rsid w:val="00171FDF"/>
    <w:rsid w:val="00175484"/>
    <w:rsid w:val="00176D91"/>
    <w:rsid w:val="00182CED"/>
    <w:rsid w:val="00195FF0"/>
    <w:rsid w:val="001A0D1C"/>
    <w:rsid w:val="001A0F83"/>
    <w:rsid w:val="001A184E"/>
    <w:rsid w:val="001A2DAB"/>
    <w:rsid w:val="001C31CE"/>
    <w:rsid w:val="001C5684"/>
    <w:rsid w:val="001D00DB"/>
    <w:rsid w:val="001D35C2"/>
    <w:rsid w:val="001D5B35"/>
    <w:rsid w:val="001E3B7A"/>
    <w:rsid w:val="001E43BD"/>
    <w:rsid w:val="001E4575"/>
    <w:rsid w:val="001F7D39"/>
    <w:rsid w:val="002039E4"/>
    <w:rsid w:val="00204DD7"/>
    <w:rsid w:val="002063BE"/>
    <w:rsid w:val="00210AD9"/>
    <w:rsid w:val="00215982"/>
    <w:rsid w:val="00216514"/>
    <w:rsid w:val="0022420B"/>
    <w:rsid w:val="00240804"/>
    <w:rsid w:val="00245217"/>
    <w:rsid w:val="00246923"/>
    <w:rsid w:val="00247036"/>
    <w:rsid w:val="00250587"/>
    <w:rsid w:val="00265A98"/>
    <w:rsid w:val="00265CA3"/>
    <w:rsid w:val="00270F07"/>
    <w:rsid w:val="002758AF"/>
    <w:rsid w:val="002773DE"/>
    <w:rsid w:val="00286254"/>
    <w:rsid w:val="0029015F"/>
    <w:rsid w:val="00296502"/>
    <w:rsid w:val="002A0B33"/>
    <w:rsid w:val="002A2818"/>
    <w:rsid w:val="002A78C5"/>
    <w:rsid w:val="002B66E2"/>
    <w:rsid w:val="002D5390"/>
    <w:rsid w:val="002F72E1"/>
    <w:rsid w:val="0030133A"/>
    <w:rsid w:val="00307044"/>
    <w:rsid w:val="003143E5"/>
    <w:rsid w:val="0033096B"/>
    <w:rsid w:val="00337D13"/>
    <w:rsid w:val="0034175E"/>
    <w:rsid w:val="00343FEB"/>
    <w:rsid w:val="00345D13"/>
    <w:rsid w:val="003477A0"/>
    <w:rsid w:val="00352A33"/>
    <w:rsid w:val="00355B93"/>
    <w:rsid w:val="00356804"/>
    <w:rsid w:val="00357A04"/>
    <w:rsid w:val="00357A83"/>
    <w:rsid w:val="0036182D"/>
    <w:rsid w:val="00361F80"/>
    <w:rsid w:val="00364252"/>
    <w:rsid w:val="00366451"/>
    <w:rsid w:val="0037255C"/>
    <w:rsid w:val="00381475"/>
    <w:rsid w:val="003823DE"/>
    <w:rsid w:val="00385357"/>
    <w:rsid w:val="00396750"/>
    <w:rsid w:val="003A53F6"/>
    <w:rsid w:val="003B468E"/>
    <w:rsid w:val="003B630A"/>
    <w:rsid w:val="003D4F16"/>
    <w:rsid w:val="003E161F"/>
    <w:rsid w:val="003E2C96"/>
    <w:rsid w:val="003F109C"/>
    <w:rsid w:val="003F16B7"/>
    <w:rsid w:val="003F4BBC"/>
    <w:rsid w:val="003F5A02"/>
    <w:rsid w:val="003F7D3B"/>
    <w:rsid w:val="0040070B"/>
    <w:rsid w:val="00406D71"/>
    <w:rsid w:val="004071AB"/>
    <w:rsid w:val="0041564A"/>
    <w:rsid w:val="00422141"/>
    <w:rsid w:val="004224C2"/>
    <w:rsid w:val="00424F42"/>
    <w:rsid w:val="00425E42"/>
    <w:rsid w:val="00426D39"/>
    <w:rsid w:val="00431BEA"/>
    <w:rsid w:val="00446BB1"/>
    <w:rsid w:val="00450630"/>
    <w:rsid w:val="004515B2"/>
    <w:rsid w:val="00457DC2"/>
    <w:rsid w:val="00460309"/>
    <w:rsid w:val="00460A57"/>
    <w:rsid w:val="004615F2"/>
    <w:rsid w:val="00463FEC"/>
    <w:rsid w:val="0046575E"/>
    <w:rsid w:val="00474302"/>
    <w:rsid w:val="00480C2E"/>
    <w:rsid w:val="00481F36"/>
    <w:rsid w:val="004822BE"/>
    <w:rsid w:val="0048429B"/>
    <w:rsid w:val="00484E20"/>
    <w:rsid w:val="0048659B"/>
    <w:rsid w:val="00493056"/>
    <w:rsid w:val="00494985"/>
    <w:rsid w:val="004A5B9D"/>
    <w:rsid w:val="004B262A"/>
    <w:rsid w:val="004B3366"/>
    <w:rsid w:val="004B3810"/>
    <w:rsid w:val="004B585A"/>
    <w:rsid w:val="004B7352"/>
    <w:rsid w:val="004C0825"/>
    <w:rsid w:val="004C5635"/>
    <w:rsid w:val="004C5D04"/>
    <w:rsid w:val="004D103B"/>
    <w:rsid w:val="004D61E1"/>
    <w:rsid w:val="004E2BDA"/>
    <w:rsid w:val="004E4964"/>
    <w:rsid w:val="004F3BED"/>
    <w:rsid w:val="004F6560"/>
    <w:rsid w:val="00505741"/>
    <w:rsid w:val="00507C02"/>
    <w:rsid w:val="00510328"/>
    <w:rsid w:val="00510D11"/>
    <w:rsid w:val="0051451F"/>
    <w:rsid w:val="00520D89"/>
    <w:rsid w:val="005248A0"/>
    <w:rsid w:val="0053037D"/>
    <w:rsid w:val="00544779"/>
    <w:rsid w:val="00547C90"/>
    <w:rsid w:val="005502C6"/>
    <w:rsid w:val="00556C2B"/>
    <w:rsid w:val="0056020A"/>
    <w:rsid w:val="00560817"/>
    <w:rsid w:val="00562AEC"/>
    <w:rsid w:val="00564F15"/>
    <w:rsid w:val="005650D4"/>
    <w:rsid w:val="00566D72"/>
    <w:rsid w:val="005672D3"/>
    <w:rsid w:val="00571DC0"/>
    <w:rsid w:val="00572669"/>
    <w:rsid w:val="00573FBD"/>
    <w:rsid w:val="00582D6A"/>
    <w:rsid w:val="0058411C"/>
    <w:rsid w:val="00591A81"/>
    <w:rsid w:val="00596E28"/>
    <w:rsid w:val="005A0F5A"/>
    <w:rsid w:val="005A6A05"/>
    <w:rsid w:val="005A72C0"/>
    <w:rsid w:val="005B291E"/>
    <w:rsid w:val="005B75C4"/>
    <w:rsid w:val="005C50FD"/>
    <w:rsid w:val="005C5F3B"/>
    <w:rsid w:val="005C7821"/>
    <w:rsid w:val="005D3093"/>
    <w:rsid w:val="005E0A65"/>
    <w:rsid w:val="005E27D3"/>
    <w:rsid w:val="005E506E"/>
    <w:rsid w:val="005F1A97"/>
    <w:rsid w:val="005F29F5"/>
    <w:rsid w:val="005F6A37"/>
    <w:rsid w:val="00600A06"/>
    <w:rsid w:val="0061357F"/>
    <w:rsid w:val="00633EB9"/>
    <w:rsid w:val="00635B1C"/>
    <w:rsid w:val="00635D1B"/>
    <w:rsid w:val="00642A79"/>
    <w:rsid w:val="0065183C"/>
    <w:rsid w:val="00652646"/>
    <w:rsid w:val="00662D69"/>
    <w:rsid w:val="0066603B"/>
    <w:rsid w:val="006679F4"/>
    <w:rsid w:val="00672510"/>
    <w:rsid w:val="00675C0E"/>
    <w:rsid w:val="006933F2"/>
    <w:rsid w:val="00697B25"/>
    <w:rsid w:val="006A1FD4"/>
    <w:rsid w:val="006A368C"/>
    <w:rsid w:val="006A4AE6"/>
    <w:rsid w:val="006A4D4E"/>
    <w:rsid w:val="006A62F7"/>
    <w:rsid w:val="006B53CB"/>
    <w:rsid w:val="006C380A"/>
    <w:rsid w:val="006C4F7A"/>
    <w:rsid w:val="006D20A8"/>
    <w:rsid w:val="006E2506"/>
    <w:rsid w:val="006E2ED0"/>
    <w:rsid w:val="006F2A32"/>
    <w:rsid w:val="006F4A7C"/>
    <w:rsid w:val="00704D64"/>
    <w:rsid w:val="00710D35"/>
    <w:rsid w:val="00713183"/>
    <w:rsid w:val="007141E7"/>
    <w:rsid w:val="007354BC"/>
    <w:rsid w:val="00741A80"/>
    <w:rsid w:val="00742041"/>
    <w:rsid w:val="00744956"/>
    <w:rsid w:val="00747EAE"/>
    <w:rsid w:val="00750C70"/>
    <w:rsid w:val="007524A6"/>
    <w:rsid w:val="00757156"/>
    <w:rsid w:val="0076183B"/>
    <w:rsid w:val="0076721C"/>
    <w:rsid w:val="007708DD"/>
    <w:rsid w:val="0077590E"/>
    <w:rsid w:val="00780553"/>
    <w:rsid w:val="00781317"/>
    <w:rsid w:val="00784571"/>
    <w:rsid w:val="00787C43"/>
    <w:rsid w:val="007922B0"/>
    <w:rsid w:val="007A20D1"/>
    <w:rsid w:val="007A5011"/>
    <w:rsid w:val="007A7478"/>
    <w:rsid w:val="007B0591"/>
    <w:rsid w:val="007B1900"/>
    <w:rsid w:val="007B60DC"/>
    <w:rsid w:val="007B6C55"/>
    <w:rsid w:val="007B7D24"/>
    <w:rsid w:val="007D2D14"/>
    <w:rsid w:val="007D4AB5"/>
    <w:rsid w:val="007D5ADE"/>
    <w:rsid w:val="007D6737"/>
    <w:rsid w:val="007E11EC"/>
    <w:rsid w:val="007E4BC6"/>
    <w:rsid w:val="007F7B6E"/>
    <w:rsid w:val="008022C2"/>
    <w:rsid w:val="00802FE2"/>
    <w:rsid w:val="008072F7"/>
    <w:rsid w:val="008143C2"/>
    <w:rsid w:val="008158F4"/>
    <w:rsid w:val="00815F2C"/>
    <w:rsid w:val="00816E21"/>
    <w:rsid w:val="00822F61"/>
    <w:rsid w:val="00826DE9"/>
    <w:rsid w:val="008379C2"/>
    <w:rsid w:val="00837A22"/>
    <w:rsid w:val="008402CB"/>
    <w:rsid w:val="008451B8"/>
    <w:rsid w:val="00845FF9"/>
    <w:rsid w:val="00846DCE"/>
    <w:rsid w:val="00847886"/>
    <w:rsid w:val="00850571"/>
    <w:rsid w:val="00850CDD"/>
    <w:rsid w:val="008672F7"/>
    <w:rsid w:val="00876CFB"/>
    <w:rsid w:val="00876E7F"/>
    <w:rsid w:val="00877811"/>
    <w:rsid w:val="00884AAE"/>
    <w:rsid w:val="00885EB8"/>
    <w:rsid w:val="00885FD5"/>
    <w:rsid w:val="00887EB0"/>
    <w:rsid w:val="00891666"/>
    <w:rsid w:val="00895DCF"/>
    <w:rsid w:val="00896FA6"/>
    <w:rsid w:val="008A2263"/>
    <w:rsid w:val="008A448B"/>
    <w:rsid w:val="008C3CB5"/>
    <w:rsid w:val="008C6865"/>
    <w:rsid w:val="008D1760"/>
    <w:rsid w:val="008D17C4"/>
    <w:rsid w:val="008D58E8"/>
    <w:rsid w:val="008F4D77"/>
    <w:rsid w:val="008F548F"/>
    <w:rsid w:val="00900F37"/>
    <w:rsid w:val="00902E09"/>
    <w:rsid w:val="009030F7"/>
    <w:rsid w:val="009128AF"/>
    <w:rsid w:val="00913AED"/>
    <w:rsid w:val="00914ECB"/>
    <w:rsid w:val="0091562E"/>
    <w:rsid w:val="00921ED8"/>
    <w:rsid w:val="0092584D"/>
    <w:rsid w:val="00933179"/>
    <w:rsid w:val="0093366C"/>
    <w:rsid w:val="009360AD"/>
    <w:rsid w:val="0094181B"/>
    <w:rsid w:val="009547E4"/>
    <w:rsid w:val="009552E2"/>
    <w:rsid w:val="00955A1A"/>
    <w:rsid w:val="00964853"/>
    <w:rsid w:val="00971CCD"/>
    <w:rsid w:val="00982361"/>
    <w:rsid w:val="009839CB"/>
    <w:rsid w:val="00987339"/>
    <w:rsid w:val="00990A53"/>
    <w:rsid w:val="009A174D"/>
    <w:rsid w:val="009A1B69"/>
    <w:rsid w:val="009A72F8"/>
    <w:rsid w:val="009B1D17"/>
    <w:rsid w:val="009B5C01"/>
    <w:rsid w:val="009C231D"/>
    <w:rsid w:val="009C459B"/>
    <w:rsid w:val="009C794E"/>
    <w:rsid w:val="009D278A"/>
    <w:rsid w:val="009D2C49"/>
    <w:rsid w:val="009D55DB"/>
    <w:rsid w:val="009D5C0D"/>
    <w:rsid w:val="009D79C0"/>
    <w:rsid w:val="009E2909"/>
    <w:rsid w:val="009F1EFD"/>
    <w:rsid w:val="009F29AD"/>
    <w:rsid w:val="009F6E62"/>
    <w:rsid w:val="00A12ECC"/>
    <w:rsid w:val="00A20340"/>
    <w:rsid w:val="00A30550"/>
    <w:rsid w:val="00A33E9D"/>
    <w:rsid w:val="00A4130B"/>
    <w:rsid w:val="00A42933"/>
    <w:rsid w:val="00A4346C"/>
    <w:rsid w:val="00A43C27"/>
    <w:rsid w:val="00A53436"/>
    <w:rsid w:val="00A55ECC"/>
    <w:rsid w:val="00A745EF"/>
    <w:rsid w:val="00A77AF0"/>
    <w:rsid w:val="00A83C24"/>
    <w:rsid w:val="00A86889"/>
    <w:rsid w:val="00A91DC4"/>
    <w:rsid w:val="00AA0085"/>
    <w:rsid w:val="00AA5080"/>
    <w:rsid w:val="00AA73A2"/>
    <w:rsid w:val="00AB0AF4"/>
    <w:rsid w:val="00AC1FDC"/>
    <w:rsid w:val="00AC3C8A"/>
    <w:rsid w:val="00AC7887"/>
    <w:rsid w:val="00AD27C2"/>
    <w:rsid w:val="00AD30F7"/>
    <w:rsid w:val="00AD3573"/>
    <w:rsid w:val="00AD7019"/>
    <w:rsid w:val="00AE2CFC"/>
    <w:rsid w:val="00AE7C07"/>
    <w:rsid w:val="00AF2923"/>
    <w:rsid w:val="00AF29C7"/>
    <w:rsid w:val="00AF33C9"/>
    <w:rsid w:val="00AF378F"/>
    <w:rsid w:val="00B010ED"/>
    <w:rsid w:val="00B06BD6"/>
    <w:rsid w:val="00B14930"/>
    <w:rsid w:val="00B1539E"/>
    <w:rsid w:val="00B15A9D"/>
    <w:rsid w:val="00B22F3D"/>
    <w:rsid w:val="00B25194"/>
    <w:rsid w:val="00B25199"/>
    <w:rsid w:val="00B45154"/>
    <w:rsid w:val="00B45889"/>
    <w:rsid w:val="00B45D5A"/>
    <w:rsid w:val="00B5039C"/>
    <w:rsid w:val="00B50F32"/>
    <w:rsid w:val="00B67E26"/>
    <w:rsid w:val="00B7416F"/>
    <w:rsid w:val="00B8165C"/>
    <w:rsid w:val="00B82D0E"/>
    <w:rsid w:val="00B8347C"/>
    <w:rsid w:val="00B85CB6"/>
    <w:rsid w:val="00B91044"/>
    <w:rsid w:val="00B939E3"/>
    <w:rsid w:val="00B961A3"/>
    <w:rsid w:val="00BA3672"/>
    <w:rsid w:val="00BB49B8"/>
    <w:rsid w:val="00BC1D6C"/>
    <w:rsid w:val="00BC69F2"/>
    <w:rsid w:val="00BE02F6"/>
    <w:rsid w:val="00BF4D3C"/>
    <w:rsid w:val="00C07D91"/>
    <w:rsid w:val="00C23B35"/>
    <w:rsid w:val="00C319AB"/>
    <w:rsid w:val="00C32AE0"/>
    <w:rsid w:val="00C41A06"/>
    <w:rsid w:val="00C4748F"/>
    <w:rsid w:val="00C53C21"/>
    <w:rsid w:val="00C603D3"/>
    <w:rsid w:val="00C62582"/>
    <w:rsid w:val="00C64BA5"/>
    <w:rsid w:val="00C65BF6"/>
    <w:rsid w:val="00C67380"/>
    <w:rsid w:val="00C709FE"/>
    <w:rsid w:val="00C732E4"/>
    <w:rsid w:val="00C74F82"/>
    <w:rsid w:val="00C82626"/>
    <w:rsid w:val="00C8662F"/>
    <w:rsid w:val="00C9186A"/>
    <w:rsid w:val="00C936F9"/>
    <w:rsid w:val="00C94C1C"/>
    <w:rsid w:val="00C97575"/>
    <w:rsid w:val="00CA2B6D"/>
    <w:rsid w:val="00CA666C"/>
    <w:rsid w:val="00CA6825"/>
    <w:rsid w:val="00CA7314"/>
    <w:rsid w:val="00CB252D"/>
    <w:rsid w:val="00CD3FD2"/>
    <w:rsid w:val="00CD3FED"/>
    <w:rsid w:val="00CE2375"/>
    <w:rsid w:val="00CE5A46"/>
    <w:rsid w:val="00CF0418"/>
    <w:rsid w:val="00CF18EE"/>
    <w:rsid w:val="00CF5D3B"/>
    <w:rsid w:val="00D0575B"/>
    <w:rsid w:val="00D0680E"/>
    <w:rsid w:val="00D131E2"/>
    <w:rsid w:val="00D23FD8"/>
    <w:rsid w:val="00D25D49"/>
    <w:rsid w:val="00D36C7A"/>
    <w:rsid w:val="00D376C6"/>
    <w:rsid w:val="00D42BDB"/>
    <w:rsid w:val="00D44FEE"/>
    <w:rsid w:val="00D53A12"/>
    <w:rsid w:val="00D60C27"/>
    <w:rsid w:val="00D638ED"/>
    <w:rsid w:val="00D63A10"/>
    <w:rsid w:val="00D72D49"/>
    <w:rsid w:val="00D74C7D"/>
    <w:rsid w:val="00D75B85"/>
    <w:rsid w:val="00D75C2A"/>
    <w:rsid w:val="00D7756B"/>
    <w:rsid w:val="00D83853"/>
    <w:rsid w:val="00D8649B"/>
    <w:rsid w:val="00D87AFE"/>
    <w:rsid w:val="00D92C40"/>
    <w:rsid w:val="00D96893"/>
    <w:rsid w:val="00DB0E20"/>
    <w:rsid w:val="00DB171E"/>
    <w:rsid w:val="00DB1975"/>
    <w:rsid w:val="00DB2AEC"/>
    <w:rsid w:val="00DC1B9E"/>
    <w:rsid w:val="00DD13A8"/>
    <w:rsid w:val="00DD17DF"/>
    <w:rsid w:val="00DD4E1C"/>
    <w:rsid w:val="00DD7697"/>
    <w:rsid w:val="00DE56E3"/>
    <w:rsid w:val="00DF37AE"/>
    <w:rsid w:val="00DF7465"/>
    <w:rsid w:val="00DF7765"/>
    <w:rsid w:val="00E009D7"/>
    <w:rsid w:val="00E1294C"/>
    <w:rsid w:val="00E1357F"/>
    <w:rsid w:val="00E220E2"/>
    <w:rsid w:val="00E35ACF"/>
    <w:rsid w:val="00E40942"/>
    <w:rsid w:val="00E44458"/>
    <w:rsid w:val="00E50629"/>
    <w:rsid w:val="00E50B99"/>
    <w:rsid w:val="00E53858"/>
    <w:rsid w:val="00E5601F"/>
    <w:rsid w:val="00E60709"/>
    <w:rsid w:val="00E714F4"/>
    <w:rsid w:val="00E739E5"/>
    <w:rsid w:val="00E7648B"/>
    <w:rsid w:val="00E864B4"/>
    <w:rsid w:val="00E8660F"/>
    <w:rsid w:val="00E93724"/>
    <w:rsid w:val="00E954C2"/>
    <w:rsid w:val="00E97E3B"/>
    <w:rsid w:val="00EA00C4"/>
    <w:rsid w:val="00EA0210"/>
    <w:rsid w:val="00EA2915"/>
    <w:rsid w:val="00EA3A99"/>
    <w:rsid w:val="00EB1C48"/>
    <w:rsid w:val="00EB2A41"/>
    <w:rsid w:val="00EB66D5"/>
    <w:rsid w:val="00EB69E4"/>
    <w:rsid w:val="00EC004D"/>
    <w:rsid w:val="00ED0C1C"/>
    <w:rsid w:val="00ED1B1E"/>
    <w:rsid w:val="00ED78ED"/>
    <w:rsid w:val="00EE036B"/>
    <w:rsid w:val="00EE49BB"/>
    <w:rsid w:val="00EF6083"/>
    <w:rsid w:val="00EF6215"/>
    <w:rsid w:val="00EF6542"/>
    <w:rsid w:val="00F14B50"/>
    <w:rsid w:val="00F1529D"/>
    <w:rsid w:val="00F20221"/>
    <w:rsid w:val="00F24789"/>
    <w:rsid w:val="00F404E3"/>
    <w:rsid w:val="00F56B5C"/>
    <w:rsid w:val="00F65276"/>
    <w:rsid w:val="00F72E97"/>
    <w:rsid w:val="00F74F80"/>
    <w:rsid w:val="00F7728C"/>
    <w:rsid w:val="00F800B1"/>
    <w:rsid w:val="00F81FD6"/>
    <w:rsid w:val="00F83E7C"/>
    <w:rsid w:val="00F85103"/>
    <w:rsid w:val="00F90728"/>
    <w:rsid w:val="00F907AF"/>
    <w:rsid w:val="00F96F3A"/>
    <w:rsid w:val="00FA43B8"/>
    <w:rsid w:val="00FB1062"/>
    <w:rsid w:val="00FC2894"/>
    <w:rsid w:val="00FC41A6"/>
    <w:rsid w:val="00FC4522"/>
    <w:rsid w:val="00FC51C2"/>
    <w:rsid w:val="00FC74E4"/>
    <w:rsid w:val="00FD09FB"/>
    <w:rsid w:val="00FD1DA4"/>
    <w:rsid w:val="00FD3728"/>
    <w:rsid w:val="00FD45B9"/>
    <w:rsid w:val="00FD4627"/>
    <w:rsid w:val="00FE04C8"/>
    <w:rsid w:val="00FE25B8"/>
    <w:rsid w:val="00FE25F2"/>
    <w:rsid w:val="00FE3E35"/>
    <w:rsid w:val="00FE55A7"/>
    <w:rsid w:val="00FE6B46"/>
    <w:rsid w:val="00FE6B81"/>
    <w:rsid w:val="00FF02F9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3098C6"/>
  <w15:chartTrackingRefBased/>
  <w15:docId w15:val="{16D08DAF-0172-4D41-9DA5-16DCDC1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0629"/>
  </w:style>
  <w:style w:type="paragraph" w:styleId="Nadpis1">
    <w:name w:val="heading 1"/>
    <w:basedOn w:val="Normln"/>
    <w:next w:val="Normln"/>
    <w:qFormat/>
    <w:rsid w:val="00E5062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0629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E50629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E50629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E50629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E50629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E50629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E50629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E50629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0629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E5062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E50629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E50629"/>
    <w:pPr>
      <w:jc w:val="both"/>
    </w:pPr>
    <w:rPr>
      <w:sz w:val="24"/>
    </w:rPr>
  </w:style>
  <w:style w:type="paragraph" w:styleId="Zkladntextodsazen">
    <w:name w:val="Body Text Indent"/>
    <w:basedOn w:val="Normln"/>
    <w:rsid w:val="00E50629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E50629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E5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5062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50629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E50629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customStyle="1" w:styleId="Rozvrendokumentu">
    <w:name w:val="Rozvržení dokumentu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StylE-mailovZprvy37">
    <w:name w:val="StylE-mailovéZprávy37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A6825"/>
  </w:style>
  <w:style w:type="character" w:customStyle="1" w:styleId="ZhlavChar">
    <w:name w:val="Záhlaví Char"/>
    <w:basedOn w:val="Standardnpsmoodstavce"/>
    <w:link w:val="Zhlav"/>
    <w:rsid w:val="009D79C0"/>
  </w:style>
  <w:style w:type="paragraph" w:styleId="Odstavecseseznamem">
    <w:name w:val="List Paragraph"/>
    <w:basedOn w:val="Normln"/>
    <w:uiPriority w:val="34"/>
    <w:qFormat/>
    <w:rsid w:val="00E40942"/>
    <w:pPr>
      <w:ind w:left="708"/>
    </w:pPr>
  </w:style>
  <w:style w:type="character" w:customStyle="1" w:styleId="ZpatChar">
    <w:name w:val="Zápatí Char"/>
    <w:link w:val="Zpat"/>
    <w:rsid w:val="000B1253"/>
  </w:style>
  <w:style w:type="character" w:customStyle="1" w:styleId="stylTextChar">
    <w:name w:val="styl Text Char"/>
    <w:link w:val="stylText"/>
    <w:uiPriority w:val="98"/>
    <w:locked/>
    <w:rsid w:val="00A20340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A20340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42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IRIS" ma:contentTypeID="0x01010052D41EDD9EDCF54B920B68ADB5CE10BD002B9FDC0BA688AD42994A8322EA2772BC" ma:contentTypeVersion="34" ma:contentTypeDescription="" ma:contentTypeScope="" ma:versionID="4864cfcedf46b2dede2e115b8b0e56ed">
  <xsd:schema xmlns:xsd="http://www.w3.org/2001/XMLSchema" xmlns:xs="http://www.w3.org/2001/XMLSchema" xmlns:p="http://schemas.microsoft.com/office/2006/metadata/properties" xmlns:ns2="40d116e2-c129-4d13-9313-faa4bb78c501" xmlns:ns3="24c95fe0-237a-4361-b562-4dadd7054eae" targetNamespace="http://schemas.microsoft.com/office/2006/metadata/properties" ma:root="true" ma:fieldsID="845091ca41ce7ac7a07f7b471000b910" ns2:_="" ns3:_="">
    <xsd:import namespace="40d116e2-c129-4d13-9313-faa4bb78c501"/>
    <xsd:import namespace="24c95fe0-237a-4361-b562-4dadd7054eae"/>
    <xsd:element name="properties">
      <xsd:complexType>
        <xsd:sequence>
          <xsd:element name="documentManagement">
            <xsd:complexType>
              <xsd:all>
                <xsd:element ref="ns2:RWE_Code" minOccurs="0"/>
                <xsd:element ref="ns2:RWE_Publisher" minOccurs="0"/>
                <xsd:element ref="ns2:RWE_TypeOfRD" minOccurs="0"/>
                <xsd:element ref="ns2:RWE_Edition" minOccurs="0"/>
                <xsd:element ref="ns2:RWE_StartDate" minOccurs="0"/>
                <xsd:element ref="ns2:RWE_NextUpdate" minOccurs="0"/>
                <xsd:element ref="ns2:RWE_ResponsiblePerson" minOccurs="0"/>
                <xsd:element ref="ns2:RWE_ProcessLink" minOccurs="0"/>
                <xsd:element ref="ns2:RWE_Process" minOccurs="0"/>
                <xsd:element ref="ns2:RWE_Department" minOccurs="0"/>
                <xsd:element ref="ns2:RWE_ReviewersInit" minOccurs="0"/>
                <xsd:element ref="ns2:RWE_WhyNeedDocument" minOccurs="0"/>
                <xsd:element ref="ns2:RWE_WhyNeedDocumentEn" minOccurs="0"/>
                <xsd:element ref="ns2:RWE_ListChanges" minOccurs="0"/>
                <xsd:element ref="ns2:RWE_ListChangesEn" minOccurs="0"/>
                <xsd:element ref="ns2:RWE_Summary" minOccurs="0"/>
                <xsd:element ref="ns2:RWE_SummaryEn" minOccurs="0"/>
                <xsd:element ref="ns2:Stav" minOccurs="0"/>
                <xsd:element ref="ns3:Atributy_x0020_formuláře" minOccurs="0"/>
                <xsd:element ref="ns3:Garant_x0020_formuláře" minOccurs="0"/>
                <xsd:element ref="ns3:Související_x0020_dokumentace" minOccurs="0"/>
                <xsd:element ref="ns2:Konec_ucinnosti" minOccurs="0"/>
                <xsd:element ref="ns3:Presun" minOccurs="0"/>
                <xsd:element ref="ns3:Vlastník_x0020_procesu-1" minOccurs="0"/>
                <xsd:element ref="ns3:Vlastník_x0020_dokumentu" minOccurs="0"/>
                <xsd:element ref="ns2:RWE_ProcessInfo" minOccurs="0"/>
                <xsd:element ref="ns2:Proces_x003a_Vlastník_x0020_procesu" minOccurs="0"/>
                <xsd:element ref="ns2:Souvisejici_x0020_dokumenty_x003a_Nadpi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16e2-c129-4d13-9313-faa4bb78c501" elementFormDefault="qualified">
    <xsd:import namespace="http://schemas.microsoft.com/office/2006/documentManagement/types"/>
    <xsd:import namespace="http://schemas.microsoft.com/office/infopath/2007/PartnerControls"/>
    <xsd:element name="RWE_Code" ma:index="2" nillable="true" ma:displayName="RWE_Code" ma:internalName="RWE_Code" ma:readOnly="false">
      <xsd:simpleType>
        <xsd:restriction base="dms:Text">
          <xsd:maxLength value="255"/>
        </xsd:restriction>
      </xsd:simpleType>
    </xsd:element>
    <xsd:element name="RWE_Publisher" ma:index="3" nillable="true" ma:displayName="RWE_Publisher" ma:indexed="true" ma:list="{253865aa-ae26-4f32-904f-6dac55e4de1f}" ma:internalName="RWE_Publisher" ma:readOnly="false" ma:showField="RWE_Publisher" ma:web="40d116e2-c129-4d13-9313-faa4bb78c501">
      <xsd:simpleType>
        <xsd:restriction base="dms:Lookup"/>
      </xsd:simpleType>
    </xsd:element>
    <xsd:element name="RWE_TypeOfRD" ma:index="4" nillable="true" ma:displayName="RWE_TypeOfRD" ma:list="{baea5c55-8c3f-4230-8ce9-9d661f5f43da}" ma:internalName="RWE_TypeOfRD" ma:readOnly="false" ma:showField="RWE_Acr" ma:web="40d116e2-c129-4d13-9313-faa4bb78c501">
      <xsd:simpleType>
        <xsd:restriction base="dms:Lookup"/>
      </xsd:simpleType>
    </xsd:element>
    <xsd:element name="RWE_Edition" ma:index="5" nillable="true" ma:displayName="RWE_Edition" ma:internalName="RWE_Edition" ma:readOnly="false" ma:percentage="FALSE">
      <xsd:simpleType>
        <xsd:restriction base="dms:Number"/>
      </xsd:simpleType>
    </xsd:element>
    <xsd:element name="RWE_StartDate" ma:index="6" nillable="true" ma:displayName="RWE_StartDate" ma:format="DateOnly" ma:internalName="RWE_StartDate" ma:readOnly="false">
      <xsd:simpleType>
        <xsd:restriction base="dms:DateTime"/>
      </xsd:simpleType>
    </xsd:element>
    <xsd:element name="RWE_NextUpdate" ma:index="7" nillable="true" ma:displayName="RWE_NextUpdate" ma:format="DateOnly" ma:internalName="RWE_NextUpdate" ma:readOnly="false">
      <xsd:simpleType>
        <xsd:restriction base="dms:DateTime"/>
      </xsd:simpleType>
    </xsd:element>
    <xsd:element name="RWE_ResponsiblePerson" ma:index="8" nillable="true" ma:displayName="Zpracovatel" ma:SharePointGroup="0" ma:internalName="RWE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ProcessLink" ma:index="9" nillable="true" ma:displayName="RWE_ProcessLink" ma:list="{76c95f5a-4a9f-404c-a332-c5965296d59d}" ma:internalName="RWE_ProcessLink" ma:readOnly="false" ma:showField="LinkTitleNoMenu" ma:web="40d116e2-c129-4d13-9313-faa4bb78c501">
      <xsd:simpleType>
        <xsd:restriction base="dms:Lookup"/>
      </xsd:simpleType>
    </xsd:element>
    <xsd:element name="RWE_Process" ma:index="10" nillable="true" ma:displayName="Proces" ma:list="{d0c2170d-9477-43c3-a9dc-4d28e9e078b6}" ma:internalName="RWE_Process" ma:readOnly="false" ma:showField="Title">
      <xsd:simpleType>
        <xsd:restriction base="dms:Lookup"/>
      </xsd:simpleType>
    </xsd:element>
    <xsd:element name="RWE_Department" ma:index="11" nillable="true" ma:displayName="Určeno pro útvar" ma:internalName="RWE_Depart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erativní správa sítí"/>
                    <xsd:enumeration value="investiční výstavba"/>
                    <xsd:enumeration value="koordinace a řízení PÚS"/>
                    <xsd:enumeration value="provoz a údržba technol. zařízení"/>
                    <xsd:enumeration value="speciální práace"/>
                    <xsd:enumeration value="regionální oblast"/>
                    <xsd:enumeration value="distribuční dispečink"/>
                    <xsd:enumeration value="BOZP a PO"/>
                    <xsd:enumeration value="odorizační stanice"/>
                    <xsd:enumeration value="měření a technické služby"/>
                    <xsd:enumeration value="správa odečtů"/>
                    <xsd:enumeration value="strategie a správy DS"/>
                    <xsd:enumeration value="prodeje kapacity"/>
                    <xsd:enumeration value="techn. produkt. mngment a kvalita"/>
                    <xsd:enumeration value="regulace a řízení rizik"/>
                    <xsd:enumeration value="kancelář společnosti"/>
                    <xsd:enumeration value="finan. plánování, reportingu a financování"/>
                    <xsd:enumeration value="performance controlling"/>
                    <xsd:enumeration value="ISMS"/>
                  </xsd:restriction>
                </xsd:simpleType>
              </xsd:element>
            </xsd:sequence>
          </xsd:extension>
        </xsd:complexContent>
      </xsd:complexType>
    </xsd:element>
    <xsd:element name="RWE_ReviewersInit" ma:index="12" nillable="true" ma:displayName="Připomínkující" ma:SearchPeopleOnly="false" ma:SharePointGroup="0" ma:internalName="RWE_ReviewersIni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WhyNeedDocument" ma:index="13" nillable="true" ma:displayName="Proč potřebujeme tento dokument" ma:internalName="RWE_WhyNeedDocument" ma:readOnly="false">
      <xsd:simpleType>
        <xsd:restriction base="dms:Note"/>
      </xsd:simpleType>
    </xsd:element>
    <xsd:element name="RWE_WhyNeedDocumentEn" ma:index="14" nillable="true" ma:displayName="Proč potřebujeme tento dokument EN" ma:internalName="RWE_WhyNeedDocumentEn" ma:readOnly="false">
      <xsd:simpleType>
        <xsd:restriction base="dms:Note"/>
      </xsd:simpleType>
    </xsd:element>
    <xsd:element name="RWE_ListChanges" ma:index="15" nillable="true" ma:displayName="Změnový list" ma:internalName="RWE_ListChanges" ma:readOnly="false">
      <xsd:simpleType>
        <xsd:restriction base="dms:Note"/>
      </xsd:simpleType>
    </xsd:element>
    <xsd:element name="RWE_ListChangesEn" ma:index="16" nillable="true" ma:displayName="Změnový list EN" ma:internalName="RWE_ListChangesEn" ma:readOnly="false">
      <xsd:simpleType>
        <xsd:restriction base="dms:Note"/>
      </xsd:simpleType>
    </xsd:element>
    <xsd:element name="RWE_Summary" ma:index="17" nillable="true" ma:displayName="Shrnutí a účel" ma:internalName="RWE_Summary" ma:readOnly="false">
      <xsd:simpleType>
        <xsd:restriction base="dms:Note"/>
      </xsd:simpleType>
    </xsd:element>
    <xsd:element name="RWE_SummaryEn" ma:index="18" nillable="true" ma:displayName="Shrnutí a účel EN" ma:internalName="RWE_SummaryEn" ma:readOnly="false">
      <xsd:simpleType>
        <xsd:restriction base="dms:Note"/>
      </xsd:simpleType>
    </xsd:element>
    <xsd:element name="Stav" ma:index="21" nillable="true" ma:displayName="Stav" ma:default="Platný" ma:description="Stav dokumentu: platný nebo účinný nebo zrušený." ma:format="Dropdown" ma:internalName="Stav" ma:readOnly="false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Konec_ucinnosti" ma:index="25" nillable="true" ma:displayName="Konec_ucinnosti" ma:description="Datum ukončení účinnosti řízeného dokumentu." ma:format="DateOnly" ma:internalName="Konec_ucinnosti" ma:readOnly="false">
      <xsd:simpleType>
        <xsd:restriction base="dms:DateTime"/>
      </xsd:simpleType>
    </xsd:element>
    <xsd:element name="RWE_ProcessInfo" ma:index="29" nillable="true" ma:displayName="Připomínkové řízení" ma:format="Hyperlink" ma:internalName="RWE_ProcessInf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ces_x003a_Vlastník_x0020_procesu" ma:index="34" nillable="true" ma:displayName="Proces:Vlastník procesu" ma:list="{76c95f5a-4a9f-404c-a332-c5965296d59d}" ma:internalName="Proces_x003A_Vlastn_x00ed_k_x0020_procesu" ma:readOnly="true" ma:showField="Vlastn_x00ed_k_x0020_procesu_x00" ma:web="40d116e2-c129-4d13-9313-faa4bb78c501">
      <xsd:simpleType>
        <xsd:restriction base="dms:Lookup"/>
      </xsd:simpleType>
    </xsd:element>
    <xsd:element name="Souvisejici_x0020_dokumenty_x003a_Nadpis" ma:index="35" nillable="true" ma:displayName="Souvisejici dokumenty:Nadpis" ma:list="{24c95fe0-237a-4361-b562-4dadd7054eae}" ma:internalName="Souvisejici_x0020_dokumenty_x003A_Nadpis" ma:readOnly="true" ma:showField="Title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5fe0-237a-4361-b562-4dadd7054eae" elementFormDefault="qualified">
    <xsd:import namespace="http://schemas.microsoft.com/office/2006/documentManagement/types"/>
    <xsd:import namespace="http://schemas.microsoft.com/office/infopath/2007/PartnerControls"/>
    <xsd:element name="Atributy_x0020_formuláře" ma:index="22" nillable="true" ma:displayName="Atributy formuláře" ma:description="Atributy pro zpracování grafickým studiem a zadání do e-shopu formulářů." ma:internalName="Atributy_x0020_formul_x00e1__x0159_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Garant_x0020_formuláře" ma:index="23" nillable="true" ma:displayName="Garant formuláře" ma:list="UserInfo" ma:SharePointGroup="0" ma:internalName="Garant_x0020_formul_x00e1__x0159_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visející_x0020_dokumentace" ma:index="24" nillable="true" ma:displayName="Související dokumentace" ma:list="{24c95fe0-237a-4361-b562-4dadd7054eae}" ma:internalName="Souvisej_x00ed_c_x00ed__x0020_dokumentace" ma:readOnly="false" ma:showField="RWE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sun" ma:index="26" nillable="true" ma:displayName="Presun" ma:format="Hyperlink" ma:internalName="Presu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ík_x0020_procesu-1" ma:index="27" nillable="true" ma:displayName="Vlastník procesu-1" ma:internalName="Vlastn_x00ed_k_x0020_procesu_x002d_1" ma:readOnly="false">
      <xsd:simpleType>
        <xsd:restriction base="dms:Text">
          <xsd:maxLength value="255"/>
        </xsd:restriction>
      </xsd:simpleType>
    </xsd:element>
    <xsd:element name="Vlastník_x0020_dokumentu" ma:index="28" nillable="true" ma:displayName="Vlastník dokumentu" ma:internalName="Vlastn_x00ed_k_x0020_dokumentu" ma:readOnly="false">
      <xsd:simpleType>
        <xsd:restriction base="dms:Text">
          <xsd:maxLength value="255"/>
        </xsd:restriction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WE_ResponsiblePerson xmlns="40d116e2-c129-4d13-9313-faa4bb78c501">
      <UserInfo>
        <DisplayName>Mašek Milan</DisplayName>
        <AccountId>249</AccountId>
        <AccountType/>
      </UserInfo>
    </RWE_ResponsiblePerson>
    <RWE_Publisher xmlns="40d116e2-c129-4d13-9313-faa4bb78c501">15</RWE_Publisher>
    <RWE_Process xmlns="40d116e2-c129-4d13-9313-faa4bb78c501" xsi:nil="true"/>
    <RWE_ReviewersInit xmlns="40d116e2-c129-4d13-9313-faa4bb78c501">
      <UserInfo>
        <DisplayName/>
        <AccountId xsi:nil="true"/>
        <AccountType/>
      </UserInfo>
    </RWE_ReviewersInit>
    <Konec_ucinnosti xmlns="40d116e2-c129-4d13-9313-faa4bb78c501" xsi:nil="true"/>
    <RWE_Code xmlns="40d116e2-c129-4d13-9313-faa4bb78c501">GRID_SM_S04_01_F22_01</RWE_Code>
    <RWE_ProcessLink xmlns="40d116e2-c129-4d13-9313-faa4bb78c501">140</RWE_ProcessLink>
    <RWE_ListChanges xmlns="40d116e2-c129-4d13-9313-faa4bb78c501" xsi:nil="true"/>
    <Stav xmlns="40d116e2-c129-4d13-9313-faa4bb78c501">Platný</Stav>
    <RWE_StartDate xmlns="40d116e2-c129-4d13-9313-faa4bb78c501">2021-05-09T22:00:00+00:00</RWE_StartDate>
    <RWE_WhyNeedDocumentEn xmlns="40d116e2-c129-4d13-9313-faa4bb78c501" xsi:nil="true"/>
    <RWE_Department xmlns="40d116e2-c129-4d13-9313-faa4bb78c501"/>
    <RWE_WhyNeedDocument xmlns="40d116e2-c129-4d13-9313-faa4bb78c501" xsi:nil="true"/>
    <RWE_Edition xmlns="40d116e2-c129-4d13-9313-faa4bb78c501">1</RWE_Edition>
    <RWE_NextUpdate xmlns="40d116e2-c129-4d13-9313-faa4bb78c501" xsi:nil="true"/>
    <Presun xmlns="24c95fe0-237a-4361-b562-4dadd7054eae">
      <Url>https://gasnetcz.sharepoint.com/sites/RD/_layouts/15/wrkstat.aspx?List=24c95fe0-237a-4361-b562-4dadd7054eae&amp;WorkflowInstanceName=06543714-9c42-44fd-8b10-2f170f6b20e0</Url>
      <Description>Stage 1</Description>
    </Presun>
    <RWE_ListChangesEn xmlns="40d116e2-c129-4d13-9313-faa4bb78c501" xsi:nil="true"/>
    <RWE_Summary xmlns="40d116e2-c129-4d13-9313-faa4bb78c501" xsi:nil="true"/>
    <RWE_TypeOfRD xmlns="40d116e2-c129-4d13-9313-faa4bb78c501">7</RWE_TypeOfRD>
    <RWE_SummaryEn xmlns="40d116e2-c129-4d13-9313-faa4bb78c501" xsi:nil="true"/>
    <RWE_ProcessInfo xmlns="40d116e2-c129-4d13-9313-faa4bb78c501">
      <Url xsi:nil="true"/>
      <Description xsi:nil="true"/>
    </RWE_ProcessInfo>
    <Garant_x0020_formuláře xmlns="24c95fe0-237a-4361-b562-4dadd7054eae">
      <UserInfo>
        <DisplayName>Mašek Milan</DisplayName>
        <AccountId>249</AccountId>
        <AccountType/>
      </UserInfo>
    </Garant_x0020_formuláře>
    <Atributy_x0020_formuláře xmlns="24c95fe0-237a-4361-b562-4dadd7054eae"/>
    <Související_x0020_dokumentace xmlns="24c95fe0-237a-4361-b562-4dadd7054eae"/>
    <Vlastník_x0020_procesu-1 xmlns="24c95fe0-237a-4361-b562-4dadd7054eae" xsi:nil="true"/>
    <Vlastník_x0020_dokumentu xmlns="24c95fe0-237a-4361-b562-4dadd7054eae">Komsa Pavel</Vlastník_x0020_dokumentu>
  </documentManagement>
</p:properties>
</file>

<file path=customXml/itemProps1.xml><?xml version="1.0" encoding="utf-8"?>
<ds:datastoreItem xmlns:ds="http://schemas.openxmlformats.org/officeDocument/2006/customXml" ds:itemID="{271591F2-862E-4EB4-BA14-E37DE4BAC4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6F82DE-25BB-4297-9856-E422994F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16e2-c129-4d13-9313-faa4bb78c501"/>
    <ds:schemaRef ds:uri="24c95fe0-237a-4361-b562-4dadd705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F9A73-10D8-4783-A8E7-1F790CC0A6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E0677-9B30-401C-9D5A-D0D83FB57D60}">
  <ds:schemaRefs>
    <ds:schemaRef ds:uri="http://purl.org/dc/dcmitype/"/>
    <ds:schemaRef ds:uri="40d116e2-c129-4d13-9313-faa4bb78c501"/>
    <ds:schemaRef ds:uri="http://schemas.microsoft.com/office/2006/documentManagement/types"/>
    <ds:schemaRef ds:uri="24c95fe0-237a-4361-b562-4dadd7054ea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Smlouva-věcná_břemena_3str_pozemek dotčený_přípojky</vt:lpstr>
    </vt:vector>
  </TitlesOfParts>
  <Company>RWE Interní služby, s.r.o.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Smlouva-věcná_břemena_3str_pozemek dotčený_přípojky</dc:title>
  <dc:subject/>
  <dc:creator>JMP, a. s.</dc:creator>
  <cp:keywords/>
  <cp:lastModifiedBy>Jan Dvořák</cp:lastModifiedBy>
  <cp:revision>2</cp:revision>
  <cp:lastPrinted>2013-12-13T07:51:00Z</cp:lastPrinted>
  <dcterms:created xsi:type="dcterms:W3CDTF">2024-06-11T12:07:00Z</dcterms:created>
  <dcterms:modified xsi:type="dcterms:W3CDTF">2024-06-11T12:07:00Z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zat">
    <vt:lpwstr>1.00000000000000</vt:lpwstr>
  </property>
  <property fmtid="{D5CDD505-2E9C-101B-9397-08002B2CF9AE}" pid="3" name="display_urn:schemas-microsoft-com:office:office#Garant_x0020_formul_x00e1__x0159_e">
    <vt:lpwstr>Chobolová Drahomíra</vt:lpwstr>
  </property>
  <property fmtid="{D5CDD505-2E9C-101B-9397-08002B2CF9AE}" pid="4" name="ContentTypeId">
    <vt:lpwstr>0x01010052D41EDD9EDCF54B920B68ADB5CE10BD002B9FDC0BA688AD42994A8322EA2772BC</vt:lpwstr>
  </property>
  <property fmtid="{D5CDD505-2E9C-101B-9397-08002B2CF9AE}" pid="5" name="URL">
    <vt:lpwstr/>
  </property>
</Properties>
</file>