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071F" w14:textId="77777777" w:rsidR="00BF2A3F" w:rsidRPr="00A051D6" w:rsidRDefault="00BF2A3F" w:rsidP="00BF2A3F">
      <w:pPr>
        <w:spacing w:after="0" w:line="240" w:lineRule="auto"/>
        <w:jc w:val="center"/>
        <w:rPr>
          <w:b/>
          <w:sz w:val="24"/>
          <w:szCs w:val="24"/>
        </w:rPr>
      </w:pPr>
      <w:r w:rsidRPr="00A051D6">
        <w:rPr>
          <w:b/>
          <w:sz w:val="24"/>
          <w:szCs w:val="24"/>
        </w:rPr>
        <w:t>SMLOUVA O SPOLUPRÁCI</w:t>
      </w:r>
    </w:p>
    <w:p w14:paraId="4F828F5E" w14:textId="77777777" w:rsidR="001A056F" w:rsidRDefault="00BF2A3F" w:rsidP="00BF2A3F">
      <w:pPr>
        <w:spacing w:after="0" w:line="240" w:lineRule="auto"/>
        <w:jc w:val="center"/>
      </w:pPr>
      <w:r>
        <w:t>uzavřená dle ustanovení § 1746 odst. 2. zákona č. 89/2012 Sb., občanský zákoník, ve znění pozdějších předpisů (dále jen „občanský zákoník“)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údajů),</w:t>
      </w:r>
    </w:p>
    <w:p w14:paraId="236F145E" w14:textId="6050C2E0" w:rsidR="00BF2A3F" w:rsidRDefault="00BF2A3F" w:rsidP="00BF2A3F">
      <w:pPr>
        <w:spacing w:after="0" w:line="240" w:lineRule="auto"/>
        <w:jc w:val="center"/>
      </w:pPr>
      <w:r>
        <w:t>(dále jen obecné Nařízení GDPR)</w:t>
      </w:r>
    </w:p>
    <w:p w14:paraId="776D2765" w14:textId="605008C8" w:rsidR="00BF2A3F" w:rsidRDefault="00BF2A3F" w:rsidP="00BF2A3F">
      <w:pPr>
        <w:spacing w:after="0" w:line="240" w:lineRule="auto"/>
        <w:jc w:val="center"/>
      </w:pPr>
      <w:r>
        <w:t>(dále také jako Smlouva)</w:t>
      </w:r>
    </w:p>
    <w:p w14:paraId="318D584F" w14:textId="77777777" w:rsidR="00BF2A3F" w:rsidRDefault="00BF2A3F" w:rsidP="00BF2A3F">
      <w:pPr>
        <w:spacing w:after="0" w:line="240" w:lineRule="auto"/>
      </w:pPr>
    </w:p>
    <w:p w14:paraId="1681AA0A" w14:textId="77777777" w:rsidR="00154063" w:rsidRDefault="00154063" w:rsidP="00BF2A3F">
      <w:pPr>
        <w:spacing w:after="0" w:line="240" w:lineRule="auto"/>
      </w:pPr>
    </w:p>
    <w:p w14:paraId="07650539" w14:textId="77777777" w:rsidR="00BF2A3F" w:rsidRDefault="00BF2A3F" w:rsidP="00BF2A3F">
      <w:pPr>
        <w:spacing w:after="0" w:line="240" w:lineRule="auto"/>
      </w:pPr>
      <w:r>
        <w:t>Níže uvedené smluvní strany spolu uzavřely tuto Smlouvu o spolupráci:</w:t>
      </w:r>
    </w:p>
    <w:p w14:paraId="4986090A" w14:textId="77777777" w:rsidR="00BF2A3F" w:rsidRDefault="00BF2A3F" w:rsidP="00BF2A3F">
      <w:pPr>
        <w:spacing w:after="0" w:line="240" w:lineRule="auto"/>
      </w:pPr>
    </w:p>
    <w:p w14:paraId="36159A5A" w14:textId="761920A3" w:rsidR="00BF2A3F" w:rsidRPr="00BF2A3F" w:rsidRDefault="00BF2A3F" w:rsidP="00BF2A3F">
      <w:pPr>
        <w:spacing w:after="0" w:line="240" w:lineRule="auto"/>
        <w:rPr>
          <w:b/>
        </w:rPr>
      </w:pPr>
      <w:r w:rsidRPr="00BF2A3F">
        <w:rPr>
          <w:b/>
        </w:rPr>
        <w:t>Název organizace: Umíme si pomáhat, z.</w:t>
      </w:r>
      <w:r w:rsidR="00A051D6">
        <w:rPr>
          <w:b/>
        </w:rPr>
        <w:t xml:space="preserve"> </w:t>
      </w:r>
      <w:r w:rsidRPr="00BF2A3F">
        <w:rPr>
          <w:b/>
        </w:rPr>
        <w:t>s.</w:t>
      </w:r>
    </w:p>
    <w:p w14:paraId="75CF40BD" w14:textId="6C768793" w:rsidR="00BF2A3F" w:rsidRDefault="00BF2A3F" w:rsidP="00BF2A3F">
      <w:pPr>
        <w:spacing w:after="0" w:line="240" w:lineRule="auto"/>
      </w:pPr>
      <w:r>
        <w:t>se sídlem: Tovární 563, 463 31 Chrastava</w:t>
      </w:r>
    </w:p>
    <w:p w14:paraId="2AF38EE5" w14:textId="77777777" w:rsidR="00BF2A3F" w:rsidRDefault="00BF2A3F" w:rsidP="00BF2A3F">
      <w:pPr>
        <w:spacing w:after="0" w:line="240" w:lineRule="auto"/>
      </w:pPr>
      <w:r>
        <w:t>IČ: 04897391</w:t>
      </w:r>
    </w:p>
    <w:p w14:paraId="5CBDA0F6" w14:textId="77777777" w:rsidR="00BF2A3F" w:rsidRDefault="00BF2A3F" w:rsidP="00BF2A3F">
      <w:pPr>
        <w:spacing w:after="0" w:line="240" w:lineRule="auto"/>
      </w:pPr>
      <w:r>
        <w:t>č. účtu: 2000987019/2010 vedeného u FIO banky, a.s.</w:t>
      </w:r>
    </w:p>
    <w:p w14:paraId="71D4D8ED" w14:textId="77777777" w:rsidR="00BF2A3F" w:rsidRDefault="00BF2A3F" w:rsidP="00BF2A3F">
      <w:pPr>
        <w:spacing w:after="0" w:line="240" w:lineRule="auto"/>
      </w:pPr>
      <w:r>
        <w:t>Zastoupená: Ing. Barbarou Vítkovou, předsedou</w:t>
      </w:r>
    </w:p>
    <w:p w14:paraId="0D92FAF4" w14:textId="188E2C91" w:rsidR="00BF2A3F" w:rsidRDefault="00BF2A3F" w:rsidP="00BF2A3F">
      <w:pPr>
        <w:spacing w:after="0" w:line="240" w:lineRule="auto"/>
      </w:pPr>
      <w:r>
        <w:t xml:space="preserve">Kontaktní osoba: </w:t>
      </w:r>
      <w:r w:rsidR="00536319">
        <w:t>Ing. Barbara Vítková</w:t>
      </w:r>
      <w:r>
        <w:t xml:space="preserve">, tel: </w:t>
      </w:r>
      <w:r w:rsidR="00536319">
        <w:t>+420 724 326 684</w:t>
      </w:r>
      <w:r>
        <w:t xml:space="preserve">, email: </w:t>
      </w:r>
      <w:r w:rsidR="00536319">
        <w:t>vitkova</w:t>
      </w:r>
      <w:r>
        <w:t xml:space="preserve">@effem.cz </w:t>
      </w:r>
    </w:p>
    <w:p w14:paraId="5AB22A0C" w14:textId="2542C2C6" w:rsidR="00BF2A3F" w:rsidRPr="002A0732" w:rsidRDefault="00BF2A3F" w:rsidP="00BF2A3F">
      <w:pPr>
        <w:spacing w:after="0" w:line="240" w:lineRule="auto"/>
      </w:pPr>
      <w:r w:rsidRPr="002A0732">
        <w:t xml:space="preserve">na straně jedné (dále jen </w:t>
      </w:r>
      <w:r w:rsidR="00D43324">
        <w:t>Zřizovatel konzultačního střediska ČZU</w:t>
      </w:r>
      <w:r w:rsidRPr="002A0732">
        <w:t>)</w:t>
      </w:r>
    </w:p>
    <w:p w14:paraId="0003EC2C" w14:textId="77777777" w:rsidR="00BF2A3F" w:rsidRPr="00A051D6" w:rsidRDefault="00BF2A3F" w:rsidP="00BF2A3F">
      <w:pPr>
        <w:spacing w:after="0" w:line="240" w:lineRule="auto"/>
        <w:rPr>
          <w:sz w:val="10"/>
          <w:szCs w:val="10"/>
        </w:rPr>
      </w:pPr>
    </w:p>
    <w:p w14:paraId="31881759" w14:textId="77777777" w:rsidR="00BF2A3F" w:rsidRPr="00BF2A3F" w:rsidRDefault="00BF2A3F" w:rsidP="00BF2A3F">
      <w:pPr>
        <w:spacing w:after="0" w:line="240" w:lineRule="auto"/>
        <w:rPr>
          <w:b/>
        </w:rPr>
      </w:pPr>
      <w:r w:rsidRPr="00BF2A3F">
        <w:rPr>
          <w:b/>
        </w:rPr>
        <w:t>a</w:t>
      </w:r>
    </w:p>
    <w:p w14:paraId="4CF4701F" w14:textId="77777777" w:rsidR="00BF2A3F" w:rsidRPr="00A051D6" w:rsidRDefault="00BF2A3F" w:rsidP="00BF2A3F">
      <w:pPr>
        <w:spacing w:after="0" w:line="240" w:lineRule="auto"/>
        <w:rPr>
          <w:sz w:val="10"/>
          <w:szCs w:val="10"/>
        </w:rPr>
      </w:pPr>
    </w:p>
    <w:p w14:paraId="23A02E0F" w14:textId="22C55F4F" w:rsidR="0001665F" w:rsidRDefault="00BF2A3F" w:rsidP="00BF2A3F">
      <w:pPr>
        <w:spacing w:after="0" w:line="240" w:lineRule="auto"/>
        <w:rPr>
          <w:b/>
        </w:rPr>
      </w:pPr>
      <w:r w:rsidRPr="00D43324">
        <w:rPr>
          <w:b/>
        </w:rPr>
        <w:t xml:space="preserve">Název organizace: </w:t>
      </w:r>
      <w:r w:rsidR="00352B03">
        <w:rPr>
          <w:b/>
        </w:rPr>
        <w:t>Nové Město pod Smrkem</w:t>
      </w:r>
    </w:p>
    <w:p w14:paraId="7F3053FD" w14:textId="51CF7729" w:rsidR="00BF2A3F" w:rsidRPr="00D43324" w:rsidRDefault="00BF2A3F" w:rsidP="00BF2A3F">
      <w:pPr>
        <w:spacing w:after="0" w:line="240" w:lineRule="auto"/>
      </w:pPr>
      <w:r w:rsidRPr="00D43324">
        <w:t xml:space="preserve">se sídlem: </w:t>
      </w:r>
      <w:r w:rsidR="00CA4E33">
        <w:t>Palackého 280, 463 65 Nové Město pod Smrkem</w:t>
      </w:r>
    </w:p>
    <w:p w14:paraId="7C131B26" w14:textId="2F384153" w:rsidR="00BF2A3F" w:rsidRPr="00D43324" w:rsidRDefault="00BF2A3F" w:rsidP="00BF2A3F">
      <w:pPr>
        <w:spacing w:after="0" w:line="240" w:lineRule="auto"/>
      </w:pPr>
      <w:r w:rsidRPr="00D43324">
        <w:t xml:space="preserve">IČ: </w:t>
      </w:r>
      <w:r w:rsidR="00E556C9" w:rsidRPr="00E556C9">
        <w:t>00</w:t>
      </w:r>
      <w:r w:rsidR="004A57E5">
        <w:t>26</w:t>
      </w:r>
      <w:r w:rsidR="00CA4E33">
        <w:t>3036</w:t>
      </w:r>
    </w:p>
    <w:p w14:paraId="040585F5" w14:textId="1CD47130" w:rsidR="00BF2A3F" w:rsidRPr="00D43324" w:rsidRDefault="00BF2A3F" w:rsidP="00BF2A3F">
      <w:pPr>
        <w:spacing w:after="0" w:line="240" w:lineRule="auto"/>
      </w:pPr>
      <w:r w:rsidRPr="00D43324">
        <w:t xml:space="preserve">DIČ: </w:t>
      </w:r>
      <w:r w:rsidR="00984B95" w:rsidRPr="00984B95">
        <w:t>CZ</w:t>
      </w:r>
      <w:r w:rsidR="00E556C9" w:rsidRPr="00E556C9">
        <w:t>00</w:t>
      </w:r>
      <w:r w:rsidR="004A57E5">
        <w:t>26</w:t>
      </w:r>
      <w:r w:rsidR="00CA4E33">
        <w:t>3036</w:t>
      </w:r>
    </w:p>
    <w:p w14:paraId="62F0B2F0" w14:textId="1D070579" w:rsidR="00BF2A3F" w:rsidRPr="00D43324" w:rsidRDefault="00BF2A3F" w:rsidP="00BF2A3F">
      <w:pPr>
        <w:spacing w:after="0" w:line="240" w:lineRule="auto"/>
      </w:pPr>
      <w:r w:rsidRPr="00CA4E33">
        <w:rPr>
          <w:highlight w:val="yellow"/>
        </w:rPr>
        <w:t>č. účtu:</w:t>
      </w:r>
      <w:r w:rsidRPr="00D43324">
        <w:t xml:space="preserve"> </w:t>
      </w:r>
    </w:p>
    <w:p w14:paraId="470D7E19" w14:textId="30D70D47" w:rsidR="00BF2A3F" w:rsidRPr="00D43324" w:rsidRDefault="00BF2A3F" w:rsidP="00BF2A3F">
      <w:pPr>
        <w:spacing w:after="0" w:line="240" w:lineRule="auto"/>
      </w:pPr>
      <w:r w:rsidRPr="00D43324">
        <w:t>Zastoupená: starostou</w:t>
      </w:r>
      <w:r w:rsidR="001A056F">
        <w:t xml:space="preserve"> města</w:t>
      </w:r>
      <w:r w:rsidRPr="00D43324">
        <w:t xml:space="preserve">, </w:t>
      </w:r>
      <w:r w:rsidR="004C31CF">
        <w:t>Petrem Černicou</w:t>
      </w:r>
    </w:p>
    <w:p w14:paraId="6BAB67E9" w14:textId="1AAF52FE" w:rsidR="00BF2A3F" w:rsidRPr="00D43324" w:rsidRDefault="00BF2A3F" w:rsidP="00BF2A3F">
      <w:pPr>
        <w:spacing w:after="0" w:line="240" w:lineRule="auto"/>
      </w:pPr>
      <w:r w:rsidRPr="00D43324">
        <w:t xml:space="preserve">Kontaktní osoba: </w:t>
      </w:r>
      <w:r w:rsidR="004C31CF">
        <w:t>Jaromír Pelant, místostarosta města</w:t>
      </w:r>
    </w:p>
    <w:p w14:paraId="29BE45E4" w14:textId="70877481" w:rsidR="00BF2A3F" w:rsidRDefault="00BF2A3F" w:rsidP="00BF2A3F">
      <w:pPr>
        <w:spacing w:after="0" w:line="240" w:lineRule="auto"/>
      </w:pPr>
      <w:r w:rsidRPr="00D43324">
        <w:t xml:space="preserve">na straně druhé (dále jen </w:t>
      </w:r>
      <w:r w:rsidR="0081313D" w:rsidRPr="00D43324">
        <w:t>Konzultační středisko</w:t>
      </w:r>
      <w:r w:rsidRPr="00D43324">
        <w:t>)</w:t>
      </w:r>
    </w:p>
    <w:p w14:paraId="2AFDCE49" w14:textId="77777777" w:rsidR="00BF2A3F" w:rsidRDefault="00BF2A3F" w:rsidP="00BF2A3F">
      <w:pPr>
        <w:spacing w:after="0" w:line="240" w:lineRule="auto"/>
      </w:pPr>
    </w:p>
    <w:p w14:paraId="65DF896E" w14:textId="5251C446" w:rsidR="00BF2A3F" w:rsidRPr="00BF2A3F" w:rsidRDefault="00A051D6" w:rsidP="00A051D6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BF2A3F" w:rsidRPr="00BF2A3F">
        <w:rPr>
          <w:b/>
        </w:rPr>
        <w:t>Předmět Smlouvy</w:t>
      </w:r>
    </w:p>
    <w:p w14:paraId="4BA822AB" w14:textId="04F10546" w:rsidR="00BF2A3F" w:rsidRDefault="00BF2A3F" w:rsidP="00A051D6">
      <w:pPr>
        <w:spacing w:after="0" w:line="240" w:lineRule="auto"/>
        <w:jc w:val="both"/>
      </w:pPr>
      <w:r>
        <w:t>Předmětem této Smlouvy je spolupráce smluvních stran při rozvoji vzdělávání seniorů, které bude zajištěno Virtuální Univerzitou třetího věku z České zemědělské Univerzity, Provozně ekonomické fakulty (dále také jen „ČZU PEF“) – distanční formou seniorské výuky, s využitím multimediálních kurzů. Forma a obsah jsou blíže popsány na www.e-senior.cz (dále také jen Portál).</w:t>
      </w:r>
    </w:p>
    <w:p w14:paraId="136F5F5B" w14:textId="77777777" w:rsidR="002B3F1C" w:rsidRDefault="002B3F1C" w:rsidP="00BF2A3F">
      <w:pPr>
        <w:spacing w:after="0" w:line="240" w:lineRule="auto"/>
      </w:pPr>
    </w:p>
    <w:p w14:paraId="32A9CEE5" w14:textId="22EA6500" w:rsidR="00BF2A3F" w:rsidRPr="00BF2A3F" w:rsidRDefault="00A051D6" w:rsidP="00A051D6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BF2A3F" w:rsidRPr="00BF2A3F">
        <w:rPr>
          <w:b/>
        </w:rPr>
        <w:t>Předmět spolupráce</w:t>
      </w:r>
    </w:p>
    <w:p w14:paraId="1DBA8CFB" w14:textId="77777777" w:rsidR="00A051D6" w:rsidRDefault="00591CBA" w:rsidP="00A051D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 xml:space="preserve">Zřizovatel konzultačního střediska ČZU </w:t>
      </w:r>
      <w:r w:rsidR="00BF2A3F">
        <w:t>bude pro naplnění této Smlouvy zajišťovat a zpřístupňovat výukové programy pro seniory, které poskytne ČZU PEF.</w:t>
      </w:r>
    </w:p>
    <w:p w14:paraId="66580ED8" w14:textId="77777777" w:rsidR="00A051D6" w:rsidRDefault="00591CBA" w:rsidP="00A051D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>Zřizovatel konzultačního střediska ČZU</w:t>
      </w:r>
      <w:r w:rsidRPr="002A0732">
        <w:t xml:space="preserve"> </w:t>
      </w:r>
      <w:r w:rsidR="00BF2A3F" w:rsidRPr="002A0732">
        <w:t xml:space="preserve">bude organizovat vzdělávání seniorů </w:t>
      </w:r>
      <w:r w:rsidR="009A77D7" w:rsidRPr="00D43324">
        <w:t>pro</w:t>
      </w:r>
      <w:r w:rsidR="00BF2A3F" w:rsidRPr="00D43324">
        <w:t xml:space="preserve"> oblast </w:t>
      </w:r>
      <w:r w:rsidR="00725201">
        <w:t>NOVÉ MĚSTO POD SMRKEM</w:t>
      </w:r>
      <w:r w:rsidR="00BF2A3F" w:rsidRPr="00D43324">
        <w:t>.</w:t>
      </w:r>
    </w:p>
    <w:p w14:paraId="6908067B" w14:textId="1114CF0E" w:rsidR="002A0732" w:rsidRDefault="0081313D" w:rsidP="00A051D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>Konzultační středisko</w:t>
      </w:r>
      <w:r w:rsidR="00BF2A3F">
        <w:t xml:space="preserve"> bude pro naplnění této smlouvy zajišťovat prostory pro vzdělávání seniorů, zejm. učebnu s příslušným technickým vybavením, jako je např. </w:t>
      </w:r>
      <w:r w:rsidR="002A0732">
        <w:t xml:space="preserve">počítač s připojením na internet, dataprojektor, promítací plátno (TV) či čistá zeď, ozvučení a flip chart. Minimální technické parametry PC sdělí </w:t>
      </w:r>
      <w:r w:rsidR="002A0732" w:rsidRPr="00E927FC">
        <w:t>Konzultační</w:t>
      </w:r>
      <w:r w:rsidR="002A0732">
        <w:t>mu</w:t>
      </w:r>
      <w:r w:rsidR="002A0732" w:rsidRPr="00E927FC">
        <w:t xml:space="preserve"> středisk</w:t>
      </w:r>
      <w:r w:rsidR="002A0732">
        <w:t>u</w:t>
      </w:r>
      <w:r w:rsidR="002A0732" w:rsidRPr="00E927FC">
        <w:t xml:space="preserve"> </w:t>
      </w:r>
      <w:r w:rsidR="00D43324">
        <w:t>Zřizovatel konzultačního střediska ČZU</w:t>
      </w:r>
      <w:r w:rsidR="002A0732">
        <w:t>.</w:t>
      </w:r>
    </w:p>
    <w:p w14:paraId="7BBFD81E" w14:textId="77777777" w:rsidR="002B3F1C" w:rsidRDefault="002B3F1C" w:rsidP="00BF2A3F">
      <w:pPr>
        <w:spacing w:after="0" w:line="240" w:lineRule="auto"/>
      </w:pPr>
    </w:p>
    <w:p w14:paraId="09D300B2" w14:textId="48979FEB" w:rsidR="00BF2A3F" w:rsidRPr="00BF2A3F" w:rsidRDefault="00A051D6" w:rsidP="00A051D6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BF2A3F" w:rsidRPr="00BF2A3F">
        <w:rPr>
          <w:b/>
        </w:rPr>
        <w:t>Práva a povinnosti smluvních stran</w:t>
      </w:r>
    </w:p>
    <w:p w14:paraId="76232A44" w14:textId="77777777" w:rsidR="00A051D6" w:rsidRDefault="00BF2A3F" w:rsidP="00A051D6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</w:pPr>
      <w:r>
        <w:t>Smluvní strany mají právo být pravdivě a v dostatečném časovém předstihu informovány o všech skutečnostech a jednáních souvisejících se společnou činností.</w:t>
      </w:r>
    </w:p>
    <w:p w14:paraId="27885353" w14:textId="77777777" w:rsidR="00A051D6" w:rsidRDefault="00BF2A3F" w:rsidP="00A051D6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</w:pPr>
      <w:r>
        <w:t>Smluvní strany jsou povinny jednat způsobem stanoveným ve Smlouvě za účelem dosažení sjednaného účelu.</w:t>
      </w:r>
    </w:p>
    <w:p w14:paraId="12D3067C" w14:textId="77777777" w:rsidR="00A051D6" w:rsidRDefault="00591CBA" w:rsidP="00A051D6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</w:pPr>
      <w:r>
        <w:t xml:space="preserve">Zřizovatel konzultačního střediska ČZU </w:t>
      </w:r>
      <w:r w:rsidR="00BF2A3F">
        <w:t>má právo poskytovat účastníkům vzdělávání další služby, podporující a rozšiřující výuku a za tyto služby žádat od účastníků úhradu.</w:t>
      </w:r>
    </w:p>
    <w:p w14:paraId="44B89767" w14:textId="77777777" w:rsidR="00A051D6" w:rsidRDefault="00BF2A3F" w:rsidP="00A051D6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</w:pPr>
      <w:r>
        <w:t>V rámci výuky budou aktivním a registrovaným účastníkům vzdělávání přiděleny přístupové údaje do neveřejné části Portálu, kde se mohou v rámci samostudia dále vzdělávat</w:t>
      </w:r>
      <w:r w:rsidR="0026459A">
        <w:t>.</w:t>
      </w:r>
    </w:p>
    <w:p w14:paraId="071CEF41" w14:textId="01EB8E23" w:rsidR="00BF2A3F" w:rsidRDefault="0086797A" w:rsidP="00A051D6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</w:pPr>
      <w:r w:rsidRPr="009A77D7">
        <w:lastRenderedPageBreak/>
        <w:t xml:space="preserve">Povinností </w:t>
      </w:r>
      <w:r w:rsidR="00591CBA">
        <w:t>Zřizovatele konzultačního střediska ČZU</w:t>
      </w:r>
      <w:r w:rsidR="00591CBA" w:rsidRPr="009A77D7">
        <w:t xml:space="preserve"> </w:t>
      </w:r>
      <w:r w:rsidRPr="009A77D7">
        <w:t xml:space="preserve">je </w:t>
      </w:r>
      <w:r w:rsidR="00047C69" w:rsidRPr="009A77D7">
        <w:t xml:space="preserve">zajistit pro </w:t>
      </w:r>
      <w:r w:rsidRPr="009A77D7">
        <w:t>Konzultační středisko</w:t>
      </w:r>
      <w:r w:rsidR="00047C69" w:rsidRPr="009A77D7">
        <w:t xml:space="preserve"> kvalifikovanou osobu</w:t>
      </w:r>
      <w:r w:rsidR="00BA273A" w:rsidRPr="009A77D7">
        <w:t xml:space="preserve"> (tutora)</w:t>
      </w:r>
      <w:r w:rsidR="00047C69" w:rsidRPr="009A77D7">
        <w:t xml:space="preserve">, která </w:t>
      </w:r>
      <w:r w:rsidR="00BA273A" w:rsidRPr="009A77D7">
        <w:t>administruje a koordinuje projekt ve vztahu k ČZU PEF a osobně provází studenty jejich studiem v rámci daného studijního období</w:t>
      </w:r>
      <w:r w:rsidR="00930857">
        <w:t xml:space="preserve"> (semestru)</w:t>
      </w:r>
      <w:r w:rsidR="00BA273A" w:rsidRPr="009A77D7">
        <w:t xml:space="preserve">. </w:t>
      </w:r>
    </w:p>
    <w:p w14:paraId="0A41BBF0" w14:textId="77777777" w:rsidR="00AA0272" w:rsidRDefault="00AA0272" w:rsidP="00BF2A3F">
      <w:pPr>
        <w:spacing w:after="0" w:line="240" w:lineRule="auto"/>
      </w:pPr>
    </w:p>
    <w:p w14:paraId="348F34B6" w14:textId="47840750" w:rsidR="00BF2A3F" w:rsidRPr="0026459A" w:rsidRDefault="00A051D6" w:rsidP="00A051D6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BF2A3F" w:rsidRPr="0026459A">
        <w:rPr>
          <w:b/>
        </w:rPr>
        <w:t>Finanční vyrovnání</w:t>
      </w:r>
    </w:p>
    <w:p w14:paraId="4F5E1059" w14:textId="77777777" w:rsidR="00A051D6" w:rsidRDefault="00BF2A3F" w:rsidP="001A056F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Vzdělávání seniorů je organizováno ČZU PEF v rámci Celoživotního vzdělávání. Senioři účastnící se výuky hradí administrativní poplatek ve prospěch ČZU PEF.</w:t>
      </w:r>
    </w:p>
    <w:p w14:paraId="0E30C34D" w14:textId="77777777" w:rsidR="00A051D6" w:rsidRDefault="00BF2A3F" w:rsidP="001A056F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 xml:space="preserve">Výši administrativního poplatku stanovuje u jednotlivých kurzů ČZU PEF a pro dané období ji uveřejní na Portálu. Administrativní poplatek je uveden včetně DPH a od seniorů jej vybírá </w:t>
      </w:r>
      <w:r w:rsidR="00591CBA">
        <w:t xml:space="preserve">Zřizovatel konzultačního střediska ČZU </w:t>
      </w:r>
      <w:r>
        <w:t xml:space="preserve">vždy na počátku studijního období (semestru). </w:t>
      </w:r>
    </w:p>
    <w:p w14:paraId="41E7B071" w14:textId="77777777" w:rsidR="00A051D6" w:rsidRDefault="00047C69" w:rsidP="001A056F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9A77D7">
        <w:t xml:space="preserve">Administrativní a </w:t>
      </w:r>
      <w:r w:rsidR="00BA273A" w:rsidRPr="009A77D7">
        <w:t>koordinační č</w:t>
      </w:r>
      <w:r w:rsidR="00C24A15" w:rsidRPr="009A77D7">
        <w:t xml:space="preserve">innost </w:t>
      </w:r>
      <w:r w:rsidR="00D66846">
        <w:t xml:space="preserve">(agenda tutora) </w:t>
      </w:r>
      <w:r w:rsidR="00C24A15" w:rsidRPr="009A77D7">
        <w:t xml:space="preserve">tutora není </w:t>
      </w:r>
      <w:r w:rsidR="00BA273A" w:rsidRPr="009A77D7">
        <w:t xml:space="preserve">předmětem spolupráce mezi ČZU PEF a </w:t>
      </w:r>
      <w:r w:rsidR="00591CBA">
        <w:t>Zřizovatelem konzultačního střediska ČZU</w:t>
      </w:r>
      <w:r w:rsidR="00591CBA" w:rsidRPr="009A77D7">
        <w:t xml:space="preserve"> </w:t>
      </w:r>
      <w:r w:rsidR="00BA273A" w:rsidRPr="009A77D7">
        <w:t>a dle dohody s </w:t>
      </w:r>
      <w:r w:rsidR="009A77D7" w:rsidRPr="009A77D7">
        <w:t>Konzultačním střediskem</w:t>
      </w:r>
      <w:r w:rsidR="00BA273A" w:rsidRPr="009A77D7">
        <w:t xml:space="preserve"> je předmě</w:t>
      </w:r>
      <w:r w:rsidR="00BA273A" w:rsidRPr="00321764">
        <w:t>tem této smlouvy.</w:t>
      </w:r>
    </w:p>
    <w:p w14:paraId="79146CCA" w14:textId="77777777" w:rsidR="00A051D6" w:rsidRDefault="001A4885" w:rsidP="001A056F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D43324">
        <w:t xml:space="preserve">Činnost tutora </w:t>
      </w:r>
      <w:r w:rsidR="00A02862" w:rsidRPr="00D43324">
        <w:t xml:space="preserve">hradí </w:t>
      </w:r>
      <w:r w:rsidRPr="00D43324">
        <w:t>Konzultační středisk</w:t>
      </w:r>
      <w:r w:rsidR="00A02862" w:rsidRPr="00D43324">
        <w:t>o</w:t>
      </w:r>
      <w:r w:rsidRPr="00D43324">
        <w:t xml:space="preserve"> </w:t>
      </w:r>
      <w:r w:rsidR="00A02862" w:rsidRPr="00D43324">
        <w:t>vždy</w:t>
      </w:r>
      <w:r w:rsidRPr="00D43324">
        <w:t xml:space="preserve"> jednorázově</w:t>
      </w:r>
      <w:r w:rsidR="007875AC" w:rsidRPr="00D43324">
        <w:t>,</w:t>
      </w:r>
      <w:r w:rsidRPr="00D43324">
        <w:t xml:space="preserve"> </w:t>
      </w:r>
      <w:r w:rsidR="00B027BA" w:rsidRPr="00D43324">
        <w:t xml:space="preserve">na účet </w:t>
      </w:r>
      <w:r w:rsidR="00591CBA">
        <w:t>Zřizovatel</w:t>
      </w:r>
      <w:r w:rsidR="008C1BE3">
        <w:t>e</w:t>
      </w:r>
      <w:r w:rsidR="00591CBA">
        <w:t xml:space="preserve"> konzultačního střediska ČZU</w:t>
      </w:r>
      <w:r w:rsidR="00B027BA" w:rsidRPr="00D43324">
        <w:t xml:space="preserve"> č.: 2000987019/2010 vedený u FIO banky, a.s.</w:t>
      </w:r>
      <w:r w:rsidR="007875AC" w:rsidRPr="00D43324">
        <w:t>,</w:t>
      </w:r>
      <w:r w:rsidR="00B027BA" w:rsidRPr="00D43324">
        <w:t xml:space="preserve"> </w:t>
      </w:r>
      <w:r w:rsidR="00A02862" w:rsidRPr="00D43324">
        <w:t>v</w:t>
      </w:r>
      <w:r w:rsidR="008C1BE3">
        <w:t>e smluvně ujednané</w:t>
      </w:r>
      <w:r w:rsidR="00A02862" w:rsidRPr="00D43324">
        <w:t xml:space="preserve"> výši</w:t>
      </w:r>
      <w:r w:rsidR="000C249E">
        <w:t>,</w:t>
      </w:r>
      <w:r w:rsidR="00A02862" w:rsidRPr="00D43324">
        <w:t xml:space="preserve"> </w:t>
      </w:r>
      <w:r w:rsidR="007875AC" w:rsidRPr="00D43324">
        <w:t xml:space="preserve">a to </w:t>
      </w:r>
      <w:r w:rsidRPr="00D43324">
        <w:t>formou příspěvku</w:t>
      </w:r>
      <w:r w:rsidR="007875AC" w:rsidRPr="00D43324">
        <w:t>,</w:t>
      </w:r>
      <w:r w:rsidRPr="00D43324">
        <w:t xml:space="preserve"> na základě vystavené faktury </w:t>
      </w:r>
      <w:r w:rsidR="00591CBA">
        <w:t>Zřizovatele konzultačního střediska ČZU</w:t>
      </w:r>
      <w:r w:rsidRPr="00D43324">
        <w:t>.</w:t>
      </w:r>
    </w:p>
    <w:p w14:paraId="644AC7EB" w14:textId="5AF31561" w:rsidR="00A051D6" w:rsidRDefault="008C3735" w:rsidP="001A056F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D43324">
        <w:t xml:space="preserve">Pro výkon agendy tutora pro jednu studijní skupinu seniorů (min. 3, max. 15 osob) je předpokládána časová dotace </w:t>
      </w:r>
      <w:r w:rsidR="00B027BA" w:rsidRPr="00D43324">
        <w:t xml:space="preserve">cca </w:t>
      </w:r>
      <w:r w:rsidR="00101B36">
        <w:t>1</w:t>
      </w:r>
      <w:r w:rsidR="007C4134">
        <w:t>2</w:t>
      </w:r>
      <w:r w:rsidR="00101B36">
        <w:t>0</w:t>
      </w:r>
      <w:r w:rsidR="00B027BA" w:rsidRPr="00D43324">
        <w:t xml:space="preserve"> hod/semestr. Hodinová odměna za práci tutora činí 250 Kč/h</w:t>
      </w:r>
      <w:r w:rsidR="001A056F">
        <w:t>od</w:t>
      </w:r>
      <w:r w:rsidR="00B027BA" w:rsidRPr="00D43324">
        <w:t xml:space="preserve">. </w:t>
      </w:r>
    </w:p>
    <w:p w14:paraId="30D634B6" w14:textId="77777777" w:rsidR="00C65287" w:rsidRDefault="008C3735" w:rsidP="001A056F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D43324">
        <w:t>Termíny plnění:</w:t>
      </w:r>
    </w:p>
    <w:p w14:paraId="223DAC9A" w14:textId="7993E32C" w:rsidR="004550D0" w:rsidRPr="00D43324" w:rsidRDefault="008C3735" w:rsidP="001A056F">
      <w:pPr>
        <w:pStyle w:val="Odstavecseseznamem"/>
        <w:spacing w:after="0" w:line="240" w:lineRule="auto"/>
        <w:ind w:left="426"/>
        <w:jc w:val="both"/>
      </w:pPr>
      <w:r w:rsidRPr="00D43324">
        <w:t>P</w:t>
      </w:r>
      <w:r w:rsidR="007875AC" w:rsidRPr="00D43324">
        <w:t xml:space="preserve">ři </w:t>
      </w:r>
      <w:r w:rsidRPr="00D43324">
        <w:t>naplnění</w:t>
      </w:r>
      <w:r w:rsidR="007875AC" w:rsidRPr="00D43324">
        <w:t xml:space="preserve"> </w:t>
      </w:r>
      <w:r w:rsidRPr="00D43324">
        <w:t>jedné</w:t>
      </w:r>
      <w:r w:rsidR="007875AC" w:rsidRPr="00D43324">
        <w:t xml:space="preserve"> s</w:t>
      </w:r>
      <w:r w:rsidRPr="00D43324">
        <w:t>tudijní s</w:t>
      </w:r>
      <w:r w:rsidR="007875AC" w:rsidRPr="00D43324">
        <w:t xml:space="preserve">kupiny </w:t>
      </w:r>
      <w:r w:rsidRPr="00D43324">
        <w:t xml:space="preserve">seniorů poskytne Konzultační středisko </w:t>
      </w:r>
      <w:r w:rsidR="00591CBA">
        <w:t>Zřizovateli konzultačního střediska ČZU</w:t>
      </w:r>
      <w:r w:rsidR="00591CBA" w:rsidRPr="00D43324">
        <w:t xml:space="preserve"> </w:t>
      </w:r>
      <w:r w:rsidRPr="00D43324">
        <w:t>jednorázov</w:t>
      </w:r>
      <w:r w:rsidR="008C1BE3">
        <w:t>ý</w:t>
      </w:r>
      <w:r w:rsidRPr="00D43324">
        <w:t xml:space="preserve"> příspěv</w:t>
      </w:r>
      <w:r w:rsidR="008C1BE3">
        <w:t>ek</w:t>
      </w:r>
      <w:r w:rsidRPr="00D43324">
        <w:t xml:space="preserve"> ve výši </w:t>
      </w:r>
      <w:r w:rsidR="007C4134">
        <w:t>6</w:t>
      </w:r>
      <w:r w:rsidR="008C1BE3">
        <w:t>0.0</w:t>
      </w:r>
      <w:r w:rsidRPr="00D43324">
        <w:t>00</w:t>
      </w:r>
      <w:r w:rsidR="00F2279E">
        <w:t>,00</w:t>
      </w:r>
      <w:r w:rsidRPr="00D43324">
        <w:t xml:space="preserve"> Kč (slovy</w:t>
      </w:r>
      <w:r w:rsidR="0084561F">
        <w:t>:</w:t>
      </w:r>
      <w:r w:rsidRPr="00D43324">
        <w:t xml:space="preserve"> </w:t>
      </w:r>
      <w:proofErr w:type="spellStart"/>
      <w:r w:rsidR="007C4134">
        <w:t>Šedesát</w:t>
      </w:r>
      <w:r w:rsidR="00BE3C85">
        <w:t>t</w:t>
      </w:r>
      <w:r w:rsidR="008C1BE3">
        <w:t>isíc</w:t>
      </w:r>
      <w:r w:rsidRPr="00D43324">
        <w:t>korunčeských</w:t>
      </w:r>
      <w:proofErr w:type="spellEnd"/>
      <w:r w:rsidRPr="00D43324">
        <w:t>)</w:t>
      </w:r>
      <w:r w:rsidR="007D672D" w:rsidRPr="00D43324">
        <w:t xml:space="preserve">. </w:t>
      </w:r>
      <w:r w:rsidR="00BE3C85">
        <w:t>P</w:t>
      </w:r>
      <w:r w:rsidR="007D672D" w:rsidRPr="00D43324">
        <w:t>říspěvek Konzultačního střediska k </w:t>
      </w:r>
      <w:r w:rsidR="00591CBA">
        <w:t>Zřizovateli konzultačního střediska ČZU</w:t>
      </w:r>
      <w:r w:rsidR="00BE3C85">
        <w:t xml:space="preserve"> je</w:t>
      </w:r>
      <w:r w:rsidR="00591CBA" w:rsidRPr="00D43324">
        <w:t xml:space="preserve"> </w:t>
      </w:r>
      <w:r w:rsidR="007D672D" w:rsidRPr="00D43324">
        <w:t xml:space="preserve">pro jednu studijní skupinu seniorů veden jako </w:t>
      </w:r>
      <w:r w:rsidR="0077097C" w:rsidRPr="00D43324">
        <w:t>celoroční</w:t>
      </w:r>
      <w:r w:rsidR="007D672D" w:rsidRPr="00D43324">
        <w:t>. Splatnost příspěvku je do</w:t>
      </w:r>
      <w:r w:rsidR="0077097C" w:rsidRPr="00D43324">
        <w:t xml:space="preserve"> </w:t>
      </w:r>
      <w:r w:rsidR="006F56A8">
        <w:t>3</w:t>
      </w:r>
      <w:r w:rsidR="00725201">
        <w:t>1.01</w:t>
      </w:r>
      <w:r w:rsidR="0077097C" w:rsidRPr="00D43324">
        <w:t>.</w:t>
      </w:r>
      <w:r w:rsidR="00F2279E">
        <w:t xml:space="preserve"> </w:t>
      </w:r>
      <w:r w:rsidR="00984B95">
        <w:t>v kalendářním roce</w:t>
      </w:r>
      <w:r w:rsidR="00DB3585" w:rsidRPr="00D43324">
        <w:t>.</w:t>
      </w:r>
      <w:r w:rsidR="00725201">
        <w:t xml:space="preserve"> V prvním roce spolupráce je splatnost příspěvku do 30.04.2024.</w:t>
      </w:r>
    </w:p>
    <w:p w14:paraId="4E05C894" w14:textId="77777777" w:rsidR="00AA0272" w:rsidRDefault="00AA0272" w:rsidP="002A0732">
      <w:pPr>
        <w:pStyle w:val="Odstavecseseznamem"/>
        <w:spacing w:after="0" w:line="240" w:lineRule="auto"/>
      </w:pPr>
    </w:p>
    <w:p w14:paraId="17685355" w14:textId="39902005" w:rsidR="00BF2A3F" w:rsidRPr="00C75BDF" w:rsidRDefault="0084561F" w:rsidP="0084561F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BF2A3F" w:rsidRPr="00C75BDF">
        <w:rPr>
          <w:b/>
        </w:rPr>
        <w:t>Zpracování osobních údajů</w:t>
      </w:r>
    </w:p>
    <w:p w14:paraId="06FF916E" w14:textId="77777777" w:rsidR="0084561F" w:rsidRDefault="00D43324" w:rsidP="0084561F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</w:pPr>
      <w:r>
        <w:t>Zřizovatel konzultačního střediska ČZU</w:t>
      </w:r>
      <w:r w:rsidR="00BF2A3F">
        <w:t xml:space="preserve"> je pověřen ČZU PEF ke zpracování osobních údajů v plném rozsahu tzn., že je shromažďuje, zpracovává a následně poskytuje výlučně pouze a jen správci</w:t>
      </w:r>
      <w:r w:rsidR="008C1BE3">
        <w:t>,</w:t>
      </w:r>
      <w:r w:rsidR="00BF2A3F">
        <w:t xml:space="preserve"> tj. ČZU PEF.</w:t>
      </w:r>
    </w:p>
    <w:p w14:paraId="375456BB" w14:textId="4D07E40E" w:rsidR="0084561F" w:rsidRDefault="00D43324" w:rsidP="0084561F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</w:pPr>
      <w:r>
        <w:t>Zřizovatel konzultačního střediska ČZU</w:t>
      </w:r>
      <w:r w:rsidR="00C068E0">
        <w:t xml:space="preserve"> </w:t>
      </w:r>
      <w:r w:rsidR="00BF2A3F">
        <w:t xml:space="preserve">zpracovává tyto osobní údaje: Jméno a příjmení studenta, datum narození, místo narození, věk, rodné číslo, </w:t>
      </w:r>
      <w:r w:rsidR="001A056F">
        <w:t>místo trvalého pobytu</w:t>
      </w:r>
      <w:r w:rsidR="00BF2A3F">
        <w:t>.</w:t>
      </w:r>
    </w:p>
    <w:p w14:paraId="0013DA7B" w14:textId="6C3B3B06" w:rsidR="00BF2A3F" w:rsidRDefault="00D43324" w:rsidP="0084561F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</w:pPr>
      <w:r>
        <w:t>Zřizovatel konzultačního střediska ČZU</w:t>
      </w:r>
      <w:r w:rsidR="00C068E0">
        <w:t xml:space="preserve"> </w:t>
      </w:r>
      <w:r w:rsidR="00BF2A3F">
        <w:t xml:space="preserve">se zavazuje osobní údaje studentů zpracovávat s odbornou péčí tak, aby nebylo z jeho strany porušeno žádné ustanovení obecného Nařízení GDPR. </w:t>
      </w:r>
    </w:p>
    <w:p w14:paraId="4EECA63D" w14:textId="77777777" w:rsidR="00AA0272" w:rsidRDefault="00AA0272" w:rsidP="00BF2A3F">
      <w:pPr>
        <w:spacing w:after="0" w:line="240" w:lineRule="auto"/>
      </w:pPr>
    </w:p>
    <w:p w14:paraId="07B80777" w14:textId="35BE629B" w:rsidR="00BF2A3F" w:rsidRPr="00C75BDF" w:rsidRDefault="0084561F" w:rsidP="0084561F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BF2A3F" w:rsidRPr="00C75BDF">
        <w:rPr>
          <w:b/>
        </w:rPr>
        <w:t>Zabezpečení osobních údajů</w:t>
      </w:r>
    </w:p>
    <w:p w14:paraId="12450D06" w14:textId="77777777" w:rsidR="0084561F" w:rsidRDefault="00D43324" w:rsidP="0084561F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r>
        <w:t>Zřizovatel konzultačního střediska ČZU</w:t>
      </w:r>
      <w:r w:rsidR="00C068E0">
        <w:t xml:space="preserve"> </w:t>
      </w:r>
      <w:r w:rsidR="00BF2A3F">
        <w:t>prohlašuje, že bude předané osobní údaje zpracovávat bezpečně a bude používat veškeré přiměřené bezpečností systémy a postupy obvyklé pro zpracování osobních údajů.</w:t>
      </w:r>
    </w:p>
    <w:p w14:paraId="02AF0E76" w14:textId="77777777" w:rsidR="0084561F" w:rsidRDefault="00D43324" w:rsidP="0084561F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r>
        <w:t>Zřizovatel konzultačního střediska ČZU</w:t>
      </w:r>
      <w:r w:rsidR="00C068E0">
        <w:t xml:space="preserve"> </w:t>
      </w:r>
      <w:r w:rsidR="00BF2A3F">
        <w:t>se zavazuje zabránit, případně podniknout veškeré možné kroky k zamezení neoprávněnému přístupu, kopírování, úpravě, ukládání, reprodukci, zveřejnění nebo distribuci předaných osobních údajů</w:t>
      </w:r>
      <w:r w:rsidR="0084561F">
        <w:t>.</w:t>
      </w:r>
    </w:p>
    <w:p w14:paraId="60BF35D4" w14:textId="57855811" w:rsidR="0084561F" w:rsidRDefault="00BF2A3F" w:rsidP="0084561F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r>
        <w:t>V případě, že kterákoliv ze smluvních stran zjistí, že nastal případ jakéhokoliv narušení zabezpečení osobních údajů, které s odbornou péčí vyhodnotí smluvní strana jako dostatečně závažné a odůvodňující ohlášení u Úřadu pro ochranu osobních údajů (dále též jen „ÚOOÚ“) ve smyslu obecného Nařízení GDPR („Narušení zabezpečení“);</w:t>
      </w:r>
      <w:r w:rsidR="003F2B09">
        <w:t xml:space="preserve"> </w:t>
      </w:r>
      <w:r>
        <w:t>je povinna toto bez zbytečného odkladu sdělit druhé smluvní straně a</w:t>
      </w:r>
      <w:r w:rsidR="0084561F">
        <w:t> </w:t>
      </w:r>
      <w:r>
        <w:t>poskytnout maximální součinnost k nápravě, či ke zmírnění vzniklých následků, nejpozději však do 24 hodin.</w:t>
      </w:r>
    </w:p>
    <w:p w14:paraId="4FD67932" w14:textId="239D3321" w:rsidR="00BF2A3F" w:rsidRDefault="00BF2A3F" w:rsidP="0084561F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</w:pPr>
      <w:r>
        <w:t xml:space="preserve">Hlášení vzniklého Narušení zabezpečení se zavazuje </w:t>
      </w:r>
      <w:r w:rsidR="00D43324">
        <w:t>Zřizovatel konzultačního střediska ČZU</w:t>
      </w:r>
      <w:r w:rsidR="00C068E0">
        <w:t xml:space="preserve"> </w:t>
      </w:r>
      <w:r>
        <w:t>učinit nejpozději ve stanovené lhůtě dle předešlého bodu tohoto článku, a to na telefonním čísle: 224 382 280, nebo emailové adrese: vu3v@pef.czu.cz.</w:t>
      </w:r>
    </w:p>
    <w:p w14:paraId="71F44D26" w14:textId="77777777" w:rsidR="00BF2A3F" w:rsidRDefault="00BF2A3F" w:rsidP="00BF2A3F">
      <w:pPr>
        <w:spacing w:after="0" w:line="240" w:lineRule="auto"/>
      </w:pPr>
    </w:p>
    <w:p w14:paraId="0C425C4F" w14:textId="77777777" w:rsidR="0084561F" w:rsidRDefault="0084561F" w:rsidP="00BF2A3F">
      <w:pPr>
        <w:spacing w:after="0" w:line="240" w:lineRule="auto"/>
      </w:pPr>
    </w:p>
    <w:p w14:paraId="4440B0C7" w14:textId="77777777" w:rsidR="00BF2A3F" w:rsidRDefault="00BF2A3F" w:rsidP="00BF2A3F">
      <w:pPr>
        <w:spacing w:after="0" w:line="240" w:lineRule="auto"/>
      </w:pPr>
    </w:p>
    <w:p w14:paraId="67B24F25" w14:textId="77777777" w:rsidR="00AA0272" w:rsidRDefault="00AA0272" w:rsidP="00BF2A3F">
      <w:pPr>
        <w:spacing w:after="0" w:line="240" w:lineRule="auto"/>
      </w:pPr>
    </w:p>
    <w:p w14:paraId="00CA9372" w14:textId="24E66F1F" w:rsidR="00BF2A3F" w:rsidRPr="003F2B09" w:rsidRDefault="0084561F" w:rsidP="0084561F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lastRenderedPageBreak/>
        <w:t xml:space="preserve"> </w:t>
      </w:r>
      <w:r w:rsidR="00BF2A3F" w:rsidRPr="003F2B09">
        <w:rPr>
          <w:b/>
        </w:rPr>
        <w:t>Vzájemná prohlášení</w:t>
      </w:r>
    </w:p>
    <w:p w14:paraId="76872506" w14:textId="3C5F34B3" w:rsidR="003F2B09" w:rsidRDefault="00D43324" w:rsidP="0084561F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t>Zřizovatel konzultačního střediska ČZU</w:t>
      </w:r>
      <w:r w:rsidR="00C068E0">
        <w:t xml:space="preserve"> </w:t>
      </w:r>
      <w:r w:rsidR="00BF2A3F">
        <w:t>prohlašuje, že:</w:t>
      </w:r>
    </w:p>
    <w:p w14:paraId="2D2EBAE8" w14:textId="77777777" w:rsidR="0084561F" w:rsidRDefault="00BF2A3F" w:rsidP="0084561F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</w:pPr>
      <w:r>
        <w:t>splňuje veškeré zákonné povinnosti, které pro něho z obecného Nařízení GDPR a jiných právních předpisů vyplývají,</w:t>
      </w:r>
    </w:p>
    <w:p w14:paraId="1E2FF60A" w14:textId="77777777" w:rsidR="0084561F" w:rsidRDefault="00BF2A3F" w:rsidP="0084561F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</w:pPr>
      <w:r>
        <w:t>bude po celou dobu trvání Smlouvy zpracovávat osobní údaje pro ČZU PEF v souladu s českým právním řádem, a v souladu s obecným Nařízením GDPR,</w:t>
      </w:r>
    </w:p>
    <w:p w14:paraId="65E0D986" w14:textId="77777777" w:rsidR="0084561F" w:rsidRDefault="00BF2A3F" w:rsidP="0084561F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</w:pPr>
      <w:r>
        <w:t>bude po celou dobu trvání Smlouvy vést řádné záznamy o činnostech zpracování osobních údajů ve smyslu čl. 30 odst. 2, obecného Nařízení GDPR,</w:t>
      </w:r>
    </w:p>
    <w:p w14:paraId="796133B0" w14:textId="2108E019" w:rsidR="0084561F" w:rsidRDefault="00BF2A3F" w:rsidP="0084561F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</w:pPr>
      <w:r>
        <w:t>bude podle Smlouvy zpracovávat pouze osobní údaje v rozsahu a pro účel stanoveným touto Smlouvou</w:t>
      </w:r>
      <w:r w:rsidR="0084561F">
        <w:t>,</w:t>
      </w:r>
    </w:p>
    <w:p w14:paraId="4DF524D2" w14:textId="3F32D192" w:rsidR="00BF2A3F" w:rsidRDefault="009F0004" w:rsidP="0084561F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</w:pPr>
      <w:r>
        <w:t xml:space="preserve">poskytne </w:t>
      </w:r>
      <w:r w:rsidR="00DB3585">
        <w:t>K</w:t>
      </w:r>
      <w:r w:rsidR="00C068E0">
        <w:t>onzultačnímu středisku</w:t>
      </w:r>
      <w:r w:rsidR="00DB3585">
        <w:t xml:space="preserve"> </w:t>
      </w:r>
      <w:r>
        <w:t>seznam studentů pro aktuální semestr, jejich datum narození a</w:t>
      </w:r>
      <w:r w:rsidR="0084561F">
        <w:t> </w:t>
      </w:r>
      <w:r>
        <w:t>místo</w:t>
      </w:r>
      <w:r w:rsidR="0084561F">
        <w:t xml:space="preserve"> trvalého pobytu</w:t>
      </w:r>
      <w:r>
        <w:t xml:space="preserve">. </w:t>
      </w:r>
    </w:p>
    <w:p w14:paraId="50925917" w14:textId="77777777" w:rsidR="009F0004" w:rsidRDefault="0081313D" w:rsidP="0084561F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t>Konzultační středisko</w:t>
      </w:r>
      <w:r w:rsidR="00BF2A3F">
        <w:t xml:space="preserve"> prohlašuje, že:</w:t>
      </w:r>
    </w:p>
    <w:p w14:paraId="686C2342" w14:textId="77777777" w:rsidR="0084561F" w:rsidRDefault="009F0004" w:rsidP="0084561F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</w:pPr>
      <w:r>
        <w:t>splňuje veškeré zákonné povinnosti, které pro něho z obecného Nařízení GDPR a jiných právních předpisů vyplývají,</w:t>
      </w:r>
    </w:p>
    <w:p w14:paraId="0DB0F9A2" w14:textId="77777777" w:rsidR="0084561F" w:rsidRDefault="009F0004" w:rsidP="0084561F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</w:pPr>
      <w:r>
        <w:t xml:space="preserve">bude po celou dobu trvání Smlouvy zpracovávat osobní údaje od </w:t>
      </w:r>
      <w:r w:rsidR="00591CBA">
        <w:t>Zřizovatele konzultačního střediska ČZU</w:t>
      </w:r>
      <w:r>
        <w:t xml:space="preserve"> v souladu s českým právním řádem, a v souladu s obecným Nařízením GDPR,</w:t>
      </w:r>
    </w:p>
    <w:p w14:paraId="44277EF7" w14:textId="615825DA" w:rsidR="007A2B45" w:rsidRDefault="007A2B45" w:rsidP="0084561F">
      <w:pPr>
        <w:pStyle w:val="Odstavecseseznamem"/>
        <w:numPr>
          <w:ilvl w:val="1"/>
          <w:numId w:val="10"/>
        </w:numPr>
        <w:spacing w:after="0" w:line="240" w:lineRule="auto"/>
        <w:ind w:left="709" w:hanging="283"/>
        <w:jc w:val="both"/>
      </w:pPr>
      <w:r>
        <w:t xml:space="preserve">osobní údaje studentů VU3V poskytnuté </w:t>
      </w:r>
      <w:r w:rsidR="00591CBA">
        <w:t xml:space="preserve">Zřizovatelem konzultačního střediska ČZU </w:t>
      </w:r>
      <w:r>
        <w:t xml:space="preserve">specifikované v článku VII. </w:t>
      </w:r>
      <w:r w:rsidR="00AA0272">
        <w:t>b</w:t>
      </w:r>
      <w:r>
        <w:t xml:space="preserve">odě 1e použije pouze a jen pro statistiku a vyhodnocení programu </w:t>
      </w:r>
      <w:r w:rsidR="00AA0272">
        <w:t>v</w:t>
      </w:r>
      <w:r w:rsidR="00DB3585">
        <w:t xml:space="preserve"> </w:t>
      </w:r>
      <w:r w:rsidR="00AA0272">
        <w:t>oblasti</w:t>
      </w:r>
      <w:r>
        <w:t xml:space="preserve"> </w:t>
      </w:r>
      <w:r w:rsidR="00923C72">
        <w:t>území</w:t>
      </w:r>
      <w:r>
        <w:t>, ve které</w:t>
      </w:r>
      <w:r w:rsidR="00923C72">
        <w:t>m</w:t>
      </w:r>
      <w:r>
        <w:t xml:space="preserve"> je program realizován.</w:t>
      </w:r>
    </w:p>
    <w:p w14:paraId="3A3E946F" w14:textId="77777777" w:rsidR="00BF2A3F" w:rsidRDefault="00BF2A3F" w:rsidP="0084561F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t>Pokud kterékoliv smluvní straně vznikne v souvislosti s porušením povinností týkající se zpracování osobních údajů, podle Smlouvy a platných právních předpisů, škoda, smluvní strana se zavazuje uhradit druhé dotčené smluvní straně škodu v plném rozsahu.</w:t>
      </w:r>
    </w:p>
    <w:p w14:paraId="40495200" w14:textId="77777777" w:rsidR="00377BC6" w:rsidRDefault="00377BC6" w:rsidP="00BF2A3F">
      <w:pPr>
        <w:spacing w:after="0" w:line="240" w:lineRule="auto"/>
      </w:pPr>
    </w:p>
    <w:p w14:paraId="784F347D" w14:textId="42C4CF9E" w:rsidR="00BF2A3F" w:rsidRPr="007A2B45" w:rsidRDefault="001A056F" w:rsidP="0084561F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BF2A3F" w:rsidRPr="007A2B45">
        <w:rPr>
          <w:b/>
        </w:rPr>
        <w:t>Součinnost</w:t>
      </w:r>
    </w:p>
    <w:p w14:paraId="119DA65C" w14:textId="77777777" w:rsidR="007A2B45" w:rsidRDefault="00BF2A3F" w:rsidP="0084561F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>Smluvní strany se zavazují poskytnout si vzájemně potřebnou součinnost, kterou po nich lze spravedlivě požadovat, zejména při:</w:t>
      </w:r>
    </w:p>
    <w:p w14:paraId="7A493403" w14:textId="77777777" w:rsidR="0084561F" w:rsidRDefault="007A2B45" w:rsidP="0084561F">
      <w:pPr>
        <w:pStyle w:val="Odstavecseseznamem"/>
        <w:numPr>
          <w:ilvl w:val="1"/>
          <w:numId w:val="11"/>
        </w:numPr>
        <w:spacing w:after="0" w:line="240" w:lineRule="auto"/>
        <w:ind w:left="709" w:hanging="283"/>
        <w:jc w:val="both"/>
      </w:pPr>
      <w:r>
        <w:t>propagaci projektu,</w:t>
      </w:r>
    </w:p>
    <w:p w14:paraId="13BBF5C9" w14:textId="77777777" w:rsidR="0084561F" w:rsidRDefault="007A2B45" w:rsidP="0084561F">
      <w:pPr>
        <w:pStyle w:val="Odstavecseseznamem"/>
        <w:numPr>
          <w:ilvl w:val="1"/>
          <w:numId w:val="11"/>
        </w:numPr>
        <w:spacing w:after="0" w:line="240" w:lineRule="auto"/>
        <w:ind w:left="709" w:hanging="283"/>
        <w:jc w:val="both"/>
      </w:pPr>
      <w:r>
        <w:t>realizaci</w:t>
      </w:r>
      <w:r w:rsidR="00BF2A3F">
        <w:t xml:space="preserve"> </w:t>
      </w:r>
      <w:r w:rsidR="00943A80">
        <w:t>programu,</w:t>
      </w:r>
    </w:p>
    <w:p w14:paraId="0A5D28C7" w14:textId="77777777" w:rsidR="0084561F" w:rsidRDefault="007A2B45" w:rsidP="0084561F">
      <w:pPr>
        <w:pStyle w:val="Odstavecseseznamem"/>
        <w:numPr>
          <w:ilvl w:val="1"/>
          <w:numId w:val="11"/>
        </w:numPr>
        <w:spacing w:after="0" w:line="240" w:lineRule="auto"/>
        <w:ind w:left="709" w:hanging="283"/>
        <w:jc w:val="both"/>
      </w:pPr>
      <w:r>
        <w:t xml:space="preserve">zavádění a udržování vhodných opatření k zabezpečení a uchovávání </w:t>
      </w:r>
      <w:r w:rsidR="00BF2A3F">
        <w:t>osobních údajů,</w:t>
      </w:r>
    </w:p>
    <w:p w14:paraId="3CE10249" w14:textId="77777777" w:rsidR="0084561F" w:rsidRDefault="00BF2A3F" w:rsidP="0084561F">
      <w:pPr>
        <w:pStyle w:val="Odstavecseseznamem"/>
        <w:numPr>
          <w:ilvl w:val="1"/>
          <w:numId w:val="11"/>
        </w:numPr>
        <w:spacing w:after="0" w:line="240" w:lineRule="auto"/>
        <w:ind w:left="709" w:hanging="283"/>
        <w:jc w:val="both"/>
      </w:pPr>
      <w:r>
        <w:t>ohlašování případů Narušení zabezpečení,</w:t>
      </w:r>
    </w:p>
    <w:p w14:paraId="41CD422C" w14:textId="52BD227D" w:rsidR="00BF2A3F" w:rsidRDefault="00BF2A3F" w:rsidP="0084561F">
      <w:pPr>
        <w:pStyle w:val="Odstavecseseznamem"/>
        <w:numPr>
          <w:ilvl w:val="1"/>
          <w:numId w:val="11"/>
        </w:numPr>
        <w:spacing w:after="0" w:line="240" w:lineRule="auto"/>
        <w:ind w:left="709" w:hanging="283"/>
        <w:jc w:val="both"/>
      </w:pPr>
      <w:r>
        <w:t>plnění povinností předchozí konzultace s Úřadem na ochranu osobních údajů ve smyslu čl. 36, obecného nařízení GDPR, pokud k tomu nastanou zákonné podmínky.</w:t>
      </w:r>
    </w:p>
    <w:p w14:paraId="458393B9" w14:textId="77777777" w:rsidR="002B3F1C" w:rsidRDefault="002B3F1C" w:rsidP="00BF2A3F">
      <w:pPr>
        <w:spacing w:after="0" w:line="240" w:lineRule="auto"/>
      </w:pPr>
    </w:p>
    <w:p w14:paraId="63C6EC42" w14:textId="04F5C821" w:rsidR="00BF2A3F" w:rsidRPr="00943A80" w:rsidRDefault="0084561F" w:rsidP="0084561F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BF2A3F" w:rsidRPr="00943A80">
        <w:rPr>
          <w:b/>
        </w:rPr>
        <w:t>Mlčenlivost</w:t>
      </w:r>
    </w:p>
    <w:p w14:paraId="0C45DE2E" w14:textId="77777777" w:rsidR="0084561F" w:rsidRDefault="00BF2A3F" w:rsidP="0084561F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>Smluvní strany prohlašují, že všechny údaje, informace a skutečnosti související se zpracováním osobních údajů podle Smlouvy, jsou důvěrnými informacemi („Důvěrné informace“).</w:t>
      </w:r>
    </w:p>
    <w:p w14:paraId="1C01A06B" w14:textId="418E5453" w:rsidR="002A122E" w:rsidRDefault="00BF2A3F" w:rsidP="0084561F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>Smluvní strany se zavazují, že Důvěrné informace neposkytnou třetí straně a nepoužijí je k jinému účelu než pro plnění předmětu Smlouvy, s výjimkou:</w:t>
      </w:r>
    </w:p>
    <w:p w14:paraId="0EC77FAB" w14:textId="77777777" w:rsidR="0084561F" w:rsidRDefault="00BF2A3F" w:rsidP="0084561F">
      <w:pPr>
        <w:pStyle w:val="Odstavecseseznamem"/>
        <w:numPr>
          <w:ilvl w:val="1"/>
          <w:numId w:val="12"/>
        </w:numPr>
        <w:spacing w:after="0" w:line="240" w:lineRule="auto"/>
        <w:ind w:left="709" w:hanging="283"/>
        <w:jc w:val="both"/>
      </w:pPr>
      <w:r>
        <w:t>svých poradců vázaných povinností mlčenlivosti ve stejném rozsahu jako smluvní strany nebo,</w:t>
      </w:r>
    </w:p>
    <w:p w14:paraId="29B87E7F" w14:textId="77777777" w:rsidR="0084561F" w:rsidRDefault="00BF2A3F" w:rsidP="0084561F">
      <w:pPr>
        <w:pStyle w:val="Odstavecseseznamem"/>
        <w:numPr>
          <w:ilvl w:val="1"/>
          <w:numId w:val="12"/>
        </w:numPr>
        <w:spacing w:after="0" w:line="240" w:lineRule="auto"/>
        <w:ind w:left="709" w:hanging="283"/>
        <w:jc w:val="both"/>
      </w:pPr>
      <w:r>
        <w:t>příslušných státních a jiných správních úřadů a soudů, pokud jsou smluvní strany povinny podle obecně závazných předpisů jim tyto informace poskytnout, nebo,</w:t>
      </w:r>
    </w:p>
    <w:p w14:paraId="52DA2B54" w14:textId="2925C9B9" w:rsidR="00BF2A3F" w:rsidRDefault="00BF2A3F" w:rsidP="0084561F">
      <w:pPr>
        <w:pStyle w:val="Odstavecseseznamem"/>
        <w:numPr>
          <w:ilvl w:val="1"/>
          <w:numId w:val="12"/>
        </w:numPr>
        <w:spacing w:after="0" w:line="240" w:lineRule="auto"/>
        <w:ind w:left="709" w:hanging="283"/>
        <w:jc w:val="both"/>
      </w:pPr>
      <w:r>
        <w:t xml:space="preserve">informací, které jsou nebo se stanou veřejně dostupnými jinak než porušením Smlouvy. </w:t>
      </w:r>
    </w:p>
    <w:p w14:paraId="468D88DC" w14:textId="77777777" w:rsidR="0084561F" w:rsidRDefault="00D43324" w:rsidP="0084561F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>Zřizovatel konzultačního střediska ČZU</w:t>
      </w:r>
      <w:r w:rsidR="00BF2A3F">
        <w:t xml:space="preserve"> se zavazuje k povinnosti mlčenlivosti v rozsahu této Smlouvy zavázat své zaměstnance a jiné spolupracovníky jsoucí ve smluvním vztahu, kteří vykonávají činnosti související se Smlouvou a jejím plněním a poskytováním služeb na základě Smlouvy.</w:t>
      </w:r>
    </w:p>
    <w:p w14:paraId="50980B01" w14:textId="77777777" w:rsidR="0084561F" w:rsidRDefault="0081313D" w:rsidP="0084561F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>Konzultační středisko</w:t>
      </w:r>
      <w:r w:rsidR="002A122E">
        <w:t xml:space="preserve"> se zavazuje k povinnosti mlčenlivosti v rozsahu této Smlouvy zavázat své zaměstnance a jiné spolupracovníky jsoucí ve smluvním vztahu, kteří vykonávají činnosti související se Smlouvou a jejím plněním a poskytováním služeb na základě Smlouvy.</w:t>
      </w:r>
    </w:p>
    <w:p w14:paraId="708EFB2B" w14:textId="32CBD430" w:rsidR="00BF2A3F" w:rsidRDefault="00BF2A3F" w:rsidP="0084561F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 xml:space="preserve">Povinnost mlčenlivosti trvá i po zániku Smlouvy. Smluvní strany nejsou oprávněny po skončení Smlouvy důvěrné informace ve smyslu Smlouvy, jakýmkoliv způsobem rozšiřovat, či využít, či umožnit jejich šíření či využití.   </w:t>
      </w:r>
    </w:p>
    <w:p w14:paraId="16F88226" w14:textId="77777777" w:rsidR="0084561F" w:rsidRDefault="00BF2A3F" w:rsidP="00BF2A3F">
      <w:pPr>
        <w:spacing w:after="0" w:line="240" w:lineRule="auto"/>
      </w:pPr>
      <w:r>
        <w:t xml:space="preserve">                                                                            </w:t>
      </w:r>
    </w:p>
    <w:p w14:paraId="06D42494" w14:textId="1EBEC0D6" w:rsidR="00BF2A3F" w:rsidRDefault="00BF2A3F" w:rsidP="00BF2A3F">
      <w:pPr>
        <w:spacing w:after="0" w:line="240" w:lineRule="auto"/>
      </w:pPr>
      <w:r>
        <w:t xml:space="preserve">                                             </w:t>
      </w:r>
    </w:p>
    <w:p w14:paraId="138BF279" w14:textId="04E86EE9" w:rsidR="00BF2A3F" w:rsidRPr="002A122E" w:rsidRDefault="0084561F" w:rsidP="0084561F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lastRenderedPageBreak/>
        <w:t xml:space="preserve"> </w:t>
      </w:r>
      <w:r w:rsidR="00BF2A3F" w:rsidRPr="002A122E">
        <w:rPr>
          <w:b/>
        </w:rPr>
        <w:t>Doba zpracování osobních údajů</w:t>
      </w:r>
    </w:p>
    <w:p w14:paraId="4ADC0027" w14:textId="77777777" w:rsidR="0084561F" w:rsidRDefault="00BF2A3F" w:rsidP="0084561F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</w:pPr>
      <w:r>
        <w:t xml:space="preserve">Smluvní strany se dohodly, že </w:t>
      </w:r>
      <w:r w:rsidR="00D43324">
        <w:t>Zřizovatel konzultačního střediska ČZU</w:t>
      </w:r>
      <w:r>
        <w:t xml:space="preserve"> bude zpracovávat osobní údaje po dobu účinnosti Smlouvy.</w:t>
      </w:r>
    </w:p>
    <w:p w14:paraId="41DB9299" w14:textId="52101B49" w:rsidR="00BF2A3F" w:rsidRDefault="00BF2A3F" w:rsidP="0084561F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</w:pPr>
      <w:r>
        <w:t xml:space="preserve">Při ukončení zpracování osobních údajů podle Smlouvy se </w:t>
      </w:r>
      <w:r w:rsidR="00D43324">
        <w:t>Zřizovatel konzultačního střediska ČZU</w:t>
      </w:r>
      <w:r w:rsidR="00C068E0">
        <w:t xml:space="preserve"> </w:t>
      </w:r>
      <w:r>
        <w:t>zavazuje, že veškeré dokumenty vztahující se ke zpracování osobních údajů, zejména záznamy o</w:t>
      </w:r>
      <w:r w:rsidR="0084561F">
        <w:t> </w:t>
      </w:r>
      <w:r>
        <w:t>činnostech zpracování vedené podle čl. 30 odst. 2, obecného Nařízení GDPR, poskytne ČZU PEF a</w:t>
      </w:r>
      <w:r w:rsidR="0084561F">
        <w:t> </w:t>
      </w:r>
      <w:r>
        <w:t>vymaže veškeré existující kopie osobních údajů, a to jak v elektronické, tak listinné podobě (pokud existují), ledaže to nedovolují platné právní předpisy.</w:t>
      </w:r>
    </w:p>
    <w:p w14:paraId="2E7B9848" w14:textId="77777777" w:rsidR="00AA0272" w:rsidRDefault="00AA0272" w:rsidP="00BF2A3F">
      <w:pPr>
        <w:spacing w:after="0" w:line="240" w:lineRule="auto"/>
      </w:pPr>
    </w:p>
    <w:p w14:paraId="3563DBDE" w14:textId="2E7B5715" w:rsidR="00BF2A3F" w:rsidRPr="002A122E" w:rsidRDefault="0084561F" w:rsidP="0084561F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BF2A3F" w:rsidRPr="002A122E">
        <w:rPr>
          <w:b/>
        </w:rPr>
        <w:t>Trvání Smlouvy</w:t>
      </w:r>
    </w:p>
    <w:p w14:paraId="342284B1" w14:textId="77777777" w:rsidR="0084561F" w:rsidRDefault="00BF2A3F" w:rsidP="0084561F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</w:pPr>
      <w:r w:rsidRPr="00D43324">
        <w:t>Tato smlouva se uzavírá na dobu neurčitou. Smlouvu je možné ukončit výpovědí kterékoliv ze smluvních stran, a to i bez udání důvodu</w:t>
      </w:r>
      <w:r w:rsidR="00C068E0" w:rsidRPr="00D43324">
        <w:t>, nicméně a</w:t>
      </w:r>
      <w:r w:rsidR="00136783" w:rsidRPr="00D43324">
        <w:t xml:space="preserve">ž po ukončení </w:t>
      </w:r>
      <w:r w:rsidR="00C068E0" w:rsidRPr="00D43324">
        <w:t xml:space="preserve">právě probíhajícího </w:t>
      </w:r>
      <w:r w:rsidR="00136783" w:rsidRPr="00D43324">
        <w:t>semestru</w:t>
      </w:r>
      <w:r w:rsidR="00C068E0" w:rsidRPr="00D43324">
        <w:t xml:space="preserve">. </w:t>
      </w:r>
      <w:r w:rsidR="00136783" w:rsidRPr="00D43324">
        <w:t xml:space="preserve"> </w:t>
      </w:r>
      <w:r w:rsidR="00C068E0" w:rsidRPr="00D43324">
        <w:t xml:space="preserve">Výpovědní doba činí </w:t>
      </w:r>
      <w:r w:rsidR="00136783" w:rsidRPr="00D43324">
        <w:t>2 měsíce</w:t>
      </w:r>
      <w:r w:rsidR="006D07E7" w:rsidRPr="00D43324">
        <w:t xml:space="preserve">. V </w:t>
      </w:r>
      <w:r w:rsidR="00C068E0" w:rsidRPr="00D43324">
        <w:t xml:space="preserve">rámci této doby je nutné provést </w:t>
      </w:r>
      <w:r w:rsidR="00136783" w:rsidRPr="00D43324">
        <w:t>vypořádání</w:t>
      </w:r>
      <w:r w:rsidR="00C068E0" w:rsidRPr="00D43324">
        <w:t xml:space="preserve"> administrativní agendy</w:t>
      </w:r>
      <w:r w:rsidR="006D07E7" w:rsidRPr="00D43324">
        <w:t xml:space="preserve"> </w:t>
      </w:r>
      <w:r w:rsidR="00591CBA">
        <w:t>Zřizovatele konzultačního střediska ČZU</w:t>
      </w:r>
      <w:r w:rsidR="00591CBA" w:rsidRPr="00D43324">
        <w:t xml:space="preserve"> </w:t>
      </w:r>
      <w:r w:rsidR="006D07E7" w:rsidRPr="00D43324">
        <w:t>s ČZU PEF a Konzultačním střediskem</w:t>
      </w:r>
      <w:r w:rsidR="00C068E0" w:rsidRPr="00D43324">
        <w:t xml:space="preserve">. Výpovědní lhůta začíná </w:t>
      </w:r>
      <w:r w:rsidR="006D07E7" w:rsidRPr="00D43324">
        <w:t xml:space="preserve">běžet </w:t>
      </w:r>
      <w:r w:rsidR="00C068E0" w:rsidRPr="00D43324">
        <w:t>p</w:t>
      </w:r>
      <w:r w:rsidR="00136783" w:rsidRPr="00D43324">
        <w:t xml:space="preserve">rvním </w:t>
      </w:r>
      <w:r w:rsidRPr="00D43324">
        <w:t>dnem měsíce, který následuje po měsíci, ve kterém obdržela smluvní strana výpověď.</w:t>
      </w:r>
    </w:p>
    <w:p w14:paraId="58D56F56" w14:textId="394F5953" w:rsidR="00BF2A3F" w:rsidRDefault="00BF2A3F" w:rsidP="0084561F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</w:pPr>
      <w:r>
        <w:t xml:space="preserve">Odstoupením od Smlouvy se ruší s účinky ex </w:t>
      </w:r>
      <w:proofErr w:type="spellStart"/>
      <w:r>
        <w:t>nunc</w:t>
      </w:r>
      <w:proofErr w:type="spellEnd"/>
      <w:r>
        <w:t>, tj. do budoucna, a smluvní strany si nejsou povinny vracet plnění poskytnutá před účinností odstoupení.</w:t>
      </w:r>
    </w:p>
    <w:p w14:paraId="568DE01E" w14:textId="77777777" w:rsidR="00AA0272" w:rsidRDefault="00AA0272" w:rsidP="00BF2A3F">
      <w:pPr>
        <w:spacing w:after="0" w:line="240" w:lineRule="auto"/>
      </w:pPr>
    </w:p>
    <w:p w14:paraId="7F38DE09" w14:textId="328754C3" w:rsidR="00BF2A3F" w:rsidRPr="0084561F" w:rsidRDefault="0084561F" w:rsidP="0084561F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BF2A3F" w:rsidRPr="0084561F">
        <w:rPr>
          <w:b/>
        </w:rPr>
        <w:t>Závěrečná ustanovení</w:t>
      </w:r>
    </w:p>
    <w:p w14:paraId="2FEAA3E4" w14:textId="77777777" w:rsidR="0084561F" w:rsidRDefault="00BF2A3F" w:rsidP="0084561F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</w:pPr>
      <w:r>
        <w:t>Vztahy výslovně neupravené touto smlouvou se řídí obecně závaznými právními předpisy České republiky, zejména pak občanským zákoníkem.</w:t>
      </w:r>
    </w:p>
    <w:p w14:paraId="553CB6E8" w14:textId="77777777" w:rsidR="0084561F" w:rsidRDefault="00BF2A3F" w:rsidP="0084561F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</w:pPr>
      <w:r>
        <w:t>Smluvní strany Smlouvy se zavazují, že nezneužijí ke svému prospěchu či k prospěchu jiného chráněnou informaci týkající se druhé smluvní strany, nebo jejího smluvního partnera. V opačném případě se smluvní strana Smlouvy, která porušila tuto povinnost, zavazuje k úhradě plné výše náhrady škody způsobené druhé smluvní straně této Smlouvy.</w:t>
      </w:r>
    </w:p>
    <w:p w14:paraId="531377D3" w14:textId="77777777" w:rsidR="0084561F" w:rsidRDefault="00BF2A3F" w:rsidP="0084561F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</w:pPr>
      <w:r>
        <w:t>Jakékoliv změny této Smlouvy, případně její doplnění, mohou být provedeny výhradně písemnou formou, a to průběžně číslovanými dodatky opatřenými podpisy osob oprávněných jednat za smluvní stranu této Smlouvy.</w:t>
      </w:r>
    </w:p>
    <w:p w14:paraId="4B47A8FA" w14:textId="1A6AB724" w:rsidR="0084561F" w:rsidRDefault="00D43324" w:rsidP="0084561F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</w:pPr>
      <w:r>
        <w:t>Zřizovatel konzultačního střediska ČZU</w:t>
      </w:r>
      <w:r w:rsidR="00BF2A3F">
        <w:t xml:space="preserve"> uděluje bezvýhradní souhlas se zveřejněním plného znění Smlouvy tak, aby tato Smlouva mohla být předmětem poskytnuté informace ve smyslu zákona č.</w:t>
      </w:r>
      <w:r w:rsidR="0084561F">
        <w:t> </w:t>
      </w:r>
      <w:r w:rsidR="00BF2A3F">
        <w:t xml:space="preserve">106/1999 Sb., o svobodném přístupu k informacím, ve znění pozdějších předpisů a s uveřejněním plného znění Smlouvy dle zákona č. 340/2015 Sb., o zvláštních podmínkách účinnosti některých smluv, uveřejňování těchto smluv a o registru smluv (zákon o registru smluv), ve znění pozdějších předpisů. </w:t>
      </w:r>
    </w:p>
    <w:p w14:paraId="28F6B2FC" w14:textId="3300BF8A" w:rsidR="0084561F" w:rsidRDefault="00D43324" w:rsidP="0084561F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</w:pPr>
      <w:r>
        <w:t>Zřizovatel konzultačního střediska ČZU</w:t>
      </w:r>
      <w:r w:rsidR="006D07E7">
        <w:t xml:space="preserve"> </w:t>
      </w:r>
      <w:r w:rsidR="00BF2A3F">
        <w:t>se zavazuje spolupůsobit jako osoba povinná v souladu se zákonem č. 320/2001 Sb., o finanční kontrole ve veřejné správě a o změně některých zákonů (zákon o</w:t>
      </w:r>
      <w:r w:rsidR="0084561F">
        <w:t> </w:t>
      </w:r>
      <w:r w:rsidR="00BF2A3F">
        <w:t>finanční kontrole), ve znění pozdějších předpisů.</w:t>
      </w:r>
    </w:p>
    <w:p w14:paraId="0B6114B8" w14:textId="77777777" w:rsidR="0084561F" w:rsidRDefault="00BF2A3F" w:rsidP="0084561F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</w:pPr>
      <w:r>
        <w:t>Tato Smlouva je vyhotovena ve dvou stejnopisech, každá smluvní strana obdrží jeden výtisk. Smlouva nabývá platnosti dnem jejího podpisu všemi smluvními stranami.</w:t>
      </w:r>
    </w:p>
    <w:p w14:paraId="63D50469" w14:textId="121C7006" w:rsidR="00BF2A3F" w:rsidRDefault="00BF2A3F" w:rsidP="0084561F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</w:pPr>
      <w:r>
        <w:t>Smluvní strany prohlašují, že si Smlouvu před jejím podpisem přečetly a s jejím obsahem bez výhrad souhlasí. Smlouva je vyjádřením jejich pravé, skutečné, svobodné a vážné vůle. Na důkaz pravosti a</w:t>
      </w:r>
      <w:r w:rsidR="0084561F">
        <w:t> </w:t>
      </w:r>
      <w:r>
        <w:t>pravdivosti těchto prohlášení připojují oprávnění zástupci smluvních stran své vlastnoruční podpisy.</w:t>
      </w:r>
    </w:p>
    <w:p w14:paraId="7E171AD7" w14:textId="77777777" w:rsidR="00BF2A3F" w:rsidRDefault="00BF2A3F" w:rsidP="00BF2A3F">
      <w:pPr>
        <w:spacing w:after="0" w:line="240" w:lineRule="auto"/>
      </w:pPr>
    </w:p>
    <w:p w14:paraId="3D36AB04" w14:textId="77777777" w:rsidR="00A76A08" w:rsidRDefault="00A76A08" w:rsidP="00BF2A3F">
      <w:pPr>
        <w:spacing w:after="0" w:line="240" w:lineRule="auto"/>
      </w:pPr>
    </w:p>
    <w:p w14:paraId="754B8D58" w14:textId="52734612" w:rsidR="00A76A08" w:rsidRPr="00A76A08" w:rsidRDefault="00BF2A3F" w:rsidP="00BF2A3F">
      <w:pPr>
        <w:spacing w:after="0" w:line="240" w:lineRule="auto"/>
      </w:pPr>
      <w:r>
        <w:t>Chrastav</w:t>
      </w:r>
      <w:r w:rsidR="001A056F">
        <w:t xml:space="preserve">a </w:t>
      </w:r>
      <w:r>
        <w:t>dne ……………………….</w:t>
      </w:r>
      <w:r>
        <w:tab/>
      </w:r>
      <w:r w:rsidR="00A76A08">
        <w:tab/>
      </w:r>
      <w:r w:rsidR="001A056F">
        <w:tab/>
      </w:r>
      <w:r w:rsidR="00A76A08" w:rsidRPr="00A76A08">
        <w:t>………………………………………………………………………….</w:t>
      </w:r>
    </w:p>
    <w:p w14:paraId="6E7A6173" w14:textId="7A6F9052" w:rsidR="00A76A08" w:rsidRPr="00A76A08" w:rsidRDefault="00A76A08" w:rsidP="00A76A08">
      <w:pPr>
        <w:spacing w:after="0" w:line="240" w:lineRule="auto"/>
        <w:ind w:left="3540" w:firstLine="708"/>
      </w:pPr>
      <w:r w:rsidRPr="00A76A08">
        <w:t>Umíme si pomáhat, z.</w:t>
      </w:r>
      <w:r w:rsidR="001A056F">
        <w:t xml:space="preserve"> </w:t>
      </w:r>
      <w:r w:rsidRPr="00A76A08">
        <w:t xml:space="preserve">s. </w:t>
      </w:r>
    </w:p>
    <w:p w14:paraId="67F97BFA" w14:textId="77777777" w:rsidR="00BF2A3F" w:rsidRDefault="00A76A08" w:rsidP="00A76A08">
      <w:pPr>
        <w:spacing w:after="0" w:line="240" w:lineRule="auto"/>
        <w:ind w:left="3540" w:firstLine="708"/>
      </w:pPr>
      <w:r w:rsidRPr="00A76A08">
        <w:t>Zastoupen</w:t>
      </w:r>
      <w:r>
        <w:t>ý</w:t>
      </w:r>
      <w:r w:rsidRPr="00A76A08">
        <w:t xml:space="preserve"> předsedou</w:t>
      </w:r>
      <w:r>
        <w:t>,</w:t>
      </w:r>
      <w:r w:rsidRPr="00A76A08">
        <w:t xml:space="preserve"> </w:t>
      </w:r>
      <w:r>
        <w:t>Ing. Barbarou Vítkovou</w:t>
      </w:r>
    </w:p>
    <w:p w14:paraId="691601C1" w14:textId="77777777" w:rsidR="00A76A08" w:rsidRDefault="00A76A08" w:rsidP="00A76A08">
      <w:pPr>
        <w:spacing w:after="0" w:line="240" w:lineRule="auto"/>
        <w:ind w:left="3540" w:firstLine="708"/>
      </w:pPr>
    </w:p>
    <w:p w14:paraId="0C4E4473" w14:textId="77777777" w:rsidR="00A76A08" w:rsidRDefault="00A76A08" w:rsidP="00A76A08">
      <w:pPr>
        <w:spacing w:after="0" w:line="240" w:lineRule="auto"/>
        <w:ind w:left="3540" w:firstLine="708"/>
      </w:pPr>
    </w:p>
    <w:p w14:paraId="535CFCA4" w14:textId="77777777" w:rsidR="00AA0272" w:rsidRPr="00A76A08" w:rsidRDefault="00AA0272" w:rsidP="00A76A08">
      <w:pPr>
        <w:spacing w:after="0" w:line="240" w:lineRule="auto"/>
        <w:ind w:left="3540" w:firstLine="708"/>
      </w:pPr>
    </w:p>
    <w:p w14:paraId="31A4A281" w14:textId="77777777" w:rsidR="00BF2A3F" w:rsidRDefault="00BF2A3F" w:rsidP="00BF2A3F">
      <w:pPr>
        <w:spacing w:after="0" w:line="240" w:lineRule="auto"/>
      </w:pPr>
    </w:p>
    <w:p w14:paraId="13FB0795" w14:textId="70774E9B" w:rsidR="00A76A08" w:rsidRPr="00A76A08" w:rsidRDefault="00C12668" w:rsidP="00A76A08">
      <w:pPr>
        <w:spacing w:after="0" w:line="240" w:lineRule="auto"/>
      </w:pPr>
      <w:r>
        <w:t>Nové</w:t>
      </w:r>
      <w:r w:rsidR="001A056F">
        <w:t xml:space="preserve"> </w:t>
      </w:r>
      <w:r>
        <w:t>Měst</w:t>
      </w:r>
      <w:r w:rsidR="001A056F">
        <w:t xml:space="preserve">o </w:t>
      </w:r>
      <w:r>
        <w:t>p</w:t>
      </w:r>
      <w:r w:rsidR="001A056F">
        <w:t xml:space="preserve">od </w:t>
      </w:r>
      <w:r>
        <w:t>S</w:t>
      </w:r>
      <w:r w:rsidR="001A056F">
        <w:t xml:space="preserve">mrkem </w:t>
      </w:r>
      <w:r w:rsidR="00BF2A3F">
        <w:t>dne ………………</w:t>
      </w:r>
      <w:r w:rsidR="001A056F">
        <w:t xml:space="preserve"> </w:t>
      </w:r>
      <w:r w:rsidR="00A76A08">
        <w:tab/>
      </w:r>
      <w:r w:rsidR="00A76A08" w:rsidRPr="00A76A08">
        <w:t>…………………………………………………………………………</w:t>
      </w:r>
      <w:r w:rsidR="00860F95">
        <w:t>………..</w:t>
      </w:r>
    </w:p>
    <w:p w14:paraId="205E9501" w14:textId="5F2CD66C" w:rsidR="00A76A08" w:rsidRPr="00A76A08" w:rsidRDefault="00C12668" w:rsidP="00A76A08">
      <w:pPr>
        <w:spacing w:after="0" w:line="240" w:lineRule="auto"/>
        <w:ind w:left="3540" w:firstLine="708"/>
      </w:pPr>
      <w:r>
        <w:t>Nové Město pod Smrkem</w:t>
      </w:r>
    </w:p>
    <w:p w14:paraId="678711D7" w14:textId="71CF1CD8" w:rsidR="00BF2A3F" w:rsidRDefault="00BF2A3F" w:rsidP="00A76A08">
      <w:pPr>
        <w:spacing w:after="0" w:line="240" w:lineRule="auto"/>
        <w:ind w:left="3540" w:firstLine="708"/>
      </w:pPr>
      <w:r w:rsidRPr="00A76A08">
        <w:t>Zastoupen</w:t>
      </w:r>
      <w:r w:rsidR="00A76A08" w:rsidRPr="00A76A08">
        <w:t>é</w:t>
      </w:r>
      <w:r w:rsidRPr="00A76A08">
        <w:t xml:space="preserve"> starostou</w:t>
      </w:r>
      <w:r>
        <w:t xml:space="preserve">, </w:t>
      </w:r>
      <w:r w:rsidR="00C12668">
        <w:t>Petrem Černicou</w:t>
      </w:r>
    </w:p>
    <w:p w14:paraId="048A6088" w14:textId="77777777" w:rsidR="0084561F" w:rsidRDefault="0084561F" w:rsidP="00D05003">
      <w:pPr>
        <w:rPr>
          <w:b/>
        </w:rPr>
      </w:pPr>
    </w:p>
    <w:p w14:paraId="2809AD9C" w14:textId="4CF23FE7" w:rsidR="00BF2A3F" w:rsidRPr="00D05003" w:rsidRDefault="00BF2A3F" w:rsidP="00D05003">
      <w:r w:rsidRPr="00A76A08">
        <w:rPr>
          <w:b/>
        </w:rPr>
        <w:lastRenderedPageBreak/>
        <w:t>Příloha č. 1</w:t>
      </w:r>
      <w:r w:rsidR="00E927FC">
        <w:rPr>
          <w:b/>
        </w:rPr>
        <w:t xml:space="preserve"> – Použité pojmy </w:t>
      </w:r>
    </w:p>
    <w:p w14:paraId="7C20DDD3" w14:textId="77777777" w:rsidR="00BF2A3F" w:rsidRPr="00A76A08" w:rsidRDefault="00BF2A3F" w:rsidP="0084561F">
      <w:pPr>
        <w:spacing w:after="0" w:line="240" w:lineRule="auto"/>
        <w:jc w:val="both"/>
        <w:rPr>
          <w:b/>
        </w:rPr>
      </w:pPr>
      <w:r w:rsidRPr="00A76A08">
        <w:rPr>
          <w:b/>
        </w:rPr>
        <w:t>Virtuální Univerzita třetího věku</w:t>
      </w:r>
    </w:p>
    <w:p w14:paraId="13EAD5CD" w14:textId="77777777" w:rsidR="00BF2A3F" w:rsidRPr="0084561F" w:rsidRDefault="00BF2A3F" w:rsidP="0084561F">
      <w:pPr>
        <w:spacing w:after="0" w:line="240" w:lineRule="auto"/>
        <w:jc w:val="both"/>
        <w:rPr>
          <w:sz w:val="10"/>
          <w:szCs w:val="10"/>
        </w:rPr>
      </w:pPr>
    </w:p>
    <w:p w14:paraId="3318CD8D" w14:textId="676D3C7E" w:rsidR="00BF2A3F" w:rsidRDefault="00BF2A3F" w:rsidP="0084561F">
      <w:pPr>
        <w:spacing w:after="0" w:line="240" w:lineRule="auto"/>
        <w:jc w:val="both"/>
      </w:pPr>
      <w:r>
        <w:t>Virtuální Univerzita třetího věku (VU3V), zahrnuje skupinové přednášky, samostatnou práci, učební a</w:t>
      </w:r>
      <w:r w:rsidR="0084561F">
        <w:t> </w:t>
      </w:r>
      <w:r>
        <w:t xml:space="preserve">zkušební testy, komunikaci s lektorem a další aktivity, to vše elektronicky, kdekoliv, kde je dostupný internet </w:t>
      </w:r>
      <w:r w:rsidR="0084561F">
        <w:t>–</w:t>
      </w:r>
      <w:r>
        <w:t xml:space="preserve"> knihovny, školy, informační střediska, kluby a domovy seniorů a další. Další nedílnou součástí všech kurzů je závěrečný seminář, realizovaný na vybraném místě a při ukončení studijního cyklu promoce konaná v aule ČZU. </w:t>
      </w:r>
    </w:p>
    <w:p w14:paraId="599256EA" w14:textId="77777777" w:rsidR="00BF2A3F" w:rsidRPr="0084561F" w:rsidRDefault="00BF2A3F" w:rsidP="0084561F">
      <w:pPr>
        <w:spacing w:after="0" w:line="240" w:lineRule="auto"/>
        <w:jc w:val="both"/>
        <w:rPr>
          <w:sz w:val="10"/>
          <w:szCs w:val="10"/>
        </w:rPr>
      </w:pPr>
    </w:p>
    <w:p w14:paraId="5E1D2DCA" w14:textId="77777777" w:rsidR="00BF2A3F" w:rsidRPr="00A76A08" w:rsidRDefault="00BF2A3F" w:rsidP="0084561F">
      <w:pPr>
        <w:spacing w:after="0" w:line="240" w:lineRule="auto"/>
        <w:jc w:val="both"/>
        <w:rPr>
          <w:b/>
        </w:rPr>
      </w:pPr>
      <w:r w:rsidRPr="00A76A08">
        <w:rPr>
          <w:b/>
        </w:rPr>
        <w:t>Cíle Virtuální U3V pro seniory</w:t>
      </w:r>
    </w:p>
    <w:p w14:paraId="207295F8" w14:textId="77777777" w:rsidR="00BF2A3F" w:rsidRDefault="00BF2A3F" w:rsidP="0084561F">
      <w:pPr>
        <w:spacing w:after="0" w:line="240" w:lineRule="auto"/>
        <w:jc w:val="both"/>
      </w:pPr>
      <w:r>
        <w:t xml:space="preserve">VU3V přináší seniorům mimo získávání nových poznatků, plnohodnotně stráveného času a vlastního pocitu sebeúcty, úspěšnosti v rodině a u přátel i sociální aspekt – pravidelné setkávání účastníků stejné generace při skupinové výuce, kteří nejen že si mohou společně v kolektivu rozšiřovat své teoretické vědomosti, ale předpokládá se i prostor pro sdílení denních praktických zkušeností, diskusi a neformální rozhovory o dalších tématech, kterými jsou v běžném životě obklopováni. </w:t>
      </w:r>
    </w:p>
    <w:p w14:paraId="66F02109" w14:textId="77777777" w:rsidR="00BF2A3F" w:rsidRDefault="00BF2A3F" w:rsidP="0084561F">
      <w:pPr>
        <w:spacing w:after="0" w:line="240" w:lineRule="auto"/>
        <w:jc w:val="both"/>
      </w:pPr>
      <w:r>
        <w:t>Velmi významným pozitivem je pak nenásilné získání informační a počítačové gramotnosti, neboť počítač zde slouží jako prostředek, nikoliv jako cíl.</w:t>
      </w:r>
    </w:p>
    <w:p w14:paraId="25303D39" w14:textId="77777777" w:rsidR="00A76A08" w:rsidRPr="0084561F" w:rsidRDefault="00A76A08" w:rsidP="0084561F">
      <w:pPr>
        <w:spacing w:after="0" w:line="240" w:lineRule="auto"/>
        <w:jc w:val="both"/>
        <w:rPr>
          <w:sz w:val="10"/>
          <w:szCs w:val="10"/>
        </w:rPr>
      </w:pPr>
    </w:p>
    <w:p w14:paraId="46A97D36" w14:textId="77777777" w:rsidR="00BF2A3F" w:rsidRPr="00A76A08" w:rsidRDefault="00BF2A3F" w:rsidP="0084561F">
      <w:pPr>
        <w:spacing w:after="0" w:line="240" w:lineRule="auto"/>
        <w:jc w:val="both"/>
        <w:rPr>
          <w:b/>
        </w:rPr>
      </w:pPr>
      <w:r w:rsidRPr="00A76A08">
        <w:rPr>
          <w:b/>
        </w:rPr>
        <w:t>Všeobecné podmínky studia</w:t>
      </w:r>
    </w:p>
    <w:p w14:paraId="6F3561B9" w14:textId="2CDA70E2" w:rsidR="00BF2A3F" w:rsidRDefault="00BF2A3F" w:rsidP="0084561F">
      <w:pPr>
        <w:spacing w:after="0" w:line="240" w:lineRule="auto"/>
        <w:jc w:val="both"/>
      </w:pPr>
      <w:r>
        <w:t xml:space="preserve">Studia se může zúčastnit občan České republiky, který je ve věku, kdy má nárok na starobní důchod nebo je v důchodu invalidním, a který se písemně přihlásí v Konzultačním středisku a bude dodržovat podmínky pro studium, uvedené na portálu www.e-senior.cz. Každý zájemce se může zaregistrovat pouze v jednom </w:t>
      </w:r>
      <w:r w:rsidR="00E927FC">
        <w:t>Konzultačním středisku</w:t>
      </w:r>
      <w:r>
        <w:t>.</w:t>
      </w:r>
    </w:p>
    <w:p w14:paraId="6DF2DFA1" w14:textId="77777777" w:rsidR="00A76A08" w:rsidRPr="0084561F" w:rsidRDefault="00A76A08" w:rsidP="0084561F">
      <w:pPr>
        <w:spacing w:after="0" w:line="240" w:lineRule="auto"/>
        <w:jc w:val="both"/>
        <w:rPr>
          <w:sz w:val="10"/>
          <w:szCs w:val="10"/>
        </w:rPr>
      </w:pPr>
    </w:p>
    <w:p w14:paraId="6D8E6520" w14:textId="77777777" w:rsidR="00591CBA" w:rsidRPr="00591CBA" w:rsidRDefault="00591CBA" w:rsidP="0084561F">
      <w:pPr>
        <w:spacing w:after="0" w:line="240" w:lineRule="auto"/>
        <w:jc w:val="both"/>
        <w:rPr>
          <w:b/>
        </w:rPr>
      </w:pPr>
      <w:r w:rsidRPr="00591CBA">
        <w:rPr>
          <w:b/>
        </w:rPr>
        <w:t xml:space="preserve">Zřizovatel konzultačního střediska ČZU </w:t>
      </w:r>
    </w:p>
    <w:p w14:paraId="7B3FAB7F" w14:textId="0ACA78EF" w:rsidR="00BF2A3F" w:rsidRDefault="00BF2A3F" w:rsidP="0084561F">
      <w:pPr>
        <w:spacing w:after="0" w:line="240" w:lineRule="auto"/>
        <w:jc w:val="both"/>
      </w:pPr>
      <w:r>
        <w:t>Je pracoviště garantované PEF ČZU v Praze pro potřeby Virtuální výuky U3V (VU3V) v celé ČR, nezávisle na regionu.</w:t>
      </w:r>
    </w:p>
    <w:p w14:paraId="54A31FC5" w14:textId="68E18F14" w:rsidR="00BF2A3F" w:rsidRDefault="00591CBA" w:rsidP="0084561F">
      <w:pPr>
        <w:spacing w:after="0" w:line="240" w:lineRule="auto"/>
        <w:jc w:val="both"/>
      </w:pPr>
      <w:r>
        <w:t xml:space="preserve">Zřizovatel konzultačního střediska ČZU </w:t>
      </w:r>
      <w:r w:rsidR="00BF2A3F">
        <w:t>nabízí studijní programy (kurzy). Stanovuje svého tutora (zaměstnanec organizace</w:t>
      </w:r>
      <w:r w:rsidR="006D07E7">
        <w:t xml:space="preserve">, </w:t>
      </w:r>
      <w:r w:rsidR="00BF2A3F">
        <w:t>pověřen</w:t>
      </w:r>
      <w:r w:rsidR="006D07E7">
        <w:t>á osoba</w:t>
      </w:r>
      <w:r w:rsidR="00BF2A3F">
        <w:t>), který je nedílnou součástí každého</w:t>
      </w:r>
      <w:r w:rsidR="006D07E7" w:rsidRPr="006D07E7">
        <w:t xml:space="preserve"> </w:t>
      </w:r>
      <w:r>
        <w:t>Zřizovatele konzultačního střediska ČZU</w:t>
      </w:r>
      <w:r w:rsidR="00BF2A3F">
        <w:t>.</w:t>
      </w:r>
    </w:p>
    <w:p w14:paraId="1106B37E" w14:textId="77777777" w:rsidR="00A76A08" w:rsidRPr="0084561F" w:rsidRDefault="00A76A08" w:rsidP="0084561F">
      <w:pPr>
        <w:spacing w:after="0" w:line="240" w:lineRule="auto"/>
        <w:jc w:val="both"/>
        <w:rPr>
          <w:sz w:val="10"/>
          <w:szCs w:val="10"/>
        </w:rPr>
      </w:pPr>
    </w:p>
    <w:p w14:paraId="4920A3F7" w14:textId="77777777" w:rsidR="00BF2A3F" w:rsidRPr="00A76A08" w:rsidRDefault="00BF2A3F" w:rsidP="0084561F">
      <w:pPr>
        <w:spacing w:after="0" w:line="240" w:lineRule="auto"/>
        <w:jc w:val="both"/>
        <w:rPr>
          <w:b/>
        </w:rPr>
      </w:pPr>
      <w:r w:rsidRPr="00A76A08">
        <w:rPr>
          <w:b/>
        </w:rPr>
        <w:t>Tutor</w:t>
      </w:r>
    </w:p>
    <w:p w14:paraId="043F279B" w14:textId="77777777" w:rsidR="00BF2A3F" w:rsidRDefault="00BF2A3F" w:rsidP="0084561F">
      <w:pPr>
        <w:spacing w:after="0" w:line="240" w:lineRule="auto"/>
        <w:jc w:val="both"/>
      </w:pPr>
      <w:r>
        <w:t>Jeho nejdůležitější funkce je moderování při společné výuce. Dále zajišťuje potřebnou administrativu (ve spolupráci s Centrem VU3V: vybírá téma semestrálního kurzu, zasílá písemné přihlášky účastníků, podává informace seniorům, organizuje a eviduje skupinovou výuku) a zajišťuje technické provedení výuky (spouští přednášky přes počítač), technicky pomáhá při zasílání otázek lektorovi včetně následných odpovědí, pomáhá při vyplňování testů. V nejasných otázkách jedná přímo se zástupcem PEF ČZU.</w:t>
      </w:r>
    </w:p>
    <w:p w14:paraId="05DF15DE" w14:textId="77777777" w:rsidR="00BF2A3F" w:rsidRPr="0084561F" w:rsidRDefault="00BF2A3F" w:rsidP="0084561F">
      <w:pPr>
        <w:spacing w:after="0" w:line="240" w:lineRule="auto"/>
        <w:jc w:val="both"/>
        <w:rPr>
          <w:sz w:val="10"/>
          <w:szCs w:val="10"/>
        </w:rPr>
      </w:pPr>
      <w:r>
        <w:t xml:space="preserve"> </w:t>
      </w:r>
    </w:p>
    <w:p w14:paraId="5A568DBC" w14:textId="77777777" w:rsidR="00BF2A3F" w:rsidRPr="00A76A08" w:rsidRDefault="00BF2A3F" w:rsidP="0084561F">
      <w:pPr>
        <w:spacing w:after="0" w:line="240" w:lineRule="auto"/>
        <w:jc w:val="both"/>
        <w:rPr>
          <w:b/>
        </w:rPr>
      </w:pPr>
      <w:r w:rsidRPr="00A76A08">
        <w:rPr>
          <w:b/>
        </w:rPr>
        <w:t>Způsob výuky</w:t>
      </w:r>
    </w:p>
    <w:p w14:paraId="458845F4" w14:textId="2547D7A8" w:rsidR="00BF2A3F" w:rsidRDefault="00BF2A3F" w:rsidP="0084561F">
      <w:pPr>
        <w:spacing w:after="0" w:line="240" w:lineRule="auto"/>
        <w:jc w:val="both"/>
      </w:pPr>
      <w:r>
        <w:t>Každých 14 dní</w:t>
      </w:r>
      <w:r w:rsidR="0084561F">
        <w:t xml:space="preserve"> – </w:t>
      </w:r>
      <w:r>
        <w:t xml:space="preserve">podle harmonogramu konkrétního </w:t>
      </w:r>
      <w:r w:rsidR="00E927FC" w:rsidRPr="00E927FC">
        <w:t>Konzultační</w:t>
      </w:r>
      <w:r w:rsidR="00E927FC">
        <w:t>ho</w:t>
      </w:r>
      <w:r w:rsidR="00E927FC" w:rsidRPr="00E927FC">
        <w:t xml:space="preserve"> středisk</w:t>
      </w:r>
      <w:r w:rsidR="00E927FC">
        <w:t>a</w:t>
      </w:r>
      <w:r w:rsidR="00E927FC" w:rsidRPr="00E927FC">
        <w:t xml:space="preserve"> </w:t>
      </w:r>
      <w:r>
        <w:t xml:space="preserve">– shlédnou senioři společně </w:t>
      </w:r>
      <w:r w:rsidR="00E927FC">
        <w:t xml:space="preserve">ve </w:t>
      </w:r>
      <w:r>
        <w:t>zvolené místnosti natočené přednášky, které jsou umístěny na portálu VU3V, nezávisle na místě a čase. Po každé přednášce se předpokládá společná diskuze řízená tutorem v návaznosti na přednášené téma a</w:t>
      </w:r>
      <w:r w:rsidR="0084561F">
        <w:t> </w:t>
      </w:r>
      <w:r>
        <w:t>vypracování kolektivního testu k ověření pochopení celého výkladu. Nejasnosti či doplňující otázky lze prostřednictvím komunikace v prostředí Portálu zaslat lektorovi přednášky, který stejným způsobem zašle odpovědi.</w:t>
      </w:r>
    </w:p>
    <w:p w14:paraId="018F9A69" w14:textId="72EE7E22" w:rsidR="00BF2A3F" w:rsidRDefault="00BF2A3F" w:rsidP="0084561F">
      <w:pPr>
        <w:spacing w:after="0" w:line="240" w:lineRule="auto"/>
        <w:jc w:val="both"/>
      </w:pPr>
      <w:r>
        <w:t>Časový prostor následujících 14</w:t>
      </w:r>
      <w:r w:rsidR="0084561F">
        <w:t xml:space="preserve"> </w:t>
      </w:r>
      <w:r>
        <w:t>dnů může každý senior buď samostatně, nebo ve skupinkách využít k</w:t>
      </w:r>
      <w:r w:rsidR="0084561F">
        <w:t> </w:t>
      </w:r>
      <w:r>
        <w:t xml:space="preserve">samostudiu v libovolném čase, pouze v závislosti na chuti studovat a podle technických možností (počítač a připojení k internetu – z domova, v rámci rodiny, v </w:t>
      </w:r>
      <w:r w:rsidR="00E927FC" w:rsidRPr="00E927FC">
        <w:t>Konzultační</w:t>
      </w:r>
      <w:r w:rsidR="00E927FC">
        <w:t>ho</w:t>
      </w:r>
      <w:r w:rsidR="00E927FC" w:rsidRPr="00E927FC">
        <w:t xml:space="preserve"> středisk</w:t>
      </w:r>
      <w:r w:rsidR="00E927FC">
        <w:t>a</w:t>
      </w:r>
      <w:r>
        <w:t>, v PC učebnách, v knihovnách apod.). Senior si může přehrát celou přednášku, nebo jen její určité části. Pokud má senior problém s</w:t>
      </w:r>
      <w:r w:rsidR="0084561F">
        <w:t> </w:t>
      </w:r>
      <w:r>
        <w:t>ovládáním počítače, možností přístupu k němu, nebo je pro něj vyhovující tištěná podoba přednášky, lze tuto získat v podobě připraveného studijního textu. Nedílnou součásti každé přednášky je též generovaný test, který musí student alespoň jedenkrát individuálně vypracovat na stanovený počet bodů.</w:t>
      </w:r>
    </w:p>
    <w:p w14:paraId="4F037DDA" w14:textId="0F68436C" w:rsidR="00BF2A3F" w:rsidRDefault="00BF2A3F" w:rsidP="0084561F">
      <w:pPr>
        <w:spacing w:after="0" w:line="240" w:lineRule="auto"/>
        <w:jc w:val="both"/>
      </w:pPr>
      <w:r>
        <w:t>Po ukončení semestru a splnění všech podmínek studia proběhne nepovinné slavností ukončení pro všechny seniorské studenty (Závěrečný seminář).</w:t>
      </w:r>
    </w:p>
    <w:p w14:paraId="1CB79CCE" w14:textId="4269CEAB" w:rsidR="00C3464D" w:rsidRDefault="00BF2A3F" w:rsidP="0084561F">
      <w:pPr>
        <w:spacing w:after="0" w:line="240" w:lineRule="auto"/>
        <w:jc w:val="both"/>
      </w:pPr>
      <w:r>
        <w:t>Po ukončení studijního cyklu (6 kurzů) proběhne pro všechny absolventy v aule ČZU nepovinná slavností promoce.</w:t>
      </w:r>
    </w:p>
    <w:sectPr w:rsidR="00C3464D" w:rsidSect="00C32078">
      <w:footerReference w:type="default" r:id="rId8"/>
      <w:pgSz w:w="11906" w:h="16838"/>
      <w:pgMar w:top="1134" w:right="1134" w:bottom="1134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6DF6" w14:textId="77777777" w:rsidR="00C32078" w:rsidRDefault="00C32078" w:rsidP="00A051D6">
      <w:pPr>
        <w:spacing w:after="0" w:line="240" w:lineRule="auto"/>
      </w:pPr>
      <w:r>
        <w:separator/>
      </w:r>
    </w:p>
  </w:endnote>
  <w:endnote w:type="continuationSeparator" w:id="0">
    <w:p w14:paraId="6B4F1A8A" w14:textId="77777777" w:rsidR="00C32078" w:rsidRDefault="00C32078" w:rsidP="00A0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901B" w14:textId="77777777" w:rsidR="00A051D6" w:rsidRPr="00B0058C" w:rsidRDefault="00A051D6" w:rsidP="00A051D6">
    <w:pPr>
      <w:pStyle w:val="Zpat"/>
      <w:pBdr>
        <w:top w:val="single" w:sz="4" w:space="1" w:color="auto"/>
      </w:pBdr>
      <w:jc w:val="center"/>
      <w:rPr>
        <w:rFonts w:ascii="Calibri" w:hAnsi="Calibri" w:cs="Arial"/>
        <w:sz w:val="18"/>
        <w:szCs w:val="18"/>
      </w:rPr>
    </w:pPr>
    <w:r w:rsidRPr="00B0058C">
      <w:rPr>
        <w:rFonts w:ascii="Calibri" w:hAnsi="Calibri" w:cs="Arial"/>
        <w:sz w:val="18"/>
        <w:szCs w:val="18"/>
      </w:rPr>
      <w:t xml:space="preserve">Stránka </w:t>
    </w:r>
    <w:r w:rsidRPr="00B0058C">
      <w:rPr>
        <w:rFonts w:ascii="Calibri" w:hAnsi="Calibri" w:cs="Arial"/>
        <w:bCs/>
        <w:sz w:val="18"/>
        <w:szCs w:val="18"/>
      </w:rPr>
      <w:fldChar w:fldCharType="begin"/>
    </w:r>
    <w:r w:rsidRPr="00B0058C">
      <w:rPr>
        <w:rFonts w:ascii="Calibri" w:hAnsi="Calibri" w:cs="Arial"/>
        <w:bCs/>
        <w:sz w:val="18"/>
        <w:szCs w:val="18"/>
      </w:rPr>
      <w:instrText>PAGE</w:instrText>
    </w:r>
    <w:r w:rsidRPr="00B0058C">
      <w:rPr>
        <w:rFonts w:ascii="Calibri" w:hAnsi="Calibri" w:cs="Arial"/>
        <w:bCs/>
        <w:sz w:val="18"/>
        <w:szCs w:val="18"/>
      </w:rPr>
      <w:fldChar w:fldCharType="separate"/>
    </w:r>
    <w:r>
      <w:rPr>
        <w:rFonts w:ascii="Calibri" w:hAnsi="Calibri" w:cs="Arial"/>
        <w:bCs/>
        <w:sz w:val="18"/>
        <w:szCs w:val="18"/>
      </w:rPr>
      <w:t>2</w:t>
    </w:r>
    <w:r w:rsidRPr="00B0058C">
      <w:rPr>
        <w:rFonts w:ascii="Calibri" w:hAnsi="Calibri" w:cs="Arial"/>
        <w:bCs/>
        <w:sz w:val="18"/>
        <w:szCs w:val="18"/>
      </w:rPr>
      <w:fldChar w:fldCharType="end"/>
    </w:r>
    <w:r w:rsidRPr="00B0058C">
      <w:rPr>
        <w:rFonts w:ascii="Calibri" w:hAnsi="Calibri" w:cs="Arial"/>
        <w:sz w:val="18"/>
        <w:szCs w:val="18"/>
      </w:rPr>
      <w:t xml:space="preserve"> (celkem </w:t>
    </w:r>
    <w:r w:rsidRPr="00B0058C">
      <w:rPr>
        <w:rFonts w:ascii="Calibri" w:hAnsi="Calibri" w:cs="Arial"/>
        <w:bCs/>
        <w:sz w:val="18"/>
        <w:szCs w:val="18"/>
      </w:rPr>
      <w:fldChar w:fldCharType="begin"/>
    </w:r>
    <w:r w:rsidRPr="00B0058C">
      <w:rPr>
        <w:rFonts w:ascii="Calibri" w:hAnsi="Calibri" w:cs="Arial"/>
        <w:bCs/>
        <w:sz w:val="18"/>
        <w:szCs w:val="18"/>
      </w:rPr>
      <w:instrText>NUMPAGES</w:instrText>
    </w:r>
    <w:r w:rsidRPr="00B0058C">
      <w:rPr>
        <w:rFonts w:ascii="Calibri" w:hAnsi="Calibri" w:cs="Arial"/>
        <w:bCs/>
        <w:sz w:val="18"/>
        <w:szCs w:val="18"/>
      </w:rPr>
      <w:fldChar w:fldCharType="separate"/>
    </w:r>
    <w:r>
      <w:rPr>
        <w:rFonts w:ascii="Calibri" w:hAnsi="Calibri" w:cs="Arial"/>
        <w:bCs/>
        <w:sz w:val="18"/>
        <w:szCs w:val="18"/>
      </w:rPr>
      <w:t>3</w:t>
    </w:r>
    <w:r w:rsidRPr="00B0058C">
      <w:rPr>
        <w:rFonts w:ascii="Calibri" w:hAnsi="Calibri" w:cs="Arial"/>
        <w:bCs/>
        <w:sz w:val="18"/>
        <w:szCs w:val="18"/>
      </w:rPr>
      <w:fldChar w:fldCharType="end"/>
    </w:r>
    <w:r w:rsidRPr="00B0058C">
      <w:rPr>
        <w:rFonts w:ascii="Calibri" w:hAnsi="Calibri" w:cs="Arial"/>
        <w:bCs/>
        <w:sz w:val="18"/>
        <w:szCs w:val="18"/>
      </w:rPr>
      <w:t>)</w:t>
    </w:r>
  </w:p>
  <w:p w14:paraId="21E338B1" w14:textId="77777777" w:rsidR="00A051D6" w:rsidRDefault="00A0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2756" w14:textId="77777777" w:rsidR="00C32078" w:rsidRDefault="00C32078" w:rsidP="00A051D6">
      <w:pPr>
        <w:spacing w:after="0" w:line="240" w:lineRule="auto"/>
      </w:pPr>
      <w:r>
        <w:separator/>
      </w:r>
    </w:p>
  </w:footnote>
  <w:footnote w:type="continuationSeparator" w:id="0">
    <w:p w14:paraId="670A3F5B" w14:textId="77777777" w:rsidR="00C32078" w:rsidRDefault="00C32078" w:rsidP="00A0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5987"/>
    <w:multiLevelType w:val="hybridMultilevel"/>
    <w:tmpl w:val="C3C87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3AFC"/>
    <w:multiLevelType w:val="hybridMultilevel"/>
    <w:tmpl w:val="1EEA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F03B3"/>
    <w:multiLevelType w:val="hybridMultilevel"/>
    <w:tmpl w:val="14EE64EC"/>
    <w:lvl w:ilvl="0" w:tplc="E1DC3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349"/>
    <w:multiLevelType w:val="hybridMultilevel"/>
    <w:tmpl w:val="E048CFEC"/>
    <w:lvl w:ilvl="0" w:tplc="E1DC3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0391"/>
    <w:multiLevelType w:val="hybridMultilevel"/>
    <w:tmpl w:val="FF9A3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C1E33"/>
    <w:multiLevelType w:val="hybridMultilevel"/>
    <w:tmpl w:val="68FCE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56B"/>
    <w:multiLevelType w:val="hybridMultilevel"/>
    <w:tmpl w:val="2A9AB008"/>
    <w:lvl w:ilvl="0" w:tplc="7E7E0E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A1DA4"/>
    <w:multiLevelType w:val="hybridMultilevel"/>
    <w:tmpl w:val="98081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50021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035C"/>
    <w:multiLevelType w:val="hybridMultilevel"/>
    <w:tmpl w:val="40A09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6335B"/>
    <w:multiLevelType w:val="hybridMultilevel"/>
    <w:tmpl w:val="EAAA1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55D24"/>
    <w:multiLevelType w:val="hybridMultilevel"/>
    <w:tmpl w:val="095679F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53791"/>
    <w:multiLevelType w:val="hybridMultilevel"/>
    <w:tmpl w:val="3E0A5FB0"/>
    <w:lvl w:ilvl="0" w:tplc="E1DC3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30988"/>
    <w:multiLevelType w:val="hybridMultilevel"/>
    <w:tmpl w:val="A64C1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72231"/>
    <w:multiLevelType w:val="hybridMultilevel"/>
    <w:tmpl w:val="F96AD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959D7"/>
    <w:multiLevelType w:val="hybridMultilevel"/>
    <w:tmpl w:val="CAC69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AA3"/>
    <w:multiLevelType w:val="hybridMultilevel"/>
    <w:tmpl w:val="16A04FE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10A27"/>
    <w:multiLevelType w:val="hybridMultilevel"/>
    <w:tmpl w:val="51BAD2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567FE"/>
    <w:multiLevelType w:val="hybridMultilevel"/>
    <w:tmpl w:val="772C4E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5311">
    <w:abstractNumId w:val="16"/>
  </w:num>
  <w:num w:numId="2" w16cid:durableId="1897084354">
    <w:abstractNumId w:val="6"/>
  </w:num>
  <w:num w:numId="3" w16cid:durableId="569466602">
    <w:abstractNumId w:val="1"/>
  </w:num>
  <w:num w:numId="4" w16cid:durableId="37903351">
    <w:abstractNumId w:val="9"/>
  </w:num>
  <w:num w:numId="5" w16cid:durableId="1094087902">
    <w:abstractNumId w:val="12"/>
  </w:num>
  <w:num w:numId="6" w16cid:durableId="1211922021">
    <w:abstractNumId w:val="17"/>
  </w:num>
  <w:num w:numId="7" w16cid:durableId="42678320">
    <w:abstractNumId w:val="0"/>
  </w:num>
  <w:num w:numId="8" w16cid:durableId="1916742694">
    <w:abstractNumId w:val="5"/>
  </w:num>
  <w:num w:numId="9" w16cid:durableId="509804822">
    <w:abstractNumId w:val="13"/>
  </w:num>
  <w:num w:numId="10" w16cid:durableId="1065835649">
    <w:abstractNumId w:val="3"/>
  </w:num>
  <w:num w:numId="11" w16cid:durableId="2140996946">
    <w:abstractNumId w:val="7"/>
  </w:num>
  <w:num w:numId="12" w16cid:durableId="273564134">
    <w:abstractNumId w:val="8"/>
  </w:num>
  <w:num w:numId="13" w16cid:durableId="124004698">
    <w:abstractNumId w:val="10"/>
  </w:num>
  <w:num w:numId="14" w16cid:durableId="397636546">
    <w:abstractNumId w:val="14"/>
  </w:num>
  <w:num w:numId="15" w16cid:durableId="1348872632">
    <w:abstractNumId w:val="4"/>
  </w:num>
  <w:num w:numId="16" w16cid:durableId="1198155573">
    <w:abstractNumId w:val="11"/>
  </w:num>
  <w:num w:numId="17" w16cid:durableId="2109345260">
    <w:abstractNumId w:val="15"/>
  </w:num>
  <w:num w:numId="18" w16cid:durableId="124433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3F"/>
    <w:rsid w:val="0001665F"/>
    <w:rsid w:val="00047C69"/>
    <w:rsid w:val="00054C70"/>
    <w:rsid w:val="000A7924"/>
    <w:rsid w:val="000C249E"/>
    <w:rsid w:val="00101B36"/>
    <w:rsid w:val="00136783"/>
    <w:rsid w:val="00154063"/>
    <w:rsid w:val="001A056F"/>
    <w:rsid w:val="001A4885"/>
    <w:rsid w:val="0026459A"/>
    <w:rsid w:val="002A0732"/>
    <w:rsid w:val="002A122E"/>
    <w:rsid w:val="002B3F1C"/>
    <w:rsid w:val="00321764"/>
    <w:rsid w:val="0034514B"/>
    <w:rsid w:val="00352B03"/>
    <w:rsid w:val="00367104"/>
    <w:rsid w:val="00377BC6"/>
    <w:rsid w:val="003A048F"/>
    <w:rsid w:val="003A6637"/>
    <w:rsid w:val="003F05E2"/>
    <w:rsid w:val="003F2B09"/>
    <w:rsid w:val="004550D0"/>
    <w:rsid w:val="004A57E5"/>
    <w:rsid w:val="004C31CF"/>
    <w:rsid w:val="00512E91"/>
    <w:rsid w:val="00536319"/>
    <w:rsid w:val="00567ECC"/>
    <w:rsid w:val="00591CBA"/>
    <w:rsid w:val="005A7A54"/>
    <w:rsid w:val="006D07E7"/>
    <w:rsid w:val="006F56A8"/>
    <w:rsid w:val="00710AC8"/>
    <w:rsid w:val="00725201"/>
    <w:rsid w:val="0077097C"/>
    <w:rsid w:val="007714DB"/>
    <w:rsid w:val="007722EC"/>
    <w:rsid w:val="007875AC"/>
    <w:rsid w:val="007A2B45"/>
    <w:rsid w:val="007C4134"/>
    <w:rsid w:val="007D672D"/>
    <w:rsid w:val="0081313D"/>
    <w:rsid w:val="008165CC"/>
    <w:rsid w:val="0084561F"/>
    <w:rsid w:val="00860F95"/>
    <w:rsid w:val="0086797A"/>
    <w:rsid w:val="008C1BE3"/>
    <w:rsid w:val="008C3735"/>
    <w:rsid w:val="0090000C"/>
    <w:rsid w:val="0090159C"/>
    <w:rsid w:val="00923C72"/>
    <w:rsid w:val="00930857"/>
    <w:rsid w:val="00943A80"/>
    <w:rsid w:val="00955CFE"/>
    <w:rsid w:val="00984B95"/>
    <w:rsid w:val="009A762A"/>
    <w:rsid w:val="009A77D7"/>
    <w:rsid w:val="009B0D4B"/>
    <w:rsid w:val="009B7589"/>
    <w:rsid w:val="009C6E12"/>
    <w:rsid w:val="009F0004"/>
    <w:rsid w:val="00A02862"/>
    <w:rsid w:val="00A051D6"/>
    <w:rsid w:val="00A356A0"/>
    <w:rsid w:val="00A76A08"/>
    <w:rsid w:val="00AA0272"/>
    <w:rsid w:val="00B027BA"/>
    <w:rsid w:val="00B03A5F"/>
    <w:rsid w:val="00BA273A"/>
    <w:rsid w:val="00BC16BE"/>
    <w:rsid w:val="00BC730E"/>
    <w:rsid w:val="00BE3C85"/>
    <w:rsid w:val="00BF2A3F"/>
    <w:rsid w:val="00BF47A3"/>
    <w:rsid w:val="00C068E0"/>
    <w:rsid w:val="00C12668"/>
    <w:rsid w:val="00C24A15"/>
    <w:rsid w:val="00C32078"/>
    <w:rsid w:val="00C3464D"/>
    <w:rsid w:val="00C532F4"/>
    <w:rsid w:val="00C65287"/>
    <w:rsid w:val="00C75BDF"/>
    <w:rsid w:val="00C87463"/>
    <w:rsid w:val="00C928E9"/>
    <w:rsid w:val="00CA4E33"/>
    <w:rsid w:val="00D05003"/>
    <w:rsid w:val="00D12A28"/>
    <w:rsid w:val="00D43324"/>
    <w:rsid w:val="00D66846"/>
    <w:rsid w:val="00D906F2"/>
    <w:rsid w:val="00DB3585"/>
    <w:rsid w:val="00E556C9"/>
    <w:rsid w:val="00E83E4F"/>
    <w:rsid w:val="00E927FC"/>
    <w:rsid w:val="00EB740E"/>
    <w:rsid w:val="00EE4841"/>
    <w:rsid w:val="00EF4AEC"/>
    <w:rsid w:val="00F20F3B"/>
    <w:rsid w:val="00F2279E"/>
    <w:rsid w:val="00F959D7"/>
    <w:rsid w:val="00F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D38C"/>
  <w15:chartTrackingRefBased/>
  <w15:docId w15:val="{AADD1232-85DA-4D5C-A9BD-ED63523D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2A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0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97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B0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D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D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05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51D6"/>
  </w:style>
  <w:style w:type="paragraph" w:styleId="Zpat">
    <w:name w:val="footer"/>
    <w:basedOn w:val="Normln"/>
    <w:link w:val="ZpatChar"/>
    <w:unhideWhenUsed/>
    <w:rsid w:val="00A05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0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7B3C-AFC6-489C-9B46-959C4140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2508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Petrovic</cp:lastModifiedBy>
  <cp:revision>4</cp:revision>
  <cp:lastPrinted>2019-05-10T08:43:00Z</cp:lastPrinted>
  <dcterms:created xsi:type="dcterms:W3CDTF">2024-02-26T08:50:00Z</dcterms:created>
  <dcterms:modified xsi:type="dcterms:W3CDTF">2024-02-26T09:13:00Z</dcterms:modified>
</cp:coreProperties>
</file>