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1.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2.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3.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4.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5.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6.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7.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8.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9.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0.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1.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2.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3.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4.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5.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6.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7.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8.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29.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0.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3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FE5FA" w14:textId="77777777" w:rsidR="001C135D" w:rsidRDefault="001C135D" w:rsidP="001C135D">
      <w:pPr>
        <w:jc w:val="center"/>
        <w:rPr>
          <w:b/>
          <w:sz w:val="36"/>
        </w:rPr>
      </w:pPr>
      <w:bookmarkStart w:id="0" w:name="_GoBack"/>
      <w:bookmarkEnd w:id="0"/>
    </w:p>
    <w:p w14:paraId="4BE673F2" w14:textId="77777777" w:rsidR="001C135D" w:rsidRDefault="001C135D" w:rsidP="001C135D">
      <w:pPr>
        <w:jc w:val="center"/>
        <w:rPr>
          <w:b/>
          <w:sz w:val="36"/>
        </w:rPr>
      </w:pPr>
    </w:p>
    <w:p w14:paraId="62FAF9BB" w14:textId="77777777" w:rsidR="001C135D" w:rsidRDefault="001C135D" w:rsidP="001C135D">
      <w:pPr>
        <w:jc w:val="center"/>
        <w:rPr>
          <w:b/>
          <w:sz w:val="36"/>
        </w:rPr>
      </w:pPr>
      <w:r>
        <w:rPr>
          <w:b/>
          <w:sz w:val="36"/>
        </w:rPr>
        <w:t xml:space="preserve">Analýza odpadového hospodářství </w:t>
      </w:r>
    </w:p>
    <w:p w14:paraId="514B6D93" w14:textId="5A7EC89F" w:rsidR="001C135D" w:rsidRPr="006C411C" w:rsidRDefault="00C35293" w:rsidP="001C135D">
      <w:pPr>
        <w:jc w:val="center"/>
        <w:rPr>
          <w:b/>
          <w:sz w:val="36"/>
        </w:rPr>
      </w:pPr>
      <w:r>
        <w:rPr>
          <w:b/>
          <w:sz w:val="36"/>
        </w:rPr>
        <w:t>ORP Frýdlantsko</w:t>
      </w:r>
    </w:p>
    <w:p w14:paraId="55B776CB" w14:textId="77777777" w:rsidR="001C135D" w:rsidRDefault="001C135D" w:rsidP="001C135D">
      <w:pPr>
        <w:jc w:val="center"/>
      </w:pPr>
    </w:p>
    <w:p w14:paraId="4C64CC08" w14:textId="77777777" w:rsidR="00AA1F38" w:rsidRDefault="00AA1F38" w:rsidP="001C135D">
      <w:pPr>
        <w:jc w:val="center"/>
        <w:rPr>
          <w:b/>
          <w:sz w:val="24"/>
        </w:rPr>
      </w:pPr>
    </w:p>
    <w:p w14:paraId="204D27BB" w14:textId="77777777" w:rsidR="00AA1F38" w:rsidRDefault="00AA1F38" w:rsidP="001C135D">
      <w:pPr>
        <w:jc w:val="center"/>
        <w:rPr>
          <w:b/>
          <w:sz w:val="24"/>
        </w:rPr>
      </w:pPr>
    </w:p>
    <w:p w14:paraId="73263A80" w14:textId="77777777" w:rsidR="00AA1F38" w:rsidRDefault="00AA1F38" w:rsidP="001C135D">
      <w:pPr>
        <w:jc w:val="center"/>
        <w:rPr>
          <w:b/>
          <w:sz w:val="24"/>
        </w:rPr>
      </w:pPr>
    </w:p>
    <w:p w14:paraId="20AAF75E" w14:textId="77777777" w:rsidR="00AA1F38" w:rsidRDefault="00AA1F38" w:rsidP="001C135D">
      <w:pPr>
        <w:jc w:val="center"/>
        <w:rPr>
          <w:b/>
          <w:sz w:val="24"/>
        </w:rPr>
      </w:pPr>
    </w:p>
    <w:p w14:paraId="7A553424" w14:textId="1C9F2714" w:rsidR="001C135D" w:rsidRDefault="001C135D" w:rsidP="001C135D">
      <w:pPr>
        <w:jc w:val="center"/>
        <w:rPr>
          <w:b/>
          <w:sz w:val="24"/>
        </w:rPr>
      </w:pPr>
      <w:r w:rsidRPr="006C411C">
        <w:rPr>
          <w:b/>
          <w:sz w:val="24"/>
        </w:rPr>
        <w:t xml:space="preserve">Analýza </w:t>
      </w:r>
      <w:r w:rsidR="00D879C6">
        <w:rPr>
          <w:b/>
          <w:sz w:val="24"/>
        </w:rPr>
        <w:t>odpadového hospodářství</w:t>
      </w:r>
      <w:r>
        <w:rPr>
          <w:b/>
          <w:sz w:val="24"/>
        </w:rPr>
        <w:t>,</w:t>
      </w:r>
    </w:p>
    <w:p w14:paraId="31BE4696" w14:textId="77777777" w:rsidR="001C135D" w:rsidRDefault="001C135D" w:rsidP="001C135D">
      <w:pPr>
        <w:jc w:val="center"/>
        <w:rPr>
          <w:b/>
          <w:sz w:val="24"/>
        </w:rPr>
      </w:pPr>
      <w:r>
        <w:rPr>
          <w:b/>
          <w:sz w:val="24"/>
        </w:rPr>
        <w:t xml:space="preserve"> návrh optimálního systému nádobového svozu tříděných odpadů </w:t>
      </w:r>
    </w:p>
    <w:p w14:paraId="6BA6A58E" w14:textId="77777777" w:rsidR="001C135D" w:rsidRDefault="001C135D" w:rsidP="001C135D">
      <w:pPr>
        <w:jc w:val="center"/>
        <w:rPr>
          <w:b/>
          <w:sz w:val="24"/>
        </w:rPr>
      </w:pPr>
      <w:r>
        <w:rPr>
          <w:b/>
          <w:sz w:val="24"/>
        </w:rPr>
        <w:t xml:space="preserve">a </w:t>
      </w:r>
    </w:p>
    <w:p w14:paraId="732A3A36" w14:textId="77777777" w:rsidR="0008187A" w:rsidRDefault="001C135D" w:rsidP="0008187A">
      <w:pPr>
        <w:jc w:val="center"/>
        <w:rPr>
          <w:b/>
          <w:sz w:val="24"/>
        </w:rPr>
      </w:pPr>
      <w:r>
        <w:rPr>
          <w:b/>
          <w:sz w:val="24"/>
        </w:rPr>
        <w:t>možnosti motivace občanů k třídění odpadů</w:t>
      </w:r>
    </w:p>
    <w:p w14:paraId="36080CC0" w14:textId="77777777" w:rsidR="0008187A" w:rsidRDefault="0008187A" w:rsidP="0008187A">
      <w:pPr>
        <w:jc w:val="center"/>
        <w:rPr>
          <w:b/>
          <w:sz w:val="24"/>
        </w:rPr>
      </w:pPr>
    </w:p>
    <w:p w14:paraId="06BACAC7" w14:textId="4701E885" w:rsidR="00D879C6" w:rsidRDefault="00D879C6" w:rsidP="001C135D"/>
    <w:p w14:paraId="2F4200F2" w14:textId="77777777" w:rsidR="00D879C6" w:rsidRDefault="00D879C6" w:rsidP="001C135D"/>
    <w:p w14:paraId="610FA699" w14:textId="77777777" w:rsidR="00DF79F3" w:rsidRDefault="00DF79F3" w:rsidP="00D879C6">
      <w:pPr>
        <w:tabs>
          <w:tab w:val="left" w:pos="6237"/>
        </w:tabs>
        <w:rPr>
          <w:b/>
        </w:rPr>
      </w:pPr>
    </w:p>
    <w:p w14:paraId="63300565" w14:textId="77777777" w:rsidR="00DF79F3" w:rsidRDefault="00DF79F3" w:rsidP="00D879C6">
      <w:pPr>
        <w:tabs>
          <w:tab w:val="left" w:pos="6237"/>
        </w:tabs>
        <w:rPr>
          <w:b/>
        </w:rPr>
      </w:pPr>
    </w:p>
    <w:p w14:paraId="3034913C" w14:textId="77777777" w:rsidR="00DF79F3" w:rsidRDefault="00DF79F3" w:rsidP="00D879C6">
      <w:pPr>
        <w:tabs>
          <w:tab w:val="left" w:pos="6237"/>
        </w:tabs>
        <w:rPr>
          <w:b/>
        </w:rPr>
      </w:pPr>
    </w:p>
    <w:p w14:paraId="07F50B85" w14:textId="11853EE1" w:rsidR="00DF79F3" w:rsidRDefault="00DF79F3" w:rsidP="00D879C6">
      <w:pPr>
        <w:tabs>
          <w:tab w:val="left" w:pos="6237"/>
        </w:tabs>
        <w:rPr>
          <w:b/>
        </w:rPr>
      </w:pPr>
    </w:p>
    <w:p w14:paraId="3FCA0179" w14:textId="77777777" w:rsidR="001A4FC2" w:rsidRDefault="001A4FC2" w:rsidP="00D879C6">
      <w:pPr>
        <w:tabs>
          <w:tab w:val="left" w:pos="6237"/>
        </w:tabs>
        <w:rPr>
          <w:b/>
        </w:rPr>
      </w:pPr>
    </w:p>
    <w:p w14:paraId="50693F7D" w14:textId="77777777" w:rsidR="0025049B" w:rsidRDefault="0025049B" w:rsidP="00D879C6">
      <w:pPr>
        <w:tabs>
          <w:tab w:val="left" w:pos="6237"/>
        </w:tabs>
        <w:rPr>
          <w:b/>
        </w:rPr>
      </w:pPr>
    </w:p>
    <w:p w14:paraId="7D2EFCC8" w14:textId="77777777" w:rsidR="0025049B" w:rsidRDefault="0025049B" w:rsidP="00D879C6">
      <w:pPr>
        <w:tabs>
          <w:tab w:val="left" w:pos="6237"/>
        </w:tabs>
        <w:rPr>
          <w:b/>
        </w:rPr>
      </w:pPr>
    </w:p>
    <w:p w14:paraId="55FA5B27" w14:textId="77777777" w:rsidR="0025049B" w:rsidRDefault="0025049B" w:rsidP="00D879C6">
      <w:pPr>
        <w:tabs>
          <w:tab w:val="left" w:pos="6237"/>
        </w:tabs>
        <w:rPr>
          <w:b/>
        </w:rPr>
      </w:pPr>
    </w:p>
    <w:p w14:paraId="76D2AF8E" w14:textId="77777777" w:rsidR="0025049B" w:rsidRDefault="0025049B" w:rsidP="00D879C6">
      <w:pPr>
        <w:tabs>
          <w:tab w:val="left" w:pos="6237"/>
        </w:tabs>
        <w:rPr>
          <w:b/>
        </w:rPr>
      </w:pPr>
    </w:p>
    <w:p w14:paraId="7251D0EA" w14:textId="77777777" w:rsidR="0025049B" w:rsidRDefault="0025049B" w:rsidP="00D879C6">
      <w:pPr>
        <w:tabs>
          <w:tab w:val="left" w:pos="6237"/>
        </w:tabs>
        <w:rPr>
          <w:b/>
        </w:rPr>
      </w:pPr>
    </w:p>
    <w:p w14:paraId="5885CF07" w14:textId="33735101" w:rsidR="00D879C6" w:rsidRDefault="00B17927" w:rsidP="00575542">
      <w:pPr>
        <w:rPr>
          <w:b/>
        </w:rPr>
      </w:pPr>
      <w:r>
        <w:rPr>
          <w:b/>
        </w:rPr>
        <w:t xml:space="preserve">Frýdlant </w:t>
      </w:r>
      <w:r w:rsidR="00633043" w:rsidRPr="006C411C">
        <w:rPr>
          <w:b/>
        </w:rPr>
        <w:t>20</w:t>
      </w:r>
      <w:r>
        <w:rPr>
          <w:b/>
        </w:rPr>
        <w:t>23</w:t>
      </w:r>
      <w:r w:rsidR="00575542">
        <w:rPr>
          <w:b/>
        </w:rPr>
        <w:t xml:space="preserve">           </w:t>
      </w:r>
      <w:r w:rsidR="00575542">
        <w:rPr>
          <w:b/>
        </w:rPr>
        <w:tab/>
      </w:r>
      <w:r w:rsidR="00575542">
        <w:rPr>
          <w:b/>
        </w:rPr>
        <w:tab/>
      </w:r>
      <w:r w:rsidR="00575542">
        <w:rPr>
          <w:b/>
        </w:rPr>
        <w:tab/>
      </w:r>
      <w:r w:rsidR="00575542">
        <w:rPr>
          <w:b/>
        </w:rPr>
        <w:tab/>
      </w:r>
      <w:r w:rsidR="00575542">
        <w:rPr>
          <w:b/>
        </w:rPr>
        <w:tab/>
        <w:t xml:space="preserve">        Ing. et. Ing. </w:t>
      </w:r>
      <w:r w:rsidR="00575542" w:rsidRPr="00575542">
        <w:rPr>
          <w:b/>
        </w:rPr>
        <w:t>Tomáš Hlavenka</w:t>
      </w:r>
      <w:r w:rsidR="00575542">
        <w:rPr>
          <w:b/>
        </w:rPr>
        <w:t>, MBA</w:t>
      </w:r>
    </w:p>
    <w:p w14:paraId="3A29020B" w14:textId="77777777" w:rsidR="004219D2" w:rsidRPr="0008187A" w:rsidRDefault="004219D2" w:rsidP="0008187A">
      <w:pPr>
        <w:pStyle w:val="Nadpis10"/>
        <w:numPr>
          <w:ilvl w:val="0"/>
          <w:numId w:val="0"/>
        </w:numPr>
      </w:pPr>
      <w:bookmarkStart w:id="1" w:name="_Toc126215871"/>
      <w:r>
        <w:lastRenderedPageBreak/>
        <w:t>Obsah</w:t>
      </w:r>
      <w:bookmarkEnd w:id="1"/>
    </w:p>
    <w:p w14:paraId="0B3AB85F" w14:textId="0C855014" w:rsidR="003507C1" w:rsidRDefault="005040BC">
      <w:pPr>
        <w:pStyle w:val="Obsah1"/>
        <w:tabs>
          <w:tab w:val="right" w:leader="dot" w:pos="9060"/>
        </w:tabs>
        <w:rPr>
          <w:rFonts w:asciiTheme="minorHAnsi" w:eastAsiaTheme="minorEastAsia" w:hAnsiTheme="minorHAnsi" w:cstheme="minorBidi"/>
          <w:b w:val="0"/>
          <w:noProof/>
          <w:sz w:val="22"/>
          <w:szCs w:val="22"/>
        </w:rPr>
      </w:pPr>
      <w:r w:rsidRPr="00B76A6E">
        <w:rPr>
          <w:rFonts w:asciiTheme="minorHAnsi" w:hAnsiTheme="minorHAnsi" w:cstheme="minorHAnsi"/>
          <w:b w:val="0"/>
          <w:sz w:val="24"/>
          <w:szCs w:val="24"/>
        </w:rPr>
        <w:fldChar w:fldCharType="begin"/>
      </w:r>
      <w:r w:rsidR="004650DE" w:rsidRPr="00B76A6E">
        <w:rPr>
          <w:rFonts w:asciiTheme="minorHAnsi" w:hAnsiTheme="minorHAnsi" w:cstheme="minorHAnsi"/>
          <w:b w:val="0"/>
          <w:sz w:val="24"/>
          <w:szCs w:val="24"/>
        </w:rPr>
        <w:instrText xml:space="preserve"> TOC </w:instrText>
      </w:r>
      <w:r w:rsidRPr="00B76A6E">
        <w:rPr>
          <w:rFonts w:asciiTheme="minorHAnsi" w:hAnsiTheme="minorHAnsi" w:cstheme="minorHAnsi"/>
          <w:b w:val="0"/>
          <w:sz w:val="24"/>
          <w:szCs w:val="24"/>
        </w:rPr>
        <w:fldChar w:fldCharType="separate"/>
      </w:r>
      <w:r w:rsidR="003507C1">
        <w:rPr>
          <w:noProof/>
        </w:rPr>
        <w:t>Obsah</w:t>
      </w:r>
      <w:r w:rsidR="003507C1">
        <w:rPr>
          <w:noProof/>
        </w:rPr>
        <w:tab/>
      </w:r>
      <w:r w:rsidR="003507C1">
        <w:rPr>
          <w:noProof/>
        </w:rPr>
        <w:fldChar w:fldCharType="begin"/>
      </w:r>
      <w:r w:rsidR="003507C1">
        <w:rPr>
          <w:noProof/>
        </w:rPr>
        <w:instrText xml:space="preserve"> PAGEREF _Toc126215871 \h </w:instrText>
      </w:r>
      <w:r w:rsidR="003507C1">
        <w:rPr>
          <w:noProof/>
        </w:rPr>
      </w:r>
      <w:r w:rsidR="003507C1">
        <w:rPr>
          <w:noProof/>
        </w:rPr>
        <w:fldChar w:fldCharType="separate"/>
      </w:r>
      <w:r w:rsidR="003507C1">
        <w:rPr>
          <w:noProof/>
        </w:rPr>
        <w:t>2</w:t>
      </w:r>
      <w:r w:rsidR="003507C1">
        <w:rPr>
          <w:noProof/>
        </w:rPr>
        <w:fldChar w:fldCharType="end"/>
      </w:r>
    </w:p>
    <w:p w14:paraId="66BFC67D" w14:textId="37A8464E" w:rsidR="003507C1" w:rsidRDefault="003507C1">
      <w:pPr>
        <w:pStyle w:val="Obsah1"/>
        <w:tabs>
          <w:tab w:val="right" w:leader="dot" w:pos="9060"/>
        </w:tabs>
        <w:rPr>
          <w:rFonts w:asciiTheme="minorHAnsi" w:eastAsiaTheme="minorEastAsia" w:hAnsiTheme="minorHAnsi" w:cstheme="minorBidi"/>
          <w:b w:val="0"/>
          <w:noProof/>
          <w:sz w:val="22"/>
          <w:szCs w:val="22"/>
        </w:rPr>
      </w:pPr>
      <w:r>
        <w:rPr>
          <w:noProof/>
        </w:rPr>
        <w:t>Seznam obrázků</w:t>
      </w:r>
      <w:r>
        <w:rPr>
          <w:noProof/>
        </w:rPr>
        <w:tab/>
      </w:r>
      <w:r>
        <w:rPr>
          <w:noProof/>
        </w:rPr>
        <w:fldChar w:fldCharType="begin"/>
      </w:r>
      <w:r>
        <w:rPr>
          <w:noProof/>
        </w:rPr>
        <w:instrText xml:space="preserve"> PAGEREF _Toc126215872 \h </w:instrText>
      </w:r>
      <w:r>
        <w:rPr>
          <w:noProof/>
        </w:rPr>
      </w:r>
      <w:r>
        <w:rPr>
          <w:noProof/>
        </w:rPr>
        <w:fldChar w:fldCharType="separate"/>
      </w:r>
      <w:r>
        <w:rPr>
          <w:noProof/>
        </w:rPr>
        <w:t>4</w:t>
      </w:r>
      <w:r>
        <w:rPr>
          <w:noProof/>
        </w:rPr>
        <w:fldChar w:fldCharType="end"/>
      </w:r>
    </w:p>
    <w:p w14:paraId="662E892B" w14:textId="3ED0F8D5" w:rsidR="003507C1" w:rsidRDefault="003507C1">
      <w:pPr>
        <w:pStyle w:val="Obsah1"/>
        <w:tabs>
          <w:tab w:val="right" w:leader="dot" w:pos="9060"/>
        </w:tabs>
        <w:rPr>
          <w:rFonts w:asciiTheme="minorHAnsi" w:eastAsiaTheme="minorEastAsia" w:hAnsiTheme="minorHAnsi" w:cstheme="minorBidi"/>
          <w:b w:val="0"/>
          <w:noProof/>
          <w:sz w:val="22"/>
          <w:szCs w:val="22"/>
        </w:rPr>
      </w:pPr>
      <w:r>
        <w:rPr>
          <w:noProof/>
        </w:rPr>
        <w:t>Seznam tabulek</w:t>
      </w:r>
      <w:r>
        <w:rPr>
          <w:noProof/>
        </w:rPr>
        <w:tab/>
      </w:r>
      <w:r>
        <w:rPr>
          <w:noProof/>
        </w:rPr>
        <w:fldChar w:fldCharType="begin"/>
      </w:r>
      <w:r>
        <w:rPr>
          <w:noProof/>
        </w:rPr>
        <w:instrText xml:space="preserve"> PAGEREF _Toc126215873 \h </w:instrText>
      </w:r>
      <w:r>
        <w:rPr>
          <w:noProof/>
        </w:rPr>
      </w:r>
      <w:r>
        <w:rPr>
          <w:noProof/>
        </w:rPr>
        <w:fldChar w:fldCharType="separate"/>
      </w:r>
      <w:r>
        <w:rPr>
          <w:noProof/>
        </w:rPr>
        <w:t>6</w:t>
      </w:r>
      <w:r>
        <w:rPr>
          <w:noProof/>
        </w:rPr>
        <w:fldChar w:fldCharType="end"/>
      </w:r>
    </w:p>
    <w:p w14:paraId="225115B5" w14:textId="407C821F" w:rsidR="003507C1" w:rsidRDefault="003507C1">
      <w:pPr>
        <w:pStyle w:val="Obsah1"/>
        <w:tabs>
          <w:tab w:val="right" w:leader="dot" w:pos="9060"/>
        </w:tabs>
        <w:rPr>
          <w:rFonts w:asciiTheme="minorHAnsi" w:eastAsiaTheme="minorEastAsia" w:hAnsiTheme="minorHAnsi" w:cstheme="minorBidi"/>
          <w:b w:val="0"/>
          <w:noProof/>
          <w:sz w:val="22"/>
          <w:szCs w:val="22"/>
        </w:rPr>
      </w:pPr>
      <w:r>
        <w:rPr>
          <w:noProof/>
        </w:rPr>
        <w:t>Seznam použitých zkratek</w:t>
      </w:r>
      <w:r>
        <w:rPr>
          <w:noProof/>
        </w:rPr>
        <w:tab/>
      </w:r>
      <w:r>
        <w:rPr>
          <w:noProof/>
        </w:rPr>
        <w:fldChar w:fldCharType="begin"/>
      </w:r>
      <w:r>
        <w:rPr>
          <w:noProof/>
        </w:rPr>
        <w:instrText xml:space="preserve"> PAGEREF _Toc126215874 \h </w:instrText>
      </w:r>
      <w:r>
        <w:rPr>
          <w:noProof/>
        </w:rPr>
      </w:r>
      <w:r>
        <w:rPr>
          <w:noProof/>
        </w:rPr>
        <w:fldChar w:fldCharType="separate"/>
      </w:r>
      <w:r>
        <w:rPr>
          <w:noProof/>
        </w:rPr>
        <w:t>9</w:t>
      </w:r>
      <w:r>
        <w:rPr>
          <w:noProof/>
        </w:rPr>
        <w:fldChar w:fldCharType="end"/>
      </w:r>
    </w:p>
    <w:p w14:paraId="1BBA877D" w14:textId="12898892" w:rsidR="003507C1" w:rsidRDefault="003507C1">
      <w:pPr>
        <w:pStyle w:val="Obsah1"/>
        <w:tabs>
          <w:tab w:val="left" w:pos="440"/>
          <w:tab w:val="right" w:leader="dot" w:pos="9060"/>
        </w:tabs>
        <w:rPr>
          <w:rFonts w:asciiTheme="minorHAnsi" w:eastAsiaTheme="minorEastAsia" w:hAnsiTheme="minorHAnsi" w:cstheme="minorBidi"/>
          <w:b w:val="0"/>
          <w:noProof/>
          <w:sz w:val="22"/>
          <w:szCs w:val="22"/>
        </w:rPr>
      </w:pPr>
      <w:r w:rsidRPr="00B401EE">
        <w:rPr>
          <w:rFonts w:ascii="Calibri" w:hAnsi="Calibri"/>
          <w:noProof/>
        </w:rPr>
        <w:t>1.</w:t>
      </w:r>
      <w:r>
        <w:rPr>
          <w:rFonts w:asciiTheme="minorHAnsi" w:eastAsiaTheme="minorEastAsia" w:hAnsiTheme="minorHAnsi" w:cstheme="minorBidi"/>
          <w:b w:val="0"/>
          <w:noProof/>
          <w:sz w:val="22"/>
          <w:szCs w:val="22"/>
        </w:rPr>
        <w:tab/>
      </w:r>
      <w:r w:rsidRPr="00B401EE">
        <w:rPr>
          <w:rFonts w:ascii="Calibri" w:hAnsi="Calibri"/>
          <w:noProof/>
        </w:rPr>
        <w:t>Popis politicko-legislativního vnějšího prostředí</w:t>
      </w:r>
      <w:r>
        <w:rPr>
          <w:noProof/>
        </w:rPr>
        <w:tab/>
      </w:r>
      <w:r>
        <w:rPr>
          <w:noProof/>
        </w:rPr>
        <w:fldChar w:fldCharType="begin"/>
      </w:r>
      <w:r>
        <w:rPr>
          <w:noProof/>
        </w:rPr>
        <w:instrText xml:space="preserve"> PAGEREF _Toc126215875 \h </w:instrText>
      </w:r>
      <w:r>
        <w:rPr>
          <w:noProof/>
        </w:rPr>
      </w:r>
      <w:r>
        <w:rPr>
          <w:noProof/>
        </w:rPr>
        <w:fldChar w:fldCharType="separate"/>
      </w:r>
      <w:r>
        <w:rPr>
          <w:noProof/>
        </w:rPr>
        <w:t>10</w:t>
      </w:r>
      <w:r>
        <w:rPr>
          <w:noProof/>
        </w:rPr>
        <w:fldChar w:fldCharType="end"/>
      </w:r>
    </w:p>
    <w:p w14:paraId="5DEC8BDE" w14:textId="2B9E3C80" w:rsidR="003507C1" w:rsidRDefault="003507C1">
      <w:pPr>
        <w:pStyle w:val="Obsah3"/>
        <w:tabs>
          <w:tab w:val="left" w:pos="1100"/>
          <w:tab w:val="right" w:leader="dot" w:pos="9060"/>
        </w:tabs>
        <w:rPr>
          <w:rFonts w:eastAsiaTheme="minorEastAsia"/>
          <w:noProof/>
          <w:lang w:eastAsia="cs-CZ"/>
        </w:rPr>
      </w:pPr>
      <w:r>
        <w:rPr>
          <w:noProof/>
        </w:rPr>
        <w:t>1.1.</w:t>
      </w:r>
      <w:r>
        <w:rPr>
          <w:rFonts w:eastAsiaTheme="minorEastAsia"/>
          <w:noProof/>
          <w:lang w:eastAsia="cs-CZ"/>
        </w:rPr>
        <w:tab/>
      </w:r>
      <w:r>
        <w:rPr>
          <w:noProof/>
        </w:rPr>
        <w:t>Skládkovací poplatek</w:t>
      </w:r>
      <w:r>
        <w:rPr>
          <w:noProof/>
        </w:rPr>
        <w:tab/>
      </w:r>
      <w:r>
        <w:rPr>
          <w:noProof/>
        </w:rPr>
        <w:fldChar w:fldCharType="begin"/>
      </w:r>
      <w:r>
        <w:rPr>
          <w:noProof/>
        </w:rPr>
        <w:instrText xml:space="preserve"> PAGEREF _Toc126215876 \h </w:instrText>
      </w:r>
      <w:r>
        <w:rPr>
          <w:noProof/>
        </w:rPr>
      </w:r>
      <w:r>
        <w:rPr>
          <w:noProof/>
        </w:rPr>
        <w:fldChar w:fldCharType="separate"/>
      </w:r>
      <w:r>
        <w:rPr>
          <w:noProof/>
        </w:rPr>
        <w:t>10</w:t>
      </w:r>
      <w:r>
        <w:rPr>
          <w:noProof/>
        </w:rPr>
        <w:fldChar w:fldCharType="end"/>
      </w:r>
    </w:p>
    <w:p w14:paraId="56BEAC19" w14:textId="0B78EAA9" w:rsidR="003507C1" w:rsidRDefault="003507C1">
      <w:pPr>
        <w:pStyle w:val="Obsah3"/>
        <w:tabs>
          <w:tab w:val="left" w:pos="1100"/>
          <w:tab w:val="right" w:leader="dot" w:pos="9060"/>
        </w:tabs>
        <w:rPr>
          <w:rFonts w:eastAsiaTheme="minorEastAsia"/>
          <w:noProof/>
          <w:lang w:eastAsia="cs-CZ"/>
        </w:rPr>
      </w:pPr>
      <w:r>
        <w:rPr>
          <w:noProof/>
        </w:rPr>
        <w:t>1.2.</w:t>
      </w:r>
      <w:r>
        <w:rPr>
          <w:rFonts w:eastAsiaTheme="minorEastAsia"/>
          <w:noProof/>
          <w:lang w:eastAsia="cs-CZ"/>
        </w:rPr>
        <w:tab/>
      </w:r>
      <w:r>
        <w:rPr>
          <w:noProof/>
        </w:rPr>
        <w:t>Autorizované obalové společnosti</w:t>
      </w:r>
      <w:r>
        <w:rPr>
          <w:noProof/>
        </w:rPr>
        <w:tab/>
      </w:r>
      <w:r>
        <w:rPr>
          <w:noProof/>
        </w:rPr>
        <w:fldChar w:fldCharType="begin"/>
      </w:r>
      <w:r>
        <w:rPr>
          <w:noProof/>
        </w:rPr>
        <w:instrText xml:space="preserve"> PAGEREF _Toc126215877 \h </w:instrText>
      </w:r>
      <w:r>
        <w:rPr>
          <w:noProof/>
        </w:rPr>
      </w:r>
      <w:r>
        <w:rPr>
          <w:noProof/>
        </w:rPr>
        <w:fldChar w:fldCharType="separate"/>
      </w:r>
      <w:r>
        <w:rPr>
          <w:noProof/>
        </w:rPr>
        <w:t>12</w:t>
      </w:r>
      <w:r>
        <w:rPr>
          <w:noProof/>
        </w:rPr>
        <w:fldChar w:fldCharType="end"/>
      </w:r>
    </w:p>
    <w:p w14:paraId="6BDD1CDC" w14:textId="7C238732" w:rsidR="003507C1" w:rsidRDefault="003507C1">
      <w:pPr>
        <w:pStyle w:val="Obsah3"/>
        <w:tabs>
          <w:tab w:val="left" w:pos="1100"/>
          <w:tab w:val="right" w:leader="dot" w:pos="9060"/>
        </w:tabs>
        <w:rPr>
          <w:rFonts w:eastAsiaTheme="minorEastAsia"/>
          <w:noProof/>
          <w:lang w:eastAsia="cs-CZ"/>
        </w:rPr>
      </w:pPr>
      <w:r>
        <w:rPr>
          <w:noProof/>
        </w:rPr>
        <w:t>1.3.</w:t>
      </w:r>
      <w:r>
        <w:rPr>
          <w:rFonts w:eastAsiaTheme="minorEastAsia"/>
          <w:noProof/>
          <w:lang w:eastAsia="cs-CZ"/>
        </w:rPr>
        <w:tab/>
      </w:r>
      <w:r>
        <w:rPr>
          <w:noProof/>
        </w:rPr>
        <w:t>Místní poplatek</w:t>
      </w:r>
      <w:r>
        <w:rPr>
          <w:noProof/>
        </w:rPr>
        <w:tab/>
      </w:r>
      <w:r>
        <w:rPr>
          <w:noProof/>
        </w:rPr>
        <w:fldChar w:fldCharType="begin"/>
      </w:r>
      <w:r>
        <w:rPr>
          <w:noProof/>
        </w:rPr>
        <w:instrText xml:space="preserve"> PAGEREF _Toc126215878 \h </w:instrText>
      </w:r>
      <w:r>
        <w:rPr>
          <w:noProof/>
        </w:rPr>
      </w:r>
      <w:r>
        <w:rPr>
          <w:noProof/>
        </w:rPr>
        <w:fldChar w:fldCharType="separate"/>
      </w:r>
      <w:r>
        <w:rPr>
          <w:noProof/>
        </w:rPr>
        <w:t>13</w:t>
      </w:r>
      <w:r>
        <w:rPr>
          <w:noProof/>
        </w:rPr>
        <w:fldChar w:fldCharType="end"/>
      </w:r>
    </w:p>
    <w:p w14:paraId="1CA925B3" w14:textId="64EB0E42" w:rsidR="003507C1" w:rsidRDefault="003507C1">
      <w:pPr>
        <w:pStyle w:val="Obsah1"/>
        <w:tabs>
          <w:tab w:val="left" w:pos="660"/>
          <w:tab w:val="right" w:leader="dot" w:pos="9060"/>
        </w:tabs>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Demografie a rozdělení regionu dle typu zástavby</w:t>
      </w:r>
      <w:r>
        <w:rPr>
          <w:noProof/>
        </w:rPr>
        <w:tab/>
      </w:r>
      <w:r>
        <w:rPr>
          <w:noProof/>
        </w:rPr>
        <w:fldChar w:fldCharType="begin"/>
      </w:r>
      <w:r>
        <w:rPr>
          <w:noProof/>
        </w:rPr>
        <w:instrText xml:space="preserve"> PAGEREF _Toc126215879 \h </w:instrText>
      </w:r>
      <w:r>
        <w:rPr>
          <w:noProof/>
        </w:rPr>
      </w:r>
      <w:r>
        <w:rPr>
          <w:noProof/>
        </w:rPr>
        <w:fldChar w:fldCharType="separate"/>
      </w:r>
      <w:r>
        <w:rPr>
          <w:noProof/>
        </w:rPr>
        <w:t>14</w:t>
      </w:r>
      <w:r>
        <w:rPr>
          <w:noProof/>
        </w:rPr>
        <w:fldChar w:fldCharType="end"/>
      </w:r>
    </w:p>
    <w:p w14:paraId="20180E95" w14:textId="0F79CFE3" w:rsidR="003507C1" w:rsidRDefault="003507C1">
      <w:pPr>
        <w:pStyle w:val="Obsah1"/>
        <w:tabs>
          <w:tab w:val="left" w:pos="440"/>
          <w:tab w:val="right" w:leader="dot" w:pos="9060"/>
        </w:tabs>
        <w:rPr>
          <w:rFonts w:asciiTheme="minorHAnsi" w:eastAsiaTheme="minorEastAsia" w:hAnsiTheme="minorHAnsi" w:cstheme="minorBidi"/>
          <w:b w:val="0"/>
          <w:noProof/>
          <w:sz w:val="22"/>
          <w:szCs w:val="22"/>
        </w:rPr>
      </w:pPr>
      <w:r w:rsidRPr="00B401EE">
        <w:rPr>
          <w:rFonts w:ascii="Calibri" w:hAnsi="Calibri"/>
          <w:noProof/>
        </w:rPr>
        <w:t>3.</w:t>
      </w:r>
      <w:r>
        <w:rPr>
          <w:rFonts w:asciiTheme="minorHAnsi" w:eastAsiaTheme="minorEastAsia" w:hAnsiTheme="minorHAnsi" w:cstheme="minorBidi"/>
          <w:b w:val="0"/>
          <w:noProof/>
          <w:sz w:val="22"/>
          <w:szCs w:val="22"/>
        </w:rPr>
        <w:tab/>
      </w:r>
      <w:r w:rsidRPr="00B401EE">
        <w:rPr>
          <w:rFonts w:ascii="Calibri" w:hAnsi="Calibri"/>
          <w:noProof/>
        </w:rPr>
        <w:t>Popis stávajícího odpadového hospodářství regionu</w:t>
      </w:r>
      <w:r>
        <w:rPr>
          <w:noProof/>
        </w:rPr>
        <w:tab/>
      </w:r>
      <w:r>
        <w:rPr>
          <w:noProof/>
        </w:rPr>
        <w:fldChar w:fldCharType="begin"/>
      </w:r>
      <w:r>
        <w:rPr>
          <w:noProof/>
        </w:rPr>
        <w:instrText xml:space="preserve"> PAGEREF _Toc126215880 \h </w:instrText>
      </w:r>
      <w:r>
        <w:rPr>
          <w:noProof/>
        </w:rPr>
      </w:r>
      <w:r>
        <w:rPr>
          <w:noProof/>
        </w:rPr>
        <w:fldChar w:fldCharType="separate"/>
      </w:r>
      <w:r>
        <w:rPr>
          <w:noProof/>
        </w:rPr>
        <w:t>18</w:t>
      </w:r>
      <w:r>
        <w:rPr>
          <w:noProof/>
        </w:rPr>
        <w:fldChar w:fldCharType="end"/>
      </w:r>
    </w:p>
    <w:p w14:paraId="55F439B4" w14:textId="710BE2BC" w:rsidR="003507C1" w:rsidRDefault="003507C1">
      <w:pPr>
        <w:pStyle w:val="Obsah1"/>
        <w:tabs>
          <w:tab w:val="left" w:pos="660"/>
          <w:tab w:val="right" w:leader="dot" w:pos="9060"/>
        </w:tabs>
        <w:rPr>
          <w:rFonts w:asciiTheme="minorHAnsi" w:eastAsiaTheme="minorEastAsia" w:hAnsiTheme="minorHAnsi" w:cstheme="minorBidi"/>
          <w:b w:val="0"/>
          <w:noProof/>
          <w:sz w:val="22"/>
          <w:szCs w:val="22"/>
        </w:rPr>
      </w:pPr>
      <w:r>
        <w:rPr>
          <w:noProof/>
        </w:rPr>
        <w:t>4.</w:t>
      </w:r>
      <w:r>
        <w:rPr>
          <w:rFonts w:asciiTheme="minorHAnsi" w:eastAsiaTheme="minorEastAsia" w:hAnsiTheme="minorHAnsi" w:cstheme="minorBidi"/>
          <w:b w:val="0"/>
          <w:noProof/>
          <w:sz w:val="22"/>
          <w:szCs w:val="22"/>
        </w:rPr>
        <w:tab/>
      </w:r>
      <w:r>
        <w:rPr>
          <w:noProof/>
        </w:rPr>
        <w:t>Stávající systém sběru a svozu odpadů</w:t>
      </w:r>
      <w:r>
        <w:rPr>
          <w:noProof/>
        </w:rPr>
        <w:tab/>
      </w:r>
      <w:r>
        <w:rPr>
          <w:noProof/>
        </w:rPr>
        <w:fldChar w:fldCharType="begin"/>
      </w:r>
      <w:r>
        <w:rPr>
          <w:noProof/>
        </w:rPr>
        <w:instrText xml:space="preserve"> PAGEREF _Toc126215881 \h </w:instrText>
      </w:r>
      <w:r>
        <w:rPr>
          <w:noProof/>
        </w:rPr>
      </w:r>
      <w:r>
        <w:rPr>
          <w:noProof/>
        </w:rPr>
        <w:fldChar w:fldCharType="separate"/>
      </w:r>
      <w:r>
        <w:rPr>
          <w:noProof/>
        </w:rPr>
        <w:t>19</w:t>
      </w:r>
      <w:r>
        <w:rPr>
          <w:noProof/>
        </w:rPr>
        <w:fldChar w:fldCharType="end"/>
      </w:r>
    </w:p>
    <w:p w14:paraId="1556847C" w14:textId="3B8C3118" w:rsidR="003507C1" w:rsidRDefault="003507C1">
      <w:pPr>
        <w:pStyle w:val="Obsah3"/>
        <w:tabs>
          <w:tab w:val="left" w:pos="1100"/>
          <w:tab w:val="right" w:leader="dot" w:pos="9060"/>
        </w:tabs>
        <w:rPr>
          <w:rFonts w:eastAsiaTheme="minorEastAsia"/>
          <w:noProof/>
          <w:lang w:eastAsia="cs-CZ"/>
        </w:rPr>
      </w:pPr>
      <w:r>
        <w:rPr>
          <w:noProof/>
        </w:rPr>
        <w:t>4.1.</w:t>
      </w:r>
      <w:r>
        <w:rPr>
          <w:rFonts w:eastAsiaTheme="minorEastAsia"/>
          <w:noProof/>
          <w:lang w:eastAsia="cs-CZ"/>
        </w:rPr>
        <w:tab/>
      </w:r>
      <w:r>
        <w:rPr>
          <w:noProof/>
        </w:rPr>
        <w:t>Město Frýdlant</w:t>
      </w:r>
      <w:r>
        <w:rPr>
          <w:noProof/>
        </w:rPr>
        <w:tab/>
      </w:r>
      <w:r>
        <w:rPr>
          <w:noProof/>
        </w:rPr>
        <w:fldChar w:fldCharType="begin"/>
      </w:r>
      <w:r>
        <w:rPr>
          <w:noProof/>
        </w:rPr>
        <w:instrText xml:space="preserve"> PAGEREF _Toc126215882 \h </w:instrText>
      </w:r>
      <w:r>
        <w:rPr>
          <w:noProof/>
        </w:rPr>
      </w:r>
      <w:r>
        <w:rPr>
          <w:noProof/>
        </w:rPr>
        <w:fldChar w:fldCharType="separate"/>
      </w:r>
      <w:r>
        <w:rPr>
          <w:noProof/>
        </w:rPr>
        <w:t>19</w:t>
      </w:r>
      <w:r>
        <w:rPr>
          <w:noProof/>
        </w:rPr>
        <w:fldChar w:fldCharType="end"/>
      </w:r>
    </w:p>
    <w:p w14:paraId="33255793" w14:textId="2E9B0167" w:rsidR="003507C1" w:rsidRDefault="003507C1">
      <w:pPr>
        <w:pStyle w:val="Obsah3"/>
        <w:tabs>
          <w:tab w:val="left" w:pos="1100"/>
          <w:tab w:val="right" w:leader="dot" w:pos="9060"/>
        </w:tabs>
        <w:rPr>
          <w:rFonts w:eastAsiaTheme="minorEastAsia"/>
          <w:noProof/>
          <w:lang w:eastAsia="cs-CZ"/>
        </w:rPr>
      </w:pPr>
      <w:r>
        <w:rPr>
          <w:noProof/>
        </w:rPr>
        <w:t>4.2.</w:t>
      </w:r>
      <w:r>
        <w:rPr>
          <w:rFonts w:eastAsiaTheme="minorEastAsia"/>
          <w:noProof/>
          <w:lang w:eastAsia="cs-CZ"/>
        </w:rPr>
        <w:tab/>
      </w:r>
      <w:r>
        <w:rPr>
          <w:noProof/>
        </w:rPr>
        <w:t>Město Hejnice</w:t>
      </w:r>
      <w:r>
        <w:rPr>
          <w:noProof/>
        </w:rPr>
        <w:tab/>
      </w:r>
      <w:r>
        <w:rPr>
          <w:noProof/>
        </w:rPr>
        <w:fldChar w:fldCharType="begin"/>
      </w:r>
      <w:r>
        <w:rPr>
          <w:noProof/>
        </w:rPr>
        <w:instrText xml:space="preserve"> PAGEREF _Toc126215883 \h </w:instrText>
      </w:r>
      <w:r>
        <w:rPr>
          <w:noProof/>
        </w:rPr>
      </w:r>
      <w:r>
        <w:rPr>
          <w:noProof/>
        </w:rPr>
        <w:fldChar w:fldCharType="separate"/>
      </w:r>
      <w:r>
        <w:rPr>
          <w:noProof/>
        </w:rPr>
        <w:t>20</w:t>
      </w:r>
      <w:r>
        <w:rPr>
          <w:noProof/>
        </w:rPr>
        <w:fldChar w:fldCharType="end"/>
      </w:r>
    </w:p>
    <w:p w14:paraId="3A9D63AA" w14:textId="6B14A122" w:rsidR="003507C1" w:rsidRDefault="003507C1">
      <w:pPr>
        <w:pStyle w:val="Obsah3"/>
        <w:tabs>
          <w:tab w:val="left" w:pos="1100"/>
          <w:tab w:val="right" w:leader="dot" w:pos="9060"/>
        </w:tabs>
        <w:rPr>
          <w:rFonts w:eastAsiaTheme="minorEastAsia"/>
          <w:noProof/>
          <w:lang w:eastAsia="cs-CZ"/>
        </w:rPr>
      </w:pPr>
      <w:r>
        <w:rPr>
          <w:noProof/>
        </w:rPr>
        <w:t>4.3.</w:t>
      </w:r>
      <w:r>
        <w:rPr>
          <w:rFonts w:eastAsiaTheme="minorEastAsia"/>
          <w:noProof/>
          <w:lang w:eastAsia="cs-CZ"/>
        </w:rPr>
        <w:tab/>
      </w:r>
      <w:r>
        <w:rPr>
          <w:noProof/>
        </w:rPr>
        <w:t>Nové město pod Smrkem</w:t>
      </w:r>
      <w:r>
        <w:rPr>
          <w:noProof/>
        </w:rPr>
        <w:tab/>
      </w:r>
      <w:r>
        <w:rPr>
          <w:noProof/>
        </w:rPr>
        <w:fldChar w:fldCharType="begin"/>
      </w:r>
      <w:r>
        <w:rPr>
          <w:noProof/>
        </w:rPr>
        <w:instrText xml:space="preserve"> PAGEREF _Toc126215884 \h </w:instrText>
      </w:r>
      <w:r>
        <w:rPr>
          <w:noProof/>
        </w:rPr>
      </w:r>
      <w:r>
        <w:rPr>
          <w:noProof/>
        </w:rPr>
        <w:fldChar w:fldCharType="separate"/>
      </w:r>
      <w:r>
        <w:rPr>
          <w:noProof/>
        </w:rPr>
        <w:t>21</w:t>
      </w:r>
      <w:r>
        <w:rPr>
          <w:noProof/>
        </w:rPr>
        <w:fldChar w:fldCharType="end"/>
      </w:r>
    </w:p>
    <w:p w14:paraId="4305529D" w14:textId="0A579CBD" w:rsidR="003507C1" w:rsidRDefault="003507C1">
      <w:pPr>
        <w:pStyle w:val="Obsah3"/>
        <w:tabs>
          <w:tab w:val="left" w:pos="1100"/>
          <w:tab w:val="right" w:leader="dot" w:pos="9060"/>
        </w:tabs>
        <w:rPr>
          <w:rFonts w:eastAsiaTheme="minorEastAsia"/>
          <w:noProof/>
          <w:lang w:eastAsia="cs-CZ"/>
        </w:rPr>
      </w:pPr>
      <w:r>
        <w:rPr>
          <w:noProof/>
        </w:rPr>
        <w:t>4.4.</w:t>
      </w:r>
      <w:r>
        <w:rPr>
          <w:rFonts w:eastAsiaTheme="minorEastAsia"/>
          <w:noProof/>
          <w:lang w:eastAsia="cs-CZ"/>
        </w:rPr>
        <w:tab/>
      </w:r>
      <w:r>
        <w:rPr>
          <w:noProof/>
        </w:rPr>
        <w:t>Město Raspenava</w:t>
      </w:r>
      <w:r>
        <w:rPr>
          <w:noProof/>
        </w:rPr>
        <w:tab/>
      </w:r>
      <w:r>
        <w:rPr>
          <w:noProof/>
        </w:rPr>
        <w:fldChar w:fldCharType="begin"/>
      </w:r>
      <w:r>
        <w:rPr>
          <w:noProof/>
        </w:rPr>
        <w:instrText xml:space="preserve"> PAGEREF _Toc126215885 \h </w:instrText>
      </w:r>
      <w:r>
        <w:rPr>
          <w:noProof/>
        </w:rPr>
      </w:r>
      <w:r>
        <w:rPr>
          <w:noProof/>
        </w:rPr>
        <w:fldChar w:fldCharType="separate"/>
      </w:r>
      <w:r>
        <w:rPr>
          <w:noProof/>
        </w:rPr>
        <w:t>22</w:t>
      </w:r>
      <w:r>
        <w:rPr>
          <w:noProof/>
        </w:rPr>
        <w:fldChar w:fldCharType="end"/>
      </w:r>
    </w:p>
    <w:p w14:paraId="3E3F336B" w14:textId="3F5A2B54" w:rsidR="003507C1" w:rsidRDefault="003507C1">
      <w:pPr>
        <w:pStyle w:val="Obsah3"/>
        <w:tabs>
          <w:tab w:val="left" w:pos="1100"/>
          <w:tab w:val="right" w:leader="dot" w:pos="9060"/>
        </w:tabs>
        <w:rPr>
          <w:rFonts w:eastAsiaTheme="minorEastAsia"/>
          <w:noProof/>
          <w:lang w:eastAsia="cs-CZ"/>
        </w:rPr>
      </w:pPr>
      <w:r>
        <w:rPr>
          <w:noProof/>
        </w:rPr>
        <w:t>4.5.</w:t>
      </w:r>
      <w:r>
        <w:rPr>
          <w:rFonts w:eastAsiaTheme="minorEastAsia"/>
          <w:noProof/>
          <w:lang w:eastAsia="cs-CZ"/>
        </w:rPr>
        <w:tab/>
      </w:r>
      <w:r>
        <w:rPr>
          <w:noProof/>
        </w:rPr>
        <w:t>Obec Bílý Potok</w:t>
      </w:r>
      <w:r>
        <w:rPr>
          <w:noProof/>
        </w:rPr>
        <w:tab/>
      </w:r>
      <w:r>
        <w:rPr>
          <w:noProof/>
        </w:rPr>
        <w:fldChar w:fldCharType="begin"/>
      </w:r>
      <w:r>
        <w:rPr>
          <w:noProof/>
        </w:rPr>
        <w:instrText xml:space="preserve"> PAGEREF _Toc126215886 \h </w:instrText>
      </w:r>
      <w:r>
        <w:rPr>
          <w:noProof/>
        </w:rPr>
      </w:r>
      <w:r>
        <w:rPr>
          <w:noProof/>
        </w:rPr>
        <w:fldChar w:fldCharType="separate"/>
      </w:r>
      <w:r>
        <w:rPr>
          <w:noProof/>
        </w:rPr>
        <w:t>23</w:t>
      </w:r>
      <w:r>
        <w:rPr>
          <w:noProof/>
        </w:rPr>
        <w:fldChar w:fldCharType="end"/>
      </w:r>
    </w:p>
    <w:p w14:paraId="19A4564E" w14:textId="1EDC03B9" w:rsidR="003507C1" w:rsidRDefault="003507C1">
      <w:pPr>
        <w:pStyle w:val="Obsah3"/>
        <w:tabs>
          <w:tab w:val="left" w:pos="1100"/>
          <w:tab w:val="right" w:leader="dot" w:pos="9060"/>
        </w:tabs>
        <w:rPr>
          <w:rFonts w:eastAsiaTheme="minorEastAsia"/>
          <w:noProof/>
          <w:lang w:eastAsia="cs-CZ"/>
        </w:rPr>
      </w:pPr>
      <w:r>
        <w:rPr>
          <w:noProof/>
        </w:rPr>
        <w:t>4.6.</w:t>
      </w:r>
      <w:r>
        <w:rPr>
          <w:rFonts w:eastAsiaTheme="minorEastAsia"/>
          <w:noProof/>
          <w:lang w:eastAsia="cs-CZ"/>
        </w:rPr>
        <w:tab/>
      </w:r>
      <w:r>
        <w:rPr>
          <w:noProof/>
        </w:rPr>
        <w:t>Obec Bulovka</w:t>
      </w:r>
      <w:r>
        <w:rPr>
          <w:noProof/>
        </w:rPr>
        <w:tab/>
      </w:r>
      <w:r>
        <w:rPr>
          <w:noProof/>
        </w:rPr>
        <w:fldChar w:fldCharType="begin"/>
      </w:r>
      <w:r>
        <w:rPr>
          <w:noProof/>
        </w:rPr>
        <w:instrText xml:space="preserve"> PAGEREF _Toc126215887 \h </w:instrText>
      </w:r>
      <w:r>
        <w:rPr>
          <w:noProof/>
        </w:rPr>
      </w:r>
      <w:r>
        <w:rPr>
          <w:noProof/>
        </w:rPr>
        <w:fldChar w:fldCharType="separate"/>
      </w:r>
      <w:r>
        <w:rPr>
          <w:noProof/>
        </w:rPr>
        <w:t>24</w:t>
      </w:r>
      <w:r>
        <w:rPr>
          <w:noProof/>
        </w:rPr>
        <w:fldChar w:fldCharType="end"/>
      </w:r>
    </w:p>
    <w:p w14:paraId="508FBE49" w14:textId="629C622A" w:rsidR="003507C1" w:rsidRDefault="003507C1">
      <w:pPr>
        <w:pStyle w:val="Obsah3"/>
        <w:tabs>
          <w:tab w:val="left" w:pos="1100"/>
          <w:tab w:val="right" w:leader="dot" w:pos="9060"/>
        </w:tabs>
        <w:rPr>
          <w:rFonts w:eastAsiaTheme="minorEastAsia"/>
          <w:noProof/>
          <w:lang w:eastAsia="cs-CZ"/>
        </w:rPr>
      </w:pPr>
      <w:r>
        <w:rPr>
          <w:noProof/>
        </w:rPr>
        <w:t>4.7.</w:t>
      </w:r>
      <w:r>
        <w:rPr>
          <w:rFonts w:eastAsiaTheme="minorEastAsia"/>
          <w:noProof/>
          <w:lang w:eastAsia="cs-CZ"/>
        </w:rPr>
        <w:tab/>
      </w:r>
      <w:r>
        <w:rPr>
          <w:noProof/>
        </w:rPr>
        <w:t>Obec Černousy</w:t>
      </w:r>
      <w:r>
        <w:rPr>
          <w:noProof/>
        </w:rPr>
        <w:tab/>
      </w:r>
      <w:r>
        <w:rPr>
          <w:noProof/>
        </w:rPr>
        <w:fldChar w:fldCharType="begin"/>
      </w:r>
      <w:r>
        <w:rPr>
          <w:noProof/>
        </w:rPr>
        <w:instrText xml:space="preserve"> PAGEREF _Toc126215888 \h </w:instrText>
      </w:r>
      <w:r>
        <w:rPr>
          <w:noProof/>
        </w:rPr>
      </w:r>
      <w:r>
        <w:rPr>
          <w:noProof/>
        </w:rPr>
        <w:fldChar w:fldCharType="separate"/>
      </w:r>
      <w:r>
        <w:rPr>
          <w:noProof/>
        </w:rPr>
        <w:t>25</w:t>
      </w:r>
      <w:r>
        <w:rPr>
          <w:noProof/>
        </w:rPr>
        <w:fldChar w:fldCharType="end"/>
      </w:r>
    </w:p>
    <w:p w14:paraId="3583C917" w14:textId="48A2E85F" w:rsidR="003507C1" w:rsidRDefault="003507C1">
      <w:pPr>
        <w:pStyle w:val="Obsah3"/>
        <w:tabs>
          <w:tab w:val="left" w:pos="1100"/>
          <w:tab w:val="right" w:leader="dot" w:pos="9060"/>
        </w:tabs>
        <w:rPr>
          <w:rFonts w:eastAsiaTheme="minorEastAsia"/>
          <w:noProof/>
          <w:lang w:eastAsia="cs-CZ"/>
        </w:rPr>
      </w:pPr>
      <w:r>
        <w:rPr>
          <w:noProof/>
        </w:rPr>
        <w:t>4.8.</w:t>
      </w:r>
      <w:r>
        <w:rPr>
          <w:rFonts w:eastAsiaTheme="minorEastAsia"/>
          <w:noProof/>
          <w:lang w:eastAsia="cs-CZ"/>
        </w:rPr>
        <w:tab/>
      </w:r>
      <w:r>
        <w:rPr>
          <w:noProof/>
        </w:rPr>
        <w:t>Obec Dětřichov</w:t>
      </w:r>
      <w:r>
        <w:rPr>
          <w:noProof/>
        </w:rPr>
        <w:tab/>
      </w:r>
      <w:r>
        <w:rPr>
          <w:noProof/>
        </w:rPr>
        <w:fldChar w:fldCharType="begin"/>
      </w:r>
      <w:r>
        <w:rPr>
          <w:noProof/>
        </w:rPr>
        <w:instrText xml:space="preserve"> PAGEREF _Toc126215889 \h </w:instrText>
      </w:r>
      <w:r>
        <w:rPr>
          <w:noProof/>
        </w:rPr>
      </w:r>
      <w:r>
        <w:rPr>
          <w:noProof/>
        </w:rPr>
        <w:fldChar w:fldCharType="separate"/>
      </w:r>
      <w:r>
        <w:rPr>
          <w:noProof/>
        </w:rPr>
        <w:t>26</w:t>
      </w:r>
      <w:r>
        <w:rPr>
          <w:noProof/>
        </w:rPr>
        <w:fldChar w:fldCharType="end"/>
      </w:r>
    </w:p>
    <w:p w14:paraId="1BC657A4" w14:textId="617910EE" w:rsidR="003507C1" w:rsidRDefault="003507C1">
      <w:pPr>
        <w:pStyle w:val="Obsah3"/>
        <w:tabs>
          <w:tab w:val="left" w:pos="1100"/>
          <w:tab w:val="right" w:leader="dot" w:pos="9060"/>
        </w:tabs>
        <w:rPr>
          <w:rFonts w:eastAsiaTheme="minorEastAsia"/>
          <w:noProof/>
          <w:lang w:eastAsia="cs-CZ"/>
        </w:rPr>
      </w:pPr>
      <w:r>
        <w:rPr>
          <w:noProof/>
        </w:rPr>
        <w:t>4.9.</w:t>
      </w:r>
      <w:r>
        <w:rPr>
          <w:rFonts w:eastAsiaTheme="minorEastAsia"/>
          <w:noProof/>
          <w:lang w:eastAsia="cs-CZ"/>
        </w:rPr>
        <w:tab/>
      </w:r>
      <w:r>
        <w:rPr>
          <w:noProof/>
        </w:rPr>
        <w:t>Obec Dolní Řasnice</w:t>
      </w:r>
      <w:r>
        <w:rPr>
          <w:noProof/>
        </w:rPr>
        <w:tab/>
      </w:r>
      <w:r>
        <w:rPr>
          <w:noProof/>
        </w:rPr>
        <w:fldChar w:fldCharType="begin"/>
      </w:r>
      <w:r>
        <w:rPr>
          <w:noProof/>
        </w:rPr>
        <w:instrText xml:space="preserve"> PAGEREF _Toc126215890 \h </w:instrText>
      </w:r>
      <w:r>
        <w:rPr>
          <w:noProof/>
        </w:rPr>
      </w:r>
      <w:r>
        <w:rPr>
          <w:noProof/>
        </w:rPr>
        <w:fldChar w:fldCharType="separate"/>
      </w:r>
      <w:r>
        <w:rPr>
          <w:noProof/>
        </w:rPr>
        <w:t>27</w:t>
      </w:r>
      <w:r>
        <w:rPr>
          <w:noProof/>
        </w:rPr>
        <w:fldChar w:fldCharType="end"/>
      </w:r>
    </w:p>
    <w:p w14:paraId="231CF1B7" w14:textId="0B5E3AEB" w:rsidR="003507C1" w:rsidRDefault="003507C1">
      <w:pPr>
        <w:pStyle w:val="Obsah3"/>
        <w:tabs>
          <w:tab w:val="left" w:pos="1320"/>
          <w:tab w:val="right" w:leader="dot" w:pos="9060"/>
        </w:tabs>
        <w:rPr>
          <w:rFonts w:eastAsiaTheme="minorEastAsia"/>
          <w:noProof/>
          <w:lang w:eastAsia="cs-CZ"/>
        </w:rPr>
      </w:pPr>
      <w:r>
        <w:rPr>
          <w:noProof/>
        </w:rPr>
        <w:t>4.10.</w:t>
      </w:r>
      <w:r>
        <w:rPr>
          <w:rFonts w:eastAsiaTheme="minorEastAsia"/>
          <w:noProof/>
          <w:lang w:eastAsia="cs-CZ"/>
        </w:rPr>
        <w:tab/>
      </w:r>
      <w:r>
        <w:rPr>
          <w:noProof/>
        </w:rPr>
        <w:t>Obec Habartice</w:t>
      </w:r>
      <w:r>
        <w:rPr>
          <w:noProof/>
        </w:rPr>
        <w:tab/>
      </w:r>
      <w:r>
        <w:rPr>
          <w:noProof/>
        </w:rPr>
        <w:fldChar w:fldCharType="begin"/>
      </w:r>
      <w:r>
        <w:rPr>
          <w:noProof/>
        </w:rPr>
        <w:instrText xml:space="preserve"> PAGEREF _Toc126215891 \h </w:instrText>
      </w:r>
      <w:r>
        <w:rPr>
          <w:noProof/>
        </w:rPr>
      </w:r>
      <w:r>
        <w:rPr>
          <w:noProof/>
        </w:rPr>
        <w:fldChar w:fldCharType="separate"/>
      </w:r>
      <w:r>
        <w:rPr>
          <w:noProof/>
        </w:rPr>
        <w:t>28</w:t>
      </w:r>
      <w:r>
        <w:rPr>
          <w:noProof/>
        </w:rPr>
        <w:fldChar w:fldCharType="end"/>
      </w:r>
    </w:p>
    <w:p w14:paraId="2871C9BB" w14:textId="5EE7C26E" w:rsidR="003507C1" w:rsidRDefault="003507C1">
      <w:pPr>
        <w:pStyle w:val="Obsah3"/>
        <w:tabs>
          <w:tab w:val="left" w:pos="1320"/>
          <w:tab w:val="right" w:leader="dot" w:pos="9060"/>
        </w:tabs>
        <w:rPr>
          <w:rFonts w:eastAsiaTheme="minorEastAsia"/>
          <w:noProof/>
          <w:lang w:eastAsia="cs-CZ"/>
        </w:rPr>
      </w:pPr>
      <w:r>
        <w:rPr>
          <w:noProof/>
        </w:rPr>
        <w:t>4.11.</w:t>
      </w:r>
      <w:r>
        <w:rPr>
          <w:rFonts w:eastAsiaTheme="minorEastAsia"/>
          <w:noProof/>
          <w:lang w:eastAsia="cs-CZ"/>
        </w:rPr>
        <w:tab/>
      </w:r>
      <w:r>
        <w:rPr>
          <w:noProof/>
        </w:rPr>
        <w:t>Obec Heřmanice</w:t>
      </w:r>
      <w:r>
        <w:rPr>
          <w:noProof/>
        </w:rPr>
        <w:tab/>
      </w:r>
      <w:r>
        <w:rPr>
          <w:noProof/>
        </w:rPr>
        <w:fldChar w:fldCharType="begin"/>
      </w:r>
      <w:r>
        <w:rPr>
          <w:noProof/>
        </w:rPr>
        <w:instrText xml:space="preserve"> PAGEREF _Toc126215892 \h </w:instrText>
      </w:r>
      <w:r>
        <w:rPr>
          <w:noProof/>
        </w:rPr>
      </w:r>
      <w:r>
        <w:rPr>
          <w:noProof/>
        </w:rPr>
        <w:fldChar w:fldCharType="separate"/>
      </w:r>
      <w:r>
        <w:rPr>
          <w:noProof/>
        </w:rPr>
        <w:t>29</w:t>
      </w:r>
      <w:r>
        <w:rPr>
          <w:noProof/>
        </w:rPr>
        <w:fldChar w:fldCharType="end"/>
      </w:r>
    </w:p>
    <w:p w14:paraId="3054D304" w14:textId="2DA26620" w:rsidR="003507C1" w:rsidRDefault="003507C1">
      <w:pPr>
        <w:pStyle w:val="Obsah3"/>
        <w:tabs>
          <w:tab w:val="left" w:pos="1320"/>
          <w:tab w:val="right" w:leader="dot" w:pos="9060"/>
        </w:tabs>
        <w:rPr>
          <w:rFonts w:eastAsiaTheme="minorEastAsia"/>
          <w:noProof/>
          <w:lang w:eastAsia="cs-CZ"/>
        </w:rPr>
      </w:pPr>
      <w:r>
        <w:rPr>
          <w:noProof/>
        </w:rPr>
        <w:t>4.12.</w:t>
      </w:r>
      <w:r>
        <w:rPr>
          <w:rFonts w:eastAsiaTheme="minorEastAsia"/>
          <w:noProof/>
          <w:lang w:eastAsia="cs-CZ"/>
        </w:rPr>
        <w:tab/>
      </w:r>
      <w:r>
        <w:rPr>
          <w:noProof/>
        </w:rPr>
        <w:t>Obec Horní Řasnice</w:t>
      </w:r>
      <w:r>
        <w:rPr>
          <w:noProof/>
        </w:rPr>
        <w:tab/>
      </w:r>
      <w:r>
        <w:rPr>
          <w:noProof/>
        </w:rPr>
        <w:fldChar w:fldCharType="begin"/>
      </w:r>
      <w:r>
        <w:rPr>
          <w:noProof/>
        </w:rPr>
        <w:instrText xml:space="preserve"> PAGEREF _Toc126215893 \h </w:instrText>
      </w:r>
      <w:r>
        <w:rPr>
          <w:noProof/>
        </w:rPr>
      </w:r>
      <w:r>
        <w:rPr>
          <w:noProof/>
        </w:rPr>
        <w:fldChar w:fldCharType="separate"/>
      </w:r>
      <w:r>
        <w:rPr>
          <w:noProof/>
        </w:rPr>
        <w:t>30</w:t>
      </w:r>
      <w:r>
        <w:rPr>
          <w:noProof/>
        </w:rPr>
        <w:fldChar w:fldCharType="end"/>
      </w:r>
    </w:p>
    <w:p w14:paraId="41301041" w14:textId="621236B2" w:rsidR="003507C1" w:rsidRDefault="003507C1">
      <w:pPr>
        <w:pStyle w:val="Obsah3"/>
        <w:tabs>
          <w:tab w:val="left" w:pos="1320"/>
          <w:tab w:val="right" w:leader="dot" w:pos="9060"/>
        </w:tabs>
        <w:rPr>
          <w:rFonts w:eastAsiaTheme="minorEastAsia"/>
          <w:noProof/>
          <w:lang w:eastAsia="cs-CZ"/>
        </w:rPr>
      </w:pPr>
      <w:r>
        <w:rPr>
          <w:noProof/>
        </w:rPr>
        <w:t>4.13.</w:t>
      </w:r>
      <w:r>
        <w:rPr>
          <w:rFonts w:eastAsiaTheme="minorEastAsia"/>
          <w:noProof/>
          <w:lang w:eastAsia="cs-CZ"/>
        </w:rPr>
        <w:tab/>
      </w:r>
      <w:r>
        <w:rPr>
          <w:noProof/>
        </w:rPr>
        <w:t>Obec Jindřichovice pod Smrkem</w:t>
      </w:r>
      <w:r>
        <w:rPr>
          <w:noProof/>
        </w:rPr>
        <w:tab/>
      </w:r>
      <w:r>
        <w:rPr>
          <w:noProof/>
        </w:rPr>
        <w:fldChar w:fldCharType="begin"/>
      </w:r>
      <w:r>
        <w:rPr>
          <w:noProof/>
        </w:rPr>
        <w:instrText xml:space="preserve"> PAGEREF _Toc126215894 \h </w:instrText>
      </w:r>
      <w:r>
        <w:rPr>
          <w:noProof/>
        </w:rPr>
      </w:r>
      <w:r>
        <w:rPr>
          <w:noProof/>
        </w:rPr>
        <w:fldChar w:fldCharType="separate"/>
      </w:r>
      <w:r>
        <w:rPr>
          <w:noProof/>
        </w:rPr>
        <w:t>31</w:t>
      </w:r>
      <w:r>
        <w:rPr>
          <w:noProof/>
        </w:rPr>
        <w:fldChar w:fldCharType="end"/>
      </w:r>
    </w:p>
    <w:p w14:paraId="6BEC523F" w14:textId="14396724" w:rsidR="003507C1" w:rsidRDefault="003507C1">
      <w:pPr>
        <w:pStyle w:val="Obsah3"/>
        <w:tabs>
          <w:tab w:val="left" w:pos="1320"/>
          <w:tab w:val="right" w:leader="dot" w:pos="9060"/>
        </w:tabs>
        <w:rPr>
          <w:rFonts w:eastAsiaTheme="minorEastAsia"/>
          <w:noProof/>
          <w:lang w:eastAsia="cs-CZ"/>
        </w:rPr>
      </w:pPr>
      <w:r>
        <w:rPr>
          <w:noProof/>
        </w:rPr>
        <w:t>4.14.</w:t>
      </w:r>
      <w:r>
        <w:rPr>
          <w:rFonts w:eastAsiaTheme="minorEastAsia"/>
          <w:noProof/>
          <w:lang w:eastAsia="cs-CZ"/>
        </w:rPr>
        <w:tab/>
      </w:r>
      <w:r>
        <w:rPr>
          <w:noProof/>
        </w:rPr>
        <w:t>Obec Krásný les</w:t>
      </w:r>
      <w:r>
        <w:rPr>
          <w:noProof/>
        </w:rPr>
        <w:tab/>
      </w:r>
      <w:r>
        <w:rPr>
          <w:noProof/>
        </w:rPr>
        <w:fldChar w:fldCharType="begin"/>
      </w:r>
      <w:r>
        <w:rPr>
          <w:noProof/>
        </w:rPr>
        <w:instrText xml:space="preserve"> PAGEREF _Toc126215895 \h </w:instrText>
      </w:r>
      <w:r>
        <w:rPr>
          <w:noProof/>
        </w:rPr>
      </w:r>
      <w:r>
        <w:rPr>
          <w:noProof/>
        </w:rPr>
        <w:fldChar w:fldCharType="separate"/>
      </w:r>
      <w:r>
        <w:rPr>
          <w:noProof/>
        </w:rPr>
        <w:t>32</w:t>
      </w:r>
      <w:r>
        <w:rPr>
          <w:noProof/>
        </w:rPr>
        <w:fldChar w:fldCharType="end"/>
      </w:r>
    </w:p>
    <w:p w14:paraId="641C2369" w14:textId="3AA9B889" w:rsidR="003507C1" w:rsidRDefault="003507C1">
      <w:pPr>
        <w:pStyle w:val="Obsah3"/>
        <w:tabs>
          <w:tab w:val="left" w:pos="1320"/>
          <w:tab w:val="right" w:leader="dot" w:pos="9060"/>
        </w:tabs>
        <w:rPr>
          <w:rFonts w:eastAsiaTheme="minorEastAsia"/>
          <w:noProof/>
          <w:lang w:eastAsia="cs-CZ"/>
        </w:rPr>
      </w:pPr>
      <w:r>
        <w:rPr>
          <w:noProof/>
        </w:rPr>
        <w:t>4.15.</w:t>
      </w:r>
      <w:r>
        <w:rPr>
          <w:rFonts w:eastAsiaTheme="minorEastAsia"/>
          <w:noProof/>
          <w:lang w:eastAsia="cs-CZ"/>
        </w:rPr>
        <w:tab/>
      </w:r>
      <w:r>
        <w:rPr>
          <w:noProof/>
        </w:rPr>
        <w:t>Obec Kunratice</w:t>
      </w:r>
      <w:r>
        <w:rPr>
          <w:noProof/>
        </w:rPr>
        <w:tab/>
      </w:r>
      <w:r>
        <w:rPr>
          <w:noProof/>
        </w:rPr>
        <w:fldChar w:fldCharType="begin"/>
      </w:r>
      <w:r>
        <w:rPr>
          <w:noProof/>
        </w:rPr>
        <w:instrText xml:space="preserve"> PAGEREF _Toc126215896 \h </w:instrText>
      </w:r>
      <w:r>
        <w:rPr>
          <w:noProof/>
        </w:rPr>
      </w:r>
      <w:r>
        <w:rPr>
          <w:noProof/>
        </w:rPr>
        <w:fldChar w:fldCharType="separate"/>
      </w:r>
      <w:r>
        <w:rPr>
          <w:noProof/>
        </w:rPr>
        <w:t>33</w:t>
      </w:r>
      <w:r>
        <w:rPr>
          <w:noProof/>
        </w:rPr>
        <w:fldChar w:fldCharType="end"/>
      </w:r>
    </w:p>
    <w:p w14:paraId="26875BF9" w14:textId="0E007024" w:rsidR="003507C1" w:rsidRDefault="003507C1">
      <w:pPr>
        <w:pStyle w:val="Obsah3"/>
        <w:tabs>
          <w:tab w:val="left" w:pos="1320"/>
          <w:tab w:val="right" w:leader="dot" w:pos="9060"/>
        </w:tabs>
        <w:rPr>
          <w:rFonts w:eastAsiaTheme="minorEastAsia"/>
          <w:noProof/>
          <w:lang w:eastAsia="cs-CZ"/>
        </w:rPr>
      </w:pPr>
      <w:r>
        <w:rPr>
          <w:noProof/>
        </w:rPr>
        <w:t>4.16.</w:t>
      </w:r>
      <w:r>
        <w:rPr>
          <w:rFonts w:eastAsiaTheme="minorEastAsia"/>
          <w:noProof/>
          <w:lang w:eastAsia="cs-CZ"/>
        </w:rPr>
        <w:tab/>
      </w:r>
      <w:r>
        <w:rPr>
          <w:noProof/>
        </w:rPr>
        <w:t>Obec Lázně Libverda</w:t>
      </w:r>
      <w:r>
        <w:rPr>
          <w:noProof/>
        </w:rPr>
        <w:tab/>
      </w:r>
      <w:r>
        <w:rPr>
          <w:noProof/>
        </w:rPr>
        <w:fldChar w:fldCharType="begin"/>
      </w:r>
      <w:r>
        <w:rPr>
          <w:noProof/>
        </w:rPr>
        <w:instrText xml:space="preserve"> PAGEREF _Toc126215897 \h </w:instrText>
      </w:r>
      <w:r>
        <w:rPr>
          <w:noProof/>
        </w:rPr>
      </w:r>
      <w:r>
        <w:rPr>
          <w:noProof/>
        </w:rPr>
        <w:fldChar w:fldCharType="separate"/>
      </w:r>
      <w:r>
        <w:rPr>
          <w:noProof/>
        </w:rPr>
        <w:t>34</w:t>
      </w:r>
      <w:r>
        <w:rPr>
          <w:noProof/>
        </w:rPr>
        <w:fldChar w:fldCharType="end"/>
      </w:r>
    </w:p>
    <w:p w14:paraId="31E0175B" w14:textId="02FBEDDD" w:rsidR="003507C1" w:rsidRDefault="003507C1">
      <w:pPr>
        <w:pStyle w:val="Obsah3"/>
        <w:tabs>
          <w:tab w:val="left" w:pos="1320"/>
          <w:tab w:val="right" w:leader="dot" w:pos="9060"/>
        </w:tabs>
        <w:rPr>
          <w:rFonts w:eastAsiaTheme="minorEastAsia"/>
          <w:noProof/>
          <w:lang w:eastAsia="cs-CZ"/>
        </w:rPr>
      </w:pPr>
      <w:r>
        <w:rPr>
          <w:noProof/>
        </w:rPr>
        <w:t>4.17.</w:t>
      </w:r>
      <w:r>
        <w:rPr>
          <w:rFonts w:eastAsiaTheme="minorEastAsia"/>
          <w:noProof/>
          <w:lang w:eastAsia="cs-CZ"/>
        </w:rPr>
        <w:tab/>
      </w:r>
      <w:r>
        <w:rPr>
          <w:noProof/>
        </w:rPr>
        <w:t>Obec Pertoltice</w:t>
      </w:r>
      <w:r>
        <w:rPr>
          <w:noProof/>
        </w:rPr>
        <w:tab/>
      </w:r>
      <w:r>
        <w:rPr>
          <w:noProof/>
        </w:rPr>
        <w:fldChar w:fldCharType="begin"/>
      </w:r>
      <w:r>
        <w:rPr>
          <w:noProof/>
        </w:rPr>
        <w:instrText xml:space="preserve"> PAGEREF _Toc126215898 \h </w:instrText>
      </w:r>
      <w:r>
        <w:rPr>
          <w:noProof/>
        </w:rPr>
      </w:r>
      <w:r>
        <w:rPr>
          <w:noProof/>
        </w:rPr>
        <w:fldChar w:fldCharType="separate"/>
      </w:r>
      <w:r>
        <w:rPr>
          <w:noProof/>
        </w:rPr>
        <w:t>35</w:t>
      </w:r>
      <w:r>
        <w:rPr>
          <w:noProof/>
        </w:rPr>
        <w:fldChar w:fldCharType="end"/>
      </w:r>
    </w:p>
    <w:p w14:paraId="7CECC4DD" w14:textId="6FE314CA" w:rsidR="003507C1" w:rsidRDefault="003507C1">
      <w:pPr>
        <w:pStyle w:val="Obsah3"/>
        <w:tabs>
          <w:tab w:val="left" w:pos="1320"/>
          <w:tab w:val="right" w:leader="dot" w:pos="9060"/>
        </w:tabs>
        <w:rPr>
          <w:rFonts w:eastAsiaTheme="minorEastAsia"/>
          <w:noProof/>
          <w:lang w:eastAsia="cs-CZ"/>
        </w:rPr>
      </w:pPr>
      <w:r>
        <w:rPr>
          <w:noProof/>
        </w:rPr>
        <w:lastRenderedPageBreak/>
        <w:t>4.18.</w:t>
      </w:r>
      <w:r>
        <w:rPr>
          <w:rFonts w:eastAsiaTheme="minorEastAsia"/>
          <w:noProof/>
          <w:lang w:eastAsia="cs-CZ"/>
        </w:rPr>
        <w:tab/>
      </w:r>
      <w:r>
        <w:rPr>
          <w:noProof/>
        </w:rPr>
        <w:t>Obec Višňová</w:t>
      </w:r>
      <w:r>
        <w:rPr>
          <w:noProof/>
        </w:rPr>
        <w:tab/>
      </w:r>
      <w:r>
        <w:rPr>
          <w:noProof/>
        </w:rPr>
        <w:fldChar w:fldCharType="begin"/>
      </w:r>
      <w:r>
        <w:rPr>
          <w:noProof/>
        </w:rPr>
        <w:instrText xml:space="preserve"> PAGEREF _Toc126215899 \h </w:instrText>
      </w:r>
      <w:r>
        <w:rPr>
          <w:noProof/>
        </w:rPr>
      </w:r>
      <w:r>
        <w:rPr>
          <w:noProof/>
        </w:rPr>
        <w:fldChar w:fldCharType="separate"/>
      </w:r>
      <w:r>
        <w:rPr>
          <w:noProof/>
        </w:rPr>
        <w:t>36</w:t>
      </w:r>
      <w:r>
        <w:rPr>
          <w:noProof/>
        </w:rPr>
        <w:fldChar w:fldCharType="end"/>
      </w:r>
    </w:p>
    <w:p w14:paraId="22494514" w14:textId="4E1194BA" w:rsidR="003507C1" w:rsidRDefault="003507C1">
      <w:pPr>
        <w:pStyle w:val="Obsah1"/>
        <w:tabs>
          <w:tab w:val="left" w:pos="660"/>
          <w:tab w:val="right" w:leader="dot" w:pos="9060"/>
        </w:tabs>
        <w:rPr>
          <w:rFonts w:asciiTheme="minorHAnsi" w:eastAsiaTheme="minorEastAsia" w:hAnsiTheme="minorHAnsi" w:cstheme="minorBidi"/>
          <w:b w:val="0"/>
          <w:noProof/>
          <w:sz w:val="22"/>
          <w:szCs w:val="22"/>
        </w:rPr>
      </w:pPr>
      <w:r>
        <w:rPr>
          <w:noProof/>
        </w:rPr>
        <w:t>5.</w:t>
      </w:r>
      <w:r>
        <w:rPr>
          <w:rFonts w:asciiTheme="minorHAnsi" w:eastAsiaTheme="minorEastAsia" w:hAnsiTheme="minorHAnsi" w:cstheme="minorBidi"/>
          <w:b w:val="0"/>
          <w:noProof/>
          <w:sz w:val="22"/>
          <w:szCs w:val="22"/>
        </w:rPr>
        <w:tab/>
      </w:r>
      <w:r>
        <w:rPr>
          <w:noProof/>
        </w:rPr>
        <w:t>Door to door sběru a svozu odpadů</w:t>
      </w:r>
      <w:r>
        <w:rPr>
          <w:noProof/>
        </w:rPr>
        <w:tab/>
      </w:r>
      <w:r>
        <w:rPr>
          <w:noProof/>
        </w:rPr>
        <w:fldChar w:fldCharType="begin"/>
      </w:r>
      <w:r>
        <w:rPr>
          <w:noProof/>
        </w:rPr>
        <w:instrText xml:space="preserve"> PAGEREF _Toc126215900 \h </w:instrText>
      </w:r>
      <w:r>
        <w:rPr>
          <w:noProof/>
        </w:rPr>
      </w:r>
      <w:r>
        <w:rPr>
          <w:noProof/>
        </w:rPr>
        <w:fldChar w:fldCharType="separate"/>
      </w:r>
      <w:r>
        <w:rPr>
          <w:noProof/>
        </w:rPr>
        <w:t>37</w:t>
      </w:r>
      <w:r>
        <w:rPr>
          <w:noProof/>
        </w:rPr>
        <w:fldChar w:fldCharType="end"/>
      </w:r>
    </w:p>
    <w:p w14:paraId="6FEBCE3B" w14:textId="397CD3A4" w:rsidR="003507C1" w:rsidRDefault="003507C1">
      <w:pPr>
        <w:pStyle w:val="Obsah3"/>
        <w:tabs>
          <w:tab w:val="left" w:pos="1100"/>
          <w:tab w:val="right" w:leader="dot" w:pos="9060"/>
        </w:tabs>
        <w:rPr>
          <w:rFonts w:eastAsiaTheme="minorEastAsia"/>
          <w:noProof/>
          <w:lang w:eastAsia="cs-CZ"/>
        </w:rPr>
      </w:pPr>
      <w:r>
        <w:rPr>
          <w:noProof/>
        </w:rPr>
        <w:t>5.1.</w:t>
      </w:r>
      <w:r>
        <w:rPr>
          <w:rFonts w:eastAsiaTheme="minorEastAsia"/>
          <w:noProof/>
          <w:lang w:eastAsia="cs-CZ"/>
        </w:rPr>
        <w:tab/>
      </w:r>
      <w:r>
        <w:rPr>
          <w:noProof/>
        </w:rPr>
        <w:t>Město Frýdlant</w:t>
      </w:r>
      <w:r>
        <w:rPr>
          <w:noProof/>
        </w:rPr>
        <w:tab/>
      </w:r>
      <w:r>
        <w:rPr>
          <w:noProof/>
        </w:rPr>
        <w:fldChar w:fldCharType="begin"/>
      </w:r>
      <w:r>
        <w:rPr>
          <w:noProof/>
        </w:rPr>
        <w:instrText xml:space="preserve"> PAGEREF _Toc126215901 \h </w:instrText>
      </w:r>
      <w:r>
        <w:rPr>
          <w:noProof/>
        </w:rPr>
      </w:r>
      <w:r>
        <w:rPr>
          <w:noProof/>
        </w:rPr>
        <w:fldChar w:fldCharType="separate"/>
      </w:r>
      <w:r>
        <w:rPr>
          <w:noProof/>
        </w:rPr>
        <w:t>37</w:t>
      </w:r>
      <w:r>
        <w:rPr>
          <w:noProof/>
        </w:rPr>
        <w:fldChar w:fldCharType="end"/>
      </w:r>
    </w:p>
    <w:p w14:paraId="44538F97" w14:textId="3C58EDCE" w:rsidR="003507C1" w:rsidRDefault="003507C1">
      <w:pPr>
        <w:pStyle w:val="Obsah3"/>
        <w:tabs>
          <w:tab w:val="left" w:pos="1100"/>
          <w:tab w:val="right" w:leader="dot" w:pos="9060"/>
        </w:tabs>
        <w:rPr>
          <w:rFonts w:eastAsiaTheme="minorEastAsia"/>
          <w:noProof/>
          <w:lang w:eastAsia="cs-CZ"/>
        </w:rPr>
      </w:pPr>
      <w:r>
        <w:rPr>
          <w:noProof/>
        </w:rPr>
        <w:t>5.2.</w:t>
      </w:r>
      <w:r>
        <w:rPr>
          <w:rFonts w:eastAsiaTheme="minorEastAsia"/>
          <w:noProof/>
          <w:lang w:eastAsia="cs-CZ"/>
        </w:rPr>
        <w:tab/>
      </w:r>
      <w:r>
        <w:rPr>
          <w:noProof/>
        </w:rPr>
        <w:t>Město Hejnice</w:t>
      </w:r>
      <w:r>
        <w:rPr>
          <w:noProof/>
        </w:rPr>
        <w:tab/>
      </w:r>
      <w:r>
        <w:rPr>
          <w:noProof/>
        </w:rPr>
        <w:fldChar w:fldCharType="begin"/>
      </w:r>
      <w:r>
        <w:rPr>
          <w:noProof/>
        </w:rPr>
        <w:instrText xml:space="preserve"> PAGEREF _Toc126215902 \h </w:instrText>
      </w:r>
      <w:r>
        <w:rPr>
          <w:noProof/>
        </w:rPr>
      </w:r>
      <w:r>
        <w:rPr>
          <w:noProof/>
        </w:rPr>
        <w:fldChar w:fldCharType="separate"/>
      </w:r>
      <w:r>
        <w:rPr>
          <w:noProof/>
        </w:rPr>
        <w:t>38</w:t>
      </w:r>
      <w:r>
        <w:rPr>
          <w:noProof/>
        </w:rPr>
        <w:fldChar w:fldCharType="end"/>
      </w:r>
    </w:p>
    <w:p w14:paraId="54B86BE5" w14:textId="513541C3" w:rsidR="003507C1" w:rsidRDefault="003507C1">
      <w:pPr>
        <w:pStyle w:val="Obsah3"/>
        <w:tabs>
          <w:tab w:val="left" w:pos="1100"/>
          <w:tab w:val="right" w:leader="dot" w:pos="9060"/>
        </w:tabs>
        <w:rPr>
          <w:rFonts w:eastAsiaTheme="minorEastAsia"/>
          <w:noProof/>
          <w:lang w:eastAsia="cs-CZ"/>
        </w:rPr>
      </w:pPr>
      <w:r>
        <w:rPr>
          <w:noProof/>
        </w:rPr>
        <w:t>5.3.</w:t>
      </w:r>
      <w:r>
        <w:rPr>
          <w:rFonts w:eastAsiaTheme="minorEastAsia"/>
          <w:noProof/>
          <w:lang w:eastAsia="cs-CZ"/>
        </w:rPr>
        <w:tab/>
      </w:r>
      <w:r>
        <w:rPr>
          <w:noProof/>
        </w:rPr>
        <w:t>Město Nové Město pod Smrkem</w:t>
      </w:r>
      <w:r>
        <w:rPr>
          <w:noProof/>
        </w:rPr>
        <w:tab/>
      </w:r>
      <w:r>
        <w:rPr>
          <w:noProof/>
        </w:rPr>
        <w:fldChar w:fldCharType="begin"/>
      </w:r>
      <w:r>
        <w:rPr>
          <w:noProof/>
        </w:rPr>
        <w:instrText xml:space="preserve"> PAGEREF _Toc126215903 \h </w:instrText>
      </w:r>
      <w:r>
        <w:rPr>
          <w:noProof/>
        </w:rPr>
      </w:r>
      <w:r>
        <w:rPr>
          <w:noProof/>
        </w:rPr>
        <w:fldChar w:fldCharType="separate"/>
      </w:r>
      <w:r>
        <w:rPr>
          <w:noProof/>
        </w:rPr>
        <w:t>39</w:t>
      </w:r>
      <w:r>
        <w:rPr>
          <w:noProof/>
        </w:rPr>
        <w:fldChar w:fldCharType="end"/>
      </w:r>
    </w:p>
    <w:p w14:paraId="42101A71" w14:textId="4D94991A" w:rsidR="003507C1" w:rsidRDefault="003507C1">
      <w:pPr>
        <w:pStyle w:val="Obsah3"/>
        <w:tabs>
          <w:tab w:val="left" w:pos="1100"/>
          <w:tab w:val="right" w:leader="dot" w:pos="9060"/>
        </w:tabs>
        <w:rPr>
          <w:rFonts w:eastAsiaTheme="minorEastAsia"/>
          <w:noProof/>
          <w:lang w:eastAsia="cs-CZ"/>
        </w:rPr>
      </w:pPr>
      <w:r>
        <w:rPr>
          <w:noProof/>
        </w:rPr>
        <w:t>5.4.</w:t>
      </w:r>
      <w:r>
        <w:rPr>
          <w:rFonts w:eastAsiaTheme="minorEastAsia"/>
          <w:noProof/>
          <w:lang w:eastAsia="cs-CZ"/>
        </w:rPr>
        <w:tab/>
      </w:r>
      <w:r>
        <w:rPr>
          <w:noProof/>
        </w:rPr>
        <w:t>Město Raspenava</w:t>
      </w:r>
      <w:r>
        <w:rPr>
          <w:noProof/>
        </w:rPr>
        <w:tab/>
      </w:r>
      <w:r>
        <w:rPr>
          <w:noProof/>
        </w:rPr>
        <w:fldChar w:fldCharType="begin"/>
      </w:r>
      <w:r>
        <w:rPr>
          <w:noProof/>
        </w:rPr>
        <w:instrText xml:space="preserve"> PAGEREF _Toc126215904 \h </w:instrText>
      </w:r>
      <w:r>
        <w:rPr>
          <w:noProof/>
        </w:rPr>
      </w:r>
      <w:r>
        <w:rPr>
          <w:noProof/>
        </w:rPr>
        <w:fldChar w:fldCharType="separate"/>
      </w:r>
      <w:r>
        <w:rPr>
          <w:noProof/>
        </w:rPr>
        <w:t>40</w:t>
      </w:r>
      <w:r>
        <w:rPr>
          <w:noProof/>
        </w:rPr>
        <w:fldChar w:fldCharType="end"/>
      </w:r>
    </w:p>
    <w:p w14:paraId="7ED32A41" w14:textId="34954143" w:rsidR="003507C1" w:rsidRDefault="003507C1">
      <w:pPr>
        <w:pStyle w:val="Obsah3"/>
        <w:tabs>
          <w:tab w:val="left" w:pos="1100"/>
          <w:tab w:val="right" w:leader="dot" w:pos="9060"/>
        </w:tabs>
        <w:rPr>
          <w:rFonts w:eastAsiaTheme="minorEastAsia"/>
          <w:noProof/>
          <w:lang w:eastAsia="cs-CZ"/>
        </w:rPr>
      </w:pPr>
      <w:r>
        <w:rPr>
          <w:noProof/>
        </w:rPr>
        <w:t>5.5.</w:t>
      </w:r>
      <w:r>
        <w:rPr>
          <w:rFonts w:eastAsiaTheme="minorEastAsia"/>
          <w:noProof/>
          <w:lang w:eastAsia="cs-CZ"/>
        </w:rPr>
        <w:tab/>
      </w:r>
      <w:r>
        <w:rPr>
          <w:noProof/>
        </w:rPr>
        <w:t>Obec Bílý Potok</w:t>
      </w:r>
      <w:r>
        <w:rPr>
          <w:noProof/>
        </w:rPr>
        <w:tab/>
      </w:r>
      <w:r>
        <w:rPr>
          <w:noProof/>
        </w:rPr>
        <w:fldChar w:fldCharType="begin"/>
      </w:r>
      <w:r>
        <w:rPr>
          <w:noProof/>
        </w:rPr>
        <w:instrText xml:space="preserve"> PAGEREF _Toc126215905 \h </w:instrText>
      </w:r>
      <w:r>
        <w:rPr>
          <w:noProof/>
        </w:rPr>
      </w:r>
      <w:r>
        <w:rPr>
          <w:noProof/>
        </w:rPr>
        <w:fldChar w:fldCharType="separate"/>
      </w:r>
      <w:r>
        <w:rPr>
          <w:noProof/>
        </w:rPr>
        <w:t>41</w:t>
      </w:r>
      <w:r>
        <w:rPr>
          <w:noProof/>
        </w:rPr>
        <w:fldChar w:fldCharType="end"/>
      </w:r>
    </w:p>
    <w:p w14:paraId="0608EB37" w14:textId="4ED19142" w:rsidR="003507C1" w:rsidRDefault="003507C1">
      <w:pPr>
        <w:pStyle w:val="Obsah3"/>
        <w:tabs>
          <w:tab w:val="left" w:pos="1100"/>
          <w:tab w:val="right" w:leader="dot" w:pos="9060"/>
        </w:tabs>
        <w:rPr>
          <w:rFonts w:eastAsiaTheme="minorEastAsia"/>
          <w:noProof/>
          <w:lang w:eastAsia="cs-CZ"/>
        </w:rPr>
      </w:pPr>
      <w:r>
        <w:rPr>
          <w:noProof/>
        </w:rPr>
        <w:t>5.6.</w:t>
      </w:r>
      <w:r>
        <w:rPr>
          <w:rFonts w:eastAsiaTheme="minorEastAsia"/>
          <w:noProof/>
          <w:lang w:eastAsia="cs-CZ"/>
        </w:rPr>
        <w:tab/>
      </w:r>
      <w:r>
        <w:rPr>
          <w:noProof/>
        </w:rPr>
        <w:t>Obec Bulovka</w:t>
      </w:r>
      <w:r>
        <w:rPr>
          <w:noProof/>
        </w:rPr>
        <w:tab/>
      </w:r>
      <w:r>
        <w:rPr>
          <w:noProof/>
        </w:rPr>
        <w:fldChar w:fldCharType="begin"/>
      </w:r>
      <w:r>
        <w:rPr>
          <w:noProof/>
        </w:rPr>
        <w:instrText xml:space="preserve"> PAGEREF _Toc126215906 \h </w:instrText>
      </w:r>
      <w:r>
        <w:rPr>
          <w:noProof/>
        </w:rPr>
      </w:r>
      <w:r>
        <w:rPr>
          <w:noProof/>
        </w:rPr>
        <w:fldChar w:fldCharType="separate"/>
      </w:r>
      <w:r>
        <w:rPr>
          <w:noProof/>
        </w:rPr>
        <w:t>42</w:t>
      </w:r>
      <w:r>
        <w:rPr>
          <w:noProof/>
        </w:rPr>
        <w:fldChar w:fldCharType="end"/>
      </w:r>
    </w:p>
    <w:p w14:paraId="1F344A2A" w14:textId="1AF252AA" w:rsidR="003507C1" w:rsidRDefault="003507C1">
      <w:pPr>
        <w:pStyle w:val="Obsah3"/>
        <w:tabs>
          <w:tab w:val="left" w:pos="1100"/>
          <w:tab w:val="right" w:leader="dot" w:pos="9060"/>
        </w:tabs>
        <w:rPr>
          <w:rFonts w:eastAsiaTheme="minorEastAsia"/>
          <w:noProof/>
          <w:lang w:eastAsia="cs-CZ"/>
        </w:rPr>
      </w:pPr>
      <w:r>
        <w:rPr>
          <w:noProof/>
        </w:rPr>
        <w:t>5.7.</w:t>
      </w:r>
      <w:r>
        <w:rPr>
          <w:rFonts w:eastAsiaTheme="minorEastAsia"/>
          <w:noProof/>
          <w:lang w:eastAsia="cs-CZ"/>
        </w:rPr>
        <w:tab/>
      </w:r>
      <w:r>
        <w:rPr>
          <w:noProof/>
        </w:rPr>
        <w:t>Obec Černousy</w:t>
      </w:r>
      <w:r>
        <w:rPr>
          <w:noProof/>
        </w:rPr>
        <w:tab/>
      </w:r>
      <w:r>
        <w:rPr>
          <w:noProof/>
        </w:rPr>
        <w:fldChar w:fldCharType="begin"/>
      </w:r>
      <w:r>
        <w:rPr>
          <w:noProof/>
        </w:rPr>
        <w:instrText xml:space="preserve"> PAGEREF _Toc126215907 \h </w:instrText>
      </w:r>
      <w:r>
        <w:rPr>
          <w:noProof/>
        </w:rPr>
      </w:r>
      <w:r>
        <w:rPr>
          <w:noProof/>
        </w:rPr>
        <w:fldChar w:fldCharType="separate"/>
      </w:r>
      <w:r>
        <w:rPr>
          <w:noProof/>
        </w:rPr>
        <w:t>43</w:t>
      </w:r>
      <w:r>
        <w:rPr>
          <w:noProof/>
        </w:rPr>
        <w:fldChar w:fldCharType="end"/>
      </w:r>
    </w:p>
    <w:p w14:paraId="340DF50A" w14:textId="5E7FF534" w:rsidR="003507C1" w:rsidRDefault="003507C1">
      <w:pPr>
        <w:pStyle w:val="Obsah3"/>
        <w:tabs>
          <w:tab w:val="left" w:pos="1100"/>
          <w:tab w:val="right" w:leader="dot" w:pos="9060"/>
        </w:tabs>
        <w:rPr>
          <w:rFonts w:eastAsiaTheme="minorEastAsia"/>
          <w:noProof/>
          <w:lang w:eastAsia="cs-CZ"/>
        </w:rPr>
      </w:pPr>
      <w:r>
        <w:rPr>
          <w:noProof/>
        </w:rPr>
        <w:t>5.8.</w:t>
      </w:r>
      <w:r>
        <w:rPr>
          <w:rFonts w:eastAsiaTheme="minorEastAsia"/>
          <w:noProof/>
          <w:lang w:eastAsia="cs-CZ"/>
        </w:rPr>
        <w:tab/>
      </w:r>
      <w:r>
        <w:rPr>
          <w:noProof/>
        </w:rPr>
        <w:t>Obec Dětřichov</w:t>
      </w:r>
      <w:r>
        <w:rPr>
          <w:noProof/>
        </w:rPr>
        <w:tab/>
      </w:r>
      <w:r>
        <w:rPr>
          <w:noProof/>
        </w:rPr>
        <w:fldChar w:fldCharType="begin"/>
      </w:r>
      <w:r>
        <w:rPr>
          <w:noProof/>
        </w:rPr>
        <w:instrText xml:space="preserve"> PAGEREF _Toc126215908 \h </w:instrText>
      </w:r>
      <w:r>
        <w:rPr>
          <w:noProof/>
        </w:rPr>
      </w:r>
      <w:r>
        <w:rPr>
          <w:noProof/>
        </w:rPr>
        <w:fldChar w:fldCharType="separate"/>
      </w:r>
      <w:r>
        <w:rPr>
          <w:noProof/>
        </w:rPr>
        <w:t>44</w:t>
      </w:r>
      <w:r>
        <w:rPr>
          <w:noProof/>
        </w:rPr>
        <w:fldChar w:fldCharType="end"/>
      </w:r>
    </w:p>
    <w:p w14:paraId="167E5AED" w14:textId="76CBEEF0" w:rsidR="003507C1" w:rsidRDefault="003507C1">
      <w:pPr>
        <w:pStyle w:val="Obsah3"/>
        <w:tabs>
          <w:tab w:val="left" w:pos="1100"/>
          <w:tab w:val="right" w:leader="dot" w:pos="9060"/>
        </w:tabs>
        <w:rPr>
          <w:rFonts w:eastAsiaTheme="minorEastAsia"/>
          <w:noProof/>
          <w:lang w:eastAsia="cs-CZ"/>
        </w:rPr>
      </w:pPr>
      <w:r>
        <w:rPr>
          <w:noProof/>
        </w:rPr>
        <w:t>5.9.</w:t>
      </w:r>
      <w:r>
        <w:rPr>
          <w:rFonts w:eastAsiaTheme="minorEastAsia"/>
          <w:noProof/>
          <w:lang w:eastAsia="cs-CZ"/>
        </w:rPr>
        <w:tab/>
      </w:r>
      <w:r>
        <w:rPr>
          <w:noProof/>
        </w:rPr>
        <w:t>Obec Dolní Řasnice</w:t>
      </w:r>
      <w:r>
        <w:rPr>
          <w:noProof/>
        </w:rPr>
        <w:tab/>
      </w:r>
      <w:r>
        <w:rPr>
          <w:noProof/>
        </w:rPr>
        <w:fldChar w:fldCharType="begin"/>
      </w:r>
      <w:r>
        <w:rPr>
          <w:noProof/>
        </w:rPr>
        <w:instrText xml:space="preserve"> PAGEREF _Toc126215909 \h </w:instrText>
      </w:r>
      <w:r>
        <w:rPr>
          <w:noProof/>
        </w:rPr>
      </w:r>
      <w:r>
        <w:rPr>
          <w:noProof/>
        </w:rPr>
        <w:fldChar w:fldCharType="separate"/>
      </w:r>
      <w:r>
        <w:rPr>
          <w:noProof/>
        </w:rPr>
        <w:t>45</w:t>
      </w:r>
      <w:r>
        <w:rPr>
          <w:noProof/>
        </w:rPr>
        <w:fldChar w:fldCharType="end"/>
      </w:r>
    </w:p>
    <w:p w14:paraId="0872E4DB" w14:textId="28D91644" w:rsidR="003507C1" w:rsidRDefault="003507C1">
      <w:pPr>
        <w:pStyle w:val="Obsah3"/>
        <w:tabs>
          <w:tab w:val="left" w:pos="1320"/>
          <w:tab w:val="right" w:leader="dot" w:pos="9060"/>
        </w:tabs>
        <w:rPr>
          <w:rFonts w:eastAsiaTheme="minorEastAsia"/>
          <w:noProof/>
          <w:lang w:eastAsia="cs-CZ"/>
        </w:rPr>
      </w:pPr>
      <w:r>
        <w:rPr>
          <w:noProof/>
        </w:rPr>
        <w:t>5.10.</w:t>
      </w:r>
      <w:r>
        <w:rPr>
          <w:rFonts w:eastAsiaTheme="minorEastAsia"/>
          <w:noProof/>
          <w:lang w:eastAsia="cs-CZ"/>
        </w:rPr>
        <w:tab/>
      </w:r>
      <w:r>
        <w:rPr>
          <w:noProof/>
        </w:rPr>
        <w:t>Obec Habartice</w:t>
      </w:r>
      <w:r>
        <w:rPr>
          <w:noProof/>
        </w:rPr>
        <w:tab/>
      </w:r>
      <w:r>
        <w:rPr>
          <w:noProof/>
        </w:rPr>
        <w:fldChar w:fldCharType="begin"/>
      </w:r>
      <w:r>
        <w:rPr>
          <w:noProof/>
        </w:rPr>
        <w:instrText xml:space="preserve"> PAGEREF _Toc126215910 \h </w:instrText>
      </w:r>
      <w:r>
        <w:rPr>
          <w:noProof/>
        </w:rPr>
      </w:r>
      <w:r>
        <w:rPr>
          <w:noProof/>
        </w:rPr>
        <w:fldChar w:fldCharType="separate"/>
      </w:r>
      <w:r>
        <w:rPr>
          <w:noProof/>
        </w:rPr>
        <w:t>46</w:t>
      </w:r>
      <w:r>
        <w:rPr>
          <w:noProof/>
        </w:rPr>
        <w:fldChar w:fldCharType="end"/>
      </w:r>
    </w:p>
    <w:p w14:paraId="3AC26639" w14:textId="1B1AA2CE" w:rsidR="003507C1" w:rsidRDefault="003507C1">
      <w:pPr>
        <w:pStyle w:val="Obsah3"/>
        <w:tabs>
          <w:tab w:val="left" w:pos="1320"/>
          <w:tab w:val="right" w:leader="dot" w:pos="9060"/>
        </w:tabs>
        <w:rPr>
          <w:rFonts w:eastAsiaTheme="minorEastAsia"/>
          <w:noProof/>
          <w:lang w:eastAsia="cs-CZ"/>
        </w:rPr>
      </w:pPr>
      <w:r>
        <w:rPr>
          <w:noProof/>
        </w:rPr>
        <w:t>5.11.</w:t>
      </w:r>
      <w:r>
        <w:rPr>
          <w:rFonts w:eastAsiaTheme="minorEastAsia"/>
          <w:noProof/>
          <w:lang w:eastAsia="cs-CZ"/>
        </w:rPr>
        <w:tab/>
      </w:r>
      <w:r>
        <w:rPr>
          <w:noProof/>
        </w:rPr>
        <w:t>Obec Heřmanice</w:t>
      </w:r>
      <w:r>
        <w:rPr>
          <w:noProof/>
        </w:rPr>
        <w:tab/>
      </w:r>
      <w:r>
        <w:rPr>
          <w:noProof/>
        </w:rPr>
        <w:fldChar w:fldCharType="begin"/>
      </w:r>
      <w:r>
        <w:rPr>
          <w:noProof/>
        </w:rPr>
        <w:instrText xml:space="preserve"> PAGEREF _Toc126215911 \h </w:instrText>
      </w:r>
      <w:r>
        <w:rPr>
          <w:noProof/>
        </w:rPr>
      </w:r>
      <w:r>
        <w:rPr>
          <w:noProof/>
        </w:rPr>
        <w:fldChar w:fldCharType="separate"/>
      </w:r>
      <w:r>
        <w:rPr>
          <w:noProof/>
        </w:rPr>
        <w:t>47</w:t>
      </w:r>
      <w:r>
        <w:rPr>
          <w:noProof/>
        </w:rPr>
        <w:fldChar w:fldCharType="end"/>
      </w:r>
    </w:p>
    <w:p w14:paraId="4ED8692E" w14:textId="452F7BCA" w:rsidR="003507C1" w:rsidRDefault="003507C1">
      <w:pPr>
        <w:pStyle w:val="Obsah3"/>
        <w:tabs>
          <w:tab w:val="left" w:pos="1320"/>
          <w:tab w:val="right" w:leader="dot" w:pos="9060"/>
        </w:tabs>
        <w:rPr>
          <w:rFonts w:eastAsiaTheme="minorEastAsia"/>
          <w:noProof/>
          <w:lang w:eastAsia="cs-CZ"/>
        </w:rPr>
      </w:pPr>
      <w:r>
        <w:rPr>
          <w:noProof/>
        </w:rPr>
        <w:t>5.12.</w:t>
      </w:r>
      <w:r>
        <w:rPr>
          <w:rFonts w:eastAsiaTheme="minorEastAsia"/>
          <w:noProof/>
          <w:lang w:eastAsia="cs-CZ"/>
        </w:rPr>
        <w:tab/>
      </w:r>
      <w:r>
        <w:rPr>
          <w:noProof/>
        </w:rPr>
        <w:t>Obec Horní Řasnice</w:t>
      </w:r>
      <w:r>
        <w:rPr>
          <w:noProof/>
        </w:rPr>
        <w:tab/>
      </w:r>
      <w:r>
        <w:rPr>
          <w:noProof/>
        </w:rPr>
        <w:fldChar w:fldCharType="begin"/>
      </w:r>
      <w:r>
        <w:rPr>
          <w:noProof/>
        </w:rPr>
        <w:instrText xml:space="preserve"> PAGEREF _Toc126215912 \h </w:instrText>
      </w:r>
      <w:r>
        <w:rPr>
          <w:noProof/>
        </w:rPr>
      </w:r>
      <w:r>
        <w:rPr>
          <w:noProof/>
        </w:rPr>
        <w:fldChar w:fldCharType="separate"/>
      </w:r>
      <w:r>
        <w:rPr>
          <w:noProof/>
        </w:rPr>
        <w:t>48</w:t>
      </w:r>
      <w:r>
        <w:rPr>
          <w:noProof/>
        </w:rPr>
        <w:fldChar w:fldCharType="end"/>
      </w:r>
    </w:p>
    <w:p w14:paraId="5F47E6B2" w14:textId="056792C5" w:rsidR="003507C1" w:rsidRDefault="003507C1">
      <w:pPr>
        <w:pStyle w:val="Obsah3"/>
        <w:tabs>
          <w:tab w:val="left" w:pos="1320"/>
          <w:tab w:val="right" w:leader="dot" w:pos="9060"/>
        </w:tabs>
        <w:rPr>
          <w:rFonts w:eastAsiaTheme="minorEastAsia"/>
          <w:noProof/>
          <w:lang w:eastAsia="cs-CZ"/>
        </w:rPr>
      </w:pPr>
      <w:r>
        <w:rPr>
          <w:noProof/>
        </w:rPr>
        <w:t>5.13.</w:t>
      </w:r>
      <w:r>
        <w:rPr>
          <w:rFonts w:eastAsiaTheme="minorEastAsia"/>
          <w:noProof/>
          <w:lang w:eastAsia="cs-CZ"/>
        </w:rPr>
        <w:tab/>
      </w:r>
      <w:r>
        <w:rPr>
          <w:noProof/>
        </w:rPr>
        <w:t>Obec Jindřichovice pod Smrkem</w:t>
      </w:r>
      <w:r>
        <w:rPr>
          <w:noProof/>
        </w:rPr>
        <w:tab/>
      </w:r>
      <w:r>
        <w:rPr>
          <w:noProof/>
        </w:rPr>
        <w:fldChar w:fldCharType="begin"/>
      </w:r>
      <w:r>
        <w:rPr>
          <w:noProof/>
        </w:rPr>
        <w:instrText xml:space="preserve"> PAGEREF _Toc126215913 \h </w:instrText>
      </w:r>
      <w:r>
        <w:rPr>
          <w:noProof/>
        </w:rPr>
      </w:r>
      <w:r>
        <w:rPr>
          <w:noProof/>
        </w:rPr>
        <w:fldChar w:fldCharType="separate"/>
      </w:r>
      <w:r>
        <w:rPr>
          <w:noProof/>
        </w:rPr>
        <w:t>49</w:t>
      </w:r>
      <w:r>
        <w:rPr>
          <w:noProof/>
        </w:rPr>
        <w:fldChar w:fldCharType="end"/>
      </w:r>
    </w:p>
    <w:p w14:paraId="646A2476" w14:textId="62BFDA1A" w:rsidR="003507C1" w:rsidRDefault="003507C1">
      <w:pPr>
        <w:pStyle w:val="Obsah3"/>
        <w:tabs>
          <w:tab w:val="left" w:pos="1320"/>
          <w:tab w:val="right" w:leader="dot" w:pos="9060"/>
        </w:tabs>
        <w:rPr>
          <w:rFonts w:eastAsiaTheme="minorEastAsia"/>
          <w:noProof/>
          <w:lang w:eastAsia="cs-CZ"/>
        </w:rPr>
      </w:pPr>
      <w:r>
        <w:rPr>
          <w:noProof/>
        </w:rPr>
        <w:t>5.14.</w:t>
      </w:r>
      <w:r>
        <w:rPr>
          <w:rFonts w:eastAsiaTheme="minorEastAsia"/>
          <w:noProof/>
          <w:lang w:eastAsia="cs-CZ"/>
        </w:rPr>
        <w:tab/>
      </w:r>
      <w:r>
        <w:rPr>
          <w:noProof/>
        </w:rPr>
        <w:t>Obec Krásný Les</w:t>
      </w:r>
      <w:r>
        <w:rPr>
          <w:noProof/>
        </w:rPr>
        <w:tab/>
      </w:r>
      <w:r>
        <w:rPr>
          <w:noProof/>
        </w:rPr>
        <w:fldChar w:fldCharType="begin"/>
      </w:r>
      <w:r>
        <w:rPr>
          <w:noProof/>
        </w:rPr>
        <w:instrText xml:space="preserve"> PAGEREF _Toc126215914 \h </w:instrText>
      </w:r>
      <w:r>
        <w:rPr>
          <w:noProof/>
        </w:rPr>
      </w:r>
      <w:r>
        <w:rPr>
          <w:noProof/>
        </w:rPr>
        <w:fldChar w:fldCharType="separate"/>
      </w:r>
      <w:r>
        <w:rPr>
          <w:noProof/>
        </w:rPr>
        <w:t>50</w:t>
      </w:r>
      <w:r>
        <w:rPr>
          <w:noProof/>
        </w:rPr>
        <w:fldChar w:fldCharType="end"/>
      </w:r>
    </w:p>
    <w:p w14:paraId="5705AEFD" w14:textId="4456D2ED" w:rsidR="003507C1" w:rsidRDefault="003507C1">
      <w:pPr>
        <w:pStyle w:val="Obsah3"/>
        <w:tabs>
          <w:tab w:val="left" w:pos="1320"/>
          <w:tab w:val="right" w:leader="dot" w:pos="9060"/>
        </w:tabs>
        <w:rPr>
          <w:rFonts w:eastAsiaTheme="minorEastAsia"/>
          <w:noProof/>
          <w:lang w:eastAsia="cs-CZ"/>
        </w:rPr>
      </w:pPr>
      <w:r>
        <w:rPr>
          <w:noProof/>
        </w:rPr>
        <w:t>5.15.</w:t>
      </w:r>
      <w:r>
        <w:rPr>
          <w:rFonts w:eastAsiaTheme="minorEastAsia"/>
          <w:noProof/>
          <w:lang w:eastAsia="cs-CZ"/>
        </w:rPr>
        <w:tab/>
      </w:r>
      <w:r>
        <w:rPr>
          <w:noProof/>
        </w:rPr>
        <w:t>Obec Kunratice</w:t>
      </w:r>
      <w:r>
        <w:rPr>
          <w:noProof/>
        </w:rPr>
        <w:tab/>
      </w:r>
      <w:r>
        <w:rPr>
          <w:noProof/>
        </w:rPr>
        <w:fldChar w:fldCharType="begin"/>
      </w:r>
      <w:r>
        <w:rPr>
          <w:noProof/>
        </w:rPr>
        <w:instrText xml:space="preserve"> PAGEREF _Toc126215915 \h </w:instrText>
      </w:r>
      <w:r>
        <w:rPr>
          <w:noProof/>
        </w:rPr>
      </w:r>
      <w:r>
        <w:rPr>
          <w:noProof/>
        </w:rPr>
        <w:fldChar w:fldCharType="separate"/>
      </w:r>
      <w:r>
        <w:rPr>
          <w:noProof/>
        </w:rPr>
        <w:t>51</w:t>
      </w:r>
      <w:r>
        <w:rPr>
          <w:noProof/>
        </w:rPr>
        <w:fldChar w:fldCharType="end"/>
      </w:r>
    </w:p>
    <w:p w14:paraId="1016FDE0" w14:textId="185DF885" w:rsidR="003507C1" w:rsidRDefault="003507C1">
      <w:pPr>
        <w:pStyle w:val="Obsah3"/>
        <w:tabs>
          <w:tab w:val="left" w:pos="1320"/>
          <w:tab w:val="right" w:leader="dot" w:pos="9060"/>
        </w:tabs>
        <w:rPr>
          <w:rFonts w:eastAsiaTheme="minorEastAsia"/>
          <w:noProof/>
          <w:lang w:eastAsia="cs-CZ"/>
        </w:rPr>
      </w:pPr>
      <w:r>
        <w:rPr>
          <w:noProof/>
        </w:rPr>
        <w:t>5.16.</w:t>
      </w:r>
      <w:r>
        <w:rPr>
          <w:rFonts w:eastAsiaTheme="minorEastAsia"/>
          <w:noProof/>
          <w:lang w:eastAsia="cs-CZ"/>
        </w:rPr>
        <w:tab/>
      </w:r>
      <w:r>
        <w:rPr>
          <w:noProof/>
        </w:rPr>
        <w:t>Obec Lázně Libverda</w:t>
      </w:r>
      <w:r>
        <w:rPr>
          <w:noProof/>
        </w:rPr>
        <w:tab/>
      </w:r>
      <w:r>
        <w:rPr>
          <w:noProof/>
        </w:rPr>
        <w:fldChar w:fldCharType="begin"/>
      </w:r>
      <w:r>
        <w:rPr>
          <w:noProof/>
        </w:rPr>
        <w:instrText xml:space="preserve"> PAGEREF _Toc126215916 \h </w:instrText>
      </w:r>
      <w:r>
        <w:rPr>
          <w:noProof/>
        </w:rPr>
      </w:r>
      <w:r>
        <w:rPr>
          <w:noProof/>
        </w:rPr>
        <w:fldChar w:fldCharType="separate"/>
      </w:r>
      <w:r>
        <w:rPr>
          <w:noProof/>
        </w:rPr>
        <w:t>52</w:t>
      </w:r>
      <w:r>
        <w:rPr>
          <w:noProof/>
        </w:rPr>
        <w:fldChar w:fldCharType="end"/>
      </w:r>
    </w:p>
    <w:p w14:paraId="5D16254F" w14:textId="56F6BBFD" w:rsidR="003507C1" w:rsidRDefault="003507C1">
      <w:pPr>
        <w:pStyle w:val="Obsah3"/>
        <w:tabs>
          <w:tab w:val="left" w:pos="1320"/>
          <w:tab w:val="right" w:leader="dot" w:pos="9060"/>
        </w:tabs>
        <w:rPr>
          <w:rFonts w:eastAsiaTheme="minorEastAsia"/>
          <w:noProof/>
          <w:lang w:eastAsia="cs-CZ"/>
        </w:rPr>
      </w:pPr>
      <w:r>
        <w:rPr>
          <w:noProof/>
        </w:rPr>
        <w:t>5.17.</w:t>
      </w:r>
      <w:r>
        <w:rPr>
          <w:rFonts w:eastAsiaTheme="minorEastAsia"/>
          <w:noProof/>
          <w:lang w:eastAsia="cs-CZ"/>
        </w:rPr>
        <w:tab/>
      </w:r>
      <w:r>
        <w:rPr>
          <w:noProof/>
        </w:rPr>
        <w:t>Obec Pertoltice</w:t>
      </w:r>
      <w:r>
        <w:rPr>
          <w:noProof/>
        </w:rPr>
        <w:tab/>
      </w:r>
      <w:r>
        <w:rPr>
          <w:noProof/>
        </w:rPr>
        <w:fldChar w:fldCharType="begin"/>
      </w:r>
      <w:r>
        <w:rPr>
          <w:noProof/>
        </w:rPr>
        <w:instrText xml:space="preserve"> PAGEREF _Toc126215917 \h </w:instrText>
      </w:r>
      <w:r>
        <w:rPr>
          <w:noProof/>
        </w:rPr>
      </w:r>
      <w:r>
        <w:rPr>
          <w:noProof/>
        </w:rPr>
        <w:fldChar w:fldCharType="separate"/>
      </w:r>
      <w:r>
        <w:rPr>
          <w:noProof/>
        </w:rPr>
        <w:t>53</w:t>
      </w:r>
      <w:r>
        <w:rPr>
          <w:noProof/>
        </w:rPr>
        <w:fldChar w:fldCharType="end"/>
      </w:r>
    </w:p>
    <w:p w14:paraId="35A2249C" w14:textId="79F8458F" w:rsidR="003507C1" w:rsidRDefault="003507C1">
      <w:pPr>
        <w:pStyle w:val="Obsah3"/>
        <w:tabs>
          <w:tab w:val="left" w:pos="1320"/>
          <w:tab w:val="right" w:leader="dot" w:pos="9060"/>
        </w:tabs>
        <w:rPr>
          <w:rFonts w:eastAsiaTheme="minorEastAsia"/>
          <w:noProof/>
          <w:lang w:eastAsia="cs-CZ"/>
        </w:rPr>
      </w:pPr>
      <w:r>
        <w:rPr>
          <w:noProof/>
        </w:rPr>
        <w:t>5.18.</w:t>
      </w:r>
      <w:r>
        <w:rPr>
          <w:rFonts w:eastAsiaTheme="minorEastAsia"/>
          <w:noProof/>
          <w:lang w:eastAsia="cs-CZ"/>
        </w:rPr>
        <w:tab/>
      </w:r>
      <w:r>
        <w:rPr>
          <w:noProof/>
        </w:rPr>
        <w:t>Obec Višňová</w:t>
      </w:r>
      <w:r>
        <w:rPr>
          <w:noProof/>
        </w:rPr>
        <w:tab/>
      </w:r>
      <w:r>
        <w:rPr>
          <w:noProof/>
        </w:rPr>
        <w:fldChar w:fldCharType="begin"/>
      </w:r>
      <w:r>
        <w:rPr>
          <w:noProof/>
        </w:rPr>
        <w:instrText xml:space="preserve"> PAGEREF _Toc126215918 \h </w:instrText>
      </w:r>
      <w:r>
        <w:rPr>
          <w:noProof/>
        </w:rPr>
      </w:r>
      <w:r>
        <w:rPr>
          <w:noProof/>
        </w:rPr>
        <w:fldChar w:fldCharType="separate"/>
      </w:r>
      <w:r>
        <w:rPr>
          <w:noProof/>
        </w:rPr>
        <w:t>54</w:t>
      </w:r>
      <w:r>
        <w:rPr>
          <w:noProof/>
        </w:rPr>
        <w:fldChar w:fldCharType="end"/>
      </w:r>
    </w:p>
    <w:p w14:paraId="28635781" w14:textId="197AB2F0" w:rsidR="003507C1" w:rsidRDefault="003507C1">
      <w:pPr>
        <w:pStyle w:val="Obsah1"/>
        <w:tabs>
          <w:tab w:val="left" w:pos="660"/>
          <w:tab w:val="right" w:leader="dot" w:pos="9060"/>
        </w:tabs>
        <w:rPr>
          <w:rFonts w:asciiTheme="minorHAnsi" w:eastAsiaTheme="minorEastAsia" w:hAnsiTheme="minorHAnsi" w:cstheme="minorBidi"/>
          <w:b w:val="0"/>
          <w:noProof/>
          <w:sz w:val="22"/>
          <w:szCs w:val="22"/>
        </w:rPr>
      </w:pPr>
      <w:r>
        <w:rPr>
          <w:noProof/>
        </w:rPr>
        <w:t>6.</w:t>
      </w:r>
      <w:r>
        <w:rPr>
          <w:rFonts w:asciiTheme="minorHAnsi" w:eastAsiaTheme="minorEastAsia" w:hAnsiTheme="minorHAnsi" w:cstheme="minorBidi"/>
          <w:b w:val="0"/>
          <w:noProof/>
          <w:sz w:val="22"/>
          <w:szCs w:val="22"/>
        </w:rPr>
        <w:tab/>
      </w:r>
      <w:r>
        <w:rPr>
          <w:noProof/>
        </w:rPr>
        <w:t>Návrh optimalizace systému sběru a svozu odpadů zavedení odvozného (door to door) systému sběru a svozu</w:t>
      </w:r>
      <w:r>
        <w:rPr>
          <w:noProof/>
        </w:rPr>
        <w:tab/>
      </w:r>
      <w:r>
        <w:rPr>
          <w:noProof/>
        </w:rPr>
        <w:fldChar w:fldCharType="begin"/>
      </w:r>
      <w:r>
        <w:rPr>
          <w:noProof/>
        </w:rPr>
        <w:instrText xml:space="preserve"> PAGEREF _Toc126215919 \h </w:instrText>
      </w:r>
      <w:r>
        <w:rPr>
          <w:noProof/>
        </w:rPr>
      </w:r>
      <w:r>
        <w:rPr>
          <w:noProof/>
        </w:rPr>
        <w:fldChar w:fldCharType="separate"/>
      </w:r>
      <w:r>
        <w:rPr>
          <w:noProof/>
        </w:rPr>
        <w:t>55</w:t>
      </w:r>
      <w:r>
        <w:rPr>
          <w:noProof/>
        </w:rPr>
        <w:fldChar w:fldCharType="end"/>
      </w:r>
    </w:p>
    <w:p w14:paraId="0620B9BF" w14:textId="1E227DA4" w:rsidR="003507C1" w:rsidRDefault="003507C1">
      <w:pPr>
        <w:pStyle w:val="Obsah1"/>
        <w:tabs>
          <w:tab w:val="left" w:pos="660"/>
          <w:tab w:val="right" w:leader="dot" w:pos="9060"/>
        </w:tabs>
        <w:rPr>
          <w:rFonts w:asciiTheme="minorHAnsi" w:eastAsiaTheme="minorEastAsia" w:hAnsiTheme="minorHAnsi" w:cstheme="minorBidi"/>
          <w:b w:val="0"/>
          <w:noProof/>
          <w:sz w:val="22"/>
          <w:szCs w:val="22"/>
        </w:rPr>
      </w:pPr>
      <w:r>
        <w:rPr>
          <w:noProof/>
        </w:rPr>
        <w:t>7.</w:t>
      </w:r>
      <w:r>
        <w:rPr>
          <w:rFonts w:asciiTheme="minorHAnsi" w:eastAsiaTheme="minorEastAsia" w:hAnsiTheme="minorHAnsi" w:cstheme="minorBidi"/>
          <w:b w:val="0"/>
          <w:noProof/>
          <w:sz w:val="22"/>
          <w:szCs w:val="22"/>
        </w:rPr>
        <w:tab/>
      </w:r>
      <w:r>
        <w:rPr>
          <w:noProof/>
        </w:rPr>
        <w:t>Harmonogram optimalizace systému sběru a svozu odpadů</w:t>
      </w:r>
      <w:r>
        <w:rPr>
          <w:noProof/>
        </w:rPr>
        <w:tab/>
      </w:r>
      <w:r>
        <w:rPr>
          <w:noProof/>
        </w:rPr>
        <w:fldChar w:fldCharType="begin"/>
      </w:r>
      <w:r>
        <w:rPr>
          <w:noProof/>
        </w:rPr>
        <w:instrText xml:space="preserve"> PAGEREF _Toc126215920 \h </w:instrText>
      </w:r>
      <w:r>
        <w:rPr>
          <w:noProof/>
        </w:rPr>
      </w:r>
      <w:r>
        <w:rPr>
          <w:noProof/>
        </w:rPr>
        <w:fldChar w:fldCharType="separate"/>
      </w:r>
      <w:r>
        <w:rPr>
          <w:noProof/>
        </w:rPr>
        <w:t>57</w:t>
      </w:r>
      <w:r>
        <w:rPr>
          <w:noProof/>
        </w:rPr>
        <w:fldChar w:fldCharType="end"/>
      </w:r>
    </w:p>
    <w:p w14:paraId="30828B9C" w14:textId="662150FC" w:rsidR="003507C1" w:rsidRDefault="003507C1">
      <w:pPr>
        <w:pStyle w:val="Obsah1"/>
        <w:tabs>
          <w:tab w:val="right" w:leader="dot" w:pos="9060"/>
        </w:tabs>
        <w:rPr>
          <w:rFonts w:asciiTheme="minorHAnsi" w:eastAsiaTheme="minorEastAsia" w:hAnsiTheme="minorHAnsi" w:cstheme="minorBidi"/>
          <w:b w:val="0"/>
          <w:noProof/>
          <w:sz w:val="22"/>
          <w:szCs w:val="22"/>
        </w:rPr>
      </w:pPr>
      <w:r>
        <w:rPr>
          <w:noProof/>
        </w:rPr>
        <w:t>Shrnutí a závěr</w:t>
      </w:r>
      <w:r>
        <w:rPr>
          <w:noProof/>
        </w:rPr>
        <w:tab/>
      </w:r>
      <w:r>
        <w:rPr>
          <w:noProof/>
        </w:rPr>
        <w:fldChar w:fldCharType="begin"/>
      </w:r>
      <w:r>
        <w:rPr>
          <w:noProof/>
        </w:rPr>
        <w:instrText xml:space="preserve"> PAGEREF _Toc126215921 \h </w:instrText>
      </w:r>
      <w:r>
        <w:rPr>
          <w:noProof/>
        </w:rPr>
      </w:r>
      <w:r>
        <w:rPr>
          <w:noProof/>
        </w:rPr>
        <w:fldChar w:fldCharType="separate"/>
      </w:r>
      <w:r>
        <w:rPr>
          <w:noProof/>
        </w:rPr>
        <w:t>58</w:t>
      </w:r>
      <w:r>
        <w:rPr>
          <w:noProof/>
        </w:rPr>
        <w:fldChar w:fldCharType="end"/>
      </w:r>
    </w:p>
    <w:p w14:paraId="37919EB8" w14:textId="1B32B47E" w:rsidR="004650DE" w:rsidRPr="00B76A6E" w:rsidRDefault="005040BC" w:rsidP="004650DE">
      <w:pPr>
        <w:pStyle w:val="Obsah1"/>
        <w:tabs>
          <w:tab w:val="right" w:leader="dot" w:pos="10466"/>
        </w:tabs>
        <w:rPr>
          <w:rFonts w:asciiTheme="minorHAnsi" w:hAnsiTheme="minorHAnsi" w:cstheme="minorHAnsi"/>
        </w:rPr>
      </w:pPr>
      <w:r w:rsidRPr="00B76A6E">
        <w:rPr>
          <w:rFonts w:asciiTheme="minorHAnsi" w:hAnsiTheme="minorHAnsi" w:cstheme="minorHAnsi"/>
          <w:b w:val="0"/>
          <w:sz w:val="24"/>
          <w:szCs w:val="24"/>
        </w:rPr>
        <w:fldChar w:fldCharType="end"/>
      </w:r>
    </w:p>
    <w:p w14:paraId="6882DCA5" w14:textId="77777777" w:rsidR="004650DE" w:rsidRDefault="004650DE" w:rsidP="004650DE">
      <w:pPr>
        <w:pStyle w:val="Obsah1"/>
        <w:tabs>
          <w:tab w:val="right" w:leader="dot" w:pos="10466"/>
        </w:tabs>
        <w:rPr>
          <w:rFonts w:ascii="Calibri" w:hAnsi="Calibri" w:cs="Times New Roman"/>
        </w:rPr>
        <w:sectPr w:rsidR="004650DE" w:rsidSect="009110C6">
          <w:footerReference w:type="default" r:id="rId8"/>
          <w:pgSz w:w="11906" w:h="16838"/>
          <w:pgMar w:top="2240" w:right="1418" w:bottom="1134" w:left="1418" w:header="284" w:footer="843" w:gutter="0"/>
          <w:cols w:space="708"/>
          <w:docGrid w:linePitch="360"/>
        </w:sectPr>
      </w:pPr>
    </w:p>
    <w:p w14:paraId="7F57A40B" w14:textId="77777777" w:rsidR="004219D2" w:rsidRDefault="004219D2" w:rsidP="004219D2">
      <w:pPr>
        <w:pStyle w:val="Nadpis10"/>
        <w:numPr>
          <w:ilvl w:val="0"/>
          <w:numId w:val="0"/>
        </w:numPr>
        <w:ind w:left="360" w:hanging="360"/>
      </w:pPr>
      <w:bookmarkStart w:id="2" w:name="_Toc126215872"/>
      <w:r w:rsidRPr="00D5170D">
        <w:lastRenderedPageBreak/>
        <w:t xml:space="preserve">Seznam </w:t>
      </w:r>
      <w:r>
        <w:t>obrázků</w:t>
      </w:r>
      <w:bookmarkEnd w:id="2"/>
      <w:r>
        <w:t xml:space="preserve"> </w:t>
      </w:r>
    </w:p>
    <w:p w14:paraId="603D2EBC" w14:textId="77777777" w:rsidR="004219D2" w:rsidRPr="004219D2" w:rsidRDefault="004219D2" w:rsidP="004219D2">
      <w:pPr>
        <w:rPr>
          <w:lang w:eastAsia="zh-CN"/>
        </w:rPr>
      </w:pPr>
    </w:p>
    <w:p w14:paraId="1116720E" w14:textId="6E319E12" w:rsidR="003507C1" w:rsidRDefault="005040BC">
      <w:pPr>
        <w:pStyle w:val="Seznamobrzk"/>
        <w:tabs>
          <w:tab w:val="right" w:leader="dot" w:pos="9060"/>
        </w:tabs>
        <w:rPr>
          <w:rFonts w:eastAsiaTheme="minorEastAsia"/>
          <w:noProof/>
          <w:lang w:eastAsia="cs-CZ"/>
        </w:rPr>
      </w:pPr>
      <w:r>
        <w:rPr>
          <w:lang w:eastAsia="zh-CN"/>
        </w:rPr>
        <w:fldChar w:fldCharType="begin"/>
      </w:r>
      <w:r w:rsidR="004219D2">
        <w:rPr>
          <w:lang w:eastAsia="zh-CN"/>
        </w:rPr>
        <w:instrText xml:space="preserve"> TOC \h \z \c "Obrázek" </w:instrText>
      </w:r>
      <w:r>
        <w:rPr>
          <w:lang w:eastAsia="zh-CN"/>
        </w:rPr>
        <w:fldChar w:fldCharType="separate"/>
      </w:r>
      <w:hyperlink w:anchor="_Toc126215922" w:history="1">
        <w:r w:rsidR="003507C1" w:rsidRPr="00B457C2">
          <w:rPr>
            <w:rStyle w:val="Hypertextovodkaz"/>
            <w:rFonts w:cs="Calibri"/>
            <w:i/>
            <w:noProof/>
          </w:rPr>
          <w:t>Obrázek 1: Schéma cirkulární ekonomiky</w:t>
        </w:r>
        <w:r w:rsidR="003507C1">
          <w:rPr>
            <w:noProof/>
            <w:webHidden/>
          </w:rPr>
          <w:tab/>
        </w:r>
        <w:r w:rsidR="003507C1">
          <w:rPr>
            <w:rStyle w:val="Hypertextovodkaz"/>
            <w:noProof/>
          </w:rPr>
          <w:fldChar w:fldCharType="begin"/>
        </w:r>
        <w:r w:rsidR="003507C1">
          <w:rPr>
            <w:noProof/>
            <w:webHidden/>
          </w:rPr>
          <w:instrText xml:space="preserve"> PAGEREF _Toc126215922 \h </w:instrText>
        </w:r>
        <w:r w:rsidR="003507C1">
          <w:rPr>
            <w:rStyle w:val="Hypertextovodkaz"/>
            <w:noProof/>
          </w:rPr>
        </w:r>
        <w:r w:rsidR="003507C1">
          <w:rPr>
            <w:rStyle w:val="Hypertextovodkaz"/>
            <w:noProof/>
          </w:rPr>
          <w:fldChar w:fldCharType="separate"/>
        </w:r>
        <w:r w:rsidR="003507C1">
          <w:rPr>
            <w:noProof/>
            <w:webHidden/>
          </w:rPr>
          <w:t>10</w:t>
        </w:r>
        <w:r w:rsidR="003507C1">
          <w:rPr>
            <w:rStyle w:val="Hypertextovodkaz"/>
            <w:noProof/>
          </w:rPr>
          <w:fldChar w:fldCharType="end"/>
        </w:r>
      </w:hyperlink>
    </w:p>
    <w:p w14:paraId="25223C7C" w14:textId="4D56FD99" w:rsidR="003507C1" w:rsidRDefault="006902E4">
      <w:pPr>
        <w:pStyle w:val="Seznamobrzk"/>
        <w:tabs>
          <w:tab w:val="right" w:leader="dot" w:pos="9060"/>
        </w:tabs>
        <w:rPr>
          <w:rFonts w:eastAsiaTheme="minorEastAsia"/>
          <w:noProof/>
          <w:lang w:eastAsia="cs-CZ"/>
        </w:rPr>
      </w:pPr>
      <w:hyperlink w:anchor="_Toc126215923" w:history="1">
        <w:r w:rsidR="003507C1" w:rsidRPr="00B457C2">
          <w:rPr>
            <w:rStyle w:val="Hypertextovodkaz"/>
            <w:rFonts w:cs="Calibri"/>
            <w:i/>
            <w:noProof/>
          </w:rPr>
          <w:t>Obrázek 2: Přehled způsobů nakládání s komunálními odpady v jednotlivých členských zemích EU za rok 2012 (zdroj: EUROSTAT)</w:t>
        </w:r>
        <w:r w:rsidR="003507C1">
          <w:rPr>
            <w:noProof/>
            <w:webHidden/>
          </w:rPr>
          <w:tab/>
        </w:r>
        <w:r w:rsidR="003507C1">
          <w:rPr>
            <w:rStyle w:val="Hypertextovodkaz"/>
            <w:noProof/>
          </w:rPr>
          <w:fldChar w:fldCharType="begin"/>
        </w:r>
        <w:r w:rsidR="003507C1">
          <w:rPr>
            <w:noProof/>
            <w:webHidden/>
          </w:rPr>
          <w:instrText xml:space="preserve"> PAGEREF _Toc126215923 \h </w:instrText>
        </w:r>
        <w:r w:rsidR="003507C1">
          <w:rPr>
            <w:rStyle w:val="Hypertextovodkaz"/>
            <w:noProof/>
          </w:rPr>
        </w:r>
        <w:r w:rsidR="003507C1">
          <w:rPr>
            <w:rStyle w:val="Hypertextovodkaz"/>
            <w:noProof/>
          </w:rPr>
          <w:fldChar w:fldCharType="separate"/>
        </w:r>
        <w:r w:rsidR="003507C1">
          <w:rPr>
            <w:noProof/>
            <w:webHidden/>
          </w:rPr>
          <w:t>11</w:t>
        </w:r>
        <w:r w:rsidR="003507C1">
          <w:rPr>
            <w:rStyle w:val="Hypertextovodkaz"/>
            <w:noProof/>
          </w:rPr>
          <w:fldChar w:fldCharType="end"/>
        </w:r>
      </w:hyperlink>
    </w:p>
    <w:p w14:paraId="2D7719C5" w14:textId="7B0124C6" w:rsidR="003507C1" w:rsidRDefault="006902E4">
      <w:pPr>
        <w:pStyle w:val="Seznamobrzk"/>
        <w:tabs>
          <w:tab w:val="right" w:leader="dot" w:pos="9060"/>
        </w:tabs>
        <w:rPr>
          <w:rFonts w:eastAsiaTheme="minorEastAsia"/>
          <w:noProof/>
          <w:lang w:eastAsia="cs-CZ"/>
        </w:rPr>
      </w:pPr>
      <w:hyperlink w:anchor="_Toc126215924" w:history="1">
        <w:r w:rsidR="003507C1" w:rsidRPr="00B457C2">
          <w:rPr>
            <w:rStyle w:val="Hypertextovodkaz"/>
            <w:noProof/>
          </w:rPr>
          <w:t>Obrázek 3: Vliv docházkové vzdálenosti na zapojení obyvatel do systému třídění odpadu a účinnost sběru v sídlištní zástavbě.</w:t>
        </w:r>
        <w:r w:rsidR="003507C1">
          <w:rPr>
            <w:noProof/>
            <w:webHidden/>
          </w:rPr>
          <w:tab/>
        </w:r>
        <w:r w:rsidR="003507C1">
          <w:rPr>
            <w:rStyle w:val="Hypertextovodkaz"/>
            <w:noProof/>
          </w:rPr>
          <w:fldChar w:fldCharType="begin"/>
        </w:r>
        <w:r w:rsidR="003507C1">
          <w:rPr>
            <w:noProof/>
            <w:webHidden/>
          </w:rPr>
          <w:instrText xml:space="preserve"> PAGEREF _Toc126215924 \h </w:instrText>
        </w:r>
        <w:r w:rsidR="003507C1">
          <w:rPr>
            <w:rStyle w:val="Hypertextovodkaz"/>
            <w:noProof/>
          </w:rPr>
        </w:r>
        <w:r w:rsidR="003507C1">
          <w:rPr>
            <w:rStyle w:val="Hypertextovodkaz"/>
            <w:noProof/>
          </w:rPr>
          <w:fldChar w:fldCharType="separate"/>
        </w:r>
        <w:r w:rsidR="003507C1">
          <w:rPr>
            <w:noProof/>
            <w:webHidden/>
          </w:rPr>
          <w:t>15</w:t>
        </w:r>
        <w:r w:rsidR="003507C1">
          <w:rPr>
            <w:rStyle w:val="Hypertextovodkaz"/>
            <w:noProof/>
          </w:rPr>
          <w:fldChar w:fldCharType="end"/>
        </w:r>
      </w:hyperlink>
    </w:p>
    <w:p w14:paraId="4D24614C" w14:textId="1534F9E1" w:rsidR="003507C1" w:rsidRDefault="006902E4">
      <w:pPr>
        <w:pStyle w:val="Seznamobrzk"/>
        <w:tabs>
          <w:tab w:val="right" w:leader="dot" w:pos="9060"/>
        </w:tabs>
        <w:rPr>
          <w:rFonts w:eastAsiaTheme="minorEastAsia"/>
          <w:noProof/>
          <w:lang w:eastAsia="cs-CZ"/>
        </w:rPr>
      </w:pPr>
      <w:hyperlink w:anchor="_Toc126215925" w:history="1">
        <w:r w:rsidR="003507C1" w:rsidRPr="00B457C2">
          <w:rPr>
            <w:rStyle w:val="Hypertextovodkaz"/>
            <w:noProof/>
          </w:rPr>
          <w:t>Obrázek 4: Vliv docházkové vzdálenosti na zapojení obyvatel do systému třídění odpadu a účinnost sběru v zástavbě typu rodinný dům.</w:t>
        </w:r>
        <w:r w:rsidR="003507C1">
          <w:rPr>
            <w:noProof/>
            <w:webHidden/>
          </w:rPr>
          <w:tab/>
        </w:r>
        <w:r w:rsidR="003507C1">
          <w:rPr>
            <w:rStyle w:val="Hypertextovodkaz"/>
            <w:noProof/>
          </w:rPr>
          <w:fldChar w:fldCharType="begin"/>
        </w:r>
        <w:r w:rsidR="003507C1">
          <w:rPr>
            <w:noProof/>
            <w:webHidden/>
          </w:rPr>
          <w:instrText xml:space="preserve"> PAGEREF _Toc126215925 \h </w:instrText>
        </w:r>
        <w:r w:rsidR="003507C1">
          <w:rPr>
            <w:rStyle w:val="Hypertextovodkaz"/>
            <w:noProof/>
          </w:rPr>
        </w:r>
        <w:r w:rsidR="003507C1">
          <w:rPr>
            <w:rStyle w:val="Hypertextovodkaz"/>
            <w:noProof/>
          </w:rPr>
          <w:fldChar w:fldCharType="separate"/>
        </w:r>
        <w:r w:rsidR="003507C1">
          <w:rPr>
            <w:noProof/>
            <w:webHidden/>
          </w:rPr>
          <w:t>16</w:t>
        </w:r>
        <w:r w:rsidR="003507C1">
          <w:rPr>
            <w:rStyle w:val="Hypertextovodkaz"/>
            <w:noProof/>
          </w:rPr>
          <w:fldChar w:fldCharType="end"/>
        </w:r>
      </w:hyperlink>
    </w:p>
    <w:p w14:paraId="07B58C6F" w14:textId="69D89D49" w:rsidR="003507C1" w:rsidRDefault="006902E4">
      <w:pPr>
        <w:pStyle w:val="Seznamobrzk"/>
        <w:tabs>
          <w:tab w:val="right" w:leader="dot" w:pos="9060"/>
        </w:tabs>
        <w:rPr>
          <w:rFonts w:eastAsiaTheme="minorEastAsia"/>
          <w:noProof/>
          <w:lang w:eastAsia="cs-CZ"/>
        </w:rPr>
      </w:pPr>
      <w:hyperlink w:anchor="_Toc126215926" w:history="1">
        <w:r w:rsidR="003507C1" w:rsidRPr="00B457C2">
          <w:rPr>
            <w:rStyle w:val="Hypertextovodkaz"/>
            <w:noProof/>
          </w:rPr>
          <w:t>Obrázek 5: Predikce produkce odpadů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_Toc126215926 \h </w:instrText>
        </w:r>
        <w:r w:rsidR="003507C1">
          <w:rPr>
            <w:rStyle w:val="Hypertextovodkaz"/>
            <w:noProof/>
          </w:rPr>
        </w:r>
        <w:r w:rsidR="003507C1">
          <w:rPr>
            <w:rStyle w:val="Hypertextovodkaz"/>
            <w:noProof/>
          </w:rPr>
          <w:fldChar w:fldCharType="separate"/>
        </w:r>
        <w:r w:rsidR="003507C1">
          <w:rPr>
            <w:noProof/>
            <w:webHidden/>
          </w:rPr>
          <w:t>19</w:t>
        </w:r>
        <w:r w:rsidR="003507C1">
          <w:rPr>
            <w:rStyle w:val="Hypertextovodkaz"/>
            <w:noProof/>
          </w:rPr>
          <w:fldChar w:fldCharType="end"/>
        </w:r>
      </w:hyperlink>
    </w:p>
    <w:p w14:paraId="5AD94069" w14:textId="28F01178" w:rsidR="003507C1" w:rsidRDefault="006902E4">
      <w:pPr>
        <w:pStyle w:val="Seznamobrzk"/>
        <w:tabs>
          <w:tab w:val="right" w:leader="dot" w:pos="9060"/>
        </w:tabs>
        <w:rPr>
          <w:rFonts w:eastAsiaTheme="minorEastAsia"/>
          <w:noProof/>
          <w:lang w:eastAsia="cs-CZ"/>
        </w:rPr>
      </w:pPr>
      <w:hyperlink w:anchor="_Toc126215927" w:history="1">
        <w:r w:rsidR="003507C1" w:rsidRPr="00B457C2">
          <w:rPr>
            <w:rStyle w:val="Hypertextovodkaz"/>
            <w:noProof/>
          </w:rPr>
          <w:t>Obrázek 6: Predikce produkce odpadů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_Toc126215927 \h </w:instrText>
        </w:r>
        <w:r w:rsidR="003507C1">
          <w:rPr>
            <w:rStyle w:val="Hypertextovodkaz"/>
            <w:noProof/>
          </w:rPr>
        </w:r>
        <w:r w:rsidR="003507C1">
          <w:rPr>
            <w:rStyle w:val="Hypertextovodkaz"/>
            <w:noProof/>
          </w:rPr>
          <w:fldChar w:fldCharType="separate"/>
        </w:r>
        <w:r w:rsidR="003507C1">
          <w:rPr>
            <w:noProof/>
            <w:webHidden/>
          </w:rPr>
          <w:t>20</w:t>
        </w:r>
        <w:r w:rsidR="003507C1">
          <w:rPr>
            <w:rStyle w:val="Hypertextovodkaz"/>
            <w:noProof/>
          </w:rPr>
          <w:fldChar w:fldCharType="end"/>
        </w:r>
      </w:hyperlink>
    </w:p>
    <w:p w14:paraId="5B88DDED" w14:textId="16A908A4" w:rsidR="003507C1" w:rsidRDefault="006902E4">
      <w:pPr>
        <w:pStyle w:val="Seznamobrzk"/>
        <w:tabs>
          <w:tab w:val="right" w:leader="dot" w:pos="9060"/>
        </w:tabs>
        <w:rPr>
          <w:rFonts w:eastAsiaTheme="minorEastAsia"/>
          <w:noProof/>
          <w:lang w:eastAsia="cs-CZ"/>
        </w:rPr>
      </w:pPr>
      <w:hyperlink w:anchor="_Toc126215928" w:history="1">
        <w:r w:rsidR="003507C1" w:rsidRPr="00B457C2">
          <w:rPr>
            <w:rStyle w:val="Hypertextovodkaz"/>
            <w:noProof/>
          </w:rPr>
          <w:t>Obrázek 7: Predikce produkce odpadů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_Toc126215928 \h </w:instrText>
        </w:r>
        <w:r w:rsidR="003507C1">
          <w:rPr>
            <w:rStyle w:val="Hypertextovodkaz"/>
            <w:noProof/>
          </w:rPr>
        </w:r>
        <w:r w:rsidR="003507C1">
          <w:rPr>
            <w:rStyle w:val="Hypertextovodkaz"/>
            <w:noProof/>
          </w:rPr>
          <w:fldChar w:fldCharType="separate"/>
        </w:r>
        <w:r w:rsidR="003507C1">
          <w:rPr>
            <w:noProof/>
            <w:webHidden/>
          </w:rPr>
          <w:t>21</w:t>
        </w:r>
        <w:r w:rsidR="003507C1">
          <w:rPr>
            <w:rStyle w:val="Hypertextovodkaz"/>
            <w:noProof/>
          </w:rPr>
          <w:fldChar w:fldCharType="end"/>
        </w:r>
      </w:hyperlink>
    </w:p>
    <w:p w14:paraId="2CB6A883" w14:textId="0E6F7600" w:rsidR="003507C1" w:rsidRDefault="006902E4">
      <w:pPr>
        <w:pStyle w:val="Seznamobrzk"/>
        <w:tabs>
          <w:tab w:val="right" w:leader="dot" w:pos="9060"/>
        </w:tabs>
        <w:rPr>
          <w:rFonts w:eastAsiaTheme="minorEastAsia"/>
          <w:noProof/>
          <w:lang w:eastAsia="cs-CZ"/>
        </w:rPr>
      </w:pPr>
      <w:hyperlink w:anchor="_Toc126215929" w:history="1">
        <w:r w:rsidR="003507C1" w:rsidRPr="00B457C2">
          <w:rPr>
            <w:rStyle w:val="Hypertextovodkaz"/>
            <w:noProof/>
          </w:rPr>
          <w:t>Obrázek 8: Predikce produkce odpadů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_Toc126215929 \h </w:instrText>
        </w:r>
        <w:r w:rsidR="003507C1">
          <w:rPr>
            <w:rStyle w:val="Hypertextovodkaz"/>
            <w:noProof/>
          </w:rPr>
        </w:r>
        <w:r w:rsidR="003507C1">
          <w:rPr>
            <w:rStyle w:val="Hypertextovodkaz"/>
            <w:noProof/>
          </w:rPr>
          <w:fldChar w:fldCharType="separate"/>
        </w:r>
        <w:r w:rsidR="003507C1">
          <w:rPr>
            <w:noProof/>
            <w:webHidden/>
          </w:rPr>
          <w:t>22</w:t>
        </w:r>
        <w:r w:rsidR="003507C1">
          <w:rPr>
            <w:rStyle w:val="Hypertextovodkaz"/>
            <w:noProof/>
          </w:rPr>
          <w:fldChar w:fldCharType="end"/>
        </w:r>
      </w:hyperlink>
    </w:p>
    <w:p w14:paraId="766B7424" w14:textId="7E14A2C7" w:rsidR="003507C1" w:rsidRDefault="006902E4">
      <w:pPr>
        <w:pStyle w:val="Seznamobrzk"/>
        <w:tabs>
          <w:tab w:val="right" w:leader="dot" w:pos="9060"/>
        </w:tabs>
        <w:rPr>
          <w:rFonts w:eastAsiaTheme="minorEastAsia"/>
          <w:noProof/>
          <w:lang w:eastAsia="cs-CZ"/>
        </w:rPr>
      </w:pPr>
      <w:hyperlink w:anchor="_Toc126215930" w:history="1">
        <w:r w:rsidR="003507C1" w:rsidRPr="00B457C2">
          <w:rPr>
            <w:rStyle w:val="Hypertextovodkaz"/>
            <w:noProof/>
          </w:rPr>
          <w:t>Obrázek 9: Predikce produkce odpadů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_Toc126215930 \h </w:instrText>
        </w:r>
        <w:r w:rsidR="003507C1">
          <w:rPr>
            <w:rStyle w:val="Hypertextovodkaz"/>
            <w:noProof/>
          </w:rPr>
        </w:r>
        <w:r w:rsidR="003507C1">
          <w:rPr>
            <w:rStyle w:val="Hypertextovodkaz"/>
            <w:noProof/>
          </w:rPr>
          <w:fldChar w:fldCharType="separate"/>
        </w:r>
        <w:r w:rsidR="003507C1">
          <w:rPr>
            <w:noProof/>
            <w:webHidden/>
          </w:rPr>
          <w:t>23</w:t>
        </w:r>
        <w:r w:rsidR="003507C1">
          <w:rPr>
            <w:rStyle w:val="Hypertextovodkaz"/>
            <w:noProof/>
          </w:rPr>
          <w:fldChar w:fldCharType="end"/>
        </w:r>
      </w:hyperlink>
    </w:p>
    <w:p w14:paraId="13537F05" w14:textId="6C231BD5" w:rsidR="003507C1" w:rsidRDefault="006902E4">
      <w:pPr>
        <w:pStyle w:val="Seznamobrzk"/>
        <w:tabs>
          <w:tab w:val="right" w:leader="dot" w:pos="9060"/>
        </w:tabs>
        <w:rPr>
          <w:rFonts w:eastAsiaTheme="minorEastAsia"/>
          <w:noProof/>
          <w:lang w:eastAsia="cs-CZ"/>
        </w:rPr>
      </w:pPr>
      <w:hyperlink w:anchor="_Toc126215931" w:history="1">
        <w:r w:rsidR="003507C1" w:rsidRPr="00B457C2">
          <w:rPr>
            <w:rStyle w:val="Hypertextovodkaz"/>
            <w:noProof/>
          </w:rPr>
          <w:t>Obrázek 10: Predikce produkce odpadů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_Toc126215931 \h </w:instrText>
        </w:r>
        <w:r w:rsidR="003507C1">
          <w:rPr>
            <w:rStyle w:val="Hypertextovodkaz"/>
            <w:noProof/>
          </w:rPr>
        </w:r>
        <w:r w:rsidR="003507C1">
          <w:rPr>
            <w:rStyle w:val="Hypertextovodkaz"/>
            <w:noProof/>
          </w:rPr>
          <w:fldChar w:fldCharType="separate"/>
        </w:r>
        <w:r w:rsidR="003507C1">
          <w:rPr>
            <w:noProof/>
            <w:webHidden/>
          </w:rPr>
          <w:t>24</w:t>
        </w:r>
        <w:r w:rsidR="003507C1">
          <w:rPr>
            <w:rStyle w:val="Hypertextovodkaz"/>
            <w:noProof/>
          </w:rPr>
          <w:fldChar w:fldCharType="end"/>
        </w:r>
      </w:hyperlink>
    </w:p>
    <w:p w14:paraId="053C92B3" w14:textId="17BCB298" w:rsidR="003507C1" w:rsidRDefault="006902E4">
      <w:pPr>
        <w:pStyle w:val="Seznamobrzk"/>
        <w:tabs>
          <w:tab w:val="right" w:leader="dot" w:pos="9060"/>
        </w:tabs>
        <w:rPr>
          <w:rFonts w:eastAsiaTheme="minorEastAsia"/>
          <w:noProof/>
          <w:lang w:eastAsia="cs-CZ"/>
        </w:rPr>
      </w:pPr>
      <w:hyperlink w:anchor="_Toc126215932" w:history="1">
        <w:r w:rsidR="003507C1" w:rsidRPr="00B457C2">
          <w:rPr>
            <w:rStyle w:val="Hypertextovodkaz"/>
            <w:noProof/>
          </w:rPr>
          <w:t>Obrázek 11: Predikce produkce odpadů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_Toc126215932 \h </w:instrText>
        </w:r>
        <w:r w:rsidR="003507C1">
          <w:rPr>
            <w:rStyle w:val="Hypertextovodkaz"/>
            <w:noProof/>
          </w:rPr>
        </w:r>
        <w:r w:rsidR="003507C1">
          <w:rPr>
            <w:rStyle w:val="Hypertextovodkaz"/>
            <w:noProof/>
          </w:rPr>
          <w:fldChar w:fldCharType="separate"/>
        </w:r>
        <w:r w:rsidR="003507C1">
          <w:rPr>
            <w:noProof/>
            <w:webHidden/>
          </w:rPr>
          <w:t>25</w:t>
        </w:r>
        <w:r w:rsidR="003507C1">
          <w:rPr>
            <w:rStyle w:val="Hypertextovodkaz"/>
            <w:noProof/>
          </w:rPr>
          <w:fldChar w:fldCharType="end"/>
        </w:r>
      </w:hyperlink>
    </w:p>
    <w:p w14:paraId="7FD4931F" w14:textId="7B5F7657" w:rsidR="003507C1" w:rsidRDefault="006902E4">
      <w:pPr>
        <w:pStyle w:val="Seznamobrzk"/>
        <w:tabs>
          <w:tab w:val="right" w:leader="dot" w:pos="9060"/>
        </w:tabs>
        <w:rPr>
          <w:rFonts w:eastAsiaTheme="minorEastAsia"/>
          <w:noProof/>
          <w:lang w:eastAsia="cs-CZ"/>
        </w:rPr>
      </w:pPr>
      <w:hyperlink w:anchor="_Toc126215933" w:history="1">
        <w:r w:rsidR="003507C1" w:rsidRPr="00B457C2">
          <w:rPr>
            <w:rStyle w:val="Hypertextovodkaz"/>
            <w:noProof/>
          </w:rPr>
          <w:t>Obrázek 12: Predikce produkce odpadů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_Toc126215933 \h </w:instrText>
        </w:r>
        <w:r w:rsidR="003507C1">
          <w:rPr>
            <w:rStyle w:val="Hypertextovodkaz"/>
            <w:noProof/>
          </w:rPr>
        </w:r>
        <w:r w:rsidR="003507C1">
          <w:rPr>
            <w:rStyle w:val="Hypertextovodkaz"/>
            <w:noProof/>
          </w:rPr>
          <w:fldChar w:fldCharType="separate"/>
        </w:r>
        <w:r w:rsidR="003507C1">
          <w:rPr>
            <w:noProof/>
            <w:webHidden/>
          </w:rPr>
          <w:t>26</w:t>
        </w:r>
        <w:r w:rsidR="003507C1">
          <w:rPr>
            <w:rStyle w:val="Hypertextovodkaz"/>
            <w:noProof/>
          </w:rPr>
          <w:fldChar w:fldCharType="end"/>
        </w:r>
      </w:hyperlink>
    </w:p>
    <w:p w14:paraId="191D1203" w14:textId="34DD4CF1" w:rsidR="003507C1" w:rsidRDefault="006902E4">
      <w:pPr>
        <w:pStyle w:val="Seznamobrzk"/>
        <w:tabs>
          <w:tab w:val="right" w:leader="dot" w:pos="9060"/>
        </w:tabs>
        <w:rPr>
          <w:rFonts w:eastAsiaTheme="minorEastAsia"/>
          <w:noProof/>
          <w:lang w:eastAsia="cs-CZ"/>
        </w:rPr>
      </w:pPr>
      <w:hyperlink w:anchor="_Toc126215934" w:history="1">
        <w:r w:rsidR="003507C1" w:rsidRPr="00B457C2">
          <w:rPr>
            <w:rStyle w:val="Hypertextovodkaz"/>
            <w:noProof/>
          </w:rPr>
          <w:t>Obrázek 13: Predikce produkce odpadů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_Toc126215934 \h </w:instrText>
        </w:r>
        <w:r w:rsidR="003507C1">
          <w:rPr>
            <w:rStyle w:val="Hypertextovodkaz"/>
            <w:noProof/>
          </w:rPr>
        </w:r>
        <w:r w:rsidR="003507C1">
          <w:rPr>
            <w:rStyle w:val="Hypertextovodkaz"/>
            <w:noProof/>
          </w:rPr>
          <w:fldChar w:fldCharType="separate"/>
        </w:r>
        <w:r w:rsidR="003507C1">
          <w:rPr>
            <w:noProof/>
            <w:webHidden/>
          </w:rPr>
          <w:t>27</w:t>
        </w:r>
        <w:r w:rsidR="003507C1">
          <w:rPr>
            <w:rStyle w:val="Hypertextovodkaz"/>
            <w:noProof/>
          </w:rPr>
          <w:fldChar w:fldCharType="end"/>
        </w:r>
      </w:hyperlink>
    </w:p>
    <w:p w14:paraId="0B48B969" w14:textId="56835F79" w:rsidR="003507C1" w:rsidRDefault="006902E4">
      <w:pPr>
        <w:pStyle w:val="Seznamobrzk"/>
        <w:tabs>
          <w:tab w:val="right" w:leader="dot" w:pos="9060"/>
        </w:tabs>
        <w:rPr>
          <w:rFonts w:eastAsiaTheme="minorEastAsia"/>
          <w:noProof/>
          <w:lang w:eastAsia="cs-CZ"/>
        </w:rPr>
      </w:pPr>
      <w:hyperlink w:anchor="_Toc126215935" w:history="1">
        <w:r w:rsidR="003507C1" w:rsidRPr="00B457C2">
          <w:rPr>
            <w:rStyle w:val="Hypertextovodkaz"/>
            <w:noProof/>
          </w:rPr>
          <w:t>Obrázek 14: Predikce produkce odpadů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_Toc126215935 \h </w:instrText>
        </w:r>
        <w:r w:rsidR="003507C1">
          <w:rPr>
            <w:rStyle w:val="Hypertextovodkaz"/>
            <w:noProof/>
          </w:rPr>
        </w:r>
        <w:r w:rsidR="003507C1">
          <w:rPr>
            <w:rStyle w:val="Hypertextovodkaz"/>
            <w:noProof/>
          </w:rPr>
          <w:fldChar w:fldCharType="separate"/>
        </w:r>
        <w:r w:rsidR="003507C1">
          <w:rPr>
            <w:noProof/>
            <w:webHidden/>
          </w:rPr>
          <w:t>28</w:t>
        </w:r>
        <w:r w:rsidR="003507C1">
          <w:rPr>
            <w:rStyle w:val="Hypertextovodkaz"/>
            <w:noProof/>
          </w:rPr>
          <w:fldChar w:fldCharType="end"/>
        </w:r>
      </w:hyperlink>
    </w:p>
    <w:p w14:paraId="7FFDAD15" w14:textId="5DEDDC21" w:rsidR="003507C1" w:rsidRDefault="006902E4">
      <w:pPr>
        <w:pStyle w:val="Seznamobrzk"/>
        <w:tabs>
          <w:tab w:val="right" w:leader="dot" w:pos="9060"/>
        </w:tabs>
        <w:rPr>
          <w:rFonts w:eastAsiaTheme="minorEastAsia"/>
          <w:noProof/>
          <w:lang w:eastAsia="cs-CZ"/>
        </w:rPr>
      </w:pPr>
      <w:hyperlink w:anchor="_Toc126215936" w:history="1">
        <w:r w:rsidR="003507C1" w:rsidRPr="00B457C2">
          <w:rPr>
            <w:rStyle w:val="Hypertextovodkaz"/>
            <w:noProof/>
          </w:rPr>
          <w:t>Obrázek 15: Predikce produkce odpadů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_Toc126215936 \h </w:instrText>
        </w:r>
        <w:r w:rsidR="003507C1">
          <w:rPr>
            <w:rStyle w:val="Hypertextovodkaz"/>
            <w:noProof/>
          </w:rPr>
        </w:r>
        <w:r w:rsidR="003507C1">
          <w:rPr>
            <w:rStyle w:val="Hypertextovodkaz"/>
            <w:noProof/>
          </w:rPr>
          <w:fldChar w:fldCharType="separate"/>
        </w:r>
        <w:r w:rsidR="003507C1">
          <w:rPr>
            <w:noProof/>
            <w:webHidden/>
          </w:rPr>
          <w:t>29</w:t>
        </w:r>
        <w:r w:rsidR="003507C1">
          <w:rPr>
            <w:rStyle w:val="Hypertextovodkaz"/>
            <w:noProof/>
          </w:rPr>
          <w:fldChar w:fldCharType="end"/>
        </w:r>
      </w:hyperlink>
    </w:p>
    <w:p w14:paraId="41E60AD2" w14:textId="1457AD2A" w:rsidR="003507C1" w:rsidRDefault="006902E4">
      <w:pPr>
        <w:pStyle w:val="Seznamobrzk"/>
        <w:tabs>
          <w:tab w:val="right" w:leader="dot" w:pos="9060"/>
        </w:tabs>
        <w:rPr>
          <w:rFonts w:eastAsiaTheme="minorEastAsia"/>
          <w:noProof/>
          <w:lang w:eastAsia="cs-CZ"/>
        </w:rPr>
      </w:pPr>
      <w:hyperlink w:anchor="_Toc126215937" w:history="1">
        <w:r w:rsidR="003507C1" w:rsidRPr="00B457C2">
          <w:rPr>
            <w:rStyle w:val="Hypertextovodkaz"/>
            <w:noProof/>
          </w:rPr>
          <w:t>Obrázek 16: Predikce produkce odpadů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_Toc126215937 \h </w:instrText>
        </w:r>
        <w:r w:rsidR="003507C1">
          <w:rPr>
            <w:rStyle w:val="Hypertextovodkaz"/>
            <w:noProof/>
          </w:rPr>
        </w:r>
        <w:r w:rsidR="003507C1">
          <w:rPr>
            <w:rStyle w:val="Hypertextovodkaz"/>
            <w:noProof/>
          </w:rPr>
          <w:fldChar w:fldCharType="separate"/>
        </w:r>
        <w:r w:rsidR="003507C1">
          <w:rPr>
            <w:noProof/>
            <w:webHidden/>
          </w:rPr>
          <w:t>30</w:t>
        </w:r>
        <w:r w:rsidR="003507C1">
          <w:rPr>
            <w:rStyle w:val="Hypertextovodkaz"/>
            <w:noProof/>
          </w:rPr>
          <w:fldChar w:fldCharType="end"/>
        </w:r>
      </w:hyperlink>
    </w:p>
    <w:p w14:paraId="3139EE6F" w14:textId="0AA369D7" w:rsidR="003507C1" w:rsidRDefault="006902E4">
      <w:pPr>
        <w:pStyle w:val="Seznamobrzk"/>
        <w:tabs>
          <w:tab w:val="right" w:leader="dot" w:pos="9060"/>
        </w:tabs>
        <w:rPr>
          <w:rFonts w:eastAsiaTheme="minorEastAsia"/>
          <w:noProof/>
          <w:lang w:eastAsia="cs-CZ"/>
        </w:rPr>
      </w:pPr>
      <w:hyperlink w:anchor="_Toc126215938" w:history="1">
        <w:r w:rsidR="003507C1" w:rsidRPr="00B457C2">
          <w:rPr>
            <w:rStyle w:val="Hypertextovodkaz"/>
            <w:noProof/>
          </w:rPr>
          <w:t>Obrázek 17: Predikce produkce odpadů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_Toc126215938 \h </w:instrText>
        </w:r>
        <w:r w:rsidR="003507C1">
          <w:rPr>
            <w:rStyle w:val="Hypertextovodkaz"/>
            <w:noProof/>
          </w:rPr>
        </w:r>
        <w:r w:rsidR="003507C1">
          <w:rPr>
            <w:rStyle w:val="Hypertextovodkaz"/>
            <w:noProof/>
          </w:rPr>
          <w:fldChar w:fldCharType="separate"/>
        </w:r>
        <w:r w:rsidR="003507C1">
          <w:rPr>
            <w:noProof/>
            <w:webHidden/>
          </w:rPr>
          <w:t>31</w:t>
        </w:r>
        <w:r w:rsidR="003507C1">
          <w:rPr>
            <w:rStyle w:val="Hypertextovodkaz"/>
            <w:noProof/>
          </w:rPr>
          <w:fldChar w:fldCharType="end"/>
        </w:r>
      </w:hyperlink>
    </w:p>
    <w:p w14:paraId="167CF17E" w14:textId="7D9310FC" w:rsidR="003507C1" w:rsidRDefault="006902E4">
      <w:pPr>
        <w:pStyle w:val="Seznamobrzk"/>
        <w:tabs>
          <w:tab w:val="right" w:leader="dot" w:pos="9060"/>
        </w:tabs>
        <w:rPr>
          <w:rFonts w:eastAsiaTheme="minorEastAsia"/>
          <w:noProof/>
          <w:lang w:eastAsia="cs-CZ"/>
        </w:rPr>
      </w:pPr>
      <w:hyperlink w:anchor="_Toc126215939" w:history="1">
        <w:r w:rsidR="003507C1" w:rsidRPr="00B457C2">
          <w:rPr>
            <w:rStyle w:val="Hypertextovodkaz"/>
            <w:noProof/>
          </w:rPr>
          <w:t>Obrázek 18: Predikce produkce odpadů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_Toc126215939 \h </w:instrText>
        </w:r>
        <w:r w:rsidR="003507C1">
          <w:rPr>
            <w:rStyle w:val="Hypertextovodkaz"/>
            <w:noProof/>
          </w:rPr>
        </w:r>
        <w:r w:rsidR="003507C1">
          <w:rPr>
            <w:rStyle w:val="Hypertextovodkaz"/>
            <w:noProof/>
          </w:rPr>
          <w:fldChar w:fldCharType="separate"/>
        </w:r>
        <w:r w:rsidR="003507C1">
          <w:rPr>
            <w:noProof/>
            <w:webHidden/>
          </w:rPr>
          <w:t>32</w:t>
        </w:r>
        <w:r w:rsidR="003507C1">
          <w:rPr>
            <w:rStyle w:val="Hypertextovodkaz"/>
            <w:noProof/>
          </w:rPr>
          <w:fldChar w:fldCharType="end"/>
        </w:r>
      </w:hyperlink>
    </w:p>
    <w:p w14:paraId="52492818" w14:textId="224F6D6E" w:rsidR="003507C1" w:rsidRDefault="006902E4">
      <w:pPr>
        <w:pStyle w:val="Seznamobrzk"/>
        <w:tabs>
          <w:tab w:val="right" w:leader="dot" w:pos="9060"/>
        </w:tabs>
        <w:rPr>
          <w:rFonts w:eastAsiaTheme="minorEastAsia"/>
          <w:noProof/>
          <w:lang w:eastAsia="cs-CZ"/>
        </w:rPr>
      </w:pPr>
      <w:hyperlink w:anchor="_Toc126215940" w:history="1">
        <w:r w:rsidR="003507C1" w:rsidRPr="00B457C2">
          <w:rPr>
            <w:rStyle w:val="Hypertextovodkaz"/>
            <w:noProof/>
          </w:rPr>
          <w:t>Obrázek 19: Predikce produkce odpadů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_Toc126215940 \h </w:instrText>
        </w:r>
        <w:r w:rsidR="003507C1">
          <w:rPr>
            <w:rStyle w:val="Hypertextovodkaz"/>
            <w:noProof/>
          </w:rPr>
        </w:r>
        <w:r w:rsidR="003507C1">
          <w:rPr>
            <w:rStyle w:val="Hypertextovodkaz"/>
            <w:noProof/>
          </w:rPr>
          <w:fldChar w:fldCharType="separate"/>
        </w:r>
        <w:r w:rsidR="003507C1">
          <w:rPr>
            <w:noProof/>
            <w:webHidden/>
          </w:rPr>
          <w:t>33</w:t>
        </w:r>
        <w:r w:rsidR="003507C1">
          <w:rPr>
            <w:rStyle w:val="Hypertextovodkaz"/>
            <w:noProof/>
          </w:rPr>
          <w:fldChar w:fldCharType="end"/>
        </w:r>
      </w:hyperlink>
    </w:p>
    <w:p w14:paraId="5B93F8D5" w14:textId="3078E302" w:rsidR="003507C1" w:rsidRDefault="006902E4">
      <w:pPr>
        <w:pStyle w:val="Seznamobrzk"/>
        <w:tabs>
          <w:tab w:val="right" w:leader="dot" w:pos="9060"/>
        </w:tabs>
        <w:rPr>
          <w:rFonts w:eastAsiaTheme="minorEastAsia"/>
          <w:noProof/>
          <w:lang w:eastAsia="cs-CZ"/>
        </w:rPr>
      </w:pPr>
      <w:hyperlink w:anchor="_Toc126215941" w:history="1">
        <w:r w:rsidR="003507C1" w:rsidRPr="00B457C2">
          <w:rPr>
            <w:rStyle w:val="Hypertextovodkaz"/>
            <w:noProof/>
          </w:rPr>
          <w:t>Obrázek 20: Predikce produkce odpadů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_Toc126215941 \h </w:instrText>
        </w:r>
        <w:r w:rsidR="003507C1">
          <w:rPr>
            <w:rStyle w:val="Hypertextovodkaz"/>
            <w:noProof/>
          </w:rPr>
        </w:r>
        <w:r w:rsidR="003507C1">
          <w:rPr>
            <w:rStyle w:val="Hypertextovodkaz"/>
            <w:noProof/>
          </w:rPr>
          <w:fldChar w:fldCharType="separate"/>
        </w:r>
        <w:r w:rsidR="003507C1">
          <w:rPr>
            <w:noProof/>
            <w:webHidden/>
          </w:rPr>
          <w:t>34</w:t>
        </w:r>
        <w:r w:rsidR="003507C1">
          <w:rPr>
            <w:rStyle w:val="Hypertextovodkaz"/>
            <w:noProof/>
          </w:rPr>
          <w:fldChar w:fldCharType="end"/>
        </w:r>
      </w:hyperlink>
    </w:p>
    <w:p w14:paraId="56BDF498" w14:textId="0B5414C7" w:rsidR="003507C1" w:rsidRDefault="006902E4">
      <w:pPr>
        <w:pStyle w:val="Seznamobrzk"/>
        <w:tabs>
          <w:tab w:val="right" w:leader="dot" w:pos="9060"/>
        </w:tabs>
        <w:rPr>
          <w:rFonts w:eastAsiaTheme="minorEastAsia"/>
          <w:noProof/>
          <w:lang w:eastAsia="cs-CZ"/>
        </w:rPr>
      </w:pPr>
      <w:hyperlink w:anchor="_Toc126215942" w:history="1">
        <w:r w:rsidR="003507C1" w:rsidRPr="00B457C2">
          <w:rPr>
            <w:rStyle w:val="Hypertextovodkaz"/>
            <w:noProof/>
          </w:rPr>
          <w:t>Obrázek 21: Predikce produkce odpadů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_Toc126215942 \h </w:instrText>
        </w:r>
        <w:r w:rsidR="003507C1">
          <w:rPr>
            <w:rStyle w:val="Hypertextovodkaz"/>
            <w:noProof/>
          </w:rPr>
        </w:r>
        <w:r w:rsidR="003507C1">
          <w:rPr>
            <w:rStyle w:val="Hypertextovodkaz"/>
            <w:noProof/>
          </w:rPr>
          <w:fldChar w:fldCharType="separate"/>
        </w:r>
        <w:r w:rsidR="003507C1">
          <w:rPr>
            <w:noProof/>
            <w:webHidden/>
          </w:rPr>
          <w:t>35</w:t>
        </w:r>
        <w:r w:rsidR="003507C1">
          <w:rPr>
            <w:rStyle w:val="Hypertextovodkaz"/>
            <w:noProof/>
          </w:rPr>
          <w:fldChar w:fldCharType="end"/>
        </w:r>
      </w:hyperlink>
    </w:p>
    <w:p w14:paraId="505D56AA" w14:textId="2DA97629" w:rsidR="003507C1" w:rsidRDefault="006902E4">
      <w:pPr>
        <w:pStyle w:val="Seznamobrzk"/>
        <w:tabs>
          <w:tab w:val="right" w:leader="dot" w:pos="9060"/>
        </w:tabs>
        <w:rPr>
          <w:rFonts w:eastAsiaTheme="minorEastAsia"/>
          <w:noProof/>
          <w:lang w:eastAsia="cs-CZ"/>
        </w:rPr>
      </w:pPr>
      <w:hyperlink w:anchor="_Toc126215943" w:history="1">
        <w:r w:rsidR="003507C1" w:rsidRPr="00B457C2">
          <w:rPr>
            <w:rStyle w:val="Hypertextovodkaz"/>
            <w:noProof/>
          </w:rPr>
          <w:t>Obrázek 22: Predikce produkce odpadů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_Toc126215943 \h </w:instrText>
        </w:r>
        <w:r w:rsidR="003507C1">
          <w:rPr>
            <w:rStyle w:val="Hypertextovodkaz"/>
            <w:noProof/>
          </w:rPr>
        </w:r>
        <w:r w:rsidR="003507C1">
          <w:rPr>
            <w:rStyle w:val="Hypertextovodkaz"/>
            <w:noProof/>
          </w:rPr>
          <w:fldChar w:fldCharType="separate"/>
        </w:r>
        <w:r w:rsidR="003507C1">
          <w:rPr>
            <w:noProof/>
            <w:webHidden/>
          </w:rPr>
          <w:t>36</w:t>
        </w:r>
        <w:r w:rsidR="003507C1">
          <w:rPr>
            <w:rStyle w:val="Hypertextovodkaz"/>
            <w:noProof/>
          </w:rPr>
          <w:fldChar w:fldCharType="end"/>
        </w:r>
      </w:hyperlink>
    </w:p>
    <w:p w14:paraId="27D2A3BB" w14:textId="4295CDFA" w:rsidR="003507C1" w:rsidRDefault="006902E4">
      <w:pPr>
        <w:pStyle w:val="Seznamobrzk"/>
        <w:tabs>
          <w:tab w:val="right" w:leader="dot" w:pos="9060"/>
        </w:tabs>
        <w:rPr>
          <w:rFonts w:eastAsiaTheme="minorEastAsia"/>
          <w:noProof/>
          <w:lang w:eastAsia="cs-CZ"/>
        </w:rPr>
      </w:pPr>
      <w:hyperlink w:anchor="_Toc126215944" w:history="1">
        <w:r w:rsidR="003507C1" w:rsidRPr="00B457C2">
          <w:rPr>
            <w:rStyle w:val="Hypertextovodkaz"/>
            <w:bCs/>
            <w:i/>
            <w:noProof/>
          </w:rPr>
          <w:t>Obrázek 23: Predikce produkce odpadů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_Toc126215944 \h </w:instrText>
        </w:r>
        <w:r w:rsidR="003507C1">
          <w:rPr>
            <w:rStyle w:val="Hypertextovodkaz"/>
            <w:noProof/>
          </w:rPr>
        </w:r>
        <w:r w:rsidR="003507C1">
          <w:rPr>
            <w:rStyle w:val="Hypertextovodkaz"/>
            <w:noProof/>
          </w:rPr>
          <w:fldChar w:fldCharType="separate"/>
        </w:r>
        <w:r w:rsidR="003507C1">
          <w:rPr>
            <w:noProof/>
            <w:webHidden/>
          </w:rPr>
          <w:t>37</w:t>
        </w:r>
        <w:r w:rsidR="003507C1">
          <w:rPr>
            <w:rStyle w:val="Hypertextovodkaz"/>
            <w:noProof/>
          </w:rPr>
          <w:fldChar w:fldCharType="end"/>
        </w:r>
      </w:hyperlink>
    </w:p>
    <w:p w14:paraId="56E00CF5" w14:textId="4918B4FC" w:rsidR="003507C1" w:rsidRDefault="006902E4">
      <w:pPr>
        <w:pStyle w:val="Seznamobrzk"/>
        <w:tabs>
          <w:tab w:val="right" w:leader="dot" w:pos="9060"/>
        </w:tabs>
        <w:rPr>
          <w:rFonts w:eastAsiaTheme="minorEastAsia"/>
          <w:noProof/>
          <w:lang w:eastAsia="cs-CZ"/>
        </w:rPr>
      </w:pPr>
      <w:hyperlink w:anchor="_Toc126215945" w:history="1">
        <w:r w:rsidR="003507C1" w:rsidRPr="00B457C2">
          <w:rPr>
            <w:rStyle w:val="Hypertextovodkaz"/>
            <w:bCs/>
            <w:i/>
            <w:noProof/>
          </w:rPr>
          <w:t>Obrázek 24: Predikce produkce odpadů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_Toc126215945 \h </w:instrText>
        </w:r>
        <w:r w:rsidR="003507C1">
          <w:rPr>
            <w:rStyle w:val="Hypertextovodkaz"/>
            <w:noProof/>
          </w:rPr>
        </w:r>
        <w:r w:rsidR="003507C1">
          <w:rPr>
            <w:rStyle w:val="Hypertextovodkaz"/>
            <w:noProof/>
          </w:rPr>
          <w:fldChar w:fldCharType="separate"/>
        </w:r>
        <w:r w:rsidR="003507C1">
          <w:rPr>
            <w:noProof/>
            <w:webHidden/>
          </w:rPr>
          <w:t>38</w:t>
        </w:r>
        <w:r w:rsidR="003507C1">
          <w:rPr>
            <w:rStyle w:val="Hypertextovodkaz"/>
            <w:noProof/>
          </w:rPr>
          <w:fldChar w:fldCharType="end"/>
        </w:r>
      </w:hyperlink>
    </w:p>
    <w:p w14:paraId="6C5DEC8A" w14:textId="6FD644F3" w:rsidR="003507C1" w:rsidRDefault="006902E4">
      <w:pPr>
        <w:pStyle w:val="Seznamobrzk"/>
        <w:tabs>
          <w:tab w:val="right" w:leader="dot" w:pos="9060"/>
        </w:tabs>
        <w:rPr>
          <w:rFonts w:eastAsiaTheme="minorEastAsia"/>
          <w:noProof/>
          <w:lang w:eastAsia="cs-CZ"/>
        </w:rPr>
      </w:pPr>
      <w:hyperlink w:anchor="_Toc126215946" w:history="1">
        <w:r w:rsidR="003507C1" w:rsidRPr="00B457C2">
          <w:rPr>
            <w:rStyle w:val="Hypertextovodkaz"/>
            <w:bCs/>
            <w:i/>
            <w:noProof/>
          </w:rPr>
          <w:t>Obrázek 25: Predikce produkce odpadů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_Toc126215946 \h </w:instrText>
        </w:r>
        <w:r w:rsidR="003507C1">
          <w:rPr>
            <w:rStyle w:val="Hypertextovodkaz"/>
            <w:noProof/>
          </w:rPr>
        </w:r>
        <w:r w:rsidR="003507C1">
          <w:rPr>
            <w:rStyle w:val="Hypertextovodkaz"/>
            <w:noProof/>
          </w:rPr>
          <w:fldChar w:fldCharType="separate"/>
        </w:r>
        <w:r w:rsidR="003507C1">
          <w:rPr>
            <w:noProof/>
            <w:webHidden/>
          </w:rPr>
          <w:t>39</w:t>
        </w:r>
        <w:r w:rsidR="003507C1">
          <w:rPr>
            <w:rStyle w:val="Hypertextovodkaz"/>
            <w:noProof/>
          </w:rPr>
          <w:fldChar w:fldCharType="end"/>
        </w:r>
      </w:hyperlink>
    </w:p>
    <w:p w14:paraId="6A486CA8" w14:textId="0B585C5D" w:rsidR="003507C1" w:rsidRDefault="006902E4">
      <w:pPr>
        <w:pStyle w:val="Seznamobrzk"/>
        <w:tabs>
          <w:tab w:val="right" w:leader="dot" w:pos="9060"/>
        </w:tabs>
        <w:rPr>
          <w:rFonts w:eastAsiaTheme="minorEastAsia"/>
          <w:noProof/>
          <w:lang w:eastAsia="cs-CZ"/>
        </w:rPr>
      </w:pPr>
      <w:hyperlink w:anchor="_Toc126215947" w:history="1">
        <w:r w:rsidR="003507C1" w:rsidRPr="00B457C2">
          <w:rPr>
            <w:rStyle w:val="Hypertextovodkaz"/>
            <w:bCs/>
            <w:i/>
            <w:noProof/>
          </w:rPr>
          <w:t>Obrázek 26: Predikce produkce odpadů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_Toc126215947 \h </w:instrText>
        </w:r>
        <w:r w:rsidR="003507C1">
          <w:rPr>
            <w:rStyle w:val="Hypertextovodkaz"/>
            <w:noProof/>
          </w:rPr>
        </w:r>
        <w:r w:rsidR="003507C1">
          <w:rPr>
            <w:rStyle w:val="Hypertextovodkaz"/>
            <w:noProof/>
          </w:rPr>
          <w:fldChar w:fldCharType="separate"/>
        </w:r>
        <w:r w:rsidR="003507C1">
          <w:rPr>
            <w:noProof/>
            <w:webHidden/>
          </w:rPr>
          <w:t>40</w:t>
        </w:r>
        <w:r w:rsidR="003507C1">
          <w:rPr>
            <w:rStyle w:val="Hypertextovodkaz"/>
            <w:noProof/>
          </w:rPr>
          <w:fldChar w:fldCharType="end"/>
        </w:r>
      </w:hyperlink>
    </w:p>
    <w:p w14:paraId="777D530D" w14:textId="332ACD84" w:rsidR="003507C1" w:rsidRDefault="006902E4">
      <w:pPr>
        <w:pStyle w:val="Seznamobrzk"/>
        <w:tabs>
          <w:tab w:val="right" w:leader="dot" w:pos="9060"/>
        </w:tabs>
        <w:rPr>
          <w:rFonts w:eastAsiaTheme="minorEastAsia"/>
          <w:noProof/>
          <w:lang w:eastAsia="cs-CZ"/>
        </w:rPr>
      </w:pPr>
      <w:hyperlink w:anchor="_Toc126215948" w:history="1">
        <w:r w:rsidR="003507C1" w:rsidRPr="00B457C2">
          <w:rPr>
            <w:rStyle w:val="Hypertextovodkaz"/>
            <w:bCs/>
            <w:i/>
            <w:noProof/>
          </w:rPr>
          <w:t>Obrázek 27: Predikce produkce odpadů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_Toc126215948 \h </w:instrText>
        </w:r>
        <w:r w:rsidR="003507C1">
          <w:rPr>
            <w:rStyle w:val="Hypertextovodkaz"/>
            <w:noProof/>
          </w:rPr>
        </w:r>
        <w:r w:rsidR="003507C1">
          <w:rPr>
            <w:rStyle w:val="Hypertextovodkaz"/>
            <w:noProof/>
          </w:rPr>
          <w:fldChar w:fldCharType="separate"/>
        </w:r>
        <w:r w:rsidR="003507C1">
          <w:rPr>
            <w:noProof/>
            <w:webHidden/>
          </w:rPr>
          <w:t>41</w:t>
        </w:r>
        <w:r w:rsidR="003507C1">
          <w:rPr>
            <w:rStyle w:val="Hypertextovodkaz"/>
            <w:noProof/>
          </w:rPr>
          <w:fldChar w:fldCharType="end"/>
        </w:r>
      </w:hyperlink>
    </w:p>
    <w:p w14:paraId="1DE81AC0" w14:textId="07D4046E" w:rsidR="003507C1" w:rsidRDefault="006902E4">
      <w:pPr>
        <w:pStyle w:val="Seznamobrzk"/>
        <w:tabs>
          <w:tab w:val="right" w:leader="dot" w:pos="9060"/>
        </w:tabs>
        <w:rPr>
          <w:rFonts w:eastAsiaTheme="minorEastAsia"/>
          <w:noProof/>
          <w:lang w:eastAsia="cs-CZ"/>
        </w:rPr>
      </w:pPr>
      <w:hyperlink w:anchor="_Toc126215949" w:history="1">
        <w:r w:rsidR="003507C1" w:rsidRPr="00B457C2">
          <w:rPr>
            <w:rStyle w:val="Hypertextovodkaz"/>
            <w:bCs/>
            <w:i/>
            <w:noProof/>
          </w:rPr>
          <w:t>Obrázek 28: Predikce produkce odpadů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_Toc126215949 \h </w:instrText>
        </w:r>
        <w:r w:rsidR="003507C1">
          <w:rPr>
            <w:rStyle w:val="Hypertextovodkaz"/>
            <w:noProof/>
          </w:rPr>
        </w:r>
        <w:r w:rsidR="003507C1">
          <w:rPr>
            <w:rStyle w:val="Hypertextovodkaz"/>
            <w:noProof/>
          </w:rPr>
          <w:fldChar w:fldCharType="separate"/>
        </w:r>
        <w:r w:rsidR="003507C1">
          <w:rPr>
            <w:noProof/>
            <w:webHidden/>
          </w:rPr>
          <w:t>42</w:t>
        </w:r>
        <w:r w:rsidR="003507C1">
          <w:rPr>
            <w:rStyle w:val="Hypertextovodkaz"/>
            <w:noProof/>
          </w:rPr>
          <w:fldChar w:fldCharType="end"/>
        </w:r>
      </w:hyperlink>
    </w:p>
    <w:p w14:paraId="6C57097F" w14:textId="714AFACC" w:rsidR="003507C1" w:rsidRDefault="006902E4">
      <w:pPr>
        <w:pStyle w:val="Seznamobrzk"/>
        <w:tabs>
          <w:tab w:val="right" w:leader="dot" w:pos="9060"/>
        </w:tabs>
        <w:rPr>
          <w:rFonts w:eastAsiaTheme="minorEastAsia"/>
          <w:noProof/>
          <w:lang w:eastAsia="cs-CZ"/>
        </w:rPr>
      </w:pPr>
      <w:hyperlink w:anchor="_Toc126215950" w:history="1">
        <w:r w:rsidR="003507C1" w:rsidRPr="00B457C2">
          <w:rPr>
            <w:rStyle w:val="Hypertextovodkaz"/>
            <w:bCs/>
            <w:i/>
            <w:noProof/>
          </w:rPr>
          <w:t>Obrázek 29: Predikce produkce odpadů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_Toc126215950 \h </w:instrText>
        </w:r>
        <w:r w:rsidR="003507C1">
          <w:rPr>
            <w:rStyle w:val="Hypertextovodkaz"/>
            <w:noProof/>
          </w:rPr>
        </w:r>
        <w:r w:rsidR="003507C1">
          <w:rPr>
            <w:rStyle w:val="Hypertextovodkaz"/>
            <w:noProof/>
          </w:rPr>
          <w:fldChar w:fldCharType="separate"/>
        </w:r>
        <w:r w:rsidR="003507C1">
          <w:rPr>
            <w:noProof/>
            <w:webHidden/>
          </w:rPr>
          <w:t>43</w:t>
        </w:r>
        <w:r w:rsidR="003507C1">
          <w:rPr>
            <w:rStyle w:val="Hypertextovodkaz"/>
            <w:noProof/>
          </w:rPr>
          <w:fldChar w:fldCharType="end"/>
        </w:r>
      </w:hyperlink>
    </w:p>
    <w:p w14:paraId="62142D7E" w14:textId="4511EDEE" w:rsidR="003507C1" w:rsidRDefault="006902E4">
      <w:pPr>
        <w:pStyle w:val="Seznamobrzk"/>
        <w:tabs>
          <w:tab w:val="right" w:leader="dot" w:pos="9060"/>
        </w:tabs>
        <w:rPr>
          <w:rFonts w:eastAsiaTheme="minorEastAsia"/>
          <w:noProof/>
          <w:lang w:eastAsia="cs-CZ"/>
        </w:rPr>
      </w:pPr>
      <w:hyperlink w:anchor="_Toc126215951" w:history="1">
        <w:r w:rsidR="003507C1" w:rsidRPr="00B457C2">
          <w:rPr>
            <w:rStyle w:val="Hypertextovodkaz"/>
            <w:bCs/>
            <w:i/>
            <w:noProof/>
          </w:rPr>
          <w:t>Obrázek 30: Predikce produkce odpadů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_Toc126215951 \h </w:instrText>
        </w:r>
        <w:r w:rsidR="003507C1">
          <w:rPr>
            <w:rStyle w:val="Hypertextovodkaz"/>
            <w:noProof/>
          </w:rPr>
        </w:r>
        <w:r w:rsidR="003507C1">
          <w:rPr>
            <w:rStyle w:val="Hypertextovodkaz"/>
            <w:noProof/>
          </w:rPr>
          <w:fldChar w:fldCharType="separate"/>
        </w:r>
        <w:r w:rsidR="003507C1">
          <w:rPr>
            <w:noProof/>
            <w:webHidden/>
          </w:rPr>
          <w:t>44</w:t>
        </w:r>
        <w:r w:rsidR="003507C1">
          <w:rPr>
            <w:rStyle w:val="Hypertextovodkaz"/>
            <w:noProof/>
          </w:rPr>
          <w:fldChar w:fldCharType="end"/>
        </w:r>
      </w:hyperlink>
    </w:p>
    <w:p w14:paraId="3B222B64" w14:textId="7BB5299D" w:rsidR="003507C1" w:rsidRDefault="006902E4">
      <w:pPr>
        <w:pStyle w:val="Seznamobrzk"/>
        <w:tabs>
          <w:tab w:val="right" w:leader="dot" w:pos="9060"/>
        </w:tabs>
        <w:rPr>
          <w:rFonts w:eastAsiaTheme="minorEastAsia"/>
          <w:noProof/>
          <w:lang w:eastAsia="cs-CZ"/>
        </w:rPr>
      </w:pPr>
      <w:hyperlink w:anchor="_Toc126215952" w:history="1">
        <w:r w:rsidR="003507C1" w:rsidRPr="00B457C2">
          <w:rPr>
            <w:rStyle w:val="Hypertextovodkaz"/>
            <w:bCs/>
            <w:i/>
            <w:noProof/>
          </w:rPr>
          <w:t>Obrázek 31: Predikce produkce odpadů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_Toc126215952 \h </w:instrText>
        </w:r>
        <w:r w:rsidR="003507C1">
          <w:rPr>
            <w:rStyle w:val="Hypertextovodkaz"/>
            <w:noProof/>
          </w:rPr>
        </w:r>
        <w:r w:rsidR="003507C1">
          <w:rPr>
            <w:rStyle w:val="Hypertextovodkaz"/>
            <w:noProof/>
          </w:rPr>
          <w:fldChar w:fldCharType="separate"/>
        </w:r>
        <w:r w:rsidR="003507C1">
          <w:rPr>
            <w:noProof/>
            <w:webHidden/>
          </w:rPr>
          <w:t>45</w:t>
        </w:r>
        <w:r w:rsidR="003507C1">
          <w:rPr>
            <w:rStyle w:val="Hypertextovodkaz"/>
            <w:noProof/>
          </w:rPr>
          <w:fldChar w:fldCharType="end"/>
        </w:r>
      </w:hyperlink>
    </w:p>
    <w:p w14:paraId="28E77565" w14:textId="583DF0A2" w:rsidR="003507C1" w:rsidRDefault="006902E4">
      <w:pPr>
        <w:pStyle w:val="Seznamobrzk"/>
        <w:tabs>
          <w:tab w:val="right" w:leader="dot" w:pos="9060"/>
        </w:tabs>
        <w:rPr>
          <w:rFonts w:eastAsiaTheme="minorEastAsia"/>
          <w:noProof/>
          <w:lang w:eastAsia="cs-CZ"/>
        </w:rPr>
      </w:pPr>
      <w:hyperlink w:anchor="_Toc126215953" w:history="1">
        <w:r w:rsidR="003507C1" w:rsidRPr="00B457C2">
          <w:rPr>
            <w:rStyle w:val="Hypertextovodkaz"/>
            <w:bCs/>
            <w:i/>
            <w:noProof/>
          </w:rPr>
          <w:t>Obrázek 32: Predikce produkce odpadů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_Toc126215953 \h </w:instrText>
        </w:r>
        <w:r w:rsidR="003507C1">
          <w:rPr>
            <w:rStyle w:val="Hypertextovodkaz"/>
            <w:noProof/>
          </w:rPr>
        </w:r>
        <w:r w:rsidR="003507C1">
          <w:rPr>
            <w:rStyle w:val="Hypertextovodkaz"/>
            <w:noProof/>
          </w:rPr>
          <w:fldChar w:fldCharType="separate"/>
        </w:r>
        <w:r w:rsidR="003507C1">
          <w:rPr>
            <w:noProof/>
            <w:webHidden/>
          </w:rPr>
          <w:t>46</w:t>
        </w:r>
        <w:r w:rsidR="003507C1">
          <w:rPr>
            <w:rStyle w:val="Hypertextovodkaz"/>
            <w:noProof/>
          </w:rPr>
          <w:fldChar w:fldCharType="end"/>
        </w:r>
      </w:hyperlink>
    </w:p>
    <w:p w14:paraId="528F63E7" w14:textId="0C217464" w:rsidR="003507C1" w:rsidRDefault="006902E4">
      <w:pPr>
        <w:pStyle w:val="Seznamobrzk"/>
        <w:tabs>
          <w:tab w:val="right" w:leader="dot" w:pos="9060"/>
        </w:tabs>
        <w:rPr>
          <w:rFonts w:eastAsiaTheme="minorEastAsia"/>
          <w:noProof/>
          <w:lang w:eastAsia="cs-CZ"/>
        </w:rPr>
      </w:pPr>
      <w:hyperlink w:anchor="_Toc126215954" w:history="1">
        <w:r w:rsidR="003507C1" w:rsidRPr="00B457C2">
          <w:rPr>
            <w:rStyle w:val="Hypertextovodkaz"/>
            <w:bCs/>
            <w:i/>
            <w:noProof/>
          </w:rPr>
          <w:t>Obrázek 33: Predikce produkce odpadů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_Toc126215954 \h </w:instrText>
        </w:r>
        <w:r w:rsidR="003507C1">
          <w:rPr>
            <w:rStyle w:val="Hypertextovodkaz"/>
            <w:noProof/>
          </w:rPr>
        </w:r>
        <w:r w:rsidR="003507C1">
          <w:rPr>
            <w:rStyle w:val="Hypertextovodkaz"/>
            <w:noProof/>
          </w:rPr>
          <w:fldChar w:fldCharType="separate"/>
        </w:r>
        <w:r w:rsidR="003507C1">
          <w:rPr>
            <w:noProof/>
            <w:webHidden/>
          </w:rPr>
          <w:t>47</w:t>
        </w:r>
        <w:r w:rsidR="003507C1">
          <w:rPr>
            <w:rStyle w:val="Hypertextovodkaz"/>
            <w:noProof/>
          </w:rPr>
          <w:fldChar w:fldCharType="end"/>
        </w:r>
      </w:hyperlink>
    </w:p>
    <w:p w14:paraId="61F8884E" w14:textId="56D70397" w:rsidR="003507C1" w:rsidRDefault="006902E4">
      <w:pPr>
        <w:pStyle w:val="Seznamobrzk"/>
        <w:tabs>
          <w:tab w:val="right" w:leader="dot" w:pos="9060"/>
        </w:tabs>
        <w:rPr>
          <w:rFonts w:eastAsiaTheme="minorEastAsia"/>
          <w:noProof/>
          <w:lang w:eastAsia="cs-CZ"/>
        </w:rPr>
      </w:pPr>
      <w:hyperlink w:anchor="_Toc126215955" w:history="1">
        <w:r w:rsidR="003507C1" w:rsidRPr="00B457C2">
          <w:rPr>
            <w:rStyle w:val="Hypertextovodkaz"/>
            <w:bCs/>
            <w:i/>
            <w:noProof/>
          </w:rPr>
          <w:t>Obrázek 34: Predikce produkce odpadů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_Toc126215955 \h </w:instrText>
        </w:r>
        <w:r w:rsidR="003507C1">
          <w:rPr>
            <w:rStyle w:val="Hypertextovodkaz"/>
            <w:noProof/>
          </w:rPr>
        </w:r>
        <w:r w:rsidR="003507C1">
          <w:rPr>
            <w:rStyle w:val="Hypertextovodkaz"/>
            <w:noProof/>
          </w:rPr>
          <w:fldChar w:fldCharType="separate"/>
        </w:r>
        <w:r w:rsidR="003507C1">
          <w:rPr>
            <w:noProof/>
            <w:webHidden/>
          </w:rPr>
          <w:t>48</w:t>
        </w:r>
        <w:r w:rsidR="003507C1">
          <w:rPr>
            <w:rStyle w:val="Hypertextovodkaz"/>
            <w:noProof/>
          </w:rPr>
          <w:fldChar w:fldCharType="end"/>
        </w:r>
      </w:hyperlink>
    </w:p>
    <w:p w14:paraId="16920E0D" w14:textId="66BE8DD9" w:rsidR="003507C1" w:rsidRDefault="006902E4">
      <w:pPr>
        <w:pStyle w:val="Seznamobrzk"/>
        <w:tabs>
          <w:tab w:val="right" w:leader="dot" w:pos="9060"/>
        </w:tabs>
        <w:rPr>
          <w:rFonts w:eastAsiaTheme="minorEastAsia"/>
          <w:noProof/>
          <w:lang w:eastAsia="cs-CZ"/>
        </w:rPr>
      </w:pPr>
      <w:hyperlink w:anchor="_Toc126215956" w:history="1">
        <w:r w:rsidR="003507C1" w:rsidRPr="00B457C2">
          <w:rPr>
            <w:rStyle w:val="Hypertextovodkaz"/>
            <w:bCs/>
            <w:i/>
            <w:noProof/>
          </w:rPr>
          <w:t>Obrázek 35: Predikce produkce odpadů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_Toc126215956 \h </w:instrText>
        </w:r>
        <w:r w:rsidR="003507C1">
          <w:rPr>
            <w:rStyle w:val="Hypertextovodkaz"/>
            <w:noProof/>
          </w:rPr>
        </w:r>
        <w:r w:rsidR="003507C1">
          <w:rPr>
            <w:rStyle w:val="Hypertextovodkaz"/>
            <w:noProof/>
          </w:rPr>
          <w:fldChar w:fldCharType="separate"/>
        </w:r>
        <w:r w:rsidR="003507C1">
          <w:rPr>
            <w:noProof/>
            <w:webHidden/>
          </w:rPr>
          <w:t>49</w:t>
        </w:r>
        <w:r w:rsidR="003507C1">
          <w:rPr>
            <w:rStyle w:val="Hypertextovodkaz"/>
            <w:noProof/>
          </w:rPr>
          <w:fldChar w:fldCharType="end"/>
        </w:r>
      </w:hyperlink>
    </w:p>
    <w:p w14:paraId="7C31C9E8" w14:textId="4625924F" w:rsidR="003507C1" w:rsidRDefault="006902E4">
      <w:pPr>
        <w:pStyle w:val="Seznamobrzk"/>
        <w:tabs>
          <w:tab w:val="right" w:leader="dot" w:pos="9060"/>
        </w:tabs>
        <w:rPr>
          <w:rFonts w:eastAsiaTheme="minorEastAsia"/>
          <w:noProof/>
          <w:lang w:eastAsia="cs-CZ"/>
        </w:rPr>
      </w:pPr>
      <w:hyperlink w:anchor="_Toc126215957" w:history="1">
        <w:r w:rsidR="003507C1" w:rsidRPr="00B457C2">
          <w:rPr>
            <w:rStyle w:val="Hypertextovodkaz"/>
            <w:bCs/>
            <w:i/>
            <w:noProof/>
          </w:rPr>
          <w:t>Obrázek 36: Predikce produkce odpadů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_Toc126215957 \h </w:instrText>
        </w:r>
        <w:r w:rsidR="003507C1">
          <w:rPr>
            <w:rStyle w:val="Hypertextovodkaz"/>
            <w:noProof/>
          </w:rPr>
        </w:r>
        <w:r w:rsidR="003507C1">
          <w:rPr>
            <w:rStyle w:val="Hypertextovodkaz"/>
            <w:noProof/>
          </w:rPr>
          <w:fldChar w:fldCharType="separate"/>
        </w:r>
        <w:r w:rsidR="003507C1">
          <w:rPr>
            <w:noProof/>
            <w:webHidden/>
          </w:rPr>
          <w:t>50</w:t>
        </w:r>
        <w:r w:rsidR="003507C1">
          <w:rPr>
            <w:rStyle w:val="Hypertextovodkaz"/>
            <w:noProof/>
          </w:rPr>
          <w:fldChar w:fldCharType="end"/>
        </w:r>
      </w:hyperlink>
    </w:p>
    <w:p w14:paraId="1D1BCA89" w14:textId="59CE2576" w:rsidR="003507C1" w:rsidRDefault="006902E4">
      <w:pPr>
        <w:pStyle w:val="Seznamobrzk"/>
        <w:tabs>
          <w:tab w:val="right" w:leader="dot" w:pos="9060"/>
        </w:tabs>
        <w:rPr>
          <w:rFonts w:eastAsiaTheme="minorEastAsia"/>
          <w:noProof/>
          <w:lang w:eastAsia="cs-CZ"/>
        </w:rPr>
      </w:pPr>
      <w:hyperlink w:anchor="_Toc126215958" w:history="1">
        <w:r w:rsidR="003507C1" w:rsidRPr="00B457C2">
          <w:rPr>
            <w:rStyle w:val="Hypertextovodkaz"/>
            <w:bCs/>
            <w:i/>
            <w:noProof/>
          </w:rPr>
          <w:t>Obrázek 37: Predikce produkce odpadů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_Toc126215958 \h </w:instrText>
        </w:r>
        <w:r w:rsidR="003507C1">
          <w:rPr>
            <w:rStyle w:val="Hypertextovodkaz"/>
            <w:noProof/>
          </w:rPr>
        </w:r>
        <w:r w:rsidR="003507C1">
          <w:rPr>
            <w:rStyle w:val="Hypertextovodkaz"/>
            <w:noProof/>
          </w:rPr>
          <w:fldChar w:fldCharType="separate"/>
        </w:r>
        <w:r w:rsidR="003507C1">
          <w:rPr>
            <w:noProof/>
            <w:webHidden/>
          </w:rPr>
          <w:t>51</w:t>
        </w:r>
        <w:r w:rsidR="003507C1">
          <w:rPr>
            <w:rStyle w:val="Hypertextovodkaz"/>
            <w:noProof/>
          </w:rPr>
          <w:fldChar w:fldCharType="end"/>
        </w:r>
      </w:hyperlink>
    </w:p>
    <w:p w14:paraId="4E35A9FC" w14:textId="4E6D1179" w:rsidR="003507C1" w:rsidRDefault="006902E4">
      <w:pPr>
        <w:pStyle w:val="Seznamobrzk"/>
        <w:tabs>
          <w:tab w:val="right" w:leader="dot" w:pos="9060"/>
        </w:tabs>
        <w:rPr>
          <w:rFonts w:eastAsiaTheme="minorEastAsia"/>
          <w:noProof/>
          <w:lang w:eastAsia="cs-CZ"/>
        </w:rPr>
      </w:pPr>
      <w:hyperlink w:anchor="_Toc126215959" w:history="1">
        <w:r w:rsidR="003507C1" w:rsidRPr="00B457C2">
          <w:rPr>
            <w:rStyle w:val="Hypertextovodkaz"/>
            <w:bCs/>
            <w:i/>
            <w:noProof/>
          </w:rPr>
          <w:t>Obrázek 38: Predikce produkce odpadů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_Toc126215959 \h </w:instrText>
        </w:r>
        <w:r w:rsidR="003507C1">
          <w:rPr>
            <w:rStyle w:val="Hypertextovodkaz"/>
            <w:noProof/>
          </w:rPr>
        </w:r>
        <w:r w:rsidR="003507C1">
          <w:rPr>
            <w:rStyle w:val="Hypertextovodkaz"/>
            <w:noProof/>
          </w:rPr>
          <w:fldChar w:fldCharType="separate"/>
        </w:r>
        <w:r w:rsidR="003507C1">
          <w:rPr>
            <w:noProof/>
            <w:webHidden/>
          </w:rPr>
          <w:t>52</w:t>
        </w:r>
        <w:r w:rsidR="003507C1">
          <w:rPr>
            <w:rStyle w:val="Hypertextovodkaz"/>
            <w:noProof/>
          </w:rPr>
          <w:fldChar w:fldCharType="end"/>
        </w:r>
      </w:hyperlink>
    </w:p>
    <w:p w14:paraId="7BC6F592" w14:textId="5A3C44FB" w:rsidR="003507C1" w:rsidRDefault="006902E4">
      <w:pPr>
        <w:pStyle w:val="Seznamobrzk"/>
        <w:tabs>
          <w:tab w:val="right" w:leader="dot" w:pos="9060"/>
        </w:tabs>
        <w:rPr>
          <w:rFonts w:eastAsiaTheme="minorEastAsia"/>
          <w:noProof/>
          <w:lang w:eastAsia="cs-CZ"/>
        </w:rPr>
      </w:pPr>
      <w:hyperlink w:anchor="_Toc126215960" w:history="1">
        <w:r w:rsidR="003507C1" w:rsidRPr="00B457C2">
          <w:rPr>
            <w:rStyle w:val="Hypertextovodkaz"/>
            <w:bCs/>
            <w:i/>
            <w:noProof/>
          </w:rPr>
          <w:t>Obrázek 39: Predikce produkce odpadů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_Toc126215960 \h </w:instrText>
        </w:r>
        <w:r w:rsidR="003507C1">
          <w:rPr>
            <w:rStyle w:val="Hypertextovodkaz"/>
            <w:noProof/>
          </w:rPr>
        </w:r>
        <w:r w:rsidR="003507C1">
          <w:rPr>
            <w:rStyle w:val="Hypertextovodkaz"/>
            <w:noProof/>
          </w:rPr>
          <w:fldChar w:fldCharType="separate"/>
        </w:r>
        <w:r w:rsidR="003507C1">
          <w:rPr>
            <w:noProof/>
            <w:webHidden/>
          </w:rPr>
          <w:t>53</w:t>
        </w:r>
        <w:r w:rsidR="003507C1">
          <w:rPr>
            <w:rStyle w:val="Hypertextovodkaz"/>
            <w:noProof/>
          </w:rPr>
          <w:fldChar w:fldCharType="end"/>
        </w:r>
      </w:hyperlink>
    </w:p>
    <w:p w14:paraId="1AC7D7C1" w14:textId="11F3646B" w:rsidR="003507C1" w:rsidRDefault="006902E4">
      <w:pPr>
        <w:pStyle w:val="Seznamobrzk"/>
        <w:tabs>
          <w:tab w:val="right" w:leader="dot" w:pos="9060"/>
        </w:tabs>
        <w:rPr>
          <w:rFonts w:eastAsiaTheme="minorEastAsia"/>
          <w:noProof/>
          <w:lang w:eastAsia="cs-CZ"/>
        </w:rPr>
      </w:pPr>
      <w:hyperlink w:anchor="_Toc126215961" w:history="1">
        <w:r w:rsidR="003507C1" w:rsidRPr="00B457C2">
          <w:rPr>
            <w:rStyle w:val="Hypertextovodkaz"/>
            <w:bCs/>
            <w:i/>
            <w:noProof/>
          </w:rPr>
          <w:t>Obrázek 40: Predikce produkce odpadů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_Toc126215961 \h </w:instrText>
        </w:r>
        <w:r w:rsidR="003507C1">
          <w:rPr>
            <w:rStyle w:val="Hypertextovodkaz"/>
            <w:noProof/>
          </w:rPr>
        </w:r>
        <w:r w:rsidR="003507C1">
          <w:rPr>
            <w:rStyle w:val="Hypertextovodkaz"/>
            <w:noProof/>
          </w:rPr>
          <w:fldChar w:fldCharType="separate"/>
        </w:r>
        <w:r w:rsidR="003507C1">
          <w:rPr>
            <w:noProof/>
            <w:webHidden/>
          </w:rPr>
          <w:t>54</w:t>
        </w:r>
        <w:r w:rsidR="003507C1">
          <w:rPr>
            <w:rStyle w:val="Hypertextovodkaz"/>
            <w:noProof/>
          </w:rPr>
          <w:fldChar w:fldCharType="end"/>
        </w:r>
      </w:hyperlink>
    </w:p>
    <w:p w14:paraId="7FACC85F" w14:textId="1DE9F1CC" w:rsidR="003507C1" w:rsidRDefault="006902E4">
      <w:pPr>
        <w:pStyle w:val="Seznamobrzk"/>
        <w:tabs>
          <w:tab w:val="right" w:leader="dot" w:pos="9060"/>
        </w:tabs>
        <w:rPr>
          <w:rFonts w:eastAsiaTheme="minorEastAsia"/>
          <w:noProof/>
          <w:lang w:eastAsia="cs-CZ"/>
        </w:rPr>
      </w:pPr>
      <w:hyperlink w:anchor="_Toc126215962" w:history="1">
        <w:r w:rsidR="003507C1" w:rsidRPr="00B457C2">
          <w:rPr>
            <w:rStyle w:val="Hypertextovodkaz"/>
            <w:noProof/>
          </w:rPr>
          <w:t>Obrázek 41: Harmonogram optimalizace systému sběru a svozu odpadů</w:t>
        </w:r>
        <w:r w:rsidR="003507C1">
          <w:rPr>
            <w:noProof/>
            <w:webHidden/>
          </w:rPr>
          <w:tab/>
        </w:r>
        <w:r w:rsidR="003507C1">
          <w:rPr>
            <w:rStyle w:val="Hypertextovodkaz"/>
            <w:noProof/>
          </w:rPr>
          <w:fldChar w:fldCharType="begin"/>
        </w:r>
        <w:r w:rsidR="003507C1">
          <w:rPr>
            <w:noProof/>
            <w:webHidden/>
          </w:rPr>
          <w:instrText xml:space="preserve"> PAGEREF _Toc126215962 \h </w:instrText>
        </w:r>
        <w:r w:rsidR="003507C1">
          <w:rPr>
            <w:rStyle w:val="Hypertextovodkaz"/>
            <w:noProof/>
          </w:rPr>
        </w:r>
        <w:r w:rsidR="003507C1">
          <w:rPr>
            <w:rStyle w:val="Hypertextovodkaz"/>
            <w:noProof/>
          </w:rPr>
          <w:fldChar w:fldCharType="separate"/>
        </w:r>
        <w:r w:rsidR="003507C1">
          <w:rPr>
            <w:noProof/>
            <w:webHidden/>
          </w:rPr>
          <w:t>57</w:t>
        </w:r>
        <w:r w:rsidR="003507C1">
          <w:rPr>
            <w:rStyle w:val="Hypertextovodkaz"/>
            <w:noProof/>
          </w:rPr>
          <w:fldChar w:fldCharType="end"/>
        </w:r>
      </w:hyperlink>
    </w:p>
    <w:p w14:paraId="2FA862CF" w14:textId="228FECBC" w:rsidR="004219D2" w:rsidRPr="004219D2" w:rsidRDefault="005040BC" w:rsidP="004219D2">
      <w:pPr>
        <w:rPr>
          <w:lang w:eastAsia="zh-CN"/>
        </w:rPr>
      </w:pPr>
      <w:r>
        <w:rPr>
          <w:lang w:eastAsia="zh-CN"/>
        </w:rPr>
        <w:fldChar w:fldCharType="end"/>
      </w:r>
    </w:p>
    <w:p w14:paraId="69E36781" w14:textId="77777777" w:rsidR="004219D2" w:rsidRDefault="004219D2" w:rsidP="004219D2">
      <w:pPr>
        <w:pStyle w:val="Nadpis10"/>
        <w:numPr>
          <w:ilvl w:val="0"/>
          <w:numId w:val="0"/>
        </w:numPr>
      </w:pPr>
      <w:bookmarkStart w:id="3" w:name="_Toc126215873"/>
      <w:r>
        <w:t>Seznam tabulek</w:t>
      </w:r>
      <w:bookmarkEnd w:id="3"/>
    </w:p>
    <w:p w14:paraId="5406A491" w14:textId="77777777" w:rsidR="004219D2" w:rsidRPr="004219D2" w:rsidRDefault="004219D2" w:rsidP="004219D2">
      <w:pPr>
        <w:rPr>
          <w:lang w:eastAsia="zh-CN"/>
        </w:rPr>
      </w:pPr>
    </w:p>
    <w:p w14:paraId="0ADCE62A" w14:textId="6D7D1F12" w:rsidR="003507C1" w:rsidRDefault="005040BC">
      <w:pPr>
        <w:pStyle w:val="Seznamobrzk"/>
        <w:tabs>
          <w:tab w:val="right" w:leader="dot" w:pos="9060"/>
        </w:tabs>
        <w:rPr>
          <w:rFonts w:eastAsiaTheme="minorEastAsia"/>
          <w:noProof/>
          <w:lang w:eastAsia="cs-CZ"/>
        </w:rPr>
      </w:pPr>
      <w:r>
        <w:rPr>
          <w:lang w:eastAsia="zh-CN"/>
        </w:rPr>
        <w:fldChar w:fldCharType="begin"/>
      </w:r>
      <w:r w:rsidR="004219D2">
        <w:rPr>
          <w:lang w:eastAsia="zh-CN"/>
        </w:rPr>
        <w:instrText xml:space="preserve"> TOC \h \z \c "Tabulka" </w:instrText>
      </w:r>
      <w:r>
        <w:rPr>
          <w:lang w:eastAsia="zh-CN"/>
        </w:rPr>
        <w:fldChar w:fldCharType="separate"/>
      </w:r>
      <w:hyperlink w:anchor="_Toc126215963" w:history="1">
        <w:r w:rsidR="003507C1" w:rsidRPr="00384AD9">
          <w:rPr>
            <w:rStyle w:val="Hypertextovodkaz"/>
            <w:rFonts w:cs="Calibri"/>
            <w:i/>
            <w:iCs/>
            <w:noProof/>
          </w:rPr>
          <w:t>Tabulka 1: Předpokládaný vývoj skládkovacího poplatku (Kč/t odpadu)</w:t>
        </w:r>
        <w:r w:rsidR="003507C1">
          <w:rPr>
            <w:noProof/>
            <w:webHidden/>
          </w:rPr>
          <w:tab/>
        </w:r>
        <w:r w:rsidR="003507C1">
          <w:rPr>
            <w:rStyle w:val="Hypertextovodkaz"/>
            <w:noProof/>
          </w:rPr>
          <w:fldChar w:fldCharType="begin"/>
        </w:r>
        <w:r w:rsidR="003507C1">
          <w:rPr>
            <w:noProof/>
            <w:webHidden/>
          </w:rPr>
          <w:instrText xml:space="preserve"> PAGEREF _Toc126215963 \h </w:instrText>
        </w:r>
        <w:r w:rsidR="003507C1">
          <w:rPr>
            <w:rStyle w:val="Hypertextovodkaz"/>
            <w:noProof/>
          </w:rPr>
        </w:r>
        <w:r w:rsidR="003507C1">
          <w:rPr>
            <w:rStyle w:val="Hypertextovodkaz"/>
            <w:noProof/>
          </w:rPr>
          <w:fldChar w:fldCharType="separate"/>
        </w:r>
        <w:r w:rsidR="003507C1">
          <w:rPr>
            <w:noProof/>
            <w:webHidden/>
          </w:rPr>
          <w:t>12</w:t>
        </w:r>
        <w:r w:rsidR="003507C1">
          <w:rPr>
            <w:rStyle w:val="Hypertextovodkaz"/>
            <w:noProof/>
          </w:rPr>
          <w:fldChar w:fldCharType="end"/>
        </w:r>
      </w:hyperlink>
    </w:p>
    <w:p w14:paraId="577689CF" w14:textId="37F6FEFC" w:rsidR="003507C1" w:rsidRDefault="006902E4">
      <w:pPr>
        <w:pStyle w:val="Seznamobrzk"/>
        <w:tabs>
          <w:tab w:val="right" w:leader="dot" w:pos="9060"/>
        </w:tabs>
        <w:rPr>
          <w:rFonts w:eastAsiaTheme="minorEastAsia"/>
          <w:noProof/>
          <w:lang w:eastAsia="cs-CZ"/>
        </w:rPr>
      </w:pPr>
      <w:hyperlink w:anchor="_Toc126215964" w:history="1">
        <w:r w:rsidR="003507C1" w:rsidRPr="00384AD9">
          <w:rPr>
            <w:rStyle w:val="Hypertextovodkaz"/>
            <w:bCs/>
            <w:i/>
            <w:noProof/>
          </w:rPr>
          <w:t>Tabulka 2: Rozdělení zástavby v regionu. (Zdroj Český statistický úřad, Veřejná databáze)</w:t>
        </w:r>
        <w:r w:rsidR="003507C1">
          <w:rPr>
            <w:noProof/>
            <w:webHidden/>
          </w:rPr>
          <w:tab/>
        </w:r>
        <w:r w:rsidR="003507C1">
          <w:rPr>
            <w:rStyle w:val="Hypertextovodkaz"/>
            <w:noProof/>
          </w:rPr>
          <w:fldChar w:fldCharType="begin"/>
        </w:r>
        <w:r w:rsidR="003507C1">
          <w:rPr>
            <w:noProof/>
            <w:webHidden/>
          </w:rPr>
          <w:instrText xml:space="preserve"> PAGEREF _Toc126215964 \h </w:instrText>
        </w:r>
        <w:r w:rsidR="003507C1">
          <w:rPr>
            <w:rStyle w:val="Hypertextovodkaz"/>
            <w:noProof/>
          </w:rPr>
        </w:r>
        <w:r w:rsidR="003507C1">
          <w:rPr>
            <w:rStyle w:val="Hypertextovodkaz"/>
            <w:noProof/>
          </w:rPr>
          <w:fldChar w:fldCharType="separate"/>
        </w:r>
        <w:r w:rsidR="003507C1">
          <w:rPr>
            <w:noProof/>
            <w:webHidden/>
          </w:rPr>
          <w:t>14</w:t>
        </w:r>
        <w:r w:rsidR="003507C1">
          <w:rPr>
            <w:rStyle w:val="Hypertextovodkaz"/>
            <w:noProof/>
          </w:rPr>
          <w:fldChar w:fldCharType="end"/>
        </w:r>
      </w:hyperlink>
    </w:p>
    <w:p w14:paraId="7991BF02" w14:textId="4A96B1C7" w:rsidR="003507C1" w:rsidRDefault="006902E4">
      <w:pPr>
        <w:pStyle w:val="Seznamobrzk"/>
        <w:tabs>
          <w:tab w:val="right" w:leader="dot" w:pos="9060"/>
        </w:tabs>
        <w:rPr>
          <w:rFonts w:eastAsiaTheme="minorEastAsia"/>
          <w:noProof/>
          <w:lang w:eastAsia="cs-CZ"/>
        </w:rPr>
      </w:pPr>
      <w:hyperlink w:anchor="_Toc126215965" w:history="1">
        <w:r w:rsidR="003507C1" w:rsidRPr="00384AD9">
          <w:rPr>
            <w:rStyle w:val="Hypertextovodkaz"/>
            <w:bCs/>
            <w:i/>
            <w:noProof/>
          </w:rPr>
          <w:t>Tabulka 3: Klíčové demografické údaje regionu (Zdroj Český statistický úřad, Veřejná databáze)</w:t>
        </w:r>
        <w:r w:rsidR="003507C1">
          <w:rPr>
            <w:noProof/>
            <w:webHidden/>
          </w:rPr>
          <w:tab/>
        </w:r>
        <w:r w:rsidR="003507C1">
          <w:rPr>
            <w:rStyle w:val="Hypertextovodkaz"/>
            <w:noProof/>
          </w:rPr>
          <w:fldChar w:fldCharType="begin"/>
        </w:r>
        <w:r w:rsidR="003507C1">
          <w:rPr>
            <w:noProof/>
            <w:webHidden/>
          </w:rPr>
          <w:instrText xml:space="preserve"> PAGEREF _Toc126215965 \h </w:instrText>
        </w:r>
        <w:r w:rsidR="003507C1">
          <w:rPr>
            <w:rStyle w:val="Hypertextovodkaz"/>
            <w:noProof/>
          </w:rPr>
        </w:r>
        <w:r w:rsidR="003507C1">
          <w:rPr>
            <w:rStyle w:val="Hypertextovodkaz"/>
            <w:noProof/>
          </w:rPr>
          <w:fldChar w:fldCharType="separate"/>
        </w:r>
        <w:r w:rsidR="003507C1">
          <w:rPr>
            <w:noProof/>
            <w:webHidden/>
          </w:rPr>
          <w:t>17</w:t>
        </w:r>
        <w:r w:rsidR="003507C1">
          <w:rPr>
            <w:rStyle w:val="Hypertextovodkaz"/>
            <w:noProof/>
          </w:rPr>
          <w:fldChar w:fldCharType="end"/>
        </w:r>
      </w:hyperlink>
    </w:p>
    <w:p w14:paraId="6759B6BF" w14:textId="2E71A687" w:rsidR="003507C1" w:rsidRDefault="006902E4">
      <w:pPr>
        <w:pStyle w:val="Seznamobrzk"/>
        <w:tabs>
          <w:tab w:val="right" w:leader="dot" w:pos="9060"/>
        </w:tabs>
        <w:rPr>
          <w:rFonts w:eastAsiaTheme="minorEastAsia"/>
          <w:noProof/>
          <w:lang w:eastAsia="cs-CZ"/>
        </w:rPr>
      </w:pPr>
      <w:hyperlink w:anchor="_Toc126215966" w:history="1">
        <w:r w:rsidR="003507C1" w:rsidRPr="00384AD9">
          <w:rPr>
            <w:rStyle w:val="Hypertextovodkaz"/>
            <w:noProof/>
          </w:rPr>
          <w:t>Tabulka 4:  Predikce produkce odpadů stávajícího systému sběru a svozu a model nákladů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_Toc126215966 \h </w:instrText>
        </w:r>
        <w:r w:rsidR="003507C1">
          <w:rPr>
            <w:rStyle w:val="Hypertextovodkaz"/>
            <w:noProof/>
          </w:rPr>
        </w:r>
        <w:r w:rsidR="003507C1">
          <w:rPr>
            <w:rStyle w:val="Hypertextovodkaz"/>
            <w:noProof/>
          </w:rPr>
          <w:fldChar w:fldCharType="separate"/>
        </w:r>
        <w:r w:rsidR="003507C1">
          <w:rPr>
            <w:noProof/>
            <w:webHidden/>
          </w:rPr>
          <w:t>19</w:t>
        </w:r>
        <w:r w:rsidR="003507C1">
          <w:rPr>
            <w:rStyle w:val="Hypertextovodkaz"/>
            <w:noProof/>
          </w:rPr>
          <w:fldChar w:fldCharType="end"/>
        </w:r>
      </w:hyperlink>
    </w:p>
    <w:p w14:paraId="77C4A383" w14:textId="13767D82" w:rsidR="003507C1" w:rsidRDefault="006902E4">
      <w:pPr>
        <w:pStyle w:val="Seznamobrzk"/>
        <w:tabs>
          <w:tab w:val="right" w:leader="dot" w:pos="9060"/>
        </w:tabs>
        <w:rPr>
          <w:rFonts w:eastAsiaTheme="minorEastAsia"/>
          <w:noProof/>
          <w:lang w:eastAsia="cs-CZ"/>
        </w:rPr>
      </w:pPr>
      <w:hyperlink w:anchor="_Toc126215967" w:history="1">
        <w:r w:rsidR="003507C1" w:rsidRPr="00384AD9">
          <w:rPr>
            <w:rStyle w:val="Hypertextovodkaz"/>
            <w:noProof/>
          </w:rPr>
          <w:t>Tabulka 5: Predikce produkce odpadů stávajícího systému sběru a svozu a model nákladů</w:t>
        </w:r>
        <w:r w:rsidR="003507C1">
          <w:rPr>
            <w:noProof/>
            <w:webHidden/>
          </w:rPr>
          <w:tab/>
        </w:r>
        <w:r w:rsidR="003507C1">
          <w:rPr>
            <w:rStyle w:val="Hypertextovodkaz"/>
            <w:noProof/>
          </w:rPr>
          <w:fldChar w:fldCharType="begin"/>
        </w:r>
        <w:r w:rsidR="003507C1">
          <w:rPr>
            <w:noProof/>
            <w:webHidden/>
          </w:rPr>
          <w:instrText xml:space="preserve"> PAGEREF _Toc126215967 \h </w:instrText>
        </w:r>
        <w:r w:rsidR="003507C1">
          <w:rPr>
            <w:rStyle w:val="Hypertextovodkaz"/>
            <w:noProof/>
          </w:rPr>
        </w:r>
        <w:r w:rsidR="003507C1">
          <w:rPr>
            <w:rStyle w:val="Hypertextovodkaz"/>
            <w:noProof/>
          </w:rPr>
          <w:fldChar w:fldCharType="separate"/>
        </w:r>
        <w:r w:rsidR="003507C1">
          <w:rPr>
            <w:noProof/>
            <w:webHidden/>
          </w:rPr>
          <w:t>20</w:t>
        </w:r>
        <w:r w:rsidR="003507C1">
          <w:rPr>
            <w:rStyle w:val="Hypertextovodkaz"/>
            <w:noProof/>
          </w:rPr>
          <w:fldChar w:fldCharType="end"/>
        </w:r>
      </w:hyperlink>
    </w:p>
    <w:p w14:paraId="4DC1C888" w14:textId="41BE68E8" w:rsidR="003507C1" w:rsidRDefault="006902E4">
      <w:pPr>
        <w:pStyle w:val="Seznamobrzk"/>
        <w:tabs>
          <w:tab w:val="right" w:leader="dot" w:pos="9060"/>
        </w:tabs>
        <w:rPr>
          <w:rFonts w:eastAsiaTheme="minorEastAsia"/>
          <w:noProof/>
          <w:lang w:eastAsia="cs-CZ"/>
        </w:rPr>
      </w:pPr>
      <w:hyperlink w:anchor="_Toc126215968" w:history="1">
        <w:r w:rsidR="003507C1" w:rsidRPr="00384AD9">
          <w:rPr>
            <w:rStyle w:val="Hypertextovodkaz"/>
            <w:noProof/>
          </w:rPr>
          <w:t>Tabulka 6:  Predikce produkce odpadů stávajícího systému sběru a svozu a model nákladů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_Toc126215968 \h </w:instrText>
        </w:r>
        <w:r w:rsidR="003507C1">
          <w:rPr>
            <w:rStyle w:val="Hypertextovodkaz"/>
            <w:noProof/>
          </w:rPr>
        </w:r>
        <w:r w:rsidR="003507C1">
          <w:rPr>
            <w:rStyle w:val="Hypertextovodkaz"/>
            <w:noProof/>
          </w:rPr>
          <w:fldChar w:fldCharType="separate"/>
        </w:r>
        <w:r w:rsidR="003507C1">
          <w:rPr>
            <w:noProof/>
            <w:webHidden/>
          </w:rPr>
          <w:t>21</w:t>
        </w:r>
        <w:r w:rsidR="003507C1">
          <w:rPr>
            <w:rStyle w:val="Hypertextovodkaz"/>
            <w:noProof/>
          </w:rPr>
          <w:fldChar w:fldCharType="end"/>
        </w:r>
      </w:hyperlink>
    </w:p>
    <w:p w14:paraId="1E36F1A2" w14:textId="581EEDA7" w:rsidR="003507C1" w:rsidRDefault="006902E4">
      <w:pPr>
        <w:pStyle w:val="Seznamobrzk"/>
        <w:tabs>
          <w:tab w:val="right" w:leader="dot" w:pos="9060"/>
        </w:tabs>
        <w:rPr>
          <w:rFonts w:eastAsiaTheme="minorEastAsia"/>
          <w:noProof/>
          <w:lang w:eastAsia="cs-CZ"/>
        </w:rPr>
      </w:pPr>
      <w:hyperlink w:anchor="_Toc126215969" w:history="1">
        <w:r w:rsidR="003507C1" w:rsidRPr="00384AD9">
          <w:rPr>
            <w:rStyle w:val="Hypertextovodkaz"/>
            <w:noProof/>
          </w:rPr>
          <w:t>Tabulka 7:  Predikce produkce odpadů stávajícího systému sběru a svozu a model nákladů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_Toc126215969 \h </w:instrText>
        </w:r>
        <w:r w:rsidR="003507C1">
          <w:rPr>
            <w:rStyle w:val="Hypertextovodkaz"/>
            <w:noProof/>
          </w:rPr>
        </w:r>
        <w:r w:rsidR="003507C1">
          <w:rPr>
            <w:rStyle w:val="Hypertextovodkaz"/>
            <w:noProof/>
          </w:rPr>
          <w:fldChar w:fldCharType="separate"/>
        </w:r>
        <w:r w:rsidR="003507C1">
          <w:rPr>
            <w:noProof/>
            <w:webHidden/>
          </w:rPr>
          <w:t>22</w:t>
        </w:r>
        <w:r w:rsidR="003507C1">
          <w:rPr>
            <w:rStyle w:val="Hypertextovodkaz"/>
            <w:noProof/>
          </w:rPr>
          <w:fldChar w:fldCharType="end"/>
        </w:r>
      </w:hyperlink>
    </w:p>
    <w:p w14:paraId="3CE0A0BA" w14:textId="7323D6B3" w:rsidR="003507C1" w:rsidRDefault="006902E4">
      <w:pPr>
        <w:pStyle w:val="Seznamobrzk"/>
        <w:tabs>
          <w:tab w:val="right" w:leader="dot" w:pos="9060"/>
        </w:tabs>
        <w:rPr>
          <w:rFonts w:eastAsiaTheme="minorEastAsia"/>
          <w:noProof/>
          <w:lang w:eastAsia="cs-CZ"/>
        </w:rPr>
      </w:pPr>
      <w:hyperlink w:anchor="_Toc126215970" w:history="1">
        <w:r w:rsidR="003507C1" w:rsidRPr="00384AD9">
          <w:rPr>
            <w:rStyle w:val="Hypertextovodkaz"/>
            <w:noProof/>
          </w:rPr>
          <w:t>Tabulka 8:  Predikce produkce odpadů stávajícího systému sběru a svozu a model nákladů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_Toc126215970 \h </w:instrText>
        </w:r>
        <w:r w:rsidR="003507C1">
          <w:rPr>
            <w:rStyle w:val="Hypertextovodkaz"/>
            <w:noProof/>
          </w:rPr>
        </w:r>
        <w:r w:rsidR="003507C1">
          <w:rPr>
            <w:rStyle w:val="Hypertextovodkaz"/>
            <w:noProof/>
          </w:rPr>
          <w:fldChar w:fldCharType="separate"/>
        </w:r>
        <w:r w:rsidR="003507C1">
          <w:rPr>
            <w:noProof/>
            <w:webHidden/>
          </w:rPr>
          <w:t>23</w:t>
        </w:r>
        <w:r w:rsidR="003507C1">
          <w:rPr>
            <w:rStyle w:val="Hypertextovodkaz"/>
            <w:noProof/>
          </w:rPr>
          <w:fldChar w:fldCharType="end"/>
        </w:r>
      </w:hyperlink>
    </w:p>
    <w:p w14:paraId="1082E759" w14:textId="68A14EF0" w:rsidR="003507C1" w:rsidRDefault="006902E4">
      <w:pPr>
        <w:pStyle w:val="Seznamobrzk"/>
        <w:tabs>
          <w:tab w:val="right" w:leader="dot" w:pos="9060"/>
        </w:tabs>
        <w:rPr>
          <w:rFonts w:eastAsiaTheme="minorEastAsia"/>
          <w:noProof/>
          <w:lang w:eastAsia="cs-CZ"/>
        </w:rPr>
      </w:pPr>
      <w:hyperlink w:anchor="_Toc126215971" w:history="1">
        <w:r w:rsidR="003507C1" w:rsidRPr="00384AD9">
          <w:rPr>
            <w:rStyle w:val="Hypertextovodkaz"/>
            <w:noProof/>
          </w:rPr>
          <w:t>Tabulka 9:  Predikce produkce odpadů stávajícího systému sběru a svozu a model nákladů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_Toc126215971 \h </w:instrText>
        </w:r>
        <w:r w:rsidR="003507C1">
          <w:rPr>
            <w:rStyle w:val="Hypertextovodkaz"/>
            <w:noProof/>
          </w:rPr>
        </w:r>
        <w:r w:rsidR="003507C1">
          <w:rPr>
            <w:rStyle w:val="Hypertextovodkaz"/>
            <w:noProof/>
          </w:rPr>
          <w:fldChar w:fldCharType="separate"/>
        </w:r>
        <w:r w:rsidR="003507C1">
          <w:rPr>
            <w:noProof/>
            <w:webHidden/>
          </w:rPr>
          <w:t>24</w:t>
        </w:r>
        <w:r w:rsidR="003507C1">
          <w:rPr>
            <w:rStyle w:val="Hypertextovodkaz"/>
            <w:noProof/>
          </w:rPr>
          <w:fldChar w:fldCharType="end"/>
        </w:r>
      </w:hyperlink>
    </w:p>
    <w:p w14:paraId="08F20AC4" w14:textId="2AEF1F00" w:rsidR="003507C1" w:rsidRDefault="006902E4">
      <w:pPr>
        <w:pStyle w:val="Seznamobrzk"/>
        <w:tabs>
          <w:tab w:val="right" w:leader="dot" w:pos="9060"/>
        </w:tabs>
        <w:rPr>
          <w:rFonts w:eastAsiaTheme="minorEastAsia"/>
          <w:noProof/>
          <w:lang w:eastAsia="cs-CZ"/>
        </w:rPr>
      </w:pPr>
      <w:hyperlink w:anchor="_Toc126215972" w:history="1">
        <w:r w:rsidR="003507C1" w:rsidRPr="00384AD9">
          <w:rPr>
            <w:rStyle w:val="Hypertextovodkaz"/>
            <w:noProof/>
          </w:rPr>
          <w:t>Tabulka 10:  Predikce produkce odpadů stávajícího systému sběru a svozu a model nákladů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_Toc126215972 \h </w:instrText>
        </w:r>
        <w:r w:rsidR="003507C1">
          <w:rPr>
            <w:rStyle w:val="Hypertextovodkaz"/>
            <w:noProof/>
          </w:rPr>
        </w:r>
        <w:r w:rsidR="003507C1">
          <w:rPr>
            <w:rStyle w:val="Hypertextovodkaz"/>
            <w:noProof/>
          </w:rPr>
          <w:fldChar w:fldCharType="separate"/>
        </w:r>
        <w:r w:rsidR="003507C1">
          <w:rPr>
            <w:noProof/>
            <w:webHidden/>
          </w:rPr>
          <w:t>25</w:t>
        </w:r>
        <w:r w:rsidR="003507C1">
          <w:rPr>
            <w:rStyle w:val="Hypertextovodkaz"/>
            <w:noProof/>
          </w:rPr>
          <w:fldChar w:fldCharType="end"/>
        </w:r>
      </w:hyperlink>
    </w:p>
    <w:p w14:paraId="4893B4FA" w14:textId="34D336C2" w:rsidR="003507C1" w:rsidRDefault="006902E4">
      <w:pPr>
        <w:pStyle w:val="Seznamobrzk"/>
        <w:tabs>
          <w:tab w:val="right" w:leader="dot" w:pos="9060"/>
        </w:tabs>
        <w:rPr>
          <w:rFonts w:eastAsiaTheme="minorEastAsia"/>
          <w:noProof/>
          <w:lang w:eastAsia="cs-CZ"/>
        </w:rPr>
      </w:pPr>
      <w:hyperlink w:anchor="_Toc126215973" w:history="1">
        <w:r w:rsidR="003507C1" w:rsidRPr="00384AD9">
          <w:rPr>
            <w:rStyle w:val="Hypertextovodkaz"/>
            <w:noProof/>
          </w:rPr>
          <w:t>Tabulka 11:  Predikce produkce odpadů stávajícího systému sběru a svozu a model nákladů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_Toc126215973 \h </w:instrText>
        </w:r>
        <w:r w:rsidR="003507C1">
          <w:rPr>
            <w:rStyle w:val="Hypertextovodkaz"/>
            <w:noProof/>
          </w:rPr>
        </w:r>
        <w:r w:rsidR="003507C1">
          <w:rPr>
            <w:rStyle w:val="Hypertextovodkaz"/>
            <w:noProof/>
          </w:rPr>
          <w:fldChar w:fldCharType="separate"/>
        </w:r>
        <w:r w:rsidR="003507C1">
          <w:rPr>
            <w:noProof/>
            <w:webHidden/>
          </w:rPr>
          <w:t>26</w:t>
        </w:r>
        <w:r w:rsidR="003507C1">
          <w:rPr>
            <w:rStyle w:val="Hypertextovodkaz"/>
            <w:noProof/>
          </w:rPr>
          <w:fldChar w:fldCharType="end"/>
        </w:r>
      </w:hyperlink>
    </w:p>
    <w:p w14:paraId="6592C85D" w14:textId="617FE018" w:rsidR="003507C1" w:rsidRDefault="006902E4">
      <w:pPr>
        <w:pStyle w:val="Seznamobrzk"/>
        <w:tabs>
          <w:tab w:val="right" w:leader="dot" w:pos="9060"/>
        </w:tabs>
        <w:rPr>
          <w:rFonts w:eastAsiaTheme="minorEastAsia"/>
          <w:noProof/>
          <w:lang w:eastAsia="cs-CZ"/>
        </w:rPr>
      </w:pPr>
      <w:hyperlink w:anchor="_Toc126215974" w:history="1">
        <w:r w:rsidR="003507C1" w:rsidRPr="00384AD9">
          <w:rPr>
            <w:rStyle w:val="Hypertextovodkaz"/>
            <w:noProof/>
          </w:rPr>
          <w:t>Tabulka 12:  Predikce produkce odpadů stávajícího systému sběru a svozu a model nákladů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_Toc126215974 \h </w:instrText>
        </w:r>
        <w:r w:rsidR="003507C1">
          <w:rPr>
            <w:rStyle w:val="Hypertextovodkaz"/>
            <w:noProof/>
          </w:rPr>
        </w:r>
        <w:r w:rsidR="003507C1">
          <w:rPr>
            <w:rStyle w:val="Hypertextovodkaz"/>
            <w:noProof/>
          </w:rPr>
          <w:fldChar w:fldCharType="separate"/>
        </w:r>
        <w:r w:rsidR="003507C1">
          <w:rPr>
            <w:noProof/>
            <w:webHidden/>
          </w:rPr>
          <w:t>27</w:t>
        </w:r>
        <w:r w:rsidR="003507C1">
          <w:rPr>
            <w:rStyle w:val="Hypertextovodkaz"/>
            <w:noProof/>
          </w:rPr>
          <w:fldChar w:fldCharType="end"/>
        </w:r>
      </w:hyperlink>
    </w:p>
    <w:p w14:paraId="4B1D870E" w14:textId="770AE6E7" w:rsidR="003507C1" w:rsidRDefault="006902E4">
      <w:pPr>
        <w:pStyle w:val="Seznamobrzk"/>
        <w:tabs>
          <w:tab w:val="right" w:leader="dot" w:pos="9060"/>
        </w:tabs>
        <w:rPr>
          <w:rFonts w:eastAsiaTheme="minorEastAsia"/>
          <w:noProof/>
          <w:lang w:eastAsia="cs-CZ"/>
        </w:rPr>
      </w:pPr>
      <w:hyperlink w:anchor="_Toc126215975" w:history="1">
        <w:r w:rsidR="003507C1" w:rsidRPr="00384AD9">
          <w:rPr>
            <w:rStyle w:val="Hypertextovodkaz"/>
            <w:noProof/>
          </w:rPr>
          <w:t>Tabulka 13:  Predikce produkce odpadů stávajícího systému sběru a svozu a model nákladů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_Toc126215975 \h </w:instrText>
        </w:r>
        <w:r w:rsidR="003507C1">
          <w:rPr>
            <w:rStyle w:val="Hypertextovodkaz"/>
            <w:noProof/>
          </w:rPr>
        </w:r>
        <w:r w:rsidR="003507C1">
          <w:rPr>
            <w:rStyle w:val="Hypertextovodkaz"/>
            <w:noProof/>
          </w:rPr>
          <w:fldChar w:fldCharType="separate"/>
        </w:r>
        <w:r w:rsidR="003507C1">
          <w:rPr>
            <w:noProof/>
            <w:webHidden/>
          </w:rPr>
          <w:t>28</w:t>
        </w:r>
        <w:r w:rsidR="003507C1">
          <w:rPr>
            <w:rStyle w:val="Hypertextovodkaz"/>
            <w:noProof/>
          </w:rPr>
          <w:fldChar w:fldCharType="end"/>
        </w:r>
      </w:hyperlink>
    </w:p>
    <w:p w14:paraId="46D2F3CF" w14:textId="28A4BBBB" w:rsidR="003507C1" w:rsidRDefault="006902E4">
      <w:pPr>
        <w:pStyle w:val="Seznamobrzk"/>
        <w:tabs>
          <w:tab w:val="right" w:leader="dot" w:pos="9060"/>
        </w:tabs>
        <w:rPr>
          <w:rFonts w:eastAsiaTheme="minorEastAsia"/>
          <w:noProof/>
          <w:lang w:eastAsia="cs-CZ"/>
        </w:rPr>
      </w:pPr>
      <w:hyperlink w:anchor="_Toc126215976" w:history="1">
        <w:r w:rsidR="003507C1" w:rsidRPr="00384AD9">
          <w:rPr>
            <w:rStyle w:val="Hypertextovodkaz"/>
            <w:noProof/>
          </w:rPr>
          <w:t>Tabulka 14:  Predikce produkce odpadů stávajícího systému sběru a svozu a model nákladů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_Toc126215976 \h </w:instrText>
        </w:r>
        <w:r w:rsidR="003507C1">
          <w:rPr>
            <w:rStyle w:val="Hypertextovodkaz"/>
            <w:noProof/>
          </w:rPr>
        </w:r>
        <w:r w:rsidR="003507C1">
          <w:rPr>
            <w:rStyle w:val="Hypertextovodkaz"/>
            <w:noProof/>
          </w:rPr>
          <w:fldChar w:fldCharType="separate"/>
        </w:r>
        <w:r w:rsidR="003507C1">
          <w:rPr>
            <w:noProof/>
            <w:webHidden/>
          </w:rPr>
          <w:t>29</w:t>
        </w:r>
        <w:r w:rsidR="003507C1">
          <w:rPr>
            <w:rStyle w:val="Hypertextovodkaz"/>
            <w:noProof/>
          </w:rPr>
          <w:fldChar w:fldCharType="end"/>
        </w:r>
      </w:hyperlink>
    </w:p>
    <w:p w14:paraId="25E0303B" w14:textId="1483AAA0" w:rsidR="003507C1" w:rsidRDefault="006902E4">
      <w:pPr>
        <w:pStyle w:val="Seznamobrzk"/>
        <w:tabs>
          <w:tab w:val="right" w:leader="dot" w:pos="9060"/>
        </w:tabs>
        <w:rPr>
          <w:rFonts w:eastAsiaTheme="minorEastAsia"/>
          <w:noProof/>
          <w:lang w:eastAsia="cs-CZ"/>
        </w:rPr>
      </w:pPr>
      <w:hyperlink w:anchor="_Toc126215977" w:history="1">
        <w:r w:rsidR="003507C1" w:rsidRPr="00384AD9">
          <w:rPr>
            <w:rStyle w:val="Hypertextovodkaz"/>
            <w:noProof/>
          </w:rPr>
          <w:t>Tabulka 15:  Predikce produkce odpadů stávajícího systému sběru a svozu a model nákladů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_Toc126215977 \h </w:instrText>
        </w:r>
        <w:r w:rsidR="003507C1">
          <w:rPr>
            <w:rStyle w:val="Hypertextovodkaz"/>
            <w:noProof/>
          </w:rPr>
        </w:r>
        <w:r w:rsidR="003507C1">
          <w:rPr>
            <w:rStyle w:val="Hypertextovodkaz"/>
            <w:noProof/>
          </w:rPr>
          <w:fldChar w:fldCharType="separate"/>
        </w:r>
        <w:r w:rsidR="003507C1">
          <w:rPr>
            <w:noProof/>
            <w:webHidden/>
          </w:rPr>
          <w:t>30</w:t>
        </w:r>
        <w:r w:rsidR="003507C1">
          <w:rPr>
            <w:rStyle w:val="Hypertextovodkaz"/>
            <w:noProof/>
          </w:rPr>
          <w:fldChar w:fldCharType="end"/>
        </w:r>
      </w:hyperlink>
    </w:p>
    <w:p w14:paraId="24A70DB8" w14:textId="0FA83161" w:rsidR="003507C1" w:rsidRDefault="006902E4">
      <w:pPr>
        <w:pStyle w:val="Seznamobrzk"/>
        <w:tabs>
          <w:tab w:val="right" w:leader="dot" w:pos="9060"/>
        </w:tabs>
        <w:rPr>
          <w:rFonts w:eastAsiaTheme="minorEastAsia"/>
          <w:noProof/>
          <w:lang w:eastAsia="cs-CZ"/>
        </w:rPr>
      </w:pPr>
      <w:hyperlink w:anchor="_Toc126215978" w:history="1">
        <w:r w:rsidR="003507C1" w:rsidRPr="00384AD9">
          <w:rPr>
            <w:rStyle w:val="Hypertextovodkaz"/>
            <w:noProof/>
          </w:rPr>
          <w:t>Tabulka 16:  Predikce produkce odpadů stávajícího systému sběru a svozu a model nákladů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_Toc126215978 \h </w:instrText>
        </w:r>
        <w:r w:rsidR="003507C1">
          <w:rPr>
            <w:rStyle w:val="Hypertextovodkaz"/>
            <w:noProof/>
          </w:rPr>
        </w:r>
        <w:r w:rsidR="003507C1">
          <w:rPr>
            <w:rStyle w:val="Hypertextovodkaz"/>
            <w:noProof/>
          </w:rPr>
          <w:fldChar w:fldCharType="separate"/>
        </w:r>
        <w:r w:rsidR="003507C1">
          <w:rPr>
            <w:noProof/>
            <w:webHidden/>
          </w:rPr>
          <w:t>31</w:t>
        </w:r>
        <w:r w:rsidR="003507C1">
          <w:rPr>
            <w:rStyle w:val="Hypertextovodkaz"/>
            <w:noProof/>
          </w:rPr>
          <w:fldChar w:fldCharType="end"/>
        </w:r>
      </w:hyperlink>
    </w:p>
    <w:p w14:paraId="37C60DDB" w14:textId="050844F7" w:rsidR="003507C1" w:rsidRDefault="006902E4">
      <w:pPr>
        <w:pStyle w:val="Seznamobrzk"/>
        <w:tabs>
          <w:tab w:val="right" w:leader="dot" w:pos="9060"/>
        </w:tabs>
        <w:rPr>
          <w:rFonts w:eastAsiaTheme="minorEastAsia"/>
          <w:noProof/>
          <w:lang w:eastAsia="cs-CZ"/>
        </w:rPr>
      </w:pPr>
      <w:hyperlink w:anchor="_Toc126215979" w:history="1">
        <w:r w:rsidR="003507C1" w:rsidRPr="00384AD9">
          <w:rPr>
            <w:rStyle w:val="Hypertextovodkaz"/>
            <w:noProof/>
          </w:rPr>
          <w:t>Tabulka 17:  Predikce produkce odpadů stávajícího systému sběru a svozu a model nákladů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_Toc126215979 \h </w:instrText>
        </w:r>
        <w:r w:rsidR="003507C1">
          <w:rPr>
            <w:rStyle w:val="Hypertextovodkaz"/>
            <w:noProof/>
          </w:rPr>
        </w:r>
        <w:r w:rsidR="003507C1">
          <w:rPr>
            <w:rStyle w:val="Hypertextovodkaz"/>
            <w:noProof/>
          </w:rPr>
          <w:fldChar w:fldCharType="separate"/>
        </w:r>
        <w:r w:rsidR="003507C1">
          <w:rPr>
            <w:noProof/>
            <w:webHidden/>
          </w:rPr>
          <w:t>32</w:t>
        </w:r>
        <w:r w:rsidR="003507C1">
          <w:rPr>
            <w:rStyle w:val="Hypertextovodkaz"/>
            <w:noProof/>
          </w:rPr>
          <w:fldChar w:fldCharType="end"/>
        </w:r>
      </w:hyperlink>
    </w:p>
    <w:p w14:paraId="440E655F" w14:textId="29D40156" w:rsidR="003507C1" w:rsidRDefault="006902E4">
      <w:pPr>
        <w:pStyle w:val="Seznamobrzk"/>
        <w:tabs>
          <w:tab w:val="right" w:leader="dot" w:pos="9060"/>
        </w:tabs>
        <w:rPr>
          <w:rFonts w:eastAsiaTheme="minorEastAsia"/>
          <w:noProof/>
          <w:lang w:eastAsia="cs-CZ"/>
        </w:rPr>
      </w:pPr>
      <w:hyperlink w:anchor="_Toc126215980" w:history="1">
        <w:r w:rsidR="003507C1" w:rsidRPr="00384AD9">
          <w:rPr>
            <w:rStyle w:val="Hypertextovodkaz"/>
            <w:noProof/>
          </w:rPr>
          <w:t>Tabulka 18:  Predikce produkce odpadů stávajícího systému sběru a svozu a model nákladů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_Toc126215980 \h </w:instrText>
        </w:r>
        <w:r w:rsidR="003507C1">
          <w:rPr>
            <w:rStyle w:val="Hypertextovodkaz"/>
            <w:noProof/>
          </w:rPr>
        </w:r>
        <w:r w:rsidR="003507C1">
          <w:rPr>
            <w:rStyle w:val="Hypertextovodkaz"/>
            <w:noProof/>
          </w:rPr>
          <w:fldChar w:fldCharType="separate"/>
        </w:r>
        <w:r w:rsidR="003507C1">
          <w:rPr>
            <w:noProof/>
            <w:webHidden/>
          </w:rPr>
          <w:t>33</w:t>
        </w:r>
        <w:r w:rsidR="003507C1">
          <w:rPr>
            <w:rStyle w:val="Hypertextovodkaz"/>
            <w:noProof/>
          </w:rPr>
          <w:fldChar w:fldCharType="end"/>
        </w:r>
      </w:hyperlink>
    </w:p>
    <w:p w14:paraId="7753CD0B" w14:textId="6030AEBB" w:rsidR="003507C1" w:rsidRDefault="006902E4">
      <w:pPr>
        <w:pStyle w:val="Seznamobrzk"/>
        <w:tabs>
          <w:tab w:val="right" w:leader="dot" w:pos="9060"/>
        </w:tabs>
        <w:rPr>
          <w:rFonts w:eastAsiaTheme="minorEastAsia"/>
          <w:noProof/>
          <w:lang w:eastAsia="cs-CZ"/>
        </w:rPr>
      </w:pPr>
      <w:hyperlink w:anchor="_Toc126215981" w:history="1">
        <w:r w:rsidR="003507C1" w:rsidRPr="00384AD9">
          <w:rPr>
            <w:rStyle w:val="Hypertextovodkaz"/>
            <w:noProof/>
          </w:rPr>
          <w:t>Tabulka 19:  Predikce produkce odpadů stávajícího systému sběru a svozu a model nákladů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_Toc126215981 \h </w:instrText>
        </w:r>
        <w:r w:rsidR="003507C1">
          <w:rPr>
            <w:rStyle w:val="Hypertextovodkaz"/>
            <w:noProof/>
          </w:rPr>
        </w:r>
        <w:r w:rsidR="003507C1">
          <w:rPr>
            <w:rStyle w:val="Hypertextovodkaz"/>
            <w:noProof/>
          </w:rPr>
          <w:fldChar w:fldCharType="separate"/>
        </w:r>
        <w:r w:rsidR="003507C1">
          <w:rPr>
            <w:noProof/>
            <w:webHidden/>
          </w:rPr>
          <w:t>34</w:t>
        </w:r>
        <w:r w:rsidR="003507C1">
          <w:rPr>
            <w:rStyle w:val="Hypertextovodkaz"/>
            <w:noProof/>
          </w:rPr>
          <w:fldChar w:fldCharType="end"/>
        </w:r>
      </w:hyperlink>
    </w:p>
    <w:p w14:paraId="64EE0F89" w14:textId="55ABFD7E" w:rsidR="003507C1" w:rsidRDefault="006902E4">
      <w:pPr>
        <w:pStyle w:val="Seznamobrzk"/>
        <w:tabs>
          <w:tab w:val="right" w:leader="dot" w:pos="9060"/>
        </w:tabs>
        <w:rPr>
          <w:rFonts w:eastAsiaTheme="minorEastAsia"/>
          <w:noProof/>
          <w:lang w:eastAsia="cs-CZ"/>
        </w:rPr>
      </w:pPr>
      <w:hyperlink w:anchor="_Toc126215982" w:history="1">
        <w:r w:rsidR="003507C1" w:rsidRPr="00384AD9">
          <w:rPr>
            <w:rStyle w:val="Hypertextovodkaz"/>
            <w:noProof/>
          </w:rPr>
          <w:t>Tabulka 20:  Predikce produkce odpadů stávajícího systému sběru a svozu a model nákladů stávajícího systému sběru a svozu</w:t>
        </w:r>
        <w:r w:rsidR="003507C1">
          <w:rPr>
            <w:noProof/>
            <w:webHidden/>
          </w:rPr>
          <w:tab/>
        </w:r>
        <w:r w:rsidR="003507C1">
          <w:rPr>
            <w:rStyle w:val="Hypertextovodkaz"/>
            <w:noProof/>
          </w:rPr>
          <w:fldChar w:fldCharType="begin"/>
        </w:r>
        <w:r w:rsidR="003507C1">
          <w:rPr>
            <w:noProof/>
            <w:webHidden/>
          </w:rPr>
          <w:instrText xml:space="preserve"> PAGEREF _Toc126215982 \h </w:instrText>
        </w:r>
        <w:r w:rsidR="003507C1">
          <w:rPr>
            <w:rStyle w:val="Hypertextovodkaz"/>
            <w:noProof/>
          </w:rPr>
        </w:r>
        <w:r w:rsidR="003507C1">
          <w:rPr>
            <w:rStyle w:val="Hypertextovodkaz"/>
            <w:noProof/>
          </w:rPr>
          <w:fldChar w:fldCharType="separate"/>
        </w:r>
        <w:r w:rsidR="003507C1">
          <w:rPr>
            <w:noProof/>
            <w:webHidden/>
          </w:rPr>
          <w:t>35</w:t>
        </w:r>
        <w:r w:rsidR="003507C1">
          <w:rPr>
            <w:rStyle w:val="Hypertextovodkaz"/>
            <w:noProof/>
          </w:rPr>
          <w:fldChar w:fldCharType="end"/>
        </w:r>
      </w:hyperlink>
    </w:p>
    <w:p w14:paraId="1BD6F461" w14:textId="2F0E8C60" w:rsidR="003507C1" w:rsidRDefault="006902E4">
      <w:pPr>
        <w:pStyle w:val="Seznamobrzk"/>
        <w:tabs>
          <w:tab w:val="right" w:leader="dot" w:pos="9060"/>
        </w:tabs>
        <w:rPr>
          <w:rFonts w:eastAsiaTheme="minorEastAsia"/>
          <w:noProof/>
          <w:lang w:eastAsia="cs-CZ"/>
        </w:rPr>
      </w:pPr>
      <w:hyperlink w:anchor="_Toc126215983" w:history="1">
        <w:r w:rsidR="003507C1" w:rsidRPr="00384AD9">
          <w:rPr>
            <w:rStyle w:val="Hypertextovodkaz"/>
            <w:noProof/>
          </w:rPr>
          <w:t>Tabulka 21:  Predikce produkce odpadů DTD systému sběru a svozu a model nákladů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_Toc126215983 \h </w:instrText>
        </w:r>
        <w:r w:rsidR="003507C1">
          <w:rPr>
            <w:rStyle w:val="Hypertextovodkaz"/>
            <w:noProof/>
          </w:rPr>
        </w:r>
        <w:r w:rsidR="003507C1">
          <w:rPr>
            <w:rStyle w:val="Hypertextovodkaz"/>
            <w:noProof/>
          </w:rPr>
          <w:fldChar w:fldCharType="separate"/>
        </w:r>
        <w:r w:rsidR="003507C1">
          <w:rPr>
            <w:noProof/>
            <w:webHidden/>
          </w:rPr>
          <w:t>36</w:t>
        </w:r>
        <w:r w:rsidR="003507C1">
          <w:rPr>
            <w:rStyle w:val="Hypertextovodkaz"/>
            <w:noProof/>
          </w:rPr>
          <w:fldChar w:fldCharType="end"/>
        </w:r>
      </w:hyperlink>
    </w:p>
    <w:p w14:paraId="2069FF83" w14:textId="23806D5C" w:rsidR="003507C1" w:rsidRDefault="006902E4">
      <w:pPr>
        <w:pStyle w:val="Seznamobrzk"/>
        <w:tabs>
          <w:tab w:val="right" w:leader="dot" w:pos="9060"/>
        </w:tabs>
        <w:rPr>
          <w:rFonts w:eastAsiaTheme="minorEastAsia"/>
          <w:noProof/>
          <w:lang w:eastAsia="cs-CZ"/>
        </w:rPr>
      </w:pPr>
      <w:hyperlink w:anchor="_Toc126215984" w:history="1">
        <w:r w:rsidR="003507C1" w:rsidRPr="00384AD9">
          <w:rPr>
            <w:rStyle w:val="Hypertextovodkaz"/>
            <w:bCs/>
            <w:i/>
            <w:noProof/>
          </w:rPr>
          <w:t>Tabulka 22: Predikce produkce odpadů DTD systému sběru a svozu a model nákladů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_Toc126215984 \h </w:instrText>
        </w:r>
        <w:r w:rsidR="003507C1">
          <w:rPr>
            <w:rStyle w:val="Hypertextovodkaz"/>
            <w:noProof/>
          </w:rPr>
        </w:r>
        <w:r w:rsidR="003507C1">
          <w:rPr>
            <w:rStyle w:val="Hypertextovodkaz"/>
            <w:noProof/>
          </w:rPr>
          <w:fldChar w:fldCharType="separate"/>
        </w:r>
        <w:r w:rsidR="003507C1">
          <w:rPr>
            <w:noProof/>
            <w:webHidden/>
          </w:rPr>
          <w:t>37</w:t>
        </w:r>
        <w:r w:rsidR="003507C1">
          <w:rPr>
            <w:rStyle w:val="Hypertextovodkaz"/>
            <w:noProof/>
          </w:rPr>
          <w:fldChar w:fldCharType="end"/>
        </w:r>
      </w:hyperlink>
    </w:p>
    <w:p w14:paraId="1D7C0900" w14:textId="6972FCF6" w:rsidR="003507C1" w:rsidRDefault="006902E4">
      <w:pPr>
        <w:pStyle w:val="Seznamobrzk"/>
        <w:tabs>
          <w:tab w:val="right" w:leader="dot" w:pos="9060"/>
        </w:tabs>
        <w:rPr>
          <w:rFonts w:eastAsiaTheme="minorEastAsia"/>
          <w:noProof/>
          <w:lang w:eastAsia="cs-CZ"/>
        </w:rPr>
      </w:pPr>
      <w:hyperlink w:anchor="_Toc126215985" w:history="1">
        <w:r w:rsidR="003507C1" w:rsidRPr="00384AD9">
          <w:rPr>
            <w:rStyle w:val="Hypertextovodkaz"/>
            <w:bCs/>
            <w:i/>
            <w:noProof/>
          </w:rPr>
          <w:t>Tabulka 23:  Predikce produkce odpadů DTD systému sběru a svozu a model nákladů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_Toc126215985 \h </w:instrText>
        </w:r>
        <w:r w:rsidR="003507C1">
          <w:rPr>
            <w:rStyle w:val="Hypertextovodkaz"/>
            <w:noProof/>
          </w:rPr>
        </w:r>
        <w:r w:rsidR="003507C1">
          <w:rPr>
            <w:rStyle w:val="Hypertextovodkaz"/>
            <w:noProof/>
          </w:rPr>
          <w:fldChar w:fldCharType="separate"/>
        </w:r>
        <w:r w:rsidR="003507C1">
          <w:rPr>
            <w:noProof/>
            <w:webHidden/>
          </w:rPr>
          <w:t>38</w:t>
        </w:r>
        <w:r w:rsidR="003507C1">
          <w:rPr>
            <w:rStyle w:val="Hypertextovodkaz"/>
            <w:noProof/>
          </w:rPr>
          <w:fldChar w:fldCharType="end"/>
        </w:r>
      </w:hyperlink>
    </w:p>
    <w:p w14:paraId="3A72189F" w14:textId="12E10010" w:rsidR="003507C1" w:rsidRDefault="006902E4">
      <w:pPr>
        <w:pStyle w:val="Seznamobrzk"/>
        <w:tabs>
          <w:tab w:val="right" w:leader="dot" w:pos="9060"/>
        </w:tabs>
        <w:rPr>
          <w:rFonts w:eastAsiaTheme="minorEastAsia"/>
          <w:noProof/>
          <w:lang w:eastAsia="cs-CZ"/>
        </w:rPr>
      </w:pPr>
      <w:hyperlink w:anchor="_Toc126215986" w:history="1">
        <w:r w:rsidR="003507C1" w:rsidRPr="00384AD9">
          <w:rPr>
            <w:rStyle w:val="Hypertextovodkaz"/>
            <w:bCs/>
            <w:i/>
            <w:noProof/>
          </w:rPr>
          <w:t>Tabulka 24:  Predikce produkce odpadů DTD systému sběru a svozu a model nákladů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_Toc126215986 \h </w:instrText>
        </w:r>
        <w:r w:rsidR="003507C1">
          <w:rPr>
            <w:rStyle w:val="Hypertextovodkaz"/>
            <w:noProof/>
          </w:rPr>
        </w:r>
        <w:r w:rsidR="003507C1">
          <w:rPr>
            <w:rStyle w:val="Hypertextovodkaz"/>
            <w:noProof/>
          </w:rPr>
          <w:fldChar w:fldCharType="separate"/>
        </w:r>
        <w:r w:rsidR="003507C1">
          <w:rPr>
            <w:noProof/>
            <w:webHidden/>
          </w:rPr>
          <w:t>39</w:t>
        </w:r>
        <w:r w:rsidR="003507C1">
          <w:rPr>
            <w:rStyle w:val="Hypertextovodkaz"/>
            <w:noProof/>
          </w:rPr>
          <w:fldChar w:fldCharType="end"/>
        </w:r>
      </w:hyperlink>
    </w:p>
    <w:p w14:paraId="46275A83" w14:textId="1FDE5BEF" w:rsidR="003507C1" w:rsidRDefault="006902E4">
      <w:pPr>
        <w:pStyle w:val="Seznamobrzk"/>
        <w:tabs>
          <w:tab w:val="right" w:leader="dot" w:pos="9060"/>
        </w:tabs>
        <w:rPr>
          <w:rFonts w:eastAsiaTheme="minorEastAsia"/>
          <w:noProof/>
          <w:lang w:eastAsia="cs-CZ"/>
        </w:rPr>
      </w:pPr>
      <w:hyperlink w:anchor="_Toc126215987" w:history="1">
        <w:r w:rsidR="003507C1" w:rsidRPr="00384AD9">
          <w:rPr>
            <w:rStyle w:val="Hypertextovodkaz"/>
            <w:bCs/>
            <w:i/>
            <w:noProof/>
          </w:rPr>
          <w:t>Tabulka 25:  Predikce produkce odpadů DTD systému sběru a svozu a model nákladů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_Toc126215987 \h </w:instrText>
        </w:r>
        <w:r w:rsidR="003507C1">
          <w:rPr>
            <w:rStyle w:val="Hypertextovodkaz"/>
            <w:noProof/>
          </w:rPr>
        </w:r>
        <w:r w:rsidR="003507C1">
          <w:rPr>
            <w:rStyle w:val="Hypertextovodkaz"/>
            <w:noProof/>
          </w:rPr>
          <w:fldChar w:fldCharType="separate"/>
        </w:r>
        <w:r w:rsidR="003507C1">
          <w:rPr>
            <w:noProof/>
            <w:webHidden/>
          </w:rPr>
          <w:t>40</w:t>
        </w:r>
        <w:r w:rsidR="003507C1">
          <w:rPr>
            <w:rStyle w:val="Hypertextovodkaz"/>
            <w:noProof/>
          </w:rPr>
          <w:fldChar w:fldCharType="end"/>
        </w:r>
      </w:hyperlink>
    </w:p>
    <w:p w14:paraId="6EC829C1" w14:textId="436AFEC4" w:rsidR="003507C1" w:rsidRDefault="006902E4">
      <w:pPr>
        <w:pStyle w:val="Seznamobrzk"/>
        <w:tabs>
          <w:tab w:val="right" w:leader="dot" w:pos="9060"/>
        </w:tabs>
        <w:rPr>
          <w:rFonts w:eastAsiaTheme="minorEastAsia"/>
          <w:noProof/>
          <w:lang w:eastAsia="cs-CZ"/>
        </w:rPr>
      </w:pPr>
      <w:hyperlink w:anchor="_Toc126215988" w:history="1">
        <w:r w:rsidR="003507C1" w:rsidRPr="00384AD9">
          <w:rPr>
            <w:rStyle w:val="Hypertextovodkaz"/>
            <w:bCs/>
            <w:i/>
            <w:noProof/>
          </w:rPr>
          <w:t>Tabulka 26: Predikce produkce odpadů DTD systému sběru a svozu a model nákladů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_Toc126215988 \h </w:instrText>
        </w:r>
        <w:r w:rsidR="003507C1">
          <w:rPr>
            <w:rStyle w:val="Hypertextovodkaz"/>
            <w:noProof/>
          </w:rPr>
        </w:r>
        <w:r w:rsidR="003507C1">
          <w:rPr>
            <w:rStyle w:val="Hypertextovodkaz"/>
            <w:noProof/>
          </w:rPr>
          <w:fldChar w:fldCharType="separate"/>
        </w:r>
        <w:r w:rsidR="003507C1">
          <w:rPr>
            <w:noProof/>
            <w:webHidden/>
          </w:rPr>
          <w:t>41</w:t>
        </w:r>
        <w:r w:rsidR="003507C1">
          <w:rPr>
            <w:rStyle w:val="Hypertextovodkaz"/>
            <w:noProof/>
          </w:rPr>
          <w:fldChar w:fldCharType="end"/>
        </w:r>
      </w:hyperlink>
    </w:p>
    <w:p w14:paraId="0FF6CCF9" w14:textId="2B09AA30" w:rsidR="003507C1" w:rsidRDefault="006902E4">
      <w:pPr>
        <w:pStyle w:val="Seznamobrzk"/>
        <w:tabs>
          <w:tab w:val="right" w:leader="dot" w:pos="9060"/>
        </w:tabs>
        <w:rPr>
          <w:rFonts w:eastAsiaTheme="minorEastAsia"/>
          <w:noProof/>
          <w:lang w:eastAsia="cs-CZ"/>
        </w:rPr>
      </w:pPr>
      <w:hyperlink w:anchor="_Toc126215989" w:history="1">
        <w:r w:rsidR="003507C1" w:rsidRPr="00384AD9">
          <w:rPr>
            <w:rStyle w:val="Hypertextovodkaz"/>
            <w:bCs/>
            <w:i/>
            <w:noProof/>
          </w:rPr>
          <w:t>Tabulka 27:  Predikce produkce odpadů DTD systému sběru a svozu a model nákladů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_Toc126215989 \h </w:instrText>
        </w:r>
        <w:r w:rsidR="003507C1">
          <w:rPr>
            <w:rStyle w:val="Hypertextovodkaz"/>
            <w:noProof/>
          </w:rPr>
        </w:r>
        <w:r w:rsidR="003507C1">
          <w:rPr>
            <w:rStyle w:val="Hypertextovodkaz"/>
            <w:noProof/>
          </w:rPr>
          <w:fldChar w:fldCharType="separate"/>
        </w:r>
        <w:r w:rsidR="003507C1">
          <w:rPr>
            <w:noProof/>
            <w:webHidden/>
          </w:rPr>
          <w:t>42</w:t>
        </w:r>
        <w:r w:rsidR="003507C1">
          <w:rPr>
            <w:rStyle w:val="Hypertextovodkaz"/>
            <w:noProof/>
          </w:rPr>
          <w:fldChar w:fldCharType="end"/>
        </w:r>
      </w:hyperlink>
    </w:p>
    <w:p w14:paraId="0A2229AD" w14:textId="2D6D763A" w:rsidR="003507C1" w:rsidRDefault="006902E4">
      <w:pPr>
        <w:pStyle w:val="Seznamobrzk"/>
        <w:tabs>
          <w:tab w:val="right" w:leader="dot" w:pos="9060"/>
        </w:tabs>
        <w:rPr>
          <w:rFonts w:eastAsiaTheme="minorEastAsia"/>
          <w:noProof/>
          <w:lang w:eastAsia="cs-CZ"/>
        </w:rPr>
      </w:pPr>
      <w:hyperlink w:anchor="_Toc126215990" w:history="1">
        <w:r w:rsidR="003507C1" w:rsidRPr="00384AD9">
          <w:rPr>
            <w:rStyle w:val="Hypertextovodkaz"/>
            <w:bCs/>
            <w:i/>
            <w:noProof/>
          </w:rPr>
          <w:t>Tabulka 28:  Predikce produkce odpadů DTD systému sběru a svozu a model nákladů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_Toc126215990 \h </w:instrText>
        </w:r>
        <w:r w:rsidR="003507C1">
          <w:rPr>
            <w:rStyle w:val="Hypertextovodkaz"/>
            <w:noProof/>
          </w:rPr>
        </w:r>
        <w:r w:rsidR="003507C1">
          <w:rPr>
            <w:rStyle w:val="Hypertextovodkaz"/>
            <w:noProof/>
          </w:rPr>
          <w:fldChar w:fldCharType="separate"/>
        </w:r>
        <w:r w:rsidR="003507C1">
          <w:rPr>
            <w:noProof/>
            <w:webHidden/>
          </w:rPr>
          <w:t>43</w:t>
        </w:r>
        <w:r w:rsidR="003507C1">
          <w:rPr>
            <w:rStyle w:val="Hypertextovodkaz"/>
            <w:noProof/>
          </w:rPr>
          <w:fldChar w:fldCharType="end"/>
        </w:r>
      </w:hyperlink>
    </w:p>
    <w:p w14:paraId="5BA594AF" w14:textId="264CE9D3" w:rsidR="003507C1" w:rsidRDefault="006902E4">
      <w:pPr>
        <w:pStyle w:val="Seznamobrzk"/>
        <w:tabs>
          <w:tab w:val="right" w:leader="dot" w:pos="9060"/>
        </w:tabs>
        <w:rPr>
          <w:rFonts w:eastAsiaTheme="minorEastAsia"/>
          <w:noProof/>
          <w:lang w:eastAsia="cs-CZ"/>
        </w:rPr>
      </w:pPr>
      <w:hyperlink w:anchor="_Toc126215991" w:history="1">
        <w:r w:rsidR="003507C1" w:rsidRPr="00384AD9">
          <w:rPr>
            <w:rStyle w:val="Hypertextovodkaz"/>
            <w:bCs/>
            <w:i/>
            <w:noProof/>
          </w:rPr>
          <w:t>Tabulka 29:  Predikce produkce odpadů DTD systému sběru a svozu a model nákladů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_Toc126215991 \h </w:instrText>
        </w:r>
        <w:r w:rsidR="003507C1">
          <w:rPr>
            <w:rStyle w:val="Hypertextovodkaz"/>
            <w:noProof/>
          </w:rPr>
        </w:r>
        <w:r w:rsidR="003507C1">
          <w:rPr>
            <w:rStyle w:val="Hypertextovodkaz"/>
            <w:noProof/>
          </w:rPr>
          <w:fldChar w:fldCharType="separate"/>
        </w:r>
        <w:r w:rsidR="003507C1">
          <w:rPr>
            <w:noProof/>
            <w:webHidden/>
          </w:rPr>
          <w:t>44</w:t>
        </w:r>
        <w:r w:rsidR="003507C1">
          <w:rPr>
            <w:rStyle w:val="Hypertextovodkaz"/>
            <w:noProof/>
          </w:rPr>
          <w:fldChar w:fldCharType="end"/>
        </w:r>
      </w:hyperlink>
    </w:p>
    <w:p w14:paraId="7A45D84F" w14:textId="408E7559" w:rsidR="003507C1" w:rsidRDefault="006902E4">
      <w:pPr>
        <w:pStyle w:val="Seznamobrzk"/>
        <w:tabs>
          <w:tab w:val="right" w:leader="dot" w:pos="9060"/>
        </w:tabs>
        <w:rPr>
          <w:rFonts w:eastAsiaTheme="minorEastAsia"/>
          <w:noProof/>
          <w:lang w:eastAsia="cs-CZ"/>
        </w:rPr>
      </w:pPr>
      <w:hyperlink w:anchor="_Toc126215992" w:history="1">
        <w:r w:rsidR="003507C1" w:rsidRPr="00384AD9">
          <w:rPr>
            <w:rStyle w:val="Hypertextovodkaz"/>
            <w:bCs/>
            <w:i/>
            <w:noProof/>
          </w:rPr>
          <w:t>Tabulka 30:  Predikce produkce odpadů DTD systému sběru a svozu a model nákladů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_Toc126215992 \h </w:instrText>
        </w:r>
        <w:r w:rsidR="003507C1">
          <w:rPr>
            <w:rStyle w:val="Hypertextovodkaz"/>
            <w:noProof/>
          </w:rPr>
        </w:r>
        <w:r w:rsidR="003507C1">
          <w:rPr>
            <w:rStyle w:val="Hypertextovodkaz"/>
            <w:noProof/>
          </w:rPr>
          <w:fldChar w:fldCharType="separate"/>
        </w:r>
        <w:r w:rsidR="003507C1">
          <w:rPr>
            <w:noProof/>
            <w:webHidden/>
          </w:rPr>
          <w:t>45</w:t>
        </w:r>
        <w:r w:rsidR="003507C1">
          <w:rPr>
            <w:rStyle w:val="Hypertextovodkaz"/>
            <w:noProof/>
          </w:rPr>
          <w:fldChar w:fldCharType="end"/>
        </w:r>
      </w:hyperlink>
    </w:p>
    <w:p w14:paraId="64884DA0" w14:textId="7F6D2595" w:rsidR="003507C1" w:rsidRDefault="006902E4">
      <w:pPr>
        <w:pStyle w:val="Seznamobrzk"/>
        <w:tabs>
          <w:tab w:val="right" w:leader="dot" w:pos="9060"/>
        </w:tabs>
        <w:rPr>
          <w:rFonts w:eastAsiaTheme="minorEastAsia"/>
          <w:noProof/>
          <w:lang w:eastAsia="cs-CZ"/>
        </w:rPr>
      </w:pPr>
      <w:hyperlink w:anchor="_Toc126215993" w:history="1">
        <w:r w:rsidR="003507C1" w:rsidRPr="00384AD9">
          <w:rPr>
            <w:rStyle w:val="Hypertextovodkaz"/>
            <w:bCs/>
            <w:i/>
            <w:noProof/>
          </w:rPr>
          <w:t>Tabulka 31: Predikce produkce odpadů DTD systému sběru a svozu a model nákladů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_Toc126215993 \h </w:instrText>
        </w:r>
        <w:r w:rsidR="003507C1">
          <w:rPr>
            <w:rStyle w:val="Hypertextovodkaz"/>
            <w:noProof/>
          </w:rPr>
        </w:r>
        <w:r w:rsidR="003507C1">
          <w:rPr>
            <w:rStyle w:val="Hypertextovodkaz"/>
            <w:noProof/>
          </w:rPr>
          <w:fldChar w:fldCharType="separate"/>
        </w:r>
        <w:r w:rsidR="003507C1">
          <w:rPr>
            <w:noProof/>
            <w:webHidden/>
          </w:rPr>
          <w:t>46</w:t>
        </w:r>
        <w:r w:rsidR="003507C1">
          <w:rPr>
            <w:rStyle w:val="Hypertextovodkaz"/>
            <w:noProof/>
          </w:rPr>
          <w:fldChar w:fldCharType="end"/>
        </w:r>
      </w:hyperlink>
    </w:p>
    <w:p w14:paraId="5C16E7F0" w14:textId="70506C4C" w:rsidR="003507C1" w:rsidRDefault="006902E4">
      <w:pPr>
        <w:pStyle w:val="Seznamobrzk"/>
        <w:tabs>
          <w:tab w:val="right" w:leader="dot" w:pos="9060"/>
        </w:tabs>
        <w:rPr>
          <w:rFonts w:eastAsiaTheme="minorEastAsia"/>
          <w:noProof/>
          <w:lang w:eastAsia="cs-CZ"/>
        </w:rPr>
      </w:pPr>
      <w:hyperlink w:anchor="_Toc126215994" w:history="1">
        <w:r w:rsidR="003507C1" w:rsidRPr="00384AD9">
          <w:rPr>
            <w:rStyle w:val="Hypertextovodkaz"/>
            <w:bCs/>
            <w:i/>
            <w:noProof/>
          </w:rPr>
          <w:t>Tabulka 32: Predikce produkce odpadů DTD systému sběru a svozu a model nákladů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_Toc126215994 \h </w:instrText>
        </w:r>
        <w:r w:rsidR="003507C1">
          <w:rPr>
            <w:rStyle w:val="Hypertextovodkaz"/>
            <w:noProof/>
          </w:rPr>
        </w:r>
        <w:r w:rsidR="003507C1">
          <w:rPr>
            <w:rStyle w:val="Hypertextovodkaz"/>
            <w:noProof/>
          </w:rPr>
          <w:fldChar w:fldCharType="separate"/>
        </w:r>
        <w:r w:rsidR="003507C1">
          <w:rPr>
            <w:noProof/>
            <w:webHidden/>
          </w:rPr>
          <w:t>47</w:t>
        </w:r>
        <w:r w:rsidR="003507C1">
          <w:rPr>
            <w:rStyle w:val="Hypertextovodkaz"/>
            <w:noProof/>
          </w:rPr>
          <w:fldChar w:fldCharType="end"/>
        </w:r>
      </w:hyperlink>
    </w:p>
    <w:p w14:paraId="75CCC2D8" w14:textId="32DD3448" w:rsidR="003507C1" w:rsidRDefault="006902E4">
      <w:pPr>
        <w:pStyle w:val="Seznamobrzk"/>
        <w:tabs>
          <w:tab w:val="right" w:leader="dot" w:pos="9060"/>
        </w:tabs>
        <w:rPr>
          <w:rFonts w:eastAsiaTheme="minorEastAsia"/>
          <w:noProof/>
          <w:lang w:eastAsia="cs-CZ"/>
        </w:rPr>
      </w:pPr>
      <w:hyperlink w:anchor="_Toc126215995" w:history="1">
        <w:r w:rsidR="003507C1" w:rsidRPr="00384AD9">
          <w:rPr>
            <w:rStyle w:val="Hypertextovodkaz"/>
            <w:bCs/>
            <w:i/>
            <w:noProof/>
          </w:rPr>
          <w:t>Tabulka 33:  Predikce produkce odpadů DTD systému sběru a svozu a model nákladů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_Toc126215995 \h </w:instrText>
        </w:r>
        <w:r w:rsidR="003507C1">
          <w:rPr>
            <w:rStyle w:val="Hypertextovodkaz"/>
            <w:noProof/>
          </w:rPr>
        </w:r>
        <w:r w:rsidR="003507C1">
          <w:rPr>
            <w:rStyle w:val="Hypertextovodkaz"/>
            <w:noProof/>
          </w:rPr>
          <w:fldChar w:fldCharType="separate"/>
        </w:r>
        <w:r w:rsidR="003507C1">
          <w:rPr>
            <w:noProof/>
            <w:webHidden/>
          </w:rPr>
          <w:t>48</w:t>
        </w:r>
        <w:r w:rsidR="003507C1">
          <w:rPr>
            <w:rStyle w:val="Hypertextovodkaz"/>
            <w:noProof/>
          </w:rPr>
          <w:fldChar w:fldCharType="end"/>
        </w:r>
      </w:hyperlink>
    </w:p>
    <w:p w14:paraId="4B5BBE72" w14:textId="7DF94B3B" w:rsidR="003507C1" w:rsidRDefault="006902E4">
      <w:pPr>
        <w:pStyle w:val="Seznamobrzk"/>
        <w:tabs>
          <w:tab w:val="right" w:leader="dot" w:pos="9060"/>
        </w:tabs>
        <w:rPr>
          <w:rFonts w:eastAsiaTheme="minorEastAsia"/>
          <w:noProof/>
          <w:lang w:eastAsia="cs-CZ"/>
        </w:rPr>
      </w:pPr>
      <w:hyperlink w:anchor="_Toc126215996" w:history="1">
        <w:r w:rsidR="003507C1" w:rsidRPr="00384AD9">
          <w:rPr>
            <w:rStyle w:val="Hypertextovodkaz"/>
            <w:bCs/>
            <w:i/>
            <w:noProof/>
          </w:rPr>
          <w:t>Tabulka 34:  Predikce produkce odpadů DTD systému sběru a svozu a model nákladů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_Toc126215996 \h </w:instrText>
        </w:r>
        <w:r w:rsidR="003507C1">
          <w:rPr>
            <w:rStyle w:val="Hypertextovodkaz"/>
            <w:noProof/>
          </w:rPr>
        </w:r>
        <w:r w:rsidR="003507C1">
          <w:rPr>
            <w:rStyle w:val="Hypertextovodkaz"/>
            <w:noProof/>
          </w:rPr>
          <w:fldChar w:fldCharType="separate"/>
        </w:r>
        <w:r w:rsidR="003507C1">
          <w:rPr>
            <w:noProof/>
            <w:webHidden/>
          </w:rPr>
          <w:t>49</w:t>
        </w:r>
        <w:r w:rsidR="003507C1">
          <w:rPr>
            <w:rStyle w:val="Hypertextovodkaz"/>
            <w:noProof/>
          </w:rPr>
          <w:fldChar w:fldCharType="end"/>
        </w:r>
      </w:hyperlink>
    </w:p>
    <w:p w14:paraId="19A5FD7F" w14:textId="19500604" w:rsidR="003507C1" w:rsidRDefault="006902E4">
      <w:pPr>
        <w:pStyle w:val="Seznamobrzk"/>
        <w:tabs>
          <w:tab w:val="right" w:leader="dot" w:pos="9060"/>
        </w:tabs>
        <w:rPr>
          <w:rFonts w:eastAsiaTheme="minorEastAsia"/>
          <w:noProof/>
          <w:lang w:eastAsia="cs-CZ"/>
        </w:rPr>
      </w:pPr>
      <w:hyperlink w:anchor="_Toc126215997" w:history="1">
        <w:r w:rsidR="003507C1" w:rsidRPr="00384AD9">
          <w:rPr>
            <w:rStyle w:val="Hypertextovodkaz"/>
            <w:bCs/>
            <w:i/>
            <w:noProof/>
          </w:rPr>
          <w:t>Tabulka 35: Predikce produkce odpadů DTD systému sběru a svozu a model nákladů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_Toc126215997 \h </w:instrText>
        </w:r>
        <w:r w:rsidR="003507C1">
          <w:rPr>
            <w:rStyle w:val="Hypertextovodkaz"/>
            <w:noProof/>
          </w:rPr>
        </w:r>
        <w:r w:rsidR="003507C1">
          <w:rPr>
            <w:rStyle w:val="Hypertextovodkaz"/>
            <w:noProof/>
          </w:rPr>
          <w:fldChar w:fldCharType="separate"/>
        </w:r>
        <w:r w:rsidR="003507C1">
          <w:rPr>
            <w:noProof/>
            <w:webHidden/>
          </w:rPr>
          <w:t>50</w:t>
        </w:r>
        <w:r w:rsidR="003507C1">
          <w:rPr>
            <w:rStyle w:val="Hypertextovodkaz"/>
            <w:noProof/>
          </w:rPr>
          <w:fldChar w:fldCharType="end"/>
        </w:r>
      </w:hyperlink>
    </w:p>
    <w:p w14:paraId="0FFAC210" w14:textId="5A86807B" w:rsidR="003507C1" w:rsidRDefault="006902E4">
      <w:pPr>
        <w:pStyle w:val="Seznamobrzk"/>
        <w:tabs>
          <w:tab w:val="right" w:leader="dot" w:pos="9060"/>
        </w:tabs>
        <w:rPr>
          <w:rFonts w:eastAsiaTheme="minorEastAsia"/>
          <w:noProof/>
          <w:lang w:eastAsia="cs-CZ"/>
        </w:rPr>
      </w:pPr>
      <w:hyperlink w:anchor="_Toc126215998" w:history="1">
        <w:r w:rsidR="003507C1" w:rsidRPr="00384AD9">
          <w:rPr>
            <w:rStyle w:val="Hypertextovodkaz"/>
            <w:bCs/>
            <w:i/>
            <w:noProof/>
          </w:rPr>
          <w:t>Tabulka 36:  Predikce produkce odpadů DTD systému sběru a svozu a model nákladů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_Toc126215998 \h </w:instrText>
        </w:r>
        <w:r w:rsidR="003507C1">
          <w:rPr>
            <w:rStyle w:val="Hypertextovodkaz"/>
            <w:noProof/>
          </w:rPr>
        </w:r>
        <w:r w:rsidR="003507C1">
          <w:rPr>
            <w:rStyle w:val="Hypertextovodkaz"/>
            <w:noProof/>
          </w:rPr>
          <w:fldChar w:fldCharType="separate"/>
        </w:r>
        <w:r w:rsidR="003507C1">
          <w:rPr>
            <w:noProof/>
            <w:webHidden/>
          </w:rPr>
          <w:t>51</w:t>
        </w:r>
        <w:r w:rsidR="003507C1">
          <w:rPr>
            <w:rStyle w:val="Hypertextovodkaz"/>
            <w:noProof/>
          </w:rPr>
          <w:fldChar w:fldCharType="end"/>
        </w:r>
      </w:hyperlink>
    </w:p>
    <w:p w14:paraId="21F399E2" w14:textId="7AAD29D2" w:rsidR="003507C1" w:rsidRDefault="006902E4">
      <w:pPr>
        <w:pStyle w:val="Seznamobrzk"/>
        <w:tabs>
          <w:tab w:val="right" w:leader="dot" w:pos="9060"/>
        </w:tabs>
        <w:rPr>
          <w:rFonts w:eastAsiaTheme="minorEastAsia"/>
          <w:noProof/>
          <w:lang w:eastAsia="cs-CZ"/>
        </w:rPr>
      </w:pPr>
      <w:hyperlink w:anchor="_Toc126215999" w:history="1">
        <w:r w:rsidR="003507C1" w:rsidRPr="00384AD9">
          <w:rPr>
            <w:rStyle w:val="Hypertextovodkaz"/>
            <w:bCs/>
            <w:i/>
            <w:noProof/>
          </w:rPr>
          <w:t>Tabulka 37:  Predikce produkce odpadů DTD systému sběru a svozu a model nákladů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_Toc126215999 \h </w:instrText>
        </w:r>
        <w:r w:rsidR="003507C1">
          <w:rPr>
            <w:rStyle w:val="Hypertextovodkaz"/>
            <w:noProof/>
          </w:rPr>
        </w:r>
        <w:r w:rsidR="003507C1">
          <w:rPr>
            <w:rStyle w:val="Hypertextovodkaz"/>
            <w:noProof/>
          </w:rPr>
          <w:fldChar w:fldCharType="separate"/>
        </w:r>
        <w:r w:rsidR="003507C1">
          <w:rPr>
            <w:noProof/>
            <w:webHidden/>
          </w:rPr>
          <w:t>52</w:t>
        </w:r>
        <w:r w:rsidR="003507C1">
          <w:rPr>
            <w:rStyle w:val="Hypertextovodkaz"/>
            <w:noProof/>
          </w:rPr>
          <w:fldChar w:fldCharType="end"/>
        </w:r>
      </w:hyperlink>
    </w:p>
    <w:p w14:paraId="1963442D" w14:textId="55A4AD42" w:rsidR="003507C1" w:rsidRDefault="006902E4">
      <w:pPr>
        <w:pStyle w:val="Seznamobrzk"/>
        <w:tabs>
          <w:tab w:val="right" w:leader="dot" w:pos="9060"/>
        </w:tabs>
        <w:rPr>
          <w:rFonts w:eastAsiaTheme="minorEastAsia"/>
          <w:noProof/>
          <w:lang w:eastAsia="cs-CZ"/>
        </w:rPr>
      </w:pPr>
      <w:hyperlink w:anchor="_Toc126216000" w:history="1">
        <w:r w:rsidR="003507C1" w:rsidRPr="00384AD9">
          <w:rPr>
            <w:rStyle w:val="Hypertextovodkaz"/>
            <w:bCs/>
            <w:i/>
            <w:noProof/>
          </w:rPr>
          <w:t>Tabulka 38:  Predikce produkce odpadů DTD systému sběru a svozu a model nákladů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_Toc126216000 \h </w:instrText>
        </w:r>
        <w:r w:rsidR="003507C1">
          <w:rPr>
            <w:rStyle w:val="Hypertextovodkaz"/>
            <w:noProof/>
          </w:rPr>
        </w:r>
        <w:r w:rsidR="003507C1">
          <w:rPr>
            <w:rStyle w:val="Hypertextovodkaz"/>
            <w:noProof/>
          </w:rPr>
          <w:fldChar w:fldCharType="separate"/>
        </w:r>
        <w:r w:rsidR="003507C1">
          <w:rPr>
            <w:noProof/>
            <w:webHidden/>
          </w:rPr>
          <w:t>53</w:t>
        </w:r>
        <w:r w:rsidR="003507C1">
          <w:rPr>
            <w:rStyle w:val="Hypertextovodkaz"/>
            <w:noProof/>
          </w:rPr>
          <w:fldChar w:fldCharType="end"/>
        </w:r>
      </w:hyperlink>
    </w:p>
    <w:p w14:paraId="103B3A5B" w14:textId="3A58E0E1" w:rsidR="003507C1" w:rsidRDefault="006902E4">
      <w:pPr>
        <w:pStyle w:val="Seznamobrzk"/>
        <w:tabs>
          <w:tab w:val="right" w:leader="dot" w:pos="9060"/>
        </w:tabs>
        <w:rPr>
          <w:rFonts w:eastAsiaTheme="minorEastAsia"/>
          <w:noProof/>
          <w:lang w:eastAsia="cs-CZ"/>
        </w:rPr>
      </w:pPr>
      <w:hyperlink w:anchor="_Toc126216001" w:history="1">
        <w:r w:rsidR="003507C1" w:rsidRPr="00384AD9">
          <w:rPr>
            <w:rStyle w:val="Hypertextovodkaz"/>
            <w:bCs/>
            <w:i/>
            <w:noProof/>
          </w:rPr>
          <w:t>Tabulka 39: Predikce produkce odpadů DTD systému sběru a svozu a model nákladů DTD systému sběru a svozu</w:t>
        </w:r>
        <w:r w:rsidR="003507C1">
          <w:rPr>
            <w:noProof/>
            <w:webHidden/>
          </w:rPr>
          <w:tab/>
        </w:r>
        <w:r w:rsidR="003507C1">
          <w:rPr>
            <w:rStyle w:val="Hypertextovodkaz"/>
            <w:noProof/>
          </w:rPr>
          <w:fldChar w:fldCharType="begin"/>
        </w:r>
        <w:r w:rsidR="003507C1">
          <w:rPr>
            <w:noProof/>
            <w:webHidden/>
          </w:rPr>
          <w:instrText xml:space="preserve"> PAGEREF _Toc126216001 \h </w:instrText>
        </w:r>
        <w:r w:rsidR="003507C1">
          <w:rPr>
            <w:rStyle w:val="Hypertextovodkaz"/>
            <w:noProof/>
          </w:rPr>
        </w:r>
        <w:r w:rsidR="003507C1">
          <w:rPr>
            <w:rStyle w:val="Hypertextovodkaz"/>
            <w:noProof/>
          </w:rPr>
          <w:fldChar w:fldCharType="separate"/>
        </w:r>
        <w:r w:rsidR="003507C1">
          <w:rPr>
            <w:noProof/>
            <w:webHidden/>
          </w:rPr>
          <w:t>54</w:t>
        </w:r>
        <w:r w:rsidR="003507C1">
          <w:rPr>
            <w:rStyle w:val="Hypertextovodkaz"/>
            <w:noProof/>
          </w:rPr>
          <w:fldChar w:fldCharType="end"/>
        </w:r>
      </w:hyperlink>
    </w:p>
    <w:p w14:paraId="4B3A7DE3" w14:textId="70A4B8FB" w:rsidR="003507C1" w:rsidRDefault="006902E4">
      <w:pPr>
        <w:pStyle w:val="Seznamobrzk"/>
        <w:tabs>
          <w:tab w:val="right" w:leader="dot" w:pos="9060"/>
        </w:tabs>
        <w:rPr>
          <w:rFonts w:eastAsiaTheme="minorEastAsia"/>
          <w:noProof/>
          <w:lang w:eastAsia="cs-CZ"/>
        </w:rPr>
      </w:pPr>
      <w:hyperlink w:anchor="_Toc126216002" w:history="1">
        <w:r w:rsidR="003507C1" w:rsidRPr="00384AD9">
          <w:rPr>
            <w:rStyle w:val="Hypertextovodkaz"/>
            <w:noProof/>
          </w:rPr>
          <w:t>Tabulka 40: Rozpočet projektu.</w:t>
        </w:r>
        <w:r w:rsidR="003507C1">
          <w:rPr>
            <w:noProof/>
            <w:webHidden/>
          </w:rPr>
          <w:tab/>
        </w:r>
        <w:r w:rsidR="003507C1">
          <w:rPr>
            <w:rStyle w:val="Hypertextovodkaz"/>
            <w:noProof/>
          </w:rPr>
          <w:fldChar w:fldCharType="begin"/>
        </w:r>
        <w:r w:rsidR="003507C1">
          <w:rPr>
            <w:noProof/>
            <w:webHidden/>
          </w:rPr>
          <w:instrText xml:space="preserve"> PAGEREF _Toc126216002 \h </w:instrText>
        </w:r>
        <w:r w:rsidR="003507C1">
          <w:rPr>
            <w:rStyle w:val="Hypertextovodkaz"/>
            <w:noProof/>
          </w:rPr>
        </w:r>
        <w:r w:rsidR="003507C1">
          <w:rPr>
            <w:rStyle w:val="Hypertextovodkaz"/>
            <w:noProof/>
          </w:rPr>
          <w:fldChar w:fldCharType="separate"/>
        </w:r>
        <w:r w:rsidR="003507C1">
          <w:rPr>
            <w:noProof/>
            <w:webHidden/>
          </w:rPr>
          <w:t>55</w:t>
        </w:r>
        <w:r w:rsidR="003507C1">
          <w:rPr>
            <w:rStyle w:val="Hypertextovodkaz"/>
            <w:noProof/>
          </w:rPr>
          <w:fldChar w:fldCharType="end"/>
        </w:r>
      </w:hyperlink>
    </w:p>
    <w:p w14:paraId="1DFC5C96" w14:textId="51950FC4" w:rsidR="003507C1" w:rsidRDefault="006902E4">
      <w:pPr>
        <w:pStyle w:val="Seznamobrzk"/>
        <w:tabs>
          <w:tab w:val="right" w:leader="dot" w:pos="9060"/>
        </w:tabs>
        <w:rPr>
          <w:rFonts w:eastAsiaTheme="minorEastAsia"/>
          <w:noProof/>
          <w:lang w:eastAsia="cs-CZ"/>
        </w:rPr>
      </w:pPr>
      <w:hyperlink w:anchor="_Toc126216003" w:history="1">
        <w:r w:rsidR="003507C1" w:rsidRPr="00384AD9">
          <w:rPr>
            <w:rStyle w:val="Hypertextovodkaz"/>
            <w:noProof/>
            <w:lang w:eastAsia="zh-CN"/>
          </w:rPr>
          <w:t>Tabulka 41: Předběžný rozpis nádob</w:t>
        </w:r>
        <w:r w:rsidR="003507C1">
          <w:rPr>
            <w:noProof/>
            <w:webHidden/>
          </w:rPr>
          <w:tab/>
        </w:r>
        <w:r w:rsidR="003507C1">
          <w:rPr>
            <w:rStyle w:val="Hypertextovodkaz"/>
            <w:noProof/>
          </w:rPr>
          <w:fldChar w:fldCharType="begin"/>
        </w:r>
        <w:r w:rsidR="003507C1">
          <w:rPr>
            <w:noProof/>
            <w:webHidden/>
          </w:rPr>
          <w:instrText xml:space="preserve"> PAGEREF _Toc126216003 \h </w:instrText>
        </w:r>
        <w:r w:rsidR="003507C1">
          <w:rPr>
            <w:rStyle w:val="Hypertextovodkaz"/>
            <w:noProof/>
          </w:rPr>
        </w:r>
        <w:r w:rsidR="003507C1">
          <w:rPr>
            <w:rStyle w:val="Hypertextovodkaz"/>
            <w:noProof/>
          </w:rPr>
          <w:fldChar w:fldCharType="separate"/>
        </w:r>
        <w:r w:rsidR="003507C1">
          <w:rPr>
            <w:noProof/>
            <w:webHidden/>
          </w:rPr>
          <w:t>56</w:t>
        </w:r>
        <w:r w:rsidR="003507C1">
          <w:rPr>
            <w:rStyle w:val="Hypertextovodkaz"/>
            <w:noProof/>
          </w:rPr>
          <w:fldChar w:fldCharType="end"/>
        </w:r>
      </w:hyperlink>
    </w:p>
    <w:p w14:paraId="7578A847" w14:textId="0C7D8B10" w:rsidR="003507C1" w:rsidRDefault="006902E4">
      <w:pPr>
        <w:pStyle w:val="Seznamobrzk"/>
        <w:tabs>
          <w:tab w:val="right" w:leader="dot" w:pos="9060"/>
        </w:tabs>
        <w:rPr>
          <w:rFonts w:eastAsiaTheme="minorEastAsia"/>
          <w:noProof/>
          <w:lang w:eastAsia="cs-CZ"/>
        </w:rPr>
      </w:pPr>
      <w:hyperlink w:anchor="_Toc126216004" w:history="1">
        <w:r w:rsidR="003507C1" w:rsidRPr="00384AD9">
          <w:rPr>
            <w:rStyle w:val="Hypertextovodkaz"/>
            <w:bCs/>
            <w:i/>
            <w:noProof/>
          </w:rPr>
          <w:t>Tabulka 42: Harmonogram optimalizace systému sběru a svozu odpadů</w:t>
        </w:r>
        <w:r w:rsidR="003507C1">
          <w:rPr>
            <w:noProof/>
            <w:webHidden/>
          </w:rPr>
          <w:tab/>
        </w:r>
        <w:r w:rsidR="003507C1">
          <w:rPr>
            <w:rStyle w:val="Hypertextovodkaz"/>
            <w:noProof/>
          </w:rPr>
          <w:fldChar w:fldCharType="begin"/>
        </w:r>
        <w:r w:rsidR="003507C1">
          <w:rPr>
            <w:noProof/>
            <w:webHidden/>
          </w:rPr>
          <w:instrText xml:space="preserve"> PAGEREF _Toc126216004 \h </w:instrText>
        </w:r>
        <w:r w:rsidR="003507C1">
          <w:rPr>
            <w:rStyle w:val="Hypertextovodkaz"/>
            <w:noProof/>
          </w:rPr>
        </w:r>
        <w:r w:rsidR="003507C1">
          <w:rPr>
            <w:rStyle w:val="Hypertextovodkaz"/>
            <w:noProof/>
          </w:rPr>
          <w:fldChar w:fldCharType="separate"/>
        </w:r>
        <w:r w:rsidR="003507C1">
          <w:rPr>
            <w:noProof/>
            <w:webHidden/>
          </w:rPr>
          <w:t>57</w:t>
        </w:r>
        <w:r w:rsidR="003507C1">
          <w:rPr>
            <w:rStyle w:val="Hypertextovodkaz"/>
            <w:noProof/>
          </w:rPr>
          <w:fldChar w:fldCharType="end"/>
        </w:r>
      </w:hyperlink>
    </w:p>
    <w:p w14:paraId="31F74330" w14:textId="30DC9811" w:rsidR="004219D2" w:rsidRDefault="005040BC" w:rsidP="004219D2">
      <w:pPr>
        <w:rPr>
          <w:b/>
          <w:bCs/>
        </w:rPr>
      </w:pPr>
      <w:r>
        <w:rPr>
          <w:lang w:eastAsia="zh-CN"/>
        </w:rPr>
        <w:fldChar w:fldCharType="end"/>
      </w:r>
      <w:r w:rsidR="004219D2">
        <w:br w:type="page"/>
      </w:r>
    </w:p>
    <w:p w14:paraId="75D958E8" w14:textId="77777777" w:rsidR="004650DE" w:rsidRDefault="004650DE" w:rsidP="004219D2">
      <w:pPr>
        <w:pStyle w:val="Nadpis10"/>
        <w:numPr>
          <w:ilvl w:val="0"/>
          <w:numId w:val="0"/>
        </w:numPr>
        <w:ind w:left="360" w:hanging="360"/>
      </w:pPr>
      <w:bookmarkStart w:id="4" w:name="_Toc126215874"/>
      <w:r w:rsidRPr="00D5170D">
        <w:t>Seznam použitých zkratek</w:t>
      </w:r>
      <w:bookmarkEnd w:id="4"/>
    </w:p>
    <w:p w14:paraId="2E34BFA2" w14:textId="77777777" w:rsidR="004650DE" w:rsidRPr="00A4772C" w:rsidRDefault="004650DE" w:rsidP="009C3EE7">
      <w:pPr>
        <w:rPr>
          <w:lang w:eastAsia="cs-CZ"/>
        </w:rPr>
      </w:pPr>
    </w:p>
    <w:p w14:paraId="38A86D5D" w14:textId="77777777" w:rsidR="004650DE" w:rsidRPr="00A4772C" w:rsidRDefault="004650DE" w:rsidP="004650DE">
      <w:pPr>
        <w:rPr>
          <w:rFonts w:cs="Calibri"/>
          <w:sz w:val="24"/>
          <w:szCs w:val="24"/>
          <w:lang w:eastAsia="cs-CZ"/>
        </w:rPr>
      </w:pPr>
    </w:p>
    <w:p w14:paraId="4B20D3E2" w14:textId="770E3020" w:rsidR="00CC4973" w:rsidRDefault="00CC4973" w:rsidP="004650DE">
      <w:pPr>
        <w:pStyle w:val="Bezmezer"/>
        <w:rPr>
          <w:sz w:val="24"/>
          <w:szCs w:val="24"/>
        </w:rPr>
      </w:pPr>
      <w:r>
        <w:rPr>
          <w:sz w:val="24"/>
          <w:szCs w:val="24"/>
        </w:rPr>
        <w:t>DTD</w:t>
      </w:r>
      <w:r>
        <w:rPr>
          <w:sz w:val="24"/>
          <w:szCs w:val="24"/>
        </w:rPr>
        <w:tab/>
        <w:t>door to door systém sběru a svozu odpadů</w:t>
      </w:r>
    </w:p>
    <w:p w14:paraId="30785583" w14:textId="74BE7F26" w:rsidR="004650DE" w:rsidRPr="00BA1846" w:rsidRDefault="004650DE" w:rsidP="004650DE">
      <w:pPr>
        <w:pStyle w:val="Bezmezer"/>
        <w:rPr>
          <w:sz w:val="24"/>
          <w:szCs w:val="24"/>
        </w:rPr>
      </w:pPr>
      <w:r w:rsidRPr="00BA1846">
        <w:rPr>
          <w:sz w:val="24"/>
          <w:szCs w:val="24"/>
        </w:rPr>
        <w:t xml:space="preserve">AOS </w:t>
      </w:r>
      <w:r w:rsidRPr="00BA1846">
        <w:rPr>
          <w:sz w:val="24"/>
          <w:szCs w:val="24"/>
        </w:rPr>
        <w:tab/>
        <w:t>autorizovaná obalová společnost</w:t>
      </w:r>
    </w:p>
    <w:p w14:paraId="13755C6F" w14:textId="77777777" w:rsidR="004650DE" w:rsidRPr="00BA1846" w:rsidRDefault="004650DE" w:rsidP="004650DE">
      <w:pPr>
        <w:pStyle w:val="Bezmezer"/>
        <w:rPr>
          <w:sz w:val="24"/>
          <w:szCs w:val="24"/>
        </w:rPr>
      </w:pPr>
      <w:r w:rsidRPr="00BA1846">
        <w:rPr>
          <w:sz w:val="24"/>
          <w:szCs w:val="24"/>
        </w:rPr>
        <w:t>BRKO</w:t>
      </w:r>
      <w:r w:rsidRPr="00BA1846">
        <w:rPr>
          <w:sz w:val="24"/>
          <w:szCs w:val="24"/>
        </w:rPr>
        <w:tab/>
        <w:t>biologicky rozložitelný komunální odpad</w:t>
      </w:r>
    </w:p>
    <w:p w14:paraId="1867B9A3" w14:textId="77777777" w:rsidR="004650DE" w:rsidRPr="00BA1846" w:rsidRDefault="004650DE" w:rsidP="004650DE">
      <w:pPr>
        <w:pStyle w:val="Bezmezer"/>
        <w:rPr>
          <w:sz w:val="24"/>
          <w:szCs w:val="24"/>
        </w:rPr>
      </w:pPr>
      <w:r w:rsidRPr="00BA1846">
        <w:rPr>
          <w:sz w:val="24"/>
          <w:szCs w:val="24"/>
        </w:rPr>
        <w:t>BRO</w:t>
      </w:r>
      <w:r w:rsidRPr="00BA1846">
        <w:rPr>
          <w:sz w:val="24"/>
          <w:szCs w:val="24"/>
        </w:rPr>
        <w:tab/>
        <w:t>biologicky rozložitelný odpad</w:t>
      </w:r>
    </w:p>
    <w:p w14:paraId="5E49553D" w14:textId="77777777" w:rsidR="004650DE" w:rsidRPr="00BA1846" w:rsidRDefault="004650DE" w:rsidP="004650DE">
      <w:pPr>
        <w:pStyle w:val="Bezmezer"/>
        <w:rPr>
          <w:sz w:val="24"/>
          <w:szCs w:val="24"/>
        </w:rPr>
      </w:pPr>
      <w:r w:rsidRPr="00BA1846">
        <w:rPr>
          <w:sz w:val="24"/>
          <w:szCs w:val="24"/>
        </w:rPr>
        <w:t>ČSÚ</w:t>
      </w:r>
      <w:r w:rsidRPr="00BA1846">
        <w:rPr>
          <w:sz w:val="24"/>
          <w:szCs w:val="24"/>
        </w:rPr>
        <w:tab/>
        <w:t>Český statistický úřad</w:t>
      </w:r>
    </w:p>
    <w:p w14:paraId="3E57F9C0" w14:textId="77777777" w:rsidR="004650DE" w:rsidRPr="00BA1846" w:rsidRDefault="004650DE" w:rsidP="004650DE">
      <w:pPr>
        <w:pStyle w:val="Bezmezer"/>
        <w:rPr>
          <w:sz w:val="24"/>
          <w:szCs w:val="24"/>
        </w:rPr>
      </w:pPr>
      <w:r w:rsidRPr="00BA1846">
        <w:rPr>
          <w:sz w:val="24"/>
          <w:szCs w:val="24"/>
        </w:rPr>
        <w:t>EU</w:t>
      </w:r>
      <w:r w:rsidRPr="00BA1846">
        <w:rPr>
          <w:sz w:val="24"/>
          <w:szCs w:val="24"/>
        </w:rPr>
        <w:tab/>
        <w:t>Evropská unie</w:t>
      </w:r>
    </w:p>
    <w:p w14:paraId="50150680" w14:textId="77777777" w:rsidR="004650DE" w:rsidRPr="00BA1846" w:rsidRDefault="004650DE" w:rsidP="004650DE">
      <w:pPr>
        <w:pStyle w:val="Bezmezer"/>
        <w:rPr>
          <w:sz w:val="24"/>
          <w:szCs w:val="24"/>
        </w:rPr>
      </w:pPr>
      <w:r w:rsidRPr="00BA1846">
        <w:rPr>
          <w:sz w:val="24"/>
          <w:szCs w:val="24"/>
        </w:rPr>
        <w:t>ISNO</w:t>
      </w:r>
      <w:r w:rsidRPr="00BA1846">
        <w:rPr>
          <w:sz w:val="24"/>
          <w:szCs w:val="24"/>
        </w:rPr>
        <w:tab/>
        <w:t>Inteligentní systém nakládání s odpady</w:t>
      </w:r>
    </w:p>
    <w:p w14:paraId="51A74ED7" w14:textId="77777777" w:rsidR="004650DE" w:rsidRPr="00BA1846" w:rsidRDefault="004650DE" w:rsidP="004650DE">
      <w:pPr>
        <w:pStyle w:val="Bezmezer"/>
        <w:rPr>
          <w:sz w:val="24"/>
          <w:szCs w:val="24"/>
        </w:rPr>
      </w:pPr>
      <w:r w:rsidRPr="00BA1846">
        <w:rPr>
          <w:sz w:val="24"/>
          <w:szCs w:val="24"/>
        </w:rPr>
        <w:t>ISOH</w:t>
      </w:r>
      <w:r w:rsidRPr="00BA1846">
        <w:rPr>
          <w:sz w:val="24"/>
          <w:szCs w:val="24"/>
        </w:rPr>
        <w:tab/>
        <w:t>Informační systém odpadového hospodářství</w:t>
      </w:r>
    </w:p>
    <w:p w14:paraId="1A886EFE" w14:textId="77777777" w:rsidR="004650DE" w:rsidRPr="00BA1846" w:rsidRDefault="004650DE" w:rsidP="004650DE">
      <w:pPr>
        <w:pStyle w:val="Bezmezer"/>
        <w:rPr>
          <w:sz w:val="24"/>
          <w:szCs w:val="24"/>
        </w:rPr>
      </w:pPr>
      <w:r w:rsidRPr="00BA1846">
        <w:rPr>
          <w:sz w:val="24"/>
          <w:szCs w:val="24"/>
        </w:rPr>
        <w:t>ISPOP</w:t>
      </w:r>
      <w:r w:rsidRPr="00BA1846">
        <w:rPr>
          <w:sz w:val="24"/>
          <w:szCs w:val="24"/>
        </w:rPr>
        <w:tab/>
        <w:t>Integrovaný systém plnění ohlašovacích povinností</w:t>
      </w:r>
    </w:p>
    <w:p w14:paraId="7F16B46D" w14:textId="77777777" w:rsidR="004650DE" w:rsidRPr="00BA1846" w:rsidRDefault="004650DE" w:rsidP="004650DE">
      <w:pPr>
        <w:pStyle w:val="Bezmezer"/>
        <w:rPr>
          <w:sz w:val="24"/>
          <w:szCs w:val="24"/>
        </w:rPr>
      </w:pPr>
      <w:r w:rsidRPr="00BA1846">
        <w:rPr>
          <w:sz w:val="24"/>
          <w:szCs w:val="24"/>
        </w:rPr>
        <w:t>MAS</w:t>
      </w:r>
      <w:r w:rsidRPr="00BA1846">
        <w:rPr>
          <w:sz w:val="24"/>
          <w:szCs w:val="24"/>
        </w:rPr>
        <w:tab/>
        <w:t>Místní akční skupina</w:t>
      </w:r>
    </w:p>
    <w:p w14:paraId="2514B59B" w14:textId="77777777" w:rsidR="004650DE" w:rsidRPr="00BA1846" w:rsidRDefault="004650DE" w:rsidP="004650DE">
      <w:pPr>
        <w:pStyle w:val="Bezmezer"/>
        <w:rPr>
          <w:sz w:val="24"/>
          <w:szCs w:val="24"/>
        </w:rPr>
      </w:pPr>
      <w:r w:rsidRPr="00BA1846">
        <w:rPr>
          <w:sz w:val="24"/>
          <w:szCs w:val="24"/>
        </w:rPr>
        <w:t>NO</w:t>
      </w:r>
      <w:r w:rsidRPr="00BA1846">
        <w:rPr>
          <w:sz w:val="24"/>
          <w:szCs w:val="24"/>
        </w:rPr>
        <w:tab/>
        <w:t>Nebezpečný odpad</w:t>
      </w:r>
    </w:p>
    <w:p w14:paraId="2687C677" w14:textId="77777777" w:rsidR="004650DE" w:rsidRPr="00BA1846" w:rsidRDefault="004650DE" w:rsidP="004650DE">
      <w:pPr>
        <w:pStyle w:val="Bezmezer"/>
        <w:rPr>
          <w:sz w:val="24"/>
          <w:szCs w:val="24"/>
        </w:rPr>
      </w:pPr>
      <w:r w:rsidRPr="00BA1846">
        <w:rPr>
          <w:sz w:val="24"/>
          <w:szCs w:val="24"/>
        </w:rPr>
        <w:t>ORP</w:t>
      </w:r>
      <w:r w:rsidRPr="00BA1846">
        <w:rPr>
          <w:sz w:val="24"/>
          <w:szCs w:val="24"/>
        </w:rPr>
        <w:tab/>
        <w:t>obec s rozšířenou působností</w:t>
      </w:r>
    </w:p>
    <w:p w14:paraId="41D57DD3" w14:textId="77777777" w:rsidR="004650DE" w:rsidRPr="00BA1846" w:rsidRDefault="004650DE" w:rsidP="004650DE">
      <w:pPr>
        <w:pStyle w:val="Bezmezer"/>
        <w:rPr>
          <w:sz w:val="24"/>
          <w:szCs w:val="24"/>
        </w:rPr>
      </w:pPr>
      <w:r w:rsidRPr="00BA1846">
        <w:rPr>
          <w:sz w:val="24"/>
          <w:szCs w:val="24"/>
        </w:rPr>
        <w:t>SD</w:t>
      </w:r>
      <w:r w:rsidRPr="00BA1846">
        <w:rPr>
          <w:sz w:val="24"/>
          <w:szCs w:val="24"/>
        </w:rPr>
        <w:tab/>
        <w:t>sběrný dvůr</w:t>
      </w:r>
    </w:p>
    <w:p w14:paraId="3648E324" w14:textId="77777777" w:rsidR="004650DE" w:rsidRPr="00BA1846" w:rsidRDefault="004650DE" w:rsidP="004650DE">
      <w:pPr>
        <w:pStyle w:val="Bezmezer"/>
        <w:rPr>
          <w:sz w:val="24"/>
          <w:szCs w:val="24"/>
        </w:rPr>
      </w:pPr>
      <w:r w:rsidRPr="00BA1846">
        <w:rPr>
          <w:sz w:val="24"/>
          <w:szCs w:val="24"/>
        </w:rPr>
        <w:t>SFŽP</w:t>
      </w:r>
      <w:r w:rsidRPr="00BA1846">
        <w:rPr>
          <w:sz w:val="24"/>
          <w:szCs w:val="24"/>
        </w:rPr>
        <w:tab/>
        <w:t>Státní fond životního prostředí</w:t>
      </w:r>
    </w:p>
    <w:p w14:paraId="253EAD9A" w14:textId="77777777" w:rsidR="004650DE" w:rsidRPr="00BA1846" w:rsidRDefault="004650DE" w:rsidP="004650DE">
      <w:pPr>
        <w:pStyle w:val="Bezmezer"/>
        <w:rPr>
          <w:sz w:val="24"/>
          <w:szCs w:val="24"/>
        </w:rPr>
      </w:pPr>
      <w:r w:rsidRPr="00BA1846">
        <w:rPr>
          <w:sz w:val="24"/>
          <w:szCs w:val="24"/>
        </w:rPr>
        <w:t>SKO</w:t>
      </w:r>
      <w:r w:rsidRPr="00BA1846">
        <w:rPr>
          <w:sz w:val="24"/>
          <w:szCs w:val="24"/>
        </w:rPr>
        <w:tab/>
        <w:t>směsný komunální odpad</w:t>
      </w:r>
    </w:p>
    <w:p w14:paraId="7096B865" w14:textId="77777777" w:rsidR="004650DE" w:rsidRPr="00BA1846" w:rsidRDefault="004650DE" w:rsidP="004650DE">
      <w:pPr>
        <w:pStyle w:val="Bezmezer"/>
        <w:rPr>
          <w:sz w:val="24"/>
          <w:szCs w:val="24"/>
        </w:rPr>
      </w:pPr>
      <w:r w:rsidRPr="00BA1846">
        <w:rPr>
          <w:sz w:val="24"/>
          <w:szCs w:val="24"/>
        </w:rPr>
        <w:t>TAP</w:t>
      </w:r>
      <w:r w:rsidRPr="00BA1846">
        <w:rPr>
          <w:sz w:val="24"/>
          <w:szCs w:val="24"/>
        </w:rPr>
        <w:tab/>
        <w:t>tuhé alternativní palivo</w:t>
      </w:r>
    </w:p>
    <w:p w14:paraId="612CF785" w14:textId="77777777" w:rsidR="004650DE" w:rsidRPr="00BA1846" w:rsidRDefault="004650DE" w:rsidP="004650DE">
      <w:pPr>
        <w:pStyle w:val="Bezmezer"/>
        <w:rPr>
          <w:sz w:val="24"/>
          <w:szCs w:val="24"/>
        </w:rPr>
      </w:pPr>
      <w:r w:rsidRPr="00BA1846">
        <w:rPr>
          <w:sz w:val="24"/>
          <w:szCs w:val="24"/>
        </w:rPr>
        <w:t>ZEVO</w:t>
      </w:r>
      <w:r w:rsidRPr="00BA1846">
        <w:rPr>
          <w:sz w:val="24"/>
          <w:szCs w:val="24"/>
        </w:rPr>
        <w:tab/>
        <w:t>zařízení pro energetické využití odpadů</w:t>
      </w:r>
    </w:p>
    <w:p w14:paraId="15209AD6" w14:textId="77777777" w:rsidR="004650DE" w:rsidRPr="00BA1846" w:rsidRDefault="004650DE" w:rsidP="004650DE">
      <w:pPr>
        <w:pStyle w:val="Bezmezer"/>
        <w:rPr>
          <w:sz w:val="24"/>
          <w:szCs w:val="24"/>
        </w:rPr>
      </w:pPr>
      <w:r w:rsidRPr="00BA1846">
        <w:rPr>
          <w:sz w:val="24"/>
          <w:szCs w:val="24"/>
        </w:rPr>
        <w:t>ČR</w:t>
      </w:r>
      <w:r w:rsidRPr="00BA1846">
        <w:rPr>
          <w:sz w:val="24"/>
          <w:szCs w:val="24"/>
        </w:rPr>
        <w:tab/>
        <w:t>Česká republika</w:t>
      </w:r>
    </w:p>
    <w:p w14:paraId="4EEF7B4D" w14:textId="77777777" w:rsidR="00CC4973" w:rsidRDefault="004650DE" w:rsidP="00CC4973">
      <w:pPr>
        <w:pStyle w:val="Bezmezer"/>
        <w:rPr>
          <w:sz w:val="24"/>
          <w:szCs w:val="24"/>
        </w:rPr>
      </w:pPr>
      <w:r w:rsidRPr="00BA1846">
        <w:rPr>
          <w:sz w:val="24"/>
          <w:szCs w:val="24"/>
        </w:rPr>
        <w:t>EU</w:t>
      </w:r>
      <w:r w:rsidRPr="00BA1846">
        <w:rPr>
          <w:sz w:val="24"/>
          <w:szCs w:val="24"/>
        </w:rPr>
        <w:tab/>
        <w:t>Evropská unie</w:t>
      </w:r>
    </w:p>
    <w:p w14:paraId="2EF2C4BB" w14:textId="576FBD50" w:rsidR="00CC4973" w:rsidRPr="00CC4973" w:rsidRDefault="00CC4973" w:rsidP="00CC4973">
      <w:pPr>
        <w:pStyle w:val="Bezmezer"/>
        <w:rPr>
          <w:sz w:val="24"/>
          <w:szCs w:val="24"/>
        </w:rPr>
        <w:sectPr w:rsidR="00CC4973" w:rsidRPr="00CC4973" w:rsidSect="00545415">
          <w:pgSz w:w="11906" w:h="16838" w:code="9"/>
          <w:pgMar w:top="2317" w:right="1418" w:bottom="1418" w:left="1418" w:header="284" w:footer="709" w:gutter="0"/>
          <w:cols w:space="708"/>
          <w:docGrid w:linePitch="360"/>
        </w:sectPr>
      </w:pPr>
    </w:p>
    <w:p w14:paraId="32720B75" w14:textId="77777777" w:rsidR="004650DE" w:rsidRPr="00DF7593" w:rsidRDefault="004650DE" w:rsidP="004650DE">
      <w:pPr>
        <w:pStyle w:val="Nadpis10"/>
        <w:spacing w:before="100" w:beforeAutospacing="1" w:after="100" w:afterAutospacing="1"/>
        <w:rPr>
          <w:rFonts w:ascii="Calibri" w:hAnsi="Calibri"/>
        </w:rPr>
      </w:pPr>
      <w:bookmarkStart w:id="5" w:name="__RefHeading__1_1115945289"/>
      <w:bookmarkStart w:id="6" w:name="__RefHeading__111_1115945289"/>
      <w:bookmarkStart w:id="7" w:name="_Toc126215875"/>
      <w:bookmarkEnd w:id="5"/>
      <w:bookmarkEnd w:id="6"/>
      <w:r w:rsidRPr="00DF7593">
        <w:rPr>
          <w:rFonts w:ascii="Calibri" w:hAnsi="Calibri"/>
        </w:rPr>
        <w:t>Popis politicko-legislativního vnějšího prostředí</w:t>
      </w:r>
      <w:bookmarkEnd w:id="7"/>
    </w:p>
    <w:p w14:paraId="5C2E52F5" w14:textId="053E33D8" w:rsidR="004650DE" w:rsidRPr="00DD05F2" w:rsidRDefault="004650DE" w:rsidP="00DD05F2">
      <w:pPr>
        <w:spacing w:before="100" w:beforeAutospacing="1" w:after="100" w:afterAutospacing="1"/>
        <w:rPr>
          <w:rFonts w:cs="Calibri"/>
          <w:szCs w:val="24"/>
        </w:rPr>
      </w:pPr>
      <w:r w:rsidRPr="00DD05F2">
        <w:rPr>
          <w:rFonts w:cs="Calibri"/>
          <w:szCs w:val="24"/>
        </w:rPr>
        <w:t>V</w:t>
      </w:r>
      <w:r w:rsidR="00DE02F0">
        <w:rPr>
          <w:rFonts w:cs="Calibri"/>
          <w:szCs w:val="24"/>
        </w:rPr>
        <w:t> </w:t>
      </w:r>
      <w:r w:rsidRPr="00DD05F2">
        <w:rPr>
          <w:rFonts w:cs="Calibri"/>
          <w:szCs w:val="24"/>
        </w:rPr>
        <w:t>poslední</w:t>
      </w:r>
      <w:r w:rsidR="00DE02F0">
        <w:rPr>
          <w:rFonts w:cs="Calibri"/>
          <w:szCs w:val="24"/>
        </w:rPr>
        <w:t xml:space="preserve">ch </w:t>
      </w:r>
      <w:proofErr w:type="spellStart"/>
      <w:r w:rsidR="00DE02F0">
        <w:rPr>
          <w:rFonts w:cs="Calibri"/>
          <w:szCs w:val="24"/>
        </w:rPr>
        <w:t>letexh</w:t>
      </w:r>
      <w:proofErr w:type="spellEnd"/>
      <w:r w:rsidRPr="00DD05F2">
        <w:rPr>
          <w:rFonts w:cs="Calibri"/>
          <w:szCs w:val="24"/>
        </w:rPr>
        <w:t xml:space="preserve"> se v rámci Evropské unie čím dál častěji skloňuje termín „CIRCULAR ECONOMY“. Takzvané cyklické hospodá</w:t>
      </w:r>
      <w:r w:rsidRPr="00DD05F2">
        <w:rPr>
          <w:rFonts w:cs="Calibri"/>
          <w:bCs/>
          <w:szCs w:val="24"/>
        </w:rPr>
        <w:t xml:space="preserve">řství či cirkulární ekonomika </w:t>
      </w:r>
      <w:r w:rsidRPr="00DD05F2">
        <w:rPr>
          <w:rFonts w:cs="Calibri"/>
          <w:szCs w:val="24"/>
        </w:rPr>
        <w:t>usiluje o uzavírání cyklů výroby a spotřeby tak, aby byly nezbytné suroviny čerpány v rámci uzavřené smyčky, a to s cílem co nejvíce snížit spotřebu přírodních zdrojů, jež nejsou obnovitelné. Cyklické hospodářství je založené na společnosti, jež recykluje, snižuje produkci odpadů a využívá odpadů jako zdroje.</w:t>
      </w:r>
    </w:p>
    <w:p w14:paraId="78315778" w14:textId="77777777" w:rsidR="004650DE" w:rsidRDefault="00A26A1E" w:rsidP="004650DE">
      <w:pPr>
        <w:spacing w:before="100" w:beforeAutospacing="1" w:after="100" w:afterAutospacing="1" w:line="240" w:lineRule="auto"/>
        <w:jc w:val="center"/>
        <w:rPr>
          <w:rFonts w:cs="Calibri"/>
          <w:sz w:val="24"/>
          <w:szCs w:val="24"/>
        </w:rPr>
      </w:pPr>
      <w:r>
        <w:rPr>
          <w:rFonts w:cs="Calibri"/>
          <w:noProof/>
          <w:sz w:val="24"/>
          <w:szCs w:val="24"/>
        </w:rPr>
        <w:drawing>
          <wp:inline distT="0" distB="0" distL="0" distR="0" wp14:anchorId="6CCF3A27" wp14:editId="64F6D22B">
            <wp:extent cx="4474210" cy="3178175"/>
            <wp:effectExtent l="0" t="0" r="0" b="0"/>
            <wp:docPr id="3" name="obrázek 4" descr="cirkulární ekonomi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irkulární ekonomika"/>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4210" cy="3178175"/>
                    </a:xfrm>
                    <a:prstGeom prst="rect">
                      <a:avLst/>
                    </a:prstGeom>
                    <a:noFill/>
                    <a:ln>
                      <a:noFill/>
                    </a:ln>
                  </pic:spPr>
                </pic:pic>
              </a:graphicData>
            </a:graphic>
          </wp:inline>
        </w:drawing>
      </w:r>
    </w:p>
    <w:p w14:paraId="17F587F7" w14:textId="41FD5FD0" w:rsidR="004650DE" w:rsidRPr="00405608" w:rsidRDefault="004650DE" w:rsidP="004650DE">
      <w:pPr>
        <w:spacing w:before="100" w:beforeAutospacing="1" w:after="100" w:afterAutospacing="1" w:line="240" w:lineRule="auto"/>
        <w:rPr>
          <w:rFonts w:cs="Calibri"/>
          <w:i/>
          <w:sz w:val="20"/>
          <w:szCs w:val="24"/>
        </w:rPr>
      </w:pPr>
      <w:bookmarkStart w:id="8" w:name="_Toc424134777"/>
      <w:bookmarkStart w:id="9" w:name="_Toc492982143"/>
      <w:bookmarkStart w:id="10" w:name="_Toc126215922"/>
      <w:r w:rsidRPr="00405608">
        <w:rPr>
          <w:rFonts w:cs="Calibri"/>
          <w:i/>
          <w:sz w:val="20"/>
          <w:szCs w:val="24"/>
        </w:rPr>
        <w:t xml:space="preserve">Obrázek </w:t>
      </w:r>
      <w:r w:rsidR="005040BC" w:rsidRPr="00405608">
        <w:rPr>
          <w:rFonts w:cs="Calibri"/>
          <w:i/>
          <w:sz w:val="20"/>
          <w:szCs w:val="24"/>
        </w:rPr>
        <w:fldChar w:fldCharType="begin"/>
      </w:r>
      <w:r w:rsidRPr="00405608">
        <w:rPr>
          <w:rFonts w:cs="Calibri"/>
          <w:i/>
          <w:sz w:val="20"/>
          <w:szCs w:val="24"/>
        </w:rPr>
        <w:instrText xml:space="preserve"> SEQ Obrázek \* ARABIC </w:instrText>
      </w:r>
      <w:r w:rsidR="005040BC" w:rsidRPr="00405608">
        <w:rPr>
          <w:rFonts w:cs="Calibri"/>
          <w:i/>
          <w:sz w:val="20"/>
          <w:szCs w:val="24"/>
        </w:rPr>
        <w:fldChar w:fldCharType="separate"/>
      </w:r>
      <w:r w:rsidR="003507C1">
        <w:rPr>
          <w:rFonts w:cs="Calibri"/>
          <w:i/>
          <w:noProof/>
          <w:sz w:val="20"/>
          <w:szCs w:val="24"/>
        </w:rPr>
        <w:t>1</w:t>
      </w:r>
      <w:r w:rsidR="005040BC" w:rsidRPr="00405608">
        <w:rPr>
          <w:rFonts w:cs="Calibri"/>
          <w:i/>
          <w:sz w:val="20"/>
          <w:szCs w:val="24"/>
        </w:rPr>
        <w:fldChar w:fldCharType="end"/>
      </w:r>
      <w:r w:rsidRPr="00405608">
        <w:rPr>
          <w:rFonts w:cs="Calibri"/>
          <w:i/>
          <w:sz w:val="20"/>
          <w:szCs w:val="24"/>
        </w:rPr>
        <w:t xml:space="preserve">: Schéma </w:t>
      </w:r>
      <w:bookmarkEnd w:id="8"/>
      <w:bookmarkEnd w:id="9"/>
      <w:r>
        <w:rPr>
          <w:rFonts w:cs="Calibri"/>
          <w:i/>
          <w:sz w:val="20"/>
          <w:szCs w:val="24"/>
        </w:rPr>
        <w:t>cirkulární ekonomiky</w:t>
      </w:r>
      <w:bookmarkEnd w:id="10"/>
    </w:p>
    <w:p w14:paraId="416DBB77" w14:textId="77777777" w:rsidR="004650DE" w:rsidRPr="00DD05F2" w:rsidRDefault="004650DE" w:rsidP="00DD05F2">
      <w:pPr>
        <w:spacing w:before="100" w:beforeAutospacing="1" w:after="100" w:afterAutospacing="1"/>
        <w:rPr>
          <w:rFonts w:cs="Calibri"/>
          <w:szCs w:val="24"/>
        </w:rPr>
      </w:pPr>
      <w:r w:rsidRPr="00DD05F2">
        <w:rPr>
          <w:rFonts w:cs="Calibri"/>
          <w:szCs w:val="24"/>
        </w:rPr>
        <w:t>Česká republika (ČR)</w:t>
      </w:r>
      <w:r w:rsidRPr="00DD05F2">
        <w:rPr>
          <w:rFonts w:cs="Calibri"/>
          <w:color w:val="FF0000"/>
          <w:szCs w:val="24"/>
        </w:rPr>
        <w:t xml:space="preserve"> </w:t>
      </w:r>
      <w:r w:rsidRPr="00DD05F2">
        <w:rPr>
          <w:rFonts w:cs="Calibri"/>
          <w:szCs w:val="24"/>
        </w:rPr>
        <w:t>jakožto člen Evropské unie (EU) se tedy musí řídit jejími principy nakládání s odpadem, které jsou obecně známé jako hierarchie nakládání s odpadem.</w:t>
      </w:r>
    </w:p>
    <w:p w14:paraId="29BD8891" w14:textId="77777777" w:rsidR="004650DE" w:rsidRPr="00C233E1" w:rsidRDefault="004650DE" w:rsidP="00B76A6E">
      <w:pPr>
        <w:pStyle w:val="Nadpis30"/>
      </w:pPr>
      <w:bookmarkStart w:id="11" w:name="_Toc126215876"/>
      <w:proofErr w:type="spellStart"/>
      <w:r w:rsidRPr="00C233E1">
        <w:t>Skládkovací</w:t>
      </w:r>
      <w:proofErr w:type="spellEnd"/>
      <w:r w:rsidRPr="00C233E1">
        <w:t xml:space="preserve"> poplatek</w:t>
      </w:r>
      <w:bookmarkEnd w:id="11"/>
    </w:p>
    <w:p w14:paraId="672CEF53" w14:textId="5626DB3C" w:rsidR="004650DE" w:rsidRPr="00A4772C" w:rsidRDefault="004650DE" w:rsidP="00DD05F2">
      <w:r w:rsidRPr="00A4772C">
        <w:t xml:space="preserve">V porovnání se zeměmi jako je Německo, Dánsko nebo Rakousko, kde převažujícím způsobem nakládání s odpady je recyklace, kompostování a </w:t>
      </w:r>
      <w:r w:rsidR="000D1566">
        <w:t>energetické využití</w:t>
      </w:r>
      <w:r w:rsidRPr="00A4772C">
        <w:t>, má ČR problém s příliš velkým množstvím skládkovaného odpadu.</w:t>
      </w:r>
    </w:p>
    <w:p w14:paraId="41E63C63" w14:textId="77777777" w:rsidR="004650DE" w:rsidRPr="00A4772C" w:rsidRDefault="004650DE" w:rsidP="004650DE">
      <w:pPr>
        <w:spacing w:before="100" w:beforeAutospacing="1" w:after="100" w:afterAutospacing="1" w:line="240" w:lineRule="auto"/>
        <w:rPr>
          <w:rFonts w:cs="Calibri"/>
          <w:sz w:val="24"/>
          <w:szCs w:val="24"/>
        </w:rPr>
      </w:pPr>
    </w:p>
    <w:p w14:paraId="38A777C2" w14:textId="77777777" w:rsidR="004650DE" w:rsidRPr="00A4772C" w:rsidRDefault="00A26A1E" w:rsidP="004650DE">
      <w:pPr>
        <w:spacing w:before="100" w:beforeAutospacing="1" w:after="100" w:afterAutospacing="1" w:line="240" w:lineRule="auto"/>
        <w:jc w:val="center"/>
        <w:rPr>
          <w:rFonts w:cs="Calibri"/>
          <w:sz w:val="24"/>
          <w:szCs w:val="24"/>
        </w:rPr>
      </w:pPr>
      <w:r>
        <w:rPr>
          <w:rFonts w:cs="Calibri"/>
          <w:noProof/>
          <w:sz w:val="24"/>
          <w:szCs w:val="24"/>
          <w:lang w:eastAsia="cs-CZ"/>
        </w:rPr>
        <mc:AlternateContent>
          <mc:Choice Requires="wps">
            <w:drawing>
              <wp:anchor distT="0" distB="0" distL="114300" distR="114300" simplePos="0" relativeHeight="251660288" behindDoc="0" locked="0" layoutInCell="1" allowOverlap="1" wp14:anchorId="6BE999F4" wp14:editId="7BC419C7">
                <wp:simplePos x="0" y="0"/>
                <wp:positionH relativeFrom="column">
                  <wp:posOffset>3709670</wp:posOffset>
                </wp:positionH>
                <wp:positionV relativeFrom="paragraph">
                  <wp:posOffset>204470</wp:posOffset>
                </wp:positionV>
                <wp:extent cx="200025" cy="3152775"/>
                <wp:effectExtent l="12700" t="12700" r="3175" b="0"/>
                <wp:wrapNone/>
                <wp:docPr id="12" name="Obdé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31527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52A8191" id="Obdélník 6" o:spid="_x0000_s1026" style="position:absolute;margin-left:292.1pt;margin-top:16.1pt;width:15.75pt;height:24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" filled="f" strokecolor="red" strokeweight="2pt">
                <v:path arrowok="t"/>
              </v:rect>
            </w:pict>
          </mc:Fallback>
        </mc:AlternateContent>
      </w:r>
      <w:r w:rsidR="004650DE">
        <w:rPr>
          <w:rFonts w:cs="Calibri"/>
          <w:noProof/>
          <w:sz w:val="24"/>
          <w:szCs w:val="24"/>
          <w:lang w:eastAsia="cs-CZ"/>
        </w:rPr>
        <w:drawing>
          <wp:inline distT="0" distB="0" distL="0" distR="0" wp14:anchorId="2D1DD61D" wp14:editId="6CABE2E2">
            <wp:extent cx="5276850" cy="3590925"/>
            <wp:effectExtent l="0" t="0" r="0" b="9525"/>
            <wp:docPr id="4" name="Obrázek 4" descr="1000020100000568000003AEC5D5E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1000020100000568000003AEC5D5EE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6850" cy="3590925"/>
                    </a:xfrm>
                    <a:prstGeom prst="rect">
                      <a:avLst/>
                    </a:prstGeom>
                    <a:noFill/>
                    <a:ln>
                      <a:noFill/>
                    </a:ln>
                  </pic:spPr>
                </pic:pic>
              </a:graphicData>
            </a:graphic>
          </wp:inline>
        </w:drawing>
      </w:r>
    </w:p>
    <w:p w14:paraId="0BAA267F" w14:textId="6738D757" w:rsidR="004650DE" w:rsidRPr="00405608" w:rsidRDefault="004650DE" w:rsidP="004650DE">
      <w:pPr>
        <w:spacing w:before="100" w:beforeAutospacing="1" w:after="100" w:afterAutospacing="1" w:line="240" w:lineRule="auto"/>
        <w:rPr>
          <w:rFonts w:cs="Calibri"/>
          <w:i/>
          <w:sz w:val="20"/>
          <w:szCs w:val="24"/>
        </w:rPr>
      </w:pPr>
      <w:bookmarkStart w:id="12" w:name="_Toc424134778"/>
      <w:bookmarkStart w:id="13" w:name="_Toc492982144"/>
      <w:bookmarkStart w:id="14" w:name="_Toc126215923"/>
      <w:r w:rsidRPr="00405608">
        <w:rPr>
          <w:rFonts w:cs="Calibri"/>
          <w:i/>
          <w:sz w:val="20"/>
          <w:szCs w:val="24"/>
        </w:rPr>
        <w:t xml:space="preserve">Obrázek </w:t>
      </w:r>
      <w:r w:rsidR="005040BC" w:rsidRPr="00405608">
        <w:rPr>
          <w:rFonts w:cs="Calibri"/>
          <w:i/>
          <w:sz w:val="20"/>
          <w:szCs w:val="24"/>
        </w:rPr>
        <w:fldChar w:fldCharType="begin"/>
      </w:r>
      <w:r w:rsidRPr="00405608">
        <w:rPr>
          <w:rFonts w:cs="Calibri"/>
          <w:i/>
          <w:sz w:val="20"/>
          <w:szCs w:val="24"/>
        </w:rPr>
        <w:instrText xml:space="preserve"> SEQ Obrázek \* ARABIC </w:instrText>
      </w:r>
      <w:r w:rsidR="005040BC" w:rsidRPr="00405608">
        <w:rPr>
          <w:rFonts w:cs="Calibri"/>
          <w:i/>
          <w:sz w:val="20"/>
          <w:szCs w:val="24"/>
        </w:rPr>
        <w:fldChar w:fldCharType="separate"/>
      </w:r>
      <w:r w:rsidR="003507C1">
        <w:rPr>
          <w:rFonts w:cs="Calibri"/>
          <w:i/>
          <w:noProof/>
          <w:sz w:val="20"/>
          <w:szCs w:val="24"/>
        </w:rPr>
        <w:t>2</w:t>
      </w:r>
      <w:r w:rsidR="005040BC" w:rsidRPr="00405608">
        <w:rPr>
          <w:rFonts w:cs="Calibri"/>
          <w:i/>
          <w:sz w:val="20"/>
          <w:szCs w:val="24"/>
        </w:rPr>
        <w:fldChar w:fldCharType="end"/>
      </w:r>
      <w:r w:rsidRPr="00405608">
        <w:rPr>
          <w:rFonts w:cs="Calibri"/>
          <w:i/>
          <w:sz w:val="20"/>
          <w:szCs w:val="24"/>
        </w:rPr>
        <w:t>: Přehled způsobů nakládání s komunálními odpady v jednotlivých členských zemích EU za rok 2012 (zdroj: EUROSTAT)</w:t>
      </w:r>
      <w:bookmarkEnd w:id="12"/>
      <w:bookmarkEnd w:id="13"/>
      <w:bookmarkEnd w:id="14"/>
    </w:p>
    <w:p w14:paraId="19938186" w14:textId="0BBBEF6E" w:rsidR="004650DE" w:rsidRDefault="00621834" w:rsidP="00DD05F2">
      <w:r w:rsidRPr="00621834">
        <w:t>To je důvodem, proč se v současné době hovoří zejména o tzv. zákazu skládkování recyklovatelných a využitelných odpadů (dále také jen „zákaz skládkování“) a o zvyšování poplatků za odstranění odpadů formou skládkování, což je logickým (a jediným navrhovaným) ekonomickým nástrojem zákazu skládkování.</w:t>
      </w:r>
    </w:p>
    <w:p w14:paraId="43DD1312" w14:textId="195693F6" w:rsidR="00621834" w:rsidRPr="00A4772C" w:rsidRDefault="00621834" w:rsidP="00DD05F2">
      <w:r w:rsidRPr="006818A7">
        <w:rPr>
          <w:noProof/>
        </w:rPr>
        <w:drawing>
          <wp:inline distT="0" distB="0" distL="0" distR="0" wp14:anchorId="133177A7" wp14:editId="692C4E57">
            <wp:extent cx="5760720" cy="2948305"/>
            <wp:effectExtent l="0" t="0" r="0" b="444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948305"/>
                    </a:xfrm>
                    <a:prstGeom prst="rect">
                      <a:avLst/>
                    </a:prstGeom>
                    <a:noFill/>
                    <a:ln>
                      <a:noFill/>
                    </a:ln>
                  </pic:spPr>
                </pic:pic>
              </a:graphicData>
            </a:graphic>
          </wp:inline>
        </w:drawing>
      </w:r>
    </w:p>
    <w:p w14:paraId="4ADCABAD" w14:textId="26B01724" w:rsidR="004650DE" w:rsidRPr="00A4772C" w:rsidRDefault="00621834" w:rsidP="00DD05F2">
      <w:pPr>
        <w:rPr>
          <w:rFonts w:cs="Calibri"/>
          <w:sz w:val="24"/>
          <w:szCs w:val="24"/>
        </w:rPr>
      </w:pPr>
      <w:r w:rsidRPr="00621834">
        <w:t xml:space="preserve">V novém návrhu zákona o odpadech je uvažován níže uvedený výhled vývoje </w:t>
      </w:r>
      <w:proofErr w:type="spellStart"/>
      <w:r w:rsidRPr="00621834">
        <w:t>skládkovacího</w:t>
      </w:r>
      <w:proofErr w:type="spellEnd"/>
      <w:r w:rsidRPr="00621834">
        <w:t xml:space="preserve"> poplatku. Zda bude takto lineární, nebo skokový, či zda vůbec bude, je otázkou, ale přesto se jedná o velmi pravděpodobný vývoj.</w:t>
      </w:r>
    </w:p>
    <w:tbl>
      <w:tblPr>
        <w:tblW w:w="9783" w:type="dxa"/>
        <w:tblInd w:w="-214" w:type="dxa"/>
        <w:tblCellMar>
          <w:left w:w="70" w:type="dxa"/>
          <w:right w:w="70" w:type="dxa"/>
        </w:tblCellMar>
        <w:tblLook w:val="04A0" w:firstRow="1" w:lastRow="0" w:firstColumn="1" w:lastColumn="0" w:noHBand="0" w:noVBand="1"/>
      </w:tblPr>
      <w:tblGrid>
        <w:gridCol w:w="2562"/>
        <w:gridCol w:w="698"/>
        <w:gridCol w:w="141"/>
        <w:gridCol w:w="576"/>
        <w:gridCol w:w="696"/>
        <w:gridCol w:w="696"/>
        <w:gridCol w:w="696"/>
        <w:gridCol w:w="696"/>
        <w:gridCol w:w="696"/>
        <w:gridCol w:w="627"/>
        <w:gridCol w:w="705"/>
        <w:gridCol w:w="994"/>
      </w:tblGrid>
      <w:tr w:rsidR="00621834" w:rsidRPr="00621834" w14:paraId="31B3F1B5" w14:textId="77777777" w:rsidTr="00CC3D37">
        <w:trPr>
          <w:trHeight w:val="329"/>
        </w:trPr>
        <w:tc>
          <w:tcPr>
            <w:tcW w:w="2562" w:type="dxa"/>
            <w:tcBorders>
              <w:top w:val="single" w:sz="8" w:space="0" w:color="auto"/>
              <w:left w:val="single" w:sz="8" w:space="0" w:color="auto"/>
              <w:bottom w:val="single" w:sz="8" w:space="0" w:color="auto"/>
              <w:right w:val="single" w:sz="8" w:space="0" w:color="auto"/>
            </w:tcBorders>
            <w:shd w:val="clear" w:color="auto" w:fill="BDD6EE"/>
            <w:noWrap/>
            <w:hideMark/>
          </w:tcPr>
          <w:p w14:paraId="2E3C4F4A" w14:textId="77777777" w:rsidR="00621834" w:rsidRPr="00621834" w:rsidRDefault="00621834" w:rsidP="00621834">
            <w:pPr>
              <w:spacing w:before="0" w:after="0" w:line="240" w:lineRule="auto"/>
              <w:jc w:val="left"/>
              <w:rPr>
                <w:rFonts w:ascii="Calibri" w:eastAsia="Times New Roman" w:hAnsi="Calibri" w:cs="Calibri"/>
                <w:color w:val="000000"/>
                <w:sz w:val="24"/>
                <w:szCs w:val="24"/>
                <w:lang w:eastAsia="cs-CZ"/>
              </w:rPr>
            </w:pPr>
            <w:bookmarkStart w:id="15" w:name="_Toc424134759"/>
            <w:bookmarkStart w:id="16" w:name="_Toc492982155"/>
            <w:r w:rsidRPr="00621834">
              <w:rPr>
                <w:rFonts w:ascii="Calibri" w:eastAsia="Times New Roman" w:hAnsi="Calibri" w:cs="Calibri"/>
                <w:color w:val="000000"/>
                <w:sz w:val="24"/>
                <w:szCs w:val="24"/>
                <w:lang w:eastAsia="cs-CZ"/>
              </w:rPr>
              <w:t> </w:t>
            </w:r>
          </w:p>
        </w:tc>
        <w:tc>
          <w:tcPr>
            <w:tcW w:w="839" w:type="dxa"/>
            <w:gridSpan w:val="2"/>
            <w:tcBorders>
              <w:top w:val="single" w:sz="8" w:space="0" w:color="auto"/>
              <w:left w:val="nil"/>
              <w:bottom w:val="single" w:sz="8" w:space="0" w:color="auto"/>
              <w:right w:val="nil"/>
            </w:tcBorders>
            <w:shd w:val="clear" w:color="auto" w:fill="BDD6EE"/>
          </w:tcPr>
          <w:p w14:paraId="5ABA8899" w14:textId="77777777" w:rsidR="00621834" w:rsidRPr="00621834" w:rsidRDefault="00621834" w:rsidP="00621834">
            <w:pPr>
              <w:spacing w:before="0" w:after="0" w:line="240" w:lineRule="auto"/>
              <w:jc w:val="center"/>
              <w:rPr>
                <w:rFonts w:ascii="Calibri" w:eastAsia="Times New Roman" w:hAnsi="Calibri" w:cs="Calibri"/>
                <w:b/>
                <w:bCs/>
                <w:color w:val="000000"/>
                <w:sz w:val="24"/>
                <w:szCs w:val="24"/>
                <w:lang w:eastAsia="cs-CZ"/>
              </w:rPr>
            </w:pPr>
          </w:p>
        </w:tc>
        <w:tc>
          <w:tcPr>
            <w:tcW w:w="6382" w:type="dxa"/>
            <w:gridSpan w:val="9"/>
            <w:tcBorders>
              <w:top w:val="single" w:sz="8" w:space="0" w:color="auto"/>
              <w:left w:val="nil"/>
              <w:bottom w:val="single" w:sz="8" w:space="0" w:color="auto"/>
              <w:right w:val="single" w:sz="8" w:space="0" w:color="000000"/>
            </w:tcBorders>
            <w:shd w:val="clear" w:color="auto" w:fill="BDD6EE"/>
            <w:noWrap/>
            <w:vAlign w:val="center"/>
            <w:hideMark/>
          </w:tcPr>
          <w:p w14:paraId="411730B2" w14:textId="77777777" w:rsidR="00621834" w:rsidRPr="00621834" w:rsidRDefault="00621834" w:rsidP="00621834">
            <w:pPr>
              <w:spacing w:before="0" w:after="0" w:line="240" w:lineRule="auto"/>
              <w:jc w:val="center"/>
              <w:rPr>
                <w:rFonts w:ascii="Calibri" w:eastAsia="Times New Roman" w:hAnsi="Calibri" w:cs="Calibri"/>
                <w:b/>
                <w:bCs/>
                <w:color w:val="000000"/>
                <w:sz w:val="24"/>
                <w:szCs w:val="24"/>
                <w:lang w:eastAsia="cs-CZ"/>
              </w:rPr>
            </w:pPr>
            <w:r w:rsidRPr="00621834">
              <w:rPr>
                <w:rFonts w:ascii="Calibri" w:eastAsia="Times New Roman" w:hAnsi="Calibri" w:cs="Calibri"/>
                <w:b/>
                <w:bCs/>
                <w:color w:val="000000"/>
                <w:sz w:val="24"/>
                <w:szCs w:val="24"/>
                <w:lang w:eastAsia="cs-CZ"/>
              </w:rPr>
              <w:t>Poplatkové období v roce</w:t>
            </w:r>
          </w:p>
        </w:tc>
      </w:tr>
      <w:tr w:rsidR="00621834" w:rsidRPr="00621834" w14:paraId="7151E007" w14:textId="77777777" w:rsidTr="00CC3D37">
        <w:trPr>
          <w:trHeight w:val="329"/>
        </w:trPr>
        <w:tc>
          <w:tcPr>
            <w:tcW w:w="2562" w:type="dxa"/>
            <w:tcBorders>
              <w:top w:val="nil"/>
              <w:left w:val="single" w:sz="8" w:space="0" w:color="auto"/>
              <w:bottom w:val="single" w:sz="8" w:space="0" w:color="auto"/>
              <w:right w:val="single" w:sz="8" w:space="0" w:color="auto"/>
            </w:tcBorders>
            <w:shd w:val="clear" w:color="auto" w:fill="BDD6EE"/>
            <w:noWrap/>
            <w:vAlign w:val="center"/>
            <w:hideMark/>
          </w:tcPr>
          <w:p w14:paraId="5F4C8CCF" w14:textId="77777777" w:rsidR="00621834" w:rsidRPr="00621834" w:rsidRDefault="00621834" w:rsidP="00621834">
            <w:pPr>
              <w:spacing w:before="0" w:after="0" w:line="240" w:lineRule="auto"/>
              <w:jc w:val="left"/>
              <w:rPr>
                <w:rFonts w:ascii="Calibri" w:eastAsia="Times New Roman" w:hAnsi="Calibri" w:cs="Calibri"/>
                <w:b/>
                <w:bCs/>
                <w:color w:val="000000"/>
                <w:sz w:val="24"/>
                <w:szCs w:val="24"/>
                <w:lang w:eastAsia="cs-CZ"/>
              </w:rPr>
            </w:pPr>
            <w:r w:rsidRPr="00621834">
              <w:rPr>
                <w:rFonts w:ascii="Calibri" w:eastAsia="Times New Roman" w:hAnsi="Calibri" w:cs="Calibri"/>
                <w:b/>
                <w:bCs/>
                <w:color w:val="000000"/>
                <w:sz w:val="24"/>
                <w:szCs w:val="24"/>
                <w:lang w:eastAsia="cs-CZ"/>
              </w:rPr>
              <w:t>Dílčí základ poplatku za ukládání</w:t>
            </w:r>
          </w:p>
        </w:tc>
        <w:tc>
          <w:tcPr>
            <w:tcW w:w="698" w:type="dxa"/>
            <w:tcBorders>
              <w:top w:val="nil"/>
              <w:left w:val="nil"/>
              <w:bottom w:val="single" w:sz="8" w:space="0" w:color="auto"/>
              <w:right w:val="single" w:sz="8" w:space="0" w:color="auto"/>
            </w:tcBorders>
            <w:shd w:val="clear" w:color="auto" w:fill="BDD6EE"/>
            <w:noWrap/>
            <w:vAlign w:val="center"/>
            <w:hideMark/>
          </w:tcPr>
          <w:p w14:paraId="16C2DC29" w14:textId="77777777" w:rsidR="00621834" w:rsidRPr="00621834" w:rsidRDefault="00621834" w:rsidP="00621834">
            <w:pPr>
              <w:spacing w:before="0" w:after="0" w:line="240" w:lineRule="auto"/>
              <w:jc w:val="left"/>
              <w:rPr>
                <w:rFonts w:ascii="Calibri" w:eastAsia="Times New Roman" w:hAnsi="Calibri" w:cs="Calibri"/>
                <w:b/>
                <w:bCs/>
                <w:color w:val="000000"/>
                <w:sz w:val="24"/>
                <w:szCs w:val="24"/>
                <w:lang w:eastAsia="cs-CZ"/>
              </w:rPr>
            </w:pPr>
            <w:r w:rsidRPr="00621834">
              <w:rPr>
                <w:rFonts w:ascii="Calibri" w:eastAsia="Times New Roman" w:hAnsi="Calibri" w:cs="Calibri"/>
                <w:b/>
                <w:bCs/>
                <w:color w:val="000000"/>
                <w:sz w:val="24"/>
                <w:szCs w:val="24"/>
                <w:lang w:eastAsia="cs-CZ"/>
              </w:rPr>
              <w:t>2021</w:t>
            </w:r>
          </w:p>
        </w:tc>
        <w:tc>
          <w:tcPr>
            <w:tcW w:w="717" w:type="dxa"/>
            <w:gridSpan w:val="2"/>
            <w:tcBorders>
              <w:top w:val="nil"/>
              <w:left w:val="nil"/>
              <w:bottom w:val="single" w:sz="8" w:space="0" w:color="auto"/>
              <w:right w:val="single" w:sz="8" w:space="0" w:color="auto"/>
            </w:tcBorders>
            <w:shd w:val="clear" w:color="auto" w:fill="BDD6EE"/>
            <w:noWrap/>
            <w:vAlign w:val="center"/>
            <w:hideMark/>
          </w:tcPr>
          <w:p w14:paraId="4C84C724" w14:textId="77777777" w:rsidR="00621834" w:rsidRPr="00621834" w:rsidRDefault="00621834" w:rsidP="00621834">
            <w:pPr>
              <w:spacing w:before="0" w:after="0" w:line="240" w:lineRule="auto"/>
              <w:jc w:val="left"/>
              <w:rPr>
                <w:rFonts w:ascii="Calibri" w:eastAsia="Times New Roman" w:hAnsi="Calibri" w:cs="Calibri"/>
                <w:b/>
                <w:bCs/>
                <w:color w:val="000000"/>
                <w:sz w:val="24"/>
                <w:szCs w:val="24"/>
                <w:lang w:eastAsia="cs-CZ"/>
              </w:rPr>
            </w:pPr>
            <w:r w:rsidRPr="00621834">
              <w:rPr>
                <w:rFonts w:ascii="Calibri" w:eastAsia="Times New Roman" w:hAnsi="Calibri" w:cs="Calibri"/>
                <w:b/>
                <w:bCs/>
                <w:color w:val="000000"/>
                <w:sz w:val="24"/>
                <w:szCs w:val="24"/>
                <w:lang w:eastAsia="cs-CZ"/>
              </w:rPr>
              <w:t>2022</w:t>
            </w:r>
          </w:p>
        </w:tc>
        <w:tc>
          <w:tcPr>
            <w:tcW w:w="696" w:type="dxa"/>
            <w:tcBorders>
              <w:top w:val="nil"/>
              <w:left w:val="nil"/>
              <w:bottom w:val="single" w:sz="8" w:space="0" w:color="auto"/>
              <w:right w:val="single" w:sz="8" w:space="0" w:color="auto"/>
            </w:tcBorders>
            <w:shd w:val="clear" w:color="auto" w:fill="BDD6EE"/>
            <w:noWrap/>
            <w:vAlign w:val="center"/>
            <w:hideMark/>
          </w:tcPr>
          <w:p w14:paraId="1CD89D67" w14:textId="77777777" w:rsidR="00621834" w:rsidRPr="00621834" w:rsidRDefault="00621834" w:rsidP="00621834">
            <w:pPr>
              <w:spacing w:before="0" w:after="0" w:line="240" w:lineRule="auto"/>
              <w:jc w:val="left"/>
              <w:rPr>
                <w:rFonts w:ascii="Calibri" w:eastAsia="Times New Roman" w:hAnsi="Calibri" w:cs="Calibri"/>
                <w:b/>
                <w:bCs/>
                <w:color w:val="000000"/>
                <w:sz w:val="24"/>
                <w:szCs w:val="24"/>
                <w:lang w:eastAsia="cs-CZ"/>
              </w:rPr>
            </w:pPr>
            <w:r w:rsidRPr="00621834">
              <w:rPr>
                <w:rFonts w:ascii="Calibri" w:eastAsia="Times New Roman" w:hAnsi="Calibri" w:cs="Calibri"/>
                <w:b/>
                <w:bCs/>
                <w:color w:val="000000"/>
                <w:sz w:val="24"/>
                <w:szCs w:val="24"/>
                <w:lang w:eastAsia="cs-CZ"/>
              </w:rPr>
              <w:t>2023</w:t>
            </w:r>
          </w:p>
        </w:tc>
        <w:tc>
          <w:tcPr>
            <w:tcW w:w="696" w:type="dxa"/>
            <w:tcBorders>
              <w:top w:val="nil"/>
              <w:left w:val="nil"/>
              <w:bottom w:val="single" w:sz="8" w:space="0" w:color="auto"/>
              <w:right w:val="single" w:sz="8" w:space="0" w:color="auto"/>
            </w:tcBorders>
            <w:shd w:val="clear" w:color="auto" w:fill="BDD6EE"/>
            <w:noWrap/>
            <w:vAlign w:val="center"/>
          </w:tcPr>
          <w:p w14:paraId="3D1B2C6B" w14:textId="77777777" w:rsidR="00621834" w:rsidRPr="00621834" w:rsidRDefault="00621834" w:rsidP="00621834">
            <w:pPr>
              <w:spacing w:before="0" w:after="0" w:line="240" w:lineRule="auto"/>
              <w:jc w:val="left"/>
              <w:rPr>
                <w:rFonts w:ascii="Calibri" w:eastAsia="Times New Roman" w:hAnsi="Calibri" w:cs="Calibri"/>
                <w:b/>
                <w:bCs/>
                <w:color w:val="000000"/>
                <w:sz w:val="24"/>
                <w:szCs w:val="24"/>
                <w:lang w:eastAsia="cs-CZ"/>
              </w:rPr>
            </w:pPr>
            <w:r w:rsidRPr="00621834">
              <w:rPr>
                <w:rFonts w:ascii="Calibri" w:eastAsia="Times New Roman" w:hAnsi="Calibri" w:cs="Calibri"/>
                <w:b/>
                <w:bCs/>
                <w:color w:val="000000"/>
                <w:sz w:val="24"/>
                <w:szCs w:val="24"/>
                <w:lang w:eastAsia="cs-CZ"/>
              </w:rPr>
              <w:t>2024</w:t>
            </w:r>
          </w:p>
        </w:tc>
        <w:tc>
          <w:tcPr>
            <w:tcW w:w="696" w:type="dxa"/>
            <w:tcBorders>
              <w:top w:val="nil"/>
              <w:left w:val="nil"/>
              <w:bottom w:val="single" w:sz="8" w:space="0" w:color="auto"/>
              <w:right w:val="single" w:sz="8" w:space="0" w:color="auto"/>
            </w:tcBorders>
            <w:shd w:val="clear" w:color="auto" w:fill="BDD6EE"/>
            <w:noWrap/>
            <w:vAlign w:val="center"/>
          </w:tcPr>
          <w:p w14:paraId="5683E0F5" w14:textId="77777777" w:rsidR="00621834" w:rsidRPr="00621834" w:rsidRDefault="00621834" w:rsidP="00621834">
            <w:pPr>
              <w:spacing w:before="0" w:after="0" w:line="240" w:lineRule="auto"/>
              <w:jc w:val="left"/>
              <w:rPr>
                <w:rFonts w:ascii="Calibri" w:eastAsia="Times New Roman" w:hAnsi="Calibri" w:cs="Calibri"/>
                <w:b/>
                <w:bCs/>
                <w:color w:val="000000"/>
                <w:sz w:val="24"/>
                <w:szCs w:val="24"/>
                <w:lang w:eastAsia="cs-CZ"/>
              </w:rPr>
            </w:pPr>
            <w:r w:rsidRPr="00621834">
              <w:rPr>
                <w:rFonts w:ascii="Calibri" w:eastAsia="Times New Roman" w:hAnsi="Calibri" w:cs="Calibri"/>
                <w:b/>
                <w:bCs/>
                <w:color w:val="000000"/>
                <w:sz w:val="24"/>
                <w:szCs w:val="24"/>
                <w:lang w:eastAsia="cs-CZ"/>
              </w:rPr>
              <w:t>2025</w:t>
            </w:r>
          </w:p>
        </w:tc>
        <w:tc>
          <w:tcPr>
            <w:tcW w:w="696" w:type="dxa"/>
            <w:tcBorders>
              <w:top w:val="nil"/>
              <w:left w:val="nil"/>
              <w:bottom w:val="single" w:sz="8" w:space="0" w:color="auto"/>
              <w:right w:val="single" w:sz="8" w:space="0" w:color="auto"/>
            </w:tcBorders>
            <w:shd w:val="clear" w:color="auto" w:fill="BDD6EE"/>
            <w:noWrap/>
            <w:vAlign w:val="center"/>
          </w:tcPr>
          <w:p w14:paraId="1C59F9E9" w14:textId="77777777" w:rsidR="00621834" w:rsidRPr="00621834" w:rsidRDefault="00621834" w:rsidP="00621834">
            <w:pPr>
              <w:spacing w:before="0" w:after="0" w:line="240" w:lineRule="auto"/>
              <w:jc w:val="left"/>
              <w:rPr>
                <w:rFonts w:ascii="Calibri" w:eastAsia="Times New Roman" w:hAnsi="Calibri" w:cs="Calibri"/>
                <w:b/>
                <w:bCs/>
                <w:color w:val="000000"/>
                <w:sz w:val="24"/>
                <w:szCs w:val="24"/>
                <w:lang w:eastAsia="cs-CZ"/>
              </w:rPr>
            </w:pPr>
            <w:r w:rsidRPr="00621834">
              <w:rPr>
                <w:rFonts w:ascii="Calibri" w:eastAsia="Times New Roman" w:hAnsi="Calibri" w:cs="Calibri"/>
                <w:b/>
                <w:bCs/>
                <w:color w:val="000000"/>
                <w:sz w:val="24"/>
                <w:szCs w:val="24"/>
                <w:lang w:eastAsia="cs-CZ"/>
              </w:rPr>
              <w:t>2026</w:t>
            </w:r>
          </w:p>
        </w:tc>
        <w:tc>
          <w:tcPr>
            <w:tcW w:w="696" w:type="dxa"/>
            <w:tcBorders>
              <w:top w:val="nil"/>
              <w:left w:val="nil"/>
              <w:bottom w:val="single" w:sz="8" w:space="0" w:color="auto"/>
              <w:right w:val="single" w:sz="8" w:space="0" w:color="auto"/>
            </w:tcBorders>
            <w:shd w:val="clear" w:color="auto" w:fill="BDD6EE"/>
            <w:noWrap/>
            <w:vAlign w:val="center"/>
          </w:tcPr>
          <w:p w14:paraId="42D5307E" w14:textId="77777777" w:rsidR="00621834" w:rsidRPr="00621834" w:rsidRDefault="00621834" w:rsidP="00621834">
            <w:pPr>
              <w:spacing w:before="0" w:after="0" w:line="240" w:lineRule="auto"/>
              <w:jc w:val="left"/>
              <w:rPr>
                <w:rFonts w:ascii="Calibri" w:eastAsia="Times New Roman" w:hAnsi="Calibri" w:cs="Calibri"/>
                <w:b/>
                <w:bCs/>
                <w:color w:val="000000"/>
                <w:sz w:val="24"/>
                <w:szCs w:val="24"/>
                <w:lang w:eastAsia="cs-CZ"/>
              </w:rPr>
            </w:pPr>
            <w:r w:rsidRPr="00621834">
              <w:rPr>
                <w:rFonts w:ascii="Calibri" w:eastAsia="Times New Roman" w:hAnsi="Calibri" w:cs="Calibri"/>
                <w:b/>
                <w:bCs/>
                <w:color w:val="000000"/>
                <w:sz w:val="24"/>
                <w:szCs w:val="24"/>
                <w:lang w:eastAsia="cs-CZ"/>
              </w:rPr>
              <w:t>2027</w:t>
            </w:r>
          </w:p>
        </w:tc>
        <w:tc>
          <w:tcPr>
            <w:tcW w:w="627" w:type="dxa"/>
            <w:tcBorders>
              <w:top w:val="nil"/>
              <w:left w:val="nil"/>
              <w:bottom w:val="single" w:sz="8" w:space="0" w:color="auto"/>
              <w:right w:val="single" w:sz="8" w:space="0" w:color="auto"/>
            </w:tcBorders>
            <w:shd w:val="clear" w:color="auto" w:fill="BDD6EE"/>
            <w:noWrap/>
            <w:vAlign w:val="center"/>
          </w:tcPr>
          <w:p w14:paraId="07B22B3E" w14:textId="77777777" w:rsidR="00621834" w:rsidRPr="00621834" w:rsidRDefault="00621834" w:rsidP="00621834">
            <w:pPr>
              <w:spacing w:before="0" w:after="0" w:line="240" w:lineRule="auto"/>
              <w:jc w:val="left"/>
              <w:rPr>
                <w:rFonts w:ascii="Calibri" w:eastAsia="Times New Roman" w:hAnsi="Calibri" w:cs="Calibri"/>
                <w:b/>
                <w:bCs/>
                <w:color w:val="000000"/>
                <w:sz w:val="24"/>
                <w:szCs w:val="24"/>
                <w:lang w:eastAsia="cs-CZ"/>
              </w:rPr>
            </w:pPr>
            <w:r w:rsidRPr="00621834">
              <w:rPr>
                <w:rFonts w:ascii="Calibri" w:eastAsia="Times New Roman" w:hAnsi="Calibri" w:cs="Calibri"/>
                <w:b/>
                <w:bCs/>
                <w:color w:val="000000"/>
                <w:sz w:val="24"/>
                <w:szCs w:val="24"/>
                <w:lang w:eastAsia="cs-CZ"/>
              </w:rPr>
              <w:t>2028</w:t>
            </w:r>
          </w:p>
        </w:tc>
        <w:tc>
          <w:tcPr>
            <w:tcW w:w="705" w:type="dxa"/>
            <w:tcBorders>
              <w:top w:val="nil"/>
              <w:left w:val="nil"/>
              <w:bottom w:val="single" w:sz="8" w:space="0" w:color="auto"/>
              <w:right w:val="single" w:sz="4" w:space="0" w:color="auto"/>
            </w:tcBorders>
            <w:shd w:val="clear" w:color="auto" w:fill="BDD6EE"/>
            <w:vAlign w:val="center"/>
          </w:tcPr>
          <w:p w14:paraId="5931985A" w14:textId="77777777" w:rsidR="00621834" w:rsidRPr="00621834" w:rsidRDefault="00621834" w:rsidP="00621834">
            <w:pPr>
              <w:spacing w:before="0" w:after="0" w:line="240" w:lineRule="auto"/>
              <w:jc w:val="left"/>
              <w:rPr>
                <w:rFonts w:ascii="Calibri" w:eastAsia="Times New Roman" w:hAnsi="Calibri" w:cs="Calibri"/>
                <w:b/>
                <w:bCs/>
                <w:color w:val="000000"/>
                <w:sz w:val="24"/>
                <w:szCs w:val="24"/>
                <w:lang w:eastAsia="cs-CZ"/>
              </w:rPr>
            </w:pPr>
            <w:r w:rsidRPr="00621834">
              <w:rPr>
                <w:rFonts w:ascii="Calibri" w:eastAsia="Times New Roman" w:hAnsi="Calibri" w:cs="Calibri"/>
                <w:b/>
                <w:bCs/>
                <w:color w:val="000000"/>
                <w:sz w:val="24"/>
                <w:szCs w:val="24"/>
                <w:lang w:eastAsia="cs-CZ"/>
              </w:rPr>
              <w:t>2029</w:t>
            </w:r>
          </w:p>
        </w:tc>
        <w:tc>
          <w:tcPr>
            <w:tcW w:w="994" w:type="dxa"/>
            <w:tcBorders>
              <w:top w:val="nil"/>
              <w:left w:val="single" w:sz="4" w:space="0" w:color="auto"/>
              <w:bottom w:val="single" w:sz="8" w:space="0" w:color="auto"/>
              <w:right w:val="single" w:sz="8" w:space="0" w:color="auto"/>
            </w:tcBorders>
            <w:shd w:val="clear" w:color="auto" w:fill="BDD6EE"/>
            <w:noWrap/>
            <w:vAlign w:val="center"/>
            <w:hideMark/>
          </w:tcPr>
          <w:p w14:paraId="5EAEA2B0" w14:textId="77777777" w:rsidR="00621834" w:rsidRPr="00621834" w:rsidRDefault="00621834" w:rsidP="00621834">
            <w:pPr>
              <w:spacing w:before="0" w:after="0" w:line="240" w:lineRule="auto"/>
              <w:jc w:val="left"/>
              <w:rPr>
                <w:rFonts w:ascii="Calibri" w:eastAsia="Times New Roman" w:hAnsi="Calibri" w:cs="Calibri"/>
                <w:b/>
                <w:bCs/>
                <w:color w:val="000000"/>
                <w:sz w:val="24"/>
                <w:szCs w:val="24"/>
                <w:lang w:eastAsia="cs-CZ"/>
              </w:rPr>
            </w:pPr>
            <w:r w:rsidRPr="00621834">
              <w:rPr>
                <w:rFonts w:ascii="Calibri" w:eastAsia="Times New Roman" w:hAnsi="Calibri" w:cs="Calibri"/>
                <w:b/>
                <w:bCs/>
                <w:color w:val="000000"/>
                <w:sz w:val="24"/>
                <w:szCs w:val="24"/>
                <w:lang w:eastAsia="cs-CZ"/>
              </w:rPr>
              <w:t xml:space="preserve">2030 </w:t>
            </w:r>
          </w:p>
          <w:p w14:paraId="6CA42CA6" w14:textId="77777777" w:rsidR="00621834" w:rsidRPr="00621834" w:rsidRDefault="00621834" w:rsidP="00621834">
            <w:pPr>
              <w:spacing w:before="0" w:after="0" w:line="240" w:lineRule="auto"/>
              <w:jc w:val="left"/>
              <w:rPr>
                <w:rFonts w:ascii="Calibri" w:eastAsia="Times New Roman" w:hAnsi="Calibri" w:cs="Calibri"/>
                <w:b/>
                <w:bCs/>
                <w:color w:val="000000"/>
                <w:sz w:val="24"/>
                <w:szCs w:val="24"/>
                <w:lang w:eastAsia="cs-CZ"/>
              </w:rPr>
            </w:pPr>
            <w:r w:rsidRPr="00621834">
              <w:rPr>
                <w:rFonts w:ascii="Calibri" w:eastAsia="Times New Roman" w:hAnsi="Calibri" w:cs="Calibri"/>
                <w:b/>
                <w:bCs/>
                <w:color w:val="000000"/>
                <w:sz w:val="24"/>
                <w:szCs w:val="24"/>
                <w:lang w:eastAsia="cs-CZ"/>
              </w:rPr>
              <w:t>a dále</w:t>
            </w:r>
          </w:p>
        </w:tc>
      </w:tr>
      <w:tr w:rsidR="00621834" w:rsidRPr="00621834" w14:paraId="0DF7F210" w14:textId="77777777" w:rsidTr="00CC3D37">
        <w:trPr>
          <w:trHeight w:val="389"/>
        </w:trPr>
        <w:tc>
          <w:tcPr>
            <w:tcW w:w="2562" w:type="dxa"/>
            <w:tcBorders>
              <w:top w:val="nil"/>
              <w:left w:val="single" w:sz="8" w:space="0" w:color="auto"/>
              <w:bottom w:val="single" w:sz="8" w:space="0" w:color="auto"/>
              <w:right w:val="single" w:sz="8" w:space="0" w:color="auto"/>
            </w:tcBorders>
            <w:shd w:val="clear" w:color="auto" w:fill="auto"/>
            <w:noWrap/>
            <w:vAlign w:val="center"/>
            <w:hideMark/>
          </w:tcPr>
          <w:p w14:paraId="6D0C52F8" w14:textId="77777777" w:rsidR="00621834" w:rsidRPr="00621834" w:rsidRDefault="00621834" w:rsidP="00621834">
            <w:pPr>
              <w:spacing w:before="0" w:after="0" w:line="240" w:lineRule="auto"/>
              <w:jc w:val="left"/>
              <w:rPr>
                <w:rFonts w:ascii="Calibri" w:eastAsia="Times New Roman" w:hAnsi="Calibri" w:cs="Calibri"/>
                <w:b/>
                <w:bCs/>
                <w:color w:val="000000"/>
                <w:sz w:val="24"/>
                <w:szCs w:val="24"/>
                <w:lang w:eastAsia="cs-CZ"/>
              </w:rPr>
            </w:pPr>
            <w:r w:rsidRPr="00621834">
              <w:rPr>
                <w:rFonts w:ascii="Calibri" w:eastAsia="Times New Roman" w:hAnsi="Calibri" w:cs="Calibri"/>
                <w:b/>
                <w:bCs/>
                <w:color w:val="000000"/>
                <w:sz w:val="24"/>
                <w:szCs w:val="24"/>
                <w:lang w:eastAsia="cs-CZ"/>
              </w:rPr>
              <w:t xml:space="preserve">využitelného odpadu </w:t>
            </w:r>
            <w:r w:rsidRPr="00621834">
              <w:rPr>
                <w:rFonts w:ascii="Calibri" w:eastAsia="Times New Roman" w:hAnsi="Calibri" w:cs="Calibri"/>
                <w:bCs/>
                <w:color w:val="000000"/>
                <w:sz w:val="24"/>
                <w:szCs w:val="24"/>
                <w:lang w:eastAsia="cs-CZ"/>
              </w:rPr>
              <w:t>(Kč/t)</w:t>
            </w:r>
          </w:p>
        </w:tc>
        <w:tc>
          <w:tcPr>
            <w:tcW w:w="698" w:type="dxa"/>
            <w:tcBorders>
              <w:top w:val="nil"/>
              <w:left w:val="nil"/>
              <w:bottom w:val="single" w:sz="8" w:space="0" w:color="auto"/>
              <w:right w:val="single" w:sz="8" w:space="0" w:color="auto"/>
            </w:tcBorders>
            <w:shd w:val="clear" w:color="auto" w:fill="auto"/>
            <w:noWrap/>
            <w:vAlign w:val="center"/>
          </w:tcPr>
          <w:p w14:paraId="0CD7D9A0"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800</w:t>
            </w:r>
          </w:p>
        </w:tc>
        <w:tc>
          <w:tcPr>
            <w:tcW w:w="717" w:type="dxa"/>
            <w:gridSpan w:val="2"/>
            <w:tcBorders>
              <w:top w:val="nil"/>
              <w:left w:val="nil"/>
              <w:bottom w:val="single" w:sz="8" w:space="0" w:color="auto"/>
              <w:right w:val="single" w:sz="8" w:space="0" w:color="auto"/>
            </w:tcBorders>
            <w:shd w:val="clear" w:color="auto" w:fill="auto"/>
            <w:noWrap/>
            <w:vAlign w:val="center"/>
          </w:tcPr>
          <w:p w14:paraId="4FC48765"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900</w:t>
            </w:r>
          </w:p>
        </w:tc>
        <w:tc>
          <w:tcPr>
            <w:tcW w:w="696" w:type="dxa"/>
            <w:tcBorders>
              <w:top w:val="nil"/>
              <w:left w:val="nil"/>
              <w:bottom w:val="single" w:sz="8" w:space="0" w:color="auto"/>
              <w:right w:val="single" w:sz="8" w:space="0" w:color="auto"/>
            </w:tcBorders>
            <w:shd w:val="clear" w:color="auto" w:fill="auto"/>
            <w:noWrap/>
            <w:vAlign w:val="center"/>
          </w:tcPr>
          <w:p w14:paraId="418B1757"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1000</w:t>
            </w:r>
          </w:p>
        </w:tc>
        <w:tc>
          <w:tcPr>
            <w:tcW w:w="696" w:type="dxa"/>
            <w:tcBorders>
              <w:top w:val="nil"/>
              <w:left w:val="nil"/>
              <w:bottom w:val="single" w:sz="8" w:space="0" w:color="auto"/>
              <w:right w:val="single" w:sz="8" w:space="0" w:color="auto"/>
            </w:tcBorders>
            <w:shd w:val="clear" w:color="auto" w:fill="auto"/>
            <w:noWrap/>
            <w:vAlign w:val="center"/>
          </w:tcPr>
          <w:p w14:paraId="100B42CB"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1250</w:t>
            </w:r>
          </w:p>
        </w:tc>
        <w:tc>
          <w:tcPr>
            <w:tcW w:w="696" w:type="dxa"/>
            <w:tcBorders>
              <w:top w:val="nil"/>
              <w:left w:val="nil"/>
              <w:bottom w:val="single" w:sz="8" w:space="0" w:color="auto"/>
              <w:right w:val="single" w:sz="8" w:space="0" w:color="auto"/>
            </w:tcBorders>
            <w:shd w:val="clear" w:color="auto" w:fill="auto"/>
            <w:noWrap/>
            <w:vAlign w:val="center"/>
          </w:tcPr>
          <w:p w14:paraId="1B0E2596"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1500</w:t>
            </w:r>
          </w:p>
        </w:tc>
        <w:tc>
          <w:tcPr>
            <w:tcW w:w="696" w:type="dxa"/>
            <w:tcBorders>
              <w:top w:val="nil"/>
              <w:left w:val="nil"/>
              <w:bottom w:val="single" w:sz="8" w:space="0" w:color="auto"/>
              <w:right w:val="single" w:sz="8" w:space="0" w:color="auto"/>
            </w:tcBorders>
            <w:shd w:val="clear" w:color="auto" w:fill="auto"/>
            <w:noWrap/>
            <w:vAlign w:val="center"/>
          </w:tcPr>
          <w:p w14:paraId="08C4BC0B"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1600</w:t>
            </w:r>
          </w:p>
        </w:tc>
        <w:tc>
          <w:tcPr>
            <w:tcW w:w="696" w:type="dxa"/>
            <w:tcBorders>
              <w:top w:val="nil"/>
              <w:left w:val="nil"/>
              <w:bottom w:val="single" w:sz="8" w:space="0" w:color="auto"/>
              <w:right w:val="single" w:sz="8" w:space="0" w:color="auto"/>
            </w:tcBorders>
            <w:shd w:val="clear" w:color="auto" w:fill="auto"/>
            <w:noWrap/>
            <w:vAlign w:val="center"/>
          </w:tcPr>
          <w:p w14:paraId="7E6EAF95"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1700</w:t>
            </w:r>
          </w:p>
        </w:tc>
        <w:tc>
          <w:tcPr>
            <w:tcW w:w="627" w:type="dxa"/>
            <w:tcBorders>
              <w:top w:val="nil"/>
              <w:left w:val="nil"/>
              <w:bottom w:val="single" w:sz="8" w:space="0" w:color="auto"/>
              <w:right w:val="single" w:sz="8" w:space="0" w:color="auto"/>
            </w:tcBorders>
            <w:shd w:val="clear" w:color="auto" w:fill="auto"/>
            <w:noWrap/>
            <w:vAlign w:val="center"/>
          </w:tcPr>
          <w:p w14:paraId="7752F32B"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1800</w:t>
            </w:r>
          </w:p>
        </w:tc>
        <w:tc>
          <w:tcPr>
            <w:tcW w:w="705" w:type="dxa"/>
            <w:tcBorders>
              <w:top w:val="single" w:sz="8" w:space="0" w:color="auto"/>
              <w:left w:val="nil"/>
              <w:bottom w:val="single" w:sz="8" w:space="0" w:color="auto"/>
              <w:right w:val="single" w:sz="4" w:space="0" w:color="auto"/>
            </w:tcBorders>
            <w:vAlign w:val="center"/>
          </w:tcPr>
          <w:p w14:paraId="4447A531" w14:textId="77777777" w:rsidR="00621834" w:rsidRPr="00621834" w:rsidRDefault="00621834" w:rsidP="00621834">
            <w:pPr>
              <w:spacing w:before="0" w:after="0" w:line="240" w:lineRule="auto"/>
              <w:jc w:val="left"/>
              <w:rPr>
                <w:rFonts w:ascii="Calibri" w:eastAsia="Times New Roman" w:hAnsi="Calibri" w:cs="Calibri"/>
                <w:bCs/>
                <w:color w:val="000000"/>
                <w:sz w:val="20"/>
                <w:szCs w:val="20"/>
                <w:lang w:eastAsia="cs-CZ"/>
              </w:rPr>
            </w:pPr>
            <w:r w:rsidRPr="00621834">
              <w:rPr>
                <w:rFonts w:ascii="Calibri" w:eastAsia="Times New Roman" w:hAnsi="Calibri" w:cs="Calibri"/>
                <w:bCs/>
                <w:color w:val="000000"/>
                <w:sz w:val="20"/>
                <w:szCs w:val="20"/>
                <w:lang w:eastAsia="cs-CZ"/>
              </w:rPr>
              <w:t>1850</w:t>
            </w:r>
          </w:p>
        </w:tc>
        <w:tc>
          <w:tcPr>
            <w:tcW w:w="994" w:type="dxa"/>
            <w:tcBorders>
              <w:top w:val="nil"/>
              <w:left w:val="single" w:sz="4" w:space="0" w:color="auto"/>
              <w:bottom w:val="single" w:sz="8" w:space="0" w:color="auto"/>
              <w:right w:val="single" w:sz="8" w:space="0" w:color="auto"/>
            </w:tcBorders>
            <w:shd w:val="clear" w:color="auto" w:fill="auto"/>
            <w:noWrap/>
            <w:vAlign w:val="center"/>
          </w:tcPr>
          <w:p w14:paraId="0B992A49"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1850</w:t>
            </w:r>
          </w:p>
        </w:tc>
      </w:tr>
      <w:tr w:rsidR="00621834" w:rsidRPr="00621834" w14:paraId="728FD925" w14:textId="77777777" w:rsidTr="00CC3D37">
        <w:trPr>
          <w:trHeight w:val="329"/>
        </w:trPr>
        <w:tc>
          <w:tcPr>
            <w:tcW w:w="2562" w:type="dxa"/>
            <w:tcBorders>
              <w:top w:val="nil"/>
              <w:left w:val="single" w:sz="8" w:space="0" w:color="auto"/>
              <w:bottom w:val="single" w:sz="8" w:space="0" w:color="auto"/>
              <w:right w:val="single" w:sz="8" w:space="0" w:color="auto"/>
            </w:tcBorders>
            <w:shd w:val="clear" w:color="auto" w:fill="auto"/>
            <w:noWrap/>
            <w:vAlign w:val="center"/>
            <w:hideMark/>
          </w:tcPr>
          <w:p w14:paraId="7C0E047C" w14:textId="77777777" w:rsidR="00621834" w:rsidRPr="00621834" w:rsidRDefault="00621834" w:rsidP="00621834">
            <w:pPr>
              <w:spacing w:before="0" w:after="0" w:line="240" w:lineRule="auto"/>
              <w:jc w:val="left"/>
              <w:rPr>
                <w:rFonts w:ascii="Calibri" w:eastAsia="Times New Roman" w:hAnsi="Calibri" w:cs="Calibri"/>
                <w:b/>
                <w:bCs/>
                <w:color w:val="000000"/>
                <w:sz w:val="24"/>
                <w:szCs w:val="24"/>
                <w:lang w:eastAsia="cs-CZ"/>
              </w:rPr>
            </w:pPr>
            <w:r w:rsidRPr="00621834">
              <w:rPr>
                <w:rFonts w:ascii="Calibri" w:eastAsia="Times New Roman" w:hAnsi="Calibri" w:cs="Calibri"/>
                <w:b/>
                <w:bCs/>
                <w:color w:val="000000"/>
                <w:sz w:val="24"/>
                <w:szCs w:val="24"/>
                <w:lang w:eastAsia="cs-CZ"/>
              </w:rPr>
              <w:t xml:space="preserve">zbytkového odpadu </w:t>
            </w:r>
            <w:r w:rsidRPr="00621834">
              <w:rPr>
                <w:rFonts w:ascii="Calibri" w:eastAsia="Times New Roman" w:hAnsi="Calibri" w:cs="Calibri"/>
                <w:bCs/>
                <w:color w:val="000000"/>
                <w:sz w:val="24"/>
                <w:szCs w:val="24"/>
                <w:lang w:eastAsia="cs-CZ"/>
              </w:rPr>
              <w:t>(Kč/t)</w:t>
            </w:r>
          </w:p>
        </w:tc>
        <w:tc>
          <w:tcPr>
            <w:tcW w:w="698" w:type="dxa"/>
            <w:tcBorders>
              <w:top w:val="nil"/>
              <w:left w:val="nil"/>
              <w:bottom w:val="single" w:sz="8" w:space="0" w:color="auto"/>
              <w:right w:val="single" w:sz="8" w:space="0" w:color="auto"/>
            </w:tcBorders>
            <w:shd w:val="clear" w:color="auto" w:fill="auto"/>
            <w:noWrap/>
            <w:vAlign w:val="center"/>
          </w:tcPr>
          <w:p w14:paraId="40CEFD7C"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500</w:t>
            </w:r>
          </w:p>
        </w:tc>
        <w:tc>
          <w:tcPr>
            <w:tcW w:w="717" w:type="dxa"/>
            <w:gridSpan w:val="2"/>
            <w:tcBorders>
              <w:top w:val="nil"/>
              <w:left w:val="nil"/>
              <w:bottom w:val="single" w:sz="8" w:space="0" w:color="auto"/>
              <w:right w:val="single" w:sz="8" w:space="0" w:color="auto"/>
            </w:tcBorders>
            <w:shd w:val="clear" w:color="auto" w:fill="auto"/>
            <w:noWrap/>
            <w:vAlign w:val="center"/>
          </w:tcPr>
          <w:p w14:paraId="5FDF6260"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500</w:t>
            </w:r>
          </w:p>
        </w:tc>
        <w:tc>
          <w:tcPr>
            <w:tcW w:w="696" w:type="dxa"/>
            <w:tcBorders>
              <w:top w:val="nil"/>
              <w:left w:val="nil"/>
              <w:bottom w:val="single" w:sz="8" w:space="0" w:color="auto"/>
              <w:right w:val="single" w:sz="8" w:space="0" w:color="auto"/>
            </w:tcBorders>
            <w:shd w:val="clear" w:color="auto" w:fill="auto"/>
            <w:noWrap/>
            <w:vAlign w:val="center"/>
          </w:tcPr>
          <w:p w14:paraId="17CDDF09"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500</w:t>
            </w:r>
          </w:p>
        </w:tc>
        <w:tc>
          <w:tcPr>
            <w:tcW w:w="696" w:type="dxa"/>
            <w:tcBorders>
              <w:top w:val="nil"/>
              <w:left w:val="nil"/>
              <w:bottom w:val="single" w:sz="8" w:space="0" w:color="auto"/>
              <w:right w:val="single" w:sz="8" w:space="0" w:color="auto"/>
            </w:tcBorders>
            <w:shd w:val="clear" w:color="auto" w:fill="auto"/>
            <w:noWrap/>
            <w:vAlign w:val="center"/>
          </w:tcPr>
          <w:p w14:paraId="4FF20DCC"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500</w:t>
            </w:r>
          </w:p>
        </w:tc>
        <w:tc>
          <w:tcPr>
            <w:tcW w:w="696" w:type="dxa"/>
            <w:tcBorders>
              <w:top w:val="nil"/>
              <w:left w:val="nil"/>
              <w:bottom w:val="single" w:sz="8" w:space="0" w:color="auto"/>
              <w:right w:val="single" w:sz="8" w:space="0" w:color="auto"/>
            </w:tcBorders>
            <w:shd w:val="clear" w:color="auto" w:fill="auto"/>
            <w:noWrap/>
            <w:vAlign w:val="center"/>
          </w:tcPr>
          <w:p w14:paraId="1408276D"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500</w:t>
            </w:r>
          </w:p>
        </w:tc>
        <w:tc>
          <w:tcPr>
            <w:tcW w:w="696" w:type="dxa"/>
            <w:tcBorders>
              <w:top w:val="nil"/>
              <w:left w:val="nil"/>
              <w:bottom w:val="single" w:sz="8" w:space="0" w:color="auto"/>
              <w:right w:val="single" w:sz="8" w:space="0" w:color="auto"/>
            </w:tcBorders>
            <w:shd w:val="clear" w:color="auto" w:fill="auto"/>
            <w:noWrap/>
            <w:vAlign w:val="center"/>
          </w:tcPr>
          <w:p w14:paraId="17DD2BAF"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600</w:t>
            </w:r>
          </w:p>
        </w:tc>
        <w:tc>
          <w:tcPr>
            <w:tcW w:w="696" w:type="dxa"/>
            <w:tcBorders>
              <w:top w:val="nil"/>
              <w:left w:val="nil"/>
              <w:bottom w:val="single" w:sz="8" w:space="0" w:color="auto"/>
              <w:right w:val="single" w:sz="8" w:space="0" w:color="auto"/>
            </w:tcBorders>
            <w:shd w:val="clear" w:color="auto" w:fill="auto"/>
            <w:noWrap/>
            <w:vAlign w:val="center"/>
          </w:tcPr>
          <w:p w14:paraId="1AE19D10"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600</w:t>
            </w:r>
          </w:p>
        </w:tc>
        <w:tc>
          <w:tcPr>
            <w:tcW w:w="627" w:type="dxa"/>
            <w:tcBorders>
              <w:top w:val="nil"/>
              <w:left w:val="nil"/>
              <w:bottom w:val="single" w:sz="8" w:space="0" w:color="auto"/>
              <w:right w:val="single" w:sz="8" w:space="0" w:color="auto"/>
            </w:tcBorders>
            <w:shd w:val="clear" w:color="auto" w:fill="auto"/>
            <w:noWrap/>
            <w:vAlign w:val="center"/>
          </w:tcPr>
          <w:p w14:paraId="5C532309"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700</w:t>
            </w:r>
          </w:p>
        </w:tc>
        <w:tc>
          <w:tcPr>
            <w:tcW w:w="705" w:type="dxa"/>
            <w:tcBorders>
              <w:top w:val="single" w:sz="8" w:space="0" w:color="auto"/>
              <w:left w:val="nil"/>
              <w:bottom w:val="single" w:sz="8" w:space="0" w:color="auto"/>
              <w:right w:val="single" w:sz="4" w:space="0" w:color="auto"/>
            </w:tcBorders>
            <w:vAlign w:val="center"/>
          </w:tcPr>
          <w:p w14:paraId="7C740142" w14:textId="77777777" w:rsidR="00621834" w:rsidRPr="00621834" w:rsidRDefault="00621834" w:rsidP="00621834">
            <w:pPr>
              <w:spacing w:before="0" w:after="0" w:line="240" w:lineRule="auto"/>
              <w:jc w:val="left"/>
              <w:rPr>
                <w:rFonts w:ascii="Calibri" w:eastAsia="Times New Roman" w:hAnsi="Calibri" w:cs="Calibri"/>
                <w:bCs/>
                <w:color w:val="000000"/>
                <w:sz w:val="20"/>
                <w:szCs w:val="20"/>
                <w:lang w:eastAsia="cs-CZ"/>
              </w:rPr>
            </w:pPr>
            <w:r w:rsidRPr="00621834">
              <w:rPr>
                <w:rFonts w:ascii="Calibri" w:eastAsia="Times New Roman" w:hAnsi="Calibri" w:cs="Calibri"/>
                <w:bCs/>
                <w:color w:val="000000"/>
                <w:sz w:val="20"/>
                <w:szCs w:val="20"/>
                <w:lang w:eastAsia="cs-CZ"/>
              </w:rPr>
              <w:t>700</w:t>
            </w:r>
          </w:p>
        </w:tc>
        <w:tc>
          <w:tcPr>
            <w:tcW w:w="994" w:type="dxa"/>
            <w:tcBorders>
              <w:top w:val="nil"/>
              <w:left w:val="single" w:sz="4" w:space="0" w:color="auto"/>
              <w:bottom w:val="single" w:sz="8" w:space="0" w:color="auto"/>
              <w:right w:val="single" w:sz="8" w:space="0" w:color="auto"/>
            </w:tcBorders>
            <w:shd w:val="clear" w:color="auto" w:fill="auto"/>
            <w:noWrap/>
            <w:vAlign w:val="center"/>
          </w:tcPr>
          <w:p w14:paraId="09613DE3"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800</w:t>
            </w:r>
          </w:p>
        </w:tc>
      </w:tr>
      <w:tr w:rsidR="00621834" w:rsidRPr="00621834" w14:paraId="76DE5664" w14:textId="77777777" w:rsidTr="00CC3D37">
        <w:trPr>
          <w:trHeight w:val="329"/>
        </w:trPr>
        <w:tc>
          <w:tcPr>
            <w:tcW w:w="2562" w:type="dxa"/>
            <w:tcBorders>
              <w:top w:val="nil"/>
              <w:left w:val="single" w:sz="8" w:space="0" w:color="auto"/>
              <w:bottom w:val="single" w:sz="8" w:space="0" w:color="auto"/>
              <w:right w:val="single" w:sz="8" w:space="0" w:color="auto"/>
            </w:tcBorders>
            <w:shd w:val="clear" w:color="auto" w:fill="auto"/>
            <w:noWrap/>
            <w:vAlign w:val="center"/>
            <w:hideMark/>
          </w:tcPr>
          <w:p w14:paraId="138A5CAD" w14:textId="77777777" w:rsidR="00621834" w:rsidRPr="00621834" w:rsidRDefault="00621834" w:rsidP="00621834">
            <w:pPr>
              <w:spacing w:before="0" w:after="0" w:line="240" w:lineRule="auto"/>
              <w:jc w:val="left"/>
              <w:rPr>
                <w:rFonts w:ascii="Calibri" w:eastAsia="Times New Roman" w:hAnsi="Calibri" w:cs="Calibri"/>
                <w:b/>
                <w:bCs/>
                <w:color w:val="000000"/>
                <w:sz w:val="24"/>
                <w:szCs w:val="24"/>
                <w:lang w:eastAsia="cs-CZ"/>
              </w:rPr>
            </w:pPr>
            <w:r w:rsidRPr="00621834">
              <w:rPr>
                <w:rFonts w:ascii="Calibri" w:eastAsia="Times New Roman" w:hAnsi="Calibri" w:cs="Calibri"/>
                <w:b/>
                <w:bCs/>
                <w:color w:val="000000"/>
                <w:sz w:val="24"/>
                <w:szCs w:val="24"/>
                <w:lang w:eastAsia="cs-CZ"/>
              </w:rPr>
              <w:t xml:space="preserve">nebezpečného odpadu </w:t>
            </w:r>
            <w:r w:rsidRPr="00621834">
              <w:rPr>
                <w:rFonts w:ascii="Calibri" w:eastAsia="Times New Roman" w:hAnsi="Calibri" w:cs="Calibri"/>
                <w:bCs/>
                <w:color w:val="000000"/>
                <w:sz w:val="24"/>
                <w:szCs w:val="24"/>
                <w:lang w:eastAsia="cs-CZ"/>
              </w:rPr>
              <w:t>(Kč/t)</w:t>
            </w:r>
          </w:p>
        </w:tc>
        <w:tc>
          <w:tcPr>
            <w:tcW w:w="698" w:type="dxa"/>
            <w:tcBorders>
              <w:top w:val="nil"/>
              <w:left w:val="nil"/>
              <w:bottom w:val="single" w:sz="8" w:space="0" w:color="auto"/>
              <w:right w:val="single" w:sz="8" w:space="0" w:color="auto"/>
            </w:tcBorders>
            <w:shd w:val="clear" w:color="auto" w:fill="auto"/>
            <w:noWrap/>
            <w:vAlign w:val="center"/>
          </w:tcPr>
          <w:p w14:paraId="3E12129E"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2000</w:t>
            </w:r>
          </w:p>
        </w:tc>
        <w:tc>
          <w:tcPr>
            <w:tcW w:w="717" w:type="dxa"/>
            <w:gridSpan w:val="2"/>
            <w:tcBorders>
              <w:top w:val="nil"/>
              <w:left w:val="nil"/>
              <w:bottom w:val="single" w:sz="8" w:space="0" w:color="auto"/>
              <w:right w:val="single" w:sz="8" w:space="0" w:color="auto"/>
            </w:tcBorders>
            <w:shd w:val="clear" w:color="auto" w:fill="auto"/>
            <w:noWrap/>
            <w:vAlign w:val="center"/>
          </w:tcPr>
          <w:p w14:paraId="566112F6"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2000</w:t>
            </w:r>
          </w:p>
        </w:tc>
        <w:tc>
          <w:tcPr>
            <w:tcW w:w="696" w:type="dxa"/>
            <w:tcBorders>
              <w:top w:val="nil"/>
              <w:left w:val="nil"/>
              <w:bottom w:val="single" w:sz="8" w:space="0" w:color="auto"/>
              <w:right w:val="single" w:sz="8" w:space="0" w:color="auto"/>
            </w:tcBorders>
            <w:shd w:val="clear" w:color="auto" w:fill="auto"/>
            <w:noWrap/>
            <w:vAlign w:val="center"/>
          </w:tcPr>
          <w:p w14:paraId="65213FDB"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2000</w:t>
            </w:r>
          </w:p>
        </w:tc>
        <w:tc>
          <w:tcPr>
            <w:tcW w:w="696" w:type="dxa"/>
            <w:tcBorders>
              <w:top w:val="nil"/>
              <w:left w:val="nil"/>
              <w:bottom w:val="single" w:sz="8" w:space="0" w:color="auto"/>
              <w:right w:val="single" w:sz="8" w:space="0" w:color="auto"/>
            </w:tcBorders>
            <w:shd w:val="clear" w:color="auto" w:fill="auto"/>
            <w:noWrap/>
            <w:vAlign w:val="center"/>
          </w:tcPr>
          <w:p w14:paraId="479BA241"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2000</w:t>
            </w:r>
          </w:p>
        </w:tc>
        <w:tc>
          <w:tcPr>
            <w:tcW w:w="696" w:type="dxa"/>
            <w:tcBorders>
              <w:top w:val="nil"/>
              <w:left w:val="nil"/>
              <w:bottom w:val="single" w:sz="8" w:space="0" w:color="auto"/>
              <w:right w:val="single" w:sz="8" w:space="0" w:color="auto"/>
            </w:tcBorders>
            <w:shd w:val="clear" w:color="auto" w:fill="auto"/>
            <w:noWrap/>
            <w:vAlign w:val="center"/>
          </w:tcPr>
          <w:p w14:paraId="38AC6E75"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2000</w:t>
            </w:r>
          </w:p>
        </w:tc>
        <w:tc>
          <w:tcPr>
            <w:tcW w:w="696" w:type="dxa"/>
            <w:tcBorders>
              <w:top w:val="nil"/>
              <w:left w:val="nil"/>
              <w:bottom w:val="single" w:sz="8" w:space="0" w:color="auto"/>
              <w:right w:val="single" w:sz="8" w:space="0" w:color="auto"/>
            </w:tcBorders>
            <w:shd w:val="clear" w:color="auto" w:fill="auto"/>
            <w:noWrap/>
            <w:vAlign w:val="center"/>
          </w:tcPr>
          <w:p w14:paraId="4A1645FC"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2000</w:t>
            </w:r>
          </w:p>
        </w:tc>
        <w:tc>
          <w:tcPr>
            <w:tcW w:w="696" w:type="dxa"/>
            <w:tcBorders>
              <w:top w:val="nil"/>
              <w:left w:val="nil"/>
              <w:bottom w:val="single" w:sz="8" w:space="0" w:color="auto"/>
              <w:right w:val="single" w:sz="8" w:space="0" w:color="auto"/>
            </w:tcBorders>
            <w:shd w:val="clear" w:color="auto" w:fill="auto"/>
            <w:noWrap/>
            <w:vAlign w:val="center"/>
          </w:tcPr>
          <w:p w14:paraId="5387B953"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2000</w:t>
            </w:r>
          </w:p>
        </w:tc>
        <w:tc>
          <w:tcPr>
            <w:tcW w:w="627" w:type="dxa"/>
            <w:tcBorders>
              <w:top w:val="nil"/>
              <w:left w:val="nil"/>
              <w:bottom w:val="single" w:sz="8" w:space="0" w:color="auto"/>
              <w:right w:val="single" w:sz="8" w:space="0" w:color="auto"/>
            </w:tcBorders>
            <w:shd w:val="clear" w:color="auto" w:fill="auto"/>
            <w:noWrap/>
            <w:vAlign w:val="center"/>
          </w:tcPr>
          <w:p w14:paraId="18DD8AC2"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2000</w:t>
            </w:r>
          </w:p>
        </w:tc>
        <w:tc>
          <w:tcPr>
            <w:tcW w:w="705" w:type="dxa"/>
            <w:tcBorders>
              <w:top w:val="single" w:sz="8" w:space="0" w:color="auto"/>
              <w:left w:val="nil"/>
              <w:bottom w:val="single" w:sz="8" w:space="0" w:color="auto"/>
              <w:right w:val="single" w:sz="4" w:space="0" w:color="auto"/>
            </w:tcBorders>
            <w:vAlign w:val="center"/>
          </w:tcPr>
          <w:p w14:paraId="0620F3A5" w14:textId="77777777" w:rsidR="00621834" w:rsidRPr="00621834" w:rsidRDefault="00621834" w:rsidP="00621834">
            <w:pPr>
              <w:spacing w:before="0" w:after="0" w:line="240" w:lineRule="auto"/>
              <w:jc w:val="left"/>
              <w:rPr>
                <w:rFonts w:ascii="Calibri" w:eastAsia="Times New Roman" w:hAnsi="Calibri" w:cs="Calibri"/>
                <w:bCs/>
                <w:color w:val="000000"/>
                <w:sz w:val="20"/>
                <w:szCs w:val="20"/>
                <w:lang w:eastAsia="cs-CZ"/>
              </w:rPr>
            </w:pPr>
            <w:r w:rsidRPr="00621834">
              <w:rPr>
                <w:rFonts w:ascii="Calibri" w:eastAsia="Times New Roman" w:hAnsi="Calibri" w:cs="Calibri"/>
                <w:bCs/>
                <w:color w:val="000000"/>
                <w:sz w:val="20"/>
                <w:szCs w:val="20"/>
                <w:lang w:eastAsia="cs-CZ"/>
              </w:rPr>
              <w:t>2000</w:t>
            </w:r>
          </w:p>
        </w:tc>
        <w:tc>
          <w:tcPr>
            <w:tcW w:w="994" w:type="dxa"/>
            <w:tcBorders>
              <w:top w:val="nil"/>
              <w:left w:val="single" w:sz="4" w:space="0" w:color="auto"/>
              <w:bottom w:val="single" w:sz="8" w:space="0" w:color="auto"/>
              <w:right w:val="single" w:sz="8" w:space="0" w:color="auto"/>
            </w:tcBorders>
            <w:shd w:val="clear" w:color="auto" w:fill="auto"/>
            <w:noWrap/>
            <w:vAlign w:val="center"/>
          </w:tcPr>
          <w:p w14:paraId="392FB923"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2000</w:t>
            </w:r>
          </w:p>
        </w:tc>
      </w:tr>
      <w:tr w:rsidR="00621834" w:rsidRPr="00621834" w14:paraId="5F8D72EF" w14:textId="77777777" w:rsidTr="00CC3D37">
        <w:trPr>
          <w:trHeight w:val="329"/>
        </w:trPr>
        <w:tc>
          <w:tcPr>
            <w:tcW w:w="2562" w:type="dxa"/>
            <w:tcBorders>
              <w:top w:val="nil"/>
              <w:left w:val="single" w:sz="8" w:space="0" w:color="auto"/>
              <w:bottom w:val="single" w:sz="8" w:space="0" w:color="auto"/>
              <w:right w:val="single" w:sz="8" w:space="0" w:color="auto"/>
            </w:tcBorders>
            <w:shd w:val="clear" w:color="auto" w:fill="auto"/>
            <w:noWrap/>
            <w:vAlign w:val="center"/>
            <w:hideMark/>
          </w:tcPr>
          <w:p w14:paraId="4AA542FF" w14:textId="77777777" w:rsidR="00621834" w:rsidRPr="00621834" w:rsidRDefault="00621834" w:rsidP="00621834">
            <w:pPr>
              <w:spacing w:before="0" w:after="0" w:line="240" w:lineRule="auto"/>
              <w:jc w:val="left"/>
              <w:rPr>
                <w:rFonts w:ascii="Calibri" w:eastAsia="Times New Roman" w:hAnsi="Calibri" w:cs="Calibri"/>
                <w:b/>
                <w:bCs/>
                <w:color w:val="000000"/>
                <w:sz w:val="24"/>
                <w:szCs w:val="24"/>
                <w:lang w:eastAsia="cs-CZ"/>
              </w:rPr>
            </w:pPr>
            <w:r w:rsidRPr="00621834">
              <w:rPr>
                <w:rFonts w:ascii="Calibri" w:eastAsia="Times New Roman" w:hAnsi="Calibri" w:cs="Calibri"/>
                <w:b/>
                <w:bCs/>
                <w:color w:val="000000"/>
                <w:sz w:val="24"/>
                <w:szCs w:val="24"/>
                <w:lang w:eastAsia="cs-CZ"/>
              </w:rPr>
              <w:t xml:space="preserve">vybraného technologického odpadu </w:t>
            </w:r>
            <w:r w:rsidRPr="00621834">
              <w:rPr>
                <w:rFonts w:ascii="Calibri" w:eastAsia="Times New Roman" w:hAnsi="Calibri" w:cs="Calibri"/>
                <w:bCs/>
                <w:color w:val="000000"/>
                <w:sz w:val="24"/>
                <w:szCs w:val="24"/>
                <w:lang w:eastAsia="cs-CZ"/>
              </w:rPr>
              <w:t>(Kč/t)</w:t>
            </w:r>
          </w:p>
        </w:tc>
        <w:tc>
          <w:tcPr>
            <w:tcW w:w="698" w:type="dxa"/>
            <w:tcBorders>
              <w:top w:val="nil"/>
              <w:left w:val="nil"/>
              <w:bottom w:val="single" w:sz="8" w:space="0" w:color="auto"/>
              <w:right w:val="single" w:sz="8" w:space="0" w:color="auto"/>
            </w:tcBorders>
            <w:shd w:val="clear" w:color="auto" w:fill="auto"/>
            <w:noWrap/>
            <w:vAlign w:val="center"/>
          </w:tcPr>
          <w:p w14:paraId="41081677"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45</w:t>
            </w:r>
          </w:p>
        </w:tc>
        <w:tc>
          <w:tcPr>
            <w:tcW w:w="717" w:type="dxa"/>
            <w:gridSpan w:val="2"/>
            <w:tcBorders>
              <w:top w:val="nil"/>
              <w:left w:val="nil"/>
              <w:bottom w:val="single" w:sz="8" w:space="0" w:color="auto"/>
              <w:right w:val="single" w:sz="8" w:space="0" w:color="auto"/>
            </w:tcBorders>
            <w:shd w:val="clear" w:color="auto" w:fill="auto"/>
            <w:noWrap/>
            <w:vAlign w:val="center"/>
          </w:tcPr>
          <w:p w14:paraId="6E52A74C"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45</w:t>
            </w:r>
          </w:p>
        </w:tc>
        <w:tc>
          <w:tcPr>
            <w:tcW w:w="696" w:type="dxa"/>
            <w:tcBorders>
              <w:top w:val="nil"/>
              <w:left w:val="nil"/>
              <w:bottom w:val="single" w:sz="8" w:space="0" w:color="auto"/>
              <w:right w:val="single" w:sz="8" w:space="0" w:color="auto"/>
            </w:tcBorders>
            <w:shd w:val="clear" w:color="auto" w:fill="auto"/>
            <w:noWrap/>
            <w:vAlign w:val="center"/>
          </w:tcPr>
          <w:p w14:paraId="73E9072B"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45</w:t>
            </w:r>
          </w:p>
        </w:tc>
        <w:tc>
          <w:tcPr>
            <w:tcW w:w="696" w:type="dxa"/>
            <w:tcBorders>
              <w:top w:val="nil"/>
              <w:left w:val="nil"/>
              <w:bottom w:val="single" w:sz="8" w:space="0" w:color="auto"/>
              <w:right w:val="single" w:sz="8" w:space="0" w:color="auto"/>
            </w:tcBorders>
            <w:shd w:val="clear" w:color="auto" w:fill="auto"/>
            <w:noWrap/>
            <w:vAlign w:val="center"/>
          </w:tcPr>
          <w:p w14:paraId="4DC4E080"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45</w:t>
            </w:r>
          </w:p>
        </w:tc>
        <w:tc>
          <w:tcPr>
            <w:tcW w:w="696" w:type="dxa"/>
            <w:tcBorders>
              <w:top w:val="nil"/>
              <w:left w:val="nil"/>
              <w:bottom w:val="single" w:sz="8" w:space="0" w:color="auto"/>
              <w:right w:val="single" w:sz="8" w:space="0" w:color="auto"/>
            </w:tcBorders>
            <w:shd w:val="clear" w:color="auto" w:fill="auto"/>
            <w:noWrap/>
            <w:vAlign w:val="center"/>
          </w:tcPr>
          <w:p w14:paraId="14E56D4A"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45</w:t>
            </w:r>
          </w:p>
        </w:tc>
        <w:tc>
          <w:tcPr>
            <w:tcW w:w="696" w:type="dxa"/>
            <w:tcBorders>
              <w:top w:val="nil"/>
              <w:left w:val="nil"/>
              <w:bottom w:val="single" w:sz="8" w:space="0" w:color="auto"/>
              <w:right w:val="single" w:sz="8" w:space="0" w:color="auto"/>
            </w:tcBorders>
            <w:shd w:val="clear" w:color="auto" w:fill="auto"/>
            <w:noWrap/>
            <w:vAlign w:val="center"/>
          </w:tcPr>
          <w:p w14:paraId="409E5ABE"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45</w:t>
            </w:r>
          </w:p>
        </w:tc>
        <w:tc>
          <w:tcPr>
            <w:tcW w:w="696" w:type="dxa"/>
            <w:tcBorders>
              <w:top w:val="nil"/>
              <w:left w:val="nil"/>
              <w:bottom w:val="single" w:sz="8" w:space="0" w:color="auto"/>
              <w:right w:val="single" w:sz="8" w:space="0" w:color="auto"/>
            </w:tcBorders>
            <w:shd w:val="clear" w:color="auto" w:fill="auto"/>
            <w:noWrap/>
            <w:vAlign w:val="center"/>
          </w:tcPr>
          <w:p w14:paraId="160C00F8"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45</w:t>
            </w:r>
          </w:p>
        </w:tc>
        <w:tc>
          <w:tcPr>
            <w:tcW w:w="627" w:type="dxa"/>
            <w:tcBorders>
              <w:top w:val="nil"/>
              <w:left w:val="nil"/>
              <w:bottom w:val="single" w:sz="8" w:space="0" w:color="auto"/>
              <w:right w:val="single" w:sz="8" w:space="0" w:color="auto"/>
            </w:tcBorders>
            <w:shd w:val="clear" w:color="auto" w:fill="auto"/>
            <w:noWrap/>
            <w:vAlign w:val="center"/>
          </w:tcPr>
          <w:p w14:paraId="658DEAAE"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45</w:t>
            </w:r>
          </w:p>
        </w:tc>
        <w:tc>
          <w:tcPr>
            <w:tcW w:w="705" w:type="dxa"/>
            <w:tcBorders>
              <w:top w:val="single" w:sz="8" w:space="0" w:color="auto"/>
              <w:left w:val="nil"/>
              <w:bottom w:val="single" w:sz="8" w:space="0" w:color="auto"/>
              <w:right w:val="single" w:sz="4" w:space="0" w:color="auto"/>
            </w:tcBorders>
            <w:vAlign w:val="center"/>
          </w:tcPr>
          <w:p w14:paraId="10710515" w14:textId="77777777" w:rsidR="00621834" w:rsidRPr="00621834" w:rsidRDefault="00621834" w:rsidP="00621834">
            <w:pPr>
              <w:spacing w:before="0" w:after="0" w:line="240" w:lineRule="auto"/>
              <w:jc w:val="left"/>
              <w:rPr>
                <w:rFonts w:ascii="Calibri" w:eastAsia="Times New Roman" w:hAnsi="Calibri" w:cs="Calibri"/>
                <w:bCs/>
                <w:color w:val="000000"/>
                <w:sz w:val="20"/>
                <w:szCs w:val="20"/>
                <w:lang w:eastAsia="cs-CZ"/>
              </w:rPr>
            </w:pPr>
            <w:r w:rsidRPr="00621834">
              <w:rPr>
                <w:rFonts w:ascii="Calibri" w:eastAsia="Times New Roman" w:hAnsi="Calibri" w:cs="Calibri"/>
                <w:bCs/>
                <w:color w:val="000000"/>
                <w:sz w:val="20"/>
                <w:szCs w:val="20"/>
                <w:lang w:eastAsia="cs-CZ"/>
              </w:rPr>
              <w:t>45</w:t>
            </w:r>
          </w:p>
        </w:tc>
        <w:tc>
          <w:tcPr>
            <w:tcW w:w="994" w:type="dxa"/>
            <w:tcBorders>
              <w:top w:val="nil"/>
              <w:left w:val="single" w:sz="4" w:space="0" w:color="auto"/>
              <w:bottom w:val="single" w:sz="8" w:space="0" w:color="auto"/>
              <w:right w:val="single" w:sz="8" w:space="0" w:color="auto"/>
            </w:tcBorders>
            <w:shd w:val="clear" w:color="auto" w:fill="auto"/>
            <w:noWrap/>
            <w:vAlign w:val="center"/>
          </w:tcPr>
          <w:p w14:paraId="5ADCB15F" w14:textId="77777777" w:rsidR="00621834" w:rsidRPr="00621834" w:rsidRDefault="00621834" w:rsidP="00621834">
            <w:pPr>
              <w:spacing w:before="0" w:after="0" w:line="240" w:lineRule="auto"/>
              <w:jc w:val="left"/>
              <w:rPr>
                <w:rFonts w:ascii="Calibri" w:eastAsia="Times New Roman" w:hAnsi="Calibri" w:cs="Calibri"/>
                <w:color w:val="000000"/>
                <w:sz w:val="20"/>
                <w:szCs w:val="20"/>
                <w:lang w:eastAsia="cs-CZ"/>
              </w:rPr>
            </w:pPr>
            <w:r w:rsidRPr="00621834">
              <w:rPr>
                <w:rFonts w:ascii="Calibri" w:eastAsia="Times New Roman" w:hAnsi="Calibri" w:cs="Calibri"/>
                <w:color w:val="000000"/>
                <w:sz w:val="20"/>
                <w:szCs w:val="20"/>
                <w:lang w:eastAsia="cs-CZ"/>
              </w:rPr>
              <w:t>45</w:t>
            </w:r>
          </w:p>
        </w:tc>
      </w:tr>
    </w:tbl>
    <w:p w14:paraId="50F093C8" w14:textId="42564AD7" w:rsidR="004650DE" w:rsidRDefault="004650DE" w:rsidP="004650DE">
      <w:pPr>
        <w:rPr>
          <w:rFonts w:cs="Calibri"/>
          <w:i/>
          <w:iCs/>
          <w:sz w:val="20"/>
          <w:szCs w:val="24"/>
        </w:rPr>
      </w:pPr>
      <w:bookmarkStart w:id="17" w:name="_Toc126215963"/>
      <w:r w:rsidRPr="00623DBB">
        <w:rPr>
          <w:rFonts w:cs="Calibri"/>
          <w:i/>
          <w:iCs/>
          <w:sz w:val="20"/>
          <w:szCs w:val="24"/>
        </w:rPr>
        <w:t xml:space="preserve">Tabulka </w:t>
      </w:r>
      <w:r w:rsidR="005040BC" w:rsidRPr="00623DBB">
        <w:rPr>
          <w:rFonts w:cs="Calibri"/>
          <w:i/>
          <w:iCs/>
          <w:sz w:val="20"/>
          <w:szCs w:val="24"/>
        </w:rPr>
        <w:fldChar w:fldCharType="begin"/>
      </w:r>
      <w:r w:rsidRPr="00623DBB">
        <w:rPr>
          <w:rFonts w:cs="Calibri"/>
          <w:i/>
          <w:iCs/>
          <w:sz w:val="20"/>
          <w:szCs w:val="24"/>
        </w:rPr>
        <w:instrText xml:space="preserve"> SEQ Tabulka \* ARABIC </w:instrText>
      </w:r>
      <w:r w:rsidR="005040BC" w:rsidRPr="00623DBB">
        <w:rPr>
          <w:rFonts w:cs="Calibri"/>
          <w:i/>
          <w:iCs/>
          <w:sz w:val="20"/>
          <w:szCs w:val="24"/>
        </w:rPr>
        <w:fldChar w:fldCharType="separate"/>
      </w:r>
      <w:r w:rsidR="003507C1">
        <w:rPr>
          <w:rFonts w:cs="Calibri"/>
          <w:i/>
          <w:iCs/>
          <w:noProof/>
          <w:sz w:val="20"/>
          <w:szCs w:val="24"/>
        </w:rPr>
        <w:t>1</w:t>
      </w:r>
      <w:r w:rsidR="005040BC" w:rsidRPr="00623DBB">
        <w:rPr>
          <w:rFonts w:cs="Calibri"/>
          <w:i/>
          <w:iCs/>
          <w:sz w:val="20"/>
          <w:szCs w:val="24"/>
        </w:rPr>
        <w:fldChar w:fldCharType="end"/>
      </w:r>
      <w:r w:rsidRPr="00623DBB">
        <w:rPr>
          <w:rFonts w:cs="Calibri"/>
          <w:i/>
          <w:iCs/>
          <w:sz w:val="20"/>
          <w:szCs w:val="24"/>
        </w:rPr>
        <w:t xml:space="preserve">: Předpokládaný vývoj </w:t>
      </w:r>
      <w:proofErr w:type="spellStart"/>
      <w:r w:rsidRPr="00623DBB">
        <w:rPr>
          <w:rFonts w:cs="Calibri"/>
          <w:i/>
          <w:iCs/>
          <w:sz w:val="20"/>
          <w:szCs w:val="24"/>
        </w:rPr>
        <w:t>skládkovacího</w:t>
      </w:r>
      <w:proofErr w:type="spellEnd"/>
      <w:r w:rsidRPr="00623DBB">
        <w:rPr>
          <w:rFonts w:cs="Calibri"/>
          <w:i/>
          <w:iCs/>
          <w:sz w:val="20"/>
          <w:szCs w:val="24"/>
        </w:rPr>
        <w:t xml:space="preserve"> poplatku</w:t>
      </w:r>
      <w:bookmarkEnd w:id="15"/>
      <w:bookmarkEnd w:id="16"/>
      <w:r>
        <w:rPr>
          <w:rFonts w:cs="Calibri"/>
          <w:i/>
          <w:iCs/>
          <w:sz w:val="20"/>
          <w:szCs w:val="24"/>
        </w:rPr>
        <w:t xml:space="preserve"> (Kč/t odpadu)</w:t>
      </w:r>
      <w:bookmarkEnd w:id="17"/>
    </w:p>
    <w:p w14:paraId="397A3781" w14:textId="20B02881" w:rsidR="00621834" w:rsidRDefault="00621834" w:rsidP="004650DE">
      <w:pPr>
        <w:rPr>
          <w:rFonts w:cs="Calibri"/>
          <w:i/>
          <w:iCs/>
          <w:sz w:val="20"/>
          <w:szCs w:val="24"/>
        </w:rPr>
      </w:pPr>
    </w:p>
    <w:p w14:paraId="4BD490F3" w14:textId="77777777" w:rsidR="00621834" w:rsidRDefault="00621834" w:rsidP="00621834">
      <w:r>
        <w:t xml:space="preserve">Značně kontroverzní je pak návrh MŽP motivačního nástroje pro obce. Při dosažení cílů pro oddělené soustřeďování recyklovatelných odpadů bude obec platit </w:t>
      </w:r>
      <w:proofErr w:type="spellStart"/>
      <w:r>
        <w:t>skládkovací</w:t>
      </w:r>
      <w:proofErr w:type="spellEnd"/>
      <w:r>
        <w:t xml:space="preserve"> poplatek za komunální odpad jako za zbytkový, tedy 500 Kč/t. Do odděleně soustřeďovaných složek se bude započítávat papír, plasty, sklo kovy a biologicky rozložitelné odpady. </w:t>
      </w:r>
    </w:p>
    <w:p w14:paraId="34C9A8DF" w14:textId="77777777" w:rsidR="00621834" w:rsidRDefault="00621834" w:rsidP="00621834"/>
    <w:p w14:paraId="376050BF" w14:textId="77777777" w:rsidR="00621834" w:rsidRDefault="00621834" w:rsidP="00621834">
      <w:r>
        <w:t>Povinnost pro obce splnit nastavený cíl pro oddělené soustřeďování recyklovatelných složek (třídící cíle) jsou předběžně navrženy takto:</w:t>
      </w:r>
    </w:p>
    <w:p w14:paraId="6821585A" w14:textId="77777777" w:rsidR="00621834" w:rsidRDefault="00621834" w:rsidP="00621834">
      <w:r>
        <w:t>2025</w:t>
      </w:r>
      <w:r>
        <w:tab/>
      </w:r>
      <w:r>
        <w:tab/>
        <w:t>60 %</w:t>
      </w:r>
    </w:p>
    <w:p w14:paraId="62475666" w14:textId="77777777" w:rsidR="00621834" w:rsidRDefault="00621834" w:rsidP="00621834">
      <w:r>
        <w:t>2030</w:t>
      </w:r>
      <w:r>
        <w:tab/>
      </w:r>
      <w:r>
        <w:tab/>
        <w:t>65 %</w:t>
      </w:r>
    </w:p>
    <w:p w14:paraId="65CA81DC" w14:textId="77777777" w:rsidR="00621834" w:rsidRDefault="00621834" w:rsidP="00621834">
      <w:r>
        <w:t>2035</w:t>
      </w:r>
      <w:r>
        <w:tab/>
      </w:r>
      <w:r>
        <w:tab/>
        <w:t>75 %</w:t>
      </w:r>
    </w:p>
    <w:p w14:paraId="24E4C9F6" w14:textId="77777777" w:rsidR="00621834" w:rsidRDefault="00621834" w:rsidP="00621834"/>
    <w:p w14:paraId="7824B190" w14:textId="77777777" w:rsidR="00621834" w:rsidRPr="00EF0513" w:rsidRDefault="00621834" w:rsidP="00621834">
      <w:r>
        <w:t>Jedná se o třídící, nikoliv recyklační cíle.</w:t>
      </w:r>
    </w:p>
    <w:p w14:paraId="131BB704" w14:textId="77777777" w:rsidR="00621834" w:rsidRDefault="00621834" w:rsidP="00621834">
      <w:r>
        <w:t>Bližší podmínky a výpočtové vzorce má stanovit prováděcí vyhláška.</w:t>
      </w:r>
    </w:p>
    <w:p w14:paraId="210EB222" w14:textId="77777777" w:rsidR="00621834" w:rsidRDefault="00621834" w:rsidP="004650DE">
      <w:pPr>
        <w:rPr>
          <w:rFonts w:cs="Calibri"/>
          <w:i/>
          <w:iCs/>
          <w:sz w:val="20"/>
          <w:szCs w:val="24"/>
        </w:rPr>
      </w:pPr>
    </w:p>
    <w:p w14:paraId="38624842" w14:textId="77777777" w:rsidR="004650DE" w:rsidRDefault="004650DE" w:rsidP="00B76A6E">
      <w:pPr>
        <w:pStyle w:val="Nadpis30"/>
      </w:pPr>
      <w:r w:rsidRPr="00C233E1">
        <w:t xml:space="preserve"> </w:t>
      </w:r>
      <w:bookmarkStart w:id="18" w:name="_Toc126215877"/>
      <w:r>
        <w:t>Autorizované obalové společnosti</w:t>
      </w:r>
      <w:bookmarkEnd w:id="18"/>
    </w:p>
    <w:p w14:paraId="2D7AD555" w14:textId="77777777" w:rsidR="004650DE" w:rsidRPr="004650DE" w:rsidRDefault="004650DE" w:rsidP="004650DE">
      <w:pPr>
        <w:numPr>
          <w:ilvl w:val="2"/>
          <w:numId w:val="2"/>
        </w:numPr>
        <w:spacing w:after="0"/>
        <w:rPr>
          <w:rFonts w:cs="Calibri"/>
          <w:i/>
          <w:sz w:val="24"/>
          <w:szCs w:val="24"/>
          <w:u w:val="single"/>
        </w:rPr>
      </w:pPr>
      <w:r w:rsidRPr="004650DE">
        <w:rPr>
          <w:rFonts w:cs="Calibri"/>
          <w:i/>
          <w:sz w:val="24"/>
          <w:szCs w:val="24"/>
          <w:u w:val="single"/>
        </w:rPr>
        <w:t>EKO-KOM, a. s.</w:t>
      </w:r>
    </w:p>
    <w:p w14:paraId="5C56F10C" w14:textId="49E2015B" w:rsidR="004650DE" w:rsidRPr="00A4772C" w:rsidRDefault="004650DE" w:rsidP="00DD05F2">
      <w:r w:rsidRPr="00A4772C">
        <w:t xml:space="preserve">Ve smyslu zákona o obalech přerozděluje EKO-KOM a.s., </w:t>
      </w:r>
      <w:r>
        <w:t xml:space="preserve">jako </w:t>
      </w:r>
      <w:r w:rsidRPr="00A4772C">
        <w:t>zatím jediná autorizovaná obalová společnost (AOS) v ČR, finance na zajištění zpětného využití obalových odpadů. Jde především o papír, plast, sklo, nápojové kartony a kovy. Tyto peníze jsou důležitým výnosem odpadového hospodářství obcí. Vzhledem k charakteru jejich vzniku nelze předpokládat jejich dlouhodobý celorepublikový růst. Spíše naopak.</w:t>
      </w:r>
    </w:p>
    <w:p w14:paraId="0E6A4B07" w14:textId="77777777" w:rsidR="004650DE" w:rsidRDefault="004650DE" w:rsidP="00DD05F2">
      <w:r w:rsidRPr="00A4772C">
        <w:t>Nelze také predikovat s jistotou jejich výši a způsob výpočtu.</w:t>
      </w:r>
    </w:p>
    <w:p w14:paraId="1ECD1413" w14:textId="77777777" w:rsidR="004650DE" w:rsidRPr="004650DE" w:rsidRDefault="004650DE" w:rsidP="004650DE">
      <w:pPr>
        <w:numPr>
          <w:ilvl w:val="2"/>
          <w:numId w:val="2"/>
        </w:numPr>
        <w:spacing w:after="0"/>
        <w:rPr>
          <w:rFonts w:cs="Calibri"/>
          <w:i/>
          <w:sz w:val="24"/>
          <w:szCs w:val="24"/>
          <w:u w:val="single"/>
        </w:rPr>
      </w:pPr>
      <w:r w:rsidRPr="004650DE">
        <w:rPr>
          <w:rFonts w:cs="Calibri"/>
          <w:i/>
          <w:sz w:val="24"/>
          <w:szCs w:val="24"/>
          <w:u w:val="single"/>
        </w:rPr>
        <w:t>REMA AOS, a.s.,</w:t>
      </w:r>
    </w:p>
    <w:p w14:paraId="3C87F026" w14:textId="3685947C" w:rsidR="004650DE" w:rsidRDefault="00442EE1" w:rsidP="00DD05F2">
      <w:r>
        <w:t xml:space="preserve">Před málo lety </w:t>
      </w:r>
      <w:r w:rsidR="004650DE" w:rsidRPr="000A7770">
        <w:t>vzniklá společnost REMA AOS, a.s. předložila 15. 4. 2016 Ministerstvu životního prostředí žádost o udělení autorizace, včetně všech legislativně požadovaných příloh, autorizační projekt nevyjímaje.</w:t>
      </w:r>
      <w:r w:rsidR="004650DE">
        <w:t xml:space="preserve"> </w:t>
      </w:r>
      <w:r w:rsidR="004650DE" w:rsidRPr="00A4772C">
        <w:t xml:space="preserve">Je otázka, zda </w:t>
      </w:r>
      <w:r w:rsidR="004650DE">
        <w:t xml:space="preserve">MŽP autorizaci nově vzniklé AOS udělí a zda </w:t>
      </w:r>
      <w:r w:rsidR="004650DE" w:rsidRPr="00A4772C">
        <w:t>případný vznik přinese více peněz do systému zpětného odběru obalových odpadů, nebo spíše méně.</w:t>
      </w:r>
    </w:p>
    <w:p w14:paraId="4614B413" w14:textId="77777777" w:rsidR="004650DE" w:rsidRPr="00C233E1" w:rsidRDefault="004650DE" w:rsidP="00B76A6E">
      <w:pPr>
        <w:pStyle w:val="Nadpis30"/>
      </w:pPr>
      <w:bookmarkStart w:id="19" w:name="_Toc126215878"/>
      <w:r w:rsidRPr="00C233E1">
        <w:t>Místní poplatek</w:t>
      </w:r>
      <w:bookmarkEnd w:id="19"/>
    </w:p>
    <w:p w14:paraId="234D27AD" w14:textId="77777777" w:rsidR="004650DE" w:rsidRDefault="004650DE" w:rsidP="00DD05F2">
      <w:pPr>
        <w:rPr>
          <w:rFonts w:cs="Calibri"/>
          <w:sz w:val="24"/>
          <w:szCs w:val="24"/>
        </w:rPr>
      </w:pPr>
      <w:r w:rsidRPr="00DD05F2">
        <w:t>Některé legislativní snahy hovoří o povinnosti obcí nastavit místní poplatek občanům tak, aby nemohli dotovat systémy nakládání s komunálním odpadem z jiných rozpočtových kapitol, tedy promítnout skutečné náklady obce na nakládání s komunálním odpadem do výše</w:t>
      </w:r>
      <w:r w:rsidRPr="00A4772C">
        <w:rPr>
          <w:rFonts w:cs="Calibri"/>
          <w:sz w:val="24"/>
          <w:szCs w:val="24"/>
        </w:rPr>
        <w:t xml:space="preserve"> místního poplatku, který zaplatí občan.</w:t>
      </w:r>
    </w:p>
    <w:p w14:paraId="61F7EB77" w14:textId="77777777" w:rsidR="004650DE" w:rsidRPr="004650DE" w:rsidRDefault="004650DE" w:rsidP="004650DE">
      <w:pPr>
        <w:numPr>
          <w:ilvl w:val="2"/>
          <w:numId w:val="2"/>
        </w:numPr>
        <w:spacing w:after="0"/>
        <w:rPr>
          <w:rFonts w:cs="Calibri"/>
          <w:i/>
          <w:sz w:val="24"/>
          <w:szCs w:val="24"/>
          <w:u w:val="single"/>
        </w:rPr>
      </w:pPr>
      <w:r w:rsidRPr="004650DE">
        <w:rPr>
          <w:rFonts w:cs="Calibri"/>
          <w:i/>
          <w:sz w:val="24"/>
          <w:szCs w:val="24"/>
          <w:u w:val="single"/>
        </w:rPr>
        <w:t>Motivační systémy</w:t>
      </w:r>
    </w:p>
    <w:p w14:paraId="7F112957" w14:textId="77777777" w:rsidR="004650DE" w:rsidRDefault="004650DE" w:rsidP="00DD05F2">
      <w:r w:rsidRPr="00A4772C">
        <w:t>V současné době řada obcí nastavuje systém výpočtu a výběru místního poplatku tak, aby byl občan motivován chovat se environmentálně a ekologicky. V některých obcích systémy fungují a obce nemusí na produkci odpadů svých občanů doplácet. Na druhou stranu jsou obce, které sice na systém nakládání s odpady také nedoplácí, ale mají ve svých systémech nakládání s odpadem skryté náklady (např. obec sama sváží tříděné odpady), nebo tyto náklady pouze přenáší na svozové společnosti (velice nízká cena za služby vysoutěžená v rámci konkurenčního boje).</w:t>
      </w:r>
    </w:p>
    <w:p w14:paraId="506BEB23" w14:textId="04D318B4" w:rsidR="004650DE" w:rsidRDefault="004650DE" w:rsidP="00DD05F2">
      <w:r>
        <w:t xml:space="preserve">Je třeba upozornit, že v případě, že obec či město zvažuje zavedení finančního motivačního systému, tak je nutné celý systém přizpůsobit dané obci, zvláště pak smlouvě se svozovou společností. Není vhodné například motivovat občany k přistavování plných popelnic, pokud obec neplatí každou svezenou nádobu zvlášť. </w:t>
      </w:r>
      <w:r w:rsidR="00265FC0">
        <w:t>Nejde tedy</w:t>
      </w:r>
      <w:r>
        <w:t xml:space="preserve"> pouze přenést systém, který funguje v jiné obci do obce druhé. Tento postup by mohl vést ke zvýšeným nákladům na odpadové hospodářství místo kýženého výsledku, kdy se mají náklady snižovat.</w:t>
      </w:r>
    </w:p>
    <w:p w14:paraId="5728735B" w14:textId="77777777" w:rsidR="004650DE" w:rsidRPr="00A4772C" w:rsidRDefault="004650DE" w:rsidP="004650DE">
      <w:pPr>
        <w:spacing w:before="100" w:beforeAutospacing="1" w:after="100" w:afterAutospacing="1" w:line="240" w:lineRule="auto"/>
        <w:rPr>
          <w:rFonts w:cs="Calibri"/>
          <w:sz w:val="24"/>
          <w:szCs w:val="24"/>
        </w:rPr>
      </w:pPr>
    </w:p>
    <w:p w14:paraId="45DE5B80" w14:textId="490EB286" w:rsidR="00503C5E" w:rsidRDefault="00DD05F2" w:rsidP="00CC3306">
      <w:pPr>
        <w:pStyle w:val="Nadpis10"/>
        <w:rPr>
          <w:sz w:val="32"/>
        </w:rPr>
      </w:pPr>
      <w:bookmarkStart w:id="20" w:name="_Toc463270521"/>
      <w:bookmarkStart w:id="21" w:name="_Toc126215879"/>
      <w:r>
        <w:rPr>
          <w:sz w:val="32"/>
        </w:rPr>
        <w:t xml:space="preserve">Demografie a </w:t>
      </w:r>
      <w:r w:rsidRPr="005115E2">
        <w:rPr>
          <w:sz w:val="32"/>
        </w:rPr>
        <w:t>rozdělení</w:t>
      </w:r>
      <w:r w:rsidR="00CC3306" w:rsidRPr="005115E2">
        <w:rPr>
          <w:sz w:val="32"/>
        </w:rPr>
        <w:t xml:space="preserve"> </w:t>
      </w:r>
      <w:r w:rsidR="00274252">
        <w:rPr>
          <w:sz w:val="32"/>
        </w:rPr>
        <w:t>regionu</w:t>
      </w:r>
      <w:r w:rsidR="00CC3306" w:rsidRPr="005115E2">
        <w:rPr>
          <w:sz w:val="32"/>
        </w:rPr>
        <w:t xml:space="preserve"> dle typu zástavby</w:t>
      </w:r>
      <w:bookmarkEnd w:id="20"/>
      <w:bookmarkEnd w:id="21"/>
      <w:r w:rsidR="009F7E9A">
        <w:rPr>
          <w:sz w:val="32"/>
        </w:rPr>
        <w:t xml:space="preserve"> </w:t>
      </w:r>
    </w:p>
    <w:tbl>
      <w:tblPr>
        <w:tblW w:w="9072" w:type="dxa"/>
        <w:jc w:val="center"/>
        <w:tblCellMar>
          <w:left w:w="70" w:type="dxa"/>
          <w:right w:w="70" w:type="dxa"/>
        </w:tblCellMar>
        <w:tblLook w:val="04A0" w:firstRow="1" w:lastRow="0" w:firstColumn="1" w:lastColumn="0" w:noHBand="0" w:noVBand="1"/>
      </w:tblPr>
      <w:tblGrid>
        <w:gridCol w:w="3827"/>
        <w:gridCol w:w="851"/>
        <w:gridCol w:w="1056"/>
        <w:gridCol w:w="1070"/>
        <w:gridCol w:w="1134"/>
        <w:gridCol w:w="1134"/>
      </w:tblGrid>
      <w:tr w:rsidR="00474786" w:rsidRPr="003F29E9" w14:paraId="68D9063A" w14:textId="77777777" w:rsidTr="00474786">
        <w:trPr>
          <w:trHeight w:val="250"/>
          <w:jc w:val="center"/>
        </w:trPr>
        <w:tc>
          <w:tcPr>
            <w:tcW w:w="382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71EEE6A1" w14:textId="77777777" w:rsidR="003F29E9" w:rsidRPr="003F29E9" w:rsidRDefault="003F29E9" w:rsidP="003F29E9">
            <w:pPr>
              <w:spacing w:before="0" w:after="0" w:line="240" w:lineRule="auto"/>
              <w:jc w:val="center"/>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Domy</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512B462" w14:textId="77777777" w:rsidR="003F29E9" w:rsidRPr="003F29E9" w:rsidRDefault="003F29E9" w:rsidP="003F29E9">
            <w:pPr>
              <w:spacing w:before="0" w:after="0" w:line="240" w:lineRule="auto"/>
              <w:jc w:val="center"/>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Domy </w:t>
            </w:r>
            <w:r w:rsidRPr="003F29E9">
              <w:rPr>
                <w:rFonts w:ascii="Arial" w:eastAsia="Times New Roman" w:hAnsi="Arial" w:cs="Arial"/>
                <w:color w:val="000000"/>
                <w:sz w:val="20"/>
                <w:szCs w:val="20"/>
                <w:lang w:eastAsia="cs-CZ"/>
              </w:rPr>
              <w:br/>
              <w:t>celkem</w:t>
            </w:r>
          </w:p>
        </w:tc>
        <w:tc>
          <w:tcPr>
            <w:tcW w:w="2126"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14:paraId="699F0437" w14:textId="77777777" w:rsidR="003F29E9" w:rsidRPr="003F29E9" w:rsidRDefault="003F29E9" w:rsidP="003F29E9">
            <w:pPr>
              <w:spacing w:before="0" w:after="0" w:line="240" w:lineRule="auto"/>
              <w:jc w:val="center"/>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z toho</w:t>
            </w:r>
          </w:p>
        </w:tc>
        <w:tc>
          <w:tcPr>
            <w:tcW w:w="2268"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14:paraId="1471B27C" w14:textId="77777777" w:rsidR="003F29E9" w:rsidRPr="003F29E9" w:rsidRDefault="003F29E9" w:rsidP="003F29E9">
            <w:pPr>
              <w:spacing w:before="0" w:after="0" w:line="240" w:lineRule="auto"/>
              <w:jc w:val="center"/>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Počet osob</w:t>
            </w:r>
          </w:p>
        </w:tc>
      </w:tr>
      <w:tr w:rsidR="00474786" w:rsidRPr="003F29E9" w14:paraId="193DC6E7" w14:textId="77777777" w:rsidTr="00474786">
        <w:trPr>
          <w:trHeight w:val="750"/>
          <w:jc w:val="center"/>
        </w:trPr>
        <w:tc>
          <w:tcPr>
            <w:tcW w:w="3827" w:type="dxa"/>
            <w:vMerge/>
            <w:tcBorders>
              <w:top w:val="single" w:sz="8" w:space="0" w:color="auto"/>
              <w:left w:val="single" w:sz="8" w:space="0" w:color="auto"/>
              <w:bottom w:val="single" w:sz="4" w:space="0" w:color="auto"/>
              <w:right w:val="single" w:sz="4" w:space="0" w:color="auto"/>
            </w:tcBorders>
            <w:vAlign w:val="center"/>
            <w:hideMark/>
          </w:tcPr>
          <w:p w14:paraId="68D0CE56" w14:textId="77777777" w:rsidR="003F29E9" w:rsidRPr="003F29E9" w:rsidRDefault="003F29E9" w:rsidP="003F29E9">
            <w:pPr>
              <w:spacing w:before="0" w:after="0" w:line="240" w:lineRule="auto"/>
              <w:jc w:val="left"/>
              <w:rPr>
                <w:rFonts w:ascii="Arial" w:eastAsia="Times New Roman" w:hAnsi="Arial" w:cs="Arial"/>
                <w:color w:val="000000"/>
                <w:sz w:val="20"/>
                <w:szCs w:val="20"/>
                <w:lang w:eastAsia="cs-CZ"/>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14:paraId="2D88AF55" w14:textId="77777777" w:rsidR="003F29E9" w:rsidRPr="003F29E9" w:rsidRDefault="003F29E9" w:rsidP="003F29E9">
            <w:pPr>
              <w:spacing w:before="0" w:after="0" w:line="240" w:lineRule="auto"/>
              <w:jc w:val="left"/>
              <w:rPr>
                <w:rFonts w:ascii="Arial" w:eastAsia="Times New Roman" w:hAnsi="Arial" w:cs="Arial"/>
                <w:color w:val="000000"/>
                <w:sz w:val="20"/>
                <w:szCs w:val="20"/>
                <w:lang w:eastAsia="cs-CZ"/>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B0D8B" w14:textId="77777777" w:rsidR="003F29E9" w:rsidRPr="003F29E9" w:rsidRDefault="003F29E9" w:rsidP="003F29E9">
            <w:pPr>
              <w:spacing w:before="0" w:after="0" w:line="240" w:lineRule="auto"/>
              <w:jc w:val="center"/>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rodinné </w:t>
            </w:r>
            <w:r w:rsidRPr="003F29E9">
              <w:rPr>
                <w:rFonts w:ascii="Arial" w:eastAsia="Times New Roman" w:hAnsi="Arial" w:cs="Arial"/>
                <w:color w:val="000000"/>
                <w:sz w:val="20"/>
                <w:szCs w:val="20"/>
                <w:lang w:eastAsia="cs-CZ"/>
              </w:rPr>
              <w:br/>
              <w:t>domy</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76037A24" w14:textId="77777777" w:rsidR="003F29E9" w:rsidRPr="003F29E9" w:rsidRDefault="003F29E9" w:rsidP="003F29E9">
            <w:pPr>
              <w:spacing w:before="0" w:after="0" w:line="240" w:lineRule="auto"/>
              <w:jc w:val="center"/>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bytové </w:t>
            </w:r>
            <w:r w:rsidRPr="003F29E9">
              <w:rPr>
                <w:rFonts w:ascii="Arial" w:eastAsia="Times New Roman" w:hAnsi="Arial" w:cs="Arial"/>
                <w:color w:val="000000"/>
                <w:sz w:val="20"/>
                <w:szCs w:val="20"/>
                <w:lang w:eastAsia="cs-CZ"/>
              </w:rPr>
              <w:br/>
              <w:t>domy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E719F9A" w14:textId="77777777" w:rsidR="003F29E9" w:rsidRPr="003F29E9" w:rsidRDefault="003F29E9" w:rsidP="003F29E9">
            <w:pPr>
              <w:spacing w:before="0" w:after="0" w:line="240" w:lineRule="auto"/>
              <w:jc w:val="center"/>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celkem</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14:paraId="6804BFC5" w14:textId="77777777" w:rsidR="003F29E9" w:rsidRPr="003F29E9" w:rsidRDefault="003F29E9" w:rsidP="003F29E9">
            <w:pPr>
              <w:spacing w:before="0" w:after="0" w:line="240" w:lineRule="auto"/>
              <w:jc w:val="center"/>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z toho </w:t>
            </w:r>
            <w:r w:rsidRPr="003F29E9">
              <w:rPr>
                <w:rFonts w:ascii="Arial" w:eastAsia="Times New Roman" w:hAnsi="Arial" w:cs="Arial"/>
                <w:color w:val="000000"/>
                <w:sz w:val="20"/>
                <w:szCs w:val="20"/>
                <w:lang w:eastAsia="cs-CZ"/>
              </w:rPr>
              <w:br/>
              <w:t xml:space="preserve">v rodinných </w:t>
            </w:r>
            <w:r w:rsidRPr="003F29E9">
              <w:rPr>
                <w:rFonts w:ascii="Arial" w:eastAsia="Times New Roman" w:hAnsi="Arial" w:cs="Arial"/>
                <w:color w:val="000000"/>
                <w:sz w:val="20"/>
                <w:szCs w:val="20"/>
                <w:lang w:eastAsia="cs-CZ"/>
              </w:rPr>
              <w:br/>
              <w:t>domech</w:t>
            </w:r>
          </w:p>
        </w:tc>
      </w:tr>
      <w:tr w:rsidR="00474786" w:rsidRPr="003F29E9" w14:paraId="754C96B0" w14:textId="77777777" w:rsidTr="00474786">
        <w:trPr>
          <w:trHeight w:val="250"/>
          <w:jc w:val="center"/>
        </w:trPr>
        <w:tc>
          <w:tcPr>
            <w:tcW w:w="382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20459B1" w14:textId="77777777" w:rsidR="003F29E9" w:rsidRPr="003F29E9" w:rsidRDefault="003F29E9" w:rsidP="003F29E9">
            <w:pPr>
              <w:spacing w:before="0" w:after="0" w:line="240" w:lineRule="auto"/>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Domy celkem</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BF1C9F9"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6 066</w:t>
            </w:r>
          </w:p>
        </w:tc>
        <w:tc>
          <w:tcPr>
            <w:tcW w:w="1056" w:type="dxa"/>
            <w:tcBorders>
              <w:top w:val="nil"/>
              <w:left w:val="nil"/>
              <w:bottom w:val="single" w:sz="4" w:space="0" w:color="auto"/>
              <w:right w:val="single" w:sz="4" w:space="0" w:color="auto"/>
            </w:tcBorders>
            <w:shd w:val="clear" w:color="auto" w:fill="auto"/>
            <w:vAlign w:val="center"/>
            <w:hideMark/>
          </w:tcPr>
          <w:p w14:paraId="75DE13DF"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5 469</w:t>
            </w:r>
          </w:p>
        </w:tc>
        <w:tc>
          <w:tcPr>
            <w:tcW w:w="1070" w:type="dxa"/>
            <w:tcBorders>
              <w:top w:val="nil"/>
              <w:left w:val="nil"/>
              <w:bottom w:val="single" w:sz="4" w:space="0" w:color="auto"/>
              <w:right w:val="single" w:sz="4" w:space="0" w:color="auto"/>
            </w:tcBorders>
            <w:shd w:val="clear" w:color="auto" w:fill="auto"/>
            <w:vAlign w:val="center"/>
            <w:hideMark/>
          </w:tcPr>
          <w:p w14:paraId="63AD379D"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474</w:t>
            </w:r>
          </w:p>
        </w:tc>
        <w:tc>
          <w:tcPr>
            <w:tcW w:w="1134" w:type="dxa"/>
            <w:tcBorders>
              <w:top w:val="nil"/>
              <w:left w:val="nil"/>
              <w:bottom w:val="single" w:sz="4" w:space="0" w:color="auto"/>
              <w:right w:val="single" w:sz="4" w:space="0" w:color="auto"/>
            </w:tcBorders>
            <w:shd w:val="clear" w:color="auto" w:fill="auto"/>
            <w:vAlign w:val="center"/>
            <w:hideMark/>
          </w:tcPr>
          <w:p w14:paraId="073B6791"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23 676</w:t>
            </w:r>
          </w:p>
        </w:tc>
        <w:tc>
          <w:tcPr>
            <w:tcW w:w="1134" w:type="dxa"/>
            <w:tcBorders>
              <w:top w:val="nil"/>
              <w:left w:val="nil"/>
              <w:bottom w:val="single" w:sz="4" w:space="0" w:color="auto"/>
              <w:right w:val="single" w:sz="8" w:space="0" w:color="auto"/>
            </w:tcBorders>
            <w:shd w:val="clear" w:color="auto" w:fill="auto"/>
            <w:vAlign w:val="center"/>
            <w:hideMark/>
          </w:tcPr>
          <w:p w14:paraId="0D00DDE0"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14 429</w:t>
            </w:r>
          </w:p>
        </w:tc>
      </w:tr>
      <w:tr w:rsidR="00474786" w:rsidRPr="003F29E9" w14:paraId="0937CB38" w14:textId="77777777" w:rsidTr="00474786">
        <w:trPr>
          <w:trHeight w:val="25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163DE69C" w14:textId="77777777" w:rsidR="003F29E9" w:rsidRPr="003F29E9" w:rsidRDefault="003F29E9" w:rsidP="003F29E9">
            <w:pPr>
              <w:spacing w:before="0" w:after="0" w:line="240" w:lineRule="auto"/>
              <w:ind w:firstLineChars="100" w:firstLine="2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obydlené domy</w:t>
            </w:r>
          </w:p>
        </w:tc>
        <w:tc>
          <w:tcPr>
            <w:tcW w:w="851" w:type="dxa"/>
            <w:tcBorders>
              <w:top w:val="nil"/>
              <w:left w:val="nil"/>
              <w:bottom w:val="single" w:sz="4" w:space="0" w:color="auto"/>
              <w:right w:val="single" w:sz="4" w:space="0" w:color="auto"/>
            </w:tcBorders>
            <w:shd w:val="clear" w:color="auto" w:fill="auto"/>
            <w:vAlign w:val="center"/>
            <w:hideMark/>
          </w:tcPr>
          <w:p w14:paraId="5FC4AE22"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5 085</w:t>
            </w:r>
          </w:p>
        </w:tc>
        <w:tc>
          <w:tcPr>
            <w:tcW w:w="1056" w:type="dxa"/>
            <w:tcBorders>
              <w:top w:val="nil"/>
              <w:left w:val="nil"/>
              <w:bottom w:val="single" w:sz="4" w:space="0" w:color="auto"/>
              <w:right w:val="single" w:sz="4" w:space="0" w:color="auto"/>
            </w:tcBorders>
            <w:shd w:val="clear" w:color="auto" w:fill="auto"/>
            <w:vAlign w:val="center"/>
            <w:hideMark/>
          </w:tcPr>
          <w:p w14:paraId="175948CA"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4 512</w:t>
            </w:r>
          </w:p>
        </w:tc>
        <w:tc>
          <w:tcPr>
            <w:tcW w:w="1070" w:type="dxa"/>
            <w:tcBorders>
              <w:top w:val="nil"/>
              <w:left w:val="nil"/>
              <w:bottom w:val="single" w:sz="4" w:space="0" w:color="auto"/>
              <w:right w:val="single" w:sz="4" w:space="0" w:color="auto"/>
            </w:tcBorders>
            <w:shd w:val="clear" w:color="auto" w:fill="auto"/>
            <w:vAlign w:val="center"/>
            <w:hideMark/>
          </w:tcPr>
          <w:p w14:paraId="574A1937"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470</w:t>
            </w:r>
          </w:p>
        </w:tc>
        <w:tc>
          <w:tcPr>
            <w:tcW w:w="1134" w:type="dxa"/>
            <w:tcBorders>
              <w:top w:val="nil"/>
              <w:left w:val="nil"/>
              <w:bottom w:val="single" w:sz="4" w:space="0" w:color="auto"/>
              <w:right w:val="single" w:sz="4" w:space="0" w:color="auto"/>
            </w:tcBorders>
            <w:shd w:val="clear" w:color="auto" w:fill="auto"/>
            <w:vAlign w:val="center"/>
            <w:hideMark/>
          </w:tcPr>
          <w:p w14:paraId="50B636C9"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23 676</w:t>
            </w:r>
          </w:p>
        </w:tc>
        <w:tc>
          <w:tcPr>
            <w:tcW w:w="1134" w:type="dxa"/>
            <w:tcBorders>
              <w:top w:val="nil"/>
              <w:left w:val="nil"/>
              <w:bottom w:val="single" w:sz="4" w:space="0" w:color="auto"/>
              <w:right w:val="single" w:sz="8" w:space="0" w:color="auto"/>
            </w:tcBorders>
            <w:shd w:val="clear" w:color="auto" w:fill="auto"/>
            <w:vAlign w:val="center"/>
            <w:hideMark/>
          </w:tcPr>
          <w:p w14:paraId="796094C2"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14 429</w:t>
            </w:r>
          </w:p>
        </w:tc>
      </w:tr>
      <w:tr w:rsidR="00474786" w:rsidRPr="003F29E9" w14:paraId="28DBF2F5" w14:textId="77777777" w:rsidTr="00474786">
        <w:trPr>
          <w:trHeight w:val="50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3C7BD6D2" w14:textId="77777777" w:rsidR="003F29E9" w:rsidRPr="003F29E9" w:rsidRDefault="003F29E9" w:rsidP="003F29E9">
            <w:pPr>
              <w:spacing w:before="0" w:after="0" w:line="240" w:lineRule="auto"/>
              <w:ind w:firstLineChars="100" w:firstLine="2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z počtu domů vlastnictví:</w:t>
            </w:r>
          </w:p>
        </w:tc>
        <w:tc>
          <w:tcPr>
            <w:tcW w:w="851" w:type="dxa"/>
            <w:tcBorders>
              <w:top w:val="nil"/>
              <w:left w:val="nil"/>
              <w:bottom w:val="single" w:sz="4" w:space="0" w:color="auto"/>
              <w:right w:val="single" w:sz="4" w:space="0" w:color="auto"/>
            </w:tcBorders>
            <w:shd w:val="clear" w:color="auto" w:fill="auto"/>
            <w:vAlign w:val="center"/>
            <w:hideMark/>
          </w:tcPr>
          <w:p w14:paraId="75ED07F5"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c>
          <w:tcPr>
            <w:tcW w:w="1056" w:type="dxa"/>
            <w:tcBorders>
              <w:top w:val="nil"/>
              <w:left w:val="nil"/>
              <w:bottom w:val="single" w:sz="4" w:space="0" w:color="auto"/>
              <w:right w:val="single" w:sz="4" w:space="0" w:color="auto"/>
            </w:tcBorders>
            <w:shd w:val="clear" w:color="auto" w:fill="auto"/>
            <w:vAlign w:val="center"/>
            <w:hideMark/>
          </w:tcPr>
          <w:p w14:paraId="215741C2"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2B827DC7"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8200E03"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c>
          <w:tcPr>
            <w:tcW w:w="1134" w:type="dxa"/>
            <w:tcBorders>
              <w:top w:val="nil"/>
              <w:left w:val="nil"/>
              <w:bottom w:val="single" w:sz="4" w:space="0" w:color="auto"/>
              <w:right w:val="single" w:sz="8" w:space="0" w:color="auto"/>
            </w:tcBorders>
            <w:shd w:val="clear" w:color="auto" w:fill="auto"/>
            <w:vAlign w:val="center"/>
            <w:hideMark/>
          </w:tcPr>
          <w:p w14:paraId="10C67750"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r>
      <w:tr w:rsidR="00474786" w:rsidRPr="003F29E9" w14:paraId="77B9F51C" w14:textId="77777777" w:rsidTr="00474786">
        <w:trPr>
          <w:trHeight w:val="25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19047201" w14:textId="77777777" w:rsidR="003F29E9" w:rsidRPr="003F29E9" w:rsidRDefault="003F29E9" w:rsidP="003F29E9">
            <w:pPr>
              <w:spacing w:before="0" w:after="0" w:line="240" w:lineRule="auto"/>
              <w:ind w:firstLineChars="200" w:firstLine="4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fyzická osoba</w:t>
            </w:r>
          </w:p>
        </w:tc>
        <w:tc>
          <w:tcPr>
            <w:tcW w:w="851" w:type="dxa"/>
            <w:tcBorders>
              <w:top w:val="nil"/>
              <w:left w:val="nil"/>
              <w:bottom w:val="single" w:sz="4" w:space="0" w:color="auto"/>
              <w:right w:val="single" w:sz="4" w:space="0" w:color="auto"/>
            </w:tcBorders>
            <w:shd w:val="clear" w:color="auto" w:fill="auto"/>
            <w:vAlign w:val="center"/>
            <w:hideMark/>
          </w:tcPr>
          <w:p w14:paraId="5A965166"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4 323</w:t>
            </w:r>
          </w:p>
        </w:tc>
        <w:tc>
          <w:tcPr>
            <w:tcW w:w="1056" w:type="dxa"/>
            <w:tcBorders>
              <w:top w:val="nil"/>
              <w:left w:val="nil"/>
              <w:bottom w:val="single" w:sz="4" w:space="0" w:color="auto"/>
              <w:right w:val="single" w:sz="4" w:space="0" w:color="auto"/>
            </w:tcBorders>
            <w:shd w:val="clear" w:color="auto" w:fill="auto"/>
            <w:vAlign w:val="center"/>
            <w:hideMark/>
          </w:tcPr>
          <w:p w14:paraId="53BDA95E"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4 210</w:t>
            </w:r>
          </w:p>
        </w:tc>
        <w:tc>
          <w:tcPr>
            <w:tcW w:w="1070" w:type="dxa"/>
            <w:tcBorders>
              <w:top w:val="nil"/>
              <w:left w:val="nil"/>
              <w:bottom w:val="single" w:sz="4" w:space="0" w:color="auto"/>
              <w:right w:val="single" w:sz="4" w:space="0" w:color="auto"/>
            </w:tcBorders>
            <w:shd w:val="clear" w:color="auto" w:fill="auto"/>
            <w:vAlign w:val="center"/>
            <w:hideMark/>
          </w:tcPr>
          <w:p w14:paraId="2E1769E5"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85</w:t>
            </w:r>
          </w:p>
        </w:tc>
        <w:tc>
          <w:tcPr>
            <w:tcW w:w="1134" w:type="dxa"/>
            <w:tcBorders>
              <w:top w:val="nil"/>
              <w:left w:val="nil"/>
              <w:bottom w:val="single" w:sz="4" w:space="0" w:color="auto"/>
              <w:right w:val="single" w:sz="4" w:space="0" w:color="auto"/>
            </w:tcBorders>
            <w:shd w:val="clear" w:color="auto" w:fill="auto"/>
            <w:vAlign w:val="center"/>
            <w:hideMark/>
          </w:tcPr>
          <w:p w14:paraId="53463B80"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14 462</w:t>
            </w:r>
          </w:p>
        </w:tc>
        <w:tc>
          <w:tcPr>
            <w:tcW w:w="1134" w:type="dxa"/>
            <w:tcBorders>
              <w:top w:val="nil"/>
              <w:left w:val="nil"/>
              <w:bottom w:val="single" w:sz="4" w:space="0" w:color="auto"/>
              <w:right w:val="single" w:sz="8" w:space="0" w:color="auto"/>
            </w:tcBorders>
            <w:shd w:val="clear" w:color="auto" w:fill="auto"/>
            <w:vAlign w:val="center"/>
            <w:hideMark/>
          </w:tcPr>
          <w:p w14:paraId="48657803"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13 444</w:t>
            </w:r>
          </w:p>
        </w:tc>
      </w:tr>
      <w:tr w:rsidR="00474786" w:rsidRPr="003F29E9" w14:paraId="04DBEB24" w14:textId="77777777" w:rsidTr="00474786">
        <w:trPr>
          <w:trHeight w:val="25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33FD3433" w14:textId="77777777" w:rsidR="003F29E9" w:rsidRPr="003F29E9" w:rsidRDefault="003F29E9" w:rsidP="003F29E9">
            <w:pPr>
              <w:spacing w:before="0" w:after="0" w:line="240" w:lineRule="auto"/>
              <w:ind w:firstLineChars="200" w:firstLine="4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obec, stát</w:t>
            </w:r>
          </w:p>
        </w:tc>
        <w:tc>
          <w:tcPr>
            <w:tcW w:w="851" w:type="dxa"/>
            <w:tcBorders>
              <w:top w:val="nil"/>
              <w:left w:val="nil"/>
              <w:bottom w:val="single" w:sz="4" w:space="0" w:color="auto"/>
              <w:right w:val="single" w:sz="4" w:space="0" w:color="auto"/>
            </w:tcBorders>
            <w:shd w:val="clear" w:color="auto" w:fill="auto"/>
            <w:vAlign w:val="center"/>
            <w:hideMark/>
          </w:tcPr>
          <w:p w14:paraId="13C85A47"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268</w:t>
            </w:r>
          </w:p>
        </w:tc>
        <w:tc>
          <w:tcPr>
            <w:tcW w:w="1056" w:type="dxa"/>
            <w:tcBorders>
              <w:top w:val="nil"/>
              <w:left w:val="nil"/>
              <w:bottom w:val="single" w:sz="4" w:space="0" w:color="auto"/>
              <w:right w:val="single" w:sz="4" w:space="0" w:color="auto"/>
            </w:tcBorders>
            <w:shd w:val="clear" w:color="auto" w:fill="auto"/>
            <w:vAlign w:val="center"/>
            <w:hideMark/>
          </w:tcPr>
          <w:p w14:paraId="083C0FCB"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65</w:t>
            </w:r>
          </w:p>
        </w:tc>
        <w:tc>
          <w:tcPr>
            <w:tcW w:w="1070" w:type="dxa"/>
            <w:tcBorders>
              <w:top w:val="nil"/>
              <w:left w:val="nil"/>
              <w:bottom w:val="single" w:sz="4" w:space="0" w:color="auto"/>
              <w:right w:val="single" w:sz="4" w:space="0" w:color="auto"/>
            </w:tcBorders>
            <w:shd w:val="clear" w:color="auto" w:fill="auto"/>
            <w:vAlign w:val="center"/>
            <w:hideMark/>
          </w:tcPr>
          <w:p w14:paraId="0336827E"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176</w:t>
            </w:r>
          </w:p>
        </w:tc>
        <w:tc>
          <w:tcPr>
            <w:tcW w:w="1134" w:type="dxa"/>
            <w:tcBorders>
              <w:top w:val="nil"/>
              <w:left w:val="nil"/>
              <w:bottom w:val="single" w:sz="4" w:space="0" w:color="auto"/>
              <w:right w:val="single" w:sz="4" w:space="0" w:color="auto"/>
            </w:tcBorders>
            <w:shd w:val="clear" w:color="auto" w:fill="auto"/>
            <w:vAlign w:val="center"/>
            <w:hideMark/>
          </w:tcPr>
          <w:p w14:paraId="5D38C189"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3 631</w:t>
            </w:r>
          </w:p>
        </w:tc>
        <w:tc>
          <w:tcPr>
            <w:tcW w:w="1134" w:type="dxa"/>
            <w:tcBorders>
              <w:top w:val="nil"/>
              <w:left w:val="nil"/>
              <w:bottom w:val="single" w:sz="4" w:space="0" w:color="auto"/>
              <w:right w:val="single" w:sz="8" w:space="0" w:color="auto"/>
            </w:tcBorders>
            <w:shd w:val="clear" w:color="auto" w:fill="auto"/>
            <w:vAlign w:val="center"/>
            <w:hideMark/>
          </w:tcPr>
          <w:p w14:paraId="65659397"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240</w:t>
            </w:r>
          </w:p>
        </w:tc>
      </w:tr>
      <w:tr w:rsidR="00474786" w:rsidRPr="003F29E9" w14:paraId="6756BB51" w14:textId="77777777" w:rsidTr="00474786">
        <w:trPr>
          <w:trHeight w:val="25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03D86B0B" w14:textId="77777777" w:rsidR="003F29E9" w:rsidRPr="003F29E9" w:rsidRDefault="003F29E9" w:rsidP="003F29E9">
            <w:pPr>
              <w:spacing w:before="0" w:after="0" w:line="240" w:lineRule="auto"/>
              <w:ind w:firstLineChars="200" w:firstLine="4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bytové družstvo</w:t>
            </w:r>
          </w:p>
        </w:tc>
        <w:tc>
          <w:tcPr>
            <w:tcW w:w="851" w:type="dxa"/>
            <w:tcBorders>
              <w:top w:val="nil"/>
              <w:left w:val="nil"/>
              <w:bottom w:val="single" w:sz="4" w:space="0" w:color="auto"/>
              <w:right w:val="single" w:sz="4" w:space="0" w:color="auto"/>
            </w:tcBorders>
            <w:shd w:val="clear" w:color="auto" w:fill="auto"/>
            <w:vAlign w:val="center"/>
            <w:hideMark/>
          </w:tcPr>
          <w:p w14:paraId="208F49DC"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61</w:t>
            </w:r>
          </w:p>
        </w:tc>
        <w:tc>
          <w:tcPr>
            <w:tcW w:w="1056" w:type="dxa"/>
            <w:tcBorders>
              <w:top w:val="nil"/>
              <w:left w:val="nil"/>
              <w:bottom w:val="single" w:sz="4" w:space="0" w:color="auto"/>
              <w:right w:val="single" w:sz="4" w:space="0" w:color="auto"/>
            </w:tcBorders>
            <w:shd w:val="clear" w:color="auto" w:fill="auto"/>
            <w:vAlign w:val="center"/>
            <w:hideMark/>
          </w:tcPr>
          <w:p w14:paraId="34112DA0"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2</w:t>
            </w:r>
          </w:p>
        </w:tc>
        <w:tc>
          <w:tcPr>
            <w:tcW w:w="1070" w:type="dxa"/>
            <w:tcBorders>
              <w:top w:val="nil"/>
              <w:left w:val="nil"/>
              <w:bottom w:val="single" w:sz="4" w:space="0" w:color="auto"/>
              <w:right w:val="single" w:sz="4" w:space="0" w:color="auto"/>
            </w:tcBorders>
            <w:shd w:val="clear" w:color="auto" w:fill="auto"/>
            <w:vAlign w:val="center"/>
            <w:hideMark/>
          </w:tcPr>
          <w:p w14:paraId="12102F84"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59</w:t>
            </w:r>
          </w:p>
        </w:tc>
        <w:tc>
          <w:tcPr>
            <w:tcW w:w="1134" w:type="dxa"/>
            <w:tcBorders>
              <w:top w:val="nil"/>
              <w:left w:val="nil"/>
              <w:bottom w:val="single" w:sz="4" w:space="0" w:color="auto"/>
              <w:right w:val="single" w:sz="4" w:space="0" w:color="auto"/>
            </w:tcBorders>
            <w:shd w:val="clear" w:color="auto" w:fill="auto"/>
            <w:vAlign w:val="center"/>
            <w:hideMark/>
          </w:tcPr>
          <w:p w14:paraId="11FB8D02"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1 712</w:t>
            </w:r>
          </w:p>
        </w:tc>
        <w:tc>
          <w:tcPr>
            <w:tcW w:w="1134" w:type="dxa"/>
            <w:tcBorders>
              <w:top w:val="nil"/>
              <w:left w:val="nil"/>
              <w:bottom w:val="single" w:sz="4" w:space="0" w:color="auto"/>
              <w:right w:val="single" w:sz="8" w:space="0" w:color="auto"/>
            </w:tcBorders>
            <w:shd w:val="clear" w:color="auto" w:fill="auto"/>
            <w:vAlign w:val="center"/>
            <w:hideMark/>
          </w:tcPr>
          <w:p w14:paraId="7A5D4616"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7</w:t>
            </w:r>
          </w:p>
        </w:tc>
      </w:tr>
      <w:tr w:rsidR="00474786" w:rsidRPr="003F29E9" w14:paraId="0E9783AB" w14:textId="77777777" w:rsidTr="00474786">
        <w:trPr>
          <w:trHeight w:val="50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055D000D" w14:textId="77777777" w:rsidR="003F29E9" w:rsidRPr="003F29E9" w:rsidRDefault="003F29E9" w:rsidP="003F29E9">
            <w:pPr>
              <w:spacing w:before="0" w:after="0" w:line="240" w:lineRule="auto"/>
              <w:ind w:firstLineChars="200" w:firstLine="4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spoluvlastnictví vlastníků bytů</w:t>
            </w:r>
          </w:p>
        </w:tc>
        <w:tc>
          <w:tcPr>
            <w:tcW w:w="851" w:type="dxa"/>
            <w:tcBorders>
              <w:top w:val="nil"/>
              <w:left w:val="nil"/>
              <w:bottom w:val="single" w:sz="4" w:space="0" w:color="auto"/>
              <w:right w:val="single" w:sz="4" w:space="0" w:color="auto"/>
            </w:tcBorders>
            <w:shd w:val="clear" w:color="auto" w:fill="auto"/>
            <w:vAlign w:val="center"/>
            <w:hideMark/>
          </w:tcPr>
          <w:p w14:paraId="5BD79C3B"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225</w:t>
            </w:r>
          </w:p>
        </w:tc>
        <w:tc>
          <w:tcPr>
            <w:tcW w:w="1056" w:type="dxa"/>
            <w:tcBorders>
              <w:top w:val="nil"/>
              <w:left w:val="nil"/>
              <w:bottom w:val="single" w:sz="4" w:space="0" w:color="auto"/>
              <w:right w:val="single" w:sz="4" w:space="0" w:color="auto"/>
            </w:tcBorders>
            <w:shd w:val="clear" w:color="auto" w:fill="auto"/>
            <w:vAlign w:val="center"/>
            <w:hideMark/>
          </w:tcPr>
          <w:p w14:paraId="79917565"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141</w:t>
            </w:r>
          </w:p>
        </w:tc>
        <w:tc>
          <w:tcPr>
            <w:tcW w:w="1070" w:type="dxa"/>
            <w:tcBorders>
              <w:top w:val="nil"/>
              <w:left w:val="nil"/>
              <w:bottom w:val="single" w:sz="4" w:space="0" w:color="auto"/>
              <w:right w:val="single" w:sz="4" w:space="0" w:color="auto"/>
            </w:tcBorders>
            <w:shd w:val="clear" w:color="auto" w:fill="auto"/>
            <w:vAlign w:val="center"/>
            <w:hideMark/>
          </w:tcPr>
          <w:p w14:paraId="5C51AE75"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83</w:t>
            </w:r>
          </w:p>
        </w:tc>
        <w:tc>
          <w:tcPr>
            <w:tcW w:w="1134" w:type="dxa"/>
            <w:tcBorders>
              <w:top w:val="nil"/>
              <w:left w:val="nil"/>
              <w:bottom w:val="single" w:sz="4" w:space="0" w:color="auto"/>
              <w:right w:val="single" w:sz="4" w:space="0" w:color="auto"/>
            </w:tcBorders>
            <w:shd w:val="clear" w:color="auto" w:fill="auto"/>
            <w:vAlign w:val="center"/>
            <w:hideMark/>
          </w:tcPr>
          <w:p w14:paraId="449EA7A1"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1 961</w:t>
            </w:r>
          </w:p>
        </w:tc>
        <w:tc>
          <w:tcPr>
            <w:tcW w:w="1134" w:type="dxa"/>
            <w:tcBorders>
              <w:top w:val="nil"/>
              <w:left w:val="nil"/>
              <w:bottom w:val="single" w:sz="4" w:space="0" w:color="auto"/>
              <w:right w:val="single" w:sz="8" w:space="0" w:color="auto"/>
            </w:tcBorders>
            <w:shd w:val="clear" w:color="auto" w:fill="auto"/>
            <w:vAlign w:val="center"/>
            <w:hideMark/>
          </w:tcPr>
          <w:p w14:paraId="15919F43"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484</w:t>
            </w:r>
          </w:p>
        </w:tc>
      </w:tr>
      <w:tr w:rsidR="00474786" w:rsidRPr="003F29E9" w14:paraId="41385285" w14:textId="77777777" w:rsidTr="00474786">
        <w:trPr>
          <w:trHeight w:val="50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65A2DEAE" w14:textId="77777777" w:rsidR="003F29E9" w:rsidRPr="003F29E9" w:rsidRDefault="003F29E9" w:rsidP="003F29E9">
            <w:pPr>
              <w:spacing w:before="0" w:after="0" w:line="240" w:lineRule="auto"/>
              <w:ind w:firstLineChars="100" w:firstLine="2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domy s počtem bytů:</w:t>
            </w:r>
          </w:p>
        </w:tc>
        <w:tc>
          <w:tcPr>
            <w:tcW w:w="851" w:type="dxa"/>
            <w:tcBorders>
              <w:top w:val="nil"/>
              <w:left w:val="nil"/>
              <w:bottom w:val="single" w:sz="4" w:space="0" w:color="auto"/>
              <w:right w:val="single" w:sz="4" w:space="0" w:color="auto"/>
            </w:tcBorders>
            <w:shd w:val="clear" w:color="auto" w:fill="auto"/>
            <w:vAlign w:val="center"/>
            <w:hideMark/>
          </w:tcPr>
          <w:p w14:paraId="3445B5D1"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c>
          <w:tcPr>
            <w:tcW w:w="1056" w:type="dxa"/>
            <w:tcBorders>
              <w:top w:val="nil"/>
              <w:left w:val="nil"/>
              <w:bottom w:val="single" w:sz="4" w:space="0" w:color="auto"/>
              <w:right w:val="single" w:sz="4" w:space="0" w:color="auto"/>
            </w:tcBorders>
            <w:shd w:val="clear" w:color="auto" w:fill="auto"/>
            <w:vAlign w:val="center"/>
            <w:hideMark/>
          </w:tcPr>
          <w:p w14:paraId="715CEF62"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1558885A"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073A104"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c>
          <w:tcPr>
            <w:tcW w:w="1134" w:type="dxa"/>
            <w:tcBorders>
              <w:top w:val="nil"/>
              <w:left w:val="nil"/>
              <w:bottom w:val="single" w:sz="4" w:space="0" w:color="auto"/>
              <w:right w:val="single" w:sz="8" w:space="0" w:color="auto"/>
            </w:tcBorders>
            <w:shd w:val="clear" w:color="auto" w:fill="auto"/>
            <w:vAlign w:val="center"/>
            <w:hideMark/>
          </w:tcPr>
          <w:p w14:paraId="6EF4D265"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r>
      <w:tr w:rsidR="00474786" w:rsidRPr="003F29E9" w14:paraId="0CB13A13" w14:textId="77777777" w:rsidTr="00474786">
        <w:trPr>
          <w:trHeight w:val="25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28C29800" w14:textId="77777777" w:rsidR="003F29E9" w:rsidRPr="003F29E9" w:rsidRDefault="003F29E9" w:rsidP="003F29E9">
            <w:pPr>
              <w:spacing w:before="0" w:after="0" w:line="240" w:lineRule="auto"/>
              <w:ind w:firstLineChars="200" w:firstLine="4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w:t>
            </w:r>
          </w:p>
        </w:tc>
        <w:tc>
          <w:tcPr>
            <w:tcW w:w="851" w:type="dxa"/>
            <w:tcBorders>
              <w:top w:val="nil"/>
              <w:left w:val="nil"/>
              <w:bottom w:val="single" w:sz="4" w:space="0" w:color="auto"/>
              <w:right w:val="single" w:sz="4" w:space="0" w:color="auto"/>
            </w:tcBorders>
            <w:shd w:val="clear" w:color="auto" w:fill="auto"/>
            <w:vAlign w:val="center"/>
            <w:hideMark/>
          </w:tcPr>
          <w:p w14:paraId="4C4E101E"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3 812</w:t>
            </w:r>
          </w:p>
        </w:tc>
        <w:tc>
          <w:tcPr>
            <w:tcW w:w="1056" w:type="dxa"/>
            <w:tcBorders>
              <w:top w:val="nil"/>
              <w:left w:val="nil"/>
              <w:bottom w:val="single" w:sz="4" w:space="0" w:color="auto"/>
              <w:right w:val="single" w:sz="4" w:space="0" w:color="auto"/>
            </w:tcBorders>
            <w:shd w:val="clear" w:color="auto" w:fill="auto"/>
            <w:vAlign w:val="center"/>
            <w:hideMark/>
          </w:tcPr>
          <w:p w14:paraId="69CD19C0"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3 727</w:t>
            </w:r>
          </w:p>
        </w:tc>
        <w:tc>
          <w:tcPr>
            <w:tcW w:w="1070" w:type="dxa"/>
            <w:tcBorders>
              <w:top w:val="nil"/>
              <w:left w:val="nil"/>
              <w:bottom w:val="single" w:sz="4" w:space="0" w:color="auto"/>
              <w:right w:val="single" w:sz="4" w:space="0" w:color="auto"/>
            </w:tcBorders>
            <w:shd w:val="clear" w:color="auto" w:fill="auto"/>
            <w:vAlign w:val="center"/>
            <w:hideMark/>
          </w:tcPr>
          <w:p w14:paraId="7C61C632"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w:t>
            </w:r>
          </w:p>
        </w:tc>
        <w:tc>
          <w:tcPr>
            <w:tcW w:w="1134" w:type="dxa"/>
            <w:tcBorders>
              <w:top w:val="nil"/>
              <w:left w:val="nil"/>
              <w:bottom w:val="single" w:sz="4" w:space="0" w:color="auto"/>
              <w:right w:val="single" w:sz="4" w:space="0" w:color="auto"/>
            </w:tcBorders>
            <w:shd w:val="clear" w:color="auto" w:fill="auto"/>
            <w:vAlign w:val="center"/>
            <w:hideMark/>
          </w:tcPr>
          <w:p w14:paraId="4DFD5823"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10 900</w:t>
            </w:r>
          </w:p>
        </w:tc>
        <w:tc>
          <w:tcPr>
            <w:tcW w:w="1134" w:type="dxa"/>
            <w:tcBorders>
              <w:top w:val="nil"/>
              <w:left w:val="nil"/>
              <w:bottom w:val="single" w:sz="4" w:space="0" w:color="auto"/>
              <w:right w:val="single" w:sz="8" w:space="0" w:color="auto"/>
            </w:tcBorders>
            <w:shd w:val="clear" w:color="auto" w:fill="auto"/>
            <w:vAlign w:val="center"/>
            <w:hideMark/>
          </w:tcPr>
          <w:p w14:paraId="0B2B06D1"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10 649</w:t>
            </w:r>
          </w:p>
        </w:tc>
      </w:tr>
      <w:tr w:rsidR="00474786" w:rsidRPr="003F29E9" w14:paraId="5E494C03" w14:textId="77777777" w:rsidTr="00474786">
        <w:trPr>
          <w:trHeight w:val="25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060D9C95" w14:textId="77777777" w:rsidR="003F29E9" w:rsidRPr="003F29E9" w:rsidRDefault="003F29E9" w:rsidP="003F29E9">
            <w:pPr>
              <w:spacing w:before="0" w:after="0" w:line="240" w:lineRule="auto"/>
              <w:ind w:firstLineChars="200" w:firstLine="4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2 - 3</w:t>
            </w:r>
          </w:p>
        </w:tc>
        <w:tc>
          <w:tcPr>
            <w:tcW w:w="851" w:type="dxa"/>
            <w:tcBorders>
              <w:top w:val="nil"/>
              <w:left w:val="nil"/>
              <w:bottom w:val="single" w:sz="4" w:space="0" w:color="auto"/>
              <w:right w:val="single" w:sz="4" w:space="0" w:color="auto"/>
            </w:tcBorders>
            <w:shd w:val="clear" w:color="auto" w:fill="auto"/>
            <w:vAlign w:val="center"/>
            <w:hideMark/>
          </w:tcPr>
          <w:p w14:paraId="533CC403"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869</w:t>
            </w:r>
          </w:p>
        </w:tc>
        <w:tc>
          <w:tcPr>
            <w:tcW w:w="1056" w:type="dxa"/>
            <w:tcBorders>
              <w:top w:val="nil"/>
              <w:left w:val="nil"/>
              <w:bottom w:val="single" w:sz="4" w:space="0" w:color="auto"/>
              <w:right w:val="single" w:sz="4" w:space="0" w:color="auto"/>
            </w:tcBorders>
            <w:shd w:val="clear" w:color="auto" w:fill="auto"/>
            <w:vAlign w:val="center"/>
            <w:hideMark/>
          </w:tcPr>
          <w:p w14:paraId="5D3896A8"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785</w:t>
            </w:r>
          </w:p>
        </w:tc>
        <w:tc>
          <w:tcPr>
            <w:tcW w:w="1070" w:type="dxa"/>
            <w:tcBorders>
              <w:top w:val="nil"/>
              <w:left w:val="nil"/>
              <w:bottom w:val="single" w:sz="4" w:space="0" w:color="auto"/>
              <w:right w:val="single" w:sz="4" w:space="0" w:color="auto"/>
            </w:tcBorders>
            <w:shd w:val="clear" w:color="auto" w:fill="auto"/>
            <w:vAlign w:val="center"/>
            <w:hideMark/>
          </w:tcPr>
          <w:p w14:paraId="5EF896A0"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73</w:t>
            </w:r>
          </w:p>
        </w:tc>
        <w:tc>
          <w:tcPr>
            <w:tcW w:w="1134" w:type="dxa"/>
            <w:tcBorders>
              <w:top w:val="nil"/>
              <w:left w:val="nil"/>
              <w:bottom w:val="single" w:sz="4" w:space="0" w:color="auto"/>
              <w:right w:val="single" w:sz="4" w:space="0" w:color="auto"/>
            </w:tcBorders>
            <w:shd w:val="clear" w:color="auto" w:fill="auto"/>
            <w:vAlign w:val="center"/>
            <w:hideMark/>
          </w:tcPr>
          <w:p w14:paraId="01B7720A"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4 334</w:t>
            </w:r>
          </w:p>
        </w:tc>
        <w:tc>
          <w:tcPr>
            <w:tcW w:w="1134" w:type="dxa"/>
            <w:tcBorders>
              <w:top w:val="nil"/>
              <w:left w:val="nil"/>
              <w:bottom w:val="single" w:sz="4" w:space="0" w:color="auto"/>
              <w:right w:val="single" w:sz="8" w:space="0" w:color="auto"/>
            </w:tcBorders>
            <w:shd w:val="clear" w:color="auto" w:fill="auto"/>
            <w:vAlign w:val="center"/>
            <w:hideMark/>
          </w:tcPr>
          <w:p w14:paraId="759E8B0C"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3 780</w:t>
            </w:r>
          </w:p>
        </w:tc>
      </w:tr>
      <w:tr w:rsidR="00474786" w:rsidRPr="003F29E9" w14:paraId="68882D0B" w14:textId="77777777" w:rsidTr="00474786">
        <w:trPr>
          <w:trHeight w:val="25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3CF5FB36" w14:textId="77777777" w:rsidR="003F29E9" w:rsidRPr="003F29E9" w:rsidRDefault="003F29E9" w:rsidP="003F29E9">
            <w:pPr>
              <w:spacing w:before="0" w:after="0" w:line="240" w:lineRule="auto"/>
              <w:ind w:firstLineChars="200" w:firstLine="4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4 - 11</w:t>
            </w:r>
          </w:p>
        </w:tc>
        <w:tc>
          <w:tcPr>
            <w:tcW w:w="851" w:type="dxa"/>
            <w:tcBorders>
              <w:top w:val="nil"/>
              <w:left w:val="nil"/>
              <w:bottom w:val="single" w:sz="4" w:space="0" w:color="auto"/>
              <w:right w:val="single" w:sz="4" w:space="0" w:color="auto"/>
            </w:tcBorders>
            <w:shd w:val="clear" w:color="auto" w:fill="auto"/>
            <w:vAlign w:val="center"/>
            <w:hideMark/>
          </w:tcPr>
          <w:p w14:paraId="43B32494"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284</w:t>
            </w:r>
          </w:p>
        </w:tc>
        <w:tc>
          <w:tcPr>
            <w:tcW w:w="1056" w:type="dxa"/>
            <w:tcBorders>
              <w:top w:val="nil"/>
              <w:left w:val="nil"/>
              <w:bottom w:val="single" w:sz="4" w:space="0" w:color="auto"/>
              <w:right w:val="single" w:sz="4" w:space="0" w:color="auto"/>
            </w:tcBorders>
            <w:shd w:val="clear" w:color="auto" w:fill="auto"/>
            <w:vAlign w:val="center"/>
            <w:hideMark/>
          </w:tcPr>
          <w:p w14:paraId="4A8F1310"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x</w:t>
            </w:r>
          </w:p>
        </w:tc>
        <w:tc>
          <w:tcPr>
            <w:tcW w:w="1070" w:type="dxa"/>
            <w:tcBorders>
              <w:top w:val="nil"/>
              <w:left w:val="nil"/>
              <w:bottom w:val="single" w:sz="4" w:space="0" w:color="auto"/>
              <w:right w:val="single" w:sz="4" w:space="0" w:color="auto"/>
            </w:tcBorders>
            <w:shd w:val="clear" w:color="auto" w:fill="auto"/>
            <w:vAlign w:val="center"/>
            <w:hideMark/>
          </w:tcPr>
          <w:p w14:paraId="6DDB29B9"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283</w:t>
            </w:r>
          </w:p>
        </w:tc>
        <w:tc>
          <w:tcPr>
            <w:tcW w:w="1134" w:type="dxa"/>
            <w:tcBorders>
              <w:top w:val="nil"/>
              <w:left w:val="nil"/>
              <w:bottom w:val="single" w:sz="4" w:space="0" w:color="auto"/>
              <w:right w:val="single" w:sz="4" w:space="0" w:color="auto"/>
            </w:tcBorders>
            <w:shd w:val="clear" w:color="auto" w:fill="auto"/>
            <w:vAlign w:val="center"/>
            <w:hideMark/>
          </w:tcPr>
          <w:p w14:paraId="0BDC810A"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4 235</w:t>
            </w:r>
          </w:p>
        </w:tc>
        <w:tc>
          <w:tcPr>
            <w:tcW w:w="1134" w:type="dxa"/>
            <w:tcBorders>
              <w:top w:val="nil"/>
              <w:left w:val="nil"/>
              <w:bottom w:val="single" w:sz="4" w:space="0" w:color="auto"/>
              <w:right w:val="single" w:sz="8" w:space="0" w:color="auto"/>
            </w:tcBorders>
            <w:shd w:val="clear" w:color="auto" w:fill="auto"/>
            <w:vAlign w:val="center"/>
            <w:hideMark/>
          </w:tcPr>
          <w:p w14:paraId="254F2697"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x</w:t>
            </w:r>
          </w:p>
        </w:tc>
      </w:tr>
      <w:tr w:rsidR="00474786" w:rsidRPr="003F29E9" w14:paraId="24F4D162" w14:textId="77777777" w:rsidTr="00474786">
        <w:trPr>
          <w:trHeight w:val="25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4B34F60F" w14:textId="77777777" w:rsidR="003F29E9" w:rsidRPr="003F29E9" w:rsidRDefault="003F29E9" w:rsidP="003F29E9">
            <w:pPr>
              <w:spacing w:before="0" w:after="0" w:line="240" w:lineRule="auto"/>
              <w:ind w:firstLineChars="200" w:firstLine="4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12 a více</w:t>
            </w:r>
          </w:p>
        </w:tc>
        <w:tc>
          <w:tcPr>
            <w:tcW w:w="851" w:type="dxa"/>
            <w:tcBorders>
              <w:top w:val="nil"/>
              <w:left w:val="nil"/>
              <w:bottom w:val="single" w:sz="4" w:space="0" w:color="auto"/>
              <w:right w:val="single" w:sz="4" w:space="0" w:color="auto"/>
            </w:tcBorders>
            <w:shd w:val="clear" w:color="auto" w:fill="auto"/>
            <w:vAlign w:val="center"/>
            <w:hideMark/>
          </w:tcPr>
          <w:p w14:paraId="49D068FA"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116</w:t>
            </w:r>
          </w:p>
        </w:tc>
        <w:tc>
          <w:tcPr>
            <w:tcW w:w="1056" w:type="dxa"/>
            <w:tcBorders>
              <w:top w:val="nil"/>
              <w:left w:val="nil"/>
              <w:bottom w:val="single" w:sz="4" w:space="0" w:color="auto"/>
              <w:right w:val="single" w:sz="4" w:space="0" w:color="auto"/>
            </w:tcBorders>
            <w:shd w:val="clear" w:color="auto" w:fill="auto"/>
            <w:vAlign w:val="center"/>
            <w:hideMark/>
          </w:tcPr>
          <w:p w14:paraId="5B581C41"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x</w:t>
            </w:r>
          </w:p>
        </w:tc>
        <w:tc>
          <w:tcPr>
            <w:tcW w:w="1070" w:type="dxa"/>
            <w:tcBorders>
              <w:top w:val="nil"/>
              <w:left w:val="nil"/>
              <w:bottom w:val="single" w:sz="4" w:space="0" w:color="auto"/>
              <w:right w:val="single" w:sz="4" w:space="0" w:color="auto"/>
            </w:tcBorders>
            <w:shd w:val="clear" w:color="auto" w:fill="auto"/>
            <w:vAlign w:val="center"/>
            <w:hideMark/>
          </w:tcPr>
          <w:p w14:paraId="5E40D6DB"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114</w:t>
            </w:r>
          </w:p>
        </w:tc>
        <w:tc>
          <w:tcPr>
            <w:tcW w:w="1134" w:type="dxa"/>
            <w:tcBorders>
              <w:top w:val="nil"/>
              <w:left w:val="nil"/>
              <w:bottom w:val="single" w:sz="4" w:space="0" w:color="auto"/>
              <w:right w:val="single" w:sz="4" w:space="0" w:color="auto"/>
            </w:tcBorders>
            <w:shd w:val="clear" w:color="auto" w:fill="auto"/>
            <w:vAlign w:val="center"/>
            <w:hideMark/>
          </w:tcPr>
          <w:p w14:paraId="787F8950"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4 098</w:t>
            </w:r>
          </w:p>
        </w:tc>
        <w:tc>
          <w:tcPr>
            <w:tcW w:w="1134" w:type="dxa"/>
            <w:tcBorders>
              <w:top w:val="nil"/>
              <w:left w:val="nil"/>
              <w:bottom w:val="single" w:sz="4" w:space="0" w:color="auto"/>
              <w:right w:val="single" w:sz="8" w:space="0" w:color="auto"/>
            </w:tcBorders>
            <w:shd w:val="clear" w:color="auto" w:fill="auto"/>
            <w:vAlign w:val="center"/>
            <w:hideMark/>
          </w:tcPr>
          <w:p w14:paraId="4FC3C8A2"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x</w:t>
            </w:r>
          </w:p>
        </w:tc>
      </w:tr>
      <w:tr w:rsidR="00474786" w:rsidRPr="003F29E9" w14:paraId="22B58540" w14:textId="77777777" w:rsidTr="00474786">
        <w:trPr>
          <w:trHeight w:val="75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5F1170F8" w14:textId="77777777" w:rsidR="003F29E9" w:rsidRPr="003F29E9" w:rsidRDefault="003F29E9" w:rsidP="003F29E9">
            <w:pPr>
              <w:spacing w:before="0" w:after="0" w:line="240" w:lineRule="auto"/>
              <w:ind w:firstLineChars="100" w:firstLine="2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z počtu domů období výstavby nebo rekonstrukce:</w:t>
            </w:r>
          </w:p>
        </w:tc>
        <w:tc>
          <w:tcPr>
            <w:tcW w:w="851" w:type="dxa"/>
            <w:tcBorders>
              <w:top w:val="nil"/>
              <w:left w:val="nil"/>
              <w:bottom w:val="single" w:sz="4" w:space="0" w:color="auto"/>
              <w:right w:val="single" w:sz="4" w:space="0" w:color="auto"/>
            </w:tcBorders>
            <w:shd w:val="clear" w:color="auto" w:fill="auto"/>
            <w:vAlign w:val="center"/>
            <w:hideMark/>
          </w:tcPr>
          <w:p w14:paraId="3B27C82A"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c>
          <w:tcPr>
            <w:tcW w:w="1056" w:type="dxa"/>
            <w:tcBorders>
              <w:top w:val="nil"/>
              <w:left w:val="nil"/>
              <w:bottom w:val="single" w:sz="4" w:space="0" w:color="auto"/>
              <w:right w:val="single" w:sz="4" w:space="0" w:color="auto"/>
            </w:tcBorders>
            <w:shd w:val="clear" w:color="auto" w:fill="auto"/>
            <w:vAlign w:val="center"/>
            <w:hideMark/>
          </w:tcPr>
          <w:p w14:paraId="0036C695"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506CF501"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F000E03"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c>
          <w:tcPr>
            <w:tcW w:w="1134" w:type="dxa"/>
            <w:tcBorders>
              <w:top w:val="nil"/>
              <w:left w:val="nil"/>
              <w:bottom w:val="single" w:sz="4" w:space="0" w:color="auto"/>
              <w:right w:val="single" w:sz="8" w:space="0" w:color="auto"/>
            </w:tcBorders>
            <w:shd w:val="clear" w:color="auto" w:fill="auto"/>
            <w:vAlign w:val="center"/>
            <w:hideMark/>
          </w:tcPr>
          <w:p w14:paraId="402691D6"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r>
      <w:tr w:rsidR="00474786" w:rsidRPr="003F29E9" w14:paraId="3E9F668B" w14:textId="77777777" w:rsidTr="00474786">
        <w:trPr>
          <w:trHeight w:val="25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28C5BF2B" w14:textId="77777777" w:rsidR="003F29E9" w:rsidRPr="003F29E9" w:rsidRDefault="003F29E9" w:rsidP="003F29E9">
            <w:pPr>
              <w:spacing w:before="0" w:after="0" w:line="240" w:lineRule="auto"/>
              <w:ind w:firstLineChars="200" w:firstLine="4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1919 a dříve</w:t>
            </w:r>
          </w:p>
        </w:tc>
        <w:tc>
          <w:tcPr>
            <w:tcW w:w="851" w:type="dxa"/>
            <w:tcBorders>
              <w:top w:val="nil"/>
              <w:left w:val="nil"/>
              <w:bottom w:val="single" w:sz="4" w:space="0" w:color="auto"/>
              <w:right w:val="single" w:sz="4" w:space="0" w:color="auto"/>
            </w:tcBorders>
            <w:shd w:val="clear" w:color="auto" w:fill="auto"/>
            <w:vAlign w:val="center"/>
            <w:hideMark/>
          </w:tcPr>
          <w:p w14:paraId="4543A312"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1 869</w:t>
            </w:r>
          </w:p>
        </w:tc>
        <w:tc>
          <w:tcPr>
            <w:tcW w:w="1056" w:type="dxa"/>
            <w:tcBorders>
              <w:top w:val="nil"/>
              <w:left w:val="nil"/>
              <w:bottom w:val="single" w:sz="4" w:space="0" w:color="auto"/>
              <w:right w:val="single" w:sz="4" w:space="0" w:color="auto"/>
            </w:tcBorders>
            <w:shd w:val="clear" w:color="auto" w:fill="auto"/>
            <w:vAlign w:val="center"/>
            <w:hideMark/>
          </w:tcPr>
          <w:p w14:paraId="4ED3CA32"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1 707</w:t>
            </w:r>
          </w:p>
        </w:tc>
        <w:tc>
          <w:tcPr>
            <w:tcW w:w="1070" w:type="dxa"/>
            <w:tcBorders>
              <w:top w:val="nil"/>
              <w:left w:val="nil"/>
              <w:bottom w:val="single" w:sz="4" w:space="0" w:color="auto"/>
              <w:right w:val="single" w:sz="4" w:space="0" w:color="auto"/>
            </w:tcBorders>
            <w:shd w:val="clear" w:color="auto" w:fill="auto"/>
            <w:vAlign w:val="center"/>
            <w:hideMark/>
          </w:tcPr>
          <w:p w14:paraId="2E00C625"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124</w:t>
            </w:r>
          </w:p>
        </w:tc>
        <w:tc>
          <w:tcPr>
            <w:tcW w:w="1134" w:type="dxa"/>
            <w:tcBorders>
              <w:top w:val="nil"/>
              <w:left w:val="nil"/>
              <w:bottom w:val="single" w:sz="4" w:space="0" w:color="auto"/>
              <w:right w:val="single" w:sz="4" w:space="0" w:color="auto"/>
            </w:tcBorders>
            <w:shd w:val="clear" w:color="auto" w:fill="auto"/>
            <w:vAlign w:val="center"/>
            <w:hideMark/>
          </w:tcPr>
          <w:p w14:paraId="6EBE3515"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6 668</w:t>
            </w:r>
          </w:p>
        </w:tc>
        <w:tc>
          <w:tcPr>
            <w:tcW w:w="1134" w:type="dxa"/>
            <w:tcBorders>
              <w:top w:val="nil"/>
              <w:left w:val="nil"/>
              <w:bottom w:val="single" w:sz="4" w:space="0" w:color="auto"/>
              <w:right w:val="single" w:sz="8" w:space="0" w:color="auto"/>
            </w:tcBorders>
            <w:shd w:val="clear" w:color="auto" w:fill="auto"/>
            <w:vAlign w:val="center"/>
            <w:hideMark/>
          </w:tcPr>
          <w:p w14:paraId="120756F3"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5 281</w:t>
            </w:r>
          </w:p>
        </w:tc>
      </w:tr>
      <w:tr w:rsidR="00474786" w:rsidRPr="003F29E9" w14:paraId="2CA4883E" w14:textId="77777777" w:rsidTr="00474786">
        <w:trPr>
          <w:trHeight w:val="25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042DBA2B" w14:textId="77777777" w:rsidR="003F29E9" w:rsidRPr="003F29E9" w:rsidRDefault="003F29E9" w:rsidP="003F29E9">
            <w:pPr>
              <w:spacing w:before="0" w:after="0" w:line="240" w:lineRule="auto"/>
              <w:ind w:firstLineChars="200" w:firstLine="4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1920 - 1970</w:t>
            </w:r>
          </w:p>
        </w:tc>
        <w:tc>
          <w:tcPr>
            <w:tcW w:w="851" w:type="dxa"/>
            <w:tcBorders>
              <w:top w:val="nil"/>
              <w:left w:val="nil"/>
              <w:bottom w:val="single" w:sz="4" w:space="0" w:color="auto"/>
              <w:right w:val="single" w:sz="4" w:space="0" w:color="auto"/>
            </w:tcBorders>
            <w:shd w:val="clear" w:color="auto" w:fill="auto"/>
            <w:vAlign w:val="center"/>
            <w:hideMark/>
          </w:tcPr>
          <w:p w14:paraId="694BA4AA"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1 145</w:t>
            </w:r>
          </w:p>
        </w:tc>
        <w:tc>
          <w:tcPr>
            <w:tcW w:w="1056" w:type="dxa"/>
            <w:tcBorders>
              <w:top w:val="nil"/>
              <w:left w:val="nil"/>
              <w:bottom w:val="single" w:sz="4" w:space="0" w:color="auto"/>
              <w:right w:val="single" w:sz="4" w:space="0" w:color="auto"/>
            </w:tcBorders>
            <w:shd w:val="clear" w:color="auto" w:fill="auto"/>
            <w:vAlign w:val="center"/>
            <w:hideMark/>
          </w:tcPr>
          <w:p w14:paraId="15F8EB92"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1 036</w:t>
            </w:r>
          </w:p>
        </w:tc>
        <w:tc>
          <w:tcPr>
            <w:tcW w:w="1070" w:type="dxa"/>
            <w:tcBorders>
              <w:top w:val="nil"/>
              <w:left w:val="nil"/>
              <w:bottom w:val="single" w:sz="4" w:space="0" w:color="auto"/>
              <w:right w:val="single" w:sz="4" w:space="0" w:color="auto"/>
            </w:tcBorders>
            <w:shd w:val="clear" w:color="auto" w:fill="auto"/>
            <w:vAlign w:val="center"/>
            <w:hideMark/>
          </w:tcPr>
          <w:p w14:paraId="09720367"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94</w:t>
            </w:r>
          </w:p>
        </w:tc>
        <w:tc>
          <w:tcPr>
            <w:tcW w:w="1134" w:type="dxa"/>
            <w:tcBorders>
              <w:top w:val="nil"/>
              <w:left w:val="nil"/>
              <w:bottom w:val="single" w:sz="4" w:space="0" w:color="auto"/>
              <w:right w:val="single" w:sz="4" w:space="0" w:color="auto"/>
            </w:tcBorders>
            <w:shd w:val="clear" w:color="auto" w:fill="auto"/>
            <w:vAlign w:val="center"/>
            <w:hideMark/>
          </w:tcPr>
          <w:p w14:paraId="75F94534"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4 863</w:t>
            </w:r>
          </w:p>
        </w:tc>
        <w:tc>
          <w:tcPr>
            <w:tcW w:w="1134" w:type="dxa"/>
            <w:tcBorders>
              <w:top w:val="nil"/>
              <w:left w:val="nil"/>
              <w:bottom w:val="single" w:sz="4" w:space="0" w:color="auto"/>
              <w:right w:val="single" w:sz="8" w:space="0" w:color="auto"/>
            </w:tcBorders>
            <w:shd w:val="clear" w:color="auto" w:fill="auto"/>
            <w:vAlign w:val="center"/>
            <w:hideMark/>
          </w:tcPr>
          <w:p w14:paraId="76E0E455"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3 190</w:t>
            </w:r>
          </w:p>
        </w:tc>
      </w:tr>
      <w:tr w:rsidR="00474786" w:rsidRPr="003F29E9" w14:paraId="15909A5C" w14:textId="77777777" w:rsidTr="00474786">
        <w:trPr>
          <w:trHeight w:val="25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3F0B73A3" w14:textId="77777777" w:rsidR="003F29E9" w:rsidRPr="003F29E9" w:rsidRDefault="003F29E9" w:rsidP="003F29E9">
            <w:pPr>
              <w:spacing w:before="0" w:after="0" w:line="240" w:lineRule="auto"/>
              <w:ind w:firstLineChars="200" w:firstLine="4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1971 - 1980</w:t>
            </w:r>
          </w:p>
        </w:tc>
        <w:tc>
          <w:tcPr>
            <w:tcW w:w="851" w:type="dxa"/>
            <w:tcBorders>
              <w:top w:val="nil"/>
              <w:left w:val="nil"/>
              <w:bottom w:val="single" w:sz="4" w:space="0" w:color="auto"/>
              <w:right w:val="single" w:sz="4" w:space="0" w:color="auto"/>
            </w:tcBorders>
            <w:shd w:val="clear" w:color="auto" w:fill="auto"/>
            <w:vAlign w:val="center"/>
            <w:hideMark/>
          </w:tcPr>
          <w:p w14:paraId="35600823"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574</w:t>
            </w:r>
          </w:p>
        </w:tc>
        <w:tc>
          <w:tcPr>
            <w:tcW w:w="1056" w:type="dxa"/>
            <w:tcBorders>
              <w:top w:val="nil"/>
              <w:left w:val="nil"/>
              <w:bottom w:val="single" w:sz="4" w:space="0" w:color="auto"/>
              <w:right w:val="single" w:sz="4" w:space="0" w:color="auto"/>
            </w:tcBorders>
            <w:shd w:val="clear" w:color="auto" w:fill="auto"/>
            <w:vAlign w:val="center"/>
            <w:hideMark/>
          </w:tcPr>
          <w:p w14:paraId="4024EAFA"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452</w:t>
            </w:r>
          </w:p>
        </w:tc>
        <w:tc>
          <w:tcPr>
            <w:tcW w:w="1070" w:type="dxa"/>
            <w:tcBorders>
              <w:top w:val="nil"/>
              <w:left w:val="nil"/>
              <w:bottom w:val="single" w:sz="4" w:space="0" w:color="auto"/>
              <w:right w:val="single" w:sz="4" w:space="0" w:color="auto"/>
            </w:tcBorders>
            <w:shd w:val="clear" w:color="auto" w:fill="auto"/>
            <w:vAlign w:val="center"/>
            <w:hideMark/>
          </w:tcPr>
          <w:p w14:paraId="63573E80"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121</w:t>
            </w:r>
          </w:p>
        </w:tc>
        <w:tc>
          <w:tcPr>
            <w:tcW w:w="1134" w:type="dxa"/>
            <w:tcBorders>
              <w:top w:val="nil"/>
              <w:left w:val="nil"/>
              <w:bottom w:val="single" w:sz="4" w:space="0" w:color="auto"/>
              <w:right w:val="single" w:sz="4" w:space="0" w:color="auto"/>
            </w:tcBorders>
            <w:shd w:val="clear" w:color="auto" w:fill="auto"/>
            <w:vAlign w:val="center"/>
            <w:hideMark/>
          </w:tcPr>
          <w:p w14:paraId="2505B1DB"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4 442</w:t>
            </w:r>
          </w:p>
        </w:tc>
        <w:tc>
          <w:tcPr>
            <w:tcW w:w="1134" w:type="dxa"/>
            <w:tcBorders>
              <w:top w:val="nil"/>
              <w:left w:val="nil"/>
              <w:bottom w:val="single" w:sz="4" w:space="0" w:color="auto"/>
              <w:right w:val="single" w:sz="8" w:space="0" w:color="auto"/>
            </w:tcBorders>
            <w:shd w:val="clear" w:color="auto" w:fill="auto"/>
            <w:vAlign w:val="center"/>
            <w:hideMark/>
          </w:tcPr>
          <w:p w14:paraId="6684F3FA"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1 517</w:t>
            </w:r>
          </w:p>
        </w:tc>
      </w:tr>
      <w:tr w:rsidR="00474786" w:rsidRPr="003F29E9" w14:paraId="3153D63E" w14:textId="77777777" w:rsidTr="00474786">
        <w:trPr>
          <w:trHeight w:val="25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677E7B69" w14:textId="77777777" w:rsidR="003F29E9" w:rsidRPr="003F29E9" w:rsidRDefault="003F29E9" w:rsidP="003F29E9">
            <w:pPr>
              <w:spacing w:before="0" w:after="0" w:line="240" w:lineRule="auto"/>
              <w:ind w:firstLineChars="200" w:firstLine="4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1981 - 1990</w:t>
            </w:r>
          </w:p>
        </w:tc>
        <w:tc>
          <w:tcPr>
            <w:tcW w:w="851" w:type="dxa"/>
            <w:tcBorders>
              <w:top w:val="nil"/>
              <w:left w:val="nil"/>
              <w:bottom w:val="single" w:sz="4" w:space="0" w:color="auto"/>
              <w:right w:val="single" w:sz="4" w:space="0" w:color="auto"/>
            </w:tcBorders>
            <w:shd w:val="clear" w:color="auto" w:fill="auto"/>
            <w:vAlign w:val="center"/>
            <w:hideMark/>
          </w:tcPr>
          <w:p w14:paraId="7A5149A0"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581</w:t>
            </w:r>
          </w:p>
        </w:tc>
        <w:tc>
          <w:tcPr>
            <w:tcW w:w="1056" w:type="dxa"/>
            <w:tcBorders>
              <w:top w:val="nil"/>
              <w:left w:val="nil"/>
              <w:bottom w:val="single" w:sz="4" w:space="0" w:color="auto"/>
              <w:right w:val="single" w:sz="4" w:space="0" w:color="auto"/>
            </w:tcBorders>
            <w:shd w:val="clear" w:color="auto" w:fill="auto"/>
            <w:vAlign w:val="center"/>
            <w:hideMark/>
          </w:tcPr>
          <w:p w14:paraId="1B828134"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499</w:t>
            </w:r>
          </w:p>
        </w:tc>
        <w:tc>
          <w:tcPr>
            <w:tcW w:w="1070" w:type="dxa"/>
            <w:tcBorders>
              <w:top w:val="nil"/>
              <w:left w:val="nil"/>
              <w:bottom w:val="single" w:sz="4" w:space="0" w:color="auto"/>
              <w:right w:val="single" w:sz="4" w:space="0" w:color="auto"/>
            </w:tcBorders>
            <w:shd w:val="clear" w:color="auto" w:fill="auto"/>
            <w:vAlign w:val="center"/>
            <w:hideMark/>
          </w:tcPr>
          <w:p w14:paraId="78A367F4"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75</w:t>
            </w:r>
          </w:p>
        </w:tc>
        <w:tc>
          <w:tcPr>
            <w:tcW w:w="1134" w:type="dxa"/>
            <w:tcBorders>
              <w:top w:val="nil"/>
              <w:left w:val="nil"/>
              <w:bottom w:val="single" w:sz="4" w:space="0" w:color="auto"/>
              <w:right w:val="single" w:sz="4" w:space="0" w:color="auto"/>
            </w:tcBorders>
            <w:shd w:val="clear" w:color="auto" w:fill="auto"/>
            <w:vAlign w:val="center"/>
            <w:hideMark/>
          </w:tcPr>
          <w:p w14:paraId="2FD7E118"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3 426</w:t>
            </w:r>
          </w:p>
        </w:tc>
        <w:tc>
          <w:tcPr>
            <w:tcW w:w="1134" w:type="dxa"/>
            <w:tcBorders>
              <w:top w:val="nil"/>
              <w:left w:val="nil"/>
              <w:bottom w:val="single" w:sz="4" w:space="0" w:color="auto"/>
              <w:right w:val="single" w:sz="8" w:space="0" w:color="auto"/>
            </w:tcBorders>
            <w:shd w:val="clear" w:color="auto" w:fill="auto"/>
            <w:vAlign w:val="center"/>
            <w:hideMark/>
          </w:tcPr>
          <w:p w14:paraId="07E32D77"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1 680</w:t>
            </w:r>
          </w:p>
        </w:tc>
      </w:tr>
      <w:tr w:rsidR="00474786" w:rsidRPr="003F29E9" w14:paraId="439A3305" w14:textId="77777777" w:rsidTr="00474786">
        <w:trPr>
          <w:trHeight w:val="25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784EE236" w14:textId="77777777" w:rsidR="003F29E9" w:rsidRPr="003F29E9" w:rsidRDefault="003F29E9" w:rsidP="003F29E9">
            <w:pPr>
              <w:spacing w:before="0" w:after="0" w:line="240" w:lineRule="auto"/>
              <w:ind w:firstLineChars="200" w:firstLine="4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1991 - 2000</w:t>
            </w:r>
          </w:p>
        </w:tc>
        <w:tc>
          <w:tcPr>
            <w:tcW w:w="851" w:type="dxa"/>
            <w:tcBorders>
              <w:top w:val="nil"/>
              <w:left w:val="nil"/>
              <w:bottom w:val="single" w:sz="4" w:space="0" w:color="auto"/>
              <w:right w:val="single" w:sz="4" w:space="0" w:color="auto"/>
            </w:tcBorders>
            <w:shd w:val="clear" w:color="auto" w:fill="auto"/>
            <w:vAlign w:val="center"/>
            <w:hideMark/>
          </w:tcPr>
          <w:p w14:paraId="05491BB8"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423</w:t>
            </w:r>
          </w:p>
        </w:tc>
        <w:tc>
          <w:tcPr>
            <w:tcW w:w="1056" w:type="dxa"/>
            <w:tcBorders>
              <w:top w:val="nil"/>
              <w:left w:val="nil"/>
              <w:bottom w:val="single" w:sz="4" w:space="0" w:color="auto"/>
              <w:right w:val="single" w:sz="4" w:space="0" w:color="auto"/>
            </w:tcBorders>
            <w:shd w:val="clear" w:color="auto" w:fill="auto"/>
            <w:vAlign w:val="center"/>
            <w:hideMark/>
          </w:tcPr>
          <w:p w14:paraId="60B91D1C"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387</w:t>
            </w:r>
          </w:p>
        </w:tc>
        <w:tc>
          <w:tcPr>
            <w:tcW w:w="1070" w:type="dxa"/>
            <w:tcBorders>
              <w:top w:val="nil"/>
              <w:left w:val="nil"/>
              <w:bottom w:val="single" w:sz="4" w:space="0" w:color="auto"/>
              <w:right w:val="single" w:sz="4" w:space="0" w:color="auto"/>
            </w:tcBorders>
            <w:shd w:val="clear" w:color="auto" w:fill="auto"/>
            <w:vAlign w:val="center"/>
            <w:hideMark/>
          </w:tcPr>
          <w:p w14:paraId="389EAF03"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33</w:t>
            </w:r>
          </w:p>
        </w:tc>
        <w:tc>
          <w:tcPr>
            <w:tcW w:w="1134" w:type="dxa"/>
            <w:tcBorders>
              <w:top w:val="nil"/>
              <w:left w:val="nil"/>
              <w:bottom w:val="single" w:sz="4" w:space="0" w:color="auto"/>
              <w:right w:val="single" w:sz="4" w:space="0" w:color="auto"/>
            </w:tcBorders>
            <w:shd w:val="clear" w:color="auto" w:fill="auto"/>
            <w:vAlign w:val="center"/>
            <w:hideMark/>
          </w:tcPr>
          <w:p w14:paraId="3AACD8E3"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2 155</w:t>
            </w:r>
          </w:p>
        </w:tc>
        <w:tc>
          <w:tcPr>
            <w:tcW w:w="1134" w:type="dxa"/>
            <w:tcBorders>
              <w:top w:val="nil"/>
              <w:left w:val="nil"/>
              <w:bottom w:val="single" w:sz="4" w:space="0" w:color="auto"/>
              <w:right w:val="single" w:sz="8" w:space="0" w:color="auto"/>
            </w:tcBorders>
            <w:shd w:val="clear" w:color="auto" w:fill="auto"/>
            <w:vAlign w:val="center"/>
            <w:hideMark/>
          </w:tcPr>
          <w:p w14:paraId="14094B4B"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1 357</w:t>
            </w:r>
          </w:p>
        </w:tc>
      </w:tr>
      <w:tr w:rsidR="00474786" w:rsidRPr="003F29E9" w14:paraId="5E81E732" w14:textId="77777777" w:rsidTr="00474786">
        <w:trPr>
          <w:trHeight w:val="25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0DA41831" w14:textId="77777777" w:rsidR="003F29E9" w:rsidRPr="003F29E9" w:rsidRDefault="003F29E9" w:rsidP="003F29E9">
            <w:pPr>
              <w:spacing w:before="0" w:after="0" w:line="240" w:lineRule="auto"/>
              <w:ind w:firstLineChars="200" w:firstLine="4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2001 - 2011</w:t>
            </w:r>
          </w:p>
        </w:tc>
        <w:tc>
          <w:tcPr>
            <w:tcW w:w="851" w:type="dxa"/>
            <w:tcBorders>
              <w:top w:val="nil"/>
              <w:left w:val="nil"/>
              <w:bottom w:val="single" w:sz="4" w:space="0" w:color="auto"/>
              <w:right w:val="single" w:sz="4" w:space="0" w:color="auto"/>
            </w:tcBorders>
            <w:shd w:val="clear" w:color="auto" w:fill="auto"/>
            <w:vAlign w:val="center"/>
            <w:hideMark/>
          </w:tcPr>
          <w:p w14:paraId="6B40CD51"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361</w:t>
            </w:r>
          </w:p>
        </w:tc>
        <w:tc>
          <w:tcPr>
            <w:tcW w:w="1056" w:type="dxa"/>
            <w:tcBorders>
              <w:top w:val="nil"/>
              <w:left w:val="nil"/>
              <w:bottom w:val="single" w:sz="4" w:space="0" w:color="auto"/>
              <w:right w:val="single" w:sz="4" w:space="0" w:color="auto"/>
            </w:tcBorders>
            <w:shd w:val="clear" w:color="auto" w:fill="auto"/>
            <w:vAlign w:val="center"/>
            <w:hideMark/>
          </w:tcPr>
          <w:p w14:paraId="30117B23"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347</w:t>
            </w:r>
          </w:p>
        </w:tc>
        <w:tc>
          <w:tcPr>
            <w:tcW w:w="1070" w:type="dxa"/>
            <w:tcBorders>
              <w:top w:val="nil"/>
              <w:left w:val="nil"/>
              <w:bottom w:val="single" w:sz="4" w:space="0" w:color="auto"/>
              <w:right w:val="single" w:sz="4" w:space="0" w:color="auto"/>
            </w:tcBorders>
            <w:shd w:val="clear" w:color="auto" w:fill="auto"/>
            <w:vAlign w:val="center"/>
            <w:hideMark/>
          </w:tcPr>
          <w:p w14:paraId="29ADB7F8"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10</w:t>
            </w:r>
          </w:p>
        </w:tc>
        <w:tc>
          <w:tcPr>
            <w:tcW w:w="1134" w:type="dxa"/>
            <w:tcBorders>
              <w:top w:val="nil"/>
              <w:left w:val="nil"/>
              <w:bottom w:val="single" w:sz="4" w:space="0" w:color="auto"/>
              <w:right w:val="single" w:sz="4" w:space="0" w:color="auto"/>
            </w:tcBorders>
            <w:shd w:val="clear" w:color="auto" w:fill="auto"/>
            <w:vAlign w:val="center"/>
            <w:hideMark/>
          </w:tcPr>
          <w:p w14:paraId="08777F29"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1 512</w:t>
            </w:r>
          </w:p>
        </w:tc>
        <w:tc>
          <w:tcPr>
            <w:tcW w:w="1134" w:type="dxa"/>
            <w:tcBorders>
              <w:top w:val="nil"/>
              <w:left w:val="nil"/>
              <w:bottom w:val="single" w:sz="4" w:space="0" w:color="auto"/>
              <w:right w:val="single" w:sz="8" w:space="0" w:color="auto"/>
            </w:tcBorders>
            <w:shd w:val="clear" w:color="auto" w:fill="auto"/>
            <w:vAlign w:val="center"/>
            <w:hideMark/>
          </w:tcPr>
          <w:p w14:paraId="6B56081B"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1 200</w:t>
            </w:r>
          </w:p>
        </w:tc>
      </w:tr>
      <w:tr w:rsidR="00474786" w:rsidRPr="003F29E9" w14:paraId="1139ED02" w14:textId="77777777" w:rsidTr="00474786">
        <w:trPr>
          <w:trHeight w:val="75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388F5EE1" w14:textId="77777777" w:rsidR="003F29E9" w:rsidRPr="003F29E9" w:rsidRDefault="003F29E9" w:rsidP="003F29E9">
            <w:pPr>
              <w:spacing w:before="0" w:after="0" w:line="240" w:lineRule="auto"/>
              <w:ind w:firstLineChars="100" w:firstLine="2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z počtu domů materiál nosných zdí:</w:t>
            </w:r>
          </w:p>
        </w:tc>
        <w:tc>
          <w:tcPr>
            <w:tcW w:w="851" w:type="dxa"/>
            <w:tcBorders>
              <w:top w:val="nil"/>
              <w:left w:val="nil"/>
              <w:bottom w:val="single" w:sz="4" w:space="0" w:color="auto"/>
              <w:right w:val="single" w:sz="4" w:space="0" w:color="auto"/>
            </w:tcBorders>
            <w:shd w:val="clear" w:color="auto" w:fill="auto"/>
            <w:vAlign w:val="center"/>
            <w:hideMark/>
          </w:tcPr>
          <w:p w14:paraId="6F379EEC"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c>
          <w:tcPr>
            <w:tcW w:w="1056" w:type="dxa"/>
            <w:tcBorders>
              <w:top w:val="nil"/>
              <w:left w:val="nil"/>
              <w:bottom w:val="single" w:sz="4" w:space="0" w:color="auto"/>
              <w:right w:val="single" w:sz="4" w:space="0" w:color="auto"/>
            </w:tcBorders>
            <w:shd w:val="clear" w:color="auto" w:fill="auto"/>
            <w:vAlign w:val="center"/>
            <w:hideMark/>
          </w:tcPr>
          <w:p w14:paraId="43D8C4FC"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6E09DE1F"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9B3EA8"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c>
          <w:tcPr>
            <w:tcW w:w="1134" w:type="dxa"/>
            <w:tcBorders>
              <w:top w:val="nil"/>
              <w:left w:val="nil"/>
              <w:bottom w:val="single" w:sz="4" w:space="0" w:color="auto"/>
              <w:right w:val="single" w:sz="8" w:space="0" w:color="auto"/>
            </w:tcBorders>
            <w:shd w:val="clear" w:color="auto" w:fill="auto"/>
            <w:vAlign w:val="center"/>
            <w:hideMark/>
          </w:tcPr>
          <w:p w14:paraId="5DBF5C04"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r>
      <w:tr w:rsidR="00474786" w:rsidRPr="003F29E9" w14:paraId="739890B0" w14:textId="77777777" w:rsidTr="00474786">
        <w:trPr>
          <w:trHeight w:val="50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76461A40" w14:textId="77777777" w:rsidR="003F29E9" w:rsidRPr="003F29E9" w:rsidRDefault="003F29E9" w:rsidP="003F29E9">
            <w:pPr>
              <w:spacing w:before="0" w:after="0" w:line="240" w:lineRule="auto"/>
              <w:ind w:firstLineChars="200" w:firstLine="4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kámen, cihly, tvárnice</w:t>
            </w:r>
          </w:p>
        </w:tc>
        <w:tc>
          <w:tcPr>
            <w:tcW w:w="851" w:type="dxa"/>
            <w:tcBorders>
              <w:top w:val="nil"/>
              <w:left w:val="nil"/>
              <w:bottom w:val="single" w:sz="4" w:space="0" w:color="auto"/>
              <w:right w:val="single" w:sz="4" w:space="0" w:color="auto"/>
            </w:tcBorders>
            <w:shd w:val="clear" w:color="auto" w:fill="auto"/>
            <w:vAlign w:val="center"/>
            <w:hideMark/>
          </w:tcPr>
          <w:p w14:paraId="7A69EFC0"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4 312</w:t>
            </w:r>
          </w:p>
        </w:tc>
        <w:tc>
          <w:tcPr>
            <w:tcW w:w="1056" w:type="dxa"/>
            <w:tcBorders>
              <w:top w:val="nil"/>
              <w:left w:val="nil"/>
              <w:bottom w:val="single" w:sz="4" w:space="0" w:color="auto"/>
              <w:right w:val="single" w:sz="4" w:space="0" w:color="auto"/>
            </w:tcBorders>
            <w:shd w:val="clear" w:color="auto" w:fill="auto"/>
            <w:vAlign w:val="center"/>
            <w:hideMark/>
          </w:tcPr>
          <w:p w14:paraId="4D1F852C"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3 979</w:t>
            </w:r>
          </w:p>
        </w:tc>
        <w:tc>
          <w:tcPr>
            <w:tcW w:w="1070" w:type="dxa"/>
            <w:tcBorders>
              <w:top w:val="nil"/>
              <w:left w:val="nil"/>
              <w:bottom w:val="single" w:sz="4" w:space="0" w:color="auto"/>
              <w:right w:val="single" w:sz="4" w:space="0" w:color="auto"/>
            </w:tcBorders>
            <w:shd w:val="clear" w:color="auto" w:fill="auto"/>
            <w:vAlign w:val="center"/>
            <w:hideMark/>
          </w:tcPr>
          <w:p w14:paraId="4D44BC87"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269</w:t>
            </w:r>
          </w:p>
        </w:tc>
        <w:tc>
          <w:tcPr>
            <w:tcW w:w="1134" w:type="dxa"/>
            <w:tcBorders>
              <w:top w:val="nil"/>
              <w:left w:val="nil"/>
              <w:bottom w:val="single" w:sz="4" w:space="0" w:color="auto"/>
              <w:right w:val="single" w:sz="4" w:space="0" w:color="auto"/>
            </w:tcBorders>
            <w:shd w:val="clear" w:color="auto" w:fill="auto"/>
            <w:vAlign w:val="center"/>
            <w:hideMark/>
          </w:tcPr>
          <w:p w14:paraId="61017530"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16 619</w:t>
            </w:r>
          </w:p>
        </w:tc>
        <w:tc>
          <w:tcPr>
            <w:tcW w:w="1134" w:type="dxa"/>
            <w:tcBorders>
              <w:top w:val="nil"/>
              <w:left w:val="nil"/>
              <w:bottom w:val="single" w:sz="4" w:space="0" w:color="auto"/>
              <w:right w:val="single" w:sz="8" w:space="0" w:color="auto"/>
            </w:tcBorders>
            <w:shd w:val="clear" w:color="auto" w:fill="auto"/>
            <w:vAlign w:val="center"/>
            <w:hideMark/>
          </w:tcPr>
          <w:p w14:paraId="0FF98CBB"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12 863</w:t>
            </w:r>
          </w:p>
        </w:tc>
      </w:tr>
      <w:tr w:rsidR="00474786" w:rsidRPr="003F29E9" w14:paraId="409A8AC5" w14:textId="77777777" w:rsidTr="00474786">
        <w:trPr>
          <w:trHeight w:val="25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3EF396F7" w14:textId="77777777" w:rsidR="003F29E9" w:rsidRPr="003F29E9" w:rsidRDefault="003F29E9" w:rsidP="003F29E9">
            <w:pPr>
              <w:spacing w:before="0" w:after="0" w:line="240" w:lineRule="auto"/>
              <w:ind w:firstLineChars="200" w:firstLine="4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stěnové panely</w:t>
            </w:r>
          </w:p>
        </w:tc>
        <w:tc>
          <w:tcPr>
            <w:tcW w:w="851" w:type="dxa"/>
            <w:tcBorders>
              <w:top w:val="nil"/>
              <w:left w:val="nil"/>
              <w:bottom w:val="single" w:sz="4" w:space="0" w:color="auto"/>
              <w:right w:val="single" w:sz="4" w:space="0" w:color="auto"/>
            </w:tcBorders>
            <w:shd w:val="clear" w:color="auto" w:fill="auto"/>
            <w:vAlign w:val="center"/>
            <w:hideMark/>
          </w:tcPr>
          <w:p w14:paraId="21F35248"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275</w:t>
            </w:r>
          </w:p>
        </w:tc>
        <w:tc>
          <w:tcPr>
            <w:tcW w:w="1056" w:type="dxa"/>
            <w:tcBorders>
              <w:top w:val="nil"/>
              <w:left w:val="nil"/>
              <w:bottom w:val="single" w:sz="4" w:space="0" w:color="auto"/>
              <w:right w:val="single" w:sz="4" w:space="0" w:color="auto"/>
            </w:tcBorders>
            <w:shd w:val="clear" w:color="auto" w:fill="auto"/>
            <w:vAlign w:val="center"/>
            <w:hideMark/>
          </w:tcPr>
          <w:p w14:paraId="0EA851C0"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99</w:t>
            </w:r>
          </w:p>
        </w:tc>
        <w:tc>
          <w:tcPr>
            <w:tcW w:w="1070" w:type="dxa"/>
            <w:tcBorders>
              <w:top w:val="nil"/>
              <w:left w:val="nil"/>
              <w:bottom w:val="single" w:sz="4" w:space="0" w:color="auto"/>
              <w:right w:val="single" w:sz="4" w:space="0" w:color="auto"/>
            </w:tcBorders>
            <w:shd w:val="clear" w:color="auto" w:fill="auto"/>
            <w:vAlign w:val="center"/>
            <w:hideMark/>
          </w:tcPr>
          <w:p w14:paraId="6A54F210"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174</w:t>
            </w:r>
          </w:p>
        </w:tc>
        <w:tc>
          <w:tcPr>
            <w:tcW w:w="1134" w:type="dxa"/>
            <w:tcBorders>
              <w:top w:val="nil"/>
              <w:left w:val="nil"/>
              <w:bottom w:val="single" w:sz="4" w:space="0" w:color="auto"/>
              <w:right w:val="single" w:sz="4" w:space="0" w:color="auto"/>
            </w:tcBorders>
            <w:shd w:val="clear" w:color="auto" w:fill="auto"/>
            <w:vAlign w:val="center"/>
            <w:hideMark/>
          </w:tcPr>
          <w:p w14:paraId="57D73C4F"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5 167</w:t>
            </w:r>
          </w:p>
        </w:tc>
        <w:tc>
          <w:tcPr>
            <w:tcW w:w="1134" w:type="dxa"/>
            <w:tcBorders>
              <w:top w:val="nil"/>
              <w:left w:val="nil"/>
              <w:bottom w:val="single" w:sz="4" w:space="0" w:color="auto"/>
              <w:right w:val="single" w:sz="8" w:space="0" w:color="auto"/>
            </w:tcBorders>
            <w:shd w:val="clear" w:color="auto" w:fill="auto"/>
            <w:vAlign w:val="center"/>
            <w:hideMark/>
          </w:tcPr>
          <w:p w14:paraId="77317D22"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313</w:t>
            </w:r>
          </w:p>
        </w:tc>
      </w:tr>
      <w:tr w:rsidR="00474786" w:rsidRPr="003F29E9" w14:paraId="604935E7" w14:textId="77777777" w:rsidTr="00474786">
        <w:trPr>
          <w:trHeight w:val="75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03CA8681" w14:textId="77777777" w:rsidR="003F29E9" w:rsidRPr="003F29E9" w:rsidRDefault="003F29E9" w:rsidP="003F29E9">
            <w:pPr>
              <w:spacing w:before="0" w:after="0" w:line="240" w:lineRule="auto"/>
              <w:ind w:firstLineChars="100" w:firstLine="2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z počtu domů počet nadzemních podlaží:</w:t>
            </w:r>
          </w:p>
        </w:tc>
        <w:tc>
          <w:tcPr>
            <w:tcW w:w="851" w:type="dxa"/>
            <w:tcBorders>
              <w:top w:val="nil"/>
              <w:left w:val="nil"/>
              <w:bottom w:val="single" w:sz="4" w:space="0" w:color="auto"/>
              <w:right w:val="single" w:sz="4" w:space="0" w:color="auto"/>
            </w:tcBorders>
            <w:shd w:val="clear" w:color="auto" w:fill="auto"/>
            <w:vAlign w:val="center"/>
            <w:hideMark/>
          </w:tcPr>
          <w:p w14:paraId="0B96BBAA"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c>
          <w:tcPr>
            <w:tcW w:w="1056" w:type="dxa"/>
            <w:tcBorders>
              <w:top w:val="nil"/>
              <w:left w:val="nil"/>
              <w:bottom w:val="single" w:sz="4" w:space="0" w:color="auto"/>
              <w:right w:val="single" w:sz="4" w:space="0" w:color="auto"/>
            </w:tcBorders>
            <w:shd w:val="clear" w:color="auto" w:fill="auto"/>
            <w:vAlign w:val="center"/>
            <w:hideMark/>
          </w:tcPr>
          <w:p w14:paraId="30AA1019"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0738506C"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7201B3"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c>
          <w:tcPr>
            <w:tcW w:w="1134" w:type="dxa"/>
            <w:tcBorders>
              <w:top w:val="nil"/>
              <w:left w:val="nil"/>
              <w:bottom w:val="single" w:sz="4" w:space="0" w:color="auto"/>
              <w:right w:val="single" w:sz="8" w:space="0" w:color="auto"/>
            </w:tcBorders>
            <w:shd w:val="clear" w:color="auto" w:fill="auto"/>
            <w:vAlign w:val="center"/>
            <w:hideMark/>
          </w:tcPr>
          <w:p w14:paraId="2EB7E7ED"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 xml:space="preserve"> </w:t>
            </w:r>
          </w:p>
        </w:tc>
      </w:tr>
      <w:tr w:rsidR="00474786" w:rsidRPr="003F29E9" w14:paraId="52887DFE" w14:textId="77777777" w:rsidTr="00474786">
        <w:trPr>
          <w:trHeight w:val="25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73A5D1B5" w14:textId="77777777" w:rsidR="003F29E9" w:rsidRPr="003F29E9" w:rsidRDefault="003F29E9" w:rsidP="003F29E9">
            <w:pPr>
              <w:spacing w:before="0" w:after="0" w:line="240" w:lineRule="auto"/>
              <w:ind w:firstLineChars="200" w:firstLine="4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1 - 2</w:t>
            </w:r>
          </w:p>
        </w:tc>
        <w:tc>
          <w:tcPr>
            <w:tcW w:w="851" w:type="dxa"/>
            <w:tcBorders>
              <w:top w:val="nil"/>
              <w:left w:val="nil"/>
              <w:bottom w:val="single" w:sz="4" w:space="0" w:color="auto"/>
              <w:right w:val="single" w:sz="4" w:space="0" w:color="auto"/>
            </w:tcBorders>
            <w:shd w:val="clear" w:color="auto" w:fill="auto"/>
            <w:vAlign w:val="center"/>
            <w:hideMark/>
          </w:tcPr>
          <w:p w14:paraId="3B6AF115"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4 412</w:t>
            </w:r>
          </w:p>
        </w:tc>
        <w:tc>
          <w:tcPr>
            <w:tcW w:w="1056" w:type="dxa"/>
            <w:tcBorders>
              <w:top w:val="nil"/>
              <w:left w:val="nil"/>
              <w:bottom w:val="single" w:sz="4" w:space="0" w:color="auto"/>
              <w:right w:val="single" w:sz="4" w:space="0" w:color="auto"/>
            </w:tcBorders>
            <w:shd w:val="clear" w:color="auto" w:fill="auto"/>
            <w:vAlign w:val="center"/>
            <w:hideMark/>
          </w:tcPr>
          <w:p w14:paraId="10AF94DD"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4 197</w:t>
            </w:r>
          </w:p>
        </w:tc>
        <w:tc>
          <w:tcPr>
            <w:tcW w:w="1070" w:type="dxa"/>
            <w:tcBorders>
              <w:top w:val="nil"/>
              <w:left w:val="nil"/>
              <w:bottom w:val="single" w:sz="4" w:space="0" w:color="auto"/>
              <w:right w:val="single" w:sz="4" w:space="0" w:color="auto"/>
            </w:tcBorders>
            <w:shd w:val="clear" w:color="auto" w:fill="auto"/>
            <w:vAlign w:val="center"/>
            <w:hideMark/>
          </w:tcPr>
          <w:p w14:paraId="3AEE9AC8"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177</w:t>
            </w:r>
          </w:p>
        </w:tc>
        <w:tc>
          <w:tcPr>
            <w:tcW w:w="1134" w:type="dxa"/>
            <w:tcBorders>
              <w:top w:val="nil"/>
              <w:left w:val="nil"/>
              <w:bottom w:val="single" w:sz="4" w:space="0" w:color="auto"/>
              <w:right w:val="single" w:sz="4" w:space="0" w:color="auto"/>
            </w:tcBorders>
            <w:shd w:val="clear" w:color="auto" w:fill="auto"/>
            <w:vAlign w:val="center"/>
            <w:hideMark/>
          </w:tcPr>
          <w:p w14:paraId="6EB4C2D8"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15 285</w:t>
            </w:r>
          </w:p>
        </w:tc>
        <w:tc>
          <w:tcPr>
            <w:tcW w:w="1134" w:type="dxa"/>
            <w:tcBorders>
              <w:top w:val="nil"/>
              <w:left w:val="nil"/>
              <w:bottom w:val="single" w:sz="4" w:space="0" w:color="auto"/>
              <w:right w:val="single" w:sz="8" w:space="0" w:color="auto"/>
            </w:tcBorders>
            <w:shd w:val="clear" w:color="auto" w:fill="auto"/>
            <w:vAlign w:val="center"/>
            <w:hideMark/>
          </w:tcPr>
          <w:p w14:paraId="27A3D0A8"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13 303</w:t>
            </w:r>
          </w:p>
        </w:tc>
      </w:tr>
      <w:tr w:rsidR="00474786" w:rsidRPr="003F29E9" w14:paraId="13DF1C3B" w14:textId="77777777" w:rsidTr="00474786">
        <w:trPr>
          <w:trHeight w:val="250"/>
          <w:jc w:val="center"/>
        </w:trPr>
        <w:tc>
          <w:tcPr>
            <w:tcW w:w="3827" w:type="dxa"/>
            <w:tcBorders>
              <w:top w:val="nil"/>
              <w:left w:val="single" w:sz="8" w:space="0" w:color="auto"/>
              <w:bottom w:val="single" w:sz="4" w:space="0" w:color="auto"/>
              <w:right w:val="single" w:sz="4" w:space="0" w:color="auto"/>
            </w:tcBorders>
            <w:shd w:val="clear" w:color="auto" w:fill="auto"/>
            <w:vAlign w:val="center"/>
            <w:hideMark/>
          </w:tcPr>
          <w:p w14:paraId="5956659E" w14:textId="77777777" w:rsidR="003F29E9" w:rsidRPr="003F29E9" w:rsidRDefault="003F29E9" w:rsidP="003F29E9">
            <w:pPr>
              <w:spacing w:before="0" w:after="0" w:line="240" w:lineRule="auto"/>
              <w:ind w:firstLineChars="200" w:firstLine="4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3 - 4</w:t>
            </w:r>
          </w:p>
        </w:tc>
        <w:tc>
          <w:tcPr>
            <w:tcW w:w="851" w:type="dxa"/>
            <w:tcBorders>
              <w:top w:val="nil"/>
              <w:left w:val="nil"/>
              <w:bottom w:val="single" w:sz="4" w:space="0" w:color="auto"/>
              <w:right w:val="single" w:sz="4" w:space="0" w:color="auto"/>
            </w:tcBorders>
            <w:shd w:val="clear" w:color="auto" w:fill="auto"/>
            <w:vAlign w:val="center"/>
            <w:hideMark/>
          </w:tcPr>
          <w:p w14:paraId="62855143"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334</w:t>
            </w:r>
          </w:p>
        </w:tc>
        <w:tc>
          <w:tcPr>
            <w:tcW w:w="1056" w:type="dxa"/>
            <w:tcBorders>
              <w:top w:val="nil"/>
              <w:left w:val="nil"/>
              <w:bottom w:val="single" w:sz="4" w:space="0" w:color="auto"/>
              <w:right w:val="single" w:sz="4" w:space="0" w:color="auto"/>
            </w:tcBorders>
            <w:shd w:val="clear" w:color="auto" w:fill="auto"/>
            <w:vAlign w:val="center"/>
            <w:hideMark/>
          </w:tcPr>
          <w:p w14:paraId="2F8B62A3"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120</w:t>
            </w:r>
          </w:p>
        </w:tc>
        <w:tc>
          <w:tcPr>
            <w:tcW w:w="1070" w:type="dxa"/>
            <w:tcBorders>
              <w:top w:val="nil"/>
              <w:left w:val="nil"/>
              <w:bottom w:val="single" w:sz="4" w:space="0" w:color="auto"/>
              <w:right w:val="single" w:sz="4" w:space="0" w:color="auto"/>
            </w:tcBorders>
            <w:shd w:val="clear" w:color="auto" w:fill="auto"/>
            <w:vAlign w:val="center"/>
            <w:hideMark/>
          </w:tcPr>
          <w:p w14:paraId="1153E541"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188</w:t>
            </w:r>
          </w:p>
        </w:tc>
        <w:tc>
          <w:tcPr>
            <w:tcW w:w="1134" w:type="dxa"/>
            <w:tcBorders>
              <w:top w:val="nil"/>
              <w:left w:val="nil"/>
              <w:bottom w:val="single" w:sz="4" w:space="0" w:color="auto"/>
              <w:right w:val="single" w:sz="4" w:space="0" w:color="auto"/>
            </w:tcBorders>
            <w:shd w:val="clear" w:color="auto" w:fill="auto"/>
            <w:vAlign w:val="center"/>
            <w:hideMark/>
          </w:tcPr>
          <w:p w14:paraId="5A8EA084"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4 355</w:t>
            </w:r>
          </w:p>
        </w:tc>
        <w:tc>
          <w:tcPr>
            <w:tcW w:w="1134" w:type="dxa"/>
            <w:tcBorders>
              <w:top w:val="nil"/>
              <w:left w:val="nil"/>
              <w:bottom w:val="single" w:sz="4" w:space="0" w:color="auto"/>
              <w:right w:val="single" w:sz="8" w:space="0" w:color="auto"/>
            </w:tcBorders>
            <w:shd w:val="clear" w:color="auto" w:fill="auto"/>
            <w:vAlign w:val="center"/>
            <w:hideMark/>
          </w:tcPr>
          <w:p w14:paraId="2CB0C0BF"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563</w:t>
            </w:r>
          </w:p>
        </w:tc>
      </w:tr>
      <w:tr w:rsidR="00474786" w:rsidRPr="003F29E9" w14:paraId="59780AA9" w14:textId="77777777" w:rsidTr="00474786">
        <w:trPr>
          <w:trHeight w:val="260"/>
          <w:jc w:val="center"/>
        </w:trPr>
        <w:tc>
          <w:tcPr>
            <w:tcW w:w="3827" w:type="dxa"/>
            <w:tcBorders>
              <w:top w:val="nil"/>
              <w:left w:val="single" w:sz="8" w:space="0" w:color="auto"/>
              <w:bottom w:val="single" w:sz="8" w:space="0" w:color="auto"/>
              <w:right w:val="single" w:sz="4" w:space="0" w:color="auto"/>
            </w:tcBorders>
            <w:shd w:val="clear" w:color="auto" w:fill="auto"/>
            <w:vAlign w:val="center"/>
            <w:hideMark/>
          </w:tcPr>
          <w:p w14:paraId="714AC9CA" w14:textId="77777777" w:rsidR="003F29E9" w:rsidRPr="003F29E9" w:rsidRDefault="003F29E9" w:rsidP="003F29E9">
            <w:pPr>
              <w:spacing w:before="0" w:after="0" w:line="240" w:lineRule="auto"/>
              <w:ind w:firstLineChars="200" w:firstLine="400"/>
              <w:jc w:val="lef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5 a více</w:t>
            </w:r>
          </w:p>
        </w:tc>
        <w:tc>
          <w:tcPr>
            <w:tcW w:w="851" w:type="dxa"/>
            <w:tcBorders>
              <w:top w:val="nil"/>
              <w:left w:val="nil"/>
              <w:bottom w:val="single" w:sz="8" w:space="0" w:color="auto"/>
              <w:right w:val="single" w:sz="4" w:space="0" w:color="auto"/>
            </w:tcBorders>
            <w:shd w:val="clear" w:color="auto" w:fill="auto"/>
            <w:vAlign w:val="center"/>
            <w:hideMark/>
          </w:tcPr>
          <w:p w14:paraId="5D2C39BA"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84</w:t>
            </w:r>
          </w:p>
        </w:tc>
        <w:tc>
          <w:tcPr>
            <w:tcW w:w="1056" w:type="dxa"/>
            <w:tcBorders>
              <w:top w:val="nil"/>
              <w:left w:val="nil"/>
              <w:bottom w:val="single" w:sz="8" w:space="0" w:color="auto"/>
              <w:right w:val="single" w:sz="4" w:space="0" w:color="auto"/>
            </w:tcBorders>
            <w:shd w:val="clear" w:color="auto" w:fill="auto"/>
            <w:vAlign w:val="center"/>
            <w:hideMark/>
          </w:tcPr>
          <w:p w14:paraId="04AF6B6B"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x</w:t>
            </w:r>
          </w:p>
        </w:tc>
        <w:tc>
          <w:tcPr>
            <w:tcW w:w="1070" w:type="dxa"/>
            <w:tcBorders>
              <w:top w:val="nil"/>
              <w:left w:val="nil"/>
              <w:bottom w:val="single" w:sz="8" w:space="0" w:color="auto"/>
              <w:right w:val="single" w:sz="4" w:space="0" w:color="auto"/>
            </w:tcBorders>
            <w:shd w:val="clear" w:color="auto" w:fill="auto"/>
            <w:vAlign w:val="center"/>
            <w:hideMark/>
          </w:tcPr>
          <w:p w14:paraId="58B888FD"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78</w:t>
            </w:r>
          </w:p>
        </w:tc>
        <w:tc>
          <w:tcPr>
            <w:tcW w:w="1134" w:type="dxa"/>
            <w:tcBorders>
              <w:top w:val="nil"/>
              <w:left w:val="nil"/>
              <w:bottom w:val="single" w:sz="8" w:space="0" w:color="auto"/>
              <w:right w:val="single" w:sz="4" w:space="0" w:color="auto"/>
            </w:tcBorders>
            <w:shd w:val="clear" w:color="auto" w:fill="auto"/>
            <w:vAlign w:val="center"/>
            <w:hideMark/>
          </w:tcPr>
          <w:p w14:paraId="3A6C36B0"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2 576</w:t>
            </w:r>
          </w:p>
        </w:tc>
        <w:tc>
          <w:tcPr>
            <w:tcW w:w="1134" w:type="dxa"/>
            <w:tcBorders>
              <w:top w:val="nil"/>
              <w:left w:val="nil"/>
              <w:bottom w:val="single" w:sz="8" w:space="0" w:color="auto"/>
              <w:right w:val="single" w:sz="8" w:space="0" w:color="auto"/>
            </w:tcBorders>
            <w:shd w:val="clear" w:color="auto" w:fill="auto"/>
            <w:vAlign w:val="center"/>
            <w:hideMark/>
          </w:tcPr>
          <w:p w14:paraId="647AE38A" w14:textId="77777777" w:rsidR="003F29E9" w:rsidRPr="003F29E9" w:rsidRDefault="003F29E9" w:rsidP="003F29E9">
            <w:pPr>
              <w:spacing w:before="0" w:after="0" w:line="240" w:lineRule="auto"/>
              <w:jc w:val="right"/>
              <w:rPr>
                <w:rFonts w:ascii="Arial" w:eastAsia="Times New Roman" w:hAnsi="Arial" w:cs="Arial"/>
                <w:color w:val="000000"/>
                <w:sz w:val="20"/>
                <w:szCs w:val="20"/>
                <w:lang w:eastAsia="cs-CZ"/>
              </w:rPr>
            </w:pPr>
            <w:r w:rsidRPr="003F29E9">
              <w:rPr>
                <w:rFonts w:ascii="Arial" w:eastAsia="Times New Roman" w:hAnsi="Arial" w:cs="Arial"/>
                <w:color w:val="000000"/>
                <w:sz w:val="20"/>
                <w:szCs w:val="20"/>
                <w:lang w:eastAsia="cs-CZ"/>
              </w:rPr>
              <w:t>x</w:t>
            </w:r>
          </w:p>
        </w:tc>
      </w:tr>
    </w:tbl>
    <w:p w14:paraId="43D0FEA9" w14:textId="078F506A" w:rsidR="003F29E9" w:rsidRPr="003F29E9" w:rsidRDefault="003F29E9" w:rsidP="003F29E9">
      <w:pPr>
        <w:rPr>
          <w:bCs/>
          <w:i/>
          <w:u w:val="single"/>
        </w:rPr>
      </w:pPr>
      <w:bookmarkStart w:id="22" w:name="_Toc126215964"/>
      <w:r w:rsidRPr="003F29E9">
        <w:rPr>
          <w:bCs/>
          <w:i/>
        </w:rPr>
        <w:t xml:space="preserve">Tabulka </w:t>
      </w:r>
      <w:r w:rsidRPr="003F29E9">
        <w:rPr>
          <w:bCs/>
          <w:i/>
        </w:rPr>
        <w:fldChar w:fldCharType="begin"/>
      </w:r>
      <w:r w:rsidRPr="003F29E9">
        <w:rPr>
          <w:bCs/>
          <w:i/>
        </w:rPr>
        <w:instrText xml:space="preserve"> SEQ Tabulka \* ARABIC </w:instrText>
      </w:r>
      <w:r w:rsidRPr="003F29E9">
        <w:rPr>
          <w:bCs/>
          <w:i/>
        </w:rPr>
        <w:fldChar w:fldCharType="separate"/>
      </w:r>
      <w:r w:rsidR="003507C1">
        <w:rPr>
          <w:bCs/>
          <w:i/>
          <w:noProof/>
        </w:rPr>
        <w:t>2</w:t>
      </w:r>
      <w:r w:rsidRPr="003F29E9">
        <w:fldChar w:fldCharType="end"/>
      </w:r>
      <w:r w:rsidRPr="003F29E9">
        <w:rPr>
          <w:bCs/>
          <w:i/>
        </w:rPr>
        <w:t>: Rozdělení zástavby v </w:t>
      </w:r>
      <w:r w:rsidR="002F2D3C">
        <w:rPr>
          <w:bCs/>
          <w:i/>
        </w:rPr>
        <w:t>regionu</w:t>
      </w:r>
      <w:r w:rsidRPr="003F29E9">
        <w:rPr>
          <w:bCs/>
          <w:i/>
        </w:rPr>
        <w:t xml:space="preserve">. (Zdroj </w:t>
      </w:r>
      <w:hyperlink r:id="rId12" w:history="1">
        <w:r w:rsidRPr="003F29E9">
          <w:rPr>
            <w:rStyle w:val="Hypertextovodkaz"/>
            <w:bCs/>
            <w:i/>
          </w:rPr>
          <w:t>Český statistický úřad, Veřejná databáze</w:t>
        </w:r>
      </w:hyperlink>
      <w:r w:rsidRPr="003F29E9">
        <w:rPr>
          <w:bCs/>
          <w:i/>
        </w:rPr>
        <w:t>)</w:t>
      </w:r>
      <w:bookmarkEnd w:id="22"/>
    </w:p>
    <w:p w14:paraId="714410C2" w14:textId="6D56C93A" w:rsidR="00317903" w:rsidRDefault="004E63E9" w:rsidP="00FF25E0">
      <w:r>
        <w:t>Z </w:t>
      </w:r>
      <w:r w:rsidR="00B55AF7">
        <w:t>uvedené</w:t>
      </w:r>
      <w:r>
        <w:t xml:space="preserve"> tabulky vyplývá, že v</w:t>
      </w:r>
      <w:r w:rsidR="00FF25E0">
        <w:t> </w:t>
      </w:r>
      <w:r w:rsidR="003507C1">
        <w:t>regionu</w:t>
      </w:r>
      <w:r w:rsidR="00FF25E0">
        <w:t xml:space="preserve"> žije </w:t>
      </w:r>
      <w:r w:rsidR="00164C7D">
        <w:t xml:space="preserve">více než polovina </w:t>
      </w:r>
      <w:r w:rsidR="00FF25E0">
        <w:t>obyvatel v rodinných domech.</w:t>
      </w:r>
    </w:p>
    <w:p w14:paraId="4A724418" w14:textId="27893E90" w:rsidR="00164C7D" w:rsidRDefault="00164C7D" w:rsidP="00FF25E0">
      <w:r>
        <w:t>Tato zástavba je ideální pro door to door systém sběru a svozu odpadů.</w:t>
      </w:r>
    </w:p>
    <w:p w14:paraId="67E7E1C6" w14:textId="353DCD3A" w:rsidR="00253BBB" w:rsidRDefault="00253BBB" w:rsidP="00FF25E0">
      <w:r w:rsidRPr="00FF25E0">
        <w:rPr>
          <w:lang w:eastAsia="zh-CN"/>
        </w:rPr>
        <w:t xml:space="preserve">U každého typu zástavby je </w:t>
      </w:r>
      <w:r w:rsidR="00B668A3">
        <w:rPr>
          <w:lang w:eastAsia="zh-CN"/>
        </w:rPr>
        <w:t>nutné</w:t>
      </w:r>
      <w:r w:rsidRPr="00FF25E0">
        <w:rPr>
          <w:lang w:eastAsia="zh-CN"/>
        </w:rPr>
        <w:t xml:space="preserve"> nastavit odlišný systém svozu odpadu. Pro souvislou zástavbu rodinných domů je vhodný </w:t>
      </w:r>
      <w:r w:rsidR="00C45D94">
        <w:rPr>
          <w:lang w:eastAsia="zh-CN"/>
        </w:rPr>
        <w:t xml:space="preserve">individuální </w:t>
      </w:r>
      <w:r w:rsidRPr="00FF25E0">
        <w:rPr>
          <w:lang w:eastAsia="zh-CN"/>
        </w:rPr>
        <w:t xml:space="preserve">nádobový systém </w:t>
      </w:r>
      <w:r w:rsidR="00CD306E">
        <w:rPr>
          <w:lang w:eastAsia="zh-CN"/>
        </w:rPr>
        <w:t xml:space="preserve">(door to door) </w:t>
      </w:r>
      <w:r w:rsidRPr="00FF25E0">
        <w:rPr>
          <w:lang w:eastAsia="zh-CN"/>
        </w:rPr>
        <w:t>svozu tříděných odpadů (papír, plast, bioodpad), u jiných (např. sídlištní zástavba) je tento systém naprosto nevhodný a je nutné zvolit systém jiný.</w:t>
      </w:r>
    </w:p>
    <w:p w14:paraId="45CD6636" w14:textId="5BF7E27D" w:rsidR="003B25B1" w:rsidRDefault="003B25B1" w:rsidP="00DD05F2">
      <w:r>
        <w:t xml:space="preserve">V sídlištním typu zástavby je </w:t>
      </w:r>
      <w:r w:rsidR="00B668A3">
        <w:t>vhodné</w:t>
      </w:r>
      <w:r>
        <w:t xml:space="preserve"> utvořit separační hnízda, kde budou umístěny kontejnery na všechny základní typy odpadů, tedy papír, plast, směsný komunální odpad a případně biologicky rozložitelný odpad</w:t>
      </w:r>
      <w:r w:rsidR="0085033E">
        <w:t>. S</w:t>
      </w:r>
      <w:r>
        <w:t>klo a textil pak můžou být umístěny pouze na vybraná hnízda, tak aby byla</w:t>
      </w:r>
      <w:r w:rsidR="00074BC2">
        <w:t xml:space="preserve"> </w:t>
      </w:r>
      <w:r>
        <w:t xml:space="preserve">zajištěna optimální donášková vzdálenost. U sídlištního typu zástavby je vhodné umístit separační hnízda </w:t>
      </w:r>
      <w:r w:rsidR="00317903">
        <w:t>ve vzdálenosti</w:t>
      </w:r>
      <w:r>
        <w:t xml:space="preserve"> kolem </w:t>
      </w:r>
      <w:r w:rsidR="00317903">
        <w:t>50</w:t>
      </w:r>
      <w:r>
        <w:t xml:space="preserve"> metrů, maximálně však 100 metrů. Se vzrůstající vzdáleností klesá jak zapojení obyvatel do systému, tak i účinnost sběru. Například při donáškové vzdálenosti 100 m je zapojení občanů do systému sběru na polovině při srovnání s doporučenou vzdáleností 50 metrů a při vyšší vzdálenosti dramaticky klesá </w:t>
      </w:r>
      <w:r w:rsidRPr="00246F5A">
        <w:t>(</w:t>
      </w:r>
      <w:r w:rsidR="0077261C">
        <w:fldChar w:fldCharType="begin"/>
      </w:r>
      <w:r w:rsidR="0077261C">
        <w:instrText xml:space="preserve"> REF _Ref447033246 \h  \* MERGEFORMAT </w:instrText>
      </w:r>
      <w:r w:rsidR="0077261C">
        <w:fldChar w:fldCharType="separate"/>
      </w:r>
      <w:r w:rsidR="003507C1" w:rsidRPr="00DB6F20">
        <w:t xml:space="preserve">Obrázek </w:t>
      </w:r>
      <w:r w:rsidR="003507C1">
        <w:t>3</w:t>
      </w:r>
      <w:r w:rsidR="0077261C">
        <w:fldChar w:fldCharType="end"/>
      </w:r>
      <w:r w:rsidRPr="00246F5A">
        <w:t>).</w:t>
      </w:r>
      <w:r>
        <w:t xml:space="preserve"> Dále je důležité dbát na to, aby nádoby na tříděné odpady byly umístěny dohromady s nádobami na směsný komunální odpad, opět z důvodu maximálního pohodlí uživatelů systému.</w:t>
      </w:r>
    </w:p>
    <w:p w14:paraId="73D6F410" w14:textId="3AFA55B8" w:rsidR="00F50037" w:rsidRDefault="00F50037" w:rsidP="00DD05F2">
      <w:r>
        <w:t>Vzhledem k nákladům na sběr a svoz a běžnému způsobu dotřiďování plastu navrhujeme sbírat společně s plastem také nápojové kartony a drobné kovy.</w:t>
      </w:r>
    </w:p>
    <w:p w14:paraId="30B7527B" w14:textId="77777777" w:rsidR="00E475E1" w:rsidRDefault="00E475E1" w:rsidP="00DD05F2"/>
    <w:p w14:paraId="185E10D6" w14:textId="7BAA24BD" w:rsidR="003B25B1" w:rsidRDefault="00B02095" w:rsidP="003B25B1">
      <w:pPr>
        <w:pStyle w:val="Titulek"/>
        <w:jc w:val="center"/>
      </w:pPr>
      <w:r>
        <w:rPr>
          <w:noProof/>
          <w:lang w:eastAsia="cs-CZ"/>
        </w:rPr>
        <w:drawing>
          <wp:inline distT="0" distB="0" distL="0" distR="0" wp14:anchorId="582E4B0E" wp14:editId="29519CD5">
            <wp:extent cx="4133850" cy="3026935"/>
            <wp:effectExtent l="0" t="0" r="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0652" cy="3031916"/>
                    </a:xfrm>
                    <a:prstGeom prst="rect">
                      <a:avLst/>
                    </a:prstGeom>
                    <a:noFill/>
                    <a:ln>
                      <a:noFill/>
                    </a:ln>
                  </pic:spPr>
                </pic:pic>
              </a:graphicData>
            </a:graphic>
          </wp:inline>
        </w:drawing>
      </w:r>
    </w:p>
    <w:p w14:paraId="6BB8A181" w14:textId="4EFCEC75" w:rsidR="003B25B1" w:rsidRPr="00DB6F20" w:rsidRDefault="003B25B1" w:rsidP="003B25B1">
      <w:pPr>
        <w:pStyle w:val="Titulek"/>
      </w:pPr>
      <w:bookmarkStart w:id="23" w:name="_Ref447033246"/>
      <w:bookmarkStart w:id="24" w:name="_Toc463270543"/>
      <w:bookmarkStart w:id="25" w:name="_Toc126215924"/>
      <w:r w:rsidRPr="00DB6F20">
        <w:t xml:space="preserve">Obrázek </w:t>
      </w:r>
      <w:r w:rsidR="005040BC" w:rsidRPr="00DB6F20">
        <w:fldChar w:fldCharType="begin"/>
      </w:r>
      <w:r w:rsidRPr="00DB6F20">
        <w:instrText xml:space="preserve"> SEQ Obrázek \* ARABIC </w:instrText>
      </w:r>
      <w:r w:rsidR="005040BC" w:rsidRPr="00DB6F20">
        <w:fldChar w:fldCharType="separate"/>
      </w:r>
      <w:r w:rsidR="003507C1">
        <w:rPr>
          <w:noProof/>
        </w:rPr>
        <w:t>3</w:t>
      </w:r>
      <w:r w:rsidR="005040BC" w:rsidRPr="00DB6F20">
        <w:fldChar w:fldCharType="end"/>
      </w:r>
      <w:bookmarkEnd w:id="23"/>
      <w:r>
        <w:t>: Vliv docházkové vzdálenosti na zapojení obyvatel do systému třídění odpadu a účinnost sběru v sídlištní zástavbě.</w:t>
      </w:r>
      <w:bookmarkEnd w:id="24"/>
      <w:bookmarkEnd w:id="25"/>
    </w:p>
    <w:p w14:paraId="2518C1CF" w14:textId="77777777" w:rsidR="009E39C3" w:rsidRDefault="009E39C3" w:rsidP="00DD05F2"/>
    <w:p w14:paraId="41CFE410" w14:textId="77777777" w:rsidR="009E39C3" w:rsidRDefault="003B25B1" w:rsidP="00DD05F2">
      <w:r>
        <w:t>Optimální počet obyvatel na 1 separační hnízdo se udává mezi 200-300 obyvateli. Právě pro sídliště je donáškový systém nejvhodnější. Je zde možné docílit optimální poměr docházkové vzdálenosti a počtu obyvatel na jedno separační hnízdo.</w:t>
      </w:r>
    </w:p>
    <w:p w14:paraId="30FEB6E9" w14:textId="73B7BA59" w:rsidR="003B25B1" w:rsidRDefault="008A4B8A" w:rsidP="008A4B8A">
      <w:pPr>
        <w:jc w:val="center"/>
      </w:pPr>
      <w:r>
        <w:rPr>
          <w:noProof/>
        </w:rPr>
        <w:drawing>
          <wp:inline distT="0" distB="0" distL="0" distR="0" wp14:anchorId="0743D19E" wp14:editId="2FD4045A">
            <wp:extent cx="4261317" cy="3038315"/>
            <wp:effectExtent l="0" t="0" r="635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2625" cy="3046377"/>
                    </a:xfrm>
                    <a:prstGeom prst="rect">
                      <a:avLst/>
                    </a:prstGeom>
                    <a:noFill/>
                    <a:ln>
                      <a:noFill/>
                    </a:ln>
                  </pic:spPr>
                </pic:pic>
              </a:graphicData>
            </a:graphic>
          </wp:inline>
        </w:drawing>
      </w:r>
    </w:p>
    <w:p w14:paraId="71F8488A" w14:textId="16D6C1C0" w:rsidR="003B25B1" w:rsidRPr="00DB6F20" w:rsidRDefault="003B25B1" w:rsidP="003B25B1">
      <w:pPr>
        <w:pStyle w:val="Titulek"/>
      </w:pPr>
      <w:bookmarkStart w:id="26" w:name="_Ref447033172"/>
      <w:bookmarkStart w:id="27" w:name="_Ref447033158"/>
      <w:bookmarkStart w:id="28" w:name="_Toc463270544"/>
      <w:bookmarkStart w:id="29" w:name="_Toc126215925"/>
      <w:r w:rsidRPr="00DB6F20">
        <w:t xml:space="preserve">Obrázek </w:t>
      </w:r>
      <w:r w:rsidR="005040BC" w:rsidRPr="00DB6F20">
        <w:fldChar w:fldCharType="begin"/>
      </w:r>
      <w:r w:rsidRPr="00DB6F20">
        <w:instrText xml:space="preserve"> SEQ Obrázek \* ARABIC </w:instrText>
      </w:r>
      <w:r w:rsidR="005040BC" w:rsidRPr="00DB6F20">
        <w:fldChar w:fldCharType="separate"/>
      </w:r>
      <w:r w:rsidR="003507C1">
        <w:rPr>
          <w:noProof/>
        </w:rPr>
        <w:t>4</w:t>
      </w:r>
      <w:r w:rsidR="005040BC" w:rsidRPr="00DB6F20">
        <w:fldChar w:fldCharType="end"/>
      </w:r>
      <w:bookmarkEnd w:id="26"/>
      <w:r>
        <w:t>: Vliv docházkové vzdálenosti na zapojení obyvatel do systému třídění odpadu a účinnost sběru v zástavbě typu rodinný dům</w:t>
      </w:r>
      <w:bookmarkEnd w:id="27"/>
      <w:r>
        <w:t>.</w:t>
      </w:r>
      <w:bookmarkEnd w:id="28"/>
      <w:bookmarkEnd w:id="29"/>
    </w:p>
    <w:p w14:paraId="5D03C925" w14:textId="77777777" w:rsidR="009E39C3" w:rsidRDefault="009E39C3" w:rsidP="009E39C3"/>
    <w:p w14:paraId="754889BF" w14:textId="35E550E1" w:rsidR="009E39C3" w:rsidRDefault="009E39C3" w:rsidP="009E39C3">
      <w:r>
        <w:t xml:space="preserve">U zástavby rodinných domů je komplikované, ne-li prakticky nemožné, dodržet optimální kombinaci počtu obyvatel na jedno separační hnízdo a docházkové vzdálenosti. Jak je vidět </w:t>
      </w:r>
      <w:r w:rsidRPr="00246F5A">
        <w:rPr>
          <w:sz w:val="24"/>
          <w:szCs w:val="24"/>
        </w:rPr>
        <w:t xml:space="preserve">na </w:t>
      </w:r>
      <w:r>
        <w:rPr>
          <w:sz w:val="24"/>
          <w:szCs w:val="24"/>
        </w:rPr>
        <w:t xml:space="preserve">obrázku č. </w:t>
      </w:r>
      <w:r w:rsidR="007316FE">
        <w:rPr>
          <w:sz w:val="24"/>
          <w:szCs w:val="24"/>
        </w:rPr>
        <w:t>4</w:t>
      </w:r>
      <w:r>
        <w:rPr>
          <w:sz w:val="24"/>
          <w:szCs w:val="24"/>
        </w:rPr>
        <w:t>, nejvíce</w:t>
      </w:r>
      <w:r>
        <w:t xml:space="preserve"> obyvatel se do třídění odpadu zapojí, pokud se docházková vzdálenost rovná 0 metrů. Tím, že jednotlivé domácnosti v rodinných domech mají nádoby na tříděné odpady přímo v místě, kde mají nádobu na směsný komunální odpad, se maximálně zvýší jak zapojení obyvatel do systému separace, tak účinnost svozu. Není nutné každý týden objíždět všechna separační hnízda na území města, protože obyvatelé třídí pohodlně doma a svoz probíhá 1xměsíčně. Při nádobovém svozu tříděných odpadů se zvýší jejich množství a zároveň</w:t>
      </w:r>
      <w:r w:rsidR="001C4295">
        <w:t xml:space="preserve"> mohou k</w:t>
      </w:r>
      <w:r w:rsidR="00B50C8E">
        <w:t>l</w:t>
      </w:r>
      <w:r w:rsidR="001C4295">
        <w:t>esnout</w:t>
      </w:r>
      <w:r>
        <w:t xml:space="preserve"> náklady na svoz.</w:t>
      </w:r>
    </w:p>
    <w:p w14:paraId="5B17723D" w14:textId="77777777" w:rsidR="00274252" w:rsidRDefault="00274252" w:rsidP="00B76A6E">
      <w:pPr>
        <w:spacing w:before="0" w:after="200"/>
        <w:jc w:val="left"/>
      </w:pPr>
    </w:p>
    <w:p w14:paraId="26DC7E94" w14:textId="0075E84C" w:rsidR="00274252" w:rsidRDefault="00274252" w:rsidP="00B76A6E">
      <w:pPr>
        <w:spacing w:before="0" w:after="200"/>
        <w:jc w:val="left"/>
      </w:pPr>
      <w:r>
        <w:t>Tabulka níže rozebírá klíčové demografické ukazatele pro jednotlivé obce:</w:t>
      </w:r>
    </w:p>
    <w:p w14:paraId="7AD96782" w14:textId="73F0B028" w:rsidR="006A0567" w:rsidRDefault="00317903" w:rsidP="00B76A6E">
      <w:pPr>
        <w:spacing w:before="0" w:after="200"/>
        <w:jc w:val="left"/>
      </w:pPr>
      <w:r>
        <w:t>.</w:t>
      </w:r>
      <w:r w:rsidR="00B50C8E">
        <w:br w:type="page"/>
      </w:r>
    </w:p>
    <w:tbl>
      <w:tblPr>
        <w:tblW w:w="9913" w:type="dxa"/>
        <w:jc w:val="center"/>
        <w:tblCellMar>
          <w:left w:w="70" w:type="dxa"/>
          <w:right w:w="70" w:type="dxa"/>
        </w:tblCellMar>
        <w:tblLook w:val="04A0" w:firstRow="1" w:lastRow="0" w:firstColumn="1" w:lastColumn="0" w:noHBand="0" w:noVBand="1"/>
      </w:tblPr>
      <w:tblGrid>
        <w:gridCol w:w="2929"/>
        <w:gridCol w:w="1020"/>
        <w:gridCol w:w="972"/>
        <w:gridCol w:w="984"/>
        <w:gridCol w:w="917"/>
        <w:gridCol w:w="910"/>
        <w:gridCol w:w="922"/>
        <w:gridCol w:w="1259"/>
      </w:tblGrid>
      <w:tr w:rsidR="00810F4C" w:rsidRPr="00274252" w14:paraId="68757E4F" w14:textId="77777777" w:rsidTr="00BB367A">
        <w:trPr>
          <w:trHeight w:val="1200"/>
          <w:jc w:val="center"/>
        </w:trPr>
        <w:tc>
          <w:tcPr>
            <w:tcW w:w="292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120D5FA" w14:textId="77777777" w:rsidR="00274252" w:rsidRPr="00274252" w:rsidRDefault="00274252" w:rsidP="00274252">
            <w:pPr>
              <w:spacing w:before="0" w:after="0" w:line="240" w:lineRule="auto"/>
              <w:jc w:val="left"/>
              <w:rPr>
                <w:rFonts w:ascii="Calibri" w:eastAsia="Times New Roman" w:hAnsi="Calibri" w:cs="Calibri"/>
                <w:color w:val="000000"/>
                <w:lang w:eastAsia="cs-CZ"/>
              </w:rPr>
            </w:pPr>
            <w:r w:rsidRPr="00274252">
              <w:rPr>
                <w:rFonts w:ascii="Calibri" w:eastAsia="Times New Roman" w:hAnsi="Calibri" w:cs="Calibri"/>
                <w:color w:val="000000"/>
                <w:lang w:eastAsia="cs-CZ"/>
              </w:rPr>
              <w:t> </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14:paraId="73BDAC90" w14:textId="3AE16B92" w:rsidR="00274252" w:rsidRPr="00274252" w:rsidRDefault="00810F4C" w:rsidP="00274252">
            <w:pPr>
              <w:spacing w:before="0"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Počet obyvatel (</w:t>
            </w:r>
            <w:r w:rsidR="00274252" w:rsidRPr="00274252">
              <w:rPr>
                <w:rFonts w:ascii="Calibri" w:eastAsia="Times New Roman" w:hAnsi="Calibri" w:cs="Calibri"/>
                <w:color w:val="000000"/>
                <w:lang w:eastAsia="cs-CZ"/>
              </w:rPr>
              <w:t>2021</w:t>
            </w:r>
            <w:r>
              <w:rPr>
                <w:rFonts w:ascii="Calibri" w:eastAsia="Times New Roman" w:hAnsi="Calibri" w:cs="Calibri"/>
                <w:color w:val="000000"/>
                <w:lang w:eastAsia="cs-CZ"/>
              </w:rPr>
              <w:t>)</w:t>
            </w:r>
          </w:p>
        </w:tc>
        <w:tc>
          <w:tcPr>
            <w:tcW w:w="972" w:type="dxa"/>
            <w:tcBorders>
              <w:top w:val="single" w:sz="8" w:space="0" w:color="auto"/>
              <w:left w:val="nil"/>
              <w:bottom w:val="single" w:sz="4" w:space="0" w:color="auto"/>
              <w:right w:val="single" w:sz="4" w:space="0" w:color="auto"/>
            </w:tcBorders>
            <w:shd w:val="clear" w:color="auto" w:fill="auto"/>
            <w:vAlign w:val="center"/>
            <w:hideMark/>
          </w:tcPr>
          <w:p w14:paraId="4E91FADC" w14:textId="77777777" w:rsidR="00274252" w:rsidRPr="00274252" w:rsidRDefault="00274252"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color w:val="000000"/>
                <w:lang w:eastAsia="cs-CZ"/>
              </w:rPr>
              <w:t>domy celkem obydlené (2011)</w:t>
            </w:r>
          </w:p>
        </w:tc>
        <w:tc>
          <w:tcPr>
            <w:tcW w:w="984" w:type="dxa"/>
            <w:tcBorders>
              <w:top w:val="single" w:sz="8" w:space="0" w:color="auto"/>
              <w:left w:val="nil"/>
              <w:bottom w:val="single" w:sz="4" w:space="0" w:color="auto"/>
              <w:right w:val="single" w:sz="4" w:space="0" w:color="auto"/>
            </w:tcBorders>
            <w:shd w:val="clear" w:color="auto" w:fill="auto"/>
            <w:vAlign w:val="center"/>
            <w:hideMark/>
          </w:tcPr>
          <w:p w14:paraId="5151AF26" w14:textId="77777777" w:rsidR="00274252" w:rsidRPr="00274252" w:rsidRDefault="00274252"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color w:val="000000"/>
                <w:lang w:eastAsia="cs-CZ"/>
              </w:rPr>
              <w:t>rodinné domy (2011)</w:t>
            </w:r>
          </w:p>
        </w:tc>
        <w:tc>
          <w:tcPr>
            <w:tcW w:w="917" w:type="dxa"/>
            <w:tcBorders>
              <w:top w:val="single" w:sz="8" w:space="0" w:color="auto"/>
              <w:left w:val="nil"/>
              <w:bottom w:val="single" w:sz="4" w:space="0" w:color="auto"/>
              <w:right w:val="single" w:sz="4" w:space="0" w:color="auto"/>
            </w:tcBorders>
            <w:shd w:val="clear" w:color="auto" w:fill="auto"/>
            <w:vAlign w:val="center"/>
            <w:hideMark/>
          </w:tcPr>
          <w:p w14:paraId="45B92DDB" w14:textId="77777777" w:rsidR="00274252" w:rsidRPr="00274252" w:rsidRDefault="00274252"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color w:val="000000"/>
                <w:lang w:eastAsia="cs-CZ"/>
              </w:rPr>
              <w:t>bytové domy (2011)</w:t>
            </w:r>
          </w:p>
        </w:tc>
        <w:tc>
          <w:tcPr>
            <w:tcW w:w="910" w:type="dxa"/>
            <w:tcBorders>
              <w:top w:val="single" w:sz="8" w:space="0" w:color="auto"/>
              <w:left w:val="nil"/>
              <w:bottom w:val="single" w:sz="4" w:space="0" w:color="auto"/>
              <w:right w:val="single" w:sz="4" w:space="0" w:color="auto"/>
            </w:tcBorders>
            <w:shd w:val="clear" w:color="auto" w:fill="auto"/>
            <w:vAlign w:val="center"/>
            <w:hideMark/>
          </w:tcPr>
          <w:p w14:paraId="6C20F75C" w14:textId="77777777" w:rsidR="00274252" w:rsidRPr="00274252" w:rsidRDefault="00274252"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color w:val="000000"/>
                <w:lang w:eastAsia="cs-CZ"/>
              </w:rPr>
              <w:t>celkem obyvatel (2011)</w:t>
            </w:r>
          </w:p>
        </w:tc>
        <w:tc>
          <w:tcPr>
            <w:tcW w:w="922" w:type="dxa"/>
            <w:tcBorders>
              <w:top w:val="single" w:sz="8" w:space="0" w:color="auto"/>
              <w:left w:val="nil"/>
              <w:bottom w:val="single" w:sz="4" w:space="0" w:color="auto"/>
              <w:right w:val="single" w:sz="4" w:space="0" w:color="auto"/>
            </w:tcBorders>
            <w:shd w:val="clear" w:color="auto" w:fill="auto"/>
            <w:vAlign w:val="center"/>
            <w:hideMark/>
          </w:tcPr>
          <w:p w14:paraId="47BE653B" w14:textId="77777777" w:rsidR="00274252" w:rsidRPr="00274252" w:rsidRDefault="00274252"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color w:val="000000"/>
                <w:lang w:eastAsia="cs-CZ"/>
              </w:rPr>
              <w:t>z toho v BD (2011)</w:t>
            </w:r>
          </w:p>
        </w:tc>
        <w:tc>
          <w:tcPr>
            <w:tcW w:w="1259" w:type="dxa"/>
            <w:tcBorders>
              <w:top w:val="single" w:sz="8" w:space="0" w:color="auto"/>
              <w:left w:val="nil"/>
              <w:bottom w:val="single" w:sz="4" w:space="0" w:color="auto"/>
              <w:right w:val="single" w:sz="8" w:space="0" w:color="auto"/>
            </w:tcBorders>
            <w:shd w:val="clear" w:color="auto" w:fill="auto"/>
            <w:vAlign w:val="center"/>
            <w:hideMark/>
          </w:tcPr>
          <w:p w14:paraId="6E3E55FB" w14:textId="77777777" w:rsidR="00274252" w:rsidRPr="00274252" w:rsidRDefault="00274252"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color w:val="000000"/>
                <w:lang w:eastAsia="cs-CZ"/>
              </w:rPr>
              <w:t>změn počtu obyvatel od roku 2011</w:t>
            </w:r>
          </w:p>
        </w:tc>
      </w:tr>
      <w:tr w:rsidR="003D1567" w:rsidRPr="00274252" w14:paraId="3C5CA2B9" w14:textId="77777777" w:rsidTr="00AA1F3A">
        <w:trPr>
          <w:trHeight w:val="420"/>
          <w:jc w:val="center"/>
        </w:trPr>
        <w:tc>
          <w:tcPr>
            <w:tcW w:w="2929" w:type="dxa"/>
            <w:tcBorders>
              <w:top w:val="nil"/>
              <w:left w:val="single" w:sz="8" w:space="0" w:color="auto"/>
              <w:bottom w:val="single" w:sz="4" w:space="0" w:color="auto"/>
              <w:right w:val="single" w:sz="4" w:space="0" w:color="auto"/>
            </w:tcBorders>
            <w:shd w:val="clear" w:color="auto" w:fill="auto"/>
            <w:noWrap/>
            <w:vAlign w:val="bottom"/>
            <w:hideMark/>
          </w:tcPr>
          <w:p w14:paraId="7E7B8DEA" w14:textId="20E96FBB" w:rsidR="003D1567" w:rsidRPr="00274252" w:rsidRDefault="003D1567" w:rsidP="00274252">
            <w:pPr>
              <w:spacing w:before="0" w:after="0" w:line="240" w:lineRule="auto"/>
              <w:jc w:val="left"/>
              <w:rPr>
                <w:rFonts w:ascii="Calibri" w:eastAsia="Times New Roman" w:hAnsi="Calibri" w:cs="Calibri"/>
                <w:color w:val="000000"/>
                <w:lang w:eastAsia="cs-CZ"/>
              </w:rPr>
            </w:pPr>
            <w:r w:rsidRPr="00274252">
              <w:rPr>
                <w:rFonts w:ascii="Calibri" w:eastAsia="Times New Roman" w:hAnsi="Calibri" w:cs="Calibri"/>
                <w:color w:val="000000"/>
                <w:lang w:eastAsia="cs-CZ"/>
              </w:rPr>
              <w:t>Město Frýdlant</w:t>
            </w:r>
          </w:p>
        </w:tc>
        <w:tc>
          <w:tcPr>
            <w:tcW w:w="1020" w:type="dxa"/>
            <w:tcBorders>
              <w:top w:val="nil"/>
              <w:left w:val="nil"/>
              <w:bottom w:val="single" w:sz="4" w:space="0" w:color="auto"/>
              <w:right w:val="single" w:sz="4" w:space="0" w:color="auto"/>
            </w:tcBorders>
            <w:shd w:val="clear" w:color="auto" w:fill="auto"/>
            <w:noWrap/>
            <w:vAlign w:val="center"/>
            <w:hideMark/>
          </w:tcPr>
          <w:p w14:paraId="65003574" w14:textId="04901EB3" w:rsidR="003D1567" w:rsidRPr="00274252" w:rsidRDefault="003D1567" w:rsidP="00AA1F3A">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7478</w:t>
            </w:r>
          </w:p>
        </w:tc>
        <w:tc>
          <w:tcPr>
            <w:tcW w:w="972" w:type="dxa"/>
            <w:tcBorders>
              <w:top w:val="nil"/>
              <w:left w:val="nil"/>
              <w:bottom w:val="single" w:sz="4" w:space="0" w:color="auto"/>
              <w:right w:val="single" w:sz="4" w:space="0" w:color="auto"/>
            </w:tcBorders>
            <w:shd w:val="clear" w:color="auto" w:fill="auto"/>
            <w:noWrap/>
            <w:vAlign w:val="center"/>
            <w:hideMark/>
          </w:tcPr>
          <w:p w14:paraId="540F8F43" w14:textId="323D7317" w:rsidR="003D1567" w:rsidRPr="00274252" w:rsidRDefault="003D1567" w:rsidP="00AA1F3A">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1 285</w:t>
            </w:r>
          </w:p>
        </w:tc>
        <w:tc>
          <w:tcPr>
            <w:tcW w:w="984" w:type="dxa"/>
            <w:tcBorders>
              <w:top w:val="nil"/>
              <w:left w:val="nil"/>
              <w:bottom w:val="single" w:sz="4" w:space="0" w:color="auto"/>
              <w:right w:val="single" w:sz="4" w:space="0" w:color="auto"/>
            </w:tcBorders>
            <w:shd w:val="clear" w:color="auto" w:fill="auto"/>
            <w:noWrap/>
            <w:vAlign w:val="center"/>
            <w:hideMark/>
          </w:tcPr>
          <w:p w14:paraId="73F7DB4C" w14:textId="76ED082A" w:rsidR="003D1567" w:rsidRPr="00274252" w:rsidRDefault="003D1567" w:rsidP="00AA1F3A">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1 089</w:t>
            </w:r>
          </w:p>
        </w:tc>
        <w:tc>
          <w:tcPr>
            <w:tcW w:w="917" w:type="dxa"/>
            <w:tcBorders>
              <w:top w:val="nil"/>
              <w:left w:val="nil"/>
              <w:bottom w:val="single" w:sz="4" w:space="0" w:color="auto"/>
              <w:right w:val="single" w:sz="4" w:space="0" w:color="auto"/>
            </w:tcBorders>
            <w:shd w:val="clear" w:color="auto" w:fill="auto"/>
            <w:noWrap/>
            <w:vAlign w:val="center"/>
            <w:hideMark/>
          </w:tcPr>
          <w:p w14:paraId="06A4EA46" w14:textId="21B9B07C" w:rsidR="003D1567" w:rsidRPr="00274252" w:rsidRDefault="003D1567" w:rsidP="00AA1F3A">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166</w:t>
            </w:r>
          </w:p>
        </w:tc>
        <w:tc>
          <w:tcPr>
            <w:tcW w:w="910" w:type="dxa"/>
            <w:tcBorders>
              <w:top w:val="nil"/>
              <w:left w:val="nil"/>
              <w:bottom w:val="single" w:sz="4" w:space="0" w:color="auto"/>
              <w:right w:val="single" w:sz="4" w:space="0" w:color="auto"/>
            </w:tcBorders>
            <w:shd w:val="clear" w:color="auto" w:fill="auto"/>
            <w:noWrap/>
            <w:vAlign w:val="center"/>
            <w:hideMark/>
          </w:tcPr>
          <w:p w14:paraId="7FBC360D" w14:textId="7C95B697" w:rsidR="003D1567" w:rsidRPr="00274252" w:rsidRDefault="003D1567" w:rsidP="00AA1F3A">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7 414</w:t>
            </w:r>
          </w:p>
        </w:tc>
        <w:tc>
          <w:tcPr>
            <w:tcW w:w="922" w:type="dxa"/>
            <w:tcBorders>
              <w:top w:val="nil"/>
              <w:left w:val="nil"/>
              <w:bottom w:val="single" w:sz="4" w:space="0" w:color="auto"/>
              <w:right w:val="single" w:sz="4" w:space="0" w:color="auto"/>
            </w:tcBorders>
            <w:shd w:val="clear" w:color="auto" w:fill="auto"/>
            <w:noWrap/>
            <w:vAlign w:val="center"/>
            <w:hideMark/>
          </w:tcPr>
          <w:p w14:paraId="72727A85" w14:textId="61359233" w:rsidR="003D1567" w:rsidRPr="00274252" w:rsidRDefault="003D1567" w:rsidP="00AA1F3A">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3 756</w:t>
            </w:r>
          </w:p>
        </w:tc>
        <w:tc>
          <w:tcPr>
            <w:tcW w:w="1259" w:type="dxa"/>
            <w:tcBorders>
              <w:top w:val="nil"/>
              <w:left w:val="nil"/>
              <w:bottom w:val="single" w:sz="4" w:space="0" w:color="auto"/>
              <w:right w:val="single" w:sz="8" w:space="0" w:color="auto"/>
            </w:tcBorders>
            <w:shd w:val="clear" w:color="auto" w:fill="auto"/>
            <w:noWrap/>
            <w:vAlign w:val="center"/>
            <w:hideMark/>
          </w:tcPr>
          <w:p w14:paraId="2CD32C70" w14:textId="4AA169BE" w:rsidR="003D1567" w:rsidRPr="00274252" w:rsidRDefault="003D1567" w:rsidP="00AA1F3A">
            <w:pPr>
              <w:spacing w:before="0" w:after="0" w:line="240" w:lineRule="auto"/>
              <w:jc w:val="center"/>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64</w:t>
            </w:r>
          </w:p>
        </w:tc>
      </w:tr>
      <w:tr w:rsidR="003D1567" w:rsidRPr="00274252" w14:paraId="41999F38" w14:textId="77777777" w:rsidTr="00AA1F3A">
        <w:trPr>
          <w:trHeight w:val="420"/>
          <w:jc w:val="center"/>
        </w:trPr>
        <w:tc>
          <w:tcPr>
            <w:tcW w:w="2929" w:type="dxa"/>
            <w:tcBorders>
              <w:top w:val="nil"/>
              <w:left w:val="single" w:sz="8" w:space="0" w:color="auto"/>
              <w:bottom w:val="single" w:sz="4" w:space="0" w:color="auto"/>
              <w:right w:val="single" w:sz="4" w:space="0" w:color="auto"/>
            </w:tcBorders>
            <w:shd w:val="clear" w:color="auto" w:fill="auto"/>
            <w:noWrap/>
            <w:vAlign w:val="bottom"/>
            <w:hideMark/>
          </w:tcPr>
          <w:p w14:paraId="48DB6B79" w14:textId="35440EF8" w:rsidR="003D1567" w:rsidRPr="00274252" w:rsidRDefault="003D1567" w:rsidP="00274252">
            <w:pPr>
              <w:spacing w:before="0" w:after="0" w:line="240" w:lineRule="auto"/>
              <w:jc w:val="left"/>
              <w:rPr>
                <w:rFonts w:ascii="Calibri" w:eastAsia="Times New Roman" w:hAnsi="Calibri" w:cs="Calibri"/>
                <w:color w:val="000000"/>
                <w:lang w:eastAsia="cs-CZ"/>
              </w:rPr>
            </w:pPr>
            <w:r w:rsidRPr="00274252">
              <w:rPr>
                <w:rFonts w:ascii="Calibri" w:eastAsia="Times New Roman" w:hAnsi="Calibri" w:cs="Calibri"/>
                <w:color w:val="000000"/>
                <w:lang w:eastAsia="cs-CZ"/>
              </w:rPr>
              <w:t>Město Hejnice</w:t>
            </w:r>
          </w:p>
        </w:tc>
        <w:tc>
          <w:tcPr>
            <w:tcW w:w="1020" w:type="dxa"/>
            <w:tcBorders>
              <w:top w:val="nil"/>
              <w:left w:val="nil"/>
              <w:bottom w:val="single" w:sz="4" w:space="0" w:color="auto"/>
              <w:right w:val="single" w:sz="4" w:space="0" w:color="auto"/>
            </w:tcBorders>
            <w:shd w:val="clear" w:color="auto" w:fill="auto"/>
            <w:noWrap/>
            <w:vAlign w:val="center"/>
            <w:hideMark/>
          </w:tcPr>
          <w:p w14:paraId="24B6D9C0" w14:textId="67A784A1" w:rsidR="003D1567" w:rsidRPr="00274252" w:rsidRDefault="003D1567" w:rsidP="00274252">
            <w:pPr>
              <w:spacing w:before="0" w:after="0" w:line="240" w:lineRule="auto"/>
              <w:jc w:val="right"/>
              <w:rPr>
                <w:rFonts w:ascii="Calibri" w:eastAsia="Times New Roman" w:hAnsi="Calibri" w:cs="Calibri"/>
                <w:color w:val="000000"/>
                <w:lang w:eastAsia="cs-CZ"/>
              </w:rPr>
            </w:pPr>
            <w:r w:rsidRPr="00274252">
              <w:rPr>
                <w:rFonts w:ascii="Calibri" w:eastAsia="Times New Roman" w:hAnsi="Calibri" w:cs="Calibri"/>
                <w:color w:val="000000"/>
                <w:lang w:eastAsia="cs-CZ"/>
              </w:rPr>
              <w:t>2730</w:t>
            </w:r>
          </w:p>
        </w:tc>
        <w:tc>
          <w:tcPr>
            <w:tcW w:w="972" w:type="dxa"/>
            <w:tcBorders>
              <w:top w:val="nil"/>
              <w:left w:val="nil"/>
              <w:bottom w:val="single" w:sz="4" w:space="0" w:color="auto"/>
              <w:right w:val="single" w:sz="4" w:space="0" w:color="auto"/>
            </w:tcBorders>
            <w:shd w:val="clear" w:color="auto" w:fill="auto"/>
            <w:vAlign w:val="center"/>
            <w:hideMark/>
          </w:tcPr>
          <w:p w14:paraId="15CC5798" w14:textId="025F1E82" w:rsidR="003D1567" w:rsidRPr="00274252" w:rsidRDefault="003D1567" w:rsidP="00274252">
            <w:pPr>
              <w:spacing w:before="0" w:after="0" w:line="240" w:lineRule="auto"/>
              <w:jc w:val="right"/>
              <w:rPr>
                <w:rFonts w:ascii="Calibri" w:eastAsia="Times New Roman" w:hAnsi="Calibri" w:cs="Calibri"/>
                <w:color w:val="000000"/>
                <w:lang w:eastAsia="cs-CZ"/>
              </w:rPr>
            </w:pPr>
            <w:r w:rsidRPr="00274252">
              <w:rPr>
                <w:rFonts w:ascii="Arial" w:eastAsia="Times New Roman" w:hAnsi="Arial" w:cs="Arial"/>
                <w:color w:val="000000"/>
                <w:sz w:val="20"/>
                <w:szCs w:val="20"/>
                <w:lang w:eastAsia="cs-CZ"/>
              </w:rPr>
              <w:t>506</w:t>
            </w:r>
          </w:p>
        </w:tc>
        <w:tc>
          <w:tcPr>
            <w:tcW w:w="984" w:type="dxa"/>
            <w:tcBorders>
              <w:top w:val="nil"/>
              <w:left w:val="nil"/>
              <w:bottom w:val="single" w:sz="4" w:space="0" w:color="auto"/>
              <w:right w:val="single" w:sz="4" w:space="0" w:color="auto"/>
            </w:tcBorders>
            <w:shd w:val="clear" w:color="auto" w:fill="auto"/>
            <w:vAlign w:val="center"/>
            <w:hideMark/>
          </w:tcPr>
          <w:p w14:paraId="5B492893" w14:textId="329B44EC" w:rsidR="003D1567" w:rsidRPr="00274252" w:rsidRDefault="003D1567" w:rsidP="00274252">
            <w:pPr>
              <w:spacing w:before="0" w:after="0" w:line="240" w:lineRule="auto"/>
              <w:jc w:val="right"/>
              <w:rPr>
                <w:rFonts w:ascii="Calibri" w:eastAsia="Times New Roman" w:hAnsi="Calibri" w:cs="Calibri"/>
                <w:color w:val="000000"/>
                <w:lang w:eastAsia="cs-CZ"/>
              </w:rPr>
            </w:pPr>
            <w:r w:rsidRPr="00274252">
              <w:rPr>
                <w:rFonts w:ascii="Arial" w:eastAsia="Times New Roman" w:hAnsi="Arial" w:cs="Arial"/>
                <w:color w:val="000000"/>
                <w:sz w:val="20"/>
                <w:szCs w:val="20"/>
                <w:lang w:eastAsia="cs-CZ"/>
              </w:rPr>
              <w:t>435</w:t>
            </w:r>
          </w:p>
        </w:tc>
        <w:tc>
          <w:tcPr>
            <w:tcW w:w="917" w:type="dxa"/>
            <w:tcBorders>
              <w:top w:val="nil"/>
              <w:left w:val="nil"/>
              <w:bottom w:val="single" w:sz="4" w:space="0" w:color="auto"/>
              <w:right w:val="single" w:sz="4" w:space="0" w:color="auto"/>
            </w:tcBorders>
            <w:shd w:val="clear" w:color="auto" w:fill="auto"/>
            <w:vAlign w:val="center"/>
            <w:hideMark/>
          </w:tcPr>
          <w:p w14:paraId="20A67EBF" w14:textId="3B71C925" w:rsidR="003D1567" w:rsidRPr="00274252" w:rsidRDefault="003D1567" w:rsidP="00274252">
            <w:pPr>
              <w:spacing w:before="0" w:after="0" w:line="240" w:lineRule="auto"/>
              <w:jc w:val="right"/>
              <w:rPr>
                <w:rFonts w:ascii="Calibri" w:eastAsia="Times New Roman" w:hAnsi="Calibri" w:cs="Calibri"/>
                <w:color w:val="000000"/>
                <w:lang w:eastAsia="cs-CZ"/>
              </w:rPr>
            </w:pPr>
            <w:r w:rsidRPr="00274252">
              <w:rPr>
                <w:rFonts w:ascii="Arial" w:eastAsia="Times New Roman" w:hAnsi="Arial" w:cs="Arial"/>
                <w:color w:val="000000"/>
                <w:sz w:val="20"/>
                <w:szCs w:val="20"/>
                <w:lang w:eastAsia="cs-CZ"/>
              </w:rPr>
              <w:t>64</w:t>
            </w:r>
          </w:p>
        </w:tc>
        <w:tc>
          <w:tcPr>
            <w:tcW w:w="910" w:type="dxa"/>
            <w:tcBorders>
              <w:top w:val="nil"/>
              <w:left w:val="nil"/>
              <w:bottom w:val="single" w:sz="4" w:space="0" w:color="auto"/>
              <w:right w:val="single" w:sz="4" w:space="0" w:color="auto"/>
            </w:tcBorders>
            <w:shd w:val="clear" w:color="auto" w:fill="auto"/>
            <w:vAlign w:val="center"/>
            <w:hideMark/>
          </w:tcPr>
          <w:p w14:paraId="2E593C15" w14:textId="517752B5" w:rsidR="003D1567" w:rsidRPr="00274252" w:rsidRDefault="003D1567" w:rsidP="00274252">
            <w:pPr>
              <w:spacing w:before="0" w:after="0" w:line="240" w:lineRule="auto"/>
              <w:jc w:val="right"/>
              <w:rPr>
                <w:rFonts w:ascii="Calibri" w:eastAsia="Times New Roman" w:hAnsi="Calibri" w:cs="Calibri"/>
                <w:color w:val="000000"/>
                <w:lang w:eastAsia="cs-CZ"/>
              </w:rPr>
            </w:pPr>
            <w:r w:rsidRPr="00274252">
              <w:rPr>
                <w:rFonts w:ascii="Arial" w:eastAsia="Times New Roman" w:hAnsi="Arial" w:cs="Arial"/>
                <w:color w:val="000000"/>
                <w:sz w:val="20"/>
                <w:szCs w:val="20"/>
                <w:lang w:eastAsia="cs-CZ"/>
              </w:rPr>
              <w:t>2 656</w:t>
            </w:r>
          </w:p>
        </w:tc>
        <w:tc>
          <w:tcPr>
            <w:tcW w:w="922" w:type="dxa"/>
            <w:tcBorders>
              <w:top w:val="nil"/>
              <w:left w:val="nil"/>
              <w:bottom w:val="single" w:sz="4" w:space="0" w:color="auto"/>
              <w:right w:val="single" w:sz="4" w:space="0" w:color="auto"/>
            </w:tcBorders>
            <w:shd w:val="clear" w:color="auto" w:fill="auto"/>
            <w:vAlign w:val="center"/>
            <w:hideMark/>
          </w:tcPr>
          <w:p w14:paraId="3062AB2D" w14:textId="22688072" w:rsidR="003D1567" w:rsidRPr="00274252" w:rsidRDefault="003D1567" w:rsidP="00274252">
            <w:pPr>
              <w:spacing w:before="0" w:after="0" w:line="240" w:lineRule="auto"/>
              <w:jc w:val="right"/>
              <w:rPr>
                <w:rFonts w:ascii="Calibri" w:eastAsia="Times New Roman" w:hAnsi="Calibri" w:cs="Calibri"/>
                <w:color w:val="000000"/>
                <w:lang w:eastAsia="cs-CZ"/>
              </w:rPr>
            </w:pPr>
            <w:r w:rsidRPr="00274252">
              <w:rPr>
                <w:rFonts w:ascii="Arial" w:eastAsia="Times New Roman" w:hAnsi="Arial" w:cs="Arial"/>
                <w:color w:val="000000"/>
                <w:sz w:val="20"/>
                <w:szCs w:val="20"/>
                <w:lang w:eastAsia="cs-CZ"/>
              </w:rPr>
              <w:t>1 357</w:t>
            </w:r>
          </w:p>
        </w:tc>
        <w:tc>
          <w:tcPr>
            <w:tcW w:w="1259" w:type="dxa"/>
            <w:tcBorders>
              <w:top w:val="nil"/>
              <w:left w:val="nil"/>
              <w:bottom w:val="single" w:sz="4" w:space="0" w:color="auto"/>
              <w:right w:val="single" w:sz="8" w:space="0" w:color="auto"/>
            </w:tcBorders>
            <w:shd w:val="clear" w:color="auto" w:fill="auto"/>
            <w:noWrap/>
            <w:vAlign w:val="center"/>
            <w:hideMark/>
          </w:tcPr>
          <w:p w14:paraId="544DA401" w14:textId="0F7BB39E" w:rsidR="003D1567" w:rsidRPr="00274252" w:rsidRDefault="003D1567"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color w:val="000000"/>
                <w:lang w:eastAsia="cs-CZ"/>
              </w:rPr>
              <w:t>74</w:t>
            </w:r>
          </w:p>
        </w:tc>
      </w:tr>
      <w:tr w:rsidR="003D1567" w:rsidRPr="00274252" w14:paraId="168FDBD3" w14:textId="77777777" w:rsidTr="00AA1F3A">
        <w:trPr>
          <w:trHeight w:val="420"/>
          <w:jc w:val="center"/>
        </w:trPr>
        <w:tc>
          <w:tcPr>
            <w:tcW w:w="2929" w:type="dxa"/>
            <w:tcBorders>
              <w:top w:val="nil"/>
              <w:left w:val="single" w:sz="8" w:space="0" w:color="auto"/>
              <w:bottom w:val="single" w:sz="4" w:space="0" w:color="auto"/>
              <w:right w:val="single" w:sz="4" w:space="0" w:color="auto"/>
            </w:tcBorders>
            <w:shd w:val="clear" w:color="auto" w:fill="auto"/>
            <w:noWrap/>
            <w:vAlign w:val="bottom"/>
            <w:hideMark/>
          </w:tcPr>
          <w:p w14:paraId="3D7DED8D" w14:textId="681F34B2" w:rsidR="003D1567" w:rsidRPr="00274252" w:rsidRDefault="003D1567" w:rsidP="00274252">
            <w:pPr>
              <w:spacing w:before="0" w:after="0" w:line="240" w:lineRule="auto"/>
              <w:jc w:val="left"/>
              <w:rPr>
                <w:rFonts w:ascii="Calibri" w:eastAsia="Times New Roman" w:hAnsi="Calibri" w:cs="Calibri"/>
                <w:color w:val="000000"/>
                <w:lang w:eastAsia="cs-CZ"/>
              </w:rPr>
            </w:pPr>
            <w:r w:rsidRPr="00274252">
              <w:rPr>
                <w:rFonts w:ascii="Calibri" w:eastAsia="Times New Roman" w:hAnsi="Calibri" w:cs="Calibri"/>
                <w:color w:val="000000"/>
                <w:lang w:eastAsia="cs-CZ"/>
              </w:rPr>
              <w:t>Město Nové Město pod Smrkem</w:t>
            </w:r>
          </w:p>
        </w:tc>
        <w:tc>
          <w:tcPr>
            <w:tcW w:w="1020" w:type="dxa"/>
            <w:tcBorders>
              <w:top w:val="nil"/>
              <w:left w:val="nil"/>
              <w:bottom w:val="single" w:sz="4" w:space="0" w:color="auto"/>
              <w:right w:val="single" w:sz="4" w:space="0" w:color="auto"/>
            </w:tcBorders>
            <w:shd w:val="clear" w:color="auto" w:fill="auto"/>
            <w:noWrap/>
            <w:vAlign w:val="center"/>
            <w:hideMark/>
          </w:tcPr>
          <w:p w14:paraId="230F1BA2" w14:textId="71A1AAB7" w:rsidR="003D1567" w:rsidRPr="00274252" w:rsidRDefault="003D1567" w:rsidP="00274252">
            <w:pPr>
              <w:spacing w:before="0" w:after="0" w:line="240" w:lineRule="auto"/>
              <w:jc w:val="right"/>
              <w:rPr>
                <w:rFonts w:ascii="Calibri" w:eastAsia="Times New Roman" w:hAnsi="Calibri" w:cs="Calibri"/>
                <w:color w:val="000000"/>
                <w:lang w:eastAsia="cs-CZ"/>
              </w:rPr>
            </w:pPr>
            <w:r w:rsidRPr="00274252">
              <w:rPr>
                <w:rFonts w:ascii="Calibri" w:eastAsia="Times New Roman" w:hAnsi="Calibri" w:cs="Calibri"/>
                <w:color w:val="000000"/>
                <w:lang w:eastAsia="cs-CZ"/>
              </w:rPr>
              <w:t>3704</w:t>
            </w:r>
          </w:p>
        </w:tc>
        <w:tc>
          <w:tcPr>
            <w:tcW w:w="972" w:type="dxa"/>
            <w:tcBorders>
              <w:top w:val="nil"/>
              <w:left w:val="nil"/>
              <w:bottom w:val="single" w:sz="4" w:space="0" w:color="auto"/>
              <w:right w:val="single" w:sz="4" w:space="0" w:color="auto"/>
            </w:tcBorders>
            <w:shd w:val="clear" w:color="auto" w:fill="auto"/>
            <w:vAlign w:val="center"/>
            <w:hideMark/>
          </w:tcPr>
          <w:p w14:paraId="15A3CE6D" w14:textId="5F3DD91E"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743</w:t>
            </w:r>
          </w:p>
        </w:tc>
        <w:tc>
          <w:tcPr>
            <w:tcW w:w="984" w:type="dxa"/>
            <w:tcBorders>
              <w:top w:val="nil"/>
              <w:left w:val="nil"/>
              <w:bottom w:val="single" w:sz="4" w:space="0" w:color="auto"/>
              <w:right w:val="single" w:sz="4" w:space="0" w:color="auto"/>
            </w:tcBorders>
            <w:shd w:val="clear" w:color="auto" w:fill="auto"/>
            <w:vAlign w:val="center"/>
            <w:hideMark/>
          </w:tcPr>
          <w:p w14:paraId="4832E465" w14:textId="5AEBA199"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651</w:t>
            </w:r>
          </w:p>
        </w:tc>
        <w:tc>
          <w:tcPr>
            <w:tcW w:w="917" w:type="dxa"/>
            <w:tcBorders>
              <w:top w:val="nil"/>
              <w:left w:val="nil"/>
              <w:bottom w:val="single" w:sz="4" w:space="0" w:color="auto"/>
              <w:right w:val="single" w:sz="4" w:space="0" w:color="auto"/>
            </w:tcBorders>
            <w:shd w:val="clear" w:color="auto" w:fill="auto"/>
            <w:vAlign w:val="center"/>
            <w:hideMark/>
          </w:tcPr>
          <w:p w14:paraId="6370C464" w14:textId="4195719A"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78</w:t>
            </w:r>
          </w:p>
        </w:tc>
        <w:tc>
          <w:tcPr>
            <w:tcW w:w="910" w:type="dxa"/>
            <w:tcBorders>
              <w:top w:val="nil"/>
              <w:left w:val="nil"/>
              <w:bottom w:val="single" w:sz="4" w:space="0" w:color="auto"/>
              <w:right w:val="single" w:sz="4" w:space="0" w:color="auto"/>
            </w:tcBorders>
            <w:shd w:val="clear" w:color="auto" w:fill="auto"/>
            <w:vAlign w:val="center"/>
            <w:hideMark/>
          </w:tcPr>
          <w:p w14:paraId="782B1807" w14:textId="6C377910"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3 620</w:t>
            </w:r>
          </w:p>
        </w:tc>
        <w:tc>
          <w:tcPr>
            <w:tcW w:w="922" w:type="dxa"/>
            <w:tcBorders>
              <w:top w:val="nil"/>
              <w:left w:val="nil"/>
              <w:bottom w:val="single" w:sz="4" w:space="0" w:color="auto"/>
              <w:right w:val="single" w:sz="4" w:space="0" w:color="auto"/>
            </w:tcBorders>
            <w:shd w:val="clear" w:color="auto" w:fill="auto"/>
            <w:vAlign w:val="center"/>
            <w:hideMark/>
          </w:tcPr>
          <w:p w14:paraId="2845AD5F" w14:textId="6936F672"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1 936</w:t>
            </w:r>
          </w:p>
        </w:tc>
        <w:tc>
          <w:tcPr>
            <w:tcW w:w="1259" w:type="dxa"/>
            <w:tcBorders>
              <w:top w:val="nil"/>
              <w:left w:val="nil"/>
              <w:bottom w:val="single" w:sz="4" w:space="0" w:color="auto"/>
              <w:right w:val="single" w:sz="8" w:space="0" w:color="auto"/>
            </w:tcBorders>
            <w:shd w:val="clear" w:color="auto" w:fill="auto"/>
            <w:noWrap/>
            <w:vAlign w:val="center"/>
            <w:hideMark/>
          </w:tcPr>
          <w:p w14:paraId="1418CD7C" w14:textId="23298646" w:rsidR="003D1567" w:rsidRPr="00274252" w:rsidRDefault="003D1567"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color w:val="000000"/>
                <w:lang w:eastAsia="cs-CZ"/>
              </w:rPr>
              <w:t>84</w:t>
            </w:r>
          </w:p>
        </w:tc>
      </w:tr>
      <w:tr w:rsidR="003D1567" w:rsidRPr="00274252" w14:paraId="06230E2E" w14:textId="77777777" w:rsidTr="00AA1F3A">
        <w:trPr>
          <w:trHeight w:val="420"/>
          <w:jc w:val="center"/>
        </w:trPr>
        <w:tc>
          <w:tcPr>
            <w:tcW w:w="2929" w:type="dxa"/>
            <w:tcBorders>
              <w:top w:val="nil"/>
              <w:left w:val="single" w:sz="8" w:space="0" w:color="auto"/>
              <w:bottom w:val="single" w:sz="4" w:space="0" w:color="auto"/>
              <w:right w:val="single" w:sz="4" w:space="0" w:color="auto"/>
            </w:tcBorders>
            <w:shd w:val="clear" w:color="auto" w:fill="auto"/>
            <w:noWrap/>
            <w:vAlign w:val="bottom"/>
            <w:hideMark/>
          </w:tcPr>
          <w:p w14:paraId="27F0F5F6" w14:textId="2582CB12" w:rsidR="003D1567" w:rsidRPr="00274252" w:rsidRDefault="003D1567" w:rsidP="00274252">
            <w:pPr>
              <w:spacing w:before="0" w:after="0" w:line="240" w:lineRule="auto"/>
              <w:jc w:val="left"/>
              <w:rPr>
                <w:rFonts w:ascii="Calibri" w:eastAsia="Times New Roman" w:hAnsi="Calibri" w:cs="Calibri"/>
                <w:color w:val="000000"/>
                <w:lang w:eastAsia="cs-CZ"/>
              </w:rPr>
            </w:pPr>
            <w:r w:rsidRPr="00274252">
              <w:rPr>
                <w:rFonts w:ascii="Calibri" w:eastAsia="Times New Roman" w:hAnsi="Calibri" w:cs="Calibri"/>
                <w:color w:val="000000"/>
                <w:lang w:eastAsia="cs-CZ"/>
              </w:rPr>
              <w:t>Město Raspenava</w:t>
            </w:r>
          </w:p>
        </w:tc>
        <w:tc>
          <w:tcPr>
            <w:tcW w:w="1020" w:type="dxa"/>
            <w:tcBorders>
              <w:top w:val="nil"/>
              <w:left w:val="nil"/>
              <w:bottom w:val="single" w:sz="4" w:space="0" w:color="auto"/>
              <w:right w:val="single" w:sz="4" w:space="0" w:color="auto"/>
            </w:tcBorders>
            <w:shd w:val="clear" w:color="auto" w:fill="auto"/>
            <w:noWrap/>
            <w:vAlign w:val="center"/>
            <w:hideMark/>
          </w:tcPr>
          <w:p w14:paraId="62189CB5" w14:textId="338D42C7" w:rsidR="003D1567" w:rsidRPr="00274252" w:rsidRDefault="003D1567" w:rsidP="00274252">
            <w:pPr>
              <w:spacing w:before="0" w:after="0" w:line="240" w:lineRule="auto"/>
              <w:jc w:val="right"/>
              <w:rPr>
                <w:rFonts w:ascii="Calibri" w:eastAsia="Times New Roman" w:hAnsi="Calibri" w:cs="Calibri"/>
                <w:color w:val="000000"/>
                <w:lang w:eastAsia="cs-CZ"/>
              </w:rPr>
            </w:pPr>
            <w:r w:rsidRPr="00274252">
              <w:rPr>
                <w:rFonts w:ascii="Calibri" w:eastAsia="Times New Roman" w:hAnsi="Calibri" w:cs="Calibri"/>
                <w:color w:val="000000"/>
                <w:lang w:eastAsia="cs-CZ"/>
              </w:rPr>
              <w:t>2837</w:t>
            </w:r>
          </w:p>
        </w:tc>
        <w:tc>
          <w:tcPr>
            <w:tcW w:w="972" w:type="dxa"/>
            <w:tcBorders>
              <w:top w:val="nil"/>
              <w:left w:val="nil"/>
              <w:bottom w:val="single" w:sz="4" w:space="0" w:color="auto"/>
              <w:right w:val="single" w:sz="4" w:space="0" w:color="auto"/>
            </w:tcBorders>
            <w:shd w:val="clear" w:color="auto" w:fill="auto"/>
            <w:vAlign w:val="center"/>
            <w:hideMark/>
          </w:tcPr>
          <w:p w14:paraId="6540AA63" w14:textId="505B7C6B"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648</w:t>
            </w:r>
          </w:p>
        </w:tc>
        <w:tc>
          <w:tcPr>
            <w:tcW w:w="984" w:type="dxa"/>
            <w:tcBorders>
              <w:top w:val="nil"/>
              <w:left w:val="nil"/>
              <w:bottom w:val="single" w:sz="4" w:space="0" w:color="auto"/>
              <w:right w:val="single" w:sz="4" w:space="0" w:color="auto"/>
            </w:tcBorders>
            <w:shd w:val="clear" w:color="auto" w:fill="auto"/>
            <w:vAlign w:val="center"/>
            <w:hideMark/>
          </w:tcPr>
          <w:p w14:paraId="7CD5819C" w14:textId="6841635E"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591</w:t>
            </w:r>
          </w:p>
        </w:tc>
        <w:tc>
          <w:tcPr>
            <w:tcW w:w="917" w:type="dxa"/>
            <w:tcBorders>
              <w:top w:val="nil"/>
              <w:left w:val="nil"/>
              <w:bottom w:val="single" w:sz="4" w:space="0" w:color="auto"/>
              <w:right w:val="single" w:sz="4" w:space="0" w:color="auto"/>
            </w:tcBorders>
            <w:shd w:val="clear" w:color="auto" w:fill="auto"/>
            <w:vAlign w:val="center"/>
            <w:hideMark/>
          </w:tcPr>
          <w:p w14:paraId="25DA4239" w14:textId="7638D7A9"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46</w:t>
            </w:r>
          </w:p>
        </w:tc>
        <w:tc>
          <w:tcPr>
            <w:tcW w:w="910" w:type="dxa"/>
            <w:tcBorders>
              <w:top w:val="nil"/>
              <w:left w:val="nil"/>
              <w:bottom w:val="single" w:sz="4" w:space="0" w:color="auto"/>
              <w:right w:val="single" w:sz="4" w:space="0" w:color="auto"/>
            </w:tcBorders>
            <w:shd w:val="clear" w:color="auto" w:fill="auto"/>
            <w:vAlign w:val="center"/>
            <w:hideMark/>
          </w:tcPr>
          <w:p w14:paraId="412B449F" w14:textId="580054E2"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2 738</w:t>
            </w:r>
          </w:p>
        </w:tc>
        <w:tc>
          <w:tcPr>
            <w:tcW w:w="922" w:type="dxa"/>
            <w:tcBorders>
              <w:top w:val="nil"/>
              <w:left w:val="nil"/>
              <w:bottom w:val="single" w:sz="4" w:space="0" w:color="auto"/>
              <w:right w:val="single" w:sz="4" w:space="0" w:color="auto"/>
            </w:tcBorders>
            <w:shd w:val="clear" w:color="auto" w:fill="auto"/>
            <w:vAlign w:val="center"/>
            <w:hideMark/>
          </w:tcPr>
          <w:p w14:paraId="33F45F47" w14:textId="6ECCC4DF"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1 999</w:t>
            </w:r>
          </w:p>
        </w:tc>
        <w:tc>
          <w:tcPr>
            <w:tcW w:w="1259" w:type="dxa"/>
            <w:tcBorders>
              <w:top w:val="nil"/>
              <w:left w:val="nil"/>
              <w:bottom w:val="single" w:sz="4" w:space="0" w:color="auto"/>
              <w:right w:val="single" w:sz="8" w:space="0" w:color="auto"/>
            </w:tcBorders>
            <w:shd w:val="clear" w:color="auto" w:fill="auto"/>
            <w:noWrap/>
            <w:vAlign w:val="center"/>
            <w:hideMark/>
          </w:tcPr>
          <w:p w14:paraId="40F806A0" w14:textId="45EC1720" w:rsidR="003D1567" w:rsidRPr="00274252" w:rsidRDefault="003D1567"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color w:val="000000"/>
                <w:lang w:eastAsia="cs-CZ"/>
              </w:rPr>
              <w:t>99</w:t>
            </w:r>
          </w:p>
        </w:tc>
      </w:tr>
      <w:tr w:rsidR="003D1567" w:rsidRPr="00274252" w14:paraId="144B4EE4" w14:textId="77777777" w:rsidTr="00AA1F3A">
        <w:trPr>
          <w:trHeight w:val="420"/>
          <w:jc w:val="center"/>
        </w:trPr>
        <w:tc>
          <w:tcPr>
            <w:tcW w:w="2929" w:type="dxa"/>
            <w:tcBorders>
              <w:top w:val="nil"/>
              <w:left w:val="single" w:sz="8" w:space="0" w:color="auto"/>
              <w:bottom w:val="single" w:sz="4" w:space="0" w:color="auto"/>
              <w:right w:val="single" w:sz="4" w:space="0" w:color="auto"/>
            </w:tcBorders>
            <w:shd w:val="clear" w:color="auto" w:fill="auto"/>
            <w:noWrap/>
            <w:vAlign w:val="bottom"/>
            <w:hideMark/>
          </w:tcPr>
          <w:p w14:paraId="09E3BD53" w14:textId="6A5912AB" w:rsidR="003D1567" w:rsidRPr="00274252" w:rsidRDefault="003D1567" w:rsidP="00274252">
            <w:pPr>
              <w:spacing w:before="0" w:after="0" w:line="240" w:lineRule="auto"/>
              <w:jc w:val="left"/>
              <w:rPr>
                <w:rFonts w:ascii="Calibri" w:eastAsia="Times New Roman" w:hAnsi="Calibri" w:cs="Calibri"/>
                <w:color w:val="000000"/>
                <w:lang w:eastAsia="cs-CZ"/>
              </w:rPr>
            </w:pPr>
            <w:r w:rsidRPr="00274252">
              <w:rPr>
                <w:rFonts w:ascii="Calibri" w:eastAsia="Times New Roman" w:hAnsi="Calibri" w:cs="Calibri"/>
                <w:color w:val="000000"/>
                <w:lang w:eastAsia="cs-CZ"/>
              </w:rPr>
              <w:t>Obec Bílý Potok</w:t>
            </w:r>
          </w:p>
        </w:tc>
        <w:tc>
          <w:tcPr>
            <w:tcW w:w="1020" w:type="dxa"/>
            <w:tcBorders>
              <w:top w:val="nil"/>
              <w:left w:val="nil"/>
              <w:bottom w:val="single" w:sz="4" w:space="0" w:color="auto"/>
              <w:right w:val="single" w:sz="4" w:space="0" w:color="auto"/>
            </w:tcBorders>
            <w:shd w:val="clear" w:color="auto" w:fill="auto"/>
            <w:noWrap/>
            <w:vAlign w:val="center"/>
            <w:hideMark/>
          </w:tcPr>
          <w:p w14:paraId="00E2DEFD" w14:textId="62BEB379" w:rsidR="003D1567" w:rsidRPr="00274252" w:rsidRDefault="003D1567" w:rsidP="00274252">
            <w:pPr>
              <w:spacing w:before="0" w:after="0" w:line="240" w:lineRule="auto"/>
              <w:jc w:val="right"/>
              <w:rPr>
                <w:rFonts w:ascii="Calibri" w:eastAsia="Times New Roman" w:hAnsi="Calibri" w:cs="Calibri"/>
                <w:color w:val="000000"/>
                <w:lang w:eastAsia="cs-CZ"/>
              </w:rPr>
            </w:pPr>
            <w:r w:rsidRPr="00274252">
              <w:rPr>
                <w:rFonts w:ascii="Calibri" w:eastAsia="Times New Roman" w:hAnsi="Calibri" w:cs="Calibri"/>
                <w:color w:val="000000"/>
                <w:lang w:eastAsia="cs-CZ"/>
              </w:rPr>
              <w:t>704</w:t>
            </w:r>
          </w:p>
        </w:tc>
        <w:tc>
          <w:tcPr>
            <w:tcW w:w="972" w:type="dxa"/>
            <w:tcBorders>
              <w:top w:val="nil"/>
              <w:left w:val="nil"/>
              <w:bottom w:val="single" w:sz="4" w:space="0" w:color="auto"/>
              <w:right w:val="single" w:sz="4" w:space="0" w:color="auto"/>
            </w:tcBorders>
            <w:shd w:val="clear" w:color="auto" w:fill="auto"/>
            <w:vAlign w:val="center"/>
            <w:hideMark/>
          </w:tcPr>
          <w:p w14:paraId="1A914E7A" w14:textId="6D7EDE8E"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207</w:t>
            </w:r>
          </w:p>
        </w:tc>
        <w:tc>
          <w:tcPr>
            <w:tcW w:w="984" w:type="dxa"/>
            <w:tcBorders>
              <w:top w:val="nil"/>
              <w:left w:val="nil"/>
              <w:bottom w:val="single" w:sz="4" w:space="0" w:color="auto"/>
              <w:right w:val="single" w:sz="4" w:space="0" w:color="auto"/>
            </w:tcBorders>
            <w:shd w:val="clear" w:color="auto" w:fill="auto"/>
            <w:vAlign w:val="center"/>
            <w:hideMark/>
          </w:tcPr>
          <w:p w14:paraId="537C6B7F" w14:textId="4F8EC871"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193</w:t>
            </w:r>
          </w:p>
        </w:tc>
        <w:tc>
          <w:tcPr>
            <w:tcW w:w="917" w:type="dxa"/>
            <w:tcBorders>
              <w:top w:val="nil"/>
              <w:left w:val="nil"/>
              <w:bottom w:val="single" w:sz="4" w:space="0" w:color="auto"/>
              <w:right w:val="single" w:sz="4" w:space="0" w:color="auto"/>
            </w:tcBorders>
            <w:shd w:val="clear" w:color="auto" w:fill="auto"/>
            <w:vAlign w:val="center"/>
            <w:hideMark/>
          </w:tcPr>
          <w:p w14:paraId="6734CFEC" w14:textId="7B8D3450"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9</w:t>
            </w:r>
          </w:p>
        </w:tc>
        <w:tc>
          <w:tcPr>
            <w:tcW w:w="910" w:type="dxa"/>
            <w:tcBorders>
              <w:top w:val="nil"/>
              <w:left w:val="nil"/>
              <w:bottom w:val="single" w:sz="4" w:space="0" w:color="auto"/>
              <w:right w:val="single" w:sz="4" w:space="0" w:color="auto"/>
            </w:tcBorders>
            <w:shd w:val="clear" w:color="auto" w:fill="auto"/>
            <w:vAlign w:val="center"/>
            <w:hideMark/>
          </w:tcPr>
          <w:p w14:paraId="70197EBA" w14:textId="356825F9"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668</w:t>
            </w:r>
          </w:p>
        </w:tc>
        <w:tc>
          <w:tcPr>
            <w:tcW w:w="922" w:type="dxa"/>
            <w:tcBorders>
              <w:top w:val="nil"/>
              <w:left w:val="nil"/>
              <w:bottom w:val="single" w:sz="4" w:space="0" w:color="auto"/>
              <w:right w:val="single" w:sz="4" w:space="0" w:color="auto"/>
            </w:tcBorders>
            <w:shd w:val="clear" w:color="auto" w:fill="auto"/>
            <w:vAlign w:val="center"/>
            <w:hideMark/>
          </w:tcPr>
          <w:p w14:paraId="1D1F984A" w14:textId="5895A775"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573</w:t>
            </w:r>
          </w:p>
        </w:tc>
        <w:tc>
          <w:tcPr>
            <w:tcW w:w="1259" w:type="dxa"/>
            <w:tcBorders>
              <w:top w:val="nil"/>
              <w:left w:val="nil"/>
              <w:bottom w:val="single" w:sz="4" w:space="0" w:color="auto"/>
              <w:right w:val="single" w:sz="8" w:space="0" w:color="auto"/>
            </w:tcBorders>
            <w:shd w:val="clear" w:color="auto" w:fill="auto"/>
            <w:noWrap/>
            <w:vAlign w:val="center"/>
            <w:hideMark/>
          </w:tcPr>
          <w:p w14:paraId="602205F4" w14:textId="1BB12CAD" w:rsidR="003D1567" w:rsidRPr="00274252" w:rsidRDefault="003D1567"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color w:val="000000"/>
                <w:lang w:eastAsia="cs-CZ"/>
              </w:rPr>
              <w:t>36</w:t>
            </w:r>
          </w:p>
        </w:tc>
      </w:tr>
      <w:tr w:rsidR="003D1567" w:rsidRPr="00274252" w14:paraId="171446DE" w14:textId="77777777" w:rsidTr="00AA1F3A">
        <w:trPr>
          <w:trHeight w:val="420"/>
          <w:jc w:val="center"/>
        </w:trPr>
        <w:tc>
          <w:tcPr>
            <w:tcW w:w="2929" w:type="dxa"/>
            <w:tcBorders>
              <w:top w:val="nil"/>
              <w:left w:val="single" w:sz="8" w:space="0" w:color="auto"/>
              <w:bottom w:val="single" w:sz="4" w:space="0" w:color="auto"/>
              <w:right w:val="single" w:sz="4" w:space="0" w:color="auto"/>
            </w:tcBorders>
            <w:shd w:val="clear" w:color="auto" w:fill="auto"/>
            <w:noWrap/>
            <w:vAlign w:val="bottom"/>
            <w:hideMark/>
          </w:tcPr>
          <w:p w14:paraId="281E2DDD" w14:textId="15B2229B" w:rsidR="003D1567" w:rsidRPr="00274252" w:rsidRDefault="003D1567" w:rsidP="00274252">
            <w:pPr>
              <w:spacing w:before="0" w:after="0" w:line="240" w:lineRule="auto"/>
              <w:jc w:val="left"/>
              <w:rPr>
                <w:rFonts w:ascii="Calibri" w:eastAsia="Times New Roman" w:hAnsi="Calibri" w:cs="Calibri"/>
                <w:color w:val="000000"/>
                <w:lang w:eastAsia="cs-CZ"/>
              </w:rPr>
            </w:pPr>
            <w:r w:rsidRPr="00274252">
              <w:rPr>
                <w:rFonts w:ascii="Calibri" w:eastAsia="Times New Roman" w:hAnsi="Calibri" w:cs="Calibri"/>
                <w:color w:val="000000"/>
                <w:lang w:eastAsia="cs-CZ"/>
              </w:rPr>
              <w:t>Obec Bulovka</w:t>
            </w:r>
          </w:p>
        </w:tc>
        <w:tc>
          <w:tcPr>
            <w:tcW w:w="1020" w:type="dxa"/>
            <w:tcBorders>
              <w:top w:val="nil"/>
              <w:left w:val="nil"/>
              <w:bottom w:val="single" w:sz="4" w:space="0" w:color="auto"/>
              <w:right w:val="single" w:sz="4" w:space="0" w:color="auto"/>
            </w:tcBorders>
            <w:shd w:val="clear" w:color="auto" w:fill="auto"/>
            <w:noWrap/>
            <w:vAlign w:val="center"/>
            <w:hideMark/>
          </w:tcPr>
          <w:p w14:paraId="28D23122" w14:textId="39C69461" w:rsidR="003D1567" w:rsidRPr="00274252" w:rsidRDefault="003D1567" w:rsidP="00274252">
            <w:pPr>
              <w:spacing w:before="0" w:after="0" w:line="240" w:lineRule="auto"/>
              <w:jc w:val="right"/>
              <w:rPr>
                <w:rFonts w:ascii="Calibri" w:eastAsia="Times New Roman" w:hAnsi="Calibri" w:cs="Calibri"/>
                <w:color w:val="000000"/>
                <w:lang w:eastAsia="cs-CZ"/>
              </w:rPr>
            </w:pPr>
            <w:r w:rsidRPr="00274252">
              <w:rPr>
                <w:rFonts w:ascii="Calibri" w:eastAsia="Times New Roman" w:hAnsi="Calibri" w:cs="Calibri"/>
                <w:color w:val="000000"/>
                <w:lang w:eastAsia="cs-CZ"/>
              </w:rPr>
              <w:t>934</w:t>
            </w:r>
          </w:p>
        </w:tc>
        <w:tc>
          <w:tcPr>
            <w:tcW w:w="972" w:type="dxa"/>
            <w:tcBorders>
              <w:top w:val="nil"/>
              <w:left w:val="nil"/>
              <w:bottom w:val="single" w:sz="4" w:space="0" w:color="auto"/>
              <w:right w:val="single" w:sz="4" w:space="0" w:color="auto"/>
            </w:tcBorders>
            <w:shd w:val="clear" w:color="auto" w:fill="auto"/>
            <w:vAlign w:val="center"/>
            <w:hideMark/>
          </w:tcPr>
          <w:p w14:paraId="22B3A185" w14:textId="6511A7E8"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196</w:t>
            </w:r>
          </w:p>
        </w:tc>
        <w:tc>
          <w:tcPr>
            <w:tcW w:w="984" w:type="dxa"/>
            <w:tcBorders>
              <w:top w:val="nil"/>
              <w:left w:val="nil"/>
              <w:bottom w:val="single" w:sz="4" w:space="0" w:color="auto"/>
              <w:right w:val="single" w:sz="4" w:space="0" w:color="auto"/>
            </w:tcBorders>
            <w:shd w:val="clear" w:color="auto" w:fill="auto"/>
            <w:vAlign w:val="center"/>
            <w:hideMark/>
          </w:tcPr>
          <w:p w14:paraId="60483FAF" w14:textId="0BEA1A0E"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178</w:t>
            </w:r>
          </w:p>
        </w:tc>
        <w:tc>
          <w:tcPr>
            <w:tcW w:w="917" w:type="dxa"/>
            <w:tcBorders>
              <w:top w:val="nil"/>
              <w:left w:val="nil"/>
              <w:bottom w:val="single" w:sz="4" w:space="0" w:color="auto"/>
              <w:right w:val="single" w:sz="4" w:space="0" w:color="auto"/>
            </w:tcBorders>
            <w:shd w:val="clear" w:color="auto" w:fill="auto"/>
            <w:vAlign w:val="center"/>
            <w:hideMark/>
          </w:tcPr>
          <w:p w14:paraId="4EC00AA5" w14:textId="36E4F655"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15</w:t>
            </w:r>
          </w:p>
        </w:tc>
        <w:tc>
          <w:tcPr>
            <w:tcW w:w="910" w:type="dxa"/>
            <w:tcBorders>
              <w:top w:val="nil"/>
              <w:left w:val="nil"/>
              <w:bottom w:val="single" w:sz="4" w:space="0" w:color="auto"/>
              <w:right w:val="single" w:sz="4" w:space="0" w:color="auto"/>
            </w:tcBorders>
            <w:shd w:val="clear" w:color="auto" w:fill="auto"/>
            <w:vAlign w:val="center"/>
            <w:hideMark/>
          </w:tcPr>
          <w:p w14:paraId="38652F43" w14:textId="6AB3E430"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803</w:t>
            </w:r>
          </w:p>
        </w:tc>
        <w:tc>
          <w:tcPr>
            <w:tcW w:w="922" w:type="dxa"/>
            <w:tcBorders>
              <w:top w:val="nil"/>
              <w:left w:val="nil"/>
              <w:bottom w:val="single" w:sz="4" w:space="0" w:color="auto"/>
              <w:right w:val="single" w:sz="4" w:space="0" w:color="auto"/>
            </w:tcBorders>
            <w:shd w:val="clear" w:color="auto" w:fill="auto"/>
            <w:vAlign w:val="center"/>
            <w:hideMark/>
          </w:tcPr>
          <w:p w14:paraId="1CD2F695" w14:textId="2330B7CE"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578</w:t>
            </w:r>
          </w:p>
        </w:tc>
        <w:tc>
          <w:tcPr>
            <w:tcW w:w="1259" w:type="dxa"/>
            <w:tcBorders>
              <w:top w:val="nil"/>
              <w:left w:val="nil"/>
              <w:bottom w:val="single" w:sz="4" w:space="0" w:color="auto"/>
              <w:right w:val="single" w:sz="8" w:space="0" w:color="auto"/>
            </w:tcBorders>
            <w:shd w:val="clear" w:color="auto" w:fill="auto"/>
            <w:noWrap/>
            <w:vAlign w:val="center"/>
            <w:hideMark/>
          </w:tcPr>
          <w:p w14:paraId="644A726A" w14:textId="148BB55F" w:rsidR="003D1567" w:rsidRPr="00274252" w:rsidRDefault="003D1567"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color w:val="000000"/>
                <w:lang w:eastAsia="cs-CZ"/>
              </w:rPr>
              <w:t>131</w:t>
            </w:r>
          </w:p>
        </w:tc>
      </w:tr>
      <w:tr w:rsidR="003D1567" w:rsidRPr="00274252" w14:paraId="69024C9D" w14:textId="77777777" w:rsidTr="00AA1F3A">
        <w:trPr>
          <w:trHeight w:val="420"/>
          <w:jc w:val="center"/>
        </w:trPr>
        <w:tc>
          <w:tcPr>
            <w:tcW w:w="2929" w:type="dxa"/>
            <w:tcBorders>
              <w:top w:val="nil"/>
              <w:left w:val="single" w:sz="8" w:space="0" w:color="auto"/>
              <w:bottom w:val="single" w:sz="4" w:space="0" w:color="auto"/>
              <w:right w:val="single" w:sz="4" w:space="0" w:color="auto"/>
            </w:tcBorders>
            <w:shd w:val="clear" w:color="auto" w:fill="auto"/>
            <w:noWrap/>
            <w:vAlign w:val="bottom"/>
            <w:hideMark/>
          </w:tcPr>
          <w:p w14:paraId="7FEF7DDF" w14:textId="49007AF5" w:rsidR="003D1567" w:rsidRPr="00274252" w:rsidRDefault="003D1567" w:rsidP="00274252">
            <w:pPr>
              <w:spacing w:before="0" w:after="0" w:line="240" w:lineRule="auto"/>
              <w:jc w:val="left"/>
              <w:rPr>
                <w:rFonts w:ascii="Calibri" w:eastAsia="Times New Roman" w:hAnsi="Calibri" w:cs="Calibri"/>
                <w:color w:val="000000"/>
                <w:lang w:eastAsia="cs-CZ"/>
              </w:rPr>
            </w:pPr>
            <w:r w:rsidRPr="00274252">
              <w:rPr>
                <w:rFonts w:ascii="Calibri" w:eastAsia="Times New Roman" w:hAnsi="Calibri" w:cs="Calibri"/>
                <w:color w:val="000000"/>
                <w:lang w:eastAsia="cs-CZ"/>
              </w:rPr>
              <w:t>Obec Černousy</w:t>
            </w:r>
          </w:p>
        </w:tc>
        <w:tc>
          <w:tcPr>
            <w:tcW w:w="1020" w:type="dxa"/>
            <w:tcBorders>
              <w:top w:val="nil"/>
              <w:left w:val="nil"/>
              <w:bottom w:val="single" w:sz="4" w:space="0" w:color="auto"/>
              <w:right w:val="single" w:sz="4" w:space="0" w:color="auto"/>
            </w:tcBorders>
            <w:shd w:val="clear" w:color="auto" w:fill="auto"/>
            <w:noWrap/>
            <w:vAlign w:val="center"/>
            <w:hideMark/>
          </w:tcPr>
          <w:p w14:paraId="21BCE24D" w14:textId="06B024C9" w:rsidR="003D1567" w:rsidRPr="00274252" w:rsidRDefault="003D1567" w:rsidP="00274252">
            <w:pPr>
              <w:spacing w:before="0" w:after="0" w:line="240" w:lineRule="auto"/>
              <w:jc w:val="right"/>
              <w:rPr>
                <w:rFonts w:ascii="Calibri" w:eastAsia="Times New Roman" w:hAnsi="Calibri" w:cs="Calibri"/>
                <w:color w:val="000000"/>
                <w:lang w:eastAsia="cs-CZ"/>
              </w:rPr>
            </w:pPr>
            <w:r w:rsidRPr="00274252">
              <w:rPr>
                <w:rFonts w:ascii="Calibri" w:eastAsia="Times New Roman" w:hAnsi="Calibri" w:cs="Calibri"/>
                <w:color w:val="000000"/>
                <w:lang w:eastAsia="cs-CZ"/>
              </w:rPr>
              <w:t>316</w:t>
            </w:r>
          </w:p>
        </w:tc>
        <w:tc>
          <w:tcPr>
            <w:tcW w:w="972" w:type="dxa"/>
            <w:tcBorders>
              <w:top w:val="nil"/>
              <w:left w:val="nil"/>
              <w:bottom w:val="single" w:sz="4" w:space="0" w:color="auto"/>
              <w:right w:val="single" w:sz="4" w:space="0" w:color="auto"/>
            </w:tcBorders>
            <w:shd w:val="clear" w:color="auto" w:fill="auto"/>
            <w:vAlign w:val="center"/>
            <w:hideMark/>
          </w:tcPr>
          <w:p w14:paraId="66427B69" w14:textId="7C66E00C"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74</w:t>
            </w:r>
          </w:p>
        </w:tc>
        <w:tc>
          <w:tcPr>
            <w:tcW w:w="984" w:type="dxa"/>
            <w:tcBorders>
              <w:top w:val="nil"/>
              <w:left w:val="nil"/>
              <w:bottom w:val="single" w:sz="4" w:space="0" w:color="auto"/>
              <w:right w:val="single" w:sz="4" w:space="0" w:color="auto"/>
            </w:tcBorders>
            <w:shd w:val="clear" w:color="auto" w:fill="auto"/>
            <w:vAlign w:val="center"/>
            <w:hideMark/>
          </w:tcPr>
          <w:p w14:paraId="1F856A60" w14:textId="5F4FC052"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64</w:t>
            </w:r>
          </w:p>
        </w:tc>
        <w:tc>
          <w:tcPr>
            <w:tcW w:w="917" w:type="dxa"/>
            <w:tcBorders>
              <w:top w:val="nil"/>
              <w:left w:val="nil"/>
              <w:bottom w:val="single" w:sz="4" w:space="0" w:color="auto"/>
              <w:right w:val="single" w:sz="4" w:space="0" w:color="auto"/>
            </w:tcBorders>
            <w:shd w:val="clear" w:color="auto" w:fill="auto"/>
            <w:vAlign w:val="center"/>
            <w:hideMark/>
          </w:tcPr>
          <w:p w14:paraId="5C4EA8AF" w14:textId="2699B4DC"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7</w:t>
            </w:r>
          </w:p>
        </w:tc>
        <w:tc>
          <w:tcPr>
            <w:tcW w:w="910" w:type="dxa"/>
            <w:tcBorders>
              <w:top w:val="nil"/>
              <w:left w:val="nil"/>
              <w:bottom w:val="single" w:sz="4" w:space="0" w:color="auto"/>
              <w:right w:val="single" w:sz="4" w:space="0" w:color="auto"/>
            </w:tcBorders>
            <w:shd w:val="clear" w:color="auto" w:fill="auto"/>
            <w:vAlign w:val="center"/>
            <w:hideMark/>
          </w:tcPr>
          <w:p w14:paraId="50AA2A2C" w14:textId="575CA594"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325</w:t>
            </w:r>
          </w:p>
        </w:tc>
        <w:tc>
          <w:tcPr>
            <w:tcW w:w="922" w:type="dxa"/>
            <w:tcBorders>
              <w:top w:val="nil"/>
              <w:left w:val="nil"/>
              <w:bottom w:val="single" w:sz="4" w:space="0" w:color="auto"/>
              <w:right w:val="single" w:sz="4" w:space="0" w:color="auto"/>
            </w:tcBorders>
            <w:shd w:val="clear" w:color="auto" w:fill="auto"/>
            <w:vAlign w:val="center"/>
            <w:hideMark/>
          </w:tcPr>
          <w:p w14:paraId="2B20C9B4" w14:textId="43BDD53D"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189</w:t>
            </w:r>
          </w:p>
        </w:tc>
        <w:tc>
          <w:tcPr>
            <w:tcW w:w="1259" w:type="dxa"/>
            <w:tcBorders>
              <w:top w:val="nil"/>
              <w:left w:val="nil"/>
              <w:bottom w:val="single" w:sz="4" w:space="0" w:color="auto"/>
              <w:right w:val="single" w:sz="8" w:space="0" w:color="auto"/>
            </w:tcBorders>
            <w:shd w:val="clear" w:color="auto" w:fill="auto"/>
            <w:noWrap/>
            <w:vAlign w:val="center"/>
            <w:hideMark/>
          </w:tcPr>
          <w:p w14:paraId="23E6D190" w14:textId="758FE5BD" w:rsidR="003D1567" w:rsidRPr="00274252" w:rsidRDefault="003D1567"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color w:val="000000"/>
                <w:lang w:eastAsia="cs-CZ"/>
              </w:rPr>
              <w:t>-9</w:t>
            </w:r>
          </w:p>
        </w:tc>
      </w:tr>
      <w:tr w:rsidR="003D1567" w:rsidRPr="00274252" w14:paraId="24C015FE" w14:textId="77777777" w:rsidTr="00AA1F3A">
        <w:trPr>
          <w:trHeight w:val="420"/>
          <w:jc w:val="center"/>
        </w:trPr>
        <w:tc>
          <w:tcPr>
            <w:tcW w:w="2929" w:type="dxa"/>
            <w:tcBorders>
              <w:top w:val="nil"/>
              <w:left w:val="single" w:sz="8" w:space="0" w:color="auto"/>
              <w:bottom w:val="single" w:sz="4" w:space="0" w:color="auto"/>
              <w:right w:val="single" w:sz="4" w:space="0" w:color="auto"/>
            </w:tcBorders>
            <w:shd w:val="clear" w:color="auto" w:fill="auto"/>
            <w:noWrap/>
            <w:vAlign w:val="bottom"/>
            <w:hideMark/>
          </w:tcPr>
          <w:p w14:paraId="184211EF" w14:textId="015FBBEA" w:rsidR="003D1567" w:rsidRPr="00274252" w:rsidRDefault="003D1567" w:rsidP="00274252">
            <w:pPr>
              <w:spacing w:before="0" w:after="0" w:line="240" w:lineRule="auto"/>
              <w:jc w:val="left"/>
              <w:rPr>
                <w:rFonts w:ascii="Calibri" w:eastAsia="Times New Roman" w:hAnsi="Calibri" w:cs="Calibri"/>
                <w:color w:val="000000"/>
                <w:lang w:eastAsia="cs-CZ"/>
              </w:rPr>
            </w:pPr>
            <w:r w:rsidRPr="00274252">
              <w:rPr>
                <w:rFonts w:ascii="Calibri" w:eastAsia="Times New Roman" w:hAnsi="Calibri" w:cs="Calibri"/>
                <w:color w:val="000000"/>
                <w:lang w:eastAsia="cs-CZ"/>
              </w:rPr>
              <w:t>Obec Dětřichov</w:t>
            </w:r>
          </w:p>
        </w:tc>
        <w:tc>
          <w:tcPr>
            <w:tcW w:w="1020" w:type="dxa"/>
            <w:tcBorders>
              <w:top w:val="nil"/>
              <w:left w:val="nil"/>
              <w:bottom w:val="single" w:sz="4" w:space="0" w:color="auto"/>
              <w:right w:val="single" w:sz="4" w:space="0" w:color="auto"/>
            </w:tcBorders>
            <w:shd w:val="clear" w:color="auto" w:fill="auto"/>
            <w:noWrap/>
            <w:vAlign w:val="center"/>
            <w:hideMark/>
          </w:tcPr>
          <w:p w14:paraId="39B6AAB5" w14:textId="5865D23F" w:rsidR="003D1567" w:rsidRPr="00274252" w:rsidRDefault="003D1567" w:rsidP="00274252">
            <w:pPr>
              <w:spacing w:before="0" w:after="0" w:line="240" w:lineRule="auto"/>
              <w:jc w:val="right"/>
              <w:rPr>
                <w:rFonts w:ascii="Calibri" w:eastAsia="Times New Roman" w:hAnsi="Calibri" w:cs="Calibri"/>
                <w:color w:val="000000"/>
                <w:lang w:eastAsia="cs-CZ"/>
              </w:rPr>
            </w:pPr>
            <w:r w:rsidRPr="00274252">
              <w:rPr>
                <w:rFonts w:ascii="Calibri" w:eastAsia="Times New Roman" w:hAnsi="Calibri" w:cs="Calibri"/>
                <w:color w:val="000000"/>
                <w:lang w:eastAsia="cs-CZ"/>
              </w:rPr>
              <w:t>718</w:t>
            </w:r>
          </w:p>
        </w:tc>
        <w:tc>
          <w:tcPr>
            <w:tcW w:w="972" w:type="dxa"/>
            <w:tcBorders>
              <w:top w:val="nil"/>
              <w:left w:val="nil"/>
              <w:bottom w:val="single" w:sz="4" w:space="0" w:color="auto"/>
              <w:right w:val="single" w:sz="4" w:space="0" w:color="auto"/>
            </w:tcBorders>
            <w:shd w:val="clear" w:color="auto" w:fill="auto"/>
            <w:vAlign w:val="center"/>
            <w:hideMark/>
          </w:tcPr>
          <w:p w14:paraId="2FBFB407" w14:textId="037E7224"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166</w:t>
            </w:r>
          </w:p>
        </w:tc>
        <w:tc>
          <w:tcPr>
            <w:tcW w:w="984" w:type="dxa"/>
            <w:tcBorders>
              <w:top w:val="nil"/>
              <w:left w:val="nil"/>
              <w:bottom w:val="single" w:sz="4" w:space="0" w:color="auto"/>
              <w:right w:val="single" w:sz="4" w:space="0" w:color="auto"/>
            </w:tcBorders>
            <w:shd w:val="clear" w:color="auto" w:fill="auto"/>
            <w:vAlign w:val="center"/>
            <w:hideMark/>
          </w:tcPr>
          <w:p w14:paraId="686A34F3" w14:textId="4911F819"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154</w:t>
            </w:r>
          </w:p>
        </w:tc>
        <w:tc>
          <w:tcPr>
            <w:tcW w:w="917" w:type="dxa"/>
            <w:tcBorders>
              <w:top w:val="nil"/>
              <w:left w:val="nil"/>
              <w:bottom w:val="single" w:sz="4" w:space="0" w:color="auto"/>
              <w:right w:val="single" w:sz="4" w:space="0" w:color="auto"/>
            </w:tcBorders>
            <w:shd w:val="clear" w:color="auto" w:fill="auto"/>
            <w:vAlign w:val="center"/>
            <w:hideMark/>
          </w:tcPr>
          <w:p w14:paraId="4D7E4843" w14:textId="147382F5"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10</w:t>
            </w:r>
          </w:p>
        </w:tc>
        <w:tc>
          <w:tcPr>
            <w:tcW w:w="910" w:type="dxa"/>
            <w:tcBorders>
              <w:top w:val="nil"/>
              <w:left w:val="nil"/>
              <w:bottom w:val="single" w:sz="4" w:space="0" w:color="auto"/>
              <w:right w:val="single" w:sz="4" w:space="0" w:color="auto"/>
            </w:tcBorders>
            <w:shd w:val="clear" w:color="auto" w:fill="auto"/>
            <w:vAlign w:val="center"/>
            <w:hideMark/>
          </w:tcPr>
          <w:p w14:paraId="00A70118" w14:textId="2784FCD2"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691</w:t>
            </w:r>
          </w:p>
        </w:tc>
        <w:tc>
          <w:tcPr>
            <w:tcW w:w="922" w:type="dxa"/>
            <w:tcBorders>
              <w:top w:val="nil"/>
              <w:left w:val="nil"/>
              <w:bottom w:val="single" w:sz="4" w:space="0" w:color="auto"/>
              <w:right w:val="single" w:sz="4" w:space="0" w:color="auto"/>
            </w:tcBorders>
            <w:shd w:val="clear" w:color="auto" w:fill="auto"/>
            <w:vAlign w:val="center"/>
            <w:hideMark/>
          </w:tcPr>
          <w:p w14:paraId="21E1A586" w14:textId="44918EE8"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496</w:t>
            </w:r>
          </w:p>
        </w:tc>
        <w:tc>
          <w:tcPr>
            <w:tcW w:w="1259" w:type="dxa"/>
            <w:tcBorders>
              <w:top w:val="nil"/>
              <w:left w:val="nil"/>
              <w:bottom w:val="single" w:sz="4" w:space="0" w:color="auto"/>
              <w:right w:val="single" w:sz="8" w:space="0" w:color="auto"/>
            </w:tcBorders>
            <w:shd w:val="clear" w:color="auto" w:fill="auto"/>
            <w:noWrap/>
            <w:vAlign w:val="center"/>
            <w:hideMark/>
          </w:tcPr>
          <w:p w14:paraId="6897DB2C" w14:textId="4A831FD9" w:rsidR="003D1567" w:rsidRPr="00274252" w:rsidRDefault="003D1567"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color w:val="000000"/>
                <w:lang w:eastAsia="cs-CZ"/>
              </w:rPr>
              <w:t>27</w:t>
            </w:r>
          </w:p>
        </w:tc>
      </w:tr>
      <w:tr w:rsidR="003D1567" w:rsidRPr="00274252" w14:paraId="03A07544" w14:textId="77777777" w:rsidTr="00AA1F3A">
        <w:trPr>
          <w:trHeight w:val="420"/>
          <w:jc w:val="center"/>
        </w:trPr>
        <w:tc>
          <w:tcPr>
            <w:tcW w:w="2929" w:type="dxa"/>
            <w:tcBorders>
              <w:top w:val="nil"/>
              <w:left w:val="single" w:sz="8" w:space="0" w:color="auto"/>
              <w:bottom w:val="single" w:sz="4" w:space="0" w:color="auto"/>
              <w:right w:val="single" w:sz="4" w:space="0" w:color="auto"/>
            </w:tcBorders>
            <w:shd w:val="clear" w:color="auto" w:fill="auto"/>
            <w:noWrap/>
            <w:vAlign w:val="bottom"/>
            <w:hideMark/>
          </w:tcPr>
          <w:p w14:paraId="78187BC0" w14:textId="26D39081" w:rsidR="003D1567" w:rsidRPr="00274252" w:rsidRDefault="003D1567" w:rsidP="00274252">
            <w:pPr>
              <w:spacing w:before="0" w:after="0" w:line="240" w:lineRule="auto"/>
              <w:jc w:val="left"/>
              <w:rPr>
                <w:rFonts w:ascii="Calibri" w:eastAsia="Times New Roman" w:hAnsi="Calibri" w:cs="Calibri"/>
                <w:color w:val="000000"/>
                <w:lang w:eastAsia="cs-CZ"/>
              </w:rPr>
            </w:pPr>
            <w:r w:rsidRPr="00274252">
              <w:rPr>
                <w:rFonts w:ascii="Calibri" w:eastAsia="Times New Roman" w:hAnsi="Calibri" w:cs="Calibri"/>
                <w:color w:val="000000"/>
                <w:lang w:eastAsia="cs-CZ"/>
              </w:rPr>
              <w:t>Obec Dolní Řasnice</w:t>
            </w:r>
          </w:p>
        </w:tc>
        <w:tc>
          <w:tcPr>
            <w:tcW w:w="1020" w:type="dxa"/>
            <w:tcBorders>
              <w:top w:val="nil"/>
              <w:left w:val="nil"/>
              <w:bottom w:val="single" w:sz="4" w:space="0" w:color="auto"/>
              <w:right w:val="single" w:sz="4" w:space="0" w:color="auto"/>
            </w:tcBorders>
            <w:shd w:val="clear" w:color="auto" w:fill="auto"/>
            <w:noWrap/>
            <w:vAlign w:val="center"/>
            <w:hideMark/>
          </w:tcPr>
          <w:p w14:paraId="5E5063B8" w14:textId="550B0B42" w:rsidR="003D1567" w:rsidRPr="00274252" w:rsidRDefault="003D1567" w:rsidP="00274252">
            <w:pPr>
              <w:spacing w:before="0" w:after="0" w:line="240" w:lineRule="auto"/>
              <w:jc w:val="right"/>
              <w:rPr>
                <w:rFonts w:ascii="Calibri" w:eastAsia="Times New Roman" w:hAnsi="Calibri" w:cs="Calibri"/>
                <w:color w:val="000000"/>
                <w:lang w:eastAsia="cs-CZ"/>
              </w:rPr>
            </w:pPr>
            <w:r w:rsidRPr="00274252">
              <w:rPr>
                <w:rFonts w:ascii="Calibri" w:eastAsia="Times New Roman" w:hAnsi="Calibri" w:cs="Calibri"/>
                <w:color w:val="000000"/>
                <w:lang w:eastAsia="cs-CZ"/>
              </w:rPr>
              <w:t>532</w:t>
            </w:r>
          </w:p>
        </w:tc>
        <w:tc>
          <w:tcPr>
            <w:tcW w:w="972" w:type="dxa"/>
            <w:tcBorders>
              <w:top w:val="nil"/>
              <w:left w:val="nil"/>
              <w:bottom w:val="single" w:sz="4" w:space="0" w:color="auto"/>
              <w:right w:val="single" w:sz="4" w:space="0" w:color="auto"/>
            </w:tcBorders>
            <w:shd w:val="clear" w:color="auto" w:fill="auto"/>
            <w:vAlign w:val="center"/>
            <w:hideMark/>
          </w:tcPr>
          <w:p w14:paraId="4D0E6422" w14:textId="762A59DE"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140</w:t>
            </w:r>
          </w:p>
        </w:tc>
        <w:tc>
          <w:tcPr>
            <w:tcW w:w="984" w:type="dxa"/>
            <w:tcBorders>
              <w:top w:val="nil"/>
              <w:left w:val="nil"/>
              <w:bottom w:val="single" w:sz="4" w:space="0" w:color="auto"/>
              <w:right w:val="single" w:sz="4" w:space="0" w:color="auto"/>
            </w:tcBorders>
            <w:shd w:val="clear" w:color="auto" w:fill="auto"/>
            <w:vAlign w:val="center"/>
            <w:hideMark/>
          </w:tcPr>
          <w:p w14:paraId="3C244178" w14:textId="4AB2D5D2"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132</w:t>
            </w:r>
          </w:p>
        </w:tc>
        <w:tc>
          <w:tcPr>
            <w:tcW w:w="917" w:type="dxa"/>
            <w:tcBorders>
              <w:top w:val="nil"/>
              <w:left w:val="nil"/>
              <w:bottom w:val="single" w:sz="4" w:space="0" w:color="auto"/>
              <w:right w:val="single" w:sz="4" w:space="0" w:color="auto"/>
            </w:tcBorders>
            <w:shd w:val="clear" w:color="auto" w:fill="auto"/>
            <w:vAlign w:val="center"/>
            <w:hideMark/>
          </w:tcPr>
          <w:p w14:paraId="55F07F9E" w14:textId="294390AB"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6</w:t>
            </w:r>
          </w:p>
        </w:tc>
        <w:tc>
          <w:tcPr>
            <w:tcW w:w="910" w:type="dxa"/>
            <w:tcBorders>
              <w:top w:val="nil"/>
              <w:left w:val="nil"/>
              <w:bottom w:val="single" w:sz="4" w:space="0" w:color="auto"/>
              <w:right w:val="single" w:sz="4" w:space="0" w:color="auto"/>
            </w:tcBorders>
            <w:shd w:val="clear" w:color="auto" w:fill="auto"/>
            <w:vAlign w:val="center"/>
            <w:hideMark/>
          </w:tcPr>
          <w:p w14:paraId="065CC73D" w14:textId="62057C00"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498</w:t>
            </w:r>
          </w:p>
        </w:tc>
        <w:tc>
          <w:tcPr>
            <w:tcW w:w="922" w:type="dxa"/>
            <w:tcBorders>
              <w:top w:val="nil"/>
              <w:left w:val="nil"/>
              <w:bottom w:val="single" w:sz="4" w:space="0" w:color="auto"/>
              <w:right w:val="single" w:sz="4" w:space="0" w:color="auto"/>
            </w:tcBorders>
            <w:shd w:val="clear" w:color="auto" w:fill="auto"/>
            <w:vAlign w:val="center"/>
            <w:hideMark/>
          </w:tcPr>
          <w:p w14:paraId="305425C9" w14:textId="5EF38EC0"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420</w:t>
            </w:r>
          </w:p>
        </w:tc>
        <w:tc>
          <w:tcPr>
            <w:tcW w:w="1259" w:type="dxa"/>
            <w:tcBorders>
              <w:top w:val="nil"/>
              <w:left w:val="nil"/>
              <w:bottom w:val="single" w:sz="4" w:space="0" w:color="auto"/>
              <w:right w:val="single" w:sz="8" w:space="0" w:color="auto"/>
            </w:tcBorders>
            <w:shd w:val="clear" w:color="auto" w:fill="auto"/>
            <w:noWrap/>
            <w:vAlign w:val="center"/>
            <w:hideMark/>
          </w:tcPr>
          <w:p w14:paraId="273A5375" w14:textId="75E9D3A7" w:rsidR="003D1567" w:rsidRPr="00274252" w:rsidRDefault="003D1567"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color w:val="000000"/>
                <w:lang w:eastAsia="cs-CZ"/>
              </w:rPr>
              <w:t>34</w:t>
            </w:r>
          </w:p>
        </w:tc>
      </w:tr>
      <w:tr w:rsidR="003D1567" w:rsidRPr="00274252" w14:paraId="3BBB953C" w14:textId="77777777" w:rsidTr="00AA1F3A">
        <w:trPr>
          <w:trHeight w:val="420"/>
          <w:jc w:val="center"/>
        </w:trPr>
        <w:tc>
          <w:tcPr>
            <w:tcW w:w="2929" w:type="dxa"/>
            <w:tcBorders>
              <w:top w:val="nil"/>
              <w:left w:val="single" w:sz="8" w:space="0" w:color="auto"/>
              <w:bottom w:val="single" w:sz="4" w:space="0" w:color="auto"/>
              <w:right w:val="single" w:sz="4" w:space="0" w:color="auto"/>
            </w:tcBorders>
            <w:shd w:val="clear" w:color="auto" w:fill="auto"/>
            <w:noWrap/>
            <w:vAlign w:val="bottom"/>
            <w:hideMark/>
          </w:tcPr>
          <w:p w14:paraId="3DBF694D" w14:textId="3FCCEF59" w:rsidR="003D1567" w:rsidRPr="00274252" w:rsidRDefault="003D1567" w:rsidP="00274252">
            <w:pPr>
              <w:spacing w:before="0" w:after="0" w:line="240" w:lineRule="auto"/>
              <w:jc w:val="left"/>
              <w:rPr>
                <w:rFonts w:ascii="Calibri" w:eastAsia="Times New Roman" w:hAnsi="Calibri" w:cs="Calibri"/>
                <w:color w:val="000000"/>
                <w:lang w:eastAsia="cs-CZ"/>
              </w:rPr>
            </w:pPr>
            <w:r w:rsidRPr="00274252">
              <w:rPr>
                <w:rFonts w:ascii="Calibri" w:eastAsia="Times New Roman" w:hAnsi="Calibri" w:cs="Calibri"/>
                <w:color w:val="000000"/>
                <w:lang w:eastAsia="cs-CZ"/>
              </w:rPr>
              <w:t>Obec Habartice</w:t>
            </w:r>
          </w:p>
        </w:tc>
        <w:tc>
          <w:tcPr>
            <w:tcW w:w="1020" w:type="dxa"/>
            <w:tcBorders>
              <w:top w:val="nil"/>
              <w:left w:val="nil"/>
              <w:bottom w:val="single" w:sz="4" w:space="0" w:color="auto"/>
              <w:right w:val="single" w:sz="4" w:space="0" w:color="auto"/>
            </w:tcBorders>
            <w:shd w:val="clear" w:color="auto" w:fill="auto"/>
            <w:noWrap/>
            <w:vAlign w:val="center"/>
            <w:hideMark/>
          </w:tcPr>
          <w:p w14:paraId="73378044" w14:textId="0A7C32E5" w:rsidR="003D1567" w:rsidRPr="00274252" w:rsidRDefault="003D1567" w:rsidP="00274252">
            <w:pPr>
              <w:spacing w:before="0" w:after="0" w:line="240" w:lineRule="auto"/>
              <w:jc w:val="right"/>
              <w:rPr>
                <w:rFonts w:ascii="Calibri" w:eastAsia="Times New Roman" w:hAnsi="Calibri" w:cs="Calibri"/>
                <w:color w:val="000000"/>
                <w:lang w:eastAsia="cs-CZ"/>
              </w:rPr>
            </w:pPr>
            <w:r w:rsidRPr="00274252">
              <w:rPr>
                <w:rFonts w:ascii="Calibri" w:eastAsia="Times New Roman" w:hAnsi="Calibri" w:cs="Calibri"/>
                <w:color w:val="000000"/>
                <w:lang w:eastAsia="cs-CZ"/>
              </w:rPr>
              <w:t>504</w:t>
            </w:r>
          </w:p>
        </w:tc>
        <w:tc>
          <w:tcPr>
            <w:tcW w:w="972" w:type="dxa"/>
            <w:tcBorders>
              <w:top w:val="nil"/>
              <w:left w:val="nil"/>
              <w:bottom w:val="single" w:sz="4" w:space="0" w:color="auto"/>
              <w:right w:val="single" w:sz="4" w:space="0" w:color="auto"/>
            </w:tcBorders>
            <w:shd w:val="clear" w:color="auto" w:fill="auto"/>
            <w:vAlign w:val="center"/>
            <w:hideMark/>
          </w:tcPr>
          <w:p w14:paraId="3340B3FB" w14:textId="31067EDF"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126</w:t>
            </w:r>
          </w:p>
        </w:tc>
        <w:tc>
          <w:tcPr>
            <w:tcW w:w="984" w:type="dxa"/>
            <w:tcBorders>
              <w:top w:val="nil"/>
              <w:left w:val="nil"/>
              <w:bottom w:val="single" w:sz="4" w:space="0" w:color="auto"/>
              <w:right w:val="single" w:sz="4" w:space="0" w:color="auto"/>
            </w:tcBorders>
            <w:shd w:val="clear" w:color="auto" w:fill="auto"/>
            <w:vAlign w:val="center"/>
            <w:hideMark/>
          </w:tcPr>
          <w:p w14:paraId="544560A6" w14:textId="21C35AEF"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118</w:t>
            </w:r>
          </w:p>
        </w:tc>
        <w:tc>
          <w:tcPr>
            <w:tcW w:w="917" w:type="dxa"/>
            <w:tcBorders>
              <w:top w:val="nil"/>
              <w:left w:val="nil"/>
              <w:bottom w:val="single" w:sz="4" w:space="0" w:color="auto"/>
              <w:right w:val="single" w:sz="4" w:space="0" w:color="auto"/>
            </w:tcBorders>
            <w:shd w:val="clear" w:color="auto" w:fill="auto"/>
            <w:vAlign w:val="center"/>
            <w:hideMark/>
          </w:tcPr>
          <w:p w14:paraId="0499B08D" w14:textId="12DBC5DC"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6</w:t>
            </w:r>
          </w:p>
        </w:tc>
        <w:tc>
          <w:tcPr>
            <w:tcW w:w="910" w:type="dxa"/>
            <w:tcBorders>
              <w:top w:val="nil"/>
              <w:left w:val="nil"/>
              <w:bottom w:val="single" w:sz="4" w:space="0" w:color="auto"/>
              <w:right w:val="single" w:sz="4" w:space="0" w:color="auto"/>
            </w:tcBorders>
            <w:shd w:val="clear" w:color="auto" w:fill="auto"/>
            <w:vAlign w:val="center"/>
            <w:hideMark/>
          </w:tcPr>
          <w:p w14:paraId="1716C873" w14:textId="4F416220"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465</w:t>
            </w:r>
          </w:p>
        </w:tc>
        <w:tc>
          <w:tcPr>
            <w:tcW w:w="922" w:type="dxa"/>
            <w:tcBorders>
              <w:top w:val="nil"/>
              <w:left w:val="nil"/>
              <w:bottom w:val="single" w:sz="4" w:space="0" w:color="auto"/>
              <w:right w:val="single" w:sz="4" w:space="0" w:color="auto"/>
            </w:tcBorders>
            <w:shd w:val="clear" w:color="auto" w:fill="auto"/>
            <w:vAlign w:val="center"/>
            <w:hideMark/>
          </w:tcPr>
          <w:p w14:paraId="6014923B" w14:textId="3016C2FA"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393</w:t>
            </w:r>
          </w:p>
        </w:tc>
        <w:tc>
          <w:tcPr>
            <w:tcW w:w="1259" w:type="dxa"/>
            <w:tcBorders>
              <w:top w:val="nil"/>
              <w:left w:val="nil"/>
              <w:bottom w:val="single" w:sz="4" w:space="0" w:color="auto"/>
              <w:right w:val="single" w:sz="8" w:space="0" w:color="auto"/>
            </w:tcBorders>
            <w:shd w:val="clear" w:color="auto" w:fill="auto"/>
            <w:noWrap/>
            <w:vAlign w:val="center"/>
            <w:hideMark/>
          </w:tcPr>
          <w:p w14:paraId="103AD2F4" w14:textId="3F68BDF5" w:rsidR="003D1567" w:rsidRPr="00274252" w:rsidRDefault="003D1567"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color w:val="000000"/>
                <w:lang w:eastAsia="cs-CZ"/>
              </w:rPr>
              <w:t>39</w:t>
            </w:r>
          </w:p>
        </w:tc>
      </w:tr>
      <w:tr w:rsidR="003D1567" w:rsidRPr="00274252" w14:paraId="55022495" w14:textId="77777777" w:rsidTr="00AA1F3A">
        <w:trPr>
          <w:trHeight w:val="420"/>
          <w:jc w:val="center"/>
        </w:trPr>
        <w:tc>
          <w:tcPr>
            <w:tcW w:w="2929" w:type="dxa"/>
            <w:tcBorders>
              <w:top w:val="nil"/>
              <w:left w:val="single" w:sz="8" w:space="0" w:color="auto"/>
              <w:bottom w:val="single" w:sz="4" w:space="0" w:color="auto"/>
              <w:right w:val="single" w:sz="4" w:space="0" w:color="auto"/>
            </w:tcBorders>
            <w:shd w:val="clear" w:color="auto" w:fill="auto"/>
            <w:noWrap/>
            <w:vAlign w:val="bottom"/>
            <w:hideMark/>
          </w:tcPr>
          <w:p w14:paraId="2658FA49" w14:textId="7759A4E1" w:rsidR="003D1567" w:rsidRPr="00274252" w:rsidRDefault="003D1567" w:rsidP="00274252">
            <w:pPr>
              <w:spacing w:before="0" w:after="0" w:line="240" w:lineRule="auto"/>
              <w:jc w:val="left"/>
              <w:rPr>
                <w:rFonts w:ascii="Calibri" w:eastAsia="Times New Roman" w:hAnsi="Calibri" w:cs="Calibri"/>
                <w:color w:val="000000"/>
                <w:lang w:eastAsia="cs-CZ"/>
              </w:rPr>
            </w:pPr>
            <w:r w:rsidRPr="00274252">
              <w:rPr>
                <w:rFonts w:ascii="Calibri" w:eastAsia="Times New Roman" w:hAnsi="Calibri" w:cs="Calibri"/>
                <w:color w:val="000000"/>
                <w:lang w:eastAsia="cs-CZ"/>
              </w:rPr>
              <w:t>Obec Heřmanice</w:t>
            </w:r>
          </w:p>
        </w:tc>
        <w:tc>
          <w:tcPr>
            <w:tcW w:w="1020" w:type="dxa"/>
            <w:tcBorders>
              <w:top w:val="nil"/>
              <w:left w:val="nil"/>
              <w:bottom w:val="single" w:sz="4" w:space="0" w:color="auto"/>
              <w:right w:val="single" w:sz="4" w:space="0" w:color="auto"/>
            </w:tcBorders>
            <w:shd w:val="clear" w:color="auto" w:fill="auto"/>
            <w:noWrap/>
            <w:vAlign w:val="center"/>
            <w:hideMark/>
          </w:tcPr>
          <w:p w14:paraId="3E86940B" w14:textId="287BBD4D" w:rsidR="003D1567" w:rsidRPr="00274252" w:rsidRDefault="003D1567" w:rsidP="00274252">
            <w:pPr>
              <w:spacing w:before="0" w:after="0" w:line="240" w:lineRule="auto"/>
              <w:jc w:val="right"/>
              <w:rPr>
                <w:rFonts w:ascii="Calibri" w:eastAsia="Times New Roman" w:hAnsi="Calibri" w:cs="Calibri"/>
                <w:color w:val="000000"/>
                <w:lang w:eastAsia="cs-CZ"/>
              </w:rPr>
            </w:pPr>
            <w:r w:rsidRPr="00274252">
              <w:rPr>
                <w:rFonts w:ascii="Calibri" w:eastAsia="Times New Roman" w:hAnsi="Calibri" w:cs="Calibri"/>
                <w:color w:val="000000"/>
                <w:lang w:eastAsia="cs-CZ"/>
              </w:rPr>
              <w:t>277</w:t>
            </w:r>
          </w:p>
        </w:tc>
        <w:tc>
          <w:tcPr>
            <w:tcW w:w="972" w:type="dxa"/>
            <w:tcBorders>
              <w:top w:val="nil"/>
              <w:left w:val="nil"/>
              <w:bottom w:val="single" w:sz="4" w:space="0" w:color="auto"/>
              <w:right w:val="single" w:sz="4" w:space="0" w:color="auto"/>
            </w:tcBorders>
            <w:shd w:val="clear" w:color="auto" w:fill="auto"/>
            <w:vAlign w:val="center"/>
            <w:hideMark/>
          </w:tcPr>
          <w:p w14:paraId="4BEA3573" w14:textId="364B11AE"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67</w:t>
            </w:r>
          </w:p>
        </w:tc>
        <w:tc>
          <w:tcPr>
            <w:tcW w:w="984" w:type="dxa"/>
            <w:tcBorders>
              <w:top w:val="nil"/>
              <w:left w:val="nil"/>
              <w:bottom w:val="single" w:sz="4" w:space="0" w:color="auto"/>
              <w:right w:val="single" w:sz="4" w:space="0" w:color="auto"/>
            </w:tcBorders>
            <w:shd w:val="clear" w:color="auto" w:fill="auto"/>
            <w:vAlign w:val="center"/>
            <w:hideMark/>
          </w:tcPr>
          <w:p w14:paraId="7311533E" w14:textId="76CAC556"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66</w:t>
            </w:r>
          </w:p>
        </w:tc>
        <w:tc>
          <w:tcPr>
            <w:tcW w:w="917" w:type="dxa"/>
            <w:tcBorders>
              <w:top w:val="nil"/>
              <w:left w:val="nil"/>
              <w:bottom w:val="single" w:sz="4" w:space="0" w:color="auto"/>
              <w:right w:val="single" w:sz="4" w:space="0" w:color="auto"/>
            </w:tcBorders>
            <w:shd w:val="clear" w:color="auto" w:fill="auto"/>
            <w:vAlign w:val="center"/>
            <w:hideMark/>
          </w:tcPr>
          <w:p w14:paraId="7AB362E3" w14:textId="3EC60C32"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w:t>
            </w:r>
          </w:p>
        </w:tc>
        <w:tc>
          <w:tcPr>
            <w:tcW w:w="910" w:type="dxa"/>
            <w:tcBorders>
              <w:top w:val="nil"/>
              <w:left w:val="nil"/>
              <w:bottom w:val="single" w:sz="4" w:space="0" w:color="auto"/>
              <w:right w:val="single" w:sz="4" w:space="0" w:color="auto"/>
            </w:tcBorders>
            <w:shd w:val="clear" w:color="auto" w:fill="auto"/>
            <w:vAlign w:val="center"/>
            <w:hideMark/>
          </w:tcPr>
          <w:p w14:paraId="4EE597EC" w14:textId="6B077A18"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199</w:t>
            </w:r>
          </w:p>
        </w:tc>
        <w:tc>
          <w:tcPr>
            <w:tcW w:w="922" w:type="dxa"/>
            <w:tcBorders>
              <w:top w:val="nil"/>
              <w:left w:val="nil"/>
              <w:bottom w:val="single" w:sz="4" w:space="0" w:color="auto"/>
              <w:right w:val="single" w:sz="4" w:space="0" w:color="auto"/>
            </w:tcBorders>
            <w:shd w:val="clear" w:color="auto" w:fill="auto"/>
            <w:vAlign w:val="center"/>
            <w:hideMark/>
          </w:tcPr>
          <w:p w14:paraId="59022382" w14:textId="77233AA8"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194</w:t>
            </w:r>
          </w:p>
        </w:tc>
        <w:tc>
          <w:tcPr>
            <w:tcW w:w="1259" w:type="dxa"/>
            <w:tcBorders>
              <w:top w:val="nil"/>
              <w:left w:val="nil"/>
              <w:bottom w:val="single" w:sz="4" w:space="0" w:color="auto"/>
              <w:right w:val="single" w:sz="8" w:space="0" w:color="auto"/>
            </w:tcBorders>
            <w:shd w:val="clear" w:color="auto" w:fill="auto"/>
            <w:noWrap/>
            <w:vAlign w:val="center"/>
            <w:hideMark/>
          </w:tcPr>
          <w:p w14:paraId="421905D9" w14:textId="769541AD" w:rsidR="003D1567" w:rsidRPr="00274252" w:rsidRDefault="003D1567"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color w:val="000000"/>
                <w:lang w:eastAsia="cs-CZ"/>
              </w:rPr>
              <w:t>78</w:t>
            </w:r>
          </w:p>
        </w:tc>
      </w:tr>
      <w:tr w:rsidR="003D1567" w:rsidRPr="00274252" w14:paraId="616DE585" w14:textId="77777777" w:rsidTr="00AA1F3A">
        <w:trPr>
          <w:trHeight w:val="420"/>
          <w:jc w:val="center"/>
        </w:trPr>
        <w:tc>
          <w:tcPr>
            <w:tcW w:w="2929" w:type="dxa"/>
            <w:tcBorders>
              <w:top w:val="nil"/>
              <w:left w:val="single" w:sz="8" w:space="0" w:color="auto"/>
              <w:bottom w:val="single" w:sz="4" w:space="0" w:color="auto"/>
              <w:right w:val="single" w:sz="4" w:space="0" w:color="auto"/>
            </w:tcBorders>
            <w:shd w:val="clear" w:color="auto" w:fill="auto"/>
            <w:noWrap/>
            <w:vAlign w:val="bottom"/>
            <w:hideMark/>
          </w:tcPr>
          <w:p w14:paraId="4E423E4C" w14:textId="06693645" w:rsidR="003D1567" w:rsidRPr="00274252" w:rsidRDefault="003D1567" w:rsidP="00274252">
            <w:pPr>
              <w:spacing w:before="0" w:after="0" w:line="240" w:lineRule="auto"/>
              <w:jc w:val="left"/>
              <w:rPr>
                <w:rFonts w:ascii="Calibri" w:eastAsia="Times New Roman" w:hAnsi="Calibri" w:cs="Calibri"/>
                <w:color w:val="000000"/>
                <w:lang w:eastAsia="cs-CZ"/>
              </w:rPr>
            </w:pPr>
            <w:r w:rsidRPr="00274252">
              <w:rPr>
                <w:rFonts w:ascii="Calibri" w:eastAsia="Times New Roman" w:hAnsi="Calibri" w:cs="Calibri"/>
                <w:color w:val="000000"/>
                <w:lang w:eastAsia="cs-CZ"/>
              </w:rPr>
              <w:t>Obec Horní Řasnice</w:t>
            </w:r>
          </w:p>
        </w:tc>
        <w:tc>
          <w:tcPr>
            <w:tcW w:w="1020" w:type="dxa"/>
            <w:tcBorders>
              <w:top w:val="nil"/>
              <w:left w:val="nil"/>
              <w:bottom w:val="single" w:sz="4" w:space="0" w:color="auto"/>
              <w:right w:val="single" w:sz="4" w:space="0" w:color="auto"/>
            </w:tcBorders>
            <w:shd w:val="clear" w:color="auto" w:fill="auto"/>
            <w:noWrap/>
            <w:vAlign w:val="center"/>
            <w:hideMark/>
          </w:tcPr>
          <w:p w14:paraId="5E5CBF1A" w14:textId="5D674ED0" w:rsidR="003D1567" w:rsidRPr="00274252" w:rsidRDefault="003D1567" w:rsidP="00274252">
            <w:pPr>
              <w:spacing w:before="0" w:after="0" w:line="240" w:lineRule="auto"/>
              <w:jc w:val="right"/>
              <w:rPr>
                <w:rFonts w:ascii="Calibri" w:eastAsia="Times New Roman" w:hAnsi="Calibri" w:cs="Calibri"/>
                <w:color w:val="000000"/>
                <w:lang w:eastAsia="cs-CZ"/>
              </w:rPr>
            </w:pPr>
            <w:r w:rsidRPr="00274252">
              <w:rPr>
                <w:rFonts w:ascii="Calibri" w:eastAsia="Times New Roman" w:hAnsi="Calibri" w:cs="Calibri"/>
                <w:color w:val="000000"/>
                <w:lang w:eastAsia="cs-CZ"/>
              </w:rPr>
              <w:t>239</w:t>
            </w:r>
          </w:p>
        </w:tc>
        <w:tc>
          <w:tcPr>
            <w:tcW w:w="972" w:type="dxa"/>
            <w:tcBorders>
              <w:top w:val="nil"/>
              <w:left w:val="nil"/>
              <w:bottom w:val="single" w:sz="4" w:space="0" w:color="auto"/>
              <w:right w:val="single" w:sz="4" w:space="0" w:color="auto"/>
            </w:tcBorders>
            <w:shd w:val="clear" w:color="auto" w:fill="auto"/>
            <w:vAlign w:val="center"/>
            <w:hideMark/>
          </w:tcPr>
          <w:p w14:paraId="271C2BF4" w14:textId="528F8D4D"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64</w:t>
            </w:r>
          </w:p>
        </w:tc>
        <w:tc>
          <w:tcPr>
            <w:tcW w:w="984" w:type="dxa"/>
            <w:tcBorders>
              <w:top w:val="nil"/>
              <w:left w:val="nil"/>
              <w:bottom w:val="single" w:sz="4" w:space="0" w:color="auto"/>
              <w:right w:val="single" w:sz="4" w:space="0" w:color="auto"/>
            </w:tcBorders>
            <w:shd w:val="clear" w:color="auto" w:fill="auto"/>
            <w:vAlign w:val="center"/>
            <w:hideMark/>
          </w:tcPr>
          <w:p w14:paraId="7ECEEB81" w14:textId="130FC329"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58</w:t>
            </w:r>
          </w:p>
        </w:tc>
        <w:tc>
          <w:tcPr>
            <w:tcW w:w="917" w:type="dxa"/>
            <w:tcBorders>
              <w:top w:val="nil"/>
              <w:left w:val="nil"/>
              <w:bottom w:val="single" w:sz="4" w:space="0" w:color="auto"/>
              <w:right w:val="single" w:sz="4" w:space="0" w:color="auto"/>
            </w:tcBorders>
            <w:shd w:val="clear" w:color="auto" w:fill="auto"/>
            <w:vAlign w:val="center"/>
            <w:hideMark/>
          </w:tcPr>
          <w:p w14:paraId="632DB915" w14:textId="54018531"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5</w:t>
            </w:r>
          </w:p>
        </w:tc>
        <w:tc>
          <w:tcPr>
            <w:tcW w:w="910" w:type="dxa"/>
            <w:tcBorders>
              <w:top w:val="nil"/>
              <w:left w:val="nil"/>
              <w:bottom w:val="single" w:sz="4" w:space="0" w:color="auto"/>
              <w:right w:val="single" w:sz="4" w:space="0" w:color="auto"/>
            </w:tcBorders>
            <w:shd w:val="clear" w:color="auto" w:fill="auto"/>
            <w:vAlign w:val="center"/>
            <w:hideMark/>
          </w:tcPr>
          <w:p w14:paraId="6C225955" w14:textId="41F82A2C"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224</w:t>
            </w:r>
          </w:p>
        </w:tc>
        <w:tc>
          <w:tcPr>
            <w:tcW w:w="922" w:type="dxa"/>
            <w:tcBorders>
              <w:top w:val="nil"/>
              <w:left w:val="nil"/>
              <w:bottom w:val="single" w:sz="4" w:space="0" w:color="auto"/>
              <w:right w:val="single" w:sz="4" w:space="0" w:color="auto"/>
            </w:tcBorders>
            <w:shd w:val="clear" w:color="auto" w:fill="auto"/>
            <w:vAlign w:val="center"/>
            <w:hideMark/>
          </w:tcPr>
          <w:p w14:paraId="7CC9F1A2" w14:textId="29DDF9DB"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152</w:t>
            </w:r>
          </w:p>
        </w:tc>
        <w:tc>
          <w:tcPr>
            <w:tcW w:w="1259" w:type="dxa"/>
            <w:tcBorders>
              <w:top w:val="nil"/>
              <w:left w:val="nil"/>
              <w:bottom w:val="single" w:sz="4" w:space="0" w:color="auto"/>
              <w:right w:val="single" w:sz="8" w:space="0" w:color="auto"/>
            </w:tcBorders>
            <w:shd w:val="clear" w:color="auto" w:fill="auto"/>
            <w:noWrap/>
            <w:vAlign w:val="center"/>
            <w:hideMark/>
          </w:tcPr>
          <w:p w14:paraId="6A47D972" w14:textId="474CF095" w:rsidR="003D1567" w:rsidRPr="00274252" w:rsidRDefault="003D1567"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color w:val="000000"/>
                <w:lang w:eastAsia="cs-CZ"/>
              </w:rPr>
              <w:t>15</w:t>
            </w:r>
          </w:p>
        </w:tc>
      </w:tr>
      <w:tr w:rsidR="003D1567" w:rsidRPr="00274252" w14:paraId="36FF6392" w14:textId="77777777" w:rsidTr="00AA1F3A">
        <w:trPr>
          <w:trHeight w:val="420"/>
          <w:jc w:val="center"/>
        </w:trPr>
        <w:tc>
          <w:tcPr>
            <w:tcW w:w="2929" w:type="dxa"/>
            <w:tcBorders>
              <w:top w:val="nil"/>
              <w:left w:val="single" w:sz="8" w:space="0" w:color="auto"/>
              <w:bottom w:val="single" w:sz="4" w:space="0" w:color="auto"/>
              <w:right w:val="single" w:sz="4" w:space="0" w:color="auto"/>
            </w:tcBorders>
            <w:shd w:val="clear" w:color="auto" w:fill="auto"/>
            <w:noWrap/>
            <w:vAlign w:val="bottom"/>
            <w:hideMark/>
          </w:tcPr>
          <w:p w14:paraId="500B09DD" w14:textId="09119B54" w:rsidR="003D1567" w:rsidRPr="00274252" w:rsidRDefault="003D1567" w:rsidP="00274252">
            <w:pPr>
              <w:spacing w:before="0" w:after="0" w:line="240" w:lineRule="auto"/>
              <w:jc w:val="left"/>
              <w:rPr>
                <w:rFonts w:ascii="Calibri" w:eastAsia="Times New Roman" w:hAnsi="Calibri" w:cs="Calibri"/>
                <w:color w:val="000000"/>
                <w:lang w:eastAsia="cs-CZ"/>
              </w:rPr>
            </w:pPr>
            <w:r w:rsidRPr="00274252">
              <w:rPr>
                <w:rFonts w:ascii="Calibri" w:eastAsia="Times New Roman" w:hAnsi="Calibri" w:cs="Calibri"/>
                <w:color w:val="000000"/>
                <w:lang w:eastAsia="cs-CZ"/>
              </w:rPr>
              <w:t>Obec Jindřichovice pod Smrkem</w:t>
            </w:r>
          </w:p>
        </w:tc>
        <w:tc>
          <w:tcPr>
            <w:tcW w:w="1020" w:type="dxa"/>
            <w:tcBorders>
              <w:top w:val="nil"/>
              <w:left w:val="nil"/>
              <w:bottom w:val="single" w:sz="4" w:space="0" w:color="auto"/>
              <w:right w:val="single" w:sz="4" w:space="0" w:color="auto"/>
            </w:tcBorders>
            <w:shd w:val="clear" w:color="auto" w:fill="auto"/>
            <w:noWrap/>
            <w:vAlign w:val="center"/>
            <w:hideMark/>
          </w:tcPr>
          <w:p w14:paraId="5286485D" w14:textId="7854901D" w:rsidR="003D1567" w:rsidRPr="00274252" w:rsidRDefault="003D1567" w:rsidP="00274252">
            <w:pPr>
              <w:spacing w:before="0" w:after="0" w:line="240" w:lineRule="auto"/>
              <w:jc w:val="right"/>
              <w:rPr>
                <w:rFonts w:ascii="Calibri" w:eastAsia="Times New Roman" w:hAnsi="Calibri" w:cs="Calibri"/>
                <w:color w:val="000000"/>
                <w:lang w:eastAsia="cs-CZ"/>
              </w:rPr>
            </w:pPr>
            <w:r w:rsidRPr="00274252">
              <w:rPr>
                <w:rFonts w:ascii="Calibri" w:eastAsia="Times New Roman" w:hAnsi="Calibri" w:cs="Calibri"/>
                <w:color w:val="000000"/>
                <w:lang w:eastAsia="cs-CZ"/>
              </w:rPr>
              <w:t>638</w:t>
            </w:r>
          </w:p>
        </w:tc>
        <w:tc>
          <w:tcPr>
            <w:tcW w:w="972" w:type="dxa"/>
            <w:tcBorders>
              <w:top w:val="nil"/>
              <w:left w:val="nil"/>
              <w:bottom w:val="single" w:sz="4" w:space="0" w:color="auto"/>
              <w:right w:val="single" w:sz="4" w:space="0" w:color="auto"/>
            </w:tcBorders>
            <w:shd w:val="clear" w:color="auto" w:fill="auto"/>
            <w:vAlign w:val="center"/>
            <w:hideMark/>
          </w:tcPr>
          <w:p w14:paraId="0492F2E7" w14:textId="5B38780B"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172</w:t>
            </w:r>
          </w:p>
        </w:tc>
        <w:tc>
          <w:tcPr>
            <w:tcW w:w="984" w:type="dxa"/>
            <w:tcBorders>
              <w:top w:val="nil"/>
              <w:left w:val="nil"/>
              <w:bottom w:val="single" w:sz="4" w:space="0" w:color="auto"/>
              <w:right w:val="single" w:sz="4" w:space="0" w:color="auto"/>
            </w:tcBorders>
            <w:shd w:val="clear" w:color="auto" w:fill="auto"/>
            <w:vAlign w:val="center"/>
            <w:hideMark/>
          </w:tcPr>
          <w:p w14:paraId="147D369A" w14:textId="730A66EE"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156</w:t>
            </w:r>
          </w:p>
        </w:tc>
        <w:tc>
          <w:tcPr>
            <w:tcW w:w="917" w:type="dxa"/>
            <w:tcBorders>
              <w:top w:val="nil"/>
              <w:left w:val="nil"/>
              <w:bottom w:val="single" w:sz="4" w:space="0" w:color="auto"/>
              <w:right w:val="single" w:sz="4" w:space="0" w:color="auto"/>
            </w:tcBorders>
            <w:shd w:val="clear" w:color="auto" w:fill="auto"/>
            <w:vAlign w:val="center"/>
            <w:hideMark/>
          </w:tcPr>
          <w:p w14:paraId="22A46BA4" w14:textId="4EFB49EA"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8</w:t>
            </w:r>
          </w:p>
        </w:tc>
        <w:tc>
          <w:tcPr>
            <w:tcW w:w="910" w:type="dxa"/>
            <w:tcBorders>
              <w:top w:val="nil"/>
              <w:left w:val="nil"/>
              <w:bottom w:val="single" w:sz="4" w:space="0" w:color="auto"/>
              <w:right w:val="single" w:sz="4" w:space="0" w:color="auto"/>
            </w:tcBorders>
            <w:shd w:val="clear" w:color="auto" w:fill="auto"/>
            <w:vAlign w:val="center"/>
            <w:hideMark/>
          </w:tcPr>
          <w:p w14:paraId="18C2472D" w14:textId="1B0F00A4"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642</w:t>
            </w:r>
          </w:p>
        </w:tc>
        <w:tc>
          <w:tcPr>
            <w:tcW w:w="922" w:type="dxa"/>
            <w:tcBorders>
              <w:top w:val="nil"/>
              <w:left w:val="nil"/>
              <w:bottom w:val="single" w:sz="4" w:space="0" w:color="auto"/>
              <w:right w:val="single" w:sz="4" w:space="0" w:color="auto"/>
            </w:tcBorders>
            <w:shd w:val="clear" w:color="auto" w:fill="auto"/>
            <w:vAlign w:val="center"/>
            <w:hideMark/>
          </w:tcPr>
          <w:p w14:paraId="70313F98" w14:textId="5229F2E9"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447</w:t>
            </w:r>
          </w:p>
        </w:tc>
        <w:tc>
          <w:tcPr>
            <w:tcW w:w="1259" w:type="dxa"/>
            <w:tcBorders>
              <w:top w:val="nil"/>
              <w:left w:val="nil"/>
              <w:bottom w:val="single" w:sz="4" w:space="0" w:color="auto"/>
              <w:right w:val="single" w:sz="8" w:space="0" w:color="auto"/>
            </w:tcBorders>
            <w:shd w:val="clear" w:color="auto" w:fill="auto"/>
            <w:noWrap/>
            <w:vAlign w:val="center"/>
            <w:hideMark/>
          </w:tcPr>
          <w:p w14:paraId="2C61978A" w14:textId="1EC27356" w:rsidR="003D1567" w:rsidRPr="00274252" w:rsidRDefault="003D1567"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color w:val="000000"/>
                <w:lang w:eastAsia="cs-CZ"/>
              </w:rPr>
              <w:t>-4</w:t>
            </w:r>
          </w:p>
        </w:tc>
      </w:tr>
      <w:tr w:rsidR="003D1567" w:rsidRPr="00274252" w14:paraId="31FBA437" w14:textId="77777777" w:rsidTr="00AA1F3A">
        <w:trPr>
          <w:trHeight w:val="420"/>
          <w:jc w:val="center"/>
        </w:trPr>
        <w:tc>
          <w:tcPr>
            <w:tcW w:w="2929" w:type="dxa"/>
            <w:tcBorders>
              <w:top w:val="nil"/>
              <w:left w:val="single" w:sz="8" w:space="0" w:color="auto"/>
              <w:bottom w:val="single" w:sz="4" w:space="0" w:color="auto"/>
              <w:right w:val="single" w:sz="4" w:space="0" w:color="auto"/>
            </w:tcBorders>
            <w:shd w:val="clear" w:color="auto" w:fill="auto"/>
            <w:noWrap/>
            <w:vAlign w:val="bottom"/>
            <w:hideMark/>
          </w:tcPr>
          <w:p w14:paraId="7E9BBB17" w14:textId="45D1C4E8" w:rsidR="003D1567" w:rsidRPr="00274252" w:rsidRDefault="003D1567" w:rsidP="00274252">
            <w:pPr>
              <w:spacing w:before="0" w:after="0" w:line="240" w:lineRule="auto"/>
              <w:jc w:val="left"/>
              <w:rPr>
                <w:rFonts w:ascii="Calibri" w:eastAsia="Times New Roman" w:hAnsi="Calibri" w:cs="Calibri"/>
                <w:color w:val="000000"/>
                <w:lang w:eastAsia="cs-CZ"/>
              </w:rPr>
            </w:pPr>
            <w:r w:rsidRPr="00274252">
              <w:rPr>
                <w:rFonts w:ascii="Calibri" w:eastAsia="Times New Roman" w:hAnsi="Calibri" w:cs="Calibri"/>
                <w:color w:val="000000"/>
                <w:lang w:eastAsia="cs-CZ"/>
              </w:rPr>
              <w:t>Obec Krásný Les</w:t>
            </w:r>
          </w:p>
        </w:tc>
        <w:tc>
          <w:tcPr>
            <w:tcW w:w="1020" w:type="dxa"/>
            <w:tcBorders>
              <w:top w:val="nil"/>
              <w:left w:val="nil"/>
              <w:bottom w:val="single" w:sz="4" w:space="0" w:color="auto"/>
              <w:right w:val="single" w:sz="4" w:space="0" w:color="auto"/>
            </w:tcBorders>
            <w:shd w:val="clear" w:color="auto" w:fill="auto"/>
            <w:noWrap/>
            <w:vAlign w:val="center"/>
            <w:hideMark/>
          </w:tcPr>
          <w:p w14:paraId="37656681" w14:textId="79B42FDC" w:rsidR="003D1567" w:rsidRPr="00274252" w:rsidRDefault="003D1567" w:rsidP="00274252">
            <w:pPr>
              <w:spacing w:before="0" w:after="0" w:line="240" w:lineRule="auto"/>
              <w:jc w:val="right"/>
              <w:rPr>
                <w:rFonts w:ascii="Calibri" w:eastAsia="Times New Roman" w:hAnsi="Calibri" w:cs="Calibri"/>
                <w:color w:val="000000"/>
                <w:lang w:eastAsia="cs-CZ"/>
              </w:rPr>
            </w:pPr>
            <w:r w:rsidRPr="00274252">
              <w:rPr>
                <w:rFonts w:ascii="Calibri" w:eastAsia="Times New Roman" w:hAnsi="Calibri" w:cs="Calibri"/>
                <w:color w:val="000000"/>
                <w:lang w:eastAsia="cs-CZ"/>
              </w:rPr>
              <w:t>481</w:t>
            </w:r>
          </w:p>
        </w:tc>
        <w:tc>
          <w:tcPr>
            <w:tcW w:w="972" w:type="dxa"/>
            <w:tcBorders>
              <w:top w:val="nil"/>
              <w:left w:val="nil"/>
              <w:bottom w:val="single" w:sz="4" w:space="0" w:color="auto"/>
              <w:right w:val="single" w:sz="4" w:space="0" w:color="auto"/>
            </w:tcBorders>
            <w:shd w:val="clear" w:color="auto" w:fill="auto"/>
            <w:vAlign w:val="center"/>
            <w:hideMark/>
          </w:tcPr>
          <w:p w14:paraId="481A3429" w14:textId="72A6E90B"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115</w:t>
            </w:r>
          </w:p>
        </w:tc>
        <w:tc>
          <w:tcPr>
            <w:tcW w:w="984" w:type="dxa"/>
            <w:tcBorders>
              <w:top w:val="nil"/>
              <w:left w:val="nil"/>
              <w:bottom w:val="single" w:sz="4" w:space="0" w:color="auto"/>
              <w:right w:val="single" w:sz="4" w:space="0" w:color="auto"/>
            </w:tcBorders>
            <w:shd w:val="clear" w:color="auto" w:fill="auto"/>
            <w:vAlign w:val="center"/>
            <w:hideMark/>
          </w:tcPr>
          <w:p w14:paraId="304FE5CF" w14:textId="305F293F"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109</w:t>
            </w:r>
          </w:p>
        </w:tc>
        <w:tc>
          <w:tcPr>
            <w:tcW w:w="917" w:type="dxa"/>
            <w:tcBorders>
              <w:top w:val="nil"/>
              <w:left w:val="nil"/>
              <w:bottom w:val="single" w:sz="4" w:space="0" w:color="auto"/>
              <w:right w:val="single" w:sz="4" w:space="0" w:color="auto"/>
            </w:tcBorders>
            <w:shd w:val="clear" w:color="auto" w:fill="auto"/>
            <w:vAlign w:val="center"/>
            <w:hideMark/>
          </w:tcPr>
          <w:p w14:paraId="042FF2AC" w14:textId="1225FC2C"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5</w:t>
            </w:r>
          </w:p>
        </w:tc>
        <w:tc>
          <w:tcPr>
            <w:tcW w:w="910" w:type="dxa"/>
            <w:tcBorders>
              <w:top w:val="nil"/>
              <w:left w:val="nil"/>
              <w:bottom w:val="single" w:sz="4" w:space="0" w:color="auto"/>
              <w:right w:val="single" w:sz="4" w:space="0" w:color="auto"/>
            </w:tcBorders>
            <w:shd w:val="clear" w:color="auto" w:fill="auto"/>
            <w:vAlign w:val="center"/>
            <w:hideMark/>
          </w:tcPr>
          <w:p w14:paraId="3E7D5400" w14:textId="1C5584B9"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403</w:t>
            </w:r>
          </w:p>
        </w:tc>
        <w:tc>
          <w:tcPr>
            <w:tcW w:w="922" w:type="dxa"/>
            <w:tcBorders>
              <w:top w:val="nil"/>
              <w:left w:val="nil"/>
              <w:bottom w:val="single" w:sz="4" w:space="0" w:color="auto"/>
              <w:right w:val="single" w:sz="4" w:space="0" w:color="auto"/>
            </w:tcBorders>
            <w:shd w:val="clear" w:color="auto" w:fill="auto"/>
            <w:vAlign w:val="center"/>
            <w:hideMark/>
          </w:tcPr>
          <w:p w14:paraId="690C6195" w14:textId="5A006282"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340</w:t>
            </w:r>
          </w:p>
        </w:tc>
        <w:tc>
          <w:tcPr>
            <w:tcW w:w="1259" w:type="dxa"/>
            <w:tcBorders>
              <w:top w:val="nil"/>
              <w:left w:val="nil"/>
              <w:bottom w:val="single" w:sz="4" w:space="0" w:color="auto"/>
              <w:right w:val="single" w:sz="8" w:space="0" w:color="auto"/>
            </w:tcBorders>
            <w:shd w:val="clear" w:color="auto" w:fill="auto"/>
            <w:noWrap/>
            <w:vAlign w:val="center"/>
            <w:hideMark/>
          </w:tcPr>
          <w:p w14:paraId="1B088C50" w14:textId="53F086E3" w:rsidR="003D1567" w:rsidRPr="00274252" w:rsidRDefault="003D1567"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color w:val="000000"/>
                <w:lang w:eastAsia="cs-CZ"/>
              </w:rPr>
              <w:t>78</w:t>
            </w:r>
          </w:p>
        </w:tc>
      </w:tr>
      <w:tr w:rsidR="003D1567" w:rsidRPr="00274252" w14:paraId="60224A49" w14:textId="77777777" w:rsidTr="00AA1F3A">
        <w:trPr>
          <w:trHeight w:val="420"/>
          <w:jc w:val="center"/>
        </w:trPr>
        <w:tc>
          <w:tcPr>
            <w:tcW w:w="2929" w:type="dxa"/>
            <w:tcBorders>
              <w:top w:val="nil"/>
              <w:left w:val="single" w:sz="8" w:space="0" w:color="auto"/>
              <w:bottom w:val="single" w:sz="4" w:space="0" w:color="auto"/>
              <w:right w:val="single" w:sz="4" w:space="0" w:color="auto"/>
            </w:tcBorders>
            <w:shd w:val="clear" w:color="auto" w:fill="auto"/>
            <w:noWrap/>
            <w:vAlign w:val="bottom"/>
            <w:hideMark/>
          </w:tcPr>
          <w:p w14:paraId="1DD7B2F1" w14:textId="68F94E8B" w:rsidR="003D1567" w:rsidRPr="00274252" w:rsidRDefault="003D1567" w:rsidP="00274252">
            <w:pPr>
              <w:spacing w:before="0" w:after="0" w:line="240" w:lineRule="auto"/>
              <w:jc w:val="left"/>
              <w:rPr>
                <w:rFonts w:ascii="Calibri" w:eastAsia="Times New Roman" w:hAnsi="Calibri" w:cs="Calibri"/>
                <w:color w:val="000000"/>
                <w:lang w:eastAsia="cs-CZ"/>
              </w:rPr>
            </w:pPr>
            <w:r w:rsidRPr="00274252">
              <w:rPr>
                <w:rFonts w:ascii="Calibri" w:eastAsia="Times New Roman" w:hAnsi="Calibri" w:cs="Calibri"/>
                <w:color w:val="000000"/>
                <w:lang w:eastAsia="cs-CZ"/>
              </w:rPr>
              <w:t>Obec Kunratice</w:t>
            </w:r>
          </w:p>
        </w:tc>
        <w:tc>
          <w:tcPr>
            <w:tcW w:w="1020" w:type="dxa"/>
            <w:tcBorders>
              <w:top w:val="nil"/>
              <w:left w:val="nil"/>
              <w:bottom w:val="single" w:sz="4" w:space="0" w:color="auto"/>
              <w:right w:val="single" w:sz="4" w:space="0" w:color="auto"/>
            </w:tcBorders>
            <w:shd w:val="clear" w:color="auto" w:fill="auto"/>
            <w:noWrap/>
            <w:vAlign w:val="center"/>
            <w:hideMark/>
          </w:tcPr>
          <w:p w14:paraId="76F87CAC" w14:textId="25BCE38A" w:rsidR="003D1567" w:rsidRPr="00274252" w:rsidRDefault="003D1567" w:rsidP="00274252">
            <w:pPr>
              <w:spacing w:before="0" w:after="0" w:line="240" w:lineRule="auto"/>
              <w:jc w:val="right"/>
              <w:rPr>
                <w:rFonts w:ascii="Calibri" w:eastAsia="Times New Roman" w:hAnsi="Calibri" w:cs="Calibri"/>
                <w:color w:val="000000"/>
                <w:lang w:eastAsia="cs-CZ"/>
              </w:rPr>
            </w:pPr>
            <w:r w:rsidRPr="00274252">
              <w:rPr>
                <w:rFonts w:ascii="Calibri" w:eastAsia="Times New Roman" w:hAnsi="Calibri" w:cs="Calibri"/>
                <w:color w:val="000000"/>
                <w:lang w:eastAsia="cs-CZ"/>
              </w:rPr>
              <w:t>358</w:t>
            </w:r>
          </w:p>
        </w:tc>
        <w:tc>
          <w:tcPr>
            <w:tcW w:w="972" w:type="dxa"/>
            <w:tcBorders>
              <w:top w:val="nil"/>
              <w:left w:val="nil"/>
              <w:bottom w:val="single" w:sz="4" w:space="0" w:color="auto"/>
              <w:right w:val="single" w:sz="4" w:space="0" w:color="auto"/>
            </w:tcBorders>
            <w:shd w:val="clear" w:color="auto" w:fill="auto"/>
            <w:vAlign w:val="center"/>
            <w:hideMark/>
          </w:tcPr>
          <w:p w14:paraId="35D3CA5F" w14:textId="61FC0BE1"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97</w:t>
            </w:r>
          </w:p>
        </w:tc>
        <w:tc>
          <w:tcPr>
            <w:tcW w:w="984" w:type="dxa"/>
            <w:tcBorders>
              <w:top w:val="nil"/>
              <w:left w:val="nil"/>
              <w:bottom w:val="single" w:sz="4" w:space="0" w:color="auto"/>
              <w:right w:val="single" w:sz="4" w:space="0" w:color="auto"/>
            </w:tcBorders>
            <w:shd w:val="clear" w:color="auto" w:fill="auto"/>
            <w:vAlign w:val="center"/>
            <w:hideMark/>
          </w:tcPr>
          <w:p w14:paraId="190769F8" w14:textId="1D2FA896"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89</w:t>
            </w:r>
          </w:p>
        </w:tc>
        <w:tc>
          <w:tcPr>
            <w:tcW w:w="917" w:type="dxa"/>
            <w:tcBorders>
              <w:top w:val="nil"/>
              <w:left w:val="nil"/>
              <w:bottom w:val="single" w:sz="4" w:space="0" w:color="auto"/>
              <w:right w:val="single" w:sz="4" w:space="0" w:color="auto"/>
            </w:tcBorders>
            <w:shd w:val="clear" w:color="auto" w:fill="auto"/>
            <w:vAlign w:val="center"/>
            <w:hideMark/>
          </w:tcPr>
          <w:p w14:paraId="4C78FF33" w14:textId="22CC493D"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7</w:t>
            </w:r>
          </w:p>
        </w:tc>
        <w:tc>
          <w:tcPr>
            <w:tcW w:w="910" w:type="dxa"/>
            <w:tcBorders>
              <w:top w:val="nil"/>
              <w:left w:val="nil"/>
              <w:bottom w:val="single" w:sz="4" w:space="0" w:color="auto"/>
              <w:right w:val="single" w:sz="4" w:space="0" w:color="auto"/>
            </w:tcBorders>
            <w:shd w:val="clear" w:color="auto" w:fill="auto"/>
            <w:vAlign w:val="center"/>
            <w:hideMark/>
          </w:tcPr>
          <w:p w14:paraId="58E31288" w14:textId="4FB25810"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383</w:t>
            </w:r>
          </w:p>
        </w:tc>
        <w:tc>
          <w:tcPr>
            <w:tcW w:w="922" w:type="dxa"/>
            <w:tcBorders>
              <w:top w:val="nil"/>
              <w:left w:val="nil"/>
              <w:bottom w:val="single" w:sz="4" w:space="0" w:color="auto"/>
              <w:right w:val="single" w:sz="4" w:space="0" w:color="auto"/>
            </w:tcBorders>
            <w:shd w:val="clear" w:color="auto" w:fill="auto"/>
            <w:vAlign w:val="center"/>
            <w:hideMark/>
          </w:tcPr>
          <w:p w14:paraId="1A4ABE6E" w14:textId="17B88279"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276</w:t>
            </w:r>
          </w:p>
        </w:tc>
        <w:tc>
          <w:tcPr>
            <w:tcW w:w="1259" w:type="dxa"/>
            <w:tcBorders>
              <w:top w:val="nil"/>
              <w:left w:val="nil"/>
              <w:bottom w:val="single" w:sz="4" w:space="0" w:color="auto"/>
              <w:right w:val="single" w:sz="8" w:space="0" w:color="auto"/>
            </w:tcBorders>
            <w:shd w:val="clear" w:color="auto" w:fill="auto"/>
            <w:noWrap/>
            <w:vAlign w:val="center"/>
            <w:hideMark/>
          </w:tcPr>
          <w:p w14:paraId="40783F54" w14:textId="61FA2223" w:rsidR="003D1567" w:rsidRPr="00274252" w:rsidRDefault="003D1567"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color w:val="000000"/>
                <w:lang w:eastAsia="cs-CZ"/>
              </w:rPr>
              <w:t>-25</w:t>
            </w:r>
          </w:p>
        </w:tc>
      </w:tr>
      <w:tr w:rsidR="003D1567" w:rsidRPr="00274252" w14:paraId="6665F968" w14:textId="77777777" w:rsidTr="00AA1F3A">
        <w:trPr>
          <w:trHeight w:val="420"/>
          <w:jc w:val="center"/>
        </w:trPr>
        <w:tc>
          <w:tcPr>
            <w:tcW w:w="2929" w:type="dxa"/>
            <w:tcBorders>
              <w:top w:val="nil"/>
              <w:left w:val="single" w:sz="8" w:space="0" w:color="auto"/>
              <w:bottom w:val="single" w:sz="4" w:space="0" w:color="auto"/>
              <w:right w:val="single" w:sz="4" w:space="0" w:color="auto"/>
            </w:tcBorders>
            <w:shd w:val="clear" w:color="auto" w:fill="auto"/>
            <w:noWrap/>
            <w:vAlign w:val="bottom"/>
            <w:hideMark/>
          </w:tcPr>
          <w:p w14:paraId="1E88CB62" w14:textId="18E88A8F" w:rsidR="003D1567" w:rsidRPr="00274252" w:rsidRDefault="003D1567" w:rsidP="00274252">
            <w:pPr>
              <w:spacing w:before="0" w:after="0" w:line="240" w:lineRule="auto"/>
              <w:jc w:val="left"/>
              <w:rPr>
                <w:rFonts w:ascii="Calibri" w:eastAsia="Times New Roman" w:hAnsi="Calibri" w:cs="Calibri"/>
                <w:color w:val="000000"/>
                <w:lang w:eastAsia="cs-CZ"/>
              </w:rPr>
            </w:pPr>
            <w:r w:rsidRPr="00274252">
              <w:rPr>
                <w:rFonts w:ascii="Calibri" w:eastAsia="Times New Roman" w:hAnsi="Calibri" w:cs="Calibri"/>
                <w:color w:val="000000"/>
                <w:lang w:eastAsia="cs-CZ"/>
              </w:rPr>
              <w:t>Obec Lázně Libverda</w:t>
            </w:r>
          </w:p>
        </w:tc>
        <w:tc>
          <w:tcPr>
            <w:tcW w:w="1020" w:type="dxa"/>
            <w:tcBorders>
              <w:top w:val="nil"/>
              <w:left w:val="nil"/>
              <w:bottom w:val="single" w:sz="4" w:space="0" w:color="auto"/>
              <w:right w:val="single" w:sz="4" w:space="0" w:color="auto"/>
            </w:tcBorders>
            <w:shd w:val="clear" w:color="auto" w:fill="auto"/>
            <w:noWrap/>
            <w:vAlign w:val="center"/>
            <w:hideMark/>
          </w:tcPr>
          <w:p w14:paraId="00EF218F" w14:textId="3C943F1A" w:rsidR="003D1567" w:rsidRPr="00274252" w:rsidRDefault="003D1567" w:rsidP="00274252">
            <w:pPr>
              <w:spacing w:before="0" w:after="0" w:line="240" w:lineRule="auto"/>
              <w:jc w:val="right"/>
              <w:rPr>
                <w:rFonts w:ascii="Calibri" w:eastAsia="Times New Roman" w:hAnsi="Calibri" w:cs="Calibri"/>
                <w:color w:val="000000"/>
                <w:lang w:eastAsia="cs-CZ"/>
              </w:rPr>
            </w:pPr>
            <w:r w:rsidRPr="00274252">
              <w:rPr>
                <w:rFonts w:ascii="Calibri" w:eastAsia="Times New Roman" w:hAnsi="Calibri" w:cs="Calibri"/>
                <w:color w:val="000000"/>
                <w:lang w:eastAsia="cs-CZ"/>
              </w:rPr>
              <w:t>430</w:t>
            </w:r>
          </w:p>
        </w:tc>
        <w:tc>
          <w:tcPr>
            <w:tcW w:w="972" w:type="dxa"/>
            <w:tcBorders>
              <w:top w:val="nil"/>
              <w:left w:val="nil"/>
              <w:bottom w:val="single" w:sz="4" w:space="0" w:color="auto"/>
              <w:right w:val="single" w:sz="4" w:space="0" w:color="auto"/>
            </w:tcBorders>
            <w:shd w:val="clear" w:color="auto" w:fill="auto"/>
            <w:vAlign w:val="center"/>
            <w:hideMark/>
          </w:tcPr>
          <w:p w14:paraId="70E70BD7" w14:textId="71023598"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89</w:t>
            </w:r>
          </w:p>
        </w:tc>
        <w:tc>
          <w:tcPr>
            <w:tcW w:w="984" w:type="dxa"/>
            <w:tcBorders>
              <w:top w:val="nil"/>
              <w:left w:val="nil"/>
              <w:bottom w:val="single" w:sz="4" w:space="0" w:color="auto"/>
              <w:right w:val="single" w:sz="4" w:space="0" w:color="auto"/>
            </w:tcBorders>
            <w:shd w:val="clear" w:color="auto" w:fill="auto"/>
            <w:vAlign w:val="center"/>
            <w:hideMark/>
          </w:tcPr>
          <w:p w14:paraId="6ABE2D57" w14:textId="2AB1695E"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77</w:t>
            </w:r>
          </w:p>
        </w:tc>
        <w:tc>
          <w:tcPr>
            <w:tcW w:w="917" w:type="dxa"/>
            <w:tcBorders>
              <w:top w:val="nil"/>
              <w:left w:val="nil"/>
              <w:bottom w:val="single" w:sz="4" w:space="0" w:color="auto"/>
              <w:right w:val="single" w:sz="4" w:space="0" w:color="auto"/>
            </w:tcBorders>
            <w:shd w:val="clear" w:color="auto" w:fill="auto"/>
            <w:vAlign w:val="center"/>
            <w:hideMark/>
          </w:tcPr>
          <w:p w14:paraId="1CDE601D" w14:textId="4A0102AF"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10</w:t>
            </w:r>
          </w:p>
        </w:tc>
        <w:tc>
          <w:tcPr>
            <w:tcW w:w="910" w:type="dxa"/>
            <w:tcBorders>
              <w:top w:val="nil"/>
              <w:left w:val="nil"/>
              <w:bottom w:val="single" w:sz="4" w:space="0" w:color="auto"/>
              <w:right w:val="single" w:sz="4" w:space="0" w:color="auto"/>
            </w:tcBorders>
            <w:shd w:val="clear" w:color="auto" w:fill="auto"/>
            <w:vAlign w:val="center"/>
            <w:hideMark/>
          </w:tcPr>
          <w:p w14:paraId="1A19F588" w14:textId="1FAC876B"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436</w:t>
            </w:r>
          </w:p>
        </w:tc>
        <w:tc>
          <w:tcPr>
            <w:tcW w:w="922" w:type="dxa"/>
            <w:tcBorders>
              <w:top w:val="nil"/>
              <w:left w:val="nil"/>
              <w:bottom w:val="single" w:sz="4" w:space="0" w:color="auto"/>
              <w:right w:val="single" w:sz="4" w:space="0" w:color="auto"/>
            </w:tcBorders>
            <w:shd w:val="clear" w:color="auto" w:fill="auto"/>
            <w:vAlign w:val="center"/>
            <w:hideMark/>
          </w:tcPr>
          <w:p w14:paraId="70ED1056" w14:textId="332589E1"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247</w:t>
            </w:r>
          </w:p>
        </w:tc>
        <w:tc>
          <w:tcPr>
            <w:tcW w:w="1259" w:type="dxa"/>
            <w:tcBorders>
              <w:top w:val="nil"/>
              <w:left w:val="nil"/>
              <w:bottom w:val="single" w:sz="4" w:space="0" w:color="auto"/>
              <w:right w:val="single" w:sz="8" w:space="0" w:color="auto"/>
            </w:tcBorders>
            <w:shd w:val="clear" w:color="auto" w:fill="auto"/>
            <w:noWrap/>
            <w:vAlign w:val="center"/>
            <w:hideMark/>
          </w:tcPr>
          <w:p w14:paraId="51989A58" w14:textId="793448D1" w:rsidR="003D1567" w:rsidRPr="00274252" w:rsidRDefault="003D1567"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color w:val="000000"/>
                <w:lang w:eastAsia="cs-CZ"/>
              </w:rPr>
              <w:t>-6</w:t>
            </w:r>
          </w:p>
        </w:tc>
      </w:tr>
      <w:tr w:rsidR="003D1567" w:rsidRPr="00274252" w14:paraId="7F3041A2" w14:textId="77777777" w:rsidTr="00AA1F3A">
        <w:trPr>
          <w:trHeight w:val="420"/>
          <w:jc w:val="center"/>
        </w:trPr>
        <w:tc>
          <w:tcPr>
            <w:tcW w:w="2929" w:type="dxa"/>
            <w:tcBorders>
              <w:top w:val="nil"/>
              <w:left w:val="single" w:sz="8" w:space="0" w:color="auto"/>
              <w:bottom w:val="single" w:sz="4" w:space="0" w:color="auto"/>
              <w:right w:val="single" w:sz="4" w:space="0" w:color="auto"/>
            </w:tcBorders>
            <w:shd w:val="clear" w:color="auto" w:fill="auto"/>
            <w:noWrap/>
            <w:vAlign w:val="bottom"/>
            <w:hideMark/>
          </w:tcPr>
          <w:p w14:paraId="711E0A02" w14:textId="0655FABA" w:rsidR="003D1567" w:rsidRPr="00274252" w:rsidRDefault="003D1567" w:rsidP="00274252">
            <w:pPr>
              <w:spacing w:before="0" w:after="0" w:line="240" w:lineRule="auto"/>
              <w:jc w:val="left"/>
              <w:rPr>
                <w:rFonts w:ascii="Calibri" w:eastAsia="Times New Roman" w:hAnsi="Calibri" w:cs="Calibri"/>
                <w:color w:val="000000"/>
                <w:lang w:eastAsia="cs-CZ"/>
              </w:rPr>
            </w:pPr>
            <w:r w:rsidRPr="00274252">
              <w:rPr>
                <w:rFonts w:ascii="Calibri" w:eastAsia="Times New Roman" w:hAnsi="Calibri" w:cs="Calibri"/>
                <w:color w:val="000000"/>
                <w:lang w:eastAsia="cs-CZ"/>
              </w:rPr>
              <w:t>Obec Pertoltice</w:t>
            </w:r>
          </w:p>
        </w:tc>
        <w:tc>
          <w:tcPr>
            <w:tcW w:w="1020" w:type="dxa"/>
            <w:tcBorders>
              <w:top w:val="nil"/>
              <w:left w:val="nil"/>
              <w:bottom w:val="single" w:sz="4" w:space="0" w:color="auto"/>
              <w:right w:val="single" w:sz="4" w:space="0" w:color="auto"/>
            </w:tcBorders>
            <w:shd w:val="clear" w:color="auto" w:fill="auto"/>
            <w:noWrap/>
            <w:vAlign w:val="center"/>
            <w:hideMark/>
          </w:tcPr>
          <w:p w14:paraId="2872D8E7" w14:textId="77133624" w:rsidR="003D1567" w:rsidRPr="00274252" w:rsidRDefault="003D1567" w:rsidP="00274252">
            <w:pPr>
              <w:spacing w:before="0" w:after="0" w:line="240" w:lineRule="auto"/>
              <w:jc w:val="right"/>
              <w:rPr>
                <w:rFonts w:ascii="Calibri" w:eastAsia="Times New Roman" w:hAnsi="Calibri" w:cs="Calibri"/>
                <w:color w:val="000000"/>
                <w:lang w:eastAsia="cs-CZ"/>
              </w:rPr>
            </w:pPr>
            <w:r w:rsidRPr="00274252">
              <w:rPr>
                <w:rFonts w:ascii="Calibri" w:eastAsia="Times New Roman" w:hAnsi="Calibri" w:cs="Calibri"/>
                <w:color w:val="000000"/>
                <w:lang w:eastAsia="cs-CZ"/>
              </w:rPr>
              <w:t>299</w:t>
            </w:r>
          </w:p>
        </w:tc>
        <w:tc>
          <w:tcPr>
            <w:tcW w:w="972" w:type="dxa"/>
            <w:tcBorders>
              <w:top w:val="nil"/>
              <w:left w:val="nil"/>
              <w:bottom w:val="single" w:sz="4" w:space="0" w:color="auto"/>
              <w:right w:val="single" w:sz="4" w:space="0" w:color="auto"/>
            </w:tcBorders>
            <w:shd w:val="clear" w:color="auto" w:fill="auto"/>
            <w:vAlign w:val="center"/>
            <w:hideMark/>
          </w:tcPr>
          <w:p w14:paraId="58F7D83A" w14:textId="221F59D6"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71</w:t>
            </w:r>
          </w:p>
        </w:tc>
        <w:tc>
          <w:tcPr>
            <w:tcW w:w="984" w:type="dxa"/>
            <w:tcBorders>
              <w:top w:val="nil"/>
              <w:left w:val="nil"/>
              <w:bottom w:val="single" w:sz="4" w:space="0" w:color="auto"/>
              <w:right w:val="single" w:sz="4" w:space="0" w:color="auto"/>
            </w:tcBorders>
            <w:shd w:val="clear" w:color="auto" w:fill="auto"/>
            <w:vAlign w:val="center"/>
            <w:hideMark/>
          </w:tcPr>
          <w:p w14:paraId="372F1FC2" w14:textId="762AC50A"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64</w:t>
            </w:r>
          </w:p>
        </w:tc>
        <w:tc>
          <w:tcPr>
            <w:tcW w:w="917" w:type="dxa"/>
            <w:tcBorders>
              <w:top w:val="nil"/>
              <w:left w:val="nil"/>
              <w:bottom w:val="single" w:sz="4" w:space="0" w:color="auto"/>
              <w:right w:val="single" w:sz="4" w:space="0" w:color="auto"/>
            </w:tcBorders>
            <w:shd w:val="clear" w:color="auto" w:fill="auto"/>
            <w:vAlign w:val="center"/>
            <w:hideMark/>
          </w:tcPr>
          <w:p w14:paraId="25E22487" w14:textId="698AB35B"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4</w:t>
            </w:r>
          </w:p>
        </w:tc>
        <w:tc>
          <w:tcPr>
            <w:tcW w:w="910" w:type="dxa"/>
            <w:tcBorders>
              <w:top w:val="nil"/>
              <w:left w:val="nil"/>
              <w:bottom w:val="single" w:sz="4" w:space="0" w:color="auto"/>
              <w:right w:val="single" w:sz="4" w:space="0" w:color="auto"/>
            </w:tcBorders>
            <w:shd w:val="clear" w:color="auto" w:fill="auto"/>
            <w:vAlign w:val="center"/>
            <w:hideMark/>
          </w:tcPr>
          <w:p w14:paraId="6FA01AB8" w14:textId="36435DB3"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253</w:t>
            </w:r>
          </w:p>
        </w:tc>
        <w:tc>
          <w:tcPr>
            <w:tcW w:w="922" w:type="dxa"/>
            <w:tcBorders>
              <w:top w:val="nil"/>
              <w:left w:val="nil"/>
              <w:bottom w:val="single" w:sz="4" w:space="0" w:color="auto"/>
              <w:right w:val="single" w:sz="4" w:space="0" w:color="auto"/>
            </w:tcBorders>
            <w:shd w:val="clear" w:color="auto" w:fill="auto"/>
            <w:vAlign w:val="center"/>
            <w:hideMark/>
          </w:tcPr>
          <w:p w14:paraId="6C2DF037" w14:textId="11B0253C"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184</w:t>
            </w:r>
          </w:p>
        </w:tc>
        <w:tc>
          <w:tcPr>
            <w:tcW w:w="1259" w:type="dxa"/>
            <w:tcBorders>
              <w:top w:val="nil"/>
              <w:left w:val="nil"/>
              <w:bottom w:val="single" w:sz="4" w:space="0" w:color="auto"/>
              <w:right w:val="single" w:sz="8" w:space="0" w:color="auto"/>
            </w:tcBorders>
            <w:shd w:val="clear" w:color="auto" w:fill="auto"/>
            <w:noWrap/>
            <w:vAlign w:val="center"/>
            <w:hideMark/>
          </w:tcPr>
          <w:p w14:paraId="3965530F" w14:textId="3491C0F4" w:rsidR="003D1567" w:rsidRPr="00274252" w:rsidRDefault="003D1567"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color w:val="000000"/>
                <w:lang w:eastAsia="cs-CZ"/>
              </w:rPr>
              <w:t>46</w:t>
            </w:r>
          </w:p>
        </w:tc>
      </w:tr>
      <w:tr w:rsidR="003D1567" w:rsidRPr="00274252" w14:paraId="330FACE9" w14:textId="77777777" w:rsidTr="00AA1F3A">
        <w:trPr>
          <w:trHeight w:val="420"/>
          <w:jc w:val="center"/>
        </w:trPr>
        <w:tc>
          <w:tcPr>
            <w:tcW w:w="2929" w:type="dxa"/>
            <w:tcBorders>
              <w:top w:val="nil"/>
              <w:left w:val="single" w:sz="8" w:space="0" w:color="auto"/>
              <w:bottom w:val="single" w:sz="4" w:space="0" w:color="auto"/>
              <w:right w:val="single" w:sz="4" w:space="0" w:color="auto"/>
            </w:tcBorders>
            <w:shd w:val="clear" w:color="auto" w:fill="auto"/>
            <w:noWrap/>
            <w:vAlign w:val="bottom"/>
            <w:hideMark/>
          </w:tcPr>
          <w:p w14:paraId="7952E639" w14:textId="744353BD" w:rsidR="003D1567" w:rsidRPr="00274252" w:rsidRDefault="003D1567" w:rsidP="00274252">
            <w:pPr>
              <w:spacing w:before="0" w:after="0" w:line="240" w:lineRule="auto"/>
              <w:jc w:val="left"/>
              <w:rPr>
                <w:rFonts w:ascii="Calibri" w:eastAsia="Times New Roman" w:hAnsi="Calibri" w:cs="Calibri"/>
                <w:color w:val="000000"/>
                <w:lang w:eastAsia="cs-CZ"/>
              </w:rPr>
            </w:pPr>
            <w:r w:rsidRPr="00274252">
              <w:rPr>
                <w:rFonts w:ascii="Calibri" w:eastAsia="Times New Roman" w:hAnsi="Calibri" w:cs="Calibri"/>
                <w:color w:val="000000"/>
                <w:lang w:eastAsia="cs-CZ"/>
              </w:rPr>
              <w:t>Obec Višňová</w:t>
            </w:r>
          </w:p>
        </w:tc>
        <w:tc>
          <w:tcPr>
            <w:tcW w:w="1020" w:type="dxa"/>
            <w:tcBorders>
              <w:top w:val="nil"/>
              <w:left w:val="nil"/>
              <w:bottom w:val="single" w:sz="4" w:space="0" w:color="auto"/>
              <w:right w:val="single" w:sz="4" w:space="0" w:color="auto"/>
            </w:tcBorders>
            <w:shd w:val="clear" w:color="auto" w:fill="auto"/>
            <w:noWrap/>
            <w:vAlign w:val="center"/>
            <w:hideMark/>
          </w:tcPr>
          <w:p w14:paraId="7C571B01" w14:textId="04A28F12" w:rsidR="003D1567" w:rsidRPr="00274252" w:rsidRDefault="003D1567" w:rsidP="00274252">
            <w:pPr>
              <w:spacing w:before="0" w:after="0" w:line="240" w:lineRule="auto"/>
              <w:jc w:val="right"/>
              <w:rPr>
                <w:rFonts w:ascii="Calibri" w:eastAsia="Times New Roman" w:hAnsi="Calibri" w:cs="Calibri"/>
                <w:color w:val="000000"/>
                <w:lang w:eastAsia="cs-CZ"/>
              </w:rPr>
            </w:pPr>
            <w:r w:rsidRPr="00274252">
              <w:rPr>
                <w:rFonts w:ascii="Calibri" w:eastAsia="Times New Roman" w:hAnsi="Calibri" w:cs="Calibri"/>
                <w:color w:val="000000"/>
                <w:lang w:eastAsia="cs-CZ"/>
              </w:rPr>
              <w:t>1331</w:t>
            </w:r>
          </w:p>
        </w:tc>
        <w:tc>
          <w:tcPr>
            <w:tcW w:w="972" w:type="dxa"/>
            <w:tcBorders>
              <w:top w:val="nil"/>
              <w:left w:val="nil"/>
              <w:bottom w:val="single" w:sz="4" w:space="0" w:color="auto"/>
              <w:right w:val="single" w:sz="4" w:space="0" w:color="auto"/>
            </w:tcBorders>
            <w:shd w:val="clear" w:color="auto" w:fill="auto"/>
            <w:vAlign w:val="center"/>
            <w:hideMark/>
          </w:tcPr>
          <w:p w14:paraId="34B3F0C5" w14:textId="0ED3F917"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319</w:t>
            </w:r>
          </w:p>
        </w:tc>
        <w:tc>
          <w:tcPr>
            <w:tcW w:w="984" w:type="dxa"/>
            <w:tcBorders>
              <w:top w:val="nil"/>
              <w:left w:val="nil"/>
              <w:bottom w:val="single" w:sz="4" w:space="0" w:color="auto"/>
              <w:right w:val="single" w:sz="4" w:space="0" w:color="auto"/>
            </w:tcBorders>
            <w:shd w:val="clear" w:color="auto" w:fill="auto"/>
            <w:vAlign w:val="center"/>
            <w:hideMark/>
          </w:tcPr>
          <w:p w14:paraId="762895B2" w14:textId="3E33816A"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288</w:t>
            </w:r>
          </w:p>
        </w:tc>
        <w:tc>
          <w:tcPr>
            <w:tcW w:w="917" w:type="dxa"/>
            <w:tcBorders>
              <w:top w:val="nil"/>
              <w:left w:val="nil"/>
              <w:bottom w:val="single" w:sz="4" w:space="0" w:color="auto"/>
              <w:right w:val="single" w:sz="4" w:space="0" w:color="auto"/>
            </w:tcBorders>
            <w:shd w:val="clear" w:color="auto" w:fill="auto"/>
            <w:vAlign w:val="center"/>
            <w:hideMark/>
          </w:tcPr>
          <w:p w14:paraId="0E03CF98" w14:textId="55842CF7"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23</w:t>
            </w:r>
          </w:p>
        </w:tc>
        <w:tc>
          <w:tcPr>
            <w:tcW w:w="910" w:type="dxa"/>
            <w:tcBorders>
              <w:top w:val="nil"/>
              <w:left w:val="nil"/>
              <w:bottom w:val="single" w:sz="4" w:space="0" w:color="auto"/>
              <w:right w:val="single" w:sz="4" w:space="0" w:color="auto"/>
            </w:tcBorders>
            <w:shd w:val="clear" w:color="auto" w:fill="auto"/>
            <w:vAlign w:val="center"/>
            <w:hideMark/>
          </w:tcPr>
          <w:p w14:paraId="433FAC7F" w14:textId="74279B7B"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1 258</w:t>
            </w:r>
          </w:p>
        </w:tc>
        <w:tc>
          <w:tcPr>
            <w:tcW w:w="922" w:type="dxa"/>
            <w:tcBorders>
              <w:top w:val="nil"/>
              <w:left w:val="nil"/>
              <w:bottom w:val="single" w:sz="4" w:space="0" w:color="auto"/>
              <w:right w:val="single" w:sz="4" w:space="0" w:color="auto"/>
            </w:tcBorders>
            <w:shd w:val="clear" w:color="auto" w:fill="auto"/>
            <w:vAlign w:val="center"/>
            <w:hideMark/>
          </w:tcPr>
          <w:p w14:paraId="7CC95967" w14:textId="3125B0E0"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Arial" w:eastAsia="Times New Roman" w:hAnsi="Arial" w:cs="Arial"/>
                <w:color w:val="000000"/>
                <w:sz w:val="20"/>
                <w:szCs w:val="20"/>
                <w:lang w:eastAsia="cs-CZ"/>
              </w:rPr>
              <w:t>892</w:t>
            </w:r>
          </w:p>
        </w:tc>
        <w:tc>
          <w:tcPr>
            <w:tcW w:w="1259" w:type="dxa"/>
            <w:tcBorders>
              <w:top w:val="nil"/>
              <w:left w:val="nil"/>
              <w:bottom w:val="single" w:sz="4" w:space="0" w:color="auto"/>
              <w:right w:val="single" w:sz="8" w:space="0" w:color="auto"/>
            </w:tcBorders>
            <w:shd w:val="clear" w:color="auto" w:fill="auto"/>
            <w:noWrap/>
            <w:vAlign w:val="center"/>
            <w:hideMark/>
          </w:tcPr>
          <w:p w14:paraId="5377B961" w14:textId="15056511" w:rsidR="003D1567" w:rsidRPr="00274252" w:rsidRDefault="003D1567"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color w:val="000000"/>
                <w:lang w:eastAsia="cs-CZ"/>
              </w:rPr>
              <w:t>73</w:t>
            </w:r>
          </w:p>
        </w:tc>
      </w:tr>
      <w:tr w:rsidR="003D1567" w:rsidRPr="00274252" w14:paraId="56AB22A1" w14:textId="77777777" w:rsidTr="00AA1F3A">
        <w:trPr>
          <w:trHeight w:val="420"/>
          <w:jc w:val="center"/>
        </w:trPr>
        <w:tc>
          <w:tcPr>
            <w:tcW w:w="2929" w:type="dxa"/>
            <w:tcBorders>
              <w:top w:val="nil"/>
              <w:left w:val="single" w:sz="8" w:space="0" w:color="auto"/>
              <w:bottom w:val="single" w:sz="8" w:space="0" w:color="auto"/>
              <w:right w:val="single" w:sz="4" w:space="0" w:color="auto"/>
            </w:tcBorders>
            <w:shd w:val="clear" w:color="auto" w:fill="auto"/>
            <w:noWrap/>
            <w:vAlign w:val="bottom"/>
            <w:hideMark/>
          </w:tcPr>
          <w:p w14:paraId="7B6924FB" w14:textId="0A38EF75" w:rsidR="003D1567" w:rsidRPr="00274252" w:rsidRDefault="003D1567" w:rsidP="00274252">
            <w:pPr>
              <w:spacing w:before="0" w:after="0" w:line="240" w:lineRule="auto"/>
              <w:jc w:val="left"/>
              <w:rPr>
                <w:rFonts w:ascii="Calibri" w:eastAsia="Times New Roman" w:hAnsi="Calibri" w:cs="Calibri"/>
                <w:color w:val="000000"/>
                <w:lang w:eastAsia="cs-CZ"/>
              </w:rPr>
            </w:pPr>
            <w:r w:rsidRPr="00274252">
              <w:rPr>
                <w:rFonts w:ascii="Calibri" w:eastAsia="Times New Roman" w:hAnsi="Calibri" w:cs="Calibri"/>
                <w:b/>
                <w:bCs/>
                <w:color w:val="000000"/>
                <w:lang w:eastAsia="cs-CZ"/>
              </w:rPr>
              <w:t>Celkem</w:t>
            </w:r>
          </w:p>
        </w:tc>
        <w:tc>
          <w:tcPr>
            <w:tcW w:w="1020" w:type="dxa"/>
            <w:tcBorders>
              <w:top w:val="nil"/>
              <w:left w:val="nil"/>
              <w:bottom w:val="single" w:sz="8" w:space="0" w:color="auto"/>
              <w:right w:val="single" w:sz="4" w:space="0" w:color="auto"/>
            </w:tcBorders>
            <w:shd w:val="clear" w:color="auto" w:fill="auto"/>
            <w:noWrap/>
            <w:vAlign w:val="center"/>
            <w:hideMark/>
          </w:tcPr>
          <w:p w14:paraId="0BBCB62F" w14:textId="517E2BB5" w:rsidR="003D1567" w:rsidRPr="00274252" w:rsidRDefault="003D1567" w:rsidP="00274252">
            <w:pPr>
              <w:spacing w:before="0" w:after="0" w:line="240" w:lineRule="auto"/>
              <w:jc w:val="right"/>
              <w:rPr>
                <w:rFonts w:ascii="Calibri" w:eastAsia="Times New Roman" w:hAnsi="Calibri" w:cs="Calibri"/>
                <w:color w:val="000000"/>
                <w:lang w:eastAsia="cs-CZ"/>
              </w:rPr>
            </w:pPr>
            <w:r w:rsidRPr="00274252">
              <w:rPr>
                <w:rFonts w:ascii="Calibri" w:eastAsia="Times New Roman" w:hAnsi="Calibri" w:cs="Calibri"/>
                <w:b/>
                <w:bCs/>
                <w:color w:val="000000"/>
                <w:lang w:eastAsia="cs-CZ"/>
              </w:rPr>
              <w:t>24510</w:t>
            </w:r>
          </w:p>
        </w:tc>
        <w:tc>
          <w:tcPr>
            <w:tcW w:w="972" w:type="dxa"/>
            <w:tcBorders>
              <w:top w:val="nil"/>
              <w:left w:val="nil"/>
              <w:bottom w:val="single" w:sz="8" w:space="0" w:color="auto"/>
              <w:right w:val="single" w:sz="4" w:space="0" w:color="auto"/>
            </w:tcBorders>
            <w:shd w:val="clear" w:color="auto" w:fill="auto"/>
            <w:vAlign w:val="center"/>
            <w:hideMark/>
          </w:tcPr>
          <w:p w14:paraId="61A5EC6F" w14:textId="225903C2"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Calibri" w:eastAsia="Times New Roman" w:hAnsi="Calibri" w:cs="Calibri"/>
                <w:b/>
                <w:bCs/>
                <w:color w:val="000000"/>
                <w:lang w:eastAsia="cs-CZ"/>
              </w:rPr>
              <w:t>5085</w:t>
            </w:r>
          </w:p>
        </w:tc>
        <w:tc>
          <w:tcPr>
            <w:tcW w:w="984" w:type="dxa"/>
            <w:tcBorders>
              <w:top w:val="nil"/>
              <w:left w:val="nil"/>
              <w:bottom w:val="single" w:sz="8" w:space="0" w:color="auto"/>
              <w:right w:val="single" w:sz="4" w:space="0" w:color="auto"/>
            </w:tcBorders>
            <w:shd w:val="clear" w:color="auto" w:fill="auto"/>
            <w:vAlign w:val="center"/>
            <w:hideMark/>
          </w:tcPr>
          <w:p w14:paraId="356C437A" w14:textId="1B962D35"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Calibri" w:eastAsia="Times New Roman" w:hAnsi="Calibri" w:cs="Calibri"/>
                <w:b/>
                <w:bCs/>
                <w:color w:val="000000"/>
                <w:lang w:eastAsia="cs-CZ"/>
              </w:rPr>
              <w:t>4512</w:t>
            </w:r>
          </w:p>
        </w:tc>
        <w:tc>
          <w:tcPr>
            <w:tcW w:w="917" w:type="dxa"/>
            <w:tcBorders>
              <w:top w:val="nil"/>
              <w:left w:val="nil"/>
              <w:bottom w:val="single" w:sz="8" w:space="0" w:color="auto"/>
              <w:right w:val="single" w:sz="4" w:space="0" w:color="auto"/>
            </w:tcBorders>
            <w:shd w:val="clear" w:color="auto" w:fill="auto"/>
            <w:vAlign w:val="center"/>
            <w:hideMark/>
          </w:tcPr>
          <w:p w14:paraId="15658168" w14:textId="1FF16047"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Calibri" w:eastAsia="Times New Roman" w:hAnsi="Calibri" w:cs="Calibri"/>
                <w:b/>
                <w:bCs/>
                <w:color w:val="000000"/>
                <w:lang w:eastAsia="cs-CZ"/>
              </w:rPr>
              <w:t>470</w:t>
            </w:r>
          </w:p>
        </w:tc>
        <w:tc>
          <w:tcPr>
            <w:tcW w:w="910" w:type="dxa"/>
            <w:tcBorders>
              <w:top w:val="nil"/>
              <w:left w:val="nil"/>
              <w:bottom w:val="single" w:sz="8" w:space="0" w:color="auto"/>
              <w:right w:val="single" w:sz="4" w:space="0" w:color="auto"/>
            </w:tcBorders>
            <w:shd w:val="clear" w:color="auto" w:fill="auto"/>
            <w:vAlign w:val="center"/>
            <w:hideMark/>
          </w:tcPr>
          <w:p w14:paraId="72221D56" w14:textId="52A39AF1"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Calibri" w:eastAsia="Times New Roman" w:hAnsi="Calibri" w:cs="Calibri"/>
                <w:b/>
                <w:bCs/>
                <w:color w:val="000000"/>
                <w:lang w:eastAsia="cs-CZ"/>
              </w:rPr>
              <w:t>23676</w:t>
            </w:r>
          </w:p>
        </w:tc>
        <w:tc>
          <w:tcPr>
            <w:tcW w:w="922" w:type="dxa"/>
            <w:tcBorders>
              <w:top w:val="nil"/>
              <w:left w:val="nil"/>
              <w:bottom w:val="single" w:sz="8" w:space="0" w:color="auto"/>
              <w:right w:val="single" w:sz="4" w:space="0" w:color="auto"/>
            </w:tcBorders>
            <w:shd w:val="clear" w:color="auto" w:fill="auto"/>
            <w:vAlign w:val="center"/>
            <w:hideMark/>
          </w:tcPr>
          <w:p w14:paraId="21CC730A" w14:textId="55A385BC" w:rsidR="003D1567" w:rsidRPr="00274252" w:rsidRDefault="003D1567" w:rsidP="00274252">
            <w:pPr>
              <w:spacing w:before="0" w:after="0" w:line="240" w:lineRule="auto"/>
              <w:jc w:val="right"/>
              <w:rPr>
                <w:rFonts w:ascii="Arial" w:eastAsia="Times New Roman" w:hAnsi="Arial" w:cs="Arial"/>
                <w:color w:val="000000"/>
                <w:sz w:val="20"/>
                <w:szCs w:val="20"/>
                <w:lang w:eastAsia="cs-CZ"/>
              </w:rPr>
            </w:pPr>
            <w:r w:rsidRPr="00274252">
              <w:rPr>
                <w:rFonts w:ascii="Calibri" w:eastAsia="Times New Roman" w:hAnsi="Calibri" w:cs="Calibri"/>
                <w:b/>
                <w:bCs/>
                <w:color w:val="000000"/>
                <w:lang w:eastAsia="cs-CZ"/>
              </w:rPr>
              <w:t>14429</w:t>
            </w:r>
          </w:p>
        </w:tc>
        <w:tc>
          <w:tcPr>
            <w:tcW w:w="1259" w:type="dxa"/>
            <w:tcBorders>
              <w:top w:val="nil"/>
              <w:left w:val="nil"/>
              <w:bottom w:val="single" w:sz="8" w:space="0" w:color="auto"/>
              <w:right w:val="single" w:sz="8" w:space="0" w:color="auto"/>
            </w:tcBorders>
            <w:shd w:val="clear" w:color="auto" w:fill="auto"/>
            <w:noWrap/>
            <w:vAlign w:val="center"/>
            <w:hideMark/>
          </w:tcPr>
          <w:p w14:paraId="3B6617C8" w14:textId="43B09186" w:rsidR="003D1567" w:rsidRPr="00274252" w:rsidRDefault="003D1567" w:rsidP="00274252">
            <w:pPr>
              <w:spacing w:before="0" w:after="0" w:line="240" w:lineRule="auto"/>
              <w:jc w:val="center"/>
              <w:rPr>
                <w:rFonts w:ascii="Calibri" w:eastAsia="Times New Roman" w:hAnsi="Calibri" w:cs="Calibri"/>
                <w:color w:val="000000"/>
                <w:lang w:eastAsia="cs-CZ"/>
              </w:rPr>
            </w:pPr>
            <w:r w:rsidRPr="00274252">
              <w:rPr>
                <w:rFonts w:ascii="Calibri" w:eastAsia="Times New Roman" w:hAnsi="Calibri" w:cs="Calibri"/>
                <w:b/>
                <w:bCs/>
                <w:color w:val="000000"/>
                <w:lang w:eastAsia="cs-CZ"/>
              </w:rPr>
              <w:t>834</w:t>
            </w:r>
          </w:p>
        </w:tc>
      </w:tr>
    </w:tbl>
    <w:p w14:paraId="12D4C047" w14:textId="49A384A3" w:rsidR="00274252" w:rsidRPr="00274252" w:rsidRDefault="00274252" w:rsidP="00274252">
      <w:pPr>
        <w:spacing w:before="0" w:after="200"/>
        <w:jc w:val="left"/>
        <w:rPr>
          <w:bCs/>
          <w:i/>
          <w:u w:val="single"/>
        </w:rPr>
      </w:pPr>
      <w:bookmarkStart w:id="30" w:name="_Toc126215965"/>
      <w:r w:rsidRPr="00274252">
        <w:rPr>
          <w:bCs/>
          <w:i/>
        </w:rPr>
        <w:t xml:space="preserve">Tabulka </w:t>
      </w:r>
      <w:r w:rsidRPr="00274252">
        <w:rPr>
          <w:bCs/>
          <w:i/>
        </w:rPr>
        <w:fldChar w:fldCharType="begin"/>
      </w:r>
      <w:r w:rsidRPr="00274252">
        <w:rPr>
          <w:bCs/>
          <w:i/>
        </w:rPr>
        <w:instrText xml:space="preserve"> SEQ Tabulka \* ARABIC </w:instrText>
      </w:r>
      <w:r w:rsidRPr="00274252">
        <w:rPr>
          <w:bCs/>
          <w:i/>
        </w:rPr>
        <w:fldChar w:fldCharType="separate"/>
      </w:r>
      <w:r w:rsidR="003507C1">
        <w:rPr>
          <w:bCs/>
          <w:i/>
          <w:noProof/>
        </w:rPr>
        <w:t>3</w:t>
      </w:r>
      <w:r w:rsidRPr="00274252">
        <w:fldChar w:fldCharType="end"/>
      </w:r>
      <w:r w:rsidRPr="00274252">
        <w:rPr>
          <w:bCs/>
          <w:i/>
        </w:rPr>
        <w:t xml:space="preserve">: </w:t>
      </w:r>
      <w:r>
        <w:rPr>
          <w:bCs/>
          <w:i/>
        </w:rPr>
        <w:t>Klíčové demografické údaje regionu</w:t>
      </w:r>
      <w:r w:rsidRPr="00274252">
        <w:rPr>
          <w:bCs/>
          <w:i/>
        </w:rPr>
        <w:t xml:space="preserve"> (Zdroj </w:t>
      </w:r>
      <w:hyperlink r:id="rId15" w:history="1">
        <w:r w:rsidRPr="00274252">
          <w:rPr>
            <w:rStyle w:val="Hypertextovodkaz"/>
            <w:bCs/>
            <w:i/>
          </w:rPr>
          <w:t>Český statistický úřad, Veřejná databáze</w:t>
        </w:r>
      </w:hyperlink>
      <w:r w:rsidRPr="00274252">
        <w:rPr>
          <w:bCs/>
          <w:i/>
        </w:rPr>
        <w:t>)</w:t>
      </w:r>
      <w:bookmarkEnd w:id="30"/>
    </w:p>
    <w:p w14:paraId="3CDDE196" w14:textId="77777777" w:rsidR="00274252" w:rsidRDefault="00274252" w:rsidP="00B76A6E">
      <w:pPr>
        <w:spacing w:before="0" w:after="200"/>
        <w:jc w:val="left"/>
      </w:pPr>
    </w:p>
    <w:p w14:paraId="7475A40D" w14:textId="676804C2" w:rsidR="00B57F7B" w:rsidRDefault="003B25B1" w:rsidP="003B25B1">
      <w:pPr>
        <w:pStyle w:val="Nadpis10"/>
        <w:rPr>
          <w:rFonts w:ascii="Calibri" w:hAnsi="Calibri"/>
        </w:rPr>
      </w:pPr>
      <w:bookmarkStart w:id="31" w:name="_Toc126215880"/>
      <w:r w:rsidRPr="00D27627">
        <w:rPr>
          <w:rFonts w:ascii="Calibri" w:hAnsi="Calibri"/>
        </w:rPr>
        <w:t xml:space="preserve">Popis </w:t>
      </w:r>
      <w:r w:rsidR="00C5407B">
        <w:rPr>
          <w:rFonts w:ascii="Calibri" w:hAnsi="Calibri"/>
        </w:rPr>
        <w:t>stávajícího odpadového</w:t>
      </w:r>
      <w:r w:rsidRPr="00D27627">
        <w:rPr>
          <w:rFonts w:ascii="Calibri" w:hAnsi="Calibri"/>
        </w:rPr>
        <w:t xml:space="preserve"> hospodářství</w:t>
      </w:r>
      <w:r>
        <w:rPr>
          <w:rFonts w:ascii="Calibri" w:hAnsi="Calibri"/>
        </w:rPr>
        <w:t xml:space="preserve"> </w:t>
      </w:r>
      <w:r w:rsidR="00C5407B">
        <w:rPr>
          <w:rFonts w:ascii="Calibri" w:hAnsi="Calibri"/>
        </w:rPr>
        <w:t>regionu</w:t>
      </w:r>
      <w:bookmarkEnd w:id="31"/>
    </w:p>
    <w:p w14:paraId="24D62D99" w14:textId="2A48F422" w:rsidR="00460BE8" w:rsidRDefault="00C5407B" w:rsidP="008A4BB0">
      <w:r>
        <w:t>Dominantně je odpad svážen firmou FCC. SKO volitelně dle počtu obyvatel týdně, čtrnáctidenně, nebo kombinovaně. Tento systém generuje náklady svozu podobné týdennímu svozu.</w:t>
      </w:r>
    </w:p>
    <w:p w14:paraId="4BCA9059" w14:textId="2E5804A1" w:rsidR="00C5407B" w:rsidRDefault="00C5407B" w:rsidP="008A4BB0">
      <w:r>
        <w:t xml:space="preserve">Klíčové tříděné odpady jsou sváženy týdně (papír a plast) a sbírány donáškovým způsobem (až na město </w:t>
      </w:r>
      <w:r w:rsidR="00982C7E">
        <w:t>Frýdlant</w:t>
      </w:r>
      <w:r>
        <w:t xml:space="preserve">, kde je </w:t>
      </w:r>
      <w:proofErr w:type="spellStart"/>
      <w:r>
        <w:t>odvozný</w:t>
      </w:r>
      <w:proofErr w:type="spellEnd"/>
      <w:r>
        <w:t xml:space="preserve"> pytlový finančně motivační systém)</w:t>
      </w:r>
      <w:r w:rsidR="00805701">
        <w:t>. Sklo</w:t>
      </w:r>
      <w:r w:rsidR="00E32DF3">
        <w:t xml:space="preserve"> je sváženo</w:t>
      </w:r>
      <w:r w:rsidR="00805701">
        <w:t xml:space="preserve"> převážně jednou měsíčně</w:t>
      </w:r>
      <w:r w:rsidR="00274252">
        <w:t>.</w:t>
      </w:r>
    </w:p>
    <w:p w14:paraId="01B66664" w14:textId="265B61E0" w:rsidR="00305DE7" w:rsidRDefault="00305DE7" w:rsidP="008A4BB0">
      <w:r>
        <w:t>Výjimky v podobě sběru tříděných odpadů ze zvonů (např. v Jindřichovicích) jsou ojedinělé, stejně jako například svoz firmou AVE, tamtéž.</w:t>
      </w:r>
    </w:p>
    <w:p w14:paraId="79C5231C" w14:textId="77777777" w:rsidR="00A60596" w:rsidRPr="00B76A6E" w:rsidRDefault="00E724CE" w:rsidP="00731AC7">
      <w:pPr>
        <w:pStyle w:val="Nadpis10"/>
      </w:pPr>
      <w:bookmarkStart w:id="32" w:name="_Toc126215881"/>
      <w:r w:rsidRPr="00B76A6E">
        <w:t>Stávající systém sběru a svozu odpadů</w:t>
      </w:r>
      <w:bookmarkEnd w:id="32"/>
    </w:p>
    <w:p w14:paraId="3F57D137" w14:textId="68CF4D9E" w:rsidR="00EF748A" w:rsidRDefault="00DF089C" w:rsidP="00975546">
      <w:r>
        <w:t>Následující tabulky a obrázky uvádí predikci produkce odpadů v případě, že systém sběru a svozu odpadů zůstane beze změny.</w:t>
      </w:r>
    </w:p>
    <w:p w14:paraId="7EF44FEA" w14:textId="63F530BD" w:rsidR="00E30DE0" w:rsidRDefault="00E30DE0" w:rsidP="006B4150">
      <w:pPr>
        <w:pStyle w:val="Nadpis30"/>
      </w:pPr>
      <w:bookmarkStart w:id="33" w:name="_Toc126215882"/>
      <w:r>
        <w:t>Město Frýdlant</w:t>
      </w:r>
      <w:bookmarkEnd w:id="33"/>
    </w:p>
    <w:tbl>
      <w:tblPr>
        <w:tblW w:w="5760" w:type="dxa"/>
        <w:jc w:val="center"/>
        <w:tblCellMar>
          <w:left w:w="70" w:type="dxa"/>
          <w:right w:w="70" w:type="dxa"/>
        </w:tblCellMar>
        <w:tblLook w:val="04A0" w:firstRow="1" w:lastRow="0" w:firstColumn="1" w:lastColumn="0" w:noHBand="0" w:noVBand="1"/>
      </w:tblPr>
      <w:tblGrid>
        <w:gridCol w:w="1441"/>
        <w:gridCol w:w="670"/>
        <w:gridCol w:w="1316"/>
        <w:gridCol w:w="692"/>
        <w:gridCol w:w="971"/>
        <w:gridCol w:w="670"/>
      </w:tblGrid>
      <w:tr w:rsidR="001320CE" w:rsidRPr="001320CE" w14:paraId="2AFD1C58" w14:textId="77777777" w:rsidTr="001320CE">
        <w:trPr>
          <w:trHeight w:val="290"/>
          <w:jc w:val="center"/>
        </w:trPr>
        <w:tc>
          <w:tcPr>
            <w:tcW w:w="576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1A1E5E4" w14:textId="7AD64207" w:rsidR="001320CE" w:rsidRPr="001320CE" w:rsidRDefault="001C54A5" w:rsidP="001320CE">
            <w:pPr>
              <w:spacing w:before="0"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Predikce produkce odpadů stávajícího systému sběru a svozu</w:t>
            </w:r>
            <w:r w:rsidR="001320CE" w:rsidRPr="001320CE">
              <w:rPr>
                <w:rFonts w:ascii="Calibri" w:eastAsia="Times New Roman" w:hAnsi="Calibri" w:cs="Calibri"/>
                <w:color w:val="000000"/>
                <w:lang w:eastAsia="cs-CZ"/>
              </w:rPr>
              <w:t xml:space="preserve"> stávající stav (kg/obyv./rok)</w:t>
            </w:r>
          </w:p>
        </w:tc>
      </w:tr>
      <w:tr w:rsidR="001320CE" w:rsidRPr="001320CE" w14:paraId="22130980" w14:textId="77777777" w:rsidTr="001320CE">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4B351E81" w14:textId="77777777" w:rsidR="001320CE" w:rsidRPr="001320CE" w:rsidRDefault="001320CE" w:rsidP="001320CE">
            <w:pPr>
              <w:spacing w:before="0" w:after="0" w:line="240" w:lineRule="auto"/>
              <w:jc w:val="left"/>
              <w:rPr>
                <w:rFonts w:ascii="Calibri" w:eastAsia="Times New Roman" w:hAnsi="Calibri" w:cs="Calibri"/>
                <w:color w:val="000000"/>
                <w:lang w:eastAsia="cs-CZ"/>
              </w:rPr>
            </w:pPr>
            <w:r w:rsidRPr="001320CE">
              <w:rPr>
                <w:rFonts w:ascii="Calibri" w:eastAsia="Times New Roman" w:hAnsi="Calibri" w:cs="Calibri"/>
                <w:color w:val="000000"/>
                <w:lang w:eastAsia="cs-CZ"/>
              </w:rPr>
              <w:t>Rok</w:t>
            </w:r>
          </w:p>
        </w:tc>
        <w:tc>
          <w:tcPr>
            <w:tcW w:w="670" w:type="dxa"/>
            <w:tcBorders>
              <w:top w:val="nil"/>
              <w:left w:val="nil"/>
              <w:bottom w:val="single" w:sz="4" w:space="0" w:color="auto"/>
              <w:right w:val="single" w:sz="4" w:space="0" w:color="auto"/>
            </w:tcBorders>
            <w:shd w:val="clear" w:color="auto" w:fill="auto"/>
            <w:noWrap/>
            <w:vAlign w:val="bottom"/>
            <w:hideMark/>
          </w:tcPr>
          <w:p w14:paraId="4FE02017" w14:textId="77777777" w:rsidR="001320CE" w:rsidRPr="001320CE" w:rsidRDefault="001320CE" w:rsidP="001320CE">
            <w:pPr>
              <w:spacing w:before="0" w:after="0" w:line="240" w:lineRule="auto"/>
              <w:jc w:val="left"/>
              <w:rPr>
                <w:rFonts w:ascii="Calibri" w:eastAsia="Times New Roman" w:hAnsi="Calibri" w:cs="Calibri"/>
                <w:color w:val="000000"/>
                <w:lang w:eastAsia="cs-CZ"/>
              </w:rPr>
            </w:pPr>
            <w:r w:rsidRPr="001320CE">
              <w:rPr>
                <w:rFonts w:ascii="Calibri" w:eastAsia="Times New Roman" w:hAnsi="Calibri" w:cs="Calibri"/>
                <w:color w:val="000000"/>
                <w:lang w:eastAsia="cs-CZ"/>
              </w:rPr>
              <w:t>SKO</w:t>
            </w:r>
          </w:p>
        </w:tc>
        <w:tc>
          <w:tcPr>
            <w:tcW w:w="1316" w:type="dxa"/>
            <w:tcBorders>
              <w:top w:val="nil"/>
              <w:left w:val="nil"/>
              <w:bottom w:val="single" w:sz="4" w:space="0" w:color="auto"/>
              <w:right w:val="single" w:sz="4" w:space="0" w:color="auto"/>
            </w:tcBorders>
            <w:shd w:val="clear" w:color="auto" w:fill="auto"/>
            <w:noWrap/>
            <w:vAlign w:val="bottom"/>
            <w:hideMark/>
          </w:tcPr>
          <w:p w14:paraId="643BFB67" w14:textId="77777777" w:rsidR="001320CE" w:rsidRPr="001320CE" w:rsidRDefault="001320CE" w:rsidP="001320CE">
            <w:pPr>
              <w:spacing w:before="0" w:after="0" w:line="240" w:lineRule="auto"/>
              <w:jc w:val="left"/>
              <w:rPr>
                <w:rFonts w:ascii="Calibri" w:eastAsia="Times New Roman" w:hAnsi="Calibri" w:cs="Calibri"/>
                <w:color w:val="000000"/>
                <w:lang w:eastAsia="cs-CZ"/>
              </w:rPr>
            </w:pPr>
            <w:r w:rsidRPr="001320CE">
              <w:rPr>
                <w:rFonts w:ascii="Calibri" w:eastAsia="Times New Roman" w:hAnsi="Calibri" w:cs="Calibri"/>
                <w:color w:val="000000"/>
                <w:lang w:eastAsia="cs-CZ"/>
              </w:rPr>
              <w:t>Bioodpad</w:t>
            </w:r>
          </w:p>
        </w:tc>
        <w:tc>
          <w:tcPr>
            <w:tcW w:w="692" w:type="dxa"/>
            <w:tcBorders>
              <w:top w:val="nil"/>
              <w:left w:val="nil"/>
              <w:bottom w:val="single" w:sz="4" w:space="0" w:color="auto"/>
              <w:right w:val="single" w:sz="4" w:space="0" w:color="auto"/>
            </w:tcBorders>
            <w:shd w:val="clear" w:color="auto" w:fill="auto"/>
            <w:noWrap/>
            <w:vAlign w:val="bottom"/>
            <w:hideMark/>
          </w:tcPr>
          <w:p w14:paraId="6C289195" w14:textId="77777777" w:rsidR="001320CE" w:rsidRPr="001320CE" w:rsidRDefault="001320CE" w:rsidP="001320CE">
            <w:pPr>
              <w:spacing w:before="0" w:after="0" w:line="240" w:lineRule="auto"/>
              <w:jc w:val="left"/>
              <w:rPr>
                <w:rFonts w:ascii="Calibri" w:eastAsia="Times New Roman" w:hAnsi="Calibri" w:cs="Calibri"/>
                <w:color w:val="000000"/>
                <w:lang w:eastAsia="cs-CZ"/>
              </w:rPr>
            </w:pPr>
            <w:r w:rsidRPr="001320CE">
              <w:rPr>
                <w:rFonts w:ascii="Calibri" w:eastAsia="Times New Roman" w:hAnsi="Calibri" w:cs="Calibri"/>
                <w:color w:val="000000"/>
                <w:lang w:eastAsia="cs-CZ"/>
              </w:rPr>
              <w:t>Papír</w:t>
            </w:r>
          </w:p>
        </w:tc>
        <w:tc>
          <w:tcPr>
            <w:tcW w:w="971" w:type="dxa"/>
            <w:tcBorders>
              <w:top w:val="nil"/>
              <w:left w:val="nil"/>
              <w:bottom w:val="single" w:sz="4" w:space="0" w:color="auto"/>
              <w:right w:val="single" w:sz="4" w:space="0" w:color="auto"/>
            </w:tcBorders>
            <w:shd w:val="clear" w:color="auto" w:fill="auto"/>
            <w:noWrap/>
            <w:vAlign w:val="bottom"/>
            <w:hideMark/>
          </w:tcPr>
          <w:p w14:paraId="6B65E1EF" w14:textId="77777777" w:rsidR="001320CE" w:rsidRPr="001320CE" w:rsidRDefault="001320CE" w:rsidP="001320CE">
            <w:pPr>
              <w:spacing w:before="0" w:after="0" w:line="240" w:lineRule="auto"/>
              <w:jc w:val="left"/>
              <w:rPr>
                <w:rFonts w:ascii="Calibri" w:eastAsia="Times New Roman" w:hAnsi="Calibri" w:cs="Calibri"/>
                <w:color w:val="000000"/>
                <w:lang w:eastAsia="cs-CZ"/>
              </w:rPr>
            </w:pPr>
            <w:r w:rsidRPr="001320CE">
              <w:rPr>
                <w:rFonts w:ascii="Calibri" w:eastAsia="Times New Roman" w:hAnsi="Calibri" w:cs="Calibri"/>
                <w:color w:val="000000"/>
                <w:lang w:eastAsia="cs-CZ"/>
              </w:rPr>
              <w:t>Plast</w:t>
            </w:r>
          </w:p>
        </w:tc>
        <w:tc>
          <w:tcPr>
            <w:tcW w:w="670" w:type="dxa"/>
            <w:tcBorders>
              <w:top w:val="nil"/>
              <w:left w:val="nil"/>
              <w:bottom w:val="single" w:sz="4" w:space="0" w:color="auto"/>
              <w:right w:val="single" w:sz="8" w:space="0" w:color="auto"/>
            </w:tcBorders>
            <w:shd w:val="clear" w:color="auto" w:fill="auto"/>
            <w:noWrap/>
            <w:vAlign w:val="bottom"/>
            <w:hideMark/>
          </w:tcPr>
          <w:p w14:paraId="3E9981BD" w14:textId="77777777" w:rsidR="001320CE" w:rsidRPr="001320CE" w:rsidRDefault="001320CE" w:rsidP="001320CE">
            <w:pPr>
              <w:spacing w:before="0" w:after="0" w:line="240" w:lineRule="auto"/>
              <w:jc w:val="left"/>
              <w:rPr>
                <w:rFonts w:ascii="Calibri" w:eastAsia="Times New Roman" w:hAnsi="Calibri" w:cs="Calibri"/>
                <w:color w:val="000000"/>
                <w:lang w:eastAsia="cs-CZ"/>
              </w:rPr>
            </w:pPr>
            <w:r w:rsidRPr="001320CE">
              <w:rPr>
                <w:rFonts w:ascii="Calibri" w:eastAsia="Times New Roman" w:hAnsi="Calibri" w:cs="Calibri"/>
                <w:color w:val="000000"/>
                <w:lang w:eastAsia="cs-CZ"/>
              </w:rPr>
              <w:t>Sklo</w:t>
            </w:r>
          </w:p>
        </w:tc>
      </w:tr>
      <w:tr w:rsidR="001320CE" w:rsidRPr="001320CE" w14:paraId="456E74E8" w14:textId="77777777" w:rsidTr="001320CE">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4F60452C"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2019</w:t>
            </w:r>
          </w:p>
        </w:tc>
        <w:tc>
          <w:tcPr>
            <w:tcW w:w="670" w:type="dxa"/>
            <w:tcBorders>
              <w:top w:val="nil"/>
              <w:left w:val="nil"/>
              <w:bottom w:val="single" w:sz="4" w:space="0" w:color="auto"/>
              <w:right w:val="single" w:sz="4" w:space="0" w:color="auto"/>
            </w:tcBorders>
            <w:shd w:val="clear" w:color="auto" w:fill="auto"/>
            <w:noWrap/>
            <w:vAlign w:val="bottom"/>
            <w:hideMark/>
          </w:tcPr>
          <w:p w14:paraId="3B4A8260"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298</w:t>
            </w:r>
          </w:p>
        </w:tc>
        <w:tc>
          <w:tcPr>
            <w:tcW w:w="1316" w:type="dxa"/>
            <w:tcBorders>
              <w:top w:val="nil"/>
              <w:left w:val="nil"/>
              <w:bottom w:val="single" w:sz="4" w:space="0" w:color="auto"/>
              <w:right w:val="single" w:sz="4" w:space="0" w:color="auto"/>
            </w:tcBorders>
            <w:shd w:val="clear" w:color="auto" w:fill="auto"/>
            <w:noWrap/>
            <w:vAlign w:val="bottom"/>
            <w:hideMark/>
          </w:tcPr>
          <w:p w14:paraId="34786B1A"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15</w:t>
            </w:r>
          </w:p>
        </w:tc>
        <w:tc>
          <w:tcPr>
            <w:tcW w:w="692" w:type="dxa"/>
            <w:tcBorders>
              <w:top w:val="nil"/>
              <w:left w:val="nil"/>
              <w:bottom w:val="single" w:sz="4" w:space="0" w:color="auto"/>
              <w:right w:val="single" w:sz="4" w:space="0" w:color="auto"/>
            </w:tcBorders>
            <w:shd w:val="clear" w:color="auto" w:fill="auto"/>
            <w:noWrap/>
            <w:vAlign w:val="bottom"/>
            <w:hideMark/>
          </w:tcPr>
          <w:p w14:paraId="0AB19034"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19</w:t>
            </w:r>
          </w:p>
        </w:tc>
        <w:tc>
          <w:tcPr>
            <w:tcW w:w="971" w:type="dxa"/>
            <w:tcBorders>
              <w:top w:val="nil"/>
              <w:left w:val="nil"/>
              <w:bottom w:val="single" w:sz="4" w:space="0" w:color="auto"/>
              <w:right w:val="single" w:sz="4" w:space="0" w:color="auto"/>
            </w:tcBorders>
            <w:shd w:val="clear" w:color="auto" w:fill="auto"/>
            <w:noWrap/>
            <w:vAlign w:val="bottom"/>
            <w:hideMark/>
          </w:tcPr>
          <w:p w14:paraId="58F5C081"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8</w:t>
            </w:r>
          </w:p>
        </w:tc>
        <w:tc>
          <w:tcPr>
            <w:tcW w:w="670" w:type="dxa"/>
            <w:tcBorders>
              <w:top w:val="nil"/>
              <w:left w:val="nil"/>
              <w:bottom w:val="single" w:sz="4" w:space="0" w:color="auto"/>
              <w:right w:val="single" w:sz="8" w:space="0" w:color="auto"/>
            </w:tcBorders>
            <w:shd w:val="clear" w:color="auto" w:fill="auto"/>
            <w:noWrap/>
            <w:vAlign w:val="bottom"/>
            <w:hideMark/>
          </w:tcPr>
          <w:p w14:paraId="66E6F5BE"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7</w:t>
            </w:r>
          </w:p>
        </w:tc>
      </w:tr>
      <w:tr w:rsidR="001320CE" w:rsidRPr="001320CE" w14:paraId="395F24C6" w14:textId="77777777" w:rsidTr="001320CE">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3987BDED"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2020</w:t>
            </w:r>
          </w:p>
        </w:tc>
        <w:tc>
          <w:tcPr>
            <w:tcW w:w="670" w:type="dxa"/>
            <w:tcBorders>
              <w:top w:val="nil"/>
              <w:left w:val="nil"/>
              <w:bottom w:val="single" w:sz="4" w:space="0" w:color="auto"/>
              <w:right w:val="single" w:sz="4" w:space="0" w:color="auto"/>
            </w:tcBorders>
            <w:shd w:val="clear" w:color="auto" w:fill="auto"/>
            <w:noWrap/>
            <w:vAlign w:val="bottom"/>
            <w:hideMark/>
          </w:tcPr>
          <w:p w14:paraId="278DF82D"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305</w:t>
            </w:r>
          </w:p>
        </w:tc>
        <w:tc>
          <w:tcPr>
            <w:tcW w:w="1316" w:type="dxa"/>
            <w:tcBorders>
              <w:top w:val="nil"/>
              <w:left w:val="nil"/>
              <w:bottom w:val="single" w:sz="4" w:space="0" w:color="auto"/>
              <w:right w:val="single" w:sz="4" w:space="0" w:color="auto"/>
            </w:tcBorders>
            <w:shd w:val="clear" w:color="auto" w:fill="auto"/>
            <w:noWrap/>
            <w:vAlign w:val="center"/>
            <w:hideMark/>
          </w:tcPr>
          <w:p w14:paraId="0C76B057"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16</w:t>
            </w:r>
          </w:p>
        </w:tc>
        <w:tc>
          <w:tcPr>
            <w:tcW w:w="692" w:type="dxa"/>
            <w:tcBorders>
              <w:top w:val="nil"/>
              <w:left w:val="nil"/>
              <w:bottom w:val="single" w:sz="4" w:space="0" w:color="auto"/>
              <w:right w:val="single" w:sz="4" w:space="0" w:color="auto"/>
            </w:tcBorders>
            <w:shd w:val="clear" w:color="auto" w:fill="auto"/>
            <w:noWrap/>
            <w:vAlign w:val="bottom"/>
            <w:hideMark/>
          </w:tcPr>
          <w:p w14:paraId="4057B2DA"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21</w:t>
            </w:r>
          </w:p>
        </w:tc>
        <w:tc>
          <w:tcPr>
            <w:tcW w:w="971" w:type="dxa"/>
            <w:tcBorders>
              <w:top w:val="nil"/>
              <w:left w:val="nil"/>
              <w:bottom w:val="single" w:sz="4" w:space="0" w:color="auto"/>
              <w:right w:val="single" w:sz="4" w:space="0" w:color="auto"/>
            </w:tcBorders>
            <w:shd w:val="clear" w:color="auto" w:fill="auto"/>
            <w:noWrap/>
            <w:vAlign w:val="bottom"/>
            <w:hideMark/>
          </w:tcPr>
          <w:p w14:paraId="7F752657"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9</w:t>
            </w:r>
          </w:p>
        </w:tc>
        <w:tc>
          <w:tcPr>
            <w:tcW w:w="670" w:type="dxa"/>
            <w:tcBorders>
              <w:top w:val="nil"/>
              <w:left w:val="nil"/>
              <w:bottom w:val="single" w:sz="4" w:space="0" w:color="auto"/>
              <w:right w:val="single" w:sz="8" w:space="0" w:color="auto"/>
            </w:tcBorders>
            <w:shd w:val="clear" w:color="auto" w:fill="auto"/>
            <w:noWrap/>
            <w:vAlign w:val="bottom"/>
            <w:hideMark/>
          </w:tcPr>
          <w:p w14:paraId="4C4CCCF1"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9</w:t>
            </w:r>
          </w:p>
        </w:tc>
      </w:tr>
      <w:tr w:rsidR="001320CE" w:rsidRPr="001320CE" w14:paraId="21ED56D9" w14:textId="77777777" w:rsidTr="001320CE">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12129700"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2021</w:t>
            </w:r>
          </w:p>
        </w:tc>
        <w:tc>
          <w:tcPr>
            <w:tcW w:w="670" w:type="dxa"/>
            <w:tcBorders>
              <w:top w:val="nil"/>
              <w:left w:val="nil"/>
              <w:bottom w:val="single" w:sz="4" w:space="0" w:color="auto"/>
              <w:right w:val="single" w:sz="4" w:space="0" w:color="auto"/>
            </w:tcBorders>
            <w:shd w:val="clear" w:color="auto" w:fill="auto"/>
            <w:noWrap/>
            <w:vAlign w:val="bottom"/>
            <w:hideMark/>
          </w:tcPr>
          <w:p w14:paraId="6E379105"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309</w:t>
            </w:r>
          </w:p>
        </w:tc>
        <w:tc>
          <w:tcPr>
            <w:tcW w:w="1316" w:type="dxa"/>
            <w:tcBorders>
              <w:top w:val="nil"/>
              <w:left w:val="nil"/>
              <w:bottom w:val="single" w:sz="4" w:space="0" w:color="auto"/>
              <w:right w:val="single" w:sz="4" w:space="0" w:color="auto"/>
            </w:tcBorders>
            <w:shd w:val="clear" w:color="auto" w:fill="auto"/>
            <w:noWrap/>
            <w:vAlign w:val="bottom"/>
            <w:hideMark/>
          </w:tcPr>
          <w:p w14:paraId="64C36B98"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2</w:t>
            </w:r>
          </w:p>
        </w:tc>
        <w:tc>
          <w:tcPr>
            <w:tcW w:w="692" w:type="dxa"/>
            <w:tcBorders>
              <w:top w:val="nil"/>
              <w:left w:val="nil"/>
              <w:bottom w:val="single" w:sz="4" w:space="0" w:color="auto"/>
              <w:right w:val="single" w:sz="4" w:space="0" w:color="auto"/>
            </w:tcBorders>
            <w:shd w:val="clear" w:color="auto" w:fill="auto"/>
            <w:noWrap/>
            <w:vAlign w:val="bottom"/>
            <w:hideMark/>
          </w:tcPr>
          <w:p w14:paraId="38038CF2"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20</w:t>
            </w:r>
          </w:p>
        </w:tc>
        <w:tc>
          <w:tcPr>
            <w:tcW w:w="971" w:type="dxa"/>
            <w:tcBorders>
              <w:top w:val="nil"/>
              <w:left w:val="nil"/>
              <w:bottom w:val="single" w:sz="4" w:space="0" w:color="auto"/>
              <w:right w:val="single" w:sz="4" w:space="0" w:color="auto"/>
            </w:tcBorders>
            <w:shd w:val="clear" w:color="auto" w:fill="auto"/>
            <w:noWrap/>
            <w:vAlign w:val="bottom"/>
            <w:hideMark/>
          </w:tcPr>
          <w:p w14:paraId="7B42FAE0"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9</w:t>
            </w:r>
          </w:p>
        </w:tc>
        <w:tc>
          <w:tcPr>
            <w:tcW w:w="670" w:type="dxa"/>
            <w:tcBorders>
              <w:top w:val="nil"/>
              <w:left w:val="nil"/>
              <w:bottom w:val="single" w:sz="4" w:space="0" w:color="auto"/>
              <w:right w:val="single" w:sz="8" w:space="0" w:color="auto"/>
            </w:tcBorders>
            <w:shd w:val="clear" w:color="auto" w:fill="auto"/>
            <w:noWrap/>
            <w:vAlign w:val="bottom"/>
            <w:hideMark/>
          </w:tcPr>
          <w:p w14:paraId="539F50D8"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9</w:t>
            </w:r>
          </w:p>
        </w:tc>
      </w:tr>
      <w:tr w:rsidR="001320CE" w:rsidRPr="001320CE" w14:paraId="0C1887F9" w14:textId="77777777" w:rsidTr="001320CE">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29297749"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2022</w:t>
            </w:r>
          </w:p>
        </w:tc>
        <w:tc>
          <w:tcPr>
            <w:tcW w:w="670" w:type="dxa"/>
            <w:tcBorders>
              <w:top w:val="nil"/>
              <w:left w:val="nil"/>
              <w:bottom w:val="single" w:sz="4" w:space="0" w:color="auto"/>
              <w:right w:val="single" w:sz="4" w:space="0" w:color="auto"/>
            </w:tcBorders>
            <w:shd w:val="clear" w:color="auto" w:fill="auto"/>
            <w:noWrap/>
            <w:vAlign w:val="bottom"/>
            <w:hideMark/>
          </w:tcPr>
          <w:p w14:paraId="36D1E4B1"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313</w:t>
            </w:r>
          </w:p>
        </w:tc>
        <w:tc>
          <w:tcPr>
            <w:tcW w:w="1316" w:type="dxa"/>
            <w:tcBorders>
              <w:top w:val="nil"/>
              <w:left w:val="nil"/>
              <w:bottom w:val="single" w:sz="4" w:space="0" w:color="auto"/>
              <w:right w:val="single" w:sz="4" w:space="0" w:color="auto"/>
            </w:tcBorders>
            <w:shd w:val="clear" w:color="auto" w:fill="auto"/>
            <w:noWrap/>
            <w:vAlign w:val="bottom"/>
            <w:hideMark/>
          </w:tcPr>
          <w:p w14:paraId="2D3F247B"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15</w:t>
            </w:r>
          </w:p>
        </w:tc>
        <w:tc>
          <w:tcPr>
            <w:tcW w:w="692" w:type="dxa"/>
            <w:tcBorders>
              <w:top w:val="nil"/>
              <w:left w:val="nil"/>
              <w:bottom w:val="single" w:sz="4" w:space="0" w:color="auto"/>
              <w:right w:val="single" w:sz="4" w:space="0" w:color="auto"/>
            </w:tcBorders>
            <w:shd w:val="clear" w:color="auto" w:fill="auto"/>
            <w:noWrap/>
            <w:vAlign w:val="bottom"/>
            <w:hideMark/>
          </w:tcPr>
          <w:p w14:paraId="6A6755C7"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20</w:t>
            </w:r>
          </w:p>
        </w:tc>
        <w:tc>
          <w:tcPr>
            <w:tcW w:w="971" w:type="dxa"/>
            <w:tcBorders>
              <w:top w:val="nil"/>
              <w:left w:val="nil"/>
              <w:bottom w:val="single" w:sz="4" w:space="0" w:color="auto"/>
              <w:right w:val="single" w:sz="4" w:space="0" w:color="auto"/>
            </w:tcBorders>
            <w:shd w:val="clear" w:color="auto" w:fill="auto"/>
            <w:noWrap/>
            <w:vAlign w:val="bottom"/>
            <w:hideMark/>
          </w:tcPr>
          <w:p w14:paraId="19529DFE"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9</w:t>
            </w:r>
          </w:p>
        </w:tc>
        <w:tc>
          <w:tcPr>
            <w:tcW w:w="670" w:type="dxa"/>
            <w:tcBorders>
              <w:top w:val="nil"/>
              <w:left w:val="nil"/>
              <w:bottom w:val="single" w:sz="4" w:space="0" w:color="auto"/>
              <w:right w:val="single" w:sz="8" w:space="0" w:color="auto"/>
            </w:tcBorders>
            <w:shd w:val="clear" w:color="auto" w:fill="auto"/>
            <w:noWrap/>
            <w:vAlign w:val="bottom"/>
            <w:hideMark/>
          </w:tcPr>
          <w:p w14:paraId="1183E5EE"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9</w:t>
            </w:r>
          </w:p>
        </w:tc>
      </w:tr>
      <w:tr w:rsidR="001320CE" w:rsidRPr="001320CE" w14:paraId="0F5E253F" w14:textId="77777777" w:rsidTr="001320CE">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24250AE3"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2023</w:t>
            </w:r>
          </w:p>
        </w:tc>
        <w:tc>
          <w:tcPr>
            <w:tcW w:w="670" w:type="dxa"/>
            <w:tcBorders>
              <w:top w:val="nil"/>
              <w:left w:val="nil"/>
              <w:bottom w:val="single" w:sz="4" w:space="0" w:color="auto"/>
              <w:right w:val="single" w:sz="4" w:space="0" w:color="auto"/>
            </w:tcBorders>
            <w:shd w:val="clear" w:color="auto" w:fill="auto"/>
            <w:noWrap/>
            <w:vAlign w:val="bottom"/>
            <w:hideMark/>
          </w:tcPr>
          <w:p w14:paraId="3C1F7F7B"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317</w:t>
            </w:r>
          </w:p>
        </w:tc>
        <w:tc>
          <w:tcPr>
            <w:tcW w:w="1316" w:type="dxa"/>
            <w:tcBorders>
              <w:top w:val="nil"/>
              <w:left w:val="nil"/>
              <w:bottom w:val="single" w:sz="4" w:space="0" w:color="auto"/>
              <w:right w:val="single" w:sz="4" w:space="0" w:color="auto"/>
            </w:tcBorders>
            <w:shd w:val="clear" w:color="auto" w:fill="auto"/>
            <w:noWrap/>
            <w:vAlign w:val="bottom"/>
            <w:hideMark/>
          </w:tcPr>
          <w:p w14:paraId="1F6A636F"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16</w:t>
            </w:r>
          </w:p>
        </w:tc>
        <w:tc>
          <w:tcPr>
            <w:tcW w:w="692" w:type="dxa"/>
            <w:tcBorders>
              <w:top w:val="nil"/>
              <w:left w:val="nil"/>
              <w:bottom w:val="single" w:sz="4" w:space="0" w:color="auto"/>
              <w:right w:val="single" w:sz="4" w:space="0" w:color="auto"/>
            </w:tcBorders>
            <w:shd w:val="clear" w:color="auto" w:fill="auto"/>
            <w:noWrap/>
            <w:vAlign w:val="bottom"/>
            <w:hideMark/>
          </w:tcPr>
          <w:p w14:paraId="4F755351"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21</w:t>
            </w:r>
          </w:p>
        </w:tc>
        <w:tc>
          <w:tcPr>
            <w:tcW w:w="971" w:type="dxa"/>
            <w:tcBorders>
              <w:top w:val="nil"/>
              <w:left w:val="nil"/>
              <w:bottom w:val="single" w:sz="4" w:space="0" w:color="auto"/>
              <w:right w:val="single" w:sz="4" w:space="0" w:color="auto"/>
            </w:tcBorders>
            <w:shd w:val="clear" w:color="auto" w:fill="auto"/>
            <w:noWrap/>
            <w:vAlign w:val="bottom"/>
            <w:hideMark/>
          </w:tcPr>
          <w:p w14:paraId="630A3AE4"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10</w:t>
            </w:r>
          </w:p>
        </w:tc>
        <w:tc>
          <w:tcPr>
            <w:tcW w:w="670" w:type="dxa"/>
            <w:tcBorders>
              <w:top w:val="nil"/>
              <w:left w:val="nil"/>
              <w:bottom w:val="single" w:sz="4" w:space="0" w:color="auto"/>
              <w:right w:val="single" w:sz="8" w:space="0" w:color="auto"/>
            </w:tcBorders>
            <w:shd w:val="clear" w:color="auto" w:fill="auto"/>
            <w:noWrap/>
            <w:vAlign w:val="bottom"/>
            <w:hideMark/>
          </w:tcPr>
          <w:p w14:paraId="1A822F52"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9</w:t>
            </w:r>
          </w:p>
        </w:tc>
      </w:tr>
      <w:tr w:rsidR="001320CE" w:rsidRPr="001320CE" w14:paraId="42D1A174" w14:textId="77777777" w:rsidTr="001320CE">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29C7AE2A"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2024</w:t>
            </w:r>
          </w:p>
        </w:tc>
        <w:tc>
          <w:tcPr>
            <w:tcW w:w="670" w:type="dxa"/>
            <w:tcBorders>
              <w:top w:val="nil"/>
              <w:left w:val="nil"/>
              <w:bottom w:val="single" w:sz="4" w:space="0" w:color="auto"/>
              <w:right w:val="single" w:sz="4" w:space="0" w:color="auto"/>
            </w:tcBorders>
            <w:shd w:val="clear" w:color="auto" w:fill="auto"/>
            <w:noWrap/>
            <w:vAlign w:val="bottom"/>
            <w:hideMark/>
          </w:tcPr>
          <w:p w14:paraId="6C7157A6"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321</w:t>
            </w:r>
          </w:p>
        </w:tc>
        <w:tc>
          <w:tcPr>
            <w:tcW w:w="1316" w:type="dxa"/>
            <w:tcBorders>
              <w:top w:val="nil"/>
              <w:left w:val="nil"/>
              <w:bottom w:val="single" w:sz="4" w:space="0" w:color="auto"/>
              <w:right w:val="single" w:sz="4" w:space="0" w:color="auto"/>
            </w:tcBorders>
            <w:shd w:val="clear" w:color="auto" w:fill="auto"/>
            <w:noWrap/>
            <w:vAlign w:val="center"/>
            <w:hideMark/>
          </w:tcPr>
          <w:p w14:paraId="533C65B4"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17</w:t>
            </w:r>
          </w:p>
        </w:tc>
        <w:tc>
          <w:tcPr>
            <w:tcW w:w="692" w:type="dxa"/>
            <w:tcBorders>
              <w:top w:val="nil"/>
              <w:left w:val="nil"/>
              <w:bottom w:val="single" w:sz="4" w:space="0" w:color="auto"/>
              <w:right w:val="single" w:sz="4" w:space="0" w:color="auto"/>
            </w:tcBorders>
            <w:shd w:val="clear" w:color="auto" w:fill="auto"/>
            <w:noWrap/>
            <w:vAlign w:val="bottom"/>
            <w:hideMark/>
          </w:tcPr>
          <w:p w14:paraId="4F168188"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20</w:t>
            </w:r>
          </w:p>
        </w:tc>
        <w:tc>
          <w:tcPr>
            <w:tcW w:w="971" w:type="dxa"/>
            <w:tcBorders>
              <w:top w:val="nil"/>
              <w:left w:val="nil"/>
              <w:bottom w:val="single" w:sz="4" w:space="0" w:color="auto"/>
              <w:right w:val="single" w:sz="4" w:space="0" w:color="auto"/>
            </w:tcBorders>
            <w:shd w:val="clear" w:color="auto" w:fill="auto"/>
            <w:noWrap/>
            <w:vAlign w:val="bottom"/>
            <w:hideMark/>
          </w:tcPr>
          <w:p w14:paraId="2D7421C3"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10</w:t>
            </w:r>
          </w:p>
        </w:tc>
        <w:tc>
          <w:tcPr>
            <w:tcW w:w="670" w:type="dxa"/>
            <w:tcBorders>
              <w:top w:val="nil"/>
              <w:left w:val="nil"/>
              <w:bottom w:val="single" w:sz="4" w:space="0" w:color="auto"/>
              <w:right w:val="single" w:sz="8" w:space="0" w:color="auto"/>
            </w:tcBorders>
            <w:shd w:val="clear" w:color="auto" w:fill="auto"/>
            <w:noWrap/>
            <w:vAlign w:val="bottom"/>
            <w:hideMark/>
          </w:tcPr>
          <w:p w14:paraId="5B400A22"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10</w:t>
            </w:r>
          </w:p>
        </w:tc>
      </w:tr>
      <w:tr w:rsidR="001320CE" w:rsidRPr="001320CE" w14:paraId="6674B28D" w14:textId="77777777" w:rsidTr="001320CE">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7F2BB694"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2025</w:t>
            </w:r>
          </w:p>
        </w:tc>
        <w:tc>
          <w:tcPr>
            <w:tcW w:w="670" w:type="dxa"/>
            <w:tcBorders>
              <w:top w:val="nil"/>
              <w:left w:val="nil"/>
              <w:bottom w:val="single" w:sz="4" w:space="0" w:color="auto"/>
              <w:right w:val="single" w:sz="4" w:space="0" w:color="auto"/>
            </w:tcBorders>
            <w:shd w:val="clear" w:color="auto" w:fill="auto"/>
            <w:noWrap/>
            <w:vAlign w:val="bottom"/>
            <w:hideMark/>
          </w:tcPr>
          <w:p w14:paraId="4B084AFE"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325</w:t>
            </w:r>
          </w:p>
        </w:tc>
        <w:tc>
          <w:tcPr>
            <w:tcW w:w="1316" w:type="dxa"/>
            <w:tcBorders>
              <w:top w:val="nil"/>
              <w:left w:val="nil"/>
              <w:bottom w:val="single" w:sz="4" w:space="0" w:color="auto"/>
              <w:right w:val="single" w:sz="4" w:space="0" w:color="auto"/>
            </w:tcBorders>
            <w:shd w:val="clear" w:color="auto" w:fill="auto"/>
            <w:noWrap/>
            <w:vAlign w:val="bottom"/>
            <w:hideMark/>
          </w:tcPr>
          <w:p w14:paraId="1831DC99"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17</w:t>
            </w:r>
          </w:p>
        </w:tc>
        <w:tc>
          <w:tcPr>
            <w:tcW w:w="692" w:type="dxa"/>
            <w:tcBorders>
              <w:top w:val="nil"/>
              <w:left w:val="nil"/>
              <w:bottom w:val="single" w:sz="4" w:space="0" w:color="auto"/>
              <w:right w:val="single" w:sz="4" w:space="0" w:color="auto"/>
            </w:tcBorders>
            <w:shd w:val="clear" w:color="auto" w:fill="auto"/>
            <w:noWrap/>
            <w:vAlign w:val="bottom"/>
            <w:hideMark/>
          </w:tcPr>
          <w:p w14:paraId="4BE8A9C1"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21</w:t>
            </w:r>
          </w:p>
        </w:tc>
        <w:tc>
          <w:tcPr>
            <w:tcW w:w="971" w:type="dxa"/>
            <w:tcBorders>
              <w:top w:val="nil"/>
              <w:left w:val="nil"/>
              <w:bottom w:val="single" w:sz="4" w:space="0" w:color="auto"/>
              <w:right w:val="single" w:sz="4" w:space="0" w:color="auto"/>
            </w:tcBorders>
            <w:shd w:val="clear" w:color="auto" w:fill="auto"/>
            <w:noWrap/>
            <w:vAlign w:val="bottom"/>
            <w:hideMark/>
          </w:tcPr>
          <w:p w14:paraId="37C53897"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11</w:t>
            </w:r>
          </w:p>
        </w:tc>
        <w:tc>
          <w:tcPr>
            <w:tcW w:w="670" w:type="dxa"/>
            <w:tcBorders>
              <w:top w:val="nil"/>
              <w:left w:val="nil"/>
              <w:bottom w:val="single" w:sz="4" w:space="0" w:color="auto"/>
              <w:right w:val="single" w:sz="8" w:space="0" w:color="auto"/>
            </w:tcBorders>
            <w:shd w:val="clear" w:color="auto" w:fill="auto"/>
            <w:noWrap/>
            <w:vAlign w:val="bottom"/>
            <w:hideMark/>
          </w:tcPr>
          <w:p w14:paraId="2418CCC7"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10</w:t>
            </w:r>
          </w:p>
        </w:tc>
      </w:tr>
      <w:tr w:rsidR="001320CE" w:rsidRPr="001320CE" w14:paraId="6B6DA90E" w14:textId="77777777" w:rsidTr="001320CE">
        <w:trPr>
          <w:trHeight w:val="290"/>
          <w:jc w:val="center"/>
        </w:trPr>
        <w:tc>
          <w:tcPr>
            <w:tcW w:w="576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5F2B745" w14:textId="77777777" w:rsidR="001320CE" w:rsidRPr="001320CE" w:rsidRDefault="001320CE" w:rsidP="001320CE">
            <w:pPr>
              <w:spacing w:before="0" w:after="0" w:line="240" w:lineRule="auto"/>
              <w:jc w:val="center"/>
              <w:rPr>
                <w:rFonts w:ascii="Calibri" w:eastAsia="Times New Roman" w:hAnsi="Calibri" w:cs="Calibri"/>
                <w:color w:val="000000"/>
                <w:lang w:eastAsia="cs-CZ"/>
              </w:rPr>
            </w:pPr>
            <w:r w:rsidRPr="001320CE">
              <w:rPr>
                <w:rFonts w:ascii="Calibri" w:eastAsia="Times New Roman" w:hAnsi="Calibri" w:cs="Calibri"/>
                <w:color w:val="000000"/>
                <w:lang w:eastAsia="cs-CZ"/>
              </w:rPr>
              <w:t>Model nákladů roku 2025 stávající stav (Kč/obyv./rok)</w:t>
            </w:r>
          </w:p>
        </w:tc>
      </w:tr>
      <w:tr w:rsidR="001320CE" w:rsidRPr="001320CE" w14:paraId="79A8345B" w14:textId="77777777" w:rsidTr="001320CE">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68FB79DE" w14:textId="77777777" w:rsidR="001320CE" w:rsidRPr="001320CE" w:rsidRDefault="001320CE" w:rsidP="001320CE">
            <w:pPr>
              <w:spacing w:before="0" w:after="0" w:line="240" w:lineRule="auto"/>
              <w:jc w:val="left"/>
              <w:rPr>
                <w:rFonts w:ascii="Calibri" w:eastAsia="Times New Roman" w:hAnsi="Calibri" w:cs="Calibri"/>
                <w:color w:val="000000"/>
                <w:lang w:eastAsia="cs-CZ"/>
              </w:rPr>
            </w:pPr>
            <w:r w:rsidRPr="001320CE">
              <w:rPr>
                <w:rFonts w:ascii="Calibri" w:eastAsia="Times New Roman" w:hAnsi="Calibri" w:cs="Calibri"/>
                <w:color w:val="000000"/>
                <w:lang w:eastAsia="cs-CZ"/>
              </w:rPr>
              <w:t>Svoz</w:t>
            </w:r>
          </w:p>
        </w:tc>
        <w:tc>
          <w:tcPr>
            <w:tcW w:w="670" w:type="dxa"/>
            <w:tcBorders>
              <w:top w:val="nil"/>
              <w:left w:val="nil"/>
              <w:bottom w:val="single" w:sz="4" w:space="0" w:color="auto"/>
              <w:right w:val="single" w:sz="4" w:space="0" w:color="auto"/>
            </w:tcBorders>
            <w:shd w:val="clear" w:color="auto" w:fill="auto"/>
            <w:noWrap/>
            <w:vAlign w:val="bottom"/>
            <w:hideMark/>
          </w:tcPr>
          <w:p w14:paraId="127F1630"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502</w:t>
            </w:r>
          </w:p>
        </w:tc>
        <w:tc>
          <w:tcPr>
            <w:tcW w:w="1316" w:type="dxa"/>
            <w:tcBorders>
              <w:top w:val="nil"/>
              <w:left w:val="nil"/>
              <w:bottom w:val="single" w:sz="4" w:space="0" w:color="auto"/>
              <w:right w:val="single" w:sz="4" w:space="0" w:color="auto"/>
            </w:tcBorders>
            <w:shd w:val="clear" w:color="auto" w:fill="auto"/>
            <w:noWrap/>
            <w:vAlign w:val="bottom"/>
            <w:hideMark/>
          </w:tcPr>
          <w:p w14:paraId="3082EF6D"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2A280715"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152</w:t>
            </w:r>
          </w:p>
        </w:tc>
        <w:tc>
          <w:tcPr>
            <w:tcW w:w="971" w:type="dxa"/>
            <w:tcBorders>
              <w:top w:val="nil"/>
              <w:left w:val="nil"/>
              <w:bottom w:val="single" w:sz="4" w:space="0" w:color="auto"/>
              <w:right w:val="single" w:sz="4" w:space="0" w:color="auto"/>
            </w:tcBorders>
            <w:shd w:val="clear" w:color="auto" w:fill="auto"/>
            <w:noWrap/>
            <w:vAlign w:val="bottom"/>
            <w:hideMark/>
          </w:tcPr>
          <w:p w14:paraId="5CA48C57"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171</w:t>
            </w:r>
          </w:p>
        </w:tc>
        <w:tc>
          <w:tcPr>
            <w:tcW w:w="670" w:type="dxa"/>
            <w:tcBorders>
              <w:top w:val="nil"/>
              <w:left w:val="nil"/>
              <w:bottom w:val="single" w:sz="4" w:space="0" w:color="auto"/>
              <w:right w:val="single" w:sz="8" w:space="0" w:color="auto"/>
            </w:tcBorders>
            <w:shd w:val="clear" w:color="auto" w:fill="auto"/>
            <w:noWrap/>
            <w:vAlign w:val="bottom"/>
            <w:hideMark/>
          </w:tcPr>
          <w:p w14:paraId="2FA8CC09"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0</w:t>
            </w:r>
          </w:p>
        </w:tc>
      </w:tr>
      <w:tr w:rsidR="001320CE" w:rsidRPr="001320CE" w14:paraId="6AB82BCD" w14:textId="77777777" w:rsidTr="001320CE">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44ED8503" w14:textId="77777777" w:rsidR="001320CE" w:rsidRPr="001320CE" w:rsidRDefault="001320CE" w:rsidP="001320CE">
            <w:pPr>
              <w:spacing w:before="0" w:after="0" w:line="240" w:lineRule="auto"/>
              <w:jc w:val="left"/>
              <w:rPr>
                <w:rFonts w:ascii="Calibri" w:eastAsia="Times New Roman" w:hAnsi="Calibri" w:cs="Calibri"/>
                <w:color w:val="000000"/>
                <w:lang w:eastAsia="cs-CZ"/>
              </w:rPr>
            </w:pPr>
            <w:r w:rsidRPr="001320CE">
              <w:rPr>
                <w:rFonts w:ascii="Calibri" w:eastAsia="Times New Roman" w:hAnsi="Calibri" w:cs="Calibri"/>
                <w:color w:val="000000"/>
                <w:lang w:eastAsia="cs-CZ"/>
              </w:rPr>
              <w:t>Odstranění</w:t>
            </w:r>
          </w:p>
        </w:tc>
        <w:tc>
          <w:tcPr>
            <w:tcW w:w="670" w:type="dxa"/>
            <w:tcBorders>
              <w:top w:val="nil"/>
              <w:left w:val="nil"/>
              <w:bottom w:val="single" w:sz="4" w:space="0" w:color="auto"/>
              <w:right w:val="single" w:sz="4" w:space="0" w:color="auto"/>
            </w:tcBorders>
            <w:shd w:val="clear" w:color="auto" w:fill="auto"/>
            <w:noWrap/>
            <w:vAlign w:val="bottom"/>
            <w:hideMark/>
          </w:tcPr>
          <w:p w14:paraId="6714AAF7"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652</w:t>
            </w:r>
          </w:p>
        </w:tc>
        <w:tc>
          <w:tcPr>
            <w:tcW w:w="1316" w:type="dxa"/>
            <w:tcBorders>
              <w:top w:val="nil"/>
              <w:left w:val="nil"/>
              <w:bottom w:val="single" w:sz="4" w:space="0" w:color="auto"/>
              <w:right w:val="single" w:sz="4" w:space="0" w:color="auto"/>
            </w:tcBorders>
            <w:shd w:val="clear" w:color="auto" w:fill="auto"/>
            <w:noWrap/>
            <w:vAlign w:val="bottom"/>
            <w:hideMark/>
          </w:tcPr>
          <w:p w14:paraId="1EEFAEA2"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6C0B3BB7"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-42</w:t>
            </w:r>
          </w:p>
        </w:tc>
        <w:tc>
          <w:tcPr>
            <w:tcW w:w="971" w:type="dxa"/>
            <w:tcBorders>
              <w:top w:val="nil"/>
              <w:left w:val="nil"/>
              <w:bottom w:val="single" w:sz="4" w:space="0" w:color="auto"/>
              <w:right w:val="single" w:sz="4" w:space="0" w:color="auto"/>
            </w:tcBorders>
            <w:shd w:val="clear" w:color="auto" w:fill="auto"/>
            <w:noWrap/>
            <w:vAlign w:val="bottom"/>
            <w:hideMark/>
          </w:tcPr>
          <w:p w14:paraId="05FEC489"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11</w:t>
            </w:r>
          </w:p>
        </w:tc>
        <w:tc>
          <w:tcPr>
            <w:tcW w:w="670" w:type="dxa"/>
            <w:tcBorders>
              <w:top w:val="nil"/>
              <w:left w:val="nil"/>
              <w:bottom w:val="single" w:sz="4" w:space="0" w:color="auto"/>
              <w:right w:val="single" w:sz="8" w:space="0" w:color="auto"/>
            </w:tcBorders>
            <w:shd w:val="clear" w:color="auto" w:fill="auto"/>
            <w:noWrap/>
            <w:vAlign w:val="bottom"/>
            <w:hideMark/>
          </w:tcPr>
          <w:p w14:paraId="19C6625C" w14:textId="77777777" w:rsidR="001320CE" w:rsidRPr="001320CE" w:rsidRDefault="001320CE" w:rsidP="001320CE">
            <w:pPr>
              <w:spacing w:before="0" w:after="0" w:line="240" w:lineRule="auto"/>
              <w:jc w:val="right"/>
              <w:rPr>
                <w:rFonts w:ascii="Calibri" w:eastAsia="Times New Roman" w:hAnsi="Calibri" w:cs="Calibri"/>
                <w:color w:val="000000"/>
                <w:lang w:eastAsia="cs-CZ"/>
              </w:rPr>
            </w:pPr>
            <w:r w:rsidRPr="001320CE">
              <w:rPr>
                <w:rFonts w:ascii="Calibri" w:eastAsia="Times New Roman" w:hAnsi="Calibri" w:cs="Calibri"/>
                <w:color w:val="000000"/>
                <w:lang w:eastAsia="cs-CZ"/>
              </w:rPr>
              <w:t>0</w:t>
            </w:r>
          </w:p>
        </w:tc>
      </w:tr>
      <w:tr w:rsidR="001320CE" w:rsidRPr="001320CE" w14:paraId="5DC03178" w14:textId="77777777" w:rsidTr="001320CE">
        <w:trPr>
          <w:trHeight w:val="300"/>
          <w:jc w:val="center"/>
        </w:trPr>
        <w:tc>
          <w:tcPr>
            <w:tcW w:w="1441" w:type="dxa"/>
            <w:tcBorders>
              <w:top w:val="nil"/>
              <w:left w:val="single" w:sz="8" w:space="0" w:color="auto"/>
              <w:bottom w:val="single" w:sz="8" w:space="0" w:color="auto"/>
              <w:right w:val="single" w:sz="4" w:space="0" w:color="auto"/>
            </w:tcBorders>
            <w:shd w:val="clear" w:color="auto" w:fill="auto"/>
            <w:noWrap/>
            <w:vAlign w:val="bottom"/>
            <w:hideMark/>
          </w:tcPr>
          <w:p w14:paraId="36754325" w14:textId="77777777" w:rsidR="001320CE" w:rsidRPr="001320CE" w:rsidRDefault="001320CE" w:rsidP="001320CE">
            <w:pPr>
              <w:spacing w:before="0" w:after="0" w:line="240" w:lineRule="auto"/>
              <w:jc w:val="left"/>
              <w:rPr>
                <w:rFonts w:ascii="Calibri" w:eastAsia="Times New Roman" w:hAnsi="Calibri" w:cs="Calibri"/>
                <w:b/>
                <w:bCs/>
                <w:color w:val="000000"/>
                <w:lang w:eastAsia="cs-CZ"/>
              </w:rPr>
            </w:pPr>
            <w:r w:rsidRPr="001320CE">
              <w:rPr>
                <w:rFonts w:ascii="Calibri" w:eastAsia="Times New Roman" w:hAnsi="Calibri" w:cs="Calibri"/>
                <w:b/>
                <w:bCs/>
                <w:color w:val="000000"/>
                <w:lang w:eastAsia="cs-CZ"/>
              </w:rPr>
              <w:t>Celkem</w:t>
            </w:r>
          </w:p>
        </w:tc>
        <w:tc>
          <w:tcPr>
            <w:tcW w:w="670" w:type="dxa"/>
            <w:tcBorders>
              <w:top w:val="nil"/>
              <w:left w:val="nil"/>
              <w:bottom w:val="single" w:sz="8" w:space="0" w:color="auto"/>
              <w:right w:val="single" w:sz="4" w:space="0" w:color="auto"/>
            </w:tcBorders>
            <w:shd w:val="clear" w:color="auto" w:fill="auto"/>
            <w:noWrap/>
            <w:vAlign w:val="bottom"/>
            <w:hideMark/>
          </w:tcPr>
          <w:p w14:paraId="4B9DBCF4" w14:textId="77777777" w:rsidR="001320CE" w:rsidRPr="001320CE" w:rsidRDefault="001320CE" w:rsidP="001320CE">
            <w:pPr>
              <w:spacing w:before="0" w:after="0" w:line="240" w:lineRule="auto"/>
              <w:jc w:val="right"/>
              <w:rPr>
                <w:rFonts w:ascii="Calibri" w:eastAsia="Times New Roman" w:hAnsi="Calibri" w:cs="Calibri"/>
                <w:b/>
                <w:bCs/>
                <w:color w:val="000000"/>
                <w:lang w:eastAsia="cs-CZ"/>
              </w:rPr>
            </w:pPr>
            <w:r w:rsidRPr="001320CE">
              <w:rPr>
                <w:rFonts w:ascii="Calibri" w:eastAsia="Times New Roman" w:hAnsi="Calibri" w:cs="Calibri"/>
                <w:b/>
                <w:bCs/>
                <w:color w:val="000000"/>
                <w:lang w:eastAsia="cs-CZ"/>
              </w:rPr>
              <w:t>1446</w:t>
            </w:r>
          </w:p>
        </w:tc>
        <w:tc>
          <w:tcPr>
            <w:tcW w:w="1316" w:type="dxa"/>
            <w:tcBorders>
              <w:top w:val="nil"/>
              <w:left w:val="nil"/>
              <w:bottom w:val="single" w:sz="8" w:space="0" w:color="auto"/>
              <w:right w:val="single" w:sz="4" w:space="0" w:color="auto"/>
            </w:tcBorders>
            <w:shd w:val="clear" w:color="auto" w:fill="auto"/>
            <w:noWrap/>
            <w:vAlign w:val="bottom"/>
            <w:hideMark/>
          </w:tcPr>
          <w:p w14:paraId="7D66C6A9" w14:textId="77777777" w:rsidR="001320CE" w:rsidRPr="001320CE" w:rsidRDefault="001320CE" w:rsidP="001320CE">
            <w:pPr>
              <w:spacing w:before="0" w:after="0" w:line="240" w:lineRule="auto"/>
              <w:jc w:val="left"/>
              <w:rPr>
                <w:rFonts w:ascii="Calibri" w:eastAsia="Times New Roman" w:hAnsi="Calibri" w:cs="Calibri"/>
                <w:b/>
                <w:bCs/>
                <w:color w:val="000000"/>
                <w:lang w:eastAsia="cs-CZ"/>
              </w:rPr>
            </w:pPr>
            <w:r w:rsidRPr="001320CE">
              <w:rPr>
                <w:rFonts w:ascii="Calibri" w:eastAsia="Times New Roman" w:hAnsi="Calibri" w:cs="Calibri"/>
                <w:b/>
                <w:bCs/>
                <w:color w:val="000000"/>
                <w:lang w:eastAsia="cs-CZ"/>
              </w:rPr>
              <w:t>EKO-KOM</w:t>
            </w:r>
          </w:p>
        </w:tc>
        <w:tc>
          <w:tcPr>
            <w:tcW w:w="692" w:type="dxa"/>
            <w:tcBorders>
              <w:top w:val="nil"/>
              <w:left w:val="nil"/>
              <w:bottom w:val="single" w:sz="8" w:space="0" w:color="auto"/>
              <w:right w:val="single" w:sz="4" w:space="0" w:color="auto"/>
            </w:tcBorders>
            <w:shd w:val="clear" w:color="auto" w:fill="auto"/>
            <w:noWrap/>
            <w:vAlign w:val="bottom"/>
            <w:hideMark/>
          </w:tcPr>
          <w:p w14:paraId="6AE0426B" w14:textId="77777777" w:rsidR="001320CE" w:rsidRPr="001320CE" w:rsidRDefault="001320CE" w:rsidP="001320CE">
            <w:pPr>
              <w:spacing w:before="0" w:after="0" w:line="240" w:lineRule="auto"/>
              <w:jc w:val="right"/>
              <w:rPr>
                <w:rFonts w:ascii="Calibri" w:eastAsia="Times New Roman" w:hAnsi="Calibri" w:cs="Calibri"/>
                <w:b/>
                <w:bCs/>
                <w:color w:val="000000"/>
                <w:lang w:eastAsia="cs-CZ"/>
              </w:rPr>
            </w:pPr>
            <w:r w:rsidRPr="001320CE">
              <w:rPr>
                <w:rFonts w:ascii="Calibri" w:eastAsia="Times New Roman" w:hAnsi="Calibri" w:cs="Calibri"/>
                <w:b/>
                <w:bCs/>
                <w:color w:val="000000"/>
                <w:lang w:eastAsia="cs-CZ"/>
              </w:rPr>
              <w:t>135</w:t>
            </w:r>
          </w:p>
        </w:tc>
        <w:tc>
          <w:tcPr>
            <w:tcW w:w="971" w:type="dxa"/>
            <w:tcBorders>
              <w:top w:val="nil"/>
              <w:left w:val="nil"/>
              <w:bottom w:val="single" w:sz="8" w:space="0" w:color="auto"/>
              <w:right w:val="single" w:sz="4" w:space="0" w:color="auto"/>
            </w:tcBorders>
            <w:shd w:val="clear" w:color="auto" w:fill="auto"/>
            <w:noWrap/>
            <w:vAlign w:val="bottom"/>
            <w:hideMark/>
          </w:tcPr>
          <w:p w14:paraId="3860FAFB" w14:textId="77777777" w:rsidR="001320CE" w:rsidRPr="001320CE" w:rsidRDefault="001320CE" w:rsidP="001320CE">
            <w:pPr>
              <w:spacing w:before="0" w:after="0" w:line="240" w:lineRule="auto"/>
              <w:jc w:val="left"/>
              <w:rPr>
                <w:rFonts w:ascii="Calibri" w:eastAsia="Times New Roman" w:hAnsi="Calibri" w:cs="Calibri"/>
                <w:b/>
                <w:bCs/>
                <w:color w:val="000000"/>
                <w:lang w:eastAsia="cs-CZ"/>
              </w:rPr>
            </w:pPr>
            <w:r w:rsidRPr="001320CE">
              <w:rPr>
                <w:rFonts w:ascii="Calibri" w:eastAsia="Times New Roman" w:hAnsi="Calibri" w:cs="Calibri"/>
                <w:b/>
                <w:bCs/>
                <w:color w:val="000000"/>
                <w:lang w:eastAsia="cs-CZ"/>
              </w:rPr>
              <w:t>Bilance</w:t>
            </w:r>
          </w:p>
        </w:tc>
        <w:tc>
          <w:tcPr>
            <w:tcW w:w="670" w:type="dxa"/>
            <w:tcBorders>
              <w:top w:val="nil"/>
              <w:left w:val="nil"/>
              <w:bottom w:val="single" w:sz="8" w:space="0" w:color="auto"/>
              <w:right w:val="single" w:sz="8" w:space="0" w:color="auto"/>
            </w:tcBorders>
            <w:shd w:val="clear" w:color="auto" w:fill="auto"/>
            <w:noWrap/>
            <w:vAlign w:val="bottom"/>
            <w:hideMark/>
          </w:tcPr>
          <w:p w14:paraId="7B894F9D" w14:textId="77777777" w:rsidR="001320CE" w:rsidRPr="001320CE" w:rsidRDefault="001320CE" w:rsidP="001320CE">
            <w:pPr>
              <w:spacing w:before="0" w:after="0" w:line="240" w:lineRule="auto"/>
              <w:jc w:val="right"/>
              <w:rPr>
                <w:rFonts w:ascii="Calibri" w:eastAsia="Times New Roman" w:hAnsi="Calibri" w:cs="Calibri"/>
                <w:b/>
                <w:bCs/>
                <w:color w:val="000000"/>
                <w:lang w:eastAsia="cs-CZ"/>
              </w:rPr>
            </w:pPr>
            <w:r w:rsidRPr="001320CE">
              <w:rPr>
                <w:rFonts w:ascii="Calibri" w:eastAsia="Times New Roman" w:hAnsi="Calibri" w:cs="Calibri"/>
                <w:b/>
                <w:bCs/>
                <w:color w:val="000000"/>
                <w:lang w:eastAsia="cs-CZ"/>
              </w:rPr>
              <w:t>1311</w:t>
            </w:r>
          </w:p>
        </w:tc>
      </w:tr>
    </w:tbl>
    <w:p w14:paraId="7D446328" w14:textId="77777777" w:rsidR="00425ABF" w:rsidRDefault="00425ABF" w:rsidP="00A60596">
      <w:pPr>
        <w:pStyle w:val="Titulek"/>
      </w:pPr>
    </w:p>
    <w:p w14:paraId="4C9F197B" w14:textId="3C3088B2" w:rsidR="003B25B1" w:rsidRDefault="00A60596" w:rsidP="00A60596">
      <w:pPr>
        <w:pStyle w:val="Titulek"/>
      </w:pPr>
      <w:bookmarkStart w:id="34" w:name="_Toc126215966"/>
      <w:r>
        <w:t xml:space="preserve">Tabulka </w:t>
      </w:r>
      <w:r w:rsidR="005040BC">
        <w:fldChar w:fldCharType="begin"/>
      </w:r>
      <w:r>
        <w:instrText xml:space="preserve"> SEQ Tabulka \* ARABIC </w:instrText>
      </w:r>
      <w:r w:rsidR="005040BC">
        <w:fldChar w:fldCharType="separate"/>
      </w:r>
      <w:r w:rsidR="003507C1">
        <w:rPr>
          <w:noProof/>
        </w:rPr>
        <w:t>4</w:t>
      </w:r>
      <w:r w:rsidR="005040BC">
        <w:fldChar w:fldCharType="end"/>
      </w:r>
      <w:r>
        <w:t xml:space="preserve">: </w:t>
      </w:r>
      <w:r w:rsidR="001C54A5">
        <w:t xml:space="preserve"> Predikce produkce odpadů stávajícího systému sběru a svozu a model nákladů stávajícího systému sběru a svozu</w:t>
      </w:r>
      <w:bookmarkEnd w:id="34"/>
    </w:p>
    <w:p w14:paraId="65B7EA5C" w14:textId="77777777" w:rsidR="0012794B" w:rsidRPr="0012794B" w:rsidRDefault="0012794B" w:rsidP="0012794B"/>
    <w:p w14:paraId="391444CC" w14:textId="09224109" w:rsidR="001320CE" w:rsidRDefault="001320CE" w:rsidP="001320CE">
      <w:pPr>
        <w:pStyle w:val="Titulek"/>
        <w:jc w:val="center"/>
      </w:pPr>
      <w:r>
        <w:rPr>
          <w:noProof/>
        </w:rPr>
        <w:drawing>
          <wp:inline distT="0" distB="0" distL="0" distR="0" wp14:anchorId="0225B9A3" wp14:editId="0E855E08">
            <wp:extent cx="4705350" cy="2508250"/>
            <wp:effectExtent l="0" t="0" r="0" b="6350"/>
            <wp:docPr id="1" name="Graf 1">
              <a:extLst xmlns:a="http://schemas.openxmlformats.org/drawingml/2006/main">
                <a:ext uri="{FF2B5EF4-FFF2-40B4-BE49-F238E27FC236}">
                  <a16:creationId xmlns:a16="http://schemas.microsoft.com/office/drawing/2014/main" id="{D1757893-674C-4293-BA74-A45A98C962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AB5973" w14:textId="77777777" w:rsidR="00C3687D" w:rsidRDefault="00C3687D" w:rsidP="001320CE">
      <w:pPr>
        <w:pStyle w:val="Titulek"/>
      </w:pPr>
    </w:p>
    <w:p w14:paraId="748974BF" w14:textId="407644F3" w:rsidR="001320CE" w:rsidRDefault="00640A4B" w:rsidP="001320CE">
      <w:pPr>
        <w:pStyle w:val="Titulek"/>
      </w:pPr>
      <w:bookmarkStart w:id="35" w:name="_Toc126215926"/>
      <w:r>
        <w:t xml:space="preserve">Obrázek </w:t>
      </w:r>
      <w:r w:rsidR="00E36F4C">
        <w:rPr>
          <w:noProof/>
        </w:rPr>
        <w:fldChar w:fldCharType="begin"/>
      </w:r>
      <w:r w:rsidR="00E36F4C">
        <w:rPr>
          <w:noProof/>
        </w:rPr>
        <w:instrText xml:space="preserve"> SEQ Obrázek \* ARABIC </w:instrText>
      </w:r>
      <w:r w:rsidR="00E36F4C">
        <w:rPr>
          <w:noProof/>
        </w:rPr>
        <w:fldChar w:fldCharType="separate"/>
      </w:r>
      <w:r w:rsidR="003507C1">
        <w:rPr>
          <w:noProof/>
        </w:rPr>
        <w:t>5</w:t>
      </w:r>
      <w:r w:rsidR="00E36F4C">
        <w:rPr>
          <w:noProof/>
        </w:rPr>
        <w:fldChar w:fldCharType="end"/>
      </w:r>
      <w:r>
        <w:t xml:space="preserve">: </w:t>
      </w:r>
      <w:r w:rsidR="001C54A5">
        <w:t>Predikce produkce odpadů stávajícího systému sběru a svozu</w:t>
      </w:r>
      <w:bookmarkEnd w:id="35"/>
    </w:p>
    <w:p w14:paraId="1D83E253" w14:textId="695F0C49" w:rsidR="00425ABF" w:rsidRDefault="00425ABF">
      <w:pPr>
        <w:spacing w:before="0" w:after="200"/>
        <w:jc w:val="left"/>
      </w:pPr>
      <w:r>
        <w:br w:type="page"/>
      </w:r>
    </w:p>
    <w:p w14:paraId="237A073C" w14:textId="31DB56EF" w:rsidR="00425ABF" w:rsidRDefault="00425ABF" w:rsidP="00EA2325">
      <w:pPr>
        <w:pStyle w:val="Nadpis30"/>
      </w:pPr>
      <w:bookmarkStart w:id="36" w:name="_Toc126215883"/>
      <w:r>
        <w:t>Město Hejnice</w:t>
      </w:r>
      <w:bookmarkEnd w:id="36"/>
    </w:p>
    <w:tbl>
      <w:tblPr>
        <w:tblW w:w="5760" w:type="dxa"/>
        <w:jc w:val="center"/>
        <w:tblCellMar>
          <w:left w:w="70" w:type="dxa"/>
          <w:right w:w="70" w:type="dxa"/>
        </w:tblCellMar>
        <w:tblLook w:val="04A0" w:firstRow="1" w:lastRow="0" w:firstColumn="1" w:lastColumn="0" w:noHBand="0" w:noVBand="1"/>
      </w:tblPr>
      <w:tblGrid>
        <w:gridCol w:w="1441"/>
        <w:gridCol w:w="670"/>
        <w:gridCol w:w="1316"/>
        <w:gridCol w:w="692"/>
        <w:gridCol w:w="971"/>
        <w:gridCol w:w="670"/>
      </w:tblGrid>
      <w:tr w:rsidR="00425ABF" w:rsidRPr="00425ABF" w14:paraId="0D3A0EA7" w14:textId="77777777" w:rsidTr="00425ABF">
        <w:trPr>
          <w:trHeight w:val="290"/>
          <w:jc w:val="center"/>
        </w:trPr>
        <w:tc>
          <w:tcPr>
            <w:tcW w:w="576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09DB51F" w14:textId="2E4A29B5" w:rsidR="00425ABF" w:rsidRPr="00425ABF" w:rsidRDefault="001C54A5" w:rsidP="00425ABF">
            <w:pPr>
              <w:spacing w:before="0"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Predikce produkce odpadů stávajícího systému sběru a svozu</w:t>
            </w:r>
            <w:r w:rsidR="00425ABF" w:rsidRPr="00425ABF">
              <w:rPr>
                <w:rFonts w:ascii="Calibri" w:eastAsia="Times New Roman" w:hAnsi="Calibri" w:cs="Calibri"/>
                <w:color w:val="000000"/>
                <w:lang w:eastAsia="cs-CZ"/>
              </w:rPr>
              <w:t xml:space="preserve"> stávající stav (kg/obyv./rok)</w:t>
            </w:r>
          </w:p>
        </w:tc>
      </w:tr>
      <w:tr w:rsidR="00425ABF" w:rsidRPr="00425ABF" w14:paraId="1C15A44B" w14:textId="77777777" w:rsidTr="00425ABF">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0750CC7A" w14:textId="77777777" w:rsidR="00425ABF" w:rsidRPr="00425ABF" w:rsidRDefault="00425ABF" w:rsidP="00425ABF">
            <w:pPr>
              <w:spacing w:before="0" w:after="0" w:line="240" w:lineRule="auto"/>
              <w:jc w:val="left"/>
              <w:rPr>
                <w:rFonts w:ascii="Calibri" w:eastAsia="Times New Roman" w:hAnsi="Calibri" w:cs="Calibri"/>
                <w:color w:val="000000"/>
                <w:lang w:eastAsia="cs-CZ"/>
              </w:rPr>
            </w:pPr>
            <w:r w:rsidRPr="00425ABF">
              <w:rPr>
                <w:rFonts w:ascii="Calibri" w:eastAsia="Times New Roman" w:hAnsi="Calibri" w:cs="Calibri"/>
                <w:color w:val="000000"/>
                <w:lang w:eastAsia="cs-CZ"/>
              </w:rPr>
              <w:t>Rok</w:t>
            </w:r>
          </w:p>
        </w:tc>
        <w:tc>
          <w:tcPr>
            <w:tcW w:w="670" w:type="dxa"/>
            <w:tcBorders>
              <w:top w:val="nil"/>
              <w:left w:val="nil"/>
              <w:bottom w:val="single" w:sz="4" w:space="0" w:color="auto"/>
              <w:right w:val="single" w:sz="4" w:space="0" w:color="auto"/>
            </w:tcBorders>
            <w:shd w:val="clear" w:color="auto" w:fill="auto"/>
            <w:noWrap/>
            <w:vAlign w:val="bottom"/>
            <w:hideMark/>
          </w:tcPr>
          <w:p w14:paraId="41C11373" w14:textId="77777777" w:rsidR="00425ABF" w:rsidRPr="00425ABF" w:rsidRDefault="00425ABF" w:rsidP="00425ABF">
            <w:pPr>
              <w:spacing w:before="0" w:after="0" w:line="240" w:lineRule="auto"/>
              <w:jc w:val="left"/>
              <w:rPr>
                <w:rFonts w:ascii="Calibri" w:eastAsia="Times New Roman" w:hAnsi="Calibri" w:cs="Calibri"/>
                <w:color w:val="000000"/>
                <w:lang w:eastAsia="cs-CZ"/>
              </w:rPr>
            </w:pPr>
            <w:r w:rsidRPr="00425ABF">
              <w:rPr>
                <w:rFonts w:ascii="Calibri" w:eastAsia="Times New Roman" w:hAnsi="Calibri" w:cs="Calibri"/>
                <w:color w:val="000000"/>
                <w:lang w:eastAsia="cs-CZ"/>
              </w:rPr>
              <w:t>SKO</w:t>
            </w:r>
          </w:p>
        </w:tc>
        <w:tc>
          <w:tcPr>
            <w:tcW w:w="1316" w:type="dxa"/>
            <w:tcBorders>
              <w:top w:val="nil"/>
              <w:left w:val="nil"/>
              <w:bottom w:val="single" w:sz="4" w:space="0" w:color="auto"/>
              <w:right w:val="single" w:sz="4" w:space="0" w:color="auto"/>
            </w:tcBorders>
            <w:shd w:val="clear" w:color="auto" w:fill="auto"/>
            <w:noWrap/>
            <w:vAlign w:val="bottom"/>
            <w:hideMark/>
          </w:tcPr>
          <w:p w14:paraId="27140649" w14:textId="77777777" w:rsidR="00425ABF" w:rsidRPr="00425ABF" w:rsidRDefault="00425ABF" w:rsidP="00425ABF">
            <w:pPr>
              <w:spacing w:before="0" w:after="0" w:line="240" w:lineRule="auto"/>
              <w:jc w:val="left"/>
              <w:rPr>
                <w:rFonts w:ascii="Calibri" w:eastAsia="Times New Roman" w:hAnsi="Calibri" w:cs="Calibri"/>
                <w:color w:val="000000"/>
                <w:lang w:eastAsia="cs-CZ"/>
              </w:rPr>
            </w:pPr>
            <w:r w:rsidRPr="00425ABF">
              <w:rPr>
                <w:rFonts w:ascii="Calibri" w:eastAsia="Times New Roman" w:hAnsi="Calibri" w:cs="Calibri"/>
                <w:color w:val="000000"/>
                <w:lang w:eastAsia="cs-CZ"/>
              </w:rPr>
              <w:t>Bioodpad</w:t>
            </w:r>
          </w:p>
        </w:tc>
        <w:tc>
          <w:tcPr>
            <w:tcW w:w="692" w:type="dxa"/>
            <w:tcBorders>
              <w:top w:val="nil"/>
              <w:left w:val="nil"/>
              <w:bottom w:val="single" w:sz="4" w:space="0" w:color="auto"/>
              <w:right w:val="single" w:sz="4" w:space="0" w:color="auto"/>
            </w:tcBorders>
            <w:shd w:val="clear" w:color="auto" w:fill="auto"/>
            <w:noWrap/>
            <w:vAlign w:val="bottom"/>
            <w:hideMark/>
          </w:tcPr>
          <w:p w14:paraId="4641DA63" w14:textId="77777777" w:rsidR="00425ABF" w:rsidRPr="00425ABF" w:rsidRDefault="00425ABF" w:rsidP="00425ABF">
            <w:pPr>
              <w:spacing w:before="0" w:after="0" w:line="240" w:lineRule="auto"/>
              <w:jc w:val="left"/>
              <w:rPr>
                <w:rFonts w:ascii="Calibri" w:eastAsia="Times New Roman" w:hAnsi="Calibri" w:cs="Calibri"/>
                <w:color w:val="000000"/>
                <w:lang w:eastAsia="cs-CZ"/>
              </w:rPr>
            </w:pPr>
            <w:r w:rsidRPr="00425ABF">
              <w:rPr>
                <w:rFonts w:ascii="Calibri" w:eastAsia="Times New Roman" w:hAnsi="Calibri" w:cs="Calibri"/>
                <w:color w:val="000000"/>
                <w:lang w:eastAsia="cs-CZ"/>
              </w:rPr>
              <w:t>Papír</w:t>
            </w:r>
          </w:p>
        </w:tc>
        <w:tc>
          <w:tcPr>
            <w:tcW w:w="971" w:type="dxa"/>
            <w:tcBorders>
              <w:top w:val="nil"/>
              <w:left w:val="nil"/>
              <w:bottom w:val="single" w:sz="4" w:space="0" w:color="auto"/>
              <w:right w:val="single" w:sz="4" w:space="0" w:color="auto"/>
            </w:tcBorders>
            <w:shd w:val="clear" w:color="auto" w:fill="auto"/>
            <w:noWrap/>
            <w:vAlign w:val="bottom"/>
            <w:hideMark/>
          </w:tcPr>
          <w:p w14:paraId="6763E6D2" w14:textId="77777777" w:rsidR="00425ABF" w:rsidRPr="00425ABF" w:rsidRDefault="00425ABF" w:rsidP="00425ABF">
            <w:pPr>
              <w:spacing w:before="0" w:after="0" w:line="240" w:lineRule="auto"/>
              <w:jc w:val="left"/>
              <w:rPr>
                <w:rFonts w:ascii="Calibri" w:eastAsia="Times New Roman" w:hAnsi="Calibri" w:cs="Calibri"/>
                <w:color w:val="000000"/>
                <w:lang w:eastAsia="cs-CZ"/>
              </w:rPr>
            </w:pPr>
            <w:r w:rsidRPr="00425ABF">
              <w:rPr>
                <w:rFonts w:ascii="Calibri" w:eastAsia="Times New Roman" w:hAnsi="Calibri" w:cs="Calibri"/>
                <w:color w:val="000000"/>
                <w:lang w:eastAsia="cs-CZ"/>
              </w:rPr>
              <w:t>Plast</w:t>
            </w:r>
          </w:p>
        </w:tc>
        <w:tc>
          <w:tcPr>
            <w:tcW w:w="670" w:type="dxa"/>
            <w:tcBorders>
              <w:top w:val="nil"/>
              <w:left w:val="nil"/>
              <w:bottom w:val="single" w:sz="4" w:space="0" w:color="auto"/>
              <w:right w:val="single" w:sz="8" w:space="0" w:color="auto"/>
            </w:tcBorders>
            <w:shd w:val="clear" w:color="auto" w:fill="auto"/>
            <w:noWrap/>
            <w:vAlign w:val="bottom"/>
            <w:hideMark/>
          </w:tcPr>
          <w:p w14:paraId="7E9B04D7" w14:textId="77777777" w:rsidR="00425ABF" w:rsidRPr="00425ABF" w:rsidRDefault="00425ABF" w:rsidP="00425ABF">
            <w:pPr>
              <w:spacing w:before="0" w:after="0" w:line="240" w:lineRule="auto"/>
              <w:jc w:val="left"/>
              <w:rPr>
                <w:rFonts w:ascii="Calibri" w:eastAsia="Times New Roman" w:hAnsi="Calibri" w:cs="Calibri"/>
                <w:color w:val="000000"/>
                <w:lang w:eastAsia="cs-CZ"/>
              </w:rPr>
            </w:pPr>
            <w:r w:rsidRPr="00425ABF">
              <w:rPr>
                <w:rFonts w:ascii="Calibri" w:eastAsia="Times New Roman" w:hAnsi="Calibri" w:cs="Calibri"/>
                <w:color w:val="000000"/>
                <w:lang w:eastAsia="cs-CZ"/>
              </w:rPr>
              <w:t>Sklo</w:t>
            </w:r>
          </w:p>
        </w:tc>
      </w:tr>
      <w:tr w:rsidR="00425ABF" w:rsidRPr="00425ABF" w14:paraId="46D66A1D" w14:textId="77777777" w:rsidTr="00425ABF">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054C9236"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2019</w:t>
            </w:r>
          </w:p>
        </w:tc>
        <w:tc>
          <w:tcPr>
            <w:tcW w:w="670" w:type="dxa"/>
            <w:tcBorders>
              <w:top w:val="nil"/>
              <w:left w:val="nil"/>
              <w:bottom w:val="single" w:sz="4" w:space="0" w:color="auto"/>
              <w:right w:val="single" w:sz="4" w:space="0" w:color="auto"/>
            </w:tcBorders>
            <w:shd w:val="clear" w:color="auto" w:fill="auto"/>
            <w:noWrap/>
            <w:vAlign w:val="bottom"/>
            <w:hideMark/>
          </w:tcPr>
          <w:p w14:paraId="6591E799" w14:textId="77777777" w:rsidR="00425ABF" w:rsidRPr="00425ABF" w:rsidRDefault="00425ABF" w:rsidP="00425ABF">
            <w:pPr>
              <w:spacing w:before="0" w:after="0" w:line="240" w:lineRule="auto"/>
              <w:jc w:val="center"/>
              <w:rPr>
                <w:rFonts w:ascii="Calibri" w:eastAsia="Times New Roman" w:hAnsi="Calibri" w:cs="Calibri"/>
                <w:color w:val="000000"/>
                <w:lang w:eastAsia="cs-CZ"/>
              </w:rPr>
            </w:pPr>
            <w:r w:rsidRPr="00425ABF">
              <w:rPr>
                <w:rFonts w:ascii="Calibri" w:eastAsia="Times New Roman" w:hAnsi="Calibri" w:cs="Calibri"/>
                <w:color w:val="000000"/>
                <w:lang w:eastAsia="cs-CZ"/>
              </w:rPr>
              <w:t>231</w:t>
            </w:r>
          </w:p>
        </w:tc>
        <w:tc>
          <w:tcPr>
            <w:tcW w:w="1316" w:type="dxa"/>
            <w:tcBorders>
              <w:top w:val="nil"/>
              <w:left w:val="nil"/>
              <w:bottom w:val="single" w:sz="4" w:space="0" w:color="auto"/>
              <w:right w:val="single" w:sz="4" w:space="0" w:color="auto"/>
            </w:tcBorders>
            <w:shd w:val="clear" w:color="auto" w:fill="auto"/>
            <w:noWrap/>
            <w:vAlign w:val="bottom"/>
            <w:hideMark/>
          </w:tcPr>
          <w:p w14:paraId="296ECB73" w14:textId="77777777" w:rsidR="00425ABF" w:rsidRPr="00425ABF" w:rsidRDefault="00425ABF" w:rsidP="00425ABF">
            <w:pPr>
              <w:spacing w:before="0" w:after="0" w:line="240" w:lineRule="auto"/>
              <w:jc w:val="center"/>
              <w:rPr>
                <w:rFonts w:ascii="Calibri" w:eastAsia="Times New Roman" w:hAnsi="Calibri" w:cs="Calibri"/>
                <w:color w:val="000000"/>
                <w:lang w:eastAsia="cs-CZ"/>
              </w:rPr>
            </w:pPr>
            <w:r w:rsidRPr="00425ABF">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1A7FBFB7"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13</w:t>
            </w:r>
          </w:p>
        </w:tc>
        <w:tc>
          <w:tcPr>
            <w:tcW w:w="971" w:type="dxa"/>
            <w:tcBorders>
              <w:top w:val="nil"/>
              <w:left w:val="nil"/>
              <w:bottom w:val="single" w:sz="4" w:space="0" w:color="auto"/>
              <w:right w:val="single" w:sz="4" w:space="0" w:color="auto"/>
            </w:tcBorders>
            <w:shd w:val="clear" w:color="auto" w:fill="auto"/>
            <w:noWrap/>
            <w:vAlign w:val="bottom"/>
            <w:hideMark/>
          </w:tcPr>
          <w:p w14:paraId="31EA8727"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8</w:t>
            </w:r>
          </w:p>
        </w:tc>
        <w:tc>
          <w:tcPr>
            <w:tcW w:w="670" w:type="dxa"/>
            <w:tcBorders>
              <w:top w:val="nil"/>
              <w:left w:val="nil"/>
              <w:bottom w:val="single" w:sz="4" w:space="0" w:color="auto"/>
              <w:right w:val="single" w:sz="8" w:space="0" w:color="auto"/>
            </w:tcBorders>
            <w:shd w:val="clear" w:color="auto" w:fill="auto"/>
            <w:noWrap/>
            <w:vAlign w:val="bottom"/>
            <w:hideMark/>
          </w:tcPr>
          <w:p w14:paraId="0D4FBB70"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11</w:t>
            </w:r>
          </w:p>
        </w:tc>
      </w:tr>
      <w:tr w:rsidR="00425ABF" w:rsidRPr="00425ABF" w14:paraId="0F561969" w14:textId="77777777" w:rsidTr="00425ABF">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2AB1BDBE"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2020</w:t>
            </w:r>
          </w:p>
        </w:tc>
        <w:tc>
          <w:tcPr>
            <w:tcW w:w="670" w:type="dxa"/>
            <w:tcBorders>
              <w:top w:val="nil"/>
              <w:left w:val="nil"/>
              <w:bottom w:val="single" w:sz="4" w:space="0" w:color="auto"/>
              <w:right w:val="single" w:sz="4" w:space="0" w:color="auto"/>
            </w:tcBorders>
            <w:shd w:val="clear" w:color="auto" w:fill="auto"/>
            <w:noWrap/>
            <w:vAlign w:val="bottom"/>
            <w:hideMark/>
          </w:tcPr>
          <w:p w14:paraId="7FC8E861" w14:textId="77777777" w:rsidR="00425ABF" w:rsidRPr="00425ABF" w:rsidRDefault="00425ABF" w:rsidP="00425ABF">
            <w:pPr>
              <w:spacing w:before="0" w:after="0" w:line="240" w:lineRule="auto"/>
              <w:jc w:val="center"/>
              <w:rPr>
                <w:rFonts w:ascii="Calibri" w:eastAsia="Times New Roman" w:hAnsi="Calibri" w:cs="Calibri"/>
                <w:color w:val="000000"/>
                <w:lang w:eastAsia="cs-CZ"/>
              </w:rPr>
            </w:pPr>
            <w:r w:rsidRPr="00425ABF">
              <w:rPr>
                <w:rFonts w:ascii="Calibri" w:eastAsia="Times New Roman" w:hAnsi="Calibri" w:cs="Calibri"/>
                <w:color w:val="000000"/>
                <w:lang w:eastAsia="cs-CZ"/>
              </w:rPr>
              <w:t>222</w:t>
            </w:r>
          </w:p>
        </w:tc>
        <w:tc>
          <w:tcPr>
            <w:tcW w:w="1316" w:type="dxa"/>
            <w:tcBorders>
              <w:top w:val="nil"/>
              <w:left w:val="nil"/>
              <w:bottom w:val="single" w:sz="4" w:space="0" w:color="auto"/>
              <w:right w:val="single" w:sz="4" w:space="0" w:color="auto"/>
            </w:tcBorders>
            <w:shd w:val="clear" w:color="auto" w:fill="auto"/>
            <w:noWrap/>
            <w:vAlign w:val="bottom"/>
            <w:hideMark/>
          </w:tcPr>
          <w:p w14:paraId="5987C095" w14:textId="77777777" w:rsidR="00425ABF" w:rsidRPr="00425ABF" w:rsidRDefault="00425ABF" w:rsidP="00425ABF">
            <w:pPr>
              <w:spacing w:before="0" w:after="0" w:line="240" w:lineRule="auto"/>
              <w:jc w:val="center"/>
              <w:rPr>
                <w:rFonts w:ascii="Calibri" w:eastAsia="Times New Roman" w:hAnsi="Calibri" w:cs="Calibri"/>
                <w:color w:val="000000"/>
                <w:lang w:eastAsia="cs-CZ"/>
              </w:rPr>
            </w:pPr>
            <w:r w:rsidRPr="00425ABF">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47F3EAF8"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15</w:t>
            </w:r>
          </w:p>
        </w:tc>
        <w:tc>
          <w:tcPr>
            <w:tcW w:w="971" w:type="dxa"/>
            <w:tcBorders>
              <w:top w:val="nil"/>
              <w:left w:val="nil"/>
              <w:bottom w:val="single" w:sz="4" w:space="0" w:color="auto"/>
              <w:right w:val="single" w:sz="4" w:space="0" w:color="auto"/>
            </w:tcBorders>
            <w:shd w:val="clear" w:color="auto" w:fill="auto"/>
            <w:noWrap/>
            <w:vAlign w:val="bottom"/>
            <w:hideMark/>
          </w:tcPr>
          <w:p w14:paraId="738A19F0"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10</w:t>
            </w:r>
          </w:p>
        </w:tc>
        <w:tc>
          <w:tcPr>
            <w:tcW w:w="670" w:type="dxa"/>
            <w:tcBorders>
              <w:top w:val="nil"/>
              <w:left w:val="nil"/>
              <w:bottom w:val="single" w:sz="4" w:space="0" w:color="auto"/>
              <w:right w:val="single" w:sz="8" w:space="0" w:color="auto"/>
            </w:tcBorders>
            <w:shd w:val="clear" w:color="auto" w:fill="auto"/>
            <w:noWrap/>
            <w:vAlign w:val="bottom"/>
            <w:hideMark/>
          </w:tcPr>
          <w:p w14:paraId="1411F0F8"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13</w:t>
            </w:r>
          </w:p>
        </w:tc>
      </w:tr>
      <w:tr w:rsidR="00425ABF" w:rsidRPr="00425ABF" w14:paraId="210FA3B3" w14:textId="77777777" w:rsidTr="00425ABF">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75199746"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2021</w:t>
            </w:r>
          </w:p>
        </w:tc>
        <w:tc>
          <w:tcPr>
            <w:tcW w:w="670" w:type="dxa"/>
            <w:tcBorders>
              <w:top w:val="nil"/>
              <w:left w:val="nil"/>
              <w:bottom w:val="single" w:sz="4" w:space="0" w:color="auto"/>
              <w:right w:val="single" w:sz="4" w:space="0" w:color="auto"/>
            </w:tcBorders>
            <w:shd w:val="clear" w:color="auto" w:fill="auto"/>
            <w:noWrap/>
            <w:vAlign w:val="bottom"/>
            <w:hideMark/>
          </w:tcPr>
          <w:p w14:paraId="71CD593B" w14:textId="77777777" w:rsidR="00425ABF" w:rsidRPr="00425ABF" w:rsidRDefault="00425ABF" w:rsidP="00425ABF">
            <w:pPr>
              <w:spacing w:before="0" w:after="0" w:line="240" w:lineRule="auto"/>
              <w:jc w:val="center"/>
              <w:rPr>
                <w:rFonts w:ascii="Calibri" w:eastAsia="Times New Roman" w:hAnsi="Calibri" w:cs="Calibri"/>
                <w:color w:val="000000"/>
                <w:lang w:eastAsia="cs-CZ"/>
              </w:rPr>
            </w:pPr>
            <w:r w:rsidRPr="00425ABF">
              <w:rPr>
                <w:rFonts w:ascii="Calibri" w:eastAsia="Times New Roman" w:hAnsi="Calibri" w:cs="Calibri"/>
                <w:color w:val="000000"/>
                <w:lang w:eastAsia="cs-CZ"/>
              </w:rPr>
              <w:t>233</w:t>
            </w:r>
          </w:p>
        </w:tc>
        <w:tc>
          <w:tcPr>
            <w:tcW w:w="1316" w:type="dxa"/>
            <w:tcBorders>
              <w:top w:val="nil"/>
              <w:left w:val="nil"/>
              <w:bottom w:val="single" w:sz="4" w:space="0" w:color="auto"/>
              <w:right w:val="single" w:sz="4" w:space="0" w:color="auto"/>
            </w:tcBorders>
            <w:shd w:val="clear" w:color="auto" w:fill="auto"/>
            <w:noWrap/>
            <w:vAlign w:val="bottom"/>
            <w:hideMark/>
          </w:tcPr>
          <w:p w14:paraId="6DE50F90" w14:textId="77777777" w:rsidR="00425ABF" w:rsidRPr="00425ABF" w:rsidRDefault="00425ABF" w:rsidP="00425ABF">
            <w:pPr>
              <w:spacing w:before="0" w:after="0" w:line="240" w:lineRule="auto"/>
              <w:jc w:val="center"/>
              <w:rPr>
                <w:rFonts w:ascii="Calibri" w:eastAsia="Times New Roman" w:hAnsi="Calibri" w:cs="Calibri"/>
                <w:color w:val="000000"/>
                <w:lang w:eastAsia="cs-CZ"/>
              </w:rPr>
            </w:pPr>
            <w:r w:rsidRPr="00425ABF">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0792ED25"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9</w:t>
            </w:r>
          </w:p>
        </w:tc>
        <w:tc>
          <w:tcPr>
            <w:tcW w:w="971" w:type="dxa"/>
            <w:tcBorders>
              <w:top w:val="nil"/>
              <w:left w:val="nil"/>
              <w:bottom w:val="single" w:sz="4" w:space="0" w:color="auto"/>
              <w:right w:val="single" w:sz="4" w:space="0" w:color="auto"/>
            </w:tcBorders>
            <w:shd w:val="clear" w:color="auto" w:fill="auto"/>
            <w:noWrap/>
            <w:vAlign w:val="bottom"/>
            <w:hideMark/>
          </w:tcPr>
          <w:p w14:paraId="2AA05239"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9</w:t>
            </w:r>
          </w:p>
        </w:tc>
        <w:tc>
          <w:tcPr>
            <w:tcW w:w="670" w:type="dxa"/>
            <w:tcBorders>
              <w:top w:val="nil"/>
              <w:left w:val="nil"/>
              <w:bottom w:val="single" w:sz="4" w:space="0" w:color="auto"/>
              <w:right w:val="single" w:sz="8" w:space="0" w:color="auto"/>
            </w:tcBorders>
            <w:shd w:val="clear" w:color="auto" w:fill="auto"/>
            <w:noWrap/>
            <w:vAlign w:val="bottom"/>
            <w:hideMark/>
          </w:tcPr>
          <w:p w14:paraId="637F2DDF"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13</w:t>
            </w:r>
          </w:p>
        </w:tc>
      </w:tr>
      <w:tr w:rsidR="00425ABF" w:rsidRPr="00425ABF" w14:paraId="25145A30" w14:textId="77777777" w:rsidTr="00425ABF">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7007BBC7"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2022</w:t>
            </w:r>
          </w:p>
        </w:tc>
        <w:tc>
          <w:tcPr>
            <w:tcW w:w="670" w:type="dxa"/>
            <w:tcBorders>
              <w:top w:val="nil"/>
              <w:left w:val="nil"/>
              <w:bottom w:val="single" w:sz="4" w:space="0" w:color="auto"/>
              <w:right w:val="single" w:sz="4" w:space="0" w:color="auto"/>
            </w:tcBorders>
            <w:shd w:val="clear" w:color="auto" w:fill="auto"/>
            <w:noWrap/>
            <w:vAlign w:val="bottom"/>
            <w:hideMark/>
          </w:tcPr>
          <w:p w14:paraId="73BBB282" w14:textId="77777777" w:rsidR="00425ABF" w:rsidRPr="00425ABF" w:rsidRDefault="00425ABF" w:rsidP="00425ABF">
            <w:pPr>
              <w:spacing w:before="0" w:after="0" w:line="240" w:lineRule="auto"/>
              <w:jc w:val="center"/>
              <w:rPr>
                <w:rFonts w:ascii="Calibri" w:eastAsia="Times New Roman" w:hAnsi="Calibri" w:cs="Calibri"/>
                <w:color w:val="000000"/>
                <w:lang w:eastAsia="cs-CZ"/>
              </w:rPr>
            </w:pPr>
            <w:r w:rsidRPr="00425ABF">
              <w:rPr>
                <w:rFonts w:ascii="Calibri" w:eastAsia="Times New Roman" w:hAnsi="Calibri" w:cs="Calibri"/>
                <w:color w:val="000000"/>
                <w:lang w:eastAsia="cs-CZ"/>
              </w:rPr>
              <w:t>231</w:t>
            </w:r>
          </w:p>
        </w:tc>
        <w:tc>
          <w:tcPr>
            <w:tcW w:w="1316" w:type="dxa"/>
            <w:tcBorders>
              <w:top w:val="nil"/>
              <w:left w:val="nil"/>
              <w:bottom w:val="single" w:sz="4" w:space="0" w:color="auto"/>
              <w:right w:val="single" w:sz="4" w:space="0" w:color="auto"/>
            </w:tcBorders>
            <w:shd w:val="clear" w:color="auto" w:fill="auto"/>
            <w:noWrap/>
            <w:vAlign w:val="bottom"/>
            <w:hideMark/>
          </w:tcPr>
          <w:p w14:paraId="02BC10C1" w14:textId="77777777" w:rsidR="00425ABF" w:rsidRPr="00425ABF" w:rsidRDefault="00425ABF" w:rsidP="00425ABF">
            <w:pPr>
              <w:spacing w:before="0" w:after="0" w:line="240" w:lineRule="auto"/>
              <w:jc w:val="center"/>
              <w:rPr>
                <w:rFonts w:ascii="Calibri" w:eastAsia="Times New Roman" w:hAnsi="Calibri" w:cs="Calibri"/>
                <w:color w:val="000000"/>
                <w:lang w:eastAsia="cs-CZ"/>
              </w:rPr>
            </w:pPr>
            <w:r w:rsidRPr="00425ABF">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03DB6268"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12</w:t>
            </w:r>
          </w:p>
        </w:tc>
        <w:tc>
          <w:tcPr>
            <w:tcW w:w="971" w:type="dxa"/>
            <w:tcBorders>
              <w:top w:val="nil"/>
              <w:left w:val="nil"/>
              <w:bottom w:val="single" w:sz="4" w:space="0" w:color="auto"/>
              <w:right w:val="single" w:sz="4" w:space="0" w:color="auto"/>
            </w:tcBorders>
            <w:shd w:val="clear" w:color="auto" w:fill="auto"/>
            <w:noWrap/>
            <w:vAlign w:val="bottom"/>
            <w:hideMark/>
          </w:tcPr>
          <w:p w14:paraId="125ADC4B"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9</w:t>
            </w:r>
          </w:p>
        </w:tc>
        <w:tc>
          <w:tcPr>
            <w:tcW w:w="670" w:type="dxa"/>
            <w:tcBorders>
              <w:top w:val="nil"/>
              <w:left w:val="nil"/>
              <w:bottom w:val="single" w:sz="4" w:space="0" w:color="auto"/>
              <w:right w:val="single" w:sz="8" w:space="0" w:color="auto"/>
            </w:tcBorders>
            <w:shd w:val="clear" w:color="auto" w:fill="auto"/>
            <w:noWrap/>
            <w:vAlign w:val="bottom"/>
            <w:hideMark/>
          </w:tcPr>
          <w:p w14:paraId="42C1EFAB"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13</w:t>
            </w:r>
          </w:p>
        </w:tc>
      </w:tr>
      <w:tr w:rsidR="00425ABF" w:rsidRPr="00425ABF" w14:paraId="4C1EC070" w14:textId="77777777" w:rsidTr="00425ABF">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18D4A42E"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2023</w:t>
            </w:r>
          </w:p>
        </w:tc>
        <w:tc>
          <w:tcPr>
            <w:tcW w:w="670" w:type="dxa"/>
            <w:tcBorders>
              <w:top w:val="nil"/>
              <w:left w:val="nil"/>
              <w:bottom w:val="single" w:sz="4" w:space="0" w:color="auto"/>
              <w:right w:val="single" w:sz="4" w:space="0" w:color="auto"/>
            </w:tcBorders>
            <w:shd w:val="clear" w:color="auto" w:fill="auto"/>
            <w:noWrap/>
            <w:vAlign w:val="bottom"/>
            <w:hideMark/>
          </w:tcPr>
          <w:p w14:paraId="30AB29CA" w14:textId="77777777" w:rsidR="00425ABF" w:rsidRPr="00425ABF" w:rsidRDefault="00425ABF" w:rsidP="00425ABF">
            <w:pPr>
              <w:spacing w:before="0" w:after="0" w:line="240" w:lineRule="auto"/>
              <w:jc w:val="center"/>
              <w:rPr>
                <w:rFonts w:ascii="Calibri" w:eastAsia="Times New Roman" w:hAnsi="Calibri" w:cs="Calibri"/>
                <w:color w:val="000000"/>
                <w:lang w:eastAsia="cs-CZ"/>
              </w:rPr>
            </w:pPr>
            <w:r w:rsidRPr="00425ABF">
              <w:rPr>
                <w:rFonts w:ascii="Calibri" w:eastAsia="Times New Roman" w:hAnsi="Calibri" w:cs="Calibri"/>
                <w:color w:val="000000"/>
                <w:lang w:eastAsia="cs-CZ"/>
              </w:rPr>
              <w:t>233</w:t>
            </w:r>
          </w:p>
        </w:tc>
        <w:tc>
          <w:tcPr>
            <w:tcW w:w="1316" w:type="dxa"/>
            <w:tcBorders>
              <w:top w:val="nil"/>
              <w:left w:val="nil"/>
              <w:bottom w:val="single" w:sz="4" w:space="0" w:color="auto"/>
              <w:right w:val="single" w:sz="4" w:space="0" w:color="auto"/>
            </w:tcBorders>
            <w:shd w:val="clear" w:color="auto" w:fill="auto"/>
            <w:noWrap/>
            <w:vAlign w:val="bottom"/>
            <w:hideMark/>
          </w:tcPr>
          <w:p w14:paraId="316F0340" w14:textId="77777777" w:rsidR="00425ABF" w:rsidRPr="00425ABF" w:rsidRDefault="00425ABF" w:rsidP="00425ABF">
            <w:pPr>
              <w:spacing w:before="0" w:after="0" w:line="240" w:lineRule="auto"/>
              <w:jc w:val="center"/>
              <w:rPr>
                <w:rFonts w:ascii="Calibri" w:eastAsia="Times New Roman" w:hAnsi="Calibri" w:cs="Calibri"/>
                <w:color w:val="000000"/>
                <w:lang w:eastAsia="cs-CZ"/>
              </w:rPr>
            </w:pPr>
            <w:r w:rsidRPr="00425ABF">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0ADC7210"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13</w:t>
            </w:r>
          </w:p>
        </w:tc>
        <w:tc>
          <w:tcPr>
            <w:tcW w:w="971" w:type="dxa"/>
            <w:tcBorders>
              <w:top w:val="nil"/>
              <w:left w:val="nil"/>
              <w:bottom w:val="single" w:sz="4" w:space="0" w:color="auto"/>
              <w:right w:val="single" w:sz="4" w:space="0" w:color="auto"/>
            </w:tcBorders>
            <w:shd w:val="clear" w:color="auto" w:fill="auto"/>
            <w:noWrap/>
            <w:vAlign w:val="bottom"/>
            <w:hideMark/>
          </w:tcPr>
          <w:p w14:paraId="4610920D"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9</w:t>
            </w:r>
          </w:p>
        </w:tc>
        <w:tc>
          <w:tcPr>
            <w:tcW w:w="670" w:type="dxa"/>
            <w:tcBorders>
              <w:top w:val="nil"/>
              <w:left w:val="nil"/>
              <w:bottom w:val="single" w:sz="4" w:space="0" w:color="auto"/>
              <w:right w:val="single" w:sz="8" w:space="0" w:color="auto"/>
            </w:tcBorders>
            <w:shd w:val="clear" w:color="auto" w:fill="auto"/>
            <w:noWrap/>
            <w:vAlign w:val="bottom"/>
            <w:hideMark/>
          </w:tcPr>
          <w:p w14:paraId="04BFC615"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13</w:t>
            </w:r>
          </w:p>
        </w:tc>
      </w:tr>
      <w:tr w:rsidR="00425ABF" w:rsidRPr="00425ABF" w14:paraId="5FF4B976" w14:textId="77777777" w:rsidTr="00425ABF">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52C953FD"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2024</w:t>
            </w:r>
          </w:p>
        </w:tc>
        <w:tc>
          <w:tcPr>
            <w:tcW w:w="670" w:type="dxa"/>
            <w:tcBorders>
              <w:top w:val="nil"/>
              <w:left w:val="nil"/>
              <w:bottom w:val="single" w:sz="4" w:space="0" w:color="auto"/>
              <w:right w:val="single" w:sz="4" w:space="0" w:color="auto"/>
            </w:tcBorders>
            <w:shd w:val="clear" w:color="auto" w:fill="auto"/>
            <w:noWrap/>
            <w:vAlign w:val="bottom"/>
            <w:hideMark/>
          </w:tcPr>
          <w:p w14:paraId="10A7FFCF" w14:textId="77777777" w:rsidR="00425ABF" w:rsidRPr="00425ABF" w:rsidRDefault="00425ABF" w:rsidP="00425ABF">
            <w:pPr>
              <w:spacing w:before="0" w:after="0" w:line="240" w:lineRule="auto"/>
              <w:jc w:val="center"/>
              <w:rPr>
                <w:rFonts w:ascii="Calibri" w:eastAsia="Times New Roman" w:hAnsi="Calibri" w:cs="Calibri"/>
                <w:color w:val="000000"/>
                <w:lang w:eastAsia="cs-CZ"/>
              </w:rPr>
            </w:pPr>
            <w:r w:rsidRPr="00425ABF">
              <w:rPr>
                <w:rFonts w:ascii="Calibri" w:eastAsia="Times New Roman" w:hAnsi="Calibri" w:cs="Calibri"/>
                <w:color w:val="000000"/>
                <w:lang w:eastAsia="cs-CZ"/>
              </w:rPr>
              <w:t>234</w:t>
            </w:r>
          </w:p>
        </w:tc>
        <w:tc>
          <w:tcPr>
            <w:tcW w:w="1316" w:type="dxa"/>
            <w:tcBorders>
              <w:top w:val="nil"/>
              <w:left w:val="nil"/>
              <w:bottom w:val="single" w:sz="4" w:space="0" w:color="auto"/>
              <w:right w:val="single" w:sz="4" w:space="0" w:color="auto"/>
            </w:tcBorders>
            <w:shd w:val="clear" w:color="auto" w:fill="auto"/>
            <w:noWrap/>
            <w:vAlign w:val="bottom"/>
            <w:hideMark/>
          </w:tcPr>
          <w:p w14:paraId="180D5516" w14:textId="77777777" w:rsidR="00425ABF" w:rsidRPr="00425ABF" w:rsidRDefault="00425ABF" w:rsidP="00425ABF">
            <w:pPr>
              <w:spacing w:before="0" w:after="0" w:line="240" w:lineRule="auto"/>
              <w:jc w:val="center"/>
              <w:rPr>
                <w:rFonts w:ascii="Calibri" w:eastAsia="Times New Roman" w:hAnsi="Calibri" w:cs="Calibri"/>
                <w:color w:val="000000"/>
                <w:lang w:eastAsia="cs-CZ"/>
              </w:rPr>
            </w:pPr>
            <w:r w:rsidRPr="00425ABF">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5285D8E6"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14</w:t>
            </w:r>
          </w:p>
        </w:tc>
        <w:tc>
          <w:tcPr>
            <w:tcW w:w="971" w:type="dxa"/>
            <w:tcBorders>
              <w:top w:val="nil"/>
              <w:left w:val="nil"/>
              <w:bottom w:val="single" w:sz="4" w:space="0" w:color="auto"/>
              <w:right w:val="single" w:sz="4" w:space="0" w:color="auto"/>
            </w:tcBorders>
            <w:shd w:val="clear" w:color="auto" w:fill="auto"/>
            <w:noWrap/>
            <w:vAlign w:val="bottom"/>
            <w:hideMark/>
          </w:tcPr>
          <w:p w14:paraId="73DEDA53"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10</w:t>
            </w:r>
          </w:p>
        </w:tc>
        <w:tc>
          <w:tcPr>
            <w:tcW w:w="670" w:type="dxa"/>
            <w:tcBorders>
              <w:top w:val="nil"/>
              <w:left w:val="nil"/>
              <w:bottom w:val="single" w:sz="4" w:space="0" w:color="auto"/>
              <w:right w:val="single" w:sz="8" w:space="0" w:color="auto"/>
            </w:tcBorders>
            <w:shd w:val="clear" w:color="auto" w:fill="auto"/>
            <w:noWrap/>
            <w:vAlign w:val="bottom"/>
            <w:hideMark/>
          </w:tcPr>
          <w:p w14:paraId="476A9C23"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13</w:t>
            </w:r>
          </w:p>
        </w:tc>
      </w:tr>
      <w:tr w:rsidR="00425ABF" w:rsidRPr="00425ABF" w14:paraId="619C266F" w14:textId="77777777" w:rsidTr="00425ABF">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4A7BE066"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2025</w:t>
            </w:r>
          </w:p>
        </w:tc>
        <w:tc>
          <w:tcPr>
            <w:tcW w:w="670" w:type="dxa"/>
            <w:tcBorders>
              <w:top w:val="nil"/>
              <w:left w:val="nil"/>
              <w:bottom w:val="single" w:sz="4" w:space="0" w:color="auto"/>
              <w:right w:val="single" w:sz="4" w:space="0" w:color="auto"/>
            </w:tcBorders>
            <w:shd w:val="clear" w:color="auto" w:fill="auto"/>
            <w:noWrap/>
            <w:vAlign w:val="bottom"/>
            <w:hideMark/>
          </w:tcPr>
          <w:p w14:paraId="0D5C7E8D" w14:textId="77777777" w:rsidR="00425ABF" w:rsidRPr="00425ABF" w:rsidRDefault="00425ABF" w:rsidP="00425ABF">
            <w:pPr>
              <w:spacing w:before="0" w:after="0" w:line="240" w:lineRule="auto"/>
              <w:jc w:val="center"/>
              <w:rPr>
                <w:rFonts w:ascii="Calibri" w:eastAsia="Times New Roman" w:hAnsi="Calibri" w:cs="Calibri"/>
                <w:color w:val="000000"/>
                <w:lang w:eastAsia="cs-CZ"/>
              </w:rPr>
            </w:pPr>
            <w:r w:rsidRPr="00425ABF">
              <w:rPr>
                <w:rFonts w:ascii="Calibri" w:eastAsia="Times New Roman" w:hAnsi="Calibri" w:cs="Calibri"/>
                <w:color w:val="000000"/>
                <w:lang w:eastAsia="cs-CZ"/>
              </w:rPr>
              <w:t>232</w:t>
            </w:r>
          </w:p>
        </w:tc>
        <w:tc>
          <w:tcPr>
            <w:tcW w:w="1316" w:type="dxa"/>
            <w:tcBorders>
              <w:top w:val="nil"/>
              <w:left w:val="nil"/>
              <w:bottom w:val="single" w:sz="4" w:space="0" w:color="auto"/>
              <w:right w:val="single" w:sz="4" w:space="0" w:color="auto"/>
            </w:tcBorders>
            <w:shd w:val="clear" w:color="auto" w:fill="auto"/>
            <w:noWrap/>
            <w:vAlign w:val="bottom"/>
            <w:hideMark/>
          </w:tcPr>
          <w:p w14:paraId="306FA45E" w14:textId="77777777" w:rsidR="00425ABF" w:rsidRPr="00425ABF" w:rsidRDefault="00425ABF" w:rsidP="00425ABF">
            <w:pPr>
              <w:spacing w:before="0" w:after="0" w:line="240" w:lineRule="auto"/>
              <w:jc w:val="center"/>
              <w:rPr>
                <w:rFonts w:ascii="Calibri" w:eastAsia="Times New Roman" w:hAnsi="Calibri" w:cs="Calibri"/>
                <w:color w:val="000000"/>
                <w:lang w:eastAsia="cs-CZ"/>
              </w:rPr>
            </w:pPr>
            <w:r w:rsidRPr="00425ABF">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46016604"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15</w:t>
            </w:r>
          </w:p>
        </w:tc>
        <w:tc>
          <w:tcPr>
            <w:tcW w:w="971" w:type="dxa"/>
            <w:tcBorders>
              <w:top w:val="nil"/>
              <w:left w:val="nil"/>
              <w:bottom w:val="single" w:sz="4" w:space="0" w:color="auto"/>
              <w:right w:val="single" w:sz="4" w:space="0" w:color="auto"/>
            </w:tcBorders>
            <w:shd w:val="clear" w:color="auto" w:fill="auto"/>
            <w:noWrap/>
            <w:vAlign w:val="bottom"/>
            <w:hideMark/>
          </w:tcPr>
          <w:p w14:paraId="3EB38650"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10</w:t>
            </w:r>
          </w:p>
        </w:tc>
        <w:tc>
          <w:tcPr>
            <w:tcW w:w="670" w:type="dxa"/>
            <w:tcBorders>
              <w:top w:val="nil"/>
              <w:left w:val="nil"/>
              <w:bottom w:val="single" w:sz="4" w:space="0" w:color="auto"/>
              <w:right w:val="single" w:sz="8" w:space="0" w:color="auto"/>
            </w:tcBorders>
            <w:shd w:val="clear" w:color="auto" w:fill="auto"/>
            <w:noWrap/>
            <w:vAlign w:val="bottom"/>
            <w:hideMark/>
          </w:tcPr>
          <w:p w14:paraId="08348342"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13</w:t>
            </w:r>
          </w:p>
        </w:tc>
      </w:tr>
      <w:tr w:rsidR="00425ABF" w:rsidRPr="00425ABF" w14:paraId="1CDE67A7" w14:textId="77777777" w:rsidTr="00425ABF">
        <w:trPr>
          <w:trHeight w:val="290"/>
          <w:jc w:val="center"/>
        </w:trPr>
        <w:tc>
          <w:tcPr>
            <w:tcW w:w="576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E7B57A7" w14:textId="77777777" w:rsidR="00425ABF" w:rsidRPr="00425ABF" w:rsidRDefault="00425ABF" w:rsidP="00425ABF">
            <w:pPr>
              <w:spacing w:before="0" w:after="0" w:line="240" w:lineRule="auto"/>
              <w:jc w:val="center"/>
              <w:rPr>
                <w:rFonts w:ascii="Calibri" w:eastAsia="Times New Roman" w:hAnsi="Calibri" w:cs="Calibri"/>
                <w:color w:val="000000"/>
                <w:lang w:eastAsia="cs-CZ"/>
              </w:rPr>
            </w:pPr>
            <w:r w:rsidRPr="00425ABF">
              <w:rPr>
                <w:rFonts w:ascii="Calibri" w:eastAsia="Times New Roman" w:hAnsi="Calibri" w:cs="Calibri"/>
                <w:color w:val="000000"/>
                <w:lang w:eastAsia="cs-CZ"/>
              </w:rPr>
              <w:t>Model nákladů roku 2025 stávající stav (Kč/obyv./rok)</w:t>
            </w:r>
          </w:p>
        </w:tc>
      </w:tr>
      <w:tr w:rsidR="00425ABF" w:rsidRPr="00425ABF" w14:paraId="40136C73" w14:textId="77777777" w:rsidTr="00425ABF">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1B3B3E2C" w14:textId="77777777" w:rsidR="00425ABF" w:rsidRPr="00425ABF" w:rsidRDefault="00425ABF" w:rsidP="00425ABF">
            <w:pPr>
              <w:spacing w:before="0" w:after="0" w:line="240" w:lineRule="auto"/>
              <w:jc w:val="left"/>
              <w:rPr>
                <w:rFonts w:ascii="Calibri" w:eastAsia="Times New Roman" w:hAnsi="Calibri" w:cs="Calibri"/>
                <w:color w:val="000000"/>
                <w:lang w:eastAsia="cs-CZ"/>
              </w:rPr>
            </w:pPr>
            <w:r w:rsidRPr="00425ABF">
              <w:rPr>
                <w:rFonts w:ascii="Calibri" w:eastAsia="Times New Roman" w:hAnsi="Calibri" w:cs="Calibri"/>
                <w:color w:val="000000"/>
                <w:lang w:eastAsia="cs-CZ"/>
              </w:rPr>
              <w:t>Svoz</w:t>
            </w:r>
          </w:p>
        </w:tc>
        <w:tc>
          <w:tcPr>
            <w:tcW w:w="670" w:type="dxa"/>
            <w:tcBorders>
              <w:top w:val="nil"/>
              <w:left w:val="nil"/>
              <w:bottom w:val="single" w:sz="4" w:space="0" w:color="auto"/>
              <w:right w:val="single" w:sz="4" w:space="0" w:color="auto"/>
            </w:tcBorders>
            <w:shd w:val="clear" w:color="auto" w:fill="auto"/>
            <w:noWrap/>
            <w:vAlign w:val="bottom"/>
            <w:hideMark/>
          </w:tcPr>
          <w:p w14:paraId="4ACCE2EB"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502</w:t>
            </w:r>
          </w:p>
        </w:tc>
        <w:tc>
          <w:tcPr>
            <w:tcW w:w="1316" w:type="dxa"/>
            <w:tcBorders>
              <w:top w:val="nil"/>
              <w:left w:val="nil"/>
              <w:bottom w:val="single" w:sz="4" w:space="0" w:color="auto"/>
              <w:right w:val="single" w:sz="4" w:space="0" w:color="auto"/>
            </w:tcBorders>
            <w:shd w:val="clear" w:color="auto" w:fill="auto"/>
            <w:noWrap/>
            <w:vAlign w:val="bottom"/>
            <w:hideMark/>
          </w:tcPr>
          <w:p w14:paraId="312A2F68"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3A69810C"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112</w:t>
            </w:r>
          </w:p>
        </w:tc>
        <w:tc>
          <w:tcPr>
            <w:tcW w:w="971" w:type="dxa"/>
            <w:tcBorders>
              <w:top w:val="nil"/>
              <w:left w:val="nil"/>
              <w:bottom w:val="single" w:sz="4" w:space="0" w:color="auto"/>
              <w:right w:val="single" w:sz="4" w:space="0" w:color="auto"/>
            </w:tcBorders>
            <w:shd w:val="clear" w:color="auto" w:fill="auto"/>
            <w:noWrap/>
            <w:vAlign w:val="bottom"/>
            <w:hideMark/>
          </w:tcPr>
          <w:p w14:paraId="7C888225"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121</w:t>
            </w:r>
          </w:p>
        </w:tc>
        <w:tc>
          <w:tcPr>
            <w:tcW w:w="670" w:type="dxa"/>
            <w:tcBorders>
              <w:top w:val="nil"/>
              <w:left w:val="nil"/>
              <w:bottom w:val="single" w:sz="4" w:space="0" w:color="auto"/>
              <w:right w:val="single" w:sz="8" w:space="0" w:color="auto"/>
            </w:tcBorders>
            <w:shd w:val="clear" w:color="auto" w:fill="auto"/>
            <w:noWrap/>
            <w:vAlign w:val="bottom"/>
            <w:hideMark/>
          </w:tcPr>
          <w:p w14:paraId="1BF5CF03"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0</w:t>
            </w:r>
          </w:p>
        </w:tc>
      </w:tr>
      <w:tr w:rsidR="00425ABF" w:rsidRPr="00425ABF" w14:paraId="79187DEB" w14:textId="77777777" w:rsidTr="00425ABF">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443440C2" w14:textId="77777777" w:rsidR="00425ABF" w:rsidRPr="00425ABF" w:rsidRDefault="00425ABF" w:rsidP="00425ABF">
            <w:pPr>
              <w:spacing w:before="0" w:after="0" w:line="240" w:lineRule="auto"/>
              <w:jc w:val="left"/>
              <w:rPr>
                <w:rFonts w:ascii="Calibri" w:eastAsia="Times New Roman" w:hAnsi="Calibri" w:cs="Calibri"/>
                <w:color w:val="000000"/>
                <w:lang w:eastAsia="cs-CZ"/>
              </w:rPr>
            </w:pPr>
            <w:r w:rsidRPr="00425ABF">
              <w:rPr>
                <w:rFonts w:ascii="Calibri" w:eastAsia="Times New Roman" w:hAnsi="Calibri" w:cs="Calibri"/>
                <w:color w:val="000000"/>
                <w:lang w:eastAsia="cs-CZ"/>
              </w:rPr>
              <w:t>Odstranění</w:t>
            </w:r>
          </w:p>
        </w:tc>
        <w:tc>
          <w:tcPr>
            <w:tcW w:w="670" w:type="dxa"/>
            <w:tcBorders>
              <w:top w:val="nil"/>
              <w:left w:val="nil"/>
              <w:bottom w:val="single" w:sz="4" w:space="0" w:color="auto"/>
              <w:right w:val="single" w:sz="4" w:space="0" w:color="auto"/>
            </w:tcBorders>
            <w:shd w:val="clear" w:color="auto" w:fill="auto"/>
            <w:noWrap/>
            <w:vAlign w:val="bottom"/>
            <w:hideMark/>
          </w:tcPr>
          <w:p w14:paraId="23A5292C"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420</w:t>
            </w:r>
          </w:p>
        </w:tc>
        <w:tc>
          <w:tcPr>
            <w:tcW w:w="1316" w:type="dxa"/>
            <w:tcBorders>
              <w:top w:val="nil"/>
              <w:left w:val="nil"/>
              <w:bottom w:val="single" w:sz="4" w:space="0" w:color="auto"/>
              <w:right w:val="single" w:sz="4" w:space="0" w:color="auto"/>
            </w:tcBorders>
            <w:shd w:val="clear" w:color="auto" w:fill="auto"/>
            <w:noWrap/>
            <w:vAlign w:val="bottom"/>
            <w:hideMark/>
          </w:tcPr>
          <w:p w14:paraId="12293688"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521DC610"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-30</w:t>
            </w:r>
          </w:p>
        </w:tc>
        <w:tc>
          <w:tcPr>
            <w:tcW w:w="971" w:type="dxa"/>
            <w:tcBorders>
              <w:top w:val="nil"/>
              <w:left w:val="nil"/>
              <w:bottom w:val="single" w:sz="4" w:space="0" w:color="auto"/>
              <w:right w:val="single" w:sz="4" w:space="0" w:color="auto"/>
            </w:tcBorders>
            <w:shd w:val="clear" w:color="auto" w:fill="auto"/>
            <w:noWrap/>
            <w:vAlign w:val="bottom"/>
            <w:hideMark/>
          </w:tcPr>
          <w:p w14:paraId="5B4438AA"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10</w:t>
            </w:r>
          </w:p>
        </w:tc>
        <w:tc>
          <w:tcPr>
            <w:tcW w:w="670" w:type="dxa"/>
            <w:tcBorders>
              <w:top w:val="nil"/>
              <w:left w:val="nil"/>
              <w:bottom w:val="single" w:sz="4" w:space="0" w:color="auto"/>
              <w:right w:val="single" w:sz="8" w:space="0" w:color="auto"/>
            </w:tcBorders>
            <w:shd w:val="clear" w:color="auto" w:fill="auto"/>
            <w:noWrap/>
            <w:vAlign w:val="bottom"/>
            <w:hideMark/>
          </w:tcPr>
          <w:p w14:paraId="633EBE54" w14:textId="77777777" w:rsidR="00425ABF" w:rsidRPr="00425ABF" w:rsidRDefault="00425ABF" w:rsidP="00425ABF">
            <w:pPr>
              <w:spacing w:before="0" w:after="0" w:line="240" w:lineRule="auto"/>
              <w:jc w:val="right"/>
              <w:rPr>
                <w:rFonts w:ascii="Calibri" w:eastAsia="Times New Roman" w:hAnsi="Calibri" w:cs="Calibri"/>
                <w:color w:val="000000"/>
                <w:lang w:eastAsia="cs-CZ"/>
              </w:rPr>
            </w:pPr>
            <w:r w:rsidRPr="00425ABF">
              <w:rPr>
                <w:rFonts w:ascii="Calibri" w:eastAsia="Times New Roman" w:hAnsi="Calibri" w:cs="Calibri"/>
                <w:color w:val="000000"/>
                <w:lang w:eastAsia="cs-CZ"/>
              </w:rPr>
              <w:t>0</w:t>
            </w:r>
          </w:p>
        </w:tc>
      </w:tr>
      <w:tr w:rsidR="00425ABF" w:rsidRPr="00425ABF" w14:paraId="69D3DDE6" w14:textId="77777777" w:rsidTr="00425ABF">
        <w:trPr>
          <w:trHeight w:val="300"/>
          <w:jc w:val="center"/>
        </w:trPr>
        <w:tc>
          <w:tcPr>
            <w:tcW w:w="1441" w:type="dxa"/>
            <w:tcBorders>
              <w:top w:val="nil"/>
              <w:left w:val="single" w:sz="8" w:space="0" w:color="auto"/>
              <w:bottom w:val="single" w:sz="8" w:space="0" w:color="auto"/>
              <w:right w:val="single" w:sz="4" w:space="0" w:color="auto"/>
            </w:tcBorders>
            <w:shd w:val="clear" w:color="auto" w:fill="auto"/>
            <w:noWrap/>
            <w:vAlign w:val="bottom"/>
            <w:hideMark/>
          </w:tcPr>
          <w:p w14:paraId="3BA3A5AB" w14:textId="77777777" w:rsidR="00425ABF" w:rsidRPr="00425ABF" w:rsidRDefault="00425ABF" w:rsidP="00425ABF">
            <w:pPr>
              <w:spacing w:before="0" w:after="0" w:line="240" w:lineRule="auto"/>
              <w:jc w:val="left"/>
              <w:rPr>
                <w:rFonts w:ascii="Calibri" w:eastAsia="Times New Roman" w:hAnsi="Calibri" w:cs="Calibri"/>
                <w:b/>
                <w:bCs/>
                <w:color w:val="000000"/>
                <w:lang w:eastAsia="cs-CZ"/>
              </w:rPr>
            </w:pPr>
            <w:r w:rsidRPr="00425ABF">
              <w:rPr>
                <w:rFonts w:ascii="Calibri" w:eastAsia="Times New Roman" w:hAnsi="Calibri" w:cs="Calibri"/>
                <w:b/>
                <w:bCs/>
                <w:color w:val="000000"/>
                <w:lang w:eastAsia="cs-CZ"/>
              </w:rPr>
              <w:t>Celkem</w:t>
            </w:r>
          </w:p>
        </w:tc>
        <w:tc>
          <w:tcPr>
            <w:tcW w:w="670" w:type="dxa"/>
            <w:tcBorders>
              <w:top w:val="nil"/>
              <w:left w:val="nil"/>
              <w:bottom w:val="single" w:sz="8" w:space="0" w:color="auto"/>
              <w:right w:val="single" w:sz="4" w:space="0" w:color="auto"/>
            </w:tcBorders>
            <w:shd w:val="clear" w:color="auto" w:fill="auto"/>
            <w:noWrap/>
            <w:vAlign w:val="bottom"/>
            <w:hideMark/>
          </w:tcPr>
          <w:p w14:paraId="1017705C" w14:textId="77777777" w:rsidR="00425ABF" w:rsidRPr="00425ABF" w:rsidRDefault="00425ABF" w:rsidP="00425ABF">
            <w:pPr>
              <w:spacing w:before="0" w:after="0" w:line="240" w:lineRule="auto"/>
              <w:jc w:val="right"/>
              <w:rPr>
                <w:rFonts w:ascii="Calibri" w:eastAsia="Times New Roman" w:hAnsi="Calibri" w:cs="Calibri"/>
                <w:b/>
                <w:bCs/>
                <w:color w:val="000000"/>
                <w:lang w:eastAsia="cs-CZ"/>
              </w:rPr>
            </w:pPr>
            <w:r w:rsidRPr="00425ABF">
              <w:rPr>
                <w:rFonts w:ascii="Calibri" w:eastAsia="Times New Roman" w:hAnsi="Calibri" w:cs="Calibri"/>
                <w:b/>
                <w:bCs/>
                <w:color w:val="000000"/>
                <w:lang w:eastAsia="cs-CZ"/>
              </w:rPr>
              <w:t>1135</w:t>
            </w:r>
          </w:p>
        </w:tc>
        <w:tc>
          <w:tcPr>
            <w:tcW w:w="1316" w:type="dxa"/>
            <w:tcBorders>
              <w:top w:val="nil"/>
              <w:left w:val="nil"/>
              <w:bottom w:val="single" w:sz="8" w:space="0" w:color="auto"/>
              <w:right w:val="single" w:sz="4" w:space="0" w:color="auto"/>
            </w:tcBorders>
            <w:shd w:val="clear" w:color="auto" w:fill="auto"/>
            <w:noWrap/>
            <w:vAlign w:val="bottom"/>
            <w:hideMark/>
          </w:tcPr>
          <w:p w14:paraId="6E3E27BA" w14:textId="77777777" w:rsidR="00425ABF" w:rsidRPr="00425ABF" w:rsidRDefault="00425ABF" w:rsidP="00425ABF">
            <w:pPr>
              <w:spacing w:before="0" w:after="0" w:line="240" w:lineRule="auto"/>
              <w:jc w:val="left"/>
              <w:rPr>
                <w:rFonts w:ascii="Calibri" w:eastAsia="Times New Roman" w:hAnsi="Calibri" w:cs="Calibri"/>
                <w:b/>
                <w:bCs/>
                <w:color w:val="000000"/>
                <w:lang w:eastAsia="cs-CZ"/>
              </w:rPr>
            </w:pPr>
            <w:r w:rsidRPr="00425ABF">
              <w:rPr>
                <w:rFonts w:ascii="Calibri" w:eastAsia="Times New Roman" w:hAnsi="Calibri" w:cs="Calibri"/>
                <w:b/>
                <w:bCs/>
                <w:color w:val="000000"/>
                <w:lang w:eastAsia="cs-CZ"/>
              </w:rPr>
              <w:t>EKO-KOM</w:t>
            </w:r>
          </w:p>
        </w:tc>
        <w:tc>
          <w:tcPr>
            <w:tcW w:w="692" w:type="dxa"/>
            <w:tcBorders>
              <w:top w:val="nil"/>
              <w:left w:val="nil"/>
              <w:bottom w:val="single" w:sz="8" w:space="0" w:color="auto"/>
              <w:right w:val="single" w:sz="4" w:space="0" w:color="auto"/>
            </w:tcBorders>
            <w:shd w:val="clear" w:color="auto" w:fill="auto"/>
            <w:noWrap/>
            <w:vAlign w:val="bottom"/>
            <w:hideMark/>
          </w:tcPr>
          <w:p w14:paraId="6186EE26" w14:textId="77777777" w:rsidR="00425ABF" w:rsidRPr="00425ABF" w:rsidRDefault="00425ABF" w:rsidP="00425ABF">
            <w:pPr>
              <w:spacing w:before="0" w:after="0" w:line="240" w:lineRule="auto"/>
              <w:jc w:val="right"/>
              <w:rPr>
                <w:rFonts w:ascii="Calibri" w:eastAsia="Times New Roman" w:hAnsi="Calibri" w:cs="Calibri"/>
                <w:b/>
                <w:bCs/>
                <w:color w:val="000000"/>
                <w:lang w:eastAsia="cs-CZ"/>
              </w:rPr>
            </w:pPr>
            <w:r w:rsidRPr="00425ABF">
              <w:rPr>
                <w:rFonts w:ascii="Calibri" w:eastAsia="Times New Roman" w:hAnsi="Calibri" w:cs="Calibri"/>
                <w:b/>
                <w:bCs/>
                <w:color w:val="000000"/>
                <w:lang w:eastAsia="cs-CZ"/>
              </w:rPr>
              <w:t>117</w:t>
            </w:r>
          </w:p>
        </w:tc>
        <w:tc>
          <w:tcPr>
            <w:tcW w:w="971" w:type="dxa"/>
            <w:tcBorders>
              <w:top w:val="nil"/>
              <w:left w:val="nil"/>
              <w:bottom w:val="single" w:sz="8" w:space="0" w:color="auto"/>
              <w:right w:val="single" w:sz="4" w:space="0" w:color="auto"/>
            </w:tcBorders>
            <w:shd w:val="clear" w:color="auto" w:fill="auto"/>
            <w:noWrap/>
            <w:vAlign w:val="bottom"/>
            <w:hideMark/>
          </w:tcPr>
          <w:p w14:paraId="106B1115" w14:textId="77777777" w:rsidR="00425ABF" w:rsidRPr="00425ABF" w:rsidRDefault="00425ABF" w:rsidP="00425ABF">
            <w:pPr>
              <w:spacing w:before="0" w:after="0" w:line="240" w:lineRule="auto"/>
              <w:jc w:val="left"/>
              <w:rPr>
                <w:rFonts w:ascii="Calibri" w:eastAsia="Times New Roman" w:hAnsi="Calibri" w:cs="Calibri"/>
                <w:b/>
                <w:bCs/>
                <w:color w:val="000000"/>
                <w:lang w:eastAsia="cs-CZ"/>
              </w:rPr>
            </w:pPr>
            <w:r w:rsidRPr="00425ABF">
              <w:rPr>
                <w:rFonts w:ascii="Calibri" w:eastAsia="Times New Roman" w:hAnsi="Calibri" w:cs="Calibri"/>
                <w:b/>
                <w:bCs/>
                <w:color w:val="000000"/>
                <w:lang w:eastAsia="cs-CZ"/>
              </w:rPr>
              <w:t>Bilance</w:t>
            </w:r>
          </w:p>
        </w:tc>
        <w:tc>
          <w:tcPr>
            <w:tcW w:w="670" w:type="dxa"/>
            <w:tcBorders>
              <w:top w:val="nil"/>
              <w:left w:val="nil"/>
              <w:bottom w:val="single" w:sz="8" w:space="0" w:color="auto"/>
              <w:right w:val="single" w:sz="8" w:space="0" w:color="auto"/>
            </w:tcBorders>
            <w:shd w:val="clear" w:color="auto" w:fill="auto"/>
            <w:noWrap/>
            <w:vAlign w:val="bottom"/>
            <w:hideMark/>
          </w:tcPr>
          <w:p w14:paraId="767B0DF8" w14:textId="77777777" w:rsidR="00425ABF" w:rsidRPr="00425ABF" w:rsidRDefault="00425ABF" w:rsidP="00425ABF">
            <w:pPr>
              <w:spacing w:before="0" w:after="0" w:line="240" w:lineRule="auto"/>
              <w:jc w:val="right"/>
              <w:rPr>
                <w:rFonts w:ascii="Calibri" w:eastAsia="Times New Roman" w:hAnsi="Calibri" w:cs="Calibri"/>
                <w:b/>
                <w:bCs/>
                <w:color w:val="000000"/>
                <w:lang w:eastAsia="cs-CZ"/>
              </w:rPr>
            </w:pPr>
            <w:r w:rsidRPr="00425ABF">
              <w:rPr>
                <w:rFonts w:ascii="Calibri" w:eastAsia="Times New Roman" w:hAnsi="Calibri" w:cs="Calibri"/>
                <w:b/>
                <w:bCs/>
                <w:color w:val="000000"/>
                <w:lang w:eastAsia="cs-CZ"/>
              </w:rPr>
              <w:t>1018</w:t>
            </w:r>
          </w:p>
        </w:tc>
      </w:tr>
    </w:tbl>
    <w:p w14:paraId="78695502" w14:textId="77777777" w:rsidR="00425ABF" w:rsidRDefault="00425ABF" w:rsidP="00425ABF">
      <w:pPr>
        <w:pStyle w:val="Titulek"/>
      </w:pPr>
    </w:p>
    <w:p w14:paraId="56FFF57C" w14:textId="28912556" w:rsidR="00425ABF" w:rsidRDefault="00425ABF" w:rsidP="00425ABF">
      <w:pPr>
        <w:pStyle w:val="Titulek"/>
      </w:pPr>
      <w:bookmarkStart w:id="37" w:name="_Toc126215967"/>
      <w:r>
        <w:t xml:space="preserve">Tabulka </w:t>
      </w:r>
      <w:fldSimple w:instr=" SEQ Tabulka \* ARABIC ">
        <w:r w:rsidR="003507C1">
          <w:rPr>
            <w:noProof/>
          </w:rPr>
          <w:t>5</w:t>
        </w:r>
      </w:fldSimple>
      <w:r>
        <w:t xml:space="preserve">: </w:t>
      </w:r>
      <w:r w:rsidR="001C54A5">
        <w:t>Predikce produkce odpadů stávajícího systému sběru a svozu</w:t>
      </w:r>
      <w:r>
        <w:t xml:space="preserve"> a model nákladů</w:t>
      </w:r>
      <w:bookmarkEnd w:id="37"/>
    </w:p>
    <w:p w14:paraId="34798970" w14:textId="77777777" w:rsidR="00425ABF" w:rsidRPr="0012794B" w:rsidRDefault="00425ABF" w:rsidP="00425ABF"/>
    <w:p w14:paraId="359A5D0A" w14:textId="78C42F3A" w:rsidR="00425ABF" w:rsidRDefault="00425ABF" w:rsidP="00425ABF">
      <w:pPr>
        <w:pStyle w:val="Titulek"/>
        <w:jc w:val="center"/>
      </w:pPr>
      <w:r>
        <w:rPr>
          <w:noProof/>
        </w:rPr>
        <w:drawing>
          <wp:inline distT="0" distB="0" distL="0" distR="0" wp14:anchorId="1954BE35" wp14:editId="71AB0E11">
            <wp:extent cx="5558828" cy="2750317"/>
            <wp:effectExtent l="0" t="0" r="3810" b="12065"/>
            <wp:docPr id="22" name="Graf 22">
              <a:extLst xmlns:a="http://schemas.openxmlformats.org/drawingml/2006/main">
                <a:ext uri="{FF2B5EF4-FFF2-40B4-BE49-F238E27FC236}">
                  <a16:creationId xmlns:a16="http://schemas.microsoft.com/office/drawing/2014/main" id="{1C8D015F-98B9-44B3-ABE9-9191761224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F009D1" w14:textId="77777777" w:rsidR="00425ABF" w:rsidRDefault="00425ABF" w:rsidP="00425ABF">
      <w:pPr>
        <w:pStyle w:val="Titulek"/>
      </w:pPr>
    </w:p>
    <w:p w14:paraId="7CB5982C" w14:textId="7F2D2FDD" w:rsidR="00425ABF" w:rsidRDefault="00425ABF" w:rsidP="00425ABF">
      <w:pPr>
        <w:pStyle w:val="Titulek"/>
      </w:pPr>
      <w:bookmarkStart w:id="38" w:name="_Toc126215927"/>
      <w:r>
        <w:t xml:space="preserve">Obrázek </w:t>
      </w:r>
      <w:r>
        <w:rPr>
          <w:noProof/>
        </w:rPr>
        <w:fldChar w:fldCharType="begin"/>
      </w:r>
      <w:r>
        <w:rPr>
          <w:noProof/>
        </w:rPr>
        <w:instrText xml:space="preserve"> SEQ Obrázek \* ARABIC </w:instrText>
      </w:r>
      <w:r>
        <w:rPr>
          <w:noProof/>
        </w:rPr>
        <w:fldChar w:fldCharType="separate"/>
      </w:r>
      <w:r w:rsidR="003507C1">
        <w:rPr>
          <w:noProof/>
        </w:rPr>
        <w:t>6</w:t>
      </w:r>
      <w:r>
        <w:rPr>
          <w:noProof/>
        </w:rPr>
        <w:fldChar w:fldCharType="end"/>
      </w:r>
      <w:r>
        <w:t xml:space="preserve">: </w:t>
      </w:r>
      <w:r w:rsidR="001C54A5">
        <w:t>Predikce produkce odpadů stávajícího systému sběru a svozu</w:t>
      </w:r>
      <w:bookmarkEnd w:id="38"/>
    </w:p>
    <w:p w14:paraId="7104B7D8" w14:textId="77777777" w:rsidR="008762C2" w:rsidRDefault="008762C2" w:rsidP="0030517D"/>
    <w:p w14:paraId="76C93436" w14:textId="74161A65" w:rsidR="008762C2" w:rsidRDefault="008762C2">
      <w:pPr>
        <w:spacing w:before="0" w:after="200"/>
        <w:jc w:val="left"/>
      </w:pPr>
      <w:r>
        <w:br w:type="page"/>
      </w:r>
    </w:p>
    <w:p w14:paraId="520B6115" w14:textId="228972DF" w:rsidR="008762C2" w:rsidRDefault="00433399" w:rsidP="00EA2325">
      <w:pPr>
        <w:pStyle w:val="Nadpis30"/>
      </w:pPr>
      <w:bookmarkStart w:id="39" w:name="_Toc126215884"/>
      <w:r>
        <w:t>Nové město pod Smrkem</w:t>
      </w:r>
      <w:bookmarkEnd w:id="39"/>
    </w:p>
    <w:p w14:paraId="7FB92100" w14:textId="35BDFC4A" w:rsidR="008762C2" w:rsidRDefault="008762C2" w:rsidP="008762C2">
      <w:pPr>
        <w:pStyle w:val="Titulek"/>
      </w:pPr>
    </w:p>
    <w:tbl>
      <w:tblPr>
        <w:tblW w:w="5760" w:type="dxa"/>
        <w:jc w:val="center"/>
        <w:tblCellMar>
          <w:left w:w="70" w:type="dxa"/>
          <w:right w:w="70" w:type="dxa"/>
        </w:tblCellMar>
        <w:tblLook w:val="04A0" w:firstRow="1" w:lastRow="0" w:firstColumn="1" w:lastColumn="0" w:noHBand="0" w:noVBand="1"/>
      </w:tblPr>
      <w:tblGrid>
        <w:gridCol w:w="1441"/>
        <w:gridCol w:w="670"/>
        <w:gridCol w:w="1316"/>
        <w:gridCol w:w="692"/>
        <w:gridCol w:w="971"/>
        <w:gridCol w:w="670"/>
      </w:tblGrid>
      <w:tr w:rsidR="008762C2" w:rsidRPr="008762C2" w14:paraId="077D64BB" w14:textId="77777777" w:rsidTr="008762C2">
        <w:trPr>
          <w:trHeight w:val="290"/>
          <w:jc w:val="center"/>
        </w:trPr>
        <w:tc>
          <w:tcPr>
            <w:tcW w:w="576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4B0A382" w14:textId="539D0666" w:rsidR="008762C2" w:rsidRPr="008762C2" w:rsidRDefault="001C54A5" w:rsidP="008762C2">
            <w:pPr>
              <w:spacing w:before="0"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Predikce produkce odpadů stávajícího systému sběru a svozu</w:t>
            </w:r>
            <w:r w:rsidR="008762C2" w:rsidRPr="008762C2">
              <w:rPr>
                <w:rFonts w:ascii="Calibri" w:eastAsia="Times New Roman" w:hAnsi="Calibri" w:cs="Calibri"/>
                <w:color w:val="000000"/>
                <w:lang w:eastAsia="cs-CZ"/>
              </w:rPr>
              <w:t xml:space="preserve"> stávající stav (kg/obyv./rok)</w:t>
            </w:r>
          </w:p>
        </w:tc>
      </w:tr>
      <w:tr w:rsidR="008762C2" w:rsidRPr="008762C2" w14:paraId="07D0492D" w14:textId="77777777" w:rsidTr="008762C2">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708E1DBE" w14:textId="0C2F4751" w:rsidR="008762C2" w:rsidRPr="008762C2" w:rsidRDefault="008762C2" w:rsidP="008762C2">
            <w:pPr>
              <w:spacing w:before="0"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Rok</w:t>
            </w:r>
          </w:p>
        </w:tc>
        <w:tc>
          <w:tcPr>
            <w:tcW w:w="670" w:type="dxa"/>
            <w:tcBorders>
              <w:top w:val="nil"/>
              <w:left w:val="nil"/>
              <w:bottom w:val="single" w:sz="4" w:space="0" w:color="auto"/>
              <w:right w:val="single" w:sz="4" w:space="0" w:color="auto"/>
            </w:tcBorders>
            <w:shd w:val="clear" w:color="auto" w:fill="auto"/>
            <w:noWrap/>
            <w:vAlign w:val="bottom"/>
            <w:hideMark/>
          </w:tcPr>
          <w:p w14:paraId="1717EAA0" w14:textId="77777777" w:rsidR="008762C2" w:rsidRPr="008762C2" w:rsidRDefault="008762C2" w:rsidP="008762C2">
            <w:pPr>
              <w:spacing w:before="0" w:after="0" w:line="240" w:lineRule="auto"/>
              <w:jc w:val="left"/>
              <w:rPr>
                <w:rFonts w:ascii="Calibri" w:eastAsia="Times New Roman" w:hAnsi="Calibri" w:cs="Calibri"/>
                <w:color w:val="000000"/>
                <w:lang w:eastAsia="cs-CZ"/>
              </w:rPr>
            </w:pPr>
            <w:r w:rsidRPr="008762C2">
              <w:rPr>
                <w:rFonts w:ascii="Calibri" w:eastAsia="Times New Roman" w:hAnsi="Calibri" w:cs="Calibri"/>
                <w:color w:val="000000"/>
                <w:lang w:eastAsia="cs-CZ"/>
              </w:rPr>
              <w:t>SKO</w:t>
            </w:r>
          </w:p>
        </w:tc>
        <w:tc>
          <w:tcPr>
            <w:tcW w:w="1316" w:type="dxa"/>
            <w:tcBorders>
              <w:top w:val="nil"/>
              <w:left w:val="nil"/>
              <w:bottom w:val="single" w:sz="4" w:space="0" w:color="auto"/>
              <w:right w:val="single" w:sz="4" w:space="0" w:color="auto"/>
            </w:tcBorders>
            <w:shd w:val="clear" w:color="auto" w:fill="auto"/>
            <w:noWrap/>
            <w:vAlign w:val="bottom"/>
            <w:hideMark/>
          </w:tcPr>
          <w:p w14:paraId="0B90C57C" w14:textId="77777777" w:rsidR="008762C2" w:rsidRPr="008762C2" w:rsidRDefault="008762C2" w:rsidP="008762C2">
            <w:pPr>
              <w:spacing w:before="0" w:after="0" w:line="240" w:lineRule="auto"/>
              <w:jc w:val="left"/>
              <w:rPr>
                <w:rFonts w:ascii="Calibri" w:eastAsia="Times New Roman" w:hAnsi="Calibri" w:cs="Calibri"/>
                <w:color w:val="000000"/>
                <w:lang w:eastAsia="cs-CZ"/>
              </w:rPr>
            </w:pPr>
            <w:r w:rsidRPr="008762C2">
              <w:rPr>
                <w:rFonts w:ascii="Calibri" w:eastAsia="Times New Roman" w:hAnsi="Calibri" w:cs="Calibri"/>
                <w:color w:val="000000"/>
                <w:lang w:eastAsia="cs-CZ"/>
              </w:rPr>
              <w:t>Bioodpad</w:t>
            </w:r>
          </w:p>
        </w:tc>
        <w:tc>
          <w:tcPr>
            <w:tcW w:w="692" w:type="dxa"/>
            <w:tcBorders>
              <w:top w:val="nil"/>
              <w:left w:val="nil"/>
              <w:bottom w:val="single" w:sz="4" w:space="0" w:color="auto"/>
              <w:right w:val="single" w:sz="4" w:space="0" w:color="auto"/>
            </w:tcBorders>
            <w:shd w:val="clear" w:color="auto" w:fill="auto"/>
            <w:noWrap/>
            <w:vAlign w:val="bottom"/>
            <w:hideMark/>
          </w:tcPr>
          <w:p w14:paraId="4BF4D2DB" w14:textId="77777777" w:rsidR="008762C2" w:rsidRPr="008762C2" w:rsidRDefault="008762C2" w:rsidP="008762C2">
            <w:pPr>
              <w:spacing w:before="0" w:after="0" w:line="240" w:lineRule="auto"/>
              <w:jc w:val="left"/>
              <w:rPr>
                <w:rFonts w:ascii="Calibri" w:eastAsia="Times New Roman" w:hAnsi="Calibri" w:cs="Calibri"/>
                <w:color w:val="000000"/>
                <w:lang w:eastAsia="cs-CZ"/>
              </w:rPr>
            </w:pPr>
            <w:r w:rsidRPr="008762C2">
              <w:rPr>
                <w:rFonts w:ascii="Calibri" w:eastAsia="Times New Roman" w:hAnsi="Calibri" w:cs="Calibri"/>
                <w:color w:val="000000"/>
                <w:lang w:eastAsia="cs-CZ"/>
              </w:rPr>
              <w:t>Papír</w:t>
            </w:r>
          </w:p>
        </w:tc>
        <w:tc>
          <w:tcPr>
            <w:tcW w:w="971" w:type="dxa"/>
            <w:tcBorders>
              <w:top w:val="nil"/>
              <w:left w:val="nil"/>
              <w:bottom w:val="single" w:sz="4" w:space="0" w:color="auto"/>
              <w:right w:val="single" w:sz="4" w:space="0" w:color="auto"/>
            </w:tcBorders>
            <w:shd w:val="clear" w:color="auto" w:fill="auto"/>
            <w:noWrap/>
            <w:vAlign w:val="bottom"/>
            <w:hideMark/>
          </w:tcPr>
          <w:p w14:paraId="0A49E6DD" w14:textId="77777777" w:rsidR="008762C2" w:rsidRPr="008762C2" w:rsidRDefault="008762C2" w:rsidP="008762C2">
            <w:pPr>
              <w:spacing w:before="0" w:after="0" w:line="240" w:lineRule="auto"/>
              <w:jc w:val="left"/>
              <w:rPr>
                <w:rFonts w:ascii="Calibri" w:eastAsia="Times New Roman" w:hAnsi="Calibri" w:cs="Calibri"/>
                <w:color w:val="000000"/>
                <w:lang w:eastAsia="cs-CZ"/>
              </w:rPr>
            </w:pPr>
            <w:r w:rsidRPr="008762C2">
              <w:rPr>
                <w:rFonts w:ascii="Calibri" w:eastAsia="Times New Roman" w:hAnsi="Calibri" w:cs="Calibri"/>
                <w:color w:val="000000"/>
                <w:lang w:eastAsia="cs-CZ"/>
              </w:rPr>
              <w:t>Plast</w:t>
            </w:r>
          </w:p>
        </w:tc>
        <w:tc>
          <w:tcPr>
            <w:tcW w:w="670" w:type="dxa"/>
            <w:tcBorders>
              <w:top w:val="nil"/>
              <w:left w:val="nil"/>
              <w:bottom w:val="single" w:sz="4" w:space="0" w:color="auto"/>
              <w:right w:val="single" w:sz="8" w:space="0" w:color="auto"/>
            </w:tcBorders>
            <w:shd w:val="clear" w:color="auto" w:fill="auto"/>
            <w:noWrap/>
            <w:vAlign w:val="bottom"/>
            <w:hideMark/>
          </w:tcPr>
          <w:p w14:paraId="502A74D1" w14:textId="77777777" w:rsidR="008762C2" w:rsidRPr="008762C2" w:rsidRDefault="008762C2" w:rsidP="008762C2">
            <w:pPr>
              <w:spacing w:before="0" w:after="0" w:line="240" w:lineRule="auto"/>
              <w:jc w:val="left"/>
              <w:rPr>
                <w:rFonts w:ascii="Calibri" w:eastAsia="Times New Roman" w:hAnsi="Calibri" w:cs="Calibri"/>
                <w:color w:val="000000"/>
                <w:lang w:eastAsia="cs-CZ"/>
              </w:rPr>
            </w:pPr>
            <w:r w:rsidRPr="008762C2">
              <w:rPr>
                <w:rFonts w:ascii="Calibri" w:eastAsia="Times New Roman" w:hAnsi="Calibri" w:cs="Calibri"/>
                <w:color w:val="000000"/>
                <w:lang w:eastAsia="cs-CZ"/>
              </w:rPr>
              <w:t>Sklo</w:t>
            </w:r>
          </w:p>
        </w:tc>
      </w:tr>
      <w:tr w:rsidR="008762C2" w:rsidRPr="008762C2" w14:paraId="3F40C340" w14:textId="77777777" w:rsidTr="008762C2">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5C93EF41"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2019</w:t>
            </w:r>
          </w:p>
        </w:tc>
        <w:tc>
          <w:tcPr>
            <w:tcW w:w="670" w:type="dxa"/>
            <w:tcBorders>
              <w:top w:val="nil"/>
              <w:left w:val="nil"/>
              <w:bottom w:val="single" w:sz="4" w:space="0" w:color="auto"/>
              <w:right w:val="single" w:sz="4" w:space="0" w:color="auto"/>
            </w:tcBorders>
            <w:shd w:val="clear" w:color="auto" w:fill="auto"/>
            <w:noWrap/>
            <w:vAlign w:val="bottom"/>
            <w:hideMark/>
          </w:tcPr>
          <w:p w14:paraId="324E7B63" w14:textId="77777777" w:rsidR="008762C2" w:rsidRPr="008762C2" w:rsidRDefault="008762C2" w:rsidP="008762C2">
            <w:pPr>
              <w:spacing w:before="0" w:after="0" w:line="240" w:lineRule="auto"/>
              <w:jc w:val="center"/>
              <w:rPr>
                <w:rFonts w:ascii="Calibri" w:eastAsia="Times New Roman" w:hAnsi="Calibri" w:cs="Calibri"/>
                <w:color w:val="000000"/>
                <w:lang w:eastAsia="cs-CZ"/>
              </w:rPr>
            </w:pPr>
            <w:r w:rsidRPr="008762C2">
              <w:rPr>
                <w:rFonts w:ascii="Calibri" w:eastAsia="Times New Roman" w:hAnsi="Calibri" w:cs="Calibri"/>
                <w:color w:val="000000"/>
                <w:lang w:eastAsia="cs-CZ"/>
              </w:rPr>
              <w:t>303</w:t>
            </w:r>
          </w:p>
        </w:tc>
        <w:tc>
          <w:tcPr>
            <w:tcW w:w="1316" w:type="dxa"/>
            <w:tcBorders>
              <w:top w:val="nil"/>
              <w:left w:val="nil"/>
              <w:bottom w:val="single" w:sz="4" w:space="0" w:color="auto"/>
              <w:right w:val="single" w:sz="4" w:space="0" w:color="auto"/>
            </w:tcBorders>
            <w:shd w:val="clear" w:color="auto" w:fill="auto"/>
            <w:noWrap/>
            <w:vAlign w:val="bottom"/>
            <w:hideMark/>
          </w:tcPr>
          <w:p w14:paraId="07E05897" w14:textId="77777777" w:rsidR="008762C2" w:rsidRPr="008762C2" w:rsidRDefault="008762C2" w:rsidP="008762C2">
            <w:pPr>
              <w:spacing w:before="0" w:after="0" w:line="240" w:lineRule="auto"/>
              <w:jc w:val="center"/>
              <w:rPr>
                <w:rFonts w:ascii="Calibri" w:eastAsia="Times New Roman" w:hAnsi="Calibri" w:cs="Calibri"/>
                <w:color w:val="000000"/>
                <w:lang w:eastAsia="cs-CZ"/>
              </w:rPr>
            </w:pPr>
            <w:r w:rsidRPr="008762C2">
              <w:rPr>
                <w:rFonts w:ascii="Calibri" w:eastAsia="Times New Roman" w:hAnsi="Calibri" w:cs="Calibri"/>
                <w:color w:val="000000"/>
                <w:lang w:eastAsia="cs-CZ"/>
              </w:rPr>
              <w:t>16</w:t>
            </w:r>
          </w:p>
        </w:tc>
        <w:tc>
          <w:tcPr>
            <w:tcW w:w="692" w:type="dxa"/>
            <w:tcBorders>
              <w:top w:val="nil"/>
              <w:left w:val="nil"/>
              <w:bottom w:val="single" w:sz="4" w:space="0" w:color="auto"/>
              <w:right w:val="single" w:sz="4" w:space="0" w:color="auto"/>
            </w:tcBorders>
            <w:shd w:val="clear" w:color="auto" w:fill="auto"/>
            <w:noWrap/>
            <w:vAlign w:val="bottom"/>
            <w:hideMark/>
          </w:tcPr>
          <w:p w14:paraId="44B3413E"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19</w:t>
            </w:r>
          </w:p>
        </w:tc>
        <w:tc>
          <w:tcPr>
            <w:tcW w:w="971" w:type="dxa"/>
            <w:tcBorders>
              <w:top w:val="nil"/>
              <w:left w:val="nil"/>
              <w:bottom w:val="single" w:sz="4" w:space="0" w:color="auto"/>
              <w:right w:val="single" w:sz="4" w:space="0" w:color="auto"/>
            </w:tcBorders>
            <w:shd w:val="clear" w:color="auto" w:fill="auto"/>
            <w:noWrap/>
            <w:vAlign w:val="bottom"/>
            <w:hideMark/>
          </w:tcPr>
          <w:p w14:paraId="2BDABDB1"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7</w:t>
            </w:r>
          </w:p>
        </w:tc>
        <w:tc>
          <w:tcPr>
            <w:tcW w:w="670" w:type="dxa"/>
            <w:tcBorders>
              <w:top w:val="nil"/>
              <w:left w:val="nil"/>
              <w:bottom w:val="single" w:sz="4" w:space="0" w:color="auto"/>
              <w:right w:val="single" w:sz="8" w:space="0" w:color="auto"/>
            </w:tcBorders>
            <w:shd w:val="clear" w:color="auto" w:fill="auto"/>
            <w:noWrap/>
            <w:vAlign w:val="bottom"/>
            <w:hideMark/>
          </w:tcPr>
          <w:p w14:paraId="01AC04CC"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12</w:t>
            </w:r>
          </w:p>
        </w:tc>
      </w:tr>
      <w:tr w:rsidR="008762C2" w:rsidRPr="008762C2" w14:paraId="7A12CFCE" w14:textId="77777777" w:rsidTr="008762C2">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328F507C"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2020</w:t>
            </w:r>
          </w:p>
        </w:tc>
        <w:tc>
          <w:tcPr>
            <w:tcW w:w="670" w:type="dxa"/>
            <w:tcBorders>
              <w:top w:val="nil"/>
              <w:left w:val="nil"/>
              <w:bottom w:val="single" w:sz="4" w:space="0" w:color="auto"/>
              <w:right w:val="single" w:sz="4" w:space="0" w:color="auto"/>
            </w:tcBorders>
            <w:shd w:val="clear" w:color="auto" w:fill="auto"/>
            <w:noWrap/>
            <w:vAlign w:val="bottom"/>
            <w:hideMark/>
          </w:tcPr>
          <w:p w14:paraId="3F0F748C" w14:textId="77777777" w:rsidR="008762C2" w:rsidRPr="008762C2" w:rsidRDefault="008762C2" w:rsidP="008762C2">
            <w:pPr>
              <w:spacing w:before="0" w:after="0" w:line="240" w:lineRule="auto"/>
              <w:jc w:val="center"/>
              <w:rPr>
                <w:rFonts w:ascii="Calibri" w:eastAsia="Times New Roman" w:hAnsi="Calibri" w:cs="Calibri"/>
                <w:color w:val="000000"/>
                <w:lang w:eastAsia="cs-CZ"/>
              </w:rPr>
            </w:pPr>
            <w:r w:rsidRPr="008762C2">
              <w:rPr>
                <w:rFonts w:ascii="Calibri" w:eastAsia="Times New Roman" w:hAnsi="Calibri" w:cs="Calibri"/>
                <w:color w:val="000000"/>
                <w:lang w:eastAsia="cs-CZ"/>
              </w:rPr>
              <w:t>303</w:t>
            </w:r>
          </w:p>
        </w:tc>
        <w:tc>
          <w:tcPr>
            <w:tcW w:w="1316" w:type="dxa"/>
            <w:tcBorders>
              <w:top w:val="nil"/>
              <w:left w:val="nil"/>
              <w:bottom w:val="single" w:sz="4" w:space="0" w:color="auto"/>
              <w:right w:val="single" w:sz="4" w:space="0" w:color="auto"/>
            </w:tcBorders>
            <w:shd w:val="clear" w:color="auto" w:fill="auto"/>
            <w:noWrap/>
            <w:vAlign w:val="bottom"/>
            <w:hideMark/>
          </w:tcPr>
          <w:p w14:paraId="4EF6EDFC" w14:textId="77777777" w:rsidR="008762C2" w:rsidRPr="008762C2" w:rsidRDefault="008762C2" w:rsidP="008762C2">
            <w:pPr>
              <w:spacing w:before="0" w:after="0" w:line="240" w:lineRule="auto"/>
              <w:jc w:val="center"/>
              <w:rPr>
                <w:rFonts w:ascii="Calibri" w:eastAsia="Times New Roman" w:hAnsi="Calibri" w:cs="Calibri"/>
                <w:color w:val="000000"/>
                <w:lang w:eastAsia="cs-CZ"/>
              </w:rPr>
            </w:pPr>
            <w:r w:rsidRPr="008762C2">
              <w:rPr>
                <w:rFonts w:ascii="Calibri" w:eastAsia="Times New Roman" w:hAnsi="Calibri" w:cs="Calibri"/>
                <w:color w:val="000000"/>
                <w:lang w:eastAsia="cs-CZ"/>
              </w:rPr>
              <w:t>31</w:t>
            </w:r>
          </w:p>
        </w:tc>
        <w:tc>
          <w:tcPr>
            <w:tcW w:w="692" w:type="dxa"/>
            <w:tcBorders>
              <w:top w:val="nil"/>
              <w:left w:val="nil"/>
              <w:bottom w:val="single" w:sz="4" w:space="0" w:color="auto"/>
              <w:right w:val="single" w:sz="4" w:space="0" w:color="auto"/>
            </w:tcBorders>
            <w:shd w:val="clear" w:color="auto" w:fill="auto"/>
            <w:noWrap/>
            <w:vAlign w:val="bottom"/>
            <w:hideMark/>
          </w:tcPr>
          <w:p w14:paraId="7214AF31"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23</w:t>
            </w:r>
          </w:p>
        </w:tc>
        <w:tc>
          <w:tcPr>
            <w:tcW w:w="971" w:type="dxa"/>
            <w:tcBorders>
              <w:top w:val="nil"/>
              <w:left w:val="nil"/>
              <w:bottom w:val="single" w:sz="4" w:space="0" w:color="auto"/>
              <w:right w:val="single" w:sz="4" w:space="0" w:color="auto"/>
            </w:tcBorders>
            <w:shd w:val="clear" w:color="auto" w:fill="auto"/>
            <w:noWrap/>
            <w:vAlign w:val="bottom"/>
            <w:hideMark/>
          </w:tcPr>
          <w:p w14:paraId="1E91D20E"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9</w:t>
            </w:r>
          </w:p>
        </w:tc>
        <w:tc>
          <w:tcPr>
            <w:tcW w:w="670" w:type="dxa"/>
            <w:tcBorders>
              <w:top w:val="nil"/>
              <w:left w:val="nil"/>
              <w:bottom w:val="single" w:sz="4" w:space="0" w:color="auto"/>
              <w:right w:val="single" w:sz="8" w:space="0" w:color="auto"/>
            </w:tcBorders>
            <w:shd w:val="clear" w:color="auto" w:fill="auto"/>
            <w:noWrap/>
            <w:vAlign w:val="bottom"/>
            <w:hideMark/>
          </w:tcPr>
          <w:p w14:paraId="5B342240"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14</w:t>
            </w:r>
          </w:p>
        </w:tc>
      </w:tr>
      <w:tr w:rsidR="008762C2" w:rsidRPr="008762C2" w14:paraId="25EE8019" w14:textId="77777777" w:rsidTr="008762C2">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3EBB1AE1"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2021</w:t>
            </w:r>
          </w:p>
        </w:tc>
        <w:tc>
          <w:tcPr>
            <w:tcW w:w="670" w:type="dxa"/>
            <w:tcBorders>
              <w:top w:val="nil"/>
              <w:left w:val="nil"/>
              <w:bottom w:val="single" w:sz="4" w:space="0" w:color="auto"/>
              <w:right w:val="single" w:sz="4" w:space="0" w:color="auto"/>
            </w:tcBorders>
            <w:shd w:val="clear" w:color="auto" w:fill="auto"/>
            <w:noWrap/>
            <w:vAlign w:val="bottom"/>
            <w:hideMark/>
          </w:tcPr>
          <w:p w14:paraId="2B030C1F" w14:textId="77777777" w:rsidR="008762C2" w:rsidRPr="008762C2" w:rsidRDefault="008762C2" w:rsidP="008762C2">
            <w:pPr>
              <w:spacing w:before="0" w:after="0" w:line="240" w:lineRule="auto"/>
              <w:jc w:val="center"/>
              <w:rPr>
                <w:rFonts w:ascii="Calibri" w:eastAsia="Times New Roman" w:hAnsi="Calibri" w:cs="Calibri"/>
                <w:color w:val="000000"/>
                <w:lang w:eastAsia="cs-CZ"/>
              </w:rPr>
            </w:pPr>
            <w:r w:rsidRPr="008762C2">
              <w:rPr>
                <w:rFonts w:ascii="Calibri" w:eastAsia="Times New Roman" w:hAnsi="Calibri" w:cs="Calibri"/>
                <w:color w:val="000000"/>
                <w:lang w:eastAsia="cs-CZ"/>
              </w:rPr>
              <w:t>291</w:t>
            </w:r>
          </w:p>
        </w:tc>
        <w:tc>
          <w:tcPr>
            <w:tcW w:w="1316" w:type="dxa"/>
            <w:tcBorders>
              <w:top w:val="nil"/>
              <w:left w:val="nil"/>
              <w:bottom w:val="single" w:sz="4" w:space="0" w:color="auto"/>
              <w:right w:val="single" w:sz="4" w:space="0" w:color="auto"/>
            </w:tcBorders>
            <w:shd w:val="clear" w:color="auto" w:fill="auto"/>
            <w:noWrap/>
            <w:vAlign w:val="bottom"/>
            <w:hideMark/>
          </w:tcPr>
          <w:p w14:paraId="2EF4C7B2" w14:textId="77777777" w:rsidR="008762C2" w:rsidRPr="008762C2" w:rsidRDefault="008762C2" w:rsidP="008762C2">
            <w:pPr>
              <w:spacing w:before="0" w:after="0" w:line="240" w:lineRule="auto"/>
              <w:jc w:val="center"/>
              <w:rPr>
                <w:rFonts w:ascii="Calibri" w:eastAsia="Times New Roman" w:hAnsi="Calibri" w:cs="Calibri"/>
                <w:color w:val="000000"/>
                <w:lang w:eastAsia="cs-CZ"/>
              </w:rPr>
            </w:pPr>
            <w:r w:rsidRPr="008762C2">
              <w:rPr>
                <w:rFonts w:ascii="Calibri" w:eastAsia="Times New Roman" w:hAnsi="Calibri" w:cs="Calibri"/>
                <w:color w:val="000000"/>
                <w:lang w:eastAsia="cs-CZ"/>
              </w:rPr>
              <w:t>59</w:t>
            </w:r>
          </w:p>
        </w:tc>
        <w:tc>
          <w:tcPr>
            <w:tcW w:w="692" w:type="dxa"/>
            <w:tcBorders>
              <w:top w:val="nil"/>
              <w:left w:val="nil"/>
              <w:bottom w:val="single" w:sz="4" w:space="0" w:color="auto"/>
              <w:right w:val="single" w:sz="4" w:space="0" w:color="auto"/>
            </w:tcBorders>
            <w:shd w:val="clear" w:color="auto" w:fill="auto"/>
            <w:noWrap/>
            <w:vAlign w:val="bottom"/>
            <w:hideMark/>
          </w:tcPr>
          <w:p w14:paraId="7F9DC79C"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22</w:t>
            </w:r>
          </w:p>
        </w:tc>
        <w:tc>
          <w:tcPr>
            <w:tcW w:w="971" w:type="dxa"/>
            <w:tcBorders>
              <w:top w:val="nil"/>
              <w:left w:val="nil"/>
              <w:bottom w:val="single" w:sz="4" w:space="0" w:color="auto"/>
              <w:right w:val="single" w:sz="4" w:space="0" w:color="auto"/>
            </w:tcBorders>
            <w:shd w:val="clear" w:color="auto" w:fill="auto"/>
            <w:noWrap/>
            <w:vAlign w:val="bottom"/>
            <w:hideMark/>
          </w:tcPr>
          <w:p w14:paraId="62FFA49B"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8</w:t>
            </w:r>
          </w:p>
        </w:tc>
        <w:tc>
          <w:tcPr>
            <w:tcW w:w="670" w:type="dxa"/>
            <w:tcBorders>
              <w:top w:val="nil"/>
              <w:left w:val="nil"/>
              <w:bottom w:val="single" w:sz="4" w:space="0" w:color="auto"/>
              <w:right w:val="single" w:sz="8" w:space="0" w:color="auto"/>
            </w:tcBorders>
            <w:shd w:val="clear" w:color="auto" w:fill="auto"/>
            <w:noWrap/>
            <w:vAlign w:val="bottom"/>
            <w:hideMark/>
          </w:tcPr>
          <w:p w14:paraId="045AAEBF"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17</w:t>
            </w:r>
          </w:p>
        </w:tc>
      </w:tr>
      <w:tr w:rsidR="008762C2" w:rsidRPr="008762C2" w14:paraId="18139289" w14:textId="77777777" w:rsidTr="008762C2">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49B50716"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2022</w:t>
            </w:r>
          </w:p>
        </w:tc>
        <w:tc>
          <w:tcPr>
            <w:tcW w:w="670" w:type="dxa"/>
            <w:tcBorders>
              <w:top w:val="nil"/>
              <w:left w:val="nil"/>
              <w:bottom w:val="single" w:sz="4" w:space="0" w:color="auto"/>
              <w:right w:val="single" w:sz="4" w:space="0" w:color="auto"/>
            </w:tcBorders>
            <w:shd w:val="clear" w:color="auto" w:fill="auto"/>
            <w:noWrap/>
            <w:vAlign w:val="bottom"/>
            <w:hideMark/>
          </w:tcPr>
          <w:p w14:paraId="40DDC630" w14:textId="77777777" w:rsidR="008762C2" w:rsidRPr="008762C2" w:rsidRDefault="008762C2" w:rsidP="008762C2">
            <w:pPr>
              <w:spacing w:before="0" w:after="0" w:line="240" w:lineRule="auto"/>
              <w:jc w:val="center"/>
              <w:rPr>
                <w:rFonts w:ascii="Calibri" w:eastAsia="Times New Roman" w:hAnsi="Calibri" w:cs="Calibri"/>
                <w:color w:val="000000"/>
                <w:lang w:eastAsia="cs-CZ"/>
              </w:rPr>
            </w:pPr>
            <w:r w:rsidRPr="008762C2">
              <w:rPr>
                <w:rFonts w:ascii="Calibri" w:eastAsia="Times New Roman" w:hAnsi="Calibri" w:cs="Calibri"/>
                <w:color w:val="000000"/>
                <w:lang w:eastAsia="cs-CZ"/>
              </w:rPr>
              <w:t>291</w:t>
            </w:r>
          </w:p>
        </w:tc>
        <w:tc>
          <w:tcPr>
            <w:tcW w:w="1316" w:type="dxa"/>
            <w:tcBorders>
              <w:top w:val="nil"/>
              <w:left w:val="nil"/>
              <w:bottom w:val="single" w:sz="4" w:space="0" w:color="auto"/>
              <w:right w:val="single" w:sz="4" w:space="0" w:color="auto"/>
            </w:tcBorders>
            <w:shd w:val="clear" w:color="auto" w:fill="auto"/>
            <w:noWrap/>
            <w:vAlign w:val="bottom"/>
            <w:hideMark/>
          </w:tcPr>
          <w:p w14:paraId="1708E832" w14:textId="77777777" w:rsidR="008762C2" w:rsidRPr="008762C2" w:rsidRDefault="008762C2" w:rsidP="008762C2">
            <w:pPr>
              <w:spacing w:before="0" w:after="0" w:line="240" w:lineRule="auto"/>
              <w:jc w:val="center"/>
              <w:rPr>
                <w:rFonts w:ascii="Calibri" w:eastAsia="Times New Roman" w:hAnsi="Calibri" w:cs="Calibri"/>
                <w:color w:val="000000"/>
                <w:lang w:eastAsia="cs-CZ"/>
              </w:rPr>
            </w:pPr>
            <w:r w:rsidRPr="008762C2">
              <w:rPr>
                <w:rFonts w:ascii="Calibri" w:eastAsia="Times New Roman" w:hAnsi="Calibri" w:cs="Calibri"/>
                <w:color w:val="000000"/>
                <w:lang w:eastAsia="cs-CZ"/>
              </w:rPr>
              <w:t>60</w:t>
            </w:r>
          </w:p>
        </w:tc>
        <w:tc>
          <w:tcPr>
            <w:tcW w:w="692" w:type="dxa"/>
            <w:tcBorders>
              <w:top w:val="nil"/>
              <w:left w:val="nil"/>
              <w:bottom w:val="single" w:sz="4" w:space="0" w:color="auto"/>
              <w:right w:val="single" w:sz="4" w:space="0" w:color="auto"/>
            </w:tcBorders>
            <w:shd w:val="clear" w:color="auto" w:fill="auto"/>
            <w:noWrap/>
            <w:vAlign w:val="bottom"/>
            <w:hideMark/>
          </w:tcPr>
          <w:p w14:paraId="4BC087F3"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22</w:t>
            </w:r>
          </w:p>
        </w:tc>
        <w:tc>
          <w:tcPr>
            <w:tcW w:w="971" w:type="dxa"/>
            <w:tcBorders>
              <w:top w:val="nil"/>
              <w:left w:val="nil"/>
              <w:bottom w:val="single" w:sz="4" w:space="0" w:color="auto"/>
              <w:right w:val="single" w:sz="4" w:space="0" w:color="auto"/>
            </w:tcBorders>
            <w:shd w:val="clear" w:color="auto" w:fill="auto"/>
            <w:noWrap/>
            <w:vAlign w:val="bottom"/>
            <w:hideMark/>
          </w:tcPr>
          <w:p w14:paraId="342C618D"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8</w:t>
            </w:r>
          </w:p>
        </w:tc>
        <w:tc>
          <w:tcPr>
            <w:tcW w:w="670" w:type="dxa"/>
            <w:tcBorders>
              <w:top w:val="nil"/>
              <w:left w:val="nil"/>
              <w:bottom w:val="single" w:sz="4" w:space="0" w:color="auto"/>
              <w:right w:val="single" w:sz="8" w:space="0" w:color="auto"/>
            </w:tcBorders>
            <w:shd w:val="clear" w:color="auto" w:fill="auto"/>
            <w:noWrap/>
            <w:vAlign w:val="bottom"/>
            <w:hideMark/>
          </w:tcPr>
          <w:p w14:paraId="25A723C2"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17</w:t>
            </w:r>
          </w:p>
        </w:tc>
      </w:tr>
      <w:tr w:rsidR="008762C2" w:rsidRPr="008762C2" w14:paraId="56BB4346" w14:textId="77777777" w:rsidTr="008762C2">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41E94911"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2023</w:t>
            </w:r>
          </w:p>
        </w:tc>
        <w:tc>
          <w:tcPr>
            <w:tcW w:w="670" w:type="dxa"/>
            <w:tcBorders>
              <w:top w:val="nil"/>
              <w:left w:val="nil"/>
              <w:bottom w:val="single" w:sz="4" w:space="0" w:color="auto"/>
              <w:right w:val="single" w:sz="4" w:space="0" w:color="auto"/>
            </w:tcBorders>
            <w:shd w:val="clear" w:color="auto" w:fill="auto"/>
            <w:noWrap/>
            <w:vAlign w:val="bottom"/>
            <w:hideMark/>
          </w:tcPr>
          <w:p w14:paraId="2DA4ECF7" w14:textId="77777777" w:rsidR="008762C2" w:rsidRPr="008762C2" w:rsidRDefault="008762C2" w:rsidP="008762C2">
            <w:pPr>
              <w:spacing w:before="0" w:after="0" w:line="240" w:lineRule="auto"/>
              <w:jc w:val="center"/>
              <w:rPr>
                <w:rFonts w:ascii="Calibri" w:eastAsia="Times New Roman" w:hAnsi="Calibri" w:cs="Calibri"/>
                <w:color w:val="000000"/>
                <w:lang w:eastAsia="cs-CZ"/>
              </w:rPr>
            </w:pPr>
            <w:r w:rsidRPr="008762C2">
              <w:rPr>
                <w:rFonts w:ascii="Calibri" w:eastAsia="Times New Roman" w:hAnsi="Calibri" w:cs="Calibri"/>
                <w:color w:val="000000"/>
                <w:lang w:eastAsia="cs-CZ"/>
              </w:rPr>
              <w:t>292</w:t>
            </w:r>
          </w:p>
        </w:tc>
        <w:tc>
          <w:tcPr>
            <w:tcW w:w="1316" w:type="dxa"/>
            <w:tcBorders>
              <w:top w:val="nil"/>
              <w:left w:val="nil"/>
              <w:bottom w:val="single" w:sz="4" w:space="0" w:color="auto"/>
              <w:right w:val="single" w:sz="4" w:space="0" w:color="auto"/>
            </w:tcBorders>
            <w:shd w:val="clear" w:color="auto" w:fill="auto"/>
            <w:noWrap/>
            <w:vAlign w:val="bottom"/>
            <w:hideMark/>
          </w:tcPr>
          <w:p w14:paraId="2B2386C4" w14:textId="77777777" w:rsidR="008762C2" w:rsidRPr="008762C2" w:rsidRDefault="008762C2" w:rsidP="008762C2">
            <w:pPr>
              <w:spacing w:before="0" w:after="0" w:line="240" w:lineRule="auto"/>
              <w:jc w:val="center"/>
              <w:rPr>
                <w:rFonts w:ascii="Calibri" w:eastAsia="Times New Roman" w:hAnsi="Calibri" w:cs="Calibri"/>
                <w:color w:val="000000"/>
                <w:lang w:eastAsia="cs-CZ"/>
              </w:rPr>
            </w:pPr>
            <w:r w:rsidRPr="008762C2">
              <w:rPr>
                <w:rFonts w:ascii="Calibri" w:eastAsia="Times New Roman" w:hAnsi="Calibri" w:cs="Calibri"/>
                <w:color w:val="000000"/>
                <w:lang w:eastAsia="cs-CZ"/>
              </w:rPr>
              <w:t>60</w:t>
            </w:r>
          </w:p>
        </w:tc>
        <w:tc>
          <w:tcPr>
            <w:tcW w:w="692" w:type="dxa"/>
            <w:tcBorders>
              <w:top w:val="nil"/>
              <w:left w:val="nil"/>
              <w:bottom w:val="single" w:sz="4" w:space="0" w:color="auto"/>
              <w:right w:val="single" w:sz="4" w:space="0" w:color="auto"/>
            </w:tcBorders>
            <w:shd w:val="clear" w:color="auto" w:fill="auto"/>
            <w:noWrap/>
            <w:vAlign w:val="bottom"/>
            <w:hideMark/>
          </w:tcPr>
          <w:p w14:paraId="0CF5C82D"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23</w:t>
            </w:r>
          </w:p>
        </w:tc>
        <w:tc>
          <w:tcPr>
            <w:tcW w:w="971" w:type="dxa"/>
            <w:tcBorders>
              <w:top w:val="nil"/>
              <w:left w:val="nil"/>
              <w:bottom w:val="single" w:sz="4" w:space="0" w:color="auto"/>
              <w:right w:val="single" w:sz="4" w:space="0" w:color="auto"/>
            </w:tcBorders>
            <w:shd w:val="clear" w:color="auto" w:fill="auto"/>
            <w:noWrap/>
            <w:vAlign w:val="bottom"/>
            <w:hideMark/>
          </w:tcPr>
          <w:p w14:paraId="4C0D17F3"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9</w:t>
            </w:r>
          </w:p>
        </w:tc>
        <w:tc>
          <w:tcPr>
            <w:tcW w:w="670" w:type="dxa"/>
            <w:tcBorders>
              <w:top w:val="nil"/>
              <w:left w:val="nil"/>
              <w:bottom w:val="single" w:sz="4" w:space="0" w:color="auto"/>
              <w:right w:val="single" w:sz="8" w:space="0" w:color="auto"/>
            </w:tcBorders>
            <w:shd w:val="clear" w:color="auto" w:fill="auto"/>
            <w:noWrap/>
            <w:vAlign w:val="bottom"/>
            <w:hideMark/>
          </w:tcPr>
          <w:p w14:paraId="2D5CA88F"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17</w:t>
            </w:r>
          </w:p>
        </w:tc>
      </w:tr>
      <w:tr w:rsidR="008762C2" w:rsidRPr="008762C2" w14:paraId="0CB340D3" w14:textId="77777777" w:rsidTr="008762C2">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6910BFA6"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2024</w:t>
            </w:r>
          </w:p>
        </w:tc>
        <w:tc>
          <w:tcPr>
            <w:tcW w:w="670" w:type="dxa"/>
            <w:tcBorders>
              <w:top w:val="nil"/>
              <w:left w:val="nil"/>
              <w:bottom w:val="single" w:sz="4" w:space="0" w:color="auto"/>
              <w:right w:val="single" w:sz="4" w:space="0" w:color="auto"/>
            </w:tcBorders>
            <w:shd w:val="clear" w:color="auto" w:fill="auto"/>
            <w:noWrap/>
            <w:vAlign w:val="bottom"/>
            <w:hideMark/>
          </w:tcPr>
          <w:p w14:paraId="429540BC" w14:textId="77777777" w:rsidR="008762C2" w:rsidRPr="008762C2" w:rsidRDefault="008762C2" w:rsidP="008762C2">
            <w:pPr>
              <w:spacing w:before="0" w:after="0" w:line="240" w:lineRule="auto"/>
              <w:jc w:val="center"/>
              <w:rPr>
                <w:rFonts w:ascii="Calibri" w:eastAsia="Times New Roman" w:hAnsi="Calibri" w:cs="Calibri"/>
                <w:color w:val="000000"/>
                <w:lang w:eastAsia="cs-CZ"/>
              </w:rPr>
            </w:pPr>
            <w:r w:rsidRPr="008762C2">
              <w:rPr>
                <w:rFonts w:ascii="Calibri" w:eastAsia="Times New Roman" w:hAnsi="Calibri" w:cs="Calibri"/>
                <w:color w:val="000000"/>
                <w:lang w:eastAsia="cs-CZ"/>
              </w:rPr>
              <w:t>291</w:t>
            </w:r>
          </w:p>
        </w:tc>
        <w:tc>
          <w:tcPr>
            <w:tcW w:w="1316" w:type="dxa"/>
            <w:tcBorders>
              <w:top w:val="nil"/>
              <w:left w:val="nil"/>
              <w:bottom w:val="single" w:sz="4" w:space="0" w:color="auto"/>
              <w:right w:val="single" w:sz="4" w:space="0" w:color="auto"/>
            </w:tcBorders>
            <w:shd w:val="clear" w:color="auto" w:fill="auto"/>
            <w:noWrap/>
            <w:vAlign w:val="bottom"/>
            <w:hideMark/>
          </w:tcPr>
          <w:p w14:paraId="72E148AE" w14:textId="77777777" w:rsidR="008762C2" w:rsidRPr="008762C2" w:rsidRDefault="008762C2" w:rsidP="008762C2">
            <w:pPr>
              <w:spacing w:before="0" w:after="0" w:line="240" w:lineRule="auto"/>
              <w:jc w:val="center"/>
              <w:rPr>
                <w:rFonts w:ascii="Calibri" w:eastAsia="Times New Roman" w:hAnsi="Calibri" w:cs="Calibri"/>
                <w:color w:val="000000"/>
                <w:lang w:eastAsia="cs-CZ"/>
              </w:rPr>
            </w:pPr>
            <w:r w:rsidRPr="008762C2">
              <w:rPr>
                <w:rFonts w:ascii="Calibri" w:eastAsia="Times New Roman" w:hAnsi="Calibri" w:cs="Calibri"/>
                <w:color w:val="000000"/>
                <w:lang w:eastAsia="cs-CZ"/>
              </w:rPr>
              <w:t>60</w:t>
            </w:r>
          </w:p>
        </w:tc>
        <w:tc>
          <w:tcPr>
            <w:tcW w:w="692" w:type="dxa"/>
            <w:tcBorders>
              <w:top w:val="nil"/>
              <w:left w:val="nil"/>
              <w:bottom w:val="single" w:sz="4" w:space="0" w:color="auto"/>
              <w:right w:val="single" w:sz="4" w:space="0" w:color="auto"/>
            </w:tcBorders>
            <w:shd w:val="clear" w:color="auto" w:fill="auto"/>
            <w:noWrap/>
            <w:vAlign w:val="bottom"/>
            <w:hideMark/>
          </w:tcPr>
          <w:p w14:paraId="47AE39FD"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23</w:t>
            </w:r>
          </w:p>
        </w:tc>
        <w:tc>
          <w:tcPr>
            <w:tcW w:w="971" w:type="dxa"/>
            <w:tcBorders>
              <w:top w:val="nil"/>
              <w:left w:val="nil"/>
              <w:bottom w:val="single" w:sz="4" w:space="0" w:color="auto"/>
              <w:right w:val="single" w:sz="4" w:space="0" w:color="auto"/>
            </w:tcBorders>
            <w:shd w:val="clear" w:color="auto" w:fill="auto"/>
            <w:noWrap/>
            <w:vAlign w:val="bottom"/>
            <w:hideMark/>
          </w:tcPr>
          <w:p w14:paraId="01F385A4"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9</w:t>
            </w:r>
          </w:p>
        </w:tc>
        <w:tc>
          <w:tcPr>
            <w:tcW w:w="670" w:type="dxa"/>
            <w:tcBorders>
              <w:top w:val="nil"/>
              <w:left w:val="nil"/>
              <w:bottom w:val="single" w:sz="4" w:space="0" w:color="auto"/>
              <w:right w:val="single" w:sz="8" w:space="0" w:color="auto"/>
            </w:tcBorders>
            <w:shd w:val="clear" w:color="auto" w:fill="auto"/>
            <w:noWrap/>
            <w:vAlign w:val="bottom"/>
            <w:hideMark/>
          </w:tcPr>
          <w:p w14:paraId="765A992D"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18</w:t>
            </w:r>
          </w:p>
        </w:tc>
      </w:tr>
      <w:tr w:rsidR="008762C2" w:rsidRPr="008762C2" w14:paraId="63821B9D" w14:textId="77777777" w:rsidTr="008762C2">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53CA913A"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2025</w:t>
            </w:r>
          </w:p>
        </w:tc>
        <w:tc>
          <w:tcPr>
            <w:tcW w:w="670" w:type="dxa"/>
            <w:tcBorders>
              <w:top w:val="nil"/>
              <w:left w:val="nil"/>
              <w:bottom w:val="single" w:sz="4" w:space="0" w:color="auto"/>
              <w:right w:val="single" w:sz="4" w:space="0" w:color="auto"/>
            </w:tcBorders>
            <w:shd w:val="clear" w:color="auto" w:fill="auto"/>
            <w:noWrap/>
            <w:vAlign w:val="bottom"/>
            <w:hideMark/>
          </w:tcPr>
          <w:p w14:paraId="1D324F37" w14:textId="77777777" w:rsidR="008762C2" w:rsidRPr="008762C2" w:rsidRDefault="008762C2" w:rsidP="008762C2">
            <w:pPr>
              <w:spacing w:before="0" w:after="0" w:line="240" w:lineRule="auto"/>
              <w:jc w:val="center"/>
              <w:rPr>
                <w:rFonts w:ascii="Calibri" w:eastAsia="Times New Roman" w:hAnsi="Calibri" w:cs="Calibri"/>
                <w:color w:val="000000"/>
                <w:lang w:eastAsia="cs-CZ"/>
              </w:rPr>
            </w:pPr>
            <w:r w:rsidRPr="008762C2">
              <w:rPr>
                <w:rFonts w:ascii="Calibri" w:eastAsia="Times New Roman" w:hAnsi="Calibri" w:cs="Calibri"/>
                <w:color w:val="000000"/>
                <w:lang w:eastAsia="cs-CZ"/>
              </w:rPr>
              <w:t>291</w:t>
            </w:r>
          </w:p>
        </w:tc>
        <w:tc>
          <w:tcPr>
            <w:tcW w:w="1316" w:type="dxa"/>
            <w:tcBorders>
              <w:top w:val="nil"/>
              <w:left w:val="nil"/>
              <w:bottom w:val="single" w:sz="4" w:space="0" w:color="auto"/>
              <w:right w:val="single" w:sz="4" w:space="0" w:color="auto"/>
            </w:tcBorders>
            <w:shd w:val="clear" w:color="auto" w:fill="auto"/>
            <w:noWrap/>
            <w:vAlign w:val="bottom"/>
            <w:hideMark/>
          </w:tcPr>
          <w:p w14:paraId="2E15AF19" w14:textId="77777777" w:rsidR="008762C2" w:rsidRPr="008762C2" w:rsidRDefault="008762C2" w:rsidP="008762C2">
            <w:pPr>
              <w:spacing w:before="0" w:after="0" w:line="240" w:lineRule="auto"/>
              <w:jc w:val="center"/>
              <w:rPr>
                <w:rFonts w:ascii="Calibri" w:eastAsia="Times New Roman" w:hAnsi="Calibri" w:cs="Calibri"/>
                <w:color w:val="000000"/>
                <w:lang w:eastAsia="cs-CZ"/>
              </w:rPr>
            </w:pPr>
            <w:r w:rsidRPr="008762C2">
              <w:rPr>
                <w:rFonts w:ascii="Calibri" w:eastAsia="Times New Roman" w:hAnsi="Calibri" w:cs="Calibri"/>
                <w:color w:val="000000"/>
                <w:lang w:eastAsia="cs-CZ"/>
              </w:rPr>
              <w:t>60</w:t>
            </w:r>
          </w:p>
        </w:tc>
        <w:tc>
          <w:tcPr>
            <w:tcW w:w="692" w:type="dxa"/>
            <w:tcBorders>
              <w:top w:val="nil"/>
              <w:left w:val="nil"/>
              <w:bottom w:val="single" w:sz="4" w:space="0" w:color="auto"/>
              <w:right w:val="single" w:sz="4" w:space="0" w:color="auto"/>
            </w:tcBorders>
            <w:shd w:val="clear" w:color="auto" w:fill="auto"/>
            <w:noWrap/>
            <w:vAlign w:val="bottom"/>
            <w:hideMark/>
          </w:tcPr>
          <w:p w14:paraId="10EB1BD1"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24</w:t>
            </w:r>
          </w:p>
        </w:tc>
        <w:tc>
          <w:tcPr>
            <w:tcW w:w="971" w:type="dxa"/>
            <w:tcBorders>
              <w:top w:val="nil"/>
              <w:left w:val="nil"/>
              <w:bottom w:val="single" w:sz="4" w:space="0" w:color="auto"/>
              <w:right w:val="single" w:sz="4" w:space="0" w:color="auto"/>
            </w:tcBorders>
            <w:shd w:val="clear" w:color="auto" w:fill="auto"/>
            <w:noWrap/>
            <w:vAlign w:val="bottom"/>
            <w:hideMark/>
          </w:tcPr>
          <w:p w14:paraId="2696CA37"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9</w:t>
            </w:r>
          </w:p>
        </w:tc>
        <w:tc>
          <w:tcPr>
            <w:tcW w:w="670" w:type="dxa"/>
            <w:tcBorders>
              <w:top w:val="nil"/>
              <w:left w:val="nil"/>
              <w:bottom w:val="single" w:sz="4" w:space="0" w:color="auto"/>
              <w:right w:val="single" w:sz="8" w:space="0" w:color="auto"/>
            </w:tcBorders>
            <w:shd w:val="clear" w:color="auto" w:fill="auto"/>
            <w:noWrap/>
            <w:vAlign w:val="bottom"/>
            <w:hideMark/>
          </w:tcPr>
          <w:p w14:paraId="01D856AF"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19</w:t>
            </w:r>
          </w:p>
        </w:tc>
      </w:tr>
      <w:tr w:rsidR="008762C2" w:rsidRPr="008762C2" w14:paraId="33DAD49C" w14:textId="77777777" w:rsidTr="008762C2">
        <w:trPr>
          <w:trHeight w:val="290"/>
          <w:jc w:val="center"/>
        </w:trPr>
        <w:tc>
          <w:tcPr>
            <w:tcW w:w="576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16A3E0B" w14:textId="77777777" w:rsidR="008762C2" w:rsidRPr="008762C2" w:rsidRDefault="008762C2" w:rsidP="008762C2">
            <w:pPr>
              <w:spacing w:before="0" w:after="0" w:line="240" w:lineRule="auto"/>
              <w:jc w:val="center"/>
              <w:rPr>
                <w:rFonts w:ascii="Calibri" w:eastAsia="Times New Roman" w:hAnsi="Calibri" w:cs="Calibri"/>
                <w:color w:val="000000"/>
                <w:lang w:eastAsia="cs-CZ"/>
              </w:rPr>
            </w:pPr>
            <w:r w:rsidRPr="008762C2">
              <w:rPr>
                <w:rFonts w:ascii="Calibri" w:eastAsia="Times New Roman" w:hAnsi="Calibri" w:cs="Calibri"/>
                <w:color w:val="000000"/>
                <w:lang w:eastAsia="cs-CZ"/>
              </w:rPr>
              <w:t>Model nákladů roku 2025 stávající stav (Kč/obyv./rok)</w:t>
            </w:r>
          </w:p>
        </w:tc>
      </w:tr>
      <w:tr w:rsidR="008762C2" w:rsidRPr="008762C2" w14:paraId="3F79E77B" w14:textId="77777777" w:rsidTr="008762C2">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6D1B2961" w14:textId="77777777" w:rsidR="008762C2" w:rsidRPr="008762C2" w:rsidRDefault="008762C2" w:rsidP="008762C2">
            <w:pPr>
              <w:spacing w:before="0" w:after="0" w:line="240" w:lineRule="auto"/>
              <w:jc w:val="left"/>
              <w:rPr>
                <w:rFonts w:ascii="Calibri" w:eastAsia="Times New Roman" w:hAnsi="Calibri" w:cs="Calibri"/>
                <w:color w:val="000000"/>
                <w:lang w:eastAsia="cs-CZ"/>
              </w:rPr>
            </w:pPr>
            <w:r w:rsidRPr="008762C2">
              <w:rPr>
                <w:rFonts w:ascii="Calibri" w:eastAsia="Times New Roman" w:hAnsi="Calibri" w:cs="Calibri"/>
                <w:color w:val="000000"/>
                <w:lang w:eastAsia="cs-CZ"/>
              </w:rPr>
              <w:t>Svoz</w:t>
            </w:r>
          </w:p>
        </w:tc>
        <w:tc>
          <w:tcPr>
            <w:tcW w:w="670" w:type="dxa"/>
            <w:tcBorders>
              <w:top w:val="nil"/>
              <w:left w:val="nil"/>
              <w:bottom w:val="single" w:sz="4" w:space="0" w:color="auto"/>
              <w:right w:val="single" w:sz="4" w:space="0" w:color="auto"/>
            </w:tcBorders>
            <w:shd w:val="clear" w:color="auto" w:fill="auto"/>
            <w:noWrap/>
            <w:vAlign w:val="bottom"/>
            <w:hideMark/>
          </w:tcPr>
          <w:p w14:paraId="460F5DBB"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502</w:t>
            </w:r>
          </w:p>
        </w:tc>
        <w:tc>
          <w:tcPr>
            <w:tcW w:w="1316" w:type="dxa"/>
            <w:tcBorders>
              <w:top w:val="nil"/>
              <w:left w:val="nil"/>
              <w:bottom w:val="single" w:sz="4" w:space="0" w:color="auto"/>
              <w:right w:val="single" w:sz="4" w:space="0" w:color="auto"/>
            </w:tcBorders>
            <w:shd w:val="clear" w:color="auto" w:fill="auto"/>
            <w:noWrap/>
            <w:vAlign w:val="bottom"/>
            <w:hideMark/>
          </w:tcPr>
          <w:p w14:paraId="568BB390"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487472FA"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112</w:t>
            </w:r>
          </w:p>
        </w:tc>
        <w:tc>
          <w:tcPr>
            <w:tcW w:w="971" w:type="dxa"/>
            <w:tcBorders>
              <w:top w:val="nil"/>
              <w:left w:val="nil"/>
              <w:bottom w:val="single" w:sz="4" w:space="0" w:color="auto"/>
              <w:right w:val="single" w:sz="4" w:space="0" w:color="auto"/>
            </w:tcBorders>
            <w:shd w:val="clear" w:color="auto" w:fill="auto"/>
            <w:noWrap/>
            <w:vAlign w:val="bottom"/>
            <w:hideMark/>
          </w:tcPr>
          <w:p w14:paraId="366BCE97"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121</w:t>
            </w:r>
          </w:p>
        </w:tc>
        <w:tc>
          <w:tcPr>
            <w:tcW w:w="670" w:type="dxa"/>
            <w:tcBorders>
              <w:top w:val="nil"/>
              <w:left w:val="nil"/>
              <w:bottom w:val="single" w:sz="4" w:space="0" w:color="auto"/>
              <w:right w:val="single" w:sz="8" w:space="0" w:color="auto"/>
            </w:tcBorders>
            <w:shd w:val="clear" w:color="auto" w:fill="auto"/>
            <w:noWrap/>
            <w:vAlign w:val="bottom"/>
            <w:hideMark/>
          </w:tcPr>
          <w:p w14:paraId="60E154AA"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0</w:t>
            </w:r>
          </w:p>
        </w:tc>
      </w:tr>
      <w:tr w:rsidR="008762C2" w:rsidRPr="008762C2" w14:paraId="1EF247BB" w14:textId="77777777" w:rsidTr="008762C2">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42B23ED6" w14:textId="77777777" w:rsidR="008762C2" w:rsidRPr="008762C2" w:rsidRDefault="008762C2" w:rsidP="008762C2">
            <w:pPr>
              <w:spacing w:before="0" w:after="0" w:line="240" w:lineRule="auto"/>
              <w:jc w:val="left"/>
              <w:rPr>
                <w:rFonts w:ascii="Calibri" w:eastAsia="Times New Roman" w:hAnsi="Calibri" w:cs="Calibri"/>
                <w:color w:val="000000"/>
                <w:lang w:eastAsia="cs-CZ"/>
              </w:rPr>
            </w:pPr>
            <w:r w:rsidRPr="008762C2">
              <w:rPr>
                <w:rFonts w:ascii="Calibri" w:eastAsia="Times New Roman" w:hAnsi="Calibri" w:cs="Calibri"/>
                <w:color w:val="000000"/>
                <w:lang w:eastAsia="cs-CZ"/>
              </w:rPr>
              <w:t>Odstranění</w:t>
            </w:r>
          </w:p>
        </w:tc>
        <w:tc>
          <w:tcPr>
            <w:tcW w:w="670" w:type="dxa"/>
            <w:tcBorders>
              <w:top w:val="nil"/>
              <w:left w:val="nil"/>
              <w:bottom w:val="single" w:sz="4" w:space="0" w:color="auto"/>
              <w:right w:val="single" w:sz="4" w:space="0" w:color="auto"/>
            </w:tcBorders>
            <w:shd w:val="clear" w:color="auto" w:fill="auto"/>
            <w:noWrap/>
            <w:vAlign w:val="bottom"/>
            <w:hideMark/>
          </w:tcPr>
          <w:p w14:paraId="4B2179D3"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568</w:t>
            </w:r>
          </w:p>
        </w:tc>
        <w:tc>
          <w:tcPr>
            <w:tcW w:w="1316" w:type="dxa"/>
            <w:tcBorders>
              <w:top w:val="nil"/>
              <w:left w:val="nil"/>
              <w:bottom w:val="single" w:sz="4" w:space="0" w:color="auto"/>
              <w:right w:val="single" w:sz="4" w:space="0" w:color="auto"/>
            </w:tcBorders>
            <w:shd w:val="clear" w:color="auto" w:fill="auto"/>
            <w:noWrap/>
            <w:vAlign w:val="bottom"/>
            <w:hideMark/>
          </w:tcPr>
          <w:p w14:paraId="5E4B6493"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0D5E3BD7"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-48</w:t>
            </w:r>
          </w:p>
        </w:tc>
        <w:tc>
          <w:tcPr>
            <w:tcW w:w="971" w:type="dxa"/>
            <w:tcBorders>
              <w:top w:val="nil"/>
              <w:left w:val="nil"/>
              <w:bottom w:val="single" w:sz="4" w:space="0" w:color="auto"/>
              <w:right w:val="single" w:sz="4" w:space="0" w:color="auto"/>
            </w:tcBorders>
            <w:shd w:val="clear" w:color="auto" w:fill="auto"/>
            <w:noWrap/>
            <w:vAlign w:val="bottom"/>
            <w:hideMark/>
          </w:tcPr>
          <w:p w14:paraId="732A51D0"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9</w:t>
            </w:r>
          </w:p>
        </w:tc>
        <w:tc>
          <w:tcPr>
            <w:tcW w:w="670" w:type="dxa"/>
            <w:tcBorders>
              <w:top w:val="nil"/>
              <w:left w:val="nil"/>
              <w:bottom w:val="single" w:sz="4" w:space="0" w:color="auto"/>
              <w:right w:val="single" w:sz="8" w:space="0" w:color="auto"/>
            </w:tcBorders>
            <w:shd w:val="clear" w:color="auto" w:fill="auto"/>
            <w:noWrap/>
            <w:vAlign w:val="bottom"/>
            <w:hideMark/>
          </w:tcPr>
          <w:p w14:paraId="399186EF" w14:textId="77777777" w:rsidR="008762C2" w:rsidRPr="008762C2" w:rsidRDefault="008762C2" w:rsidP="008762C2">
            <w:pPr>
              <w:spacing w:before="0" w:after="0" w:line="240" w:lineRule="auto"/>
              <w:jc w:val="right"/>
              <w:rPr>
                <w:rFonts w:ascii="Calibri" w:eastAsia="Times New Roman" w:hAnsi="Calibri" w:cs="Calibri"/>
                <w:color w:val="000000"/>
                <w:lang w:eastAsia="cs-CZ"/>
              </w:rPr>
            </w:pPr>
            <w:r w:rsidRPr="008762C2">
              <w:rPr>
                <w:rFonts w:ascii="Calibri" w:eastAsia="Times New Roman" w:hAnsi="Calibri" w:cs="Calibri"/>
                <w:color w:val="000000"/>
                <w:lang w:eastAsia="cs-CZ"/>
              </w:rPr>
              <w:t>0</w:t>
            </w:r>
          </w:p>
        </w:tc>
      </w:tr>
      <w:tr w:rsidR="008762C2" w:rsidRPr="008762C2" w14:paraId="785740BA" w14:textId="77777777" w:rsidTr="008762C2">
        <w:trPr>
          <w:trHeight w:val="300"/>
          <w:jc w:val="center"/>
        </w:trPr>
        <w:tc>
          <w:tcPr>
            <w:tcW w:w="1441" w:type="dxa"/>
            <w:tcBorders>
              <w:top w:val="nil"/>
              <w:left w:val="single" w:sz="8" w:space="0" w:color="auto"/>
              <w:bottom w:val="single" w:sz="8" w:space="0" w:color="auto"/>
              <w:right w:val="single" w:sz="4" w:space="0" w:color="auto"/>
            </w:tcBorders>
            <w:shd w:val="clear" w:color="auto" w:fill="auto"/>
            <w:noWrap/>
            <w:vAlign w:val="bottom"/>
            <w:hideMark/>
          </w:tcPr>
          <w:p w14:paraId="4FB6A0A8" w14:textId="77777777" w:rsidR="008762C2" w:rsidRPr="008762C2" w:rsidRDefault="008762C2" w:rsidP="008762C2">
            <w:pPr>
              <w:spacing w:before="0" w:after="0" w:line="240" w:lineRule="auto"/>
              <w:jc w:val="left"/>
              <w:rPr>
                <w:rFonts w:ascii="Calibri" w:eastAsia="Times New Roman" w:hAnsi="Calibri" w:cs="Calibri"/>
                <w:b/>
                <w:bCs/>
                <w:color w:val="000000"/>
                <w:lang w:eastAsia="cs-CZ"/>
              </w:rPr>
            </w:pPr>
            <w:r w:rsidRPr="008762C2">
              <w:rPr>
                <w:rFonts w:ascii="Calibri" w:eastAsia="Times New Roman" w:hAnsi="Calibri" w:cs="Calibri"/>
                <w:b/>
                <w:bCs/>
                <w:color w:val="000000"/>
                <w:lang w:eastAsia="cs-CZ"/>
              </w:rPr>
              <w:t>Celkem</w:t>
            </w:r>
          </w:p>
        </w:tc>
        <w:tc>
          <w:tcPr>
            <w:tcW w:w="670" w:type="dxa"/>
            <w:tcBorders>
              <w:top w:val="nil"/>
              <w:left w:val="nil"/>
              <w:bottom w:val="single" w:sz="8" w:space="0" w:color="auto"/>
              <w:right w:val="single" w:sz="4" w:space="0" w:color="auto"/>
            </w:tcBorders>
            <w:shd w:val="clear" w:color="auto" w:fill="auto"/>
            <w:noWrap/>
            <w:vAlign w:val="bottom"/>
            <w:hideMark/>
          </w:tcPr>
          <w:p w14:paraId="2C3E3110" w14:textId="77777777" w:rsidR="008762C2" w:rsidRPr="008762C2" w:rsidRDefault="008762C2" w:rsidP="008762C2">
            <w:pPr>
              <w:spacing w:before="0" w:after="0" w:line="240" w:lineRule="auto"/>
              <w:jc w:val="right"/>
              <w:rPr>
                <w:rFonts w:ascii="Calibri" w:eastAsia="Times New Roman" w:hAnsi="Calibri" w:cs="Calibri"/>
                <w:b/>
                <w:bCs/>
                <w:color w:val="000000"/>
                <w:lang w:eastAsia="cs-CZ"/>
              </w:rPr>
            </w:pPr>
            <w:r w:rsidRPr="008762C2">
              <w:rPr>
                <w:rFonts w:ascii="Calibri" w:eastAsia="Times New Roman" w:hAnsi="Calibri" w:cs="Calibri"/>
                <w:b/>
                <w:bCs/>
                <w:color w:val="000000"/>
                <w:lang w:eastAsia="cs-CZ"/>
              </w:rPr>
              <w:t>1264</w:t>
            </w:r>
          </w:p>
        </w:tc>
        <w:tc>
          <w:tcPr>
            <w:tcW w:w="1316" w:type="dxa"/>
            <w:tcBorders>
              <w:top w:val="nil"/>
              <w:left w:val="nil"/>
              <w:bottom w:val="single" w:sz="8" w:space="0" w:color="auto"/>
              <w:right w:val="single" w:sz="4" w:space="0" w:color="auto"/>
            </w:tcBorders>
            <w:shd w:val="clear" w:color="auto" w:fill="auto"/>
            <w:noWrap/>
            <w:vAlign w:val="bottom"/>
            <w:hideMark/>
          </w:tcPr>
          <w:p w14:paraId="68ECF918" w14:textId="77777777" w:rsidR="008762C2" w:rsidRPr="008762C2" w:rsidRDefault="008762C2" w:rsidP="008762C2">
            <w:pPr>
              <w:spacing w:before="0" w:after="0" w:line="240" w:lineRule="auto"/>
              <w:jc w:val="left"/>
              <w:rPr>
                <w:rFonts w:ascii="Calibri" w:eastAsia="Times New Roman" w:hAnsi="Calibri" w:cs="Calibri"/>
                <w:b/>
                <w:bCs/>
                <w:color w:val="000000"/>
                <w:lang w:eastAsia="cs-CZ"/>
              </w:rPr>
            </w:pPr>
            <w:r w:rsidRPr="008762C2">
              <w:rPr>
                <w:rFonts w:ascii="Calibri" w:eastAsia="Times New Roman" w:hAnsi="Calibri" w:cs="Calibri"/>
                <w:b/>
                <w:bCs/>
                <w:color w:val="000000"/>
                <w:lang w:eastAsia="cs-CZ"/>
              </w:rPr>
              <w:t>EKO-KOM</w:t>
            </w:r>
          </w:p>
        </w:tc>
        <w:tc>
          <w:tcPr>
            <w:tcW w:w="692" w:type="dxa"/>
            <w:tcBorders>
              <w:top w:val="nil"/>
              <w:left w:val="nil"/>
              <w:bottom w:val="single" w:sz="8" w:space="0" w:color="auto"/>
              <w:right w:val="single" w:sz="4" w:space="0" w:color="auto"/>
            </w:tcBorders>
            <w:shd w:val="clear" w:color="auto" w:fill="auto"/>
            <w:noWrap/>
            <w:vAlign w:val="bottom"/>
            <w:hideMark/>
          </w:tcPr>
          <w:p w14:paraId="661CF618" w14:textId="77777777" w:rsidR="008762C2" w:rsidRPr="008762C2" w:rsidRDefault="008762C2" w:rsidP="008762C2">
            <w:pPr>
              <w:spacing w:before="0" w:after="0" w:line="240" w:lineRule="auto"/>
              <w:jc w:val="right"/>
              <w:rPr>
                <w:rFonts w:ascii="Calibri" w:eastAsia="Times New Roman" w:hAnsi="Calibri" w:cs="Calibri"/>
                <w:b/>
                <w:bCs/>
                <w:color w:val="000000"/>
                <w:lang w:eastAsia="cs-CZ"/>
              </w:rPr>
            </w:pPr>
            <w:r w:rsidRPr="008762C2">
              <w:rPr>
                <w:rFonts w:ascii="Calibri" w:eastAsia="Times New Roman" w:hAnsi="Calibri" w:cs="Calibri"/>
                <w:b/>
                <w:bCs/>
                <w:color w:val="000000"/>
                <w:lang w:eastAsia="cs-CZ"/>
              </w:rPr>
              <w:t>144</w:t>
            </w:r>
          </w:p>
        </w:tc>
        <w:tc>
          <w:tcPr>
            <w:tcW w:w="971" w:type="dxa"/>
            <w:tcBorders>
              <w:top w:val="nil"/>
              <w:left w:val="nil"/>
              <w:bottom w:val="single" w:sz="8" w:space="0" w:color="auto"/>
              <w:right w:val="single" w:sz="4" w:space="0" w:color="auto"/>
            </w:tcBorders>
            <w:shd w:val="clear" w:color="auto" w:fill="auto"/>
            <w:noWrap/>
            <w:vAlign w:val="bottom"/>
            <w:hideMark/>
          </w:tcPr>
          <w:p w14:paraId="0019D189" w14:textId="77777777" w:rsidR="008762C2" w:rsidRPr="008762C2" w:rsidRDefault="008762C2" w:rsidP="008762C2">
            <w:pPr>
              <w:spacing w:before="0" w:after="0" w:line="240" w:lineRule="auto"/>
              <w:jc w:val="left"/>
              <w:rPr>
                <w:rFonts w:ascii="Calibri" w:eastAsia="Times New Roman" w:hAnsi="Calibri" w:cs="Calibri"/>
                <w:b/>
                <w:bCs/>
                <w:color w:val="000000"/>
                <w:lang w:eastAsia="cs-CZ"/>
              </w:rPr>
            </w:pPr>
            <w:r w:rsidRPr="008762C2">
              <w:rPr>
                <w:rFonts w:ascii="Calibri" w:eastAsia="Times New Roman" w:hAnsi="Calibri" w:cs="Calibri"/>
                <w:b/>
                <w:bCs/>
                <w:color w:val="000000"/>
                <w:lang w:eastAsia="cs-CZ"/>
              </w:rPr>
              <w:t>Bilance</w:t>
            </w:r>
          </w:p>
        </w:tc>
        <w:tc>
          <w:tcPr>
            <w:tcW w:w="670" w:type="dxa"/>
            <w:tcBorders>
              <w:top w:val="nil"/>
              <w:left w:val="nil"/>
              <w:bottom w:val="single" w:sz="8" w:space="0" w:color="auto"/>
              <w:right w:val="single" w:sz="8" w:space="0" w:color="auto"/>
            </w:tcBorders>
            <w:shd w:val="clear" w:color="auto" w:fill="auto"/>
            <w:noWrap/>
            <w:vAlign w:val="bottom"/>
            <w:hideMark/>
          </w:tcPr>
          <w:p w14:paraId="79882DF0" w14:textId="77777777" w:rsidR="008762C2" w:rsidRPr="008762C2" w:rsidRDefault="008762C2" w:rsidP="008762C2">
            <w:pPr>
              <w:spacing w:before="0" w:after="0" w:line="240" w:lineRule="auto"/>
              <w:jc w:val="right"/>
              <w:rPr>
                <w:rFonts w:ascii="Calibri" w:eastAsia="Times New Roman" w:hAnsi="Calibri" w:cs="Calibri"/>
                <w:b/>
                <w:bCs/>
                <w:color w:val="000000"/>
                <w:lang w:eastAsia="cs-CZ"/>
              </w:rPr>
            </w:pPr>
            <w:r w:rsidRPr="008762C2">
              <w:rPr>
                <w:rFonts w:ascii="Calibri" w:eastAsia="Times New Roman" w:hAnsi="Calibri" w:cs="Calibri"/>
                <w:b/>
                <w:bCs/>
                <w:color w:val="000000"/>
                <w:lang w:eastAsia="cs-CZ"/>
              </w:rPr>
              <w:t>1120</w:t>
            </w:r>
          </w:p>
        </w:tc>
      </w:tr>
    </w:tbl>
    <w:p w14:paraId="72D0223A" w14:textId="77777777" w:rsidR="008762C2" w:rsidRPr="008762C2" w:rsidRDefault="008762C2" w:rsidP="008762C2"/>
    <w:p w14:paraId="5277444B" w14:textId="6DA3ED8B" w:rsidR="008762C2" w:rsidRDefault="008762C2" w:rsidP="008762C2">
      <w:pPr>
        <w:pStyle w:val="Titulek"/>
      </w:pPr>
      <w:bookmarkStart w:id="40" w:name="_Toc126215968"/>
      <w:r>
        <w:t xml:space="preserve">Tabulka </w:t>
      </w:r>
      <w:fldSimple w:instr=" SEQ Tabulka \* ARABIC ">
        <w:r w:rsidR="003507C1">
          <w:rPr>
            <w:noProof/>
          </w:rPr>
          <w:t>6</w:t>
        </w:r>
      </w:fldSimple>
      <w:r>
        <w:t xml:space="preserve">: </w:t>
      </w:r>
      <w:r w:rsidR="001C54A5">
        <w:t xml:space="preserve"> Predikce produkce odpadů stávajícího systému sběru a svozu a model nákladů stávajícího systému sběru a svozu</w:t>
      </w:r>
      <w:bookmarkEnd w:id="40"/>
    </w:p>
    <w:p w14:paraId="4483D161" w14:textId="77777777" w:rsidR="008762C2" w:rsidRPr="0012794B" w:rsidRDefault="008762C2" w:rsidP="008762C2"/>
    <w:p w14:paraId="100451CE" w14:textId="1BD84735" w:rsidR="008762C2" w:rsidRDefault="000F7278" w:rsidP="000F7278">
      <w:pPr>
        <w:pStyle w:val="Titulek"/>
      </w:pPr>
      <w:r>
        <w:rPr>
          <w:noProof/>
        </w:rPr>
        <w:drawing>
          <wp:inline distT="0" distB="0" distL="0" distR="0" wp14:anchorId="5330756C" wp14:editId="2AB89055">
            <wp:extent cx="5759450" cy="3148330"/>
            <wp:effectExtent l="0" t="0" r="12700" b="13970"/>
            <wp:docPr id="5" name="Graf 5">
              <a:extLst xmlns:a="http://schemas.openxmlformats.org/drawingml/2006/main">
                <a:ext uri="{FF2B5EF4-FFF2-40B4-BE49-F238E27FC236}">
                  <a16:creationId xmlns:a16="http://schemas.microsoft.com/office/drawing/2014/main" id="{60FA05CF-8DD7-425A-9A0A-EF0BA449B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C2FDF7" w14:textId="77777777" w:rsidR="008762C2" w:rsidRDefault="008762C2" w:rsidP="008762C2">
      <w:pPr>
        <w:pStyle w:val="Titulek"/>
      </w:pPr>
    </w:p>
    <w:p w14:paraId="2395B410" w14:textId="18316DA4" w:rsidR="008762C2" w:rsidRDefault="008762C2" w:rsidP="008762C2">
      <w:pPr>
        <w:pStyle w:val="Titulek"/>
      </w:pPr>
      <w:bookmarkStart w:id="41" w:name="_Toc126215928"/>
      <w:r>
        <w:t xml:space="preserve">Obrázek </w:t>
      </w:r>
      <w:r>
        <w:rPr>
          <w:noProof/>
        </w:rPr>
        <w:fldChar w:fldCharType="begin"/>
      </w:r>
      <w:r>
        <w:rPr>
          <w:noProof/>
        </w:rPr>
        <w:instrText xml:space="preserve"> SEQ Obrázek \* ARABIC </w:instrText>
      </w:r>
      <w:r>
        <w:rPr>
          <w:noProof/>
        </w:rPr>
        <w:fldChar w:fldCharType="separate"/>
      </w:r>
      <w:r w:rsidR="003507C1">
        <w:rPr>
          <w:noProof/>
        </w:rPr>
        <w:t>7</w:t>
      </w:r>
      <w:r>
        <w:rPr>
          <w:noProof/>
        </w:rPr>
        <w:fldChar w:fldCharType="end"/>
      </w:r>
      <w:r>
        <w:t xml:space="preserve">: </w:t>
      </w:r>
      <w:r w:rsidR="001C54A5">
        <w:t>Predikce produkce odpadů stávajícího systému sběru a svozu</w:t>
      </w:r>
      <w:bookmarkEnd w:id="41"/>
    </w:p>
    <w:p w14:paraId="4129A0A8" w14:textId="788744BE" w:rsidR="009C5AB2" w:rsidRDefault="009C5AB2">
      <w:pPr>
        <w:spacing w:before="0" w:after="200"/>
        <w:jc w:val="left"/>
      </w:pPr>
      <w:r>
        <w:br w:type="page"/>
      </w:r>
    </w:p>
    <w:p w14:paraId="5DAA0EA0" w14:textId="612D492A" w:rsidR="009C5AB2" w:rsidRDefault="008D78D7" w:rsidP="00EA2325">
      <w:pPr>
        <w:pStyle w:val="Nadpis30"/>
      </w:pPr>
      <w:bookmarkStart w:id="42" w:name="_Toc126215885"/>
      <w:r>
        <w:t>M</w:t>
      </w:r>
      <w:r w:rsidR="009C5AB2">
        <w:t>ěsto</w:t>
      </w:r>
      <w:r>
        <w:t xml:space="preserve"> Raspenava</w:t>
      </w:r>
      <w:bookmarkEnd w:id="42"/>
    </w:p>
    <w:tbl>
      <w:tblPr>
        <w:tblW w:w="6120" w:type="dxa"/>
        <w:jc w:val="center"/>
        <w:tblCellMar>
          <w:left w:w="70" w:type="dxa"/>
          <w:right w:w="70" w:type="dxa"/>
        </w:tblCellMar>
        <w:tblLook w:val="04A0" w:firstRow="1" w:lastRow="0" w:firstColumn="1" w:lastColumn="0" w:noHBand="0" w:noVBand="1"/>
      </w:tblPr>
      <w:tblGrid>
        <w:gridCol w:w="1531"/>
        <w:gridCol w:w="712"/>
        <w:gridCol w:w="1398"/>
        <w:gridCol w:w="735"/>
        <w:gridCol w:w="1032"/>
        <w:gridCol w:w="712"/>
      </w:tblGrid>
      <w:tr w:rsidR="008D78D7" w:rsidRPr="008D78D7" w14:paraId="58FCB3DA" w14:textId="77777777" w:rsidTr="008D78D7">
        <w:trPr>
          <w:trHeight w:val="290"/>
          <w:jc w:val="center"/>
        </w:trPr>
        <w:tc>
          <w:tcPr>
            <w:tcW w:w="612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CEC86D0" w14:textId="4E936D2C" w:rsidR="008D78D7" w:rsidRPr="008D78D7" w:rsidRDefault="001C54A5" w:rsidP="008D78D7">
            <w:pPr>
              <w:spacing w:before="0"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Predikce produkce odpadů stávajícího systému sběru a svozu</w:t>
            </w:r>
            <w:r w:rsidR="008D78D7" w:rsidRPr="008D78D7">
              <w:rPr>
                <w:rFonts w:ascii="Calibri" w:eastAsia="Times New Roman" w:hAnsi="Calibri" w:cs="Calibri"/>
                <w:color w:val="000000"/>
                <w:lang w:eastAsia="cs-CZ"/>
              </w:rPr>
              <w:t xml:space="preserve"> stávající stav (kg/obyv./rok)</w:t>
            </w:r>
          </w:p>
        </w:tc>
      </w:tr>
      <w:tr w:rsidR="008D78D7" w:rsidRPr="008D78D7" w14:paraId="1D8692C4" w14:textId="77777777" w:rsidTr="008D78D7">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718C8750" w14:textId="77777777" w:rsidR="008D78D7" w:rsidRPr="008D78D7" w:rsidRDefault="008D78D7" w:rsidP="008D78D7">
            <w:pPr>
              <w:spacing w:before="0" w:after="0" w:line="240" w:lineRule="auto"/>
              <w:jc w:val="left"/>
              <w:rPr>
                <w:rFonts w:ascii="Calibri" w:eastAsia="Times New Roman" w:hAnsi="Calibri" w:cs="Calibri"/>
                <w:color w:val="000000"/>
                <w:lang w:eastAsia="cs-CZ"/>
              </w:rPr>
            </w:pPr>
            <w:r w:rsidRPr="008D78D7">
              <w:rPr>
                <w:rFonts w:ascii="Calibri" w:eastAsia="Times New Roman" w:hAnsi="Calibri" w:cs="Calibri"/>
                <w:color w:val="000000"/>
                <w:lang w:eastAsia="cs-CZ"/>
              </w:rPr>
              <w:t>Rok</w:t>
            </w:r>
          </w:p>
        </w:tc>
        <w:tc>
          <w:tcPr>
            <w:tcW w:w="712" w:type="dxa"/>
            <w:tcBorders>
              <w:top w:val="nil"/>
              <w:left w:val="nil"/>
              <w:bottom w:val="single" w:sz="4" w:space="0" w:color="auto"/>
              <w:right w:val="single" w:sz="4" w:space="0" w:color="auto"/>
            </w:tcBorders>
            <w:shd w:val="clear" w:color="auto" w:fill="auto"/>
            <w:noWrap/>
            <w:vAlign w:val="bottom"/>
            <w:hideMark/>
          </w:tcPr>
          <w:p w14:paraId="372FEF17" w14:textId="77777777" w:rsidR="008D78D7" w:rsidRPr="008D78D7" w:rsidRDefault="008D78D7" w:rsidP="008D78D7">
            <w:pPr>
              <w:spacing w:before="0" w:after="0" w:line="240" w:lineRule="auto"/>
              <w:jc w:val="left"/>
              <w:rPr>
                <w:rFonts w:ascii="Calibri" w:eastAsia="Times New Roman" w:hAnsi="Calibri" w:cs="Calibri"/>
                <w:color w:val="000000"/>
                <w:lang w:eastAsia="cs-CZ"/>
              </w:rPr>
            </w:pPr>
            <w:r w:rsidRPr="008D78D7">
              <w:rPr>
                <w:rFonts w:ascii="Calibri" w:eastAsia="Times New Roman" w:hAnsi="Calibri" w:cs="Calibri"/>
                <w:color w:val="000000"/>
                <w:lang w:eastAsia="cs-CZ"/>
              </w:rPr>
              <w:t>SKO</w:t>
            </w:r>
          </w:p>
        </w:tc>
        <w:tc>
          <w:tcPr>
            <w:tcW w:w="1398" w:type="dxa"/>
            <w:tcBorders>
              <w:top w:val="nil"/>
              <w:left w:val="nil"/>
              <w:bottom w:val="single" w:sz="4" w:space="0" w:color="auto"/>
              <w:right w:val="single" w:sz="4" w:space="0" w:color="auto"/>
            </w:tcBorders>
            <w:shd w:val="clear" w:color="auto" w:fill="auto"/>
            <w:noWrap/>
            <w:vAlign w:val="bottom"/>
            <w:hideMark/>
          </w:tcPr>
          <w:p w14:paraId="44F415E7" w14:textId="77777777" w:rsidR="008D78D7" w:rsidRPr="008D78D7" w:rsidRDefault="008D78D7" w:rsidP="008D78D7">
            <w:pPr>
              <w:spacing w:before="0" w:after="0" w:line="240" w:lineRule="auto"/>
              <w:jc w:val="left"/>
              <w:rPr>
                <w:rFonts w:ascii="Calibri" w:eastAsia="Times New Roman" w:hAnsi="Calibri" w:cs="Calibri"/>
                <w:color w:val="000000"/>
                <w:lang w:eastAsia="cs-CZ"/>
              </w:rPr>
            </w:pPr>
            <w:r w:rsidRPr="008D78D7">
              <w:rPr>
                <w:rFonts w:ascii="Calibri" w:eastAsia="Times New Roman" w:hAnsi="Calibri" w:cs="Calibri"/>
                <w:color w:val="000000"/>
                <w:lang w:eastAsia="cs-CZ"/>
              </w:rPr>
              <w:t>Bioodpad</w:t>
            </w:r>
          </w:p>
        </w:tc>
        <w:tc>
          <w:tcPr>
            <w:tcW w:w="735" w:type="dxa"/>
            <w:tcBorders>
              <w:top w:val="nil"/>
              <w:left w:val="nil"/>
              <w:bottom w:val="single" w:sz="4" w:space="0" w:color="auto"/>
              <w:right w:val="single" w:sz="4" w:space="0" w:color="auto"/>
            </w:tcBorders>
            <w:shd w:val="clear" w:color="auto" w:fill="auto"/>
            <w:noWrap/>
            <w:vAlign w:val="bottom"/>
            <w:hideMark/>
          </w:tcPr>
          <w:p w14:paraId="62F922DF" w14:textId="77777777" w:rsidR="008D78D7" w:rsidRPr="008D78D7" w:rsidRDefault="008D78D7" w:rsidP="008D78D7">
            <w:pPr>
              <w:spacing w:before="0" w:after="0" w:line="240" w:lineRule="auto"/>
              <w:jc w:val="left"/>
              <w:rPr>
                <w:rFonts w:ascii="Calibri" w:eastAsia="Times New Roman" w:hAnsi="Calibri" w:cs="Calibri"/>
                <w:color w:val="000000"/>
                <w:lang w:eastAsia="cs-CZ"/>
              </w:rPr>
            </w:pPr>
            <w:r w:rsidRPr="008D78D7">
              <w:rPr>
                <w:rFonts w:ascii="Calibri" w:eastAsia="Times New Roman" w:hAnsi="Calibri" w:cs="Calibri"/>
                <w:color w:val="000000"/>
                <w:lang w:eastAsia="cs-CZ"/>
              </w:rPr>
              <w:t>Papír</w:t>
            </w:r>
          </w:p>
        </w:tc>
        <w:tc>
          <w:tcPr>
            <w:tcW w:w="1032" w:type="dxa"/>
            <w:tcBorders>
              <w:top w:val="nil"/>
              <w:left w:val="nil"/>
              <w:bottom w:val="single" w:sz="4" w:space="0" w:color="auto"/>
              <w:right w:val="single" w:sz="4" w:space="0" w:color="auto"/>
            </w:tcBorders>
            <w:shd w:val="clear" w:color="auto" w:fill="auto"/>
            <w:noWrap/>
            <w:vAlign w:val="bottom"/>
            <w:hideMark/>
          </w:tcPr>
          <w:p w14:paraId="0ABBAAB1" w14:textId="77777777" w:rsidR="008D78D7" w:rsidRPr="008D78D7" w:rsidRDefault="008D78D7" w:rsidP="008D78D7">
            <w:pPr>
              <w:spacing w:before="0" w:after="0" w:line="240" w:lineRule="auto"/>
              <w:jc w:val="left"/>
              <w:rPr>
                <w:rFonts w:ascii="Calibri" w:eastAsia="Times New Roman" w:hAnsi="Calibri" w:cs="Calibri"/>
                <w:color w:val="000000"/>
                <w:lang w:eastAsia="cs-CZ"/>
              </w:rPr>
            </w:pPr>
            <w:r w:rsidRPr="008D78D7">
              <w:rPr>
                <w:rFonts w:ascii="Calibri" w:eastAsia="Times New Roman" w:hAnsi="Calibri" w:cs="Calibri"/>
                <w:color w:val="000000"/>
                <w:lang w:eastAsia="cs-CZ"/>
              </w:rPr>
              <w:t>Plast</w:t>
            </w:r>
          </w:p>
        </w:tc>
        <w:tc>
          <w:tcPr>
            <w:tcW w:w="712" w:type="dxa"/>
            <w:tcBorders>
              <w:top w:val="nil"/>
              <w:left w:val="nil"/>
              <w:bottom w:val="single" w:sz="4" w:space="0" w:color="auto"/>
              <w:right w:val="single" w:sz="8" w:space="0" w:color="auto"/>
            </w:tcBorders>
            <w:shd w:val="clear" w:color="auto" w:fill="auto"/>
            <w:noWrap/>
            <w:vAlign w:val="bottom"/>
            <w:hideMark/>
          </w:tcPr>
          <w:p w14:paraId="5C900E6F" w14:textId="77777777" w:rsidR="008D78D7" w:rsidRPr="008D78D7" w:rsidRDefault="008D78D7" w:rsidP="008D78D7">
            <w:pPr>
              <w:spacing w:before="0" w:after="0" w:line="240" w:lineRule="auto"/>
              <w:jc w:val="left"/>
              <w:rPr>
                <w:rFonts w:ascii="Calibri" w:eastAsia="Times New Roman" w:hAnsi="Calibri" w:cs="Calibri"/>
                <w:color w:val="000000"/>
                <w:lang w:eastAsia="cs-CZ"/>
              </w:rPr>
            </w:pPr>
            <w:r w:rsidRPr="008D78D7">
              <w:rPr>
                <w:rFonts w:ascii="Calibri" w:eastAsia="Times New Roman" w:hAnsi="Calibri" w:cs="Calibri"/>
                <w:color w:val="000000"/>
                <w:lang w:eastAsia="cs-CZ"/>
              </w:rPr>
              <w:t>Sklo</w:t>
            </w:r>
          </w:p>
        </w:tc>
      </w:tr>
      <w:tr w:rsidR="008D78D7" w:rsidRPr="008D78D7" w14:paraId="7492883C" w14:textId="77777777" w:rsidTr="008D78D7">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4EB925E5"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2019</w:t>
            </w:r>
          </w:p>
        </w:tc>
        <w:tc>
          <w:tcPr>
            <w:tcW w:w="712" w:type="dxa"/>
            <w:tcBorders>
              <w:top w:val="nil"/>
              <w:left w:val="nil"/>
              <w:bottom w:val="single" w:sz="4" w:space="0" w:color="auto"/>
              <w:right w:val="single" w:sz="4" w:space="0" w:color="auto"/>
            </w:tcBorders>
            <w:shd w:val="clear" w:color="auto" w:fill="auto"/>
            <w:noWrap/>
            <w:vAlign w:val="bottom"/>
            <w:hideMark/>
          </w:tcPr>
          <w:p w14:paraId="2FEFA0FA"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370</w:t>
            </w:r>
          </w:p>
        </w:tc>
        <w:tc>
          <w:tcPr>
            <w:tcW w:w="1398" w:type="dxa"/>
            <w:tcBorders>
              <w:top w:val="nil"/>
              <w:left w:val="nil"/>
              <w:bottom w:val="single" w:sz="4" w:space="0" w:color="auto"/>
              <w:right w:val="single" w:sz="4" w:space="0" w:color="auto"/>
            </w:tcBorders>
            <w:shd w:val="clear" w:color="auto" w:fill="auto"/>
            <w:noWrap/>
            <w:vAlign w:val="bottom"/>
            <w:hideMark/>
          </w:tcPr>
          <w:p w14:paraId="16FF680C"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38</w:t>
            </w:r>
          </w:p>
        </w:tc>
        <w:tc>
          <w:tcPr>
            <w:tcW w:w="735" w:type="dxa"/>
            <w:tcBorders>
              <w:top w:val="nil"/>
              <w:left w:val="nil"/>
              <w:bottom w:val="single" w:sz="4" w:space="0" w:color="auto"/>
              <w:right w:val="single" w:sz="4" w:space="0" w:color="auto"/>
            </w:tcBorders>
            <w:shd w:val="clear" w:color="auto" w:fill="auto"/>
            <w:noWrap/>
            <w:vAlign w:val="bottom"/>
            <w:hideMark/>
          </w:tcPr>
          <w:p w14:paraId="5F4743F0"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5</w:t>
            </w:r>
          </w:p>
        </w:tc>
        <w:tc>
          <w:tcPr>
            <w:tcW w:w="1032" w:type="dxa"/>
            <w:tcBorders>
              <w:top w:val="nil"/>
              <w:left w:val="nil"/>
              <w:bottom w:val="single" w:sz="4" w:space="0" w:color="auto"/>
              <w:right w:val="single" w:sz="4" w:space="0" w:color="auto"/>
            </w:tcBorders>
            <w:shd w:val="clear" w:color="auto" w:fill="auto"/>
            <w:noWrap/>
            <w:vAlign w:val="bottom"/>
            <w:hideMark/>
          </w:tcPr>
          <w:p w14:paraId="4C063523"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5</w:t>
            </w:r>
          </w:p>
        </w:tc>
        <w:tc>
          <w:tcPr>
            <w:tcW w:w="712" w:type="dxa"/>
            <w:tcBorders>
              <w:top w:val="nil"/>
              <w:left w:val="nil"/>
              <w:bottom w:val="single" w:sz="4" w:space="0" w:color="auto"/>
              <w:right w:val="single" w:sz="8" w:space="0" w:color="auto"/>
            </w:tcBorders>
            <w:shd w:val="clear" w:color="auto" w:fill="auto"/>
            <w:noWrap/>
            <w:vAlign w:val="bottom"/>
            <w:hideMark/>
          </w:tcPr>
          <w:p w14:paraId="25316F96"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11</w:t>
            </w:r>
          </w:p>
        </w:tc>
      </w:tr>
      <w:tr w:rsidR="008D78D7" w:rsidRPr="008D78D7" w14:paraId="0D181247" w14:textId="77777777" w:rsidTr="008D78D7">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34814F39"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2020</w:t>
            </w:r>
          </w:p>
        </w:tc>
        <w:tc>
          <w:tcPr>
            <w:tcW w:w="712" w:type="dxa"/>
            <w:tcBorders>
              <w:top w:val="nil"/>
              <w:left w:val="nil"/>
              <w:bottom w:val="single" w:sz="4" w:space="0" w:color="auto"/>
              <w:right w:val="single" w:sz="4" w:space="0" w:color="auto"/>
            </w:tcBorders>
            <w:shd w:val="clear" w:color="auto" w:fill="auto"/>
            <w:noWrap/>
            <w:vAlign w:val="bottom"/>
            <w:hideMark/>
          </w:tcPr>
          <w:p w14:paraId="5FC9070F"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427</w:t>
            </w:r>
          </w:p>
        </w:tc>
        <w:tc>
          <w:tcPr>
            <w:tcW w:w="1398" w:type="dxa"/>
            <w:tcBorders>
              <w:top w:val="nil"/>
              <w:left w:val="nil"/>
              <w:bottom w:val="single" w:sz="4" w:space="0" w:color="auto"/>
              <w:right w:val="single" w:sz="4" w:space="0" w:color="auto"/>
            </w:tcBorders>
            <w:shd w:val="clear" w:color="auto" w:fill="auto"/>
            <w:noWrap/>
            <w:vAlign w:val="bottom"/>
            <w:hideMark/>
          </w:tcPr>
          <w:p w14:paraId="3E20C3FC"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49</w:t>
            </w:r>
          </w:p>
        </w:tc>
        <w:tc>
          <w:tcPr>
            <w:tcW w:w="735" w:type="dxa"/>
            <w:tcBorders>
              <w:top w:val="nil"/>
              <w:left w:val="nil"/>
              <w:bottom w:val="single" w:sz="4" w:space="0" w:color="auto"/>
              <w:right w:val="single" w:sz="4" w:space="0" w:color="auto"/>
            </w:tcBorders>
            <w:shd w:val="clear" w:color="auto" w:fill="auto"/>
            <w:noWrap/>
            <w:vAlign w:val="bottom"/>
            <w:hideMark/>
          </w:tcPr>
          <w:p w14:paraId="0A0B65DA"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6</w:t>
            </w:r>
          </w:p>
        </w:tc>
        <w:tc>
          <w:tcPr>
            <w:tcW w:w="1032" w:type="dxa"/>
            <w:tcBorders>
              <w:top w:val="nil"/>
              <w:left w:val="nil"/>
              <w:bottom w:val="single" w:sz="4" w:space="0" w:color="auto"/>
              <w:right w:val="single" w:sz="4" w:space="0" w:color="auto"/>
            </w:tcBorders>
            <w:shd w:val="clear" w:color="auto" w:fill="auto"/>
            <w:noWrap/>
            <w:vAlign w:val="bottom"/>
            <w:hideMark/>
          </w:tcPr>
          <w:p w14:paraId="724F24B9"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6</w:t>
            </w:r>
          </w:p>
        </w:tc>
        <w:tc>
          <w:tcPr>
            <w:tcW w:w="712" w:type="dxa"/>
            <w:tcBorders>
              <w:top w:val="nil"/>
              <w:left w:val="nil"/>
              <w:bottom w:val="single" w:sz="4" w:space="0" w:color="auto"/>
              <w:right w:val="single" w:sz="8" w:space="0" w:color="auto"/>
            </w:tcBorders>
            <w:shd w:val="clear" w:color="auto" w:fill="auto"/>
            <w:noWrap/>
            <w:vAlign w:val="bottom"/>
            <w:hideMark/>
          </w:tcPr>
          <w:p w14:paraId="6140C6D0"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12</w:t>
            </w:r>
          </w:p>
        </w:tc>
      </w:tr>
      <w:tr w:rsidR="008D78D7" w:rsidRPr="008D78D7" w14:paraId="575F118B" w14:textId="77777777" w:rsidTr="008D78D7">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6F81D2CE"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2021</w:t>
            </w:r>
          </w:p>
        </w:tc>
        <w:tc>
          <w:tcPr>
            <w:tcW w:w="712" w:type="dxa"/>
            <w:tcBorders>
              <w:top w:val="nil"/>
              <w:left w:val="nil"/>
              <w:bottom w:val="single" w:sz="4" w:space="0" w:color="auto"/>
              <w:right w:val="single" w:sz="4" w:space="0" w:color="auto"/>
            </w:tcBorders>
            <w:shd w:val="clear" w:color="auto" w:fill="auto"/>
            <w:noWrap/>
            <w:vAlign w:val="bottom"/>
            <w:hideMark/>
          </w:tcPr>
          <w:p w14:paraId="62811EB2"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432</w:t>
            </w:r>
          </w:p>
        </w:tc>
        <w:tc>
          <w:tcPr>
            <w:tcW w:w="1398" w:type="dxa"/>
            <w:tcBorders>
              <w:top w:val="nil"/>
              <w:left w:val="nil"/>
              <w:bottom w:val="single" w:sz="4" w:space="0" w:color="auto"/>
              <w:right w:val="single" w:sz="4" w:space="0" w:color="auto"/>
            </w:tcBorders>
            <w:shd w:val="clear" w:color="auto" w:fill="auto"/>
            <w:noWrap/>
            <w:vAlign w:val="bottom"/>
            <w:hideMark/>
          </w:tcPr>
          <w:p w14:paraId="0E83883B"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68</w:t>
            </w:r>
          </w:p>
        </w:tc>
        <w:tc>
          <w:tcPr>
            <w:tcW w:w="735" w:type="dxa"/>
            <w:tcBorders>
              <w:top w:val="nil"/>
              <w:left w:val="nil"/>
              <w:bottom w:val="single" w:sz="4" w:space="0" w:color="auto"/>
              <w:right w:val="single" w:sz="4" w:space="0" w:color="auto"/>
            </w:tcBorders>
            <w:shd w:val="clear" w:color="auto" w:fill="auto"/>
            <w:noWrap/>
            <w:vAlign w:val="bottom"/>
            <w:hideMark/>
          </w:tcPr>
          <w:p w14:paraId="670DF2AF"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6</w:t>
            </w:r>
          </w:p>
        </w:tc>
        <w:tc>
          <w:tcPr>
            <w:tcW w:w="1032" w:type="dxa"/>
            <w:tcBorders>
              <w:top w:val="nil"/>
              <w:left w:val="nil"/>
              <w:bottom w:val="single" w:sz="4" w:space="0" w:color="auto"/>
              <w:right w:val="single" w:sz="4" w:space="0" w:color="auto"/>
            </w:tcBorders>
            <w:shd w:val="clear" w:color="auto" w:fill="auto"/>
            <w:noWrap/>
            <w:vAlign w:val="bottom"/>
            <w:hideMark/>
          </w:tcPr>
          <w:p w14:paraId="1D2406B5"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5</w:t>
            </w:r>
          </w:p>
        </w:tc>
        <w:tc>
          <w:tcPr>
            <w:tcW w:w="712" w:type="dxa"/>
            <w:tcBorders>
              <w:top w:val="nil"/>
              <w:left w:val="nil"/>
              <w:bottom w:val="single" w:sz="4" w:space="0" w:color="auto"/>
              <w:right w:val="single" w:sz="8" w:space="0" w:color="auto"/>
            </w:tcBorders>
            <w:shd w:val="clear" w:color="auto" w:fill="auto"/>
            <w:noWrap/>
            <w:vAlign w:val="bottom"/>
            <w:hideMark/>
          </w:tcPr>
          <w:p w14:paraId="0A220D26"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13</w:t>
            </w:r>
          </w:p>
        </w:tc>
      </w:tr>
      <w:tr w:rsidR="008D78D7" w:rsidRPr="008D78D7" w14:paraId="2AE0AC3C" w14:textId="77777777" w:rsidTr="008D78D7">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7530D7D0"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2022</w:t>
            </w:r>
          </w:p>
        </w:tc>
        <w:tc>
          <w:tcPr>
            <w:tcW w:w="712" w:type="dxa"/>
            <w:tcBorders>
              <w:top w:val="nil"/>
              <w:left w:val="nil"/>
              <w:bottom w:val="single" w:sz="4" w:space="0" w:color="auto"/>
              <w:right w:val="single" w:sz="4" w:space="0" w:color="auto"/>
            </w:tcBorders>
            <w:shd w:val="clear" w:color="auto" w:fill="auto"/>
            <w:noWrap/>
            <w:vAlign w:val="bottom"/>
            <w:hideMark/>
          </w:tcPr>
          <w:p w14:paraId="6DD429FD"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437</w:t>
            </w:r>
          </w:p>
        </w:tc>
        <w:tc>
          <w:tcPr>
            <w:tcW w:w="1398" w:type="dxa"/>
            <w:tcBorders>
              <w:top w:val="nil"/>
              <w:left w:val="nil"/>
              <w:bottom w:val="single" w:sz="4" w:space="0" w:color="auto"/>
              <w:right w:val="single" w:sz="4" w:space="0" w:color="auto"/>
            </w:tcBorders>
            <w:shd w:val="clear" w:color="auto" w:fill="auto"/>
            <w:noWrap/>
            <w:vAlign w:val="bottom"/>
            <w:hideMark/>
          </w:tcPr>
          <w:p w14:paraId="7F5BD09C"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68</w:t>
            </w:r>
          </w:p>
        </w:tc>
        <w:tc>
          <w:tcPr>
            <w:tcW w:w="735" w:type="dxa"/>
            <w:tcBorders>
              <w:top w:val="nil"/>
              <w:left w:val="nil"/>
              <w:bottom w:val="single" w:sz="4" w:space="0" w:color="auto"/>
              <w:right w:val="single" w:sz="4" w:space="0" w:color="auto"/>
            </w:tcBorders>
            <w:shd w:val="clear" w:color="auto" w:fill="auto"/>
            <w:noWrap/>
            <w:vAlign w:val="bottom"/>
            <w:hideMark/>
          </w:tcPr>
          <w:p w14:paraId="005EDAB3"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6</w:t>
            </w:r>
          </w:p>
        </w:tc>
        <w:tc>
          <w:tcPr>
            <w:tcW w:w="1032" w:type="dxa"/>
            <w:tcBorders>
              <w:top w:val="nil"/>
              <w:left w:val="nil"/>
              <w:bottom w:val="single" w:sz="4" w:space="0" w:color="auto"/>
              <w:right w:val="single" w:sz="4" w:space="0" w:color="auto"/>
            </w:tcBorders>
            <w:shd w:val="clear" w:color="auto" w:fill="auto"/>
            <w:noWrap/>
            <w:vAlign w:val="bottom"/>
            <w:hideMark/>
          </w:tcPr>
          <w:p w14:paraId="51F8B967"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5</w:t>
            </w:r>
          </w:p>
        </w:tc>
        <w:tc>
          <w:tcPr>
            <w:tcW w:w="712" w:type="dxa"/>
            <w:tcBorders>
              <w:top w:val="nil"/>
              <w:left w:val="nil"/>
              <w:bottom w:val="single" w:sz="4" w:space="0" w:color="auto"/>
              <w:right w:val="single" w:sz="8" w:space="0" w:color="auto"/>
            </w:tcBorders>
            <w:shd w:val="clear" w:color="auto" w:fill="auto"/>
            <w:noWrap/>
            <w:vAlign w:val="bottom"/>
            <w:hideMark/>
          </w:tcPr>
          <w:p w14:paraId="4DED7CFC"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11</w:t>
            </w:r>
          </w:p>
        </w:tc>
      </w:tr>
      <w:tr w:rsidR="008D78D7" w:rsidRPr="008D78D7" w14:paraId="51BDB47F" w14:textId="77777777" w:rsidTr="008D78D7">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083C47BA"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2023</w:t>
            </w:r>
          </w:p>
        </w:tc>
        <w:tc>
          <w:tcPr>
            <w:tcW w:w="712" w:type="dxa"/>
            <w:tcBorders>
              <w:top w:val="nil"/>
              <w:left w:val="nil"/>
              <w:bottom w:val="single" w:sz="4" w:space="0" w:color="auto"/>
              <w:right w:val="single" w:sz="4" w:space="0" w:color="auto"/>
            </w:tcBorders>
            <w:shd w:val="clear" w:color="auto" w:fill="auto"/>
            <w:noWrap/>
            <w:vAlign w:val="bottom"/>
            <w:hideMark/>
          </w:tcPr>
          <w:p w14:paraId="0B985A74"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442</w:t>
            </w:r>
          </w:p>
        </w:tc>
        <w:tc>
          <w:tcPr>
            <w:tcW w:w="1398" w:type="dxa"/>
            <w:tcBorders>
              <w:top w:val="nil"/>
              <w:left w:val="nil"/>
              <w:bottom w:val="single" w:sz="4" w:space="0" w:color="auto"/>
              <w:right w:val="single" w:sz="4" w:space="0" w:color="auto"/>
            </w:tcBorders>
            <w:shd w:val="clear" w:color="auto" w:fill="auto"/>
            <w:noWrap/>
            <w:vAlign w:val="bottom"/>
            <w:hideMark/>
          </w:tcPr>
          <w:p w14:paraId="6ED2CA3C"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69</w:t>
            </w:r>
          </w:p>
        </w:tc>
        <w:tc>
          <w:tcPr>
            <w:tcW w:w="735" w:type="dxa"/>
            <w:tcBorders>
              <w:top w:val="nil"/>
              <w:left w:val="nil"/>
              <w:bottom w:val="single" w:sz="4" w:space="0" w:color="auto"/>
              <w:right w:val="single" w:sz="4" w:space="0" w:color="auto"/>
            </w:tcBorders>
            <w:shd w:val="clear" w:color="auto" w:fill="auto"/>
            <w:noWrap/>
            <w:vAlign w:val="bottom"/>
            <w:hideMark/>
          </w:tcPr>
          <w:p w14:paraId="27A5658C"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7</w:t>
            </w:r>
          </w:p>
        </w:tc>
        <w:tc>
          <w:tcPr>
            <w:tcW w:w="1032" w:type="dxa"/>
            <w:tcBorders>
              <w:top w:val="nil"/>
              <w:left w:val="nil"/>
              <w:bottom w:val="single" w:sz="4" w:space="0" w:color="auto"/>
              <w:right w:val="single" w:sz="4" w:space="0" w:color="auto"/>
            </w:tcBorders>
            <w:shd w:val="clear" w:color="auto" w:fill="auto"/>
            <w:noWrap/>
            <w:vAlign w:val="bottom"/>
            <w:hideMark/>
          </w:tcPr>
          <w:p w14:paraId="0F35682E"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6</w:t>
            </w:r>
          </w:p>
        </w:tc>
        <w:tc>
          <w:tcPr>
            <w:tcW w:w="712" w:type="dxa"/>
            <w:tcBorders>
              <w:top w:val="nil"/>
              <w:left w:val="nil"/>
              <w:bottom w:val="single" w:sz="4" w:space="0" w:color="auto"/>
              <w:right w:val="single" w:sz="8" w:space="0" w:color="auto"/>
            </w:tcBorders>
            <w:shd w:val="clear" w:color="auto" w:fill="auto"/>
            <w:noWrap/>
            <w:vAlign w:val="bottom"/>
            <w:hideMark/>
          </w:tcPr>
          <w:p w14:paraId="0EEA68A8"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13</w:t>
            </w:r>
          </w:p>
        </w:tc>
      </w:tr>
      <w:tr w:rsidR="008D78D7" w:rsidRPr="008D78D7" w14:paraId="18EC0923" w14:textId="77777777" w:rsidTr="008D78D7">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75C24034"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2024</w:t>
            </w:r>
          </w:p>
        </w:tc>
        <w:tc>
          <w:tcPr>
            <w:tcW w:w="712" w:type="dxa"/>
            <w:tcBorders>
              <w:top w:val="nil"/>
              <w:left w:val="nil"/>
              <w:bottom w:val="single" w:sz="4" w:space="0" w:color="auto"/>
              <w:right w:val="single" w:sz="4" w:space="0" w:color="auto"/>
            </w:tcBorders>
            <w:shd w:val="clear" w:color="auto" w:fill="auto"/>
            <w:noWrap/>
            <w:vAlign w:val="bottom"/>
            <w:hideMark/>
          </w:tcPr>
          <w:p w14:paraId="38260373"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447</w:t>
            </w:r>
          </w:p>
        </w:tc>
        <w:tc>
          <w:tcPr>
            <w:tcW w:w="1398" w:type="dxa"/>
            <w:tcBorders>
              <w:top w:val="nil"/>
              <w:left w:val="nil"/>
              <w:bottom w:val="single" w:sz="4" w:space="0" w:color="auto"/>
              <w:right w:val="single" w:sz="4" w:space="0" w:color="auto"/>
            </w:tcBorders>
            <w:shd w:val="clear" w:color="auto" w:fill="auto"/>
            <w:noWrap/>
            <w:vAlign w:val="bottom"/>
            <w:hideMark/>
          </w:tcPr>
          <w:p w14:paraId="255F36A9"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70</w:t>
            </w:r>
          </w:p>
        </w:tc>
        <w:tc>
          <w:tcPr>
            <w:tcW w:w="735" w:type="dxa"/>
            <w:tcBorders>
              <w:top w:val="nil"/>
              <w:left w:val="nil"/>
              <w:bottom w:val="single" w:sz="4" w:space="0" w:color="auto"/>
              <w:right w:val="single" w:sz="4" w:space="0" w:color="auto"/>
            </w:tcBorders>
            <w:shd w:val="clear" w:color="auto" w:fill="auto"/>
            <w:noWrap/>
            <w:vAlign w:val="bottom"/>
            <w:hideMark/>
          </w:tcPr>
          <w:p w14:paraId="50C0A9BD"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6</w:t>
            </w:r>
          </w:p>
        </w:tc>
        <w:tc>
          <w:tcPr>
            <w:tcW w:w="1032" w:type="dxa"/>
            <w:tcBorders>
              <w:top w:val="nil"/>
              <w:left w:val="nil"/>
              <w:bottom w:val="single" w:sz="4" w:space="0" w:color="auto"/>
              <w:right w:val="single" w:sz="4" w:space="0" w:color="auto"/>
            </w:tcBorders>
            <w:shd w:val="clear" w:color="auto" w:fill="auto"/>
            <w:noWrap/>
            <w:vAlign w:val="bottom"/>
            <w:hideMark/>
          </w:tcPr>
          <w:p w14:paraId="0A3CA848"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6</w:t>
            </w:r>
          </w:p>
        </w:tc>
        <w:tc>
          <w:tcPr>
            <w:tcW w:w="712" w:type="dxa"/>
            <w:tcBorders>
              <w:top w:val="nil"/>
              <w:left w:val="nil"/>
              <w:bottom w:val="single" w:sz="4" w:space="0" w:color="auto"/>
              <w:right w:val="single" w:sz="8" w:space="0" w:color="auto"/>
            </w:tcBorders>
            <w:shd w:val="clear" w:color="auto" w:fill="auto"/>
            <w:noWrap/>
            <w:vAlign w:val="bottom"/>
            <w:hideMark/>
          </w:tcPr>
          <w:p w14:paraId="541085DB"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13</w:t>
            </w:r>
          </w:p>
        </w:tc>
      </w:tr>
      <w:tr w:rsidR="008D78D7" w:rsidRPr="008D78D7" w14:paraId="199830B4" w14:textId="77777777" w:rsidTr="008D78D7">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322750BE"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2025</w:t>
            </w:r>
          </w:p>
        </w:tc>
        <w:tc>
          <w:tcPr>
            <w:tcW w:w="712" w:type="dxa"/>
            <w:tcBorders>
              <w:top w:val="nil"/>
              <w:left w:val="nil"/>
              <w:bottom w:val="single" w:sz="4" w:space="0" w:color="auto"/>
              <w:right w:val="single" w:sz="4" w:space="0" w:color="auto"/>
            </w:tcBorders>
            <w:shd w:val="clear" w:color="auto" w:fill="auto"/>
            <w:noWrap/>
            <w:vAlign w:val="bottom"/>
            <w:hideMark/>
          </w:tcPr>
          <w:p w14:paraId="29515860"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452</w:t>
            </w:r>
          </w:p>
        </w:tc>
        <w:tc>
          <w:tcPr>
            <w:tcW w:w="1398" w:type="dxa"/>
            <w:tcBorders>
              <w:top w:val="nil"/>
              <w:left w:val="nil"/>
              <w:bottom w:val="single" w:sz="4" w:space="0" w:color="auto"/>
              <w:right w:val="single" w:sz="4" w:space="0" w:color="auto"/>
            </w:tcBorders>
            <w:shd w:val="clear" w:color="auto" w:fill="auto"/>
            <w:noWrap/>
            <w:vAlign w:val="bottom"/>
            <w:hideMark/>
          </w:tcPr>
          <w:p w14:paraId="30B81C10"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73</w:t>
            </w:r>
          </w:p>
        </w:tc>
        <w:tc>
          <w:tcPr>
            <w:tcW w:w="735" w:type="dxa"/>
            <w:tcBorders>
              <w:top w:val="nil"/>
              <w:left w:val="nil"/>
              <w:bottom w:val="single" w:sz="4" w:space="0" w:color="auto"/>
              <w:right w:val="single" w:sz="4" w:space="0" w:color="auto"/>
            </w:tcBorders>
            <w:shd w:val="clear" w:color="auto" w:fill="auto"/>
            <w:noWrap/>
            <w:vAlign w:val="bottom"/>
            <w:hideMark/>
          </w:tcPr>
          <w:p w14:paraId="22196CB4"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6</w:t>
            </w:r>
          </w:p>
        </w:tc>
        <w:tc>
          <w:tcPr>
            <w:tcW w:w="1032" w:type="dxa"/>
            <w:tcBorders>
              <w:top w:val="nil"/>
              <w:left w:val="nil"/>
              <w:bottom w:val="single" w:sz="4" w:space="0" w:color="auto"/>
              <w:right w:val="single" w:sz="4" w:space="0" w:color="auto"/>
            </w:tcBorders>
            <w:shd w:val="clear" w:color="auto" w:fill="auto"/>
            <w:noWrap/>
            <w:vAlign w:val="bottom"/>
            <w:hideMark/>
          </w:tcPr>
          <w:p w14:paraId="446BF588"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6</w:t>
            </w:r>
          </w:p>
        </w:tc>
        <w:tc>
          <w:tcPr>
            <w:tcW w:w="712" w:type="dxa"/>
            <w:tcBorders>
              <w:top w:val="nil"/>
              <w:left w:val="nil"/>
              <w:bottom w:val="single" w:sz="4" w:space="0" w:color="auto"/>
              <w:right w:val="single" w:sz="8" w:space="0" w:color="auto"/>
            </w:tcBorders>
            <w:shd w:val="clear" w:color="auto" w:fill="auto"/>
            <w:noWrap/>
            <w:vAlign w:val="bottom"/>
            <w:hideMark/>
          </w:tcPr>
          <w:p w14:paraId="7CB72876"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12</w:t>
            </w:r>
          </w:p>
        </w:tc>
      </w:tr>
      <w:tr w:rsidR="008D78D7" w:rsidRPr="008D78D7" w14:paraId="2212AB0B" w14:textId="77777777" w:rsidTr="008D78D7">
        <w:trPr>
          <w:trHeight w:val="290"/>
          <w:jc w:val="center"/>
        </w:trPr>
        <w:tc>
          <w:tcPr>
            <w:tcW w:w="612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E912A5A" w14:textId="77777777" w:rsidR="008D78D7" w:rsidRPr="008D78D7" w:rsidRDefault="008D78D7" w:rsidP="008D78D7">
            <w:pPr>
              <w:spacing w:before="0" w:after="0" w:line="240" w:lineRule="auto"/>
              <w:jc w:val="center"/>
              <w:rPr>
                <w:rFonts w:ascii="Calibri" w:eastAsia="Times New Roman" w:hAnsi="Calibri" w:cs="Calibri"/>
                <w:color w:val="000000"/>
                <w:lang w:eastAsia="cs-CZ"/>
              </w:rPr>
            </w:pPr>
            <w:r w:rsidRPr="008D78D7">
              <w:rPr>
                <w:rFonts w:ascii="Calibri" w:eastAsia="Times New Roman" w:hAnsi="Calibri" w:cs="Calibri"/>
                <w:color w:val="000000"/>
                <w:lang w:eastAsia="cs-CZ"/>
              </w:rPr>
              <w:t>Model nákladů roku 2025 stávající stav (Kč/obyv./rok)</w:t>
            </w:r>
          </w:p>
        </w:tc>
      </w:tr>
      <w:tr w:rsidR="008D78D7" w:rsidRPr="008D78D7" w14:paraId="7A52501B" w14:textId="77777777" w:rsidTr="008D78D7">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413891A6" w14:textId="77777777" w:rsidR="008D78D7" w:rsidRPr="008D78D7" w:rsidRDefault="008D78D7" w:rsidP="008D78D7">
            <w:pPr>
              <w:spacing w:before="0" w:after="0" w:line="240" w:lineRule="auto"/>
              <w:jc w:val="left"/>
              <w:rPr>
                <w:rFonts w:ascii="Calibri" w:eastAsia="Times New Roman" w:hAnsi="Calibri" w:cs="Calibri"/>
                <w:color w:val="000000"/>
                <w:lang w:eastAsia="cs-CZ"/>
              </w:rPr>
            </w:pPr>
            <w:r w:rsidRPr="008D78D7">
              <w:rPr>
                <w:rFonts w:ascii="Calibri" w:eastAsia="Times New Roman" w:hAnsi="Calibri" w:cs="Calibri"/>
                <w:color w:val="000000"/>
                <w:lang w:eastAsia="cs-CZ"/>
              </w:rPr>
              <w:t>Svoz</w:t>
            </w:r>
          </w:p>
        </w:tc>
        <w:tc>
          <w:tcPr>
            <w:tcW w:w="712" w:type="dxa"/>
            <w:tcBorders>
              <w:top w:val="nil"/>
              <w:left w:val="nil"/>
              <w:bottom w:val="single" w:sz="4" w:space="0" w:color="auto"/>
              <w:right w:val="single" w:sz="4" w:space="0" w:color="auto"/>
            </w:tcBorders>
            <w:shd w:val="clear" w:color="auto" w:fill="auto"/>
            <w:noWrap/>
            <w:vAlign w:val="bottom"/>
            <w:hideMark/>
          </w:tcPr>
          <w:p w14:paraId="3238602D"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502</w:t>
            </w:r>
          </w:p>
        </w:tc>
        <w:tc>
          <w:tcPr>
            <w:tcW w:w="1398" w:type="dxa"/>
            <w:tcBorders>
              <w:top w:val="nil"/>
              <w:left w:val="nil"/>
              <w:bottom w:val="single" w:sz="4" w:space="0" w:color="auto"/>
              <w:right w:val="single" w:sz="4" w:space="0" w:color="auto"/>
            </w:tcBorders>
            <w:shd w:val="clear" w:color="auto" w:fill="auto"/>
            <w:noWrap/>
            <w:vAlign w:val="bottom"/>
            <w:hideMark/>
          </w:tcPr>
          <w:p w14:paraId="37CE7424"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0</w:t>
            </w:r>
          </w:p>
        </w:tc>
        <w:tc>
          <w:tcPr>
            <w:tcW w:w="735" w:type="dxa"/>
            <w:tcBorders>
              <w:top w:val="nil"/>
              <w:left w:val="nil"/>
              <w:bottom w:val="single" w:sz="4" w:space="0" w:color="auto"/>
              <w:right w:val="single" w:sz="4" w:space="0" w:color="auto"/>
            </w:tcBorders>
            <w:shd w:val="clear" w:color="auto" w:fill="auto"/>
            <w:noWrap/>
            <w:vAlign w:val="bottom"/>
            <w:hideMark/>
          </w:tcPr>
          <w:p w14:paraId="064A6219"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112</w:t>
            </w:r>
          </w:p>
        </w:tc>
        <w:tc>
          <w:tcPr>
            <w:tcW w:w="1032" w:type="dxa"/>
            <w:tcBorders>
              <w:top w:val="nil"/>
              <w:left w:val="nil"/>
              <w:bottom w:val="single" w:sz="4" w:space="0" w:color="auto"/>
              <w:right w:val="single" w:sz="4" w:space="0" w:color="auto"/>
            </w:tcBorders>
            <w:shd w:val="clear" w:color="auto" w:fill="auto"/>
            <w:noWrap/>
            <w:vAlign w:val="bottom"/>
            <w:hideMark/>
          </w:tcPr>
          <w:p w14:paraId="6EA20477"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121</w:t>
            </w:r>
          </w:p>
        </w:tc>
        <w:tc>
          <w:tcPr>
            <w:tcW w:w="712" w:type="dxa"/>
            <w:tcBorders>
              <w:top w:val="nil"/>
              <w:left w:val="nil"/>
              <w:bottom w:val="single" w:sz="4" w:space="0" w:color="auto"/>
              <w:right w:val="single" w:sz="8" w:space="0" w:color="auto"/>
            </w:tcBorders>
            <w:shd w:val="clear" w:color="auto" w:fill="auto"/>
            <w:noWrap/>
            <w:vAlign w:val="bottom"/>
            <w:hideMark/>
          </w:tcPr>
          <w:p w14:paraId="58922996"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0</w:t>
            </w:r>
          </w:p>
        </w:tc>
      </w:tr>
      <w:tr w:rsidR="008D78D7" w:rsidRPr="008D78D7" w14:paraId="43E29B38" w14:textId="77777777" w:rsidTr="008D78D7">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42D81C3C" w14:textId="77777777" w:rsidR="008D78D7" w:rsidRPr="008D78D7" w:rsidRDefault="008D78D7" w:rsidP="008D78D7">
            <w:pPr>
              <w:spacing w:before="0" w:after="0" w:line="240" w:lineRule="auto"/>
              <w:jc w:val="left"/>
              <w:rPr>
                <w:rFonts w:ascii="Calibri" w:eastAsia="Times New Roman" w:hAnsi="Calibri" w:cs="Calibri"/>
                <w:color w:val="000000"/>
                <w:lang w:eastAsia="cs-CZ"/>
              </w:rPr>
            </w:pPr>
            <w:r w:rsidRPr="008D78D7">
              <w:rPr>
                <w:rFonts w:ascii="Calibri" w:eastAsia="Times New Roman" w:hAnsi="Calibri" w:cs="Calibri"/>
                <w:color w:val="000000"/>
                <w:lang w:eastAsia="cs-CZ"/>
              </w:rPr>
              <w:t>Odstranění</w:t>
            </w:r>
          </w:p>
        </w:tc>
        <w:tc>
          <w:tcPr>
            <w:tcW w:w="712" w:type="dxa"/>
            <w:tcBorders>
              <w:top w:val="nil"/>
              <w:left w:val="nil"/>
              <w:bottom w:val="single" w:sz="4" w:space="0" w:color="auto"/>
              <w:right w:val="single" w:sz="4" w:space="0" w:color="auto"/>
            </w:tcBorders>
            <w:shd w:val="clear" w:color="auto" w:fill="auto"/>
            <w:noWrap/>
            <w:vAlign w:val="bottom"/>
            <w:hideMark/>
          </w:tcPr>
          <w:p w14:paraId="77C01085"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970</w:t>
            </w:r>
          </w:p>
        </w:tc>
        <w:tc>
          <w:tcPr>
            <w:tcW w:w="1398" w:type="dxa"/>
            <w:tcBorders>
              <w:top w:val="nil"/>
              <w:left w:val="nil"/>
              <w:bottom w:val="single" w:sz="4" w:space="0" w:color="auto"/>
              <w:right w:val="single" w:sz="4" w:space="0" w:color="auto"/>
            </w:tcBorders>
            <w:shd w:val="clear" w:color="auto" w:fill="auto"/>
            <w:noWrap/>
            <w:vAlign w:val="bottom"/>
            <w:hideMark/>
          </w:tcPr>
          <w:p w14:paraId="1E46BFA5"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0</w:t>
            </w:r>
          </w:p>
        </w:tc>
        <w:tc>
          <w:tcPr>
            <w:tcW w:w="735" w:type="dxa"/>
            <w:tcBorders>
              <w:top w:val="nil"/>
              <w:left w:val="nil"/>
              <w:bottom w:val="single" w:sz="4" w:space="0" w:color="auto"/>
              <w:right w:val="single" w:sz="4" w:space="0" w:color="auto"/>
            </w:tcBorders>
            <w:shd w:val="clear" w:color="auto" w:fill="auto"/>
            <w:noWrap/>
            <w:vAlign w:val="bottom"/>
            <w:hideMark/>
          </w:tcPr>
          <w:p w14:paraId="1B32E433"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-12</w:t>
            </w:r>
          </w:p>
        </w:tc>
        <w:tc>
          <w:tcPr>
            <w:tcW w:w="1032" w:type="dxa"/>
            <w:tcBorders>
              <w:top w:val="nil"/>
              <w:left w:val="nil"/>
              <w:bottom w:val="single" w:sz="4" w:space="0" w:color="auto"/>
              <w:right w:val="single" w:sz="4" w:space="0" w:color="auto"/>
            </w:tcBorders>
            <w:shd w:val="clear" w:color="auto" w:fill="auto"/>
            <w:noWrap/>
            <w:vAlign w:val="bottom"/>
            <w:hideMark/>
          </w:tcPr>
          <w:p w14:paraId="0A694868"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6</w:t>
            </w:r>
          </w:p>
        </w:tc>
        <w:tc>
          <w:tcPr>
            <w:tcW w:w="712" w:type="dxa"/>
            <w:tcBorders>
              <w:top w:val="nil"/>
              <w:left w:val="nil"/>
              <w:bottom w:val="single" w:sz="4" w:space="0" w:color="auto"/>
              <w:right w:val="single" w:sz="8" w:space="0" w:color="auto"/>
            </w:tcBorders>
            <w:shd w:val="clear" w:color="auto" w:fill="auto"/>
            <w:noWrap/>
            <w:vAlign w:val="bottom"/>
            <w:hideMark/>
          </w:tcPr>
          <w:p w14:paraId="040B6306" w14:textId="77777777" w:rsidR="008D78D7" w:rsidRPr="008D78D7" w:rsidRDefault="008D78D7" w:rsidP="008D78D7">
            <w:pPr>
              <w:spacing w:before="0" w:after="0" w:line="240" w:lineRule="auto"/>
              <w:jc w:val="right"/>
              <w:rPr>
                <w:rFonts w:ascii="Calibri" w:eastAsia="Times New Roman" w:hAnsi="Calibri" w:cs="Calibri"/>
                <w:color w:val="000000"/>
                <w:lang w:eastAsia="cs-CZ"/>
              </w:rPr>
            </w:pPr>
            <w:r w:rsidRPr="008D78D7">
              <w:rPr>
                <w:rFonts w:ascii="Calibri" w:eastAsia="Times New Roman" w:hAnsi="Calibri" w:cs="Calibri"/>
                <w:color w:val="000000"/>
                <w:lang w:eastAsia="cs-CZ"/>
              </w:rPr>
              <w:t>0</w:t>
            </w:r>
          </w:p>
        </w:tc>
      </w:tr>
      <w:tr w:rsidR="008D78D7" w:rsidRPr="008D78D7" w14:paraId="69CC217E" w14:textId="77777777" w:rsidTr="008D78D7">
        <w:trPr>
          <w:trHeight w:val="300"/>
          <w:jc w:val="center"/>
        </w:trPr>
        <w:tc>
          <w:tcPr>
            <w:tcW w:w="1531" w:type="dxa"/>
            <w:tcBorders>
              <w:top w:val="nil"/>
              <w:left w:val="single" w:sz="8" w:space="0" w:color="auto"/>
              <w:bottom w:val="single" w:sz="8" w:space="0" w:color="auto"/>
              <w:right w:val="single" w:sz="4" w:space="0" w:color="auto"/>
            </w:tcBorders>
            <w:shd w:val="clear" w:color="auto" w:fill="auto"/>
            <w:noWrap/>
            <w:vAlign w:val="bottom"/>
            <w:hideMark/>
          </w:tcPr>
          <w:p w14:paraId="67699C77" w14:textId="77777777" w:rsidR="008D78D7" w:rsidRPr="008D78D7" w:rsidRDefault="008D78D7" w:rsidP="008D78D7">
            <w:pPr>
              <w:spacing w:before="0" w:after="0" w:line="240" w:lineRule="auto"/>
              <w:jc w:val="left"/>
              <w:rPr>
                <w:rFonts w:ascii="Calibri" w:eastAsia="Times New Roman" w:hAnsi="Calibri" w:cs="Calibri"/>
                <w:b/>
                <w:bCs/>
                <w:color w:val="000000"/>
                <w:lang w:eastAsia="cs-CZ"/>
              </w:rPr>
            </w:pPr>
            <w:r w:rsidRPr="008D78D7">
              <w:rPr>
                <w:rFonts w:ascii="Calibri" w:eastAsia="Times New Roman" w:hAnsi="Calibri" w:cs="Calibri"/>
                <w:b/>
                <w:bCs/>
                <w:color w:val="000000"/>
                <w:lang w:eastAsia="cs-CZ"/>
              </w:rPr>
              <w:t>Celkem</w:t>
            </w:r>
          </w:p>
        </w:tc>
        <w:tc>
          <w:tcPr>
            <w:tcW w:w="712" w:type="dxa"/>
            <w:tcBorders>
              <w:top w:val="nil"/>
              <w:left w:val="nil"/>
              <w:bottom w:val="single" w:sz="8" w:space="0" w:color="auto"/>
              <w:right w:val="single" w:sz="4" w:space="0" w:color="auto"/>
            </w:tcBorders>
            <w:shd w:val="clear" w:color="auto" w:fill="auto"/>
            <w:noWrap/>
            <w:vAlign w:val="bottom"/>
            <w:hideMark/>
          </w:tcPr>
          <w:p w14:paraId="59A47B5D" w14:textId="77777777" w:rsidR="008D78D7" w:rsidRPr="008D78D7" w:rsidRDefault="008D78D7" w:rsidP="008D78D7">
            <w:pPr>
              <w:spacing w:before="0" w:after="0" w:line="240" w:lineRule="auto"/>
              <w:jc w:val="right"/>
              <w:rPr>
                <w:rFonts w:ascii="Calibri" w:eastAsia="Times New Roman" w:hAnsi="Calibri" w:cs="Calibri"/>
                <w:b/>
                <w:bCs/>
                <w:color w:val="000000"/>
                <w:lang w:eastAsia="cs-CZ"/>
              </w:rPr>
            </w:pPr>
            <w:r w:rsidRPr="008D78D7">
              <w:rPr>
                <w:rFonts w:ascii="Calibri" w:eastAsia="Times New Roman" w:hAnsi="Calibri" w:cs="Calibri"/>
                <w:b/>
                <w:bCs/>
                <w:color w:val="000000"/>
                <w:lang w:eastAsia="cs-CZ"/>
              </w:rPr>
              <w:t>1699</w:t>
            </w:r>
          </w:p>
        </w:tc>
        <w:tc>
          <w:tcPr>
            <w:tcW w:w="1398" w:type="dxa"/>
            <w:tcBorders>
              <w:top w:val="nil"/>
              <w:left w:val="nil"/>
              <w:bottom w:val="single" w:sz="8" w:space="0" w:color="auto"/>
              <w:right w:val="single" w:sz="4" w:space="0" w:color="auto"/>
            </w:tcBorders>
            <w:shd w:val="clear" w:color="auto" w:fill="auto"/>
            <w:noWrap/>
            <w:vAlign w:val="bottom"/>
            <w:hideMark/>
          </w:tcPr>
          <w:p w14:paraId="161D7B79" w14:textId="77777777" w:rsidR="008D78D7" w:rsidRPr="008D78D7" w:rsidRDefault="008D78D7" w:rsidP="008D78D7">
            <w:pPr>
              <w:spacing w:before="0" w:after="0" w:line="240" w:lineRule="auto"/>
              <w:jc w:val="left"/>
              <w:rPr>
                <w:rFonts w:ascii="Calibri" w:eastAsia="Times New Roman" w:hAnsi="Calibri" w:cs="Calibri"/>
                <w:b/>
                <w:bCs/>
                <w:color w:val="000000"/>
                <w:lang w:eastAsia="cs-CZ"/>
              </w:rPr>
            </w:pPr>
            <w:r w:rsidRPr="008D78D7">
              <w:rPr>
                <w:rFonts w:ascii="Calibri" w:eastAsia="Times New Roman" w:hAnsi="Calibri" w:cs="Calibri"/>
                <w:b/>
                <w:bCs/>
                <w:color w:val="000000"/>
                <w:lang w:eastAsia="cs-CZ"/>
              </w:rPr>
              <w:t>EKO-KOM</w:t>
            </w:r>
          </w:p>
        </w:tc>
        <w:tc>
          <w:tcPr>
            <w:tcW w:w="735" w:type="dxa"/>
            <w:tcBorders>
              <w:top w:val="nil"/>
              <w:left w:val="nil"/>
              <w:bottom w:val="single" w:sz="8" w:space="0" w:color="auto"/>
              <w:right w:val="single" w:sz="4" w:space="0" w:color="auto"/>
            </w:tcBorders>
            <w:shd w:val="clear" w:color="auto" w:fill="auto"/>
            <w:noWrap/>
            <w:vAlign w:val="bottom"/>
            <w:hideMark/>
          </w:tcPr>
          <w:p w14:paraId="04169EE3" w14:textId="77777777" w:rsidR="008D78D7" w:rsidRPr="008D78D7" w:rsidRDefault="008D78D7" w:rsidP="008D78D7">
            <w:pPr>
              <w:spacing w:before="0" w:after="0" w:line="240" w:lineRule="auto"/>
              <w:jc w:val="right"/>
              <w:rPr>
                <w:rFonts w:ascii="Calibri" w:eastAsia="Times New Roman" w:hAnsi="Calibri" w:cs="Calibri"/>
                <w:b/>
                <w:bCs/>
                <w:color w:val="000000"/>
                <w:lang w:eastAsia="cs-CZ"/>
              </w:rPr>
            </w:pPr>
            <w:r w:rsidRPr="008D78D7">
              <w:rPr>
                <w:rFonts w:ascii="Calibri" w:eastAsia="Times New Roman" w:hAnsi="Calibri" w:cs="Calibri"/>
                <w:b/>
                <w:bCs/>
                <w:color w:val="000000"/>
                <w:lang w:eastAsia="cs-CZ"/>
              </w:rPr>
              <w:t>66</w:t>
            </w:r>
          </w:p>
        </w:tc>
        <w:tc>
          <w:tcPr>
            <w:tcW w:w="1032" w:type="dxa"/>
            <w:tcBorders>
              <w:top w:val="nil"/>
              <w:left w:val="nil"/>
              <w:bottom w:val="single" w:sz="8" w:space="0" w:color="auto"/>
              <w:right w:val="single" w:sz="4" w:space="0" w:color="auto"/>
            </w:tcBorders>
            <w:shd w:val="clear" w:color="auto" w:fill="auto"/>
            <w:noWrap/>
            <w:vAlign w:val="bottom"/>
            <w:hideMark/>
          </w:tcPr>
          <w:p w14:paraId="72DA1A57" w14:textId="77777777" w:rsidR="008D78D7" w:rsidRPr="008D78D7" w:rsidRDefault="008D78D7" w:rsidP="008D78D7">
            <w:pPr>
              <w:spacing w:before="0" w:after="0" w:line="240" w:lineRule="auto"/>
              <w:jc w:val="left"/>
              <w:rPr>
                <w:rFonts w:ascii="Calibri" w:eastAsia="Times New Roman" w:hAnsi="Calibri" w:cs="Calibri"/>
                <w:b/>
                <w:bCs/>
                <w:color w:val="000000"/>
                <w:lang w:eastAsia="cs-CZ"/>
              </w:rPr>
            </w:pPr>
            <w:r w:rsidRPr="008D78D7">
              <w:rPr>
                <w:rFonts w:ascii="Calibri" w:eastAsia="Times New Roman" w:hAnsi="Calibri" w:cs="Calibri"/>
                <w:b/>
                <w:bCs/>
                <w:color w:val="000000"/>
                <w:lang w:eastAsia="cs-CZ"/>
              </w:rPr>
              <w:t>Bilance</w:t>
            </w:r>
          </w:p>
        </w:tc>
        <w:tc>
          <w:tcPr>
            <w:tcW w:w="712" w:type="dxa"/>
            <w:tcBorders>
              <w:top w:val="nil"/>
              <w:left w:val="nil"/>
              <w:bottom w:val="single" w:sz="8" w:space="0" w:color="auto"/>
              <w:right w:val="single" w:sz="8" w:space="0" w:color="auto"/>
            </w:tcBorders>
            <w:shd w:val="clear" w:color="auto" w:fill="auto"/>
            <w:noWrap/>
            <w:vAlign w:val="bottom"/>
            <w:hideMark/>
          </w:tcPr>
          <w:p w14:paraId="34317E6E" w14:textId="77777777" w:rsidR="008D78D7" w:rsidRPr="008D78D7" w:rsidRDefault="008D78D7" w:rsidP="008D78D7">
            <w:pPr>
              <w:spacing w:before="0" w:after="0" w:line="240" w:lineRule="auto"/>
              <w:jc w:val="right"/>
              <w:rPr>
                <w:rFonts w:ascii="Calibri" w:eastAsia="Times New Roman" w:hAnsi="Calibri" w:cs="Calibri"/>
                <w:b/>
                <w:bCs/>
                <w:color w:val="000000"/>
                <w:lang w:eastAsia="cs-CZ"/>
              </w:rPr>
            </w:pPr>
            <w:r w:rsidRPr="008D78D7">
              <w:rPr>
                <w:rFonts w:ascii="Calibri" w:eastAsia="Times New Roman" w:hAnsi="Calibri" w:cs="Calibri"/>
                <w:b/>
                <w:bCs/>
                <w:color w:val="000000"/>
                <w:lang w:eastAsia="cs-CZ"/>
              </w:rPr>
              <w:t>1633</w:t>
            </w:r>
          </w:p>
        </w:tc>
      </w:tr>
    </w:tbl>
    <w:p w14:paraId="26FD1D25" w14:textId="77777777" w:rsidR="008D78D7" w:rsidRDefault="008D78D7" w:rsidP="009C5AB2">
      <w:pPr>
        <w:pStyle w:val="Titulek"/>
      </w:pPr>
    </w:p>
    <w:p w14:paraId="218A53E5" w14:textId="470BADAB" w:rsidR="009C5AB2" w:rsidRDefault="009C5AB2" w:rsidP="009C5AB2">
      <w:pPr>
        <w:pStyle w:val="Titulek"/>
      </w:pPr>
      <w:bookmarkStart w:id="43" w:name="_Toc126215969"/>
      <w:r>
        <w:t xml:space="preserve">Tabulka </w:t>
      </w:r>
      <w:fldSimple w:instr=" SEQ Tabulka \* ARABIC ">
        <w:r w:rsidR="003507C1">
          <w:rPr>
            <w:noProof/>
          </w:rPr>
          <w:t>7</w:t>
        </w:r>
      </w:fldSimple>
      <w:r>
        <w:t xml:space="preserve">: </w:t>
      </w:r>
      <w:r w:rsidR="001C54A5">
        <w:t xml:space="preserve"> Predikce produkce odpadů stávajícího systému sběru a svozu a model nákladů stávajícího systému sběru a svozu</w:t>
      </w:r>
      <w:bookmarkEnd w:id="43"/>
    </w:p>
    <w:p w14:paraId="4000AC16" w14:textId="77777777" w:rsidR="00A1422C" w:rsidRPr="00A1422C" w:rsidRDefault="00A1422C" w:rsidP="00A1422C"/>
    <w:p w14:paraId="52C14272" w14:textId="227803A2" w:rsidR="009C5AB2" w:rsidRPr="0012794B" w:rsidRDefault="00BA738F" w:rsidP="009C5AB2">
      <w:r>
        <w:rPr>
          <w:noProof/>
        </w:rPr>
        <w:drawing>
          <wp:inline distT="0" distB="0" distL="0" distR="0" wp14:anchorId="71302688" wp14:editId="2355105D">
            <wp:extent cx="5759450" cy="2857500"/>
            <wp:effectExtent l="0" t="0" r="12700" b="0"/>
            <wp:docPr id="30" name="Graf 30">
              <a:extLst xmlns:a="http://schemas.openxmlformats.org/drawingml/2006/main">
                <a:ext uri="{FF2B5EF4-FFF2-40B4-BE49-F238E27FC236}">
                  <a16:creationId xmlns:a16="http://schemas.microsoft.com/office/drawing/2014/main" id="{19B5F770-F3D4-498E-899E-E79D3DF5B9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1EE97A" w14:textId="6560B701" w:rsidR="009C5AB2" w:rsidRDefault="009C5AB2" w:rsidP="009C5AB2">
      <w:pPr>
        <w:pStyle w:val="Titulek"/>
        <w:jc w:val="center"/>
      </w:pPr>
    </w:p>
    <w:p w14:paraId="4AA0EB95" w14:textId="1FA3AB28" w:rsidR="009C5AB2" w:rsidRDefault="009C5AB2" w:rsidP="009C5AB2">
      <w:pPr>
        <w:pStyle w:val="Titulek"/>
      </w:pPr>
      <w:bookmarkStart w:id="44" w:name="_Toc126215929"/>
      <w:r>
        <w:t xml:space="preserve">Obrázek </w:t>
      </w:r>
      <w:r>
        <w:rPr>
          <w:noProof/>
        </w:rPr>
        <w:fldChar w:fldCharType="begin"/>
      </w:r>
      <w:r>
        <w:rPr>
          <w:noProof/>
        </w:rPr>
        <w:instrText xml:space="preserve"> SEQ Obrázek \* ARABIC </w:instrText>
      </w:r>
      <w:r>
        <w:rPr>
          <w:noProof/>
        </w:rPr>
        <w:fldChar w:fldCharType="separate"/>
      </w:r>
      <w:r w:rsidR="003507C1">
        <w:rPr>
          <w:noProof/>
        </w:rPr>
        <w:t>8</w:t>
      </w:r>
      <w:r>
        <w:rPr>
          <w:noProof/>
        </w:rPr>
        <w:fldChar w:fldCharType="end"/>
      </w:r>
      <w:r>
        <w:t xml:space="preserve">: </w:t>
      </w:r>
      <w:r w:rsidR="001C54A5">
        <w:t>Predikce produkce odpadů stávajícího systému sběru a svozu</w:t>
      </w:r>
      <w:bookmarkEnd w:id="44"/>
    </w:p>
    <w:p w14:paraId="72F171CC" w14:textId="77777777" w:rsidR="00EA2325" w:rsidRDefault="00EA2325">
      <w:pPr>
        <w:spacing w:before="0" w:after="200"/>
        <w:jc w:val="left"/>
      </w:pPr>
      <w:r>
        <w:br w:type="page"/>
      </w:r>
    </w:p>
    <w:p w14:paraId="26CD8C62" w14:textId="3F75EC5D" w:rsidR="00EA2325" w:rsidRDefault="0066728E" w:rsidP="00EA2325">
      <w:pPr>
        <w:pStyle w:val="Nadpis30"/>
      </w:pPr>
      <w:bookmarkStart w:id="45" w:name="_Toc126215886"/>
      <w:r>
        <w:t>Obec Bílý Potok</w:t>
      </w:r>
      <w:bookmarkEnd w:id="45"/>
    </w:p>
    <w:tbl>
      <w:tblPr>
        <w:tblW w:w="6120" w:type="dxa"/>
        <w:jc w:val="center"/>
        <w:tblCellMar>
          <w:left w:w="70" w:type="dxa"/>
          <w:right w:w="70" w:type="dxa"/>
        </w:tblCellMar>
        <w:tblLook w:val="04A0" w:firstRow="1" w:lastRow="0" w:firstColumn="1" w:lastColumn="0" w:noHBand="0" w:noVBand="1"/>
      </w:tblPr>
      <w:tblGrid>
        <w:gridCol w:w="1531"/>
        <w:gridCol w:w="712"/>
        <w:gridCol w:w="1398"/>
        <w:gridCol w:w="735"/>
        <w:gridCol w:w="1032"/>
        <w:gridCol w:w="712"/>
      </w:tblGrid>
      <w:tr w:rsidR="00EA2325" w:rsidRPr="00EA2325" w14:paraId="109DC1DC" w14:textId="77777777" w:rsidTr="00EA2325">
        <w:trPr>
          <w:trHeight w:val="290"/>
          <w:jc w:val="center"/>
        </w:trPr>
        <w:tc>
          <w:tcPr>
            <w:tcW w:w="612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41E7C92" w14:textId="39C68AB6" w:rsidR="00EA2325" w:rsidRPr="00EA2325" w:rsidRDefault="001C54A5" w:rsidP="00EA2325">
            <w:pPr>
              <w:spacing w:before="0"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Predikce produkce odpadů stávajícího systému sběru a svozu</w:t>
            </w:r>
            <w:r w:rsidR="00EA2325" w:rsidRPr="00EA2325">
              <w:rPr>
                <w:rFonts w:ascii="Calibri" w:eastAsia="Times New Roman" w:hAnsi="Calibri" w:cs="Calibri"/>
                <w:color w:val="000000"/>
                <w:lang w:eastAsia="cs-CZ"/>
              </w:rPr>
              <w:t xml:space="preserve"> stávající stav (kg/obyv./rok)</w:t>
            </w:r>
          </w:p>
        </w:tc>
      </w:tr>
      <w:tr w:rsidR="00EA2325" w:rsidRPr="00EA2325" w14:paraId="3BA6AB2A" w14:textId="77777777" w:rsidTr="00EA2325">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0F22E014" w14:textId="77777777" w:rsidR="00EA2325" w:rsidRPr="00EA2325" w:rsidRDefault="00EA2325" w:rsidP="00EA2325">
            <w:pPr>
              <w:spacing w:before="0" w:after="0" w:line="240" w:lineRule="auto"/>
              <w:jc w:val="center"/>
              <w:rPr>
                <w:rFonts w:ascii="Calibri" w:eastAsia="Times New Roman" w:hAnsi="Calibri" w:cs="Calibri"/>
                <w:color w:val="000000"/>
                <w:lang w:eastAsia="cs-CZ"/>
              </w:rPr>
            </w:pPr>
            <w:r w:rsidRPr="00EA2325">
              <w:rPr>
                <w:rFonts w:ascii="Calibri" w:eastAsia="Times New Roman" w:hAnsi="Calibri" w:cs="Calibri"/>
                <w:color w:val="000000"/>
                <w:lang w:eastAsia="cs-CZ"/>
              </w:rPr>
              <w:t>Rok</w:t>
            </w:r>
          </w:p>
        </w:tc>
        <w:tc>
          <w:tcPr>
            <w:tcW w:w="712" w:type="dxa"/>
            <w:tcBorders>
              <w:top w:val="nil"/>
              <w:left w:val="nil"/>
              <w:bottom w:val="single" w:sz="4" w:space="0" w:color="auto"/>
              <w:right w:val="single" w:sz="4" w:space="0" w:color="auto"/>
            </w:tcBorders>
            <w:shd w:val="clear" w:color="auto" w:fill="auto"/>
            <w:noWrap/>
            <w:vAlign w:val="bottom"/>
            <w:hideMark/>
          </w:tcPr>
          <w:p w14:paraId="47FB19DC" w14:textId="77777777" w:rsidR="00EA2325" w:rsidRPr="00EA2325" w:rsidRDefault="00EA2325" w:rsidP="00EA2325">
            <w:pPr>
              <w:spacing w:before="0" w:after="0" w:line="240" w:lineRule="auto"/>
              <w:jc w:val="left"/>
              <w:rPr>
                <w:rFonts w:ascii="Calibri" w:eastAsia="Times New Roman" w:hAnsi="Calibri" w:cs="Calibri"/>
                <w:color w:val="000000"/>
                <w:lang w:eastAsia="cs-CZ"/>
              </w:rPr>
            </w:pPr>
            <w:r w:rsidRPr="00EA2325">
              <w:rPr>
                <w:rFonts w:ascii="Calibri" w:eastAsia="Times New Roman" w:hAnsi="Calibri" w:cs="Calibri"/>
                <w:color w:val="000000"/>
                <w:lang w:eastAsia="cs-CZ"/>
              </w:rPr>
              <w:t>SKO</w:t>
            </w:r>
          </w:p>
        </w:tc>
        <w:tc>
          <w:tcPr>
            <w:tcW w:w="1398" w:type="dxa"/>
            <w:tcBorders>
              <w:top w:val="nil"/>
              <w:left w:val="nil"/>
              <w:bottom w:val="single" w:sz="4" w:space="0" w:color="auto"/>
              <w:right w:val="single" w:sz="4" w:space="0" w:color="auto"/>
            </w:tcBorders>
            <w:shd w:val="clear" w:color="auto" w:fill="auto"/>
            <w:noWrap/>
            <w:vAlign w:val="bottom"/>
            <w:hideMark/>
          </w:tcPr>
          <w:p w14:paraId="071BE86A" w14:textId="77777777" w:rsidR="00EA2325" w:rsidRPr="00EA2325" w:rsidRDefault="00EA2325" w:rsidP="00EA2325">
            <w:pPr>
              <w:spacing w:before="0" w:after="0" w:line="240" w:lineRule="auto"/>
              <w:jc w:val="left"/>
              <w:rPr>
                <w:rFonts w:ascii="Calibri" w:eastAsia="Times New Roman" w:hAnsi="Calibri" w:cs="Calibri"/>
                <w:color w:val="000000"/>
                <w:lang w:eastAsia="cs-CZ"/>
              </w:rPr>
            </w:pPr>
            <w:r w:rsidRPr="00EA2325">
              <w:rPr>
                <w:rFonts w:ascii="Calibri" w:eastAsia="Times New Roman" w:hAnsi="Calibri" w:cs="Calibri"/>
                <w:color w:val="000000"/>
                <w:lang w:eastAsia="cs-CZ"/>
              </w:rPr>
              <w:t>Bioodpad</w:t>
            </w:r>
          </w:p>
        </w:tc>
        <w:tc>
          <w:tcPr>
            <w:tcW w:w="735" w:type="dxa"/>
            <w:tcBorders>
              <w:top w:val="nil"/>
              <w:left w:val="nil"/>
              <w:bottom w:val="single" w:sz="4" w:space="0" w:color="auto"/>
              <w:right w:val="single" w:sz="4" w:space="0" w:color="auto"/>
            </w:tcBorders>
            <w:shd w:val="clear" w:color="auto" w:fill="auto"/>
            <w:noWrap/>
            <w:vAlign w:val="bottom"/>
            <w:hideMark/>
          </w:tcPr>
          <w:p w14:paraId="54AFD5AA" w14:textId="77777777" w:rsidR="00EA2325" w:rsidRPr="00EA2325" w:rsidRDefault="00EA2325" w:rsidP="00EA2325">
            <w:pPr>
              <w:spacing w:before="0" w:after="0" w:line="240" w:lineRule="auto"/>
              <w:jc w:val="left"/>
              <w:rPr>
                <w:rFonts w:ascii="Calibri" w:eastAsia="Times New Roman" w:hAnsi="Calibri" w:cs="Calibri"/>
                <w:color w:val="000000"/>
                <w:lang w:eastAsia="cs-CZ"/>
              </w:rPr>
            </w:pPr>
            <w:r w:rsidRPr="00EA2325">
              <w:rPr>
                <w:rFonts w:ascii="Calibri" w:eastAsia="Times New Roman" w:hAnsi="Calibri" w:cs="Calibri"/>
                <w:color w:val="000000"/>
                <w:lang w:eastAsia="cs-CZ"/>
              </w:rPr>
              <w:t>Papír</w:t>
            </w:r>
          </w:p>
        </w:tc>
        <w:tc>
          <w:tcPr>
            <w:tcW w:w="1032" w:type="dxa"/>
            <w:tcBorders>
              <w:top w:val="nil"/>
              <w:left w:val="nil"/>
              <w:bottom w:val="single" w:sz="4" w:space="0" w:color="auto"/>
              <w:right w:val="single" w:sz="4" w:space="0" w:color="auto"/>
            </w:tcBorders>
            <w:shd w:val="clear" w:color="auto" w:fill="auto"/>
            <w:noWrap/>
            <w:vAlign w:val="bottom"/>
            <w:hideMark/>
          </w:tcPr>
          <w:p w14:paraId="78A4CC92" w14:textId="77777777" w:rsidR="00EA2325" w:rsidRPr="00EA2325" w:rsidRDefault="00EA2325" w:rsidP="00EA2325">
            <w:pPr>
              <w:spacing w:before="0" w:after="0" w:line="240" w:lineRule="auto"/>
              <w:jc w:val="left"/>
              <w:rPr>
                <w:rFonts w:ascii="Calibri" w:eastAsia="Times New Roman" w:hAnsi="Calibri" w:cs="Calibri"/>
                <w:color w:val="000000"/>
                <w:lang w:eastAsia="cs-CZ"/>
              </w:rPr>
            </w:pPr>
            <w:r w:rsidRPr="00EA2325">
              <w:rPr>
                <w:rFonts w:ascii="Calibri" w:eastAsia="Times New Roman" w:hAnsi="Calibri" w:cs="Calibri"/>
                <w:color w:val="000000"/>
                <w:lang w:eastAsia="cs-CZ"/>
              </w:rPr>
              <w:t>Plast</w:t>
            </w:r>
          </w:p>
        </w:tc>
        <w:tc>
          <w:tcPr>
            <w:tcW w:w="712" w:type="dxa"/>
            <w:tcBorders>
              <w:top w:val="nil"/>
              <w:left w:val="nil"/>
              <w:bottom w:val="single" w:sz="4" w:space="0" w:color="auto"/>
              <w:right w:val="single" w:sz="8" w:space="0" w:color="auto"/>
            </w:tcBorders>
            <w:shd w:val="clear" w:color="auto" w:fill="auto"/>
            <w:noWrap/>
            <w:vAlign w:val="bottom"/>
            <w:hideMark/>
          </w:tcPr>
          <w:p w14:paraId="6548F9DE" w14:textId="77777777" w:rsidR="00EA2325" w:rsidRPr="00EA2325" w:rsidRDefault="00EA2325" w:rsidP="00EA2325">
            <w:pPr>
              <w:spacing w:before="0" w:after="0" w:line="240" w:lineRule="auto"/>
              <w:jc w:val="left"/>
              <w:rPr>
                <w:rFonts w:ascii="Calibri" w:eastAsia="Times New Roman" w:hAnsi="Calibri" w:cs="Calibri"/>
                <w:color w:val="000000"/>
                <w:lang w:eastAsia="cs-CZ"/>
              </w:rPr>
            </w:pPr>
            <w:r w:rsidRPr="00EA2325">
              <w:rPr>
                <w:rFonts w:ascii="Calibri" w:eastAsia="Times New Roman" w:hAnsi="Calibri" w:cs="Calibri"/>
                <w:color w:val="000000"/>
                <w:lang w:eastAsia="cs-CZ"/>
              </w:rPr>
              <w:t>Sklo</w:t>
            </w:r>
          </w:p>
        </w:tc>
      </w:tr>
      <w:tr w:rsidR="00EA2325" w:rsidRPr="00EA2325" w14:paraId="10FD0D1B" w14:textId="77777777" w:rsidTr="00EA2325">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04014B38"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2019</w:t>
            </w:r>
          </w:p>
        </w:tc>
        <w:tc>
          <w:tcPr>
            <w:tcW w:w="712" w:type="dxa"/>
            <w:tcBorders>
              <w:top w:val="nil"/>
              <w:left w:val="nil"/>
              <w:bottom w:val="single" w:sz="4" w:space="0" w:color="auto"/>
              <w:right w:val="single" w:sz="4" w:space="0" w:color="auto"/>
            </w:tcBorders>
            <w:shd w:val="clear" w:color="auto" w:fill="auto"/>
            <w:noWrap/>
            <w:vAlign w:val="bottom"/>
            <w:hideMark/>
          </w:tcPr>
          <w:p w14:paraId="40AF5878"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230</w:t>
            </w:r>
          </w:p>
        </w:tc>
        <w:tc>
          <w:tcPr>
            <w:tcW w:w="1398" w:type="dxa"/>
            <w:tcBorders>
              <w:top w:val="nil"/>
              <w:left w:val="nil"/>
              <w:bottom w:val="single" w:sz="4" w:space="0" w:color="auto"/>
              <w:right w:val="single" w:sz="4" w:space="0" w:color="auto"/>
            </w:tcBorders>
            <w:shd w:val="clear" w:color="auto" w:fill="auto"/>
            <w:noWrap/>
            <w:vAlign w:val="bottom"/>
            <w:hideMark/>
          </w:tcPr>
          <w:p w14:paraId="21E1C51E"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0</w:t>
            </w:r>
          </w:p>
        </w:tc>
        <w:tc>
          <w:tcPr>
            <w:tcW w:w="735" w:type="dxa"/>
            <w:tcBorders>
              <w:top w:val="nil"/>
              <w:left w:val="nil"/>
              <w:bottom w:val="single" w:sz="4" w:space="0" w:color="auto"/>
              <w:right w:val="single" w:sz="4" w:space="0" w:color="auto"/>
            </w:tcBorders>
            <w:shd w:val="clear" w:color="auto" w:fill="auto"/>
            <w:noWrap/>
            <w:vAlign w:val="bottom"/>
            <w:hideMark/>
          </w:tcPr>
          <w:p w14:paraId="6D53DB59"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5</w:t>
            </w:r>
          </w:p>
        </w:tc>
        <w:tc>
          <w:tcPr>
            <w:tcW w:w="1032" w:type="dxa"/>
            <w:tcBorders>
              <w:top w:val="nil"/>
              <w:left w:val="nil"/>
              <w:bottom w:val="single" w:sz="4" w:space="0" w:color="auto"/>
              <w:right w:val="single" w:sz="4" w:space="0" w:color="auto"/>
            </w:tcBorders>
            <w:shd w:val="clear" w:color="auto" w:fill="auto"/>
            <w:noWrap/>
            <w:vAlign w:val="bottom"/>
            <w:hideMark/>
          </w:tcPr>
          <w:p w14:paraId="4512E22A"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6</w:t>
            </w:r>
          </w:p>
        </w:tc>
        <w:tc>
          <w:tcPr>
            <w:tcW w:w="712" w:type="dxa"/>
            <w:tcBorders>
              <w:top w:val="nil"/>
              <w:left w:val="nil"/>
              <w:bottom w:val="single" w:sz="4" w:space="0" w:color="auto"/>
              <w:right w:val="single" w:sz="8" w:space="0" w:color="auto"/>
            </w:tcBorders>
            <w:shd w:val="clear" w:color="auto" w:fill="auto"/>
            <w:noWrap/>
            <w:vAlign w:val="bottom"/>
            <w:hideMark/>
          </w:tcPr>
          <w:p w14:paraId="007B306A"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21</w:t>
            </w:r>
          </w:p>
        </w:tc>
      </w:tr>
      <w:tr w:rsidR="00EA2325" w:rsidRPr="00EA2325" w14:paraId="6E5C4D39" w14:textId="77777777" w:rsidTr="00EA2325">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56EC79EF"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2020</w:t>
            </w:r>
          </w:p>
        </w:tc>
        <w:tc>
          <w:tcPr>
            <w:tcW w:w="712" w:type="dxa"/>
            <w:tcBorders>
              <w:top w:val="nil"/>
              <w:left w:val="nil"/>
              <w:bottom w:val="single" w:sz="4" w:space="0" w:color="auto"/>
              <w:right w:val="single" w:sz="4" w:space="0" w:color="auto"/>
            </w:tcBorders>
            <w:shd w:val="clear" w:color="auto" w:fill="auto"/>
            <w:noWrap/>
            <w:vAlign w:val="bottom"/>
            <w:hideMark/>
          </w:tcPr>
          <w:p w14:paraId="490EA2D9"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194</w:t>
            </w:r>
          </w:p>
        </w:tc>
        <w:tc>
          <w:tcPr>
            <w:tcW w:w="1398" w:type="dxa"/>
            <w:tcBorders>
              <w:top w:val="nil"/>
              <w:left w:val="nil"/>
              <w:bottom w:val="single" w:sz="4" w:space="0" w:color="auto"/>
              <w:right w:val="single" w:sz="4" w:space="0" w:color="auto"/>
            </w:tcBorders>
            <w:shd w:val="clear" w:color="auto" w:fill="auto"/>
            <w:noWrap/>
            <w:vAlign w:val="bottom"/>
            <w:hideMark/>
          </w:tcPr>
          <w:p w14:paraId="518A38E5"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0</w:t>
            </w:r>
          </w:p>
        </w:tc>
        <w:tc>
          <w:tcPr>
            <w:tcW w:w="735" w:type="dxa"/>
            <w:tcBorders>
              <w:top w:val="nil"/>
              <w:left w:val="nil"/>
              <w:bottom w:val="single" w:sz="4" w:space="0" w:color="auto"/>
              <w:right w:val="single" w:sz="4" w:space="0" w:color="auto"/>
            </w:tcBorders>
            <w:shd w:val="clear" w:color="auto" w:fill="auto"/>
            <w:noWrap/>
            <w:vAlign w:val="bottom"/>
            <w:hideMark/>
          </w:tcPr>
          <w:p w14:paraId="3EB58FC5"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12</w:t>
            </w:r>
          </w:p>
        </w:tc>
        <w:tc>
          <w:tcPr>
            <w:tcW w:w="1032" w:type="dxa"/>
            <w:tcBorders>
              <w:top w:val="nil"/>
              <w:left w:val="nil"/>
              <w:bottom w:val="single" w:sz="4" w:space="0" w:color="auto"/>
              <w:right w:val="single" w:sz="4" w:space="0" w:color="auto"/>
            </w:tcBorders>
            <w:shd w:val="clear" w:color="auto" w:fill="auto"/>
            <w:noWrap/>
            <w:vAlign w:val="bottom"/>
            <w:hideMark/>
          </w:tcPr>
          <w:p w14:paraId="56594597"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10</w:t>
            </w:r>
          </w:p>
        </w:tc>
        <w:tc>
          <w:tcPr>
            <w:tcW w:w="712" w:type="dxa"/>
            <w:tcBorders>
              <w:top w:val="nil"/>
              <w:left w:val="nil"/>
              <w:bottom w:val="single" w:sz="4" w:space="0" w:color="auto"/>
              <w:right w:val="single" w:sz="8" w:space="0" w:color="auto"/>
            </w:tcBorders>
            <w:shd w:val="clear" w:color="auto" w:fill="auto"/>
            <w:noWrap/>
            <w:vAlign w:val="bottom"/>
            <w:hideMark/>
          </w:tcPr>
          <w:p w14:paraId="39CFA792"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25</w:t>
            </w:r>
          </w:p>
        </w:tc>
      </w:tr>
      <w:tr w:rsidR="00EA2325" w:rsidRPr="00EA2325" w14:paraId="23FC68F6" w14:textId="77777777" w:rsidTr="00EA2325">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660B84F5"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2021</w:t>
            </w:r>
          </w:p>
        </w:tc>
        <w:tc>
          <w:tcPr>
            <w:tcW w:w="712" w:type="dxa"/>
            <w:tcBorders>
              <w:top w:val="nil"/>
              <w:left w:val="nil"/>
              <w:bottom w:val="single" w:sz="4" w:space="0" w:color="auto"/>
              <w:right w:val="single" w:sz="4" w:space="0" w:color="auto"/>
            </w:tcBorders>
            <w:shd w:val="clear" w:color="auto" w:fill="auto"/>
            <w:noWrap/>
            <w:vAlign w:val="bottom"/>
            <w:hideMark/>
          </w:tcPr>
          <w:p w14:paraId="62F89194"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204</w:t>
            </w:r>
          </w:p>
        </w:tc>
        <w:tc>
          <w:tcPr>
            <w:tcW w:w="1398" w:type="dxa"/>
            <w:tcBorders>
              <w:top w:val="nil"/>
              <w:left w:val="nil"/>
              <w:bottom w:val="single" w:sz="4" w:space="0" w:color="auto"/>
              <w:right w:val="single" w:sz="4" w:space="0" w:color="auto"/>
            </w:tcBorders>
            <w:shd w:val="clear" w:color="auto" w:fill="auto"/>
            <w:noWrap/>
            <w:vAlign w:val="bottom"/>
            <w:hideMark/>
          </w:tcPr>
          <w:p w14:paraId="74F5CE27"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14</w:t>
            </w:r>
          </w:p>
        </w:tc>
        <w:tc>
          <w:tcPr>
            <w:tcW w:w="735" w:type="dxa"/>
            <w:tcBorders>
              <w:top w:val="nil"/>
              <w:left w:val="nil"/>
              <w:bottom w:val="single" w:sz="4" w:space="0" w:color="auto"/>
              <w:right w:val="single" w:sz="4" w:space="0" w:color="auto"/>
            </w:tcBorders>
            <w:shd w:val="clear" w:color="auto" w:fill="auto"/>
            <w:noWrap/>
            <w:vAlign w:val="bottom"/>
            <w:hideMark/>
          </w:tcPr>
          <w:p w14:paraId="14F2A3E2"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10</w:t>
            </w:r>
          </w:p>
        </w:tc>
        <w:tc>
          <w:tcPr>
            <w:tcW w:w="1032" w:type="dxa"/>
            <w:tcBorders>
              <w:top w:val="nil"/>
              <w:left w:val="nil"/>
              <w:bottom w:val="single" w:sz="4" w:space="0" w:color="auto"/>
              <w:right w:val="single" w:sz="4" w:space="0" w:color="auto"/>
            </w:tcBorders>
            <w:shd w:val="clear" w:color="auto" w:fill="auto"/>
            <w:noWrap/>
            <w:vAlign w:val="bottom"/>
            <w:hideMark/>
          </w:tcPr>
          <w:p w14:paraId="3B85D65D"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10</w:t>
            </w:r>
          </w:p>
        </w:tc>
        <w:tc>
          <w:tcPr>
            <w:tcW w:w="712" w:type="dxa"/>
            <w:tcBorders>
              <w:top w:val="nil"/>
              <w:left w:val="nil"/>
              <w:bottom w:val="single" w:sz="4" w:space="0" w:color="auto"/>
              <w:right w:val="single" w:sz="8" w:space="0" w:color="auto"/>
            </w:tcBorders>
            <w:shd w:val="clear" w:color="auto" w:fill="auto"/>
            <w:noWrap/>
            <w:vAlign w:val="bottom"/>
            <w:hideMark/>
          </w:tcPr>
          <w:p w14:paraId="187D8FA5"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28</w:t>
            </w:r>
          </w:p>
        </w:tc>
      </w:tr>
      <w:tr w:rsidR="00EA2325" w:rsidRPr="00EA2325" w14:paraId="74E01C7D" w14:textId="77777777" w:rsidTr="00EA2325">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25536BCD"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2022</w:t>
            </w:r>
          </w:p>
        </w:tc>
        <w:tc>
          <w:tcPr>
            <w:tcW w:w="712" w:type="dxa"/>
            <w:tcBorders>
              <w:top w:val="nil"/>
              <w:left w:val="nil"/>
              <w:bottom w:val="single" w:sz="4" w:space="0" w:color="auto"/>
              <w:right w:val="single" w:sz="4" w:space="0" w:color="auto"/>
            </w:tcBorders>
            <w:shd w:val="clear" w:color="auto" w:fill="auto"/>
            <w:noWrap/>
            <w:vAlign w:val="bottom"/>
            <w:hideMark/>
          </w:tcPr>
          <w:p w14:paraId="0C5B676D"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213</w:t>
            </w:r>
          </w:p>
        </w:tc>
        <w:tc>
          <w:tcPr>
            <w:tcW w:w="1398" w:type="dxa"/>
            <w:tcBorders>
              <w:top w:val="nil"/>
              <w:left w:val="nil"/>
              <w:bottom w:val="single" w:sz="4" w:space="0" w:color="auto"/>
              <w:right w:val="single" w:sz="4" w:space="0" w:color="auto"/>
            </w:tcBorders>
            <w:shd w:val="clear" w:color="auto" w:fill="auto"/>
            <w:noWrap/>
            <w:vAlign w:val="bottom"/>
            <w:hideMark/>
          </w:tcPr>
          <w:p w14:paraId="299B6CCF"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15</w:t>
            </w:r>
          </w:p>
        </w:tc>
        <w:tc>
          <w:tcPr>
            <w:tcW w:w="735" w:type="dxa"/>
            <w:tcBorders>
              <w:top w:val="nil"/>
              <w:left w:val="nil"/>
              <w:bottom w:val="single" w:sz="4" w:space="0" w:color="auto"/>
              <w:right w:val="single" w:sz="4" w:space="0" w:color="auto"/>
            </w:tcBorders>
            <w:shd w:val="clear" w:color="auto" w:fill="auto"/>
            <w:noWrap/>
            <w:vAlign w:val="bottom"/>
            <w:hideMark/>
          </w:tcPr>
          <w:p w14:paraId="4AA9FB1E"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5</w:t>
            </w:r>
          </w:p>
        </w:tc>
        <w:tc>
          <w:tcPr>
            <w:tcW w:w="1032" w:type="dxa"/>
            <w:tcBorders>
              <w:top w:val="nil"/>
              <w:left w:val="nil"/>
              <w:bottom w:val="single" w:sz="4" w:space="0" w:color="auto"/>
              <w:right w:val="single" w:sz="4" w:space="0" w:color="auto"/>
            </w:tcBorders>
            <w:shd w:val="clear" w:color="auto" w:fill="auto"/>
            <w:noWrap/>
            <w:vAlign w:val="bottom"/>
            <w:hideMark/>
          </w:tcPr>
          <w:p w14:paraId="76139765"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11</w:t>
            </w:r>
          </w:p>
        </w:tc>
        <w:tc>
          <w:tcPr>
            <w:tcW w:w="712" w:type="dxa"/>
            <w:tcBorders>
              <w:top w:val="nil"/>
              <w:left w:val="nil"/>
              <w:bottom w:val="single" w:sz="4" w:space="0" w:color="auto"/>
              <w:right w:val="single" w:sz="8" w:space="0" w:color="auto"/>
            </w:tcBorders>
            <w:shd w:val="clear" w:color="auto" w:fill="auto"/>
            <w:noWrap/>
            <w:vAlign w:val="bottom"/>
            <w:hideMark/>
          </w:tcPr>
          <w:p w14:paraId="68A3F44D"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28</w:t>
            </w:r>
          </w:p>
        </w:tc>
      </w:tr>
      <w:tr w:rsidR="00EA2325" w:rsidRPr="00EA2325" w14:paraId="486CF60F" w14:textId="77777777" w:rsidTr="00EA2325">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54B1E48A"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2023</w:t>
            </w:r>
          </w:p>
        </w:tc>
        <w:tc>
          <w:tcPr>
            <w:tcW w:w="712" w:type="dxa"/>
            <w:tcBorders>
              <w:top w:val="nil"/>
              <w:left w:val="nil"/>
              <w:bottom w:val="single" w:sz="4" w:space="0" w:color="auto"/>
              <w:right w:val="single" w:sz="4" w:space="0" w:color="auto"/>
            </w:tcBorders>
            <w:shd w:val="clear" w:color="auto" w:fill="auto"/>
            <w:noWrap/>
            <w:vAlign w:val="bottom"/>
            <w:hideMark/>
          </w:tcPr>
          <w:p w14:paraId="47996929"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223</w:t>
            </w:r>
          </w:p>
        </w:tc>
        <w:tc>
          <w:tcPr>
            <w:tcW w:w="1398" w:type="dxa"/>
            <w:tcBorders>
              <w:top w:val="nil"/>
              <w:left w:val="nil"/>
              <w:bottom w:val="single" w:sz="4" w:space="0" w:color="auto"/>
              <w:right w:val="single" w:sz="4" w:space="0" w:color="auto"/>
            </w:tcBorders>
            <w:shd w:val="clear" w:color="auto" w:fill="auto"/>
            <w:noWrap/>
            <w:vAlign w:val="bottom"/>
            <w:hideMark/>
          </w:tcPr>
          <w:p w14:paraId="63641A5E"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16</w:t>
            </w:r>
          </w:p>
        </w:tc>
        <w:tc>
          <w:tcPr>
            <w:tcW w:w="735" w:type="dxa"/>
            <w:tcBorders>
              <w:top w:val="nil"/>
              <w:left w:val="nil"/>
              <w:bottom w:val="single" w:sz="4" w:space="0" w:color="auto"/>
              <w:right w:val="single" w:sz="4" w:space="0" w:color="auto"/>
            </w:tcBorders>
            <w:shd w:val="clear" w:color="auto" w:fill="auto"/>
            <w:noWrap/>
            <w:vAlign w:val="bottom"/>
            <w:hideMark/>
          </w:tcPr>
          <w:p w14:paraId="12546523"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12</w:t>
            </w:r>
          </w:p>
        </w:tc>
        <w:tc>
          <w:tcPr>
            <w:tcW w:w="1032" w:type="dxa"/>
            <w:tcBorders>
              <w:top w:val="nil"/>
              <w:left w:val="nil"/>
              <w:bottom w:val="single" w:sz="4" w:space="0" w:color="auto"/>
              <w:right w:val="single" w:sz="4" w:space="0" w:color="auto"/>
            </w:tcBorders>
            <w:shd w:val="clear" w:color="auto" w:fill="auto"/>
            <w:noWrap/>
            <w:vAlign w:val="bottom"/>
            <w:hideMark/>
          </w:tcPr>
          <w:p w14:paraId="4AB8B326"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11</w:t>
            </w:r>
          </w:p>
        </w:tc>
        <w:tc>
          <w:tcPr>
            <w:tcW w:w="712" w:type="dxa"/>
            <w:tcBorders>
              <w:top w:val="nil"/>
              <w:left w:val="nil"/>
              <w:bottom w:val="single" w:sz="4" w:space="0" w:color="auto"/>
              <w:right w:val="single" w:sz="8" w:space="0" w:color="auto"/>
            </w:tcBorders>
            <w:shd w:val="clear" w:color="auto" w:fill="auto"/>
            <w:noWrap/>
            <w:vAlign w:val="bottom"/>
            <w:hideMark/>
          </w:tcPr>
          <w:p w14:paraId="2ABDA4EE"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29</w:t>
            </w:r>
          </w:p>
        </w:tc>
      </w:tr>
      <w:tr w:rsidR="00EA2325" w:rsidRPr="00EA2325" w14:paraId="71E73CDC" w14:textId="77777777" w:rsidTr="00EA2325">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17286EC0"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2024</w:t>
            </w:r>
          </w:p>
        </w:tc>
        <w:tc>
          <w:tcPr>
            <w:tcW w:w="712" w:type="dxa"/>
            <w:tcBorders>
              <w:top w:val="nil"/>
              <w:left w:val="nil"/>
              <w:bottom w:val="single" w:sz="4" w:space="0" w:color="auto"/>
              <w:right w:val="single" w:sz="4" w:space="0" w:color="auto"/>
            </w:tcBorders>
            <w:shd w:val="clear" w:color="auto" w:fill="auto"/>
            <w:noWrap/>
            <w:vAlign w:val="bottom"/>
            <w:hideMark/>
          </w:tcPr>
          <w:p w14:paraId="052D724D"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233</w:t>
            </w:r>
          </w:p>
        </w:tc>
        <w:tc>
          <w:tcPr>
            <w:tcW w:w="1398" w:type="dxa"/>
            <w:tcBorders>
              <w:top w:val="nil"/>
              <w:left w:val="nil"/>
              <w:bottom w:val="single" w:sz="4" w:space="0" w:color="auto"/>
              <w:right w:val="single" w:sz="4" w:space="0" w:color="auto"/>
            </w:tcBorders>
            <w:shd w:val="clear" w:color="auto" w:fill="auto"/>
            <w:noWrap/>
            <w:vAlign w:val="bottom"/>
            <w:hideMark/>
          </w:tcPr>
          <w:p w14:paraId="3B86B071"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18</w:t>
            </w:r>
          </w:p>
        </w:tc>
        <w:tc>
          <w:tcPr>
            <w:tcW w:w="735" w:type="dxa"/>
            <w:tcBorders>
              <w:top w:val="nil"/>
              <w:left w:val="nil"/>
              <w:bottom w:val="single" w:sz="4" w:space="0" w:color="auto"/>
              <w:right w:val="single" w:sz="4" w:space="0" w:color="auto"/>
            </w:tcBorders>
            <w:shd w:val="clear" w:color="auto" w:fill="auto"/>
            <w:noWrap/>
            <w:vAlign w:val="bottom"/>
            <w:hideMark/>
          </w:tcPr>
          <w:p w14:paraId="392BA8EE"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11</w:t>
            </w:r>
          </w:p>
        </w:tc>
        <w:tc>
          <w:tcPr>
            <w:tcW w:w="1032" w:type="dxa"/>
            <w:tcBorders>
              <w:top w:val="nil"/>
              <w:left w:val="nil"/>
              <w:bottom w:val="single" w:sz="4" w:space="0" w:color="auto"/>
              <w:right w:val="single" w:sz="4" w:space="0" w:color="auto"/>
            </w:tcBorders>
            <w:shd w:val="clear" w:color="auto" w:fill="auto"/>
            <w:noWrap/>
            <w:vAlign w:val="bottom"/>
            <w:hideMark/>
          </w:tcPr>
          <w:p w14:paraId="5AFC900C"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12</w:t>
            </w:r>
          </w:p>
        </w:tc>
        <w:tc>
          <w:tcPr>
            <w:tcW w:w="712" w:type="dxa"/>
            <w:tcBorders>
              <w:top w:val="nil"/>
              <w:left w:val="nil"/>
              <w:bottom w:val="single" w:sz="4" w:space="0" w:color="auto"/>
              <w:right w:val="single" w:sz="8" w:space="0" w:color="auto"/>
            </w:tcBorders>
            <w:shd w:val="clear" w:color="auto" w:fill="auto"/>
            <w:noWrap/>
            <w:vAlign w:val="bottom"/>
            <w:hideMark/>
          </w:tcPr>
          <w:p w14:paraId="262EF12E"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30</w:t>
            </w:r>
          </w:p>
        </w:tc>
      </w:tr>
      <w:tr w:rsidR="00EA2325" w:rsidRPr="00EA2325" w14:paraId="068603F0" w14:textId="77777777" w:rsidTr="00EA2325">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4F16CB3E"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2025</w:t>
            </w:r>
          </w:p>
        </w:tc>
        <w:tc>
          <w:tcPr>
            <w:tcW w:w="712" w:type="dxa"/>
            <w:tcBorders>
              <w:top w:val="nil"/>
              <w:left w:val="nil"/>
              <w:bottom w:val="single" w:sz="4" w:space="0" w:color="auto"/>
              <w:right w:val="single" w:sz="4" w:space="0" w:color="auto"/>
            </w:tcBorders>
            <w:shd w:val="clear" w:color="auto" w:fill="auto"/>
            <w:noWrap/>
            <w:vAlign w:val="bottom"/>
            <w:hideMark/>
          </w:tcPr>
          <w:p w14:paraId="387FE529"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243</w:t>
            </w:r>
          </w:p>
        </w:tc>
        <w:tc>
          <w:tcPr>
            <w:tcW w:w="1398" w:type="dxa"/>
            <w:tcBorders>
              <w:top w:val="nil"/>
              <w:left w:val="nil"/>
              <w:bottom w:val="single" w:sz="4" w:space="0" w:color="auto"/>
              <w:right w:val="single" w:sz="4" w:space="0" w:color="auto"/>
            </w:tcBorders>
            <w:shd w:val="clear" w:color="auto" w:fill="auto"/>
            <w:noWrap/>
            <w:vAlign w:val="bottom"/>
            <w:hideMark/>
          </w:tcPr>
          <w:p w14:paraId="1D87355B"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20</w:t>
            </w:r>
          </w:p>
        </w:tc>
        <w:tc>
          <w:tcPr>
            <w:tcW w:w="735" w:type="dxa"/>
            <w:tcBorders>
              <w:top w:val="nil"/>
              <w:left w:val="nil"/>
              <w:bottom w:val="single" w:sz="4" w:space="0" w:color="auto"/>
              <w:right w:val="single" w:sz="4" w:space="0" w:color="auto"/>
            </w:tcBorders>
            <w:shd w:val="clear" w:color="auto" w:fill="auto"/>
            <w:noWrap/>
            <w:vAlign w:val="bottom"/>
            <w:hideMark/>
          </w:tcPr>
          <w:p w14:paraId="6716A744"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6</w:t>
            </w:r>
          </w:p>
        </w:tc>
        <w:tc>
          <w:tcPr>
            <w:tcW w:w="1032" w:type="dxa"/>
            <w:tcBorders>
              <w:top w:val="nil"/>
              <w:left w:val="nil"/>
              <w:bottom w:val="single" w:sz="4" w:space="0" w:color="auto"/>
              <w:right w:val="single" w:sz="4" w:space="0" w:color="auto"/>
            </w:tcBorders>
            <w:shd w:val="clear" w:color="auto" w:fill="auto"/>
            <w:noWrap/>
            <w:vAlign w:val="bottom"/>
            <w:hideMark/>
          </w:tcPr>
          <w:p w14:paraId="6B1BD948"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12</w:t>
            </w:r>
          </w:p>
        </w:tc>
        <w:tc>
          <w:tcPr>
            <w:tcW w:w="712" w:type="dxa"/>
            <w:tcBorders>
              <w:top w:val="nil"/>
              <w:left w:val="nil"/>
              <w:bottom w:val="single" w:sz="4" w:space="0" w:color="auto"/>
              <w:right w:val="single" w:sz="8" w:space="0" w:color="auto"/>
            </w:tcBorders>
            <w:shd w:val="clear" w:color="auto" w:fill="auto"/>
            <w:noWrap/>
            <w:vAlign w:val="bottom"/>
            <w:hideMark/>
          </w:tcPr>
          <w:p w14:paraId="266B897B"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32</w:t>
            </w:r>
          </w:p>
        </w:tc>
      </w:tr>
      <w:tr w:rsidR="00EA2325" w:rsidRPr="00EA2325" w14:paraId="7ED62714" w14:textId="77777777" w:rsidTr="00EA2325">
        <w:trPr>
          <w:trHeight w:val="290"/>
          <w:jc w:val="center"/>
        </w:trPr>
        <w:tc>
          <w:tcPr>
            <w:tcW w:w="612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E51AFE7" w14:textId="77777777" w:rsidR="00EA2325" w:rsidRPr="00EA2325" w:rsidRDefault="00EA2325" w:rsidP="00EA2325">
            <w:pPr>
              <w:spacing w:before="0" w:after="0" w:line="240" w:lineRule="auto"/>
              <w:jc w:val="center"/>
              <w:rPr>
                <w:rFonts w:ascii="Calibri" w:eastAsia="Times New Roman" w:hAnsi="Calibri" w:cs="Calibri"/>
                <w:color w:val="000000"/>
                <w:lang w:eastAsia="cs-CZ"/>
              </w:rPr>
            </w:pPr>
            <w:r w:rsidRPr="00EA2325">
              <w:rPr>
                <w:rFonts w:ascii="Calibri" w:eastAsia="Times New Roman" w:hAnsi="Calibri" w:cs="Calibri"/>
                <w:color w:val="000000"/>
                <w:lang w:eastAsia="cs-CZ"/>
              </w:rPr>
              <w:t>Model nákladů roku 2025 stávající stav (Kč/obyv./rok)</w:t>
            </w:r>
          </w:p>
        </w:tc>
      </w:tr>
      <w:tr w:rsidR="00EA2325" w:rsidRPr="00EA2325" w14:paraId="1D99F97F" w14:textId="77777777" w:rsidTr="00EA2325">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78A61543" w14:textId="77777777" w:rsidR="00EA2325" w:rsidRPr="00EA2325" w:rsidRDefault="00EA2325" w:rsidP="00EA2325">
            <w:pPr>
              <w:spacing w:before="0" w:after="0" w:line="240" w:lineRule="auto"/>
              <w:jc w:val="left"/>
              <w:rPr>
                <w:rFonts w:ascii="Calibri" w:eastAsia="Times New Roman" w:hAnsi="Calibri" w:cs="Calibri"/>
                <w:color w:val="000000"/>
                <w:lang w:eastAsia="cs-CZ"/>
              </w:rPr>
            </w:pPr>
            <w:r w:rsidRPr="00EA2325">
              <w:rPr>
                <w:rFonts w:ascii="Calibri" w:eastAsia="Times New Roman" w:hAnsi="Calibri" w:cs="Calibri"/>
                <w:color w:val="000000"/>
                <w:lang w:eastAsia="cs-CZ"/>
              </w:rPr>
              <w:t>Svoz</w:t>
            </w:r>
          </w:p>
        </w:tc>
        <w:tc>
          <w:tcPr>
            <w:tcW w:w="712" w:type="dxa"/>
            <w:tcBorders>
              <w:top w:val="nil"/>
              <w:left w:val="nil"/>
              <w:bottom w:val="single" w:sz="4" w:space="0" w:color="auto"/>
              <w:right w:val="single" w:sz="4" w:space="0" w:color="auto"/>
            </w:tcBorders>
            <w:shd w:val="clear" w:color="auto" w:fill="auto"/>
            <w:noWrap/>
            <w:vAlign w:val="bottom"/>
            <w:hideMark/>
          </w:tcPr>
          <w:p w14:paraId="168A93DE"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502</w:t>
            </w:r>
          </w:p>
        </w:tc>
        <w:tc>
          <w:tcPr>
            <w:tcW w:w="1398" w:type="dxa"/>
            <w:tcBorders>
              <w:top w:val="nil"/>
              <w:left w:val="nil"/>
              <w:bottom w:val="single" w:sz="4" w:space="0" w:color="auto"/>
              <w:right w:val="single" w:sz="4" w:space="0" w:color="auto"/>
            </w:tcBorders>
            <w:shd w:val="clear" w:color="auto" w:fill="auto"/>
            <w:noWrap/>
            <w:vAlign w:val="bottom"/>
            <w:hideMark/>
          </w:tcPr>
          <w:p w14:paraId="5D576E1C"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0</w:t>
            </w:r>
          </w:p>
        </w:tc>
        <w:tc>
          <w:tcPr>
            <w:tcW w:w="735" w:type="dxa"/>
            <w:tcBorders>
              <w:top w:val="nil"/>
              <w:left w:val="nil"/>
              <w:bottom w:val="single" w:sz="4" w:space="0" w:color="auto"/>
              <w:right w:val="single" w:sz="4" w:space="0" w:color="auto"/>
            </w:tcBorders>
            <w:shd w:val="clear" w:color="auto" w:fill="auto"/>
            <w:noWrap/>
            <w:vAlign w:val="bottom"/>
            <w:hideMark/>
          </w:tcPr>
          <w:p w14:paraId="7E28066E"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112</w:t>
            </w:r>
          </w:p>
        </w:tc>
        <w:tc>
          <w:tcPr>
            <w:tcW w:w="1032" w:type="dxa"/>
            <w:tcBorders>
              <w:top w:val="nil"/>
              <w:left w:val="nil"/>
              <w:bottom w:val="single" w:sz="4" w:space="0" w:color="auto"/>
              <w:right w:val="single" w:sz="4" w:space="0" w:color="auto"/>
            </w:tcBorders>
            <w:shd w:val="clear" w:color="auto" w:fill="auto"/>
            <w:noWrap/>
            <w:vAlign w:val="bottom"/>
            <w:hideMark/>
          </w:tcPr>
          <w:p w14:paraId="608B9721"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121</w:t>
            </w:r>
          </w:p>
        </w:tc>
        <w:tc>
          <w:tcPr>
            <w:tcW w:w="712" w:type="dxa"/>
            <w:tcBorders>
              <w:top w:val="nil"/>
              <w:left w:val="nil"/>
              <w:bottom w:val="single" w:sz="4" w:space="0" w:color="auto"/>
              <w:right w:val="single" w:sz="8" w:space="0" w:color="auto"/>
            </w:tcBorders>
            <w:shd w:val="clear" w:color="auto" w:fill="auto"/>
            <w:noWrap/>
            <w:vAlign w:val="bottom"/>
            <w:hideMark/>
          </w:tcPr>
          <w:p w14:paraId="6631BFDA"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0</w:t>
            </w:r>
          </w:p>
        </w:tc>
      </w:tr>
      <w:tr w:rsidR="00EA2325" w:rsidRPr="00EA2325" w14:paraId="0CEF603B" w14:textId="77777777" w:rsidTr="00EA2325">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370534CF" w14:textId="77777777" w:rsidR="00EA2325" w:rsidRPr="00EA2325" w:rsidRDefault="00EA2325" w:rsidP="00EA2325">
            <w:pPr>
              <w:spacing w:before="0" w:after="0" w:line="240" w:lineRule="auto"/>
              <w:jc w:val="left"/>
              <w:rPr>
                <w:rFonts w:ascii="Calibri" w:eastAsia="Times New Roman" w:hAnsi="Calibri" w:cs="Calibri"/>
                <w:color w:val="000000"/>
                <w:lang w:eastAsia="cs-CZ"/>
              </w:rPr>
            </w:pPr>
            <w:r w:rsidRPr="00EA2325">
              <w:rPr>
                <w:rFonts w:ascii="Calibri" w:eastAsia="Times New Roman" w:hAnsi="Calibri" w:cs="Calibri"/>
                <w:color w:val="000000"/>
                <w:lang w:eastAsia="cs-CZ"/>
              </w:rPr>
              <w:t>Odstranění</w:t>
            </w:r>
          </w:p>
        </w:tc>
        <w:tc>
          <w:tcPr>
            <w:tcW w:w="712" w:type="dxa"/>
            <w:tcBorders>
              <w:top w:val="nil"/>
              <w:left w:val="nil"/>
              <w:bottom w:val="single" w:sz="4" w:space="0" w:color="auto"/>
              <w:right w:val="single" w:sz="4" w:space="0" w:color="auto"/>
            </w:tcBorders>
            <w:shd w:val="clear" w:color="auto" w:fill="auto"/>
            <w:noWrap/>
            <w:vAlign w:val="bottom"/>
            <w:hideMark/>
          </w:tcPr>
          <w:p w14:paraId="5DC7C177"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447</w:t>
            </w:r>
          </w:p>
        </w:tc>
        <w:tc>
          <w:tcPr>
            <w:tcW w:w="1398" w:type="dxa"/>
            <w:tcBorders>
              <w:top w:val="nil"/>
              <w:left w:val="nil"/>
              <w:bottom w:val="single" w:sz="4" w:space="0" w:color="auto"/>
              <w:right w:val="single" w:sz="4" w:space="0" w:color="auto"/>
            </w:tcBorders>
            <w:shd w:val="clear" w:color="auto" w:fill="auto"/>
            <w:noWrap/>
            <w:vAlign w:val="bottom"/>
            <w:hideMark/>
          </w:tcPr>
          <w:p w14:paraId="5355CB05"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0</w:t>
            </w:r>
          </w:p>
        </w:tc>
        <w:tc>
          <w:tcPr>
            <w:tcW w:w="735" w:type="dxa"/>
            <w:tcBorders>
              <w:top w:val="nil"/>
              <w:left w:val="nil"/>
              <w:bottom w:val="single" w:sz="4" w:space="0" w:color="auto"/>
              <w:right w:val="single" w:sz="4" w:space="0" w:color="auto"/>
            </w:tcBorders>
            <w:shd w:val="clear" w:color="auto" w:fill="auto"/>
            <w:noWrap/>
            <w:vAlign w:val="bottom"/>
            <w:hideMark/>
          </w:tcPr>
          <w:p w14:paraId="1D5A6206"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-11</w:t>
            </w:r>
          </w:p>
        </w:tc>
        <w:tc>
          <w:tcPr>
            <w:tcW w:w="1032" w:type="dxa"/>
            <w:tcBorders>
              <w:top w:val="nil"/>
              <w:left w:val="nil"/>
              <w:bottom w:val="single" w:sz="4" w:space="0" w:color="auto"/>
              <w:right w:val="single" w:sz="4" w:space="0" w:color="auto"/>
            </w:tcBorders>
            <w:shd w:val="clear" w:color="auto" w:fill="auto"/>
            <w:noWrap/>
            <w:vAlign w:val="bottom"/>
            <w:hideMark/>
          </w:tcPr>
          <w:p w14:paraId="2F6F468A"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12</w:t>
            </w:r>
          </w:p>
        </w:tc>
        <w:tc>
          <w:tcPr>
            <w:tcW w:w="712" w:type="dxa"/>
            <w:tcBorders>
              <w:top w:val="nil"/>
              <w:left w:val="nil"/>
              <w:bottom w:val="single" w:sz="4" w:space="0" w:color="auto"/>
              <w:right w:val="single" w:sz="8" w:space="0" w:color="auto"/>
            </w:tcBorders>
            <w:shd w:val="clear" w:color="auto" w:fill="auto"/>
            <w:noWrap/>
            <w:vAlign w:val="bottom"/>
            <w:hideMark/>
          </w:tcPr>
          <w:p w14:paraId="5AF1E51D" w14:textId="77777777" w:rsidR="00EA2325" w:rsidRPr="00EA2325" w:rsidRDefault="00EA2325" w:rsidP="00EA2325">
            <w:pPr>
              <w:spacing w:before="0" w:after="0" w:line="240" w:lineRule="auto"/>
              <w:jc w:val="right"/>
              <w:rPr>
                <w:rFonts w:ascii="Calibri" w:eastAsia="Times New Roman" w:hAnsi="Calibri" w:cs="Calibri"/>
                <w:color w:val="000000"/>
                <w:lang w:eastAsia="cs-CZ"/>
              </w:rPr>
            </w:pPr>
            <w:r w:rsidRPr="00EA2325">
              <w:rPr>
                <w:rFonts w:ascii="Calibri" w:eastAsia="Times New Roman" w:hAnsi="Calibri" w:cs="Calibri"/>
                <w:color w:val="000000"/>
                <w:lang w:eastAsia="cs-CZ"/>
              </w:rPr>
              <w:t>0</w:t>
            </w:r>
          </w:p>
        </w:tc>
      </w:tr>
      <w:tr w:rsidR="00EA2325" w:rsidRPr="00EA2325" w14:paraId="76F1FF66" w14:textId="77777777" w:rsidTr="00EA2325">
        <w:trPr>
          <w:trHeight w:val="300"/>
          <w:jc w:val="center"/>
        </w:trPr>
        <w:tc>
          <w:tcPr>
            <w:tcW w:w="1531" w:type="dxa"/>
            <w:tcBorders>
              <w:top w:val="nil"/>
              <w:left w:val="single" w:sz="8" w:space="0" w:color="auto"/>
              <w:bottom w:val="single" w:sz="8" w:space="0" w:color="auto"/>
              <w:right w:val="single" w:sz="4" w:space="0" w:color="auto"/>
            </w:tcBorders>
            <w:shd w:val="clear" w:color="auto" w:fill="auto"/>
            <w:noWrap/>
            <w:vAlign w:val="bottom"/>
            <w:hideMark/>
          </w:tcPr>
          <w:p w14:paraId="564B70FA" w14:textId="77777777" w:rsidR="00EA2325" w:rsidRPr="00EA2325" w:rsidRDefault="00EA2325" w:rsidP="00EA2325">
            <w:pPr>
              <w:spacing w:before="0" w:after="0" w:line="240" w:lineRule="auto"/>
              <w:jc w:val="left"/>
              <w:rPr>
                <w:rFonts w:ascii="Calibri" w:eastAsia="Times New Roman" w:hAnsi="Calibri" w:cs="Calibri"/>
                <w:b/>
                <w:bCs/>
                <w:color w:val="000000"/>
                <w:lang w:eastAsia="cs-CZ"/>
              </w:rPr>
            </w:pPr>
            <w:r w:rsidRPr="00EA2325">
              <w:rPr>
                <w:rFonts w:ascii="Calibri" w:eastAsia="Times New Roman" w:hAnsi="Calibri" w:cs="Calibri"/>
                <w:b/>
                <w:bCs/>
                <w:color w:val="000000"/>
                <w:lang w:eastAsia="cs-CZ"/>
              </w:rPr>
              <w:t>Celkem</w:t>
            </w:r>
          </w:p>
        </w:tc>
        <w:tc>
          <w:tcPr>
            <w:tcW w:w="712" w:type="dxa"/>
            <w:tcBorders>
              <w:top w:val="nil"/>
              <w:left w:val="nil"/>
              <w:bottom w:val="single" w:sz="8" w:space="0" w:color="auto"/>
              <w:right w:val="single" w:sz="4" w:space="0" w:color="auto"/>
            </w:tcBorders>
            <w:shd w:val="clear" w:color="auto" w:fill="auto"/>
            <w:noWrap/>
            <w:vAlign w:val="bottom"/>
            <w:hideMark/>
          </w:tcPr>
          <w:p w14:paraId="273A13D8" w14:textId="77777777" w:rsidR="00EA2325" w:rsidRPr="00EA2325" w:rsidRDefault="00EA2325" w:rsidP="00EA2325">
            <w:pPr>
              <w:spacing w:before="0" w:after="0" w:line="240" w:lineRule="auto"/>
              <w:jc w:val="right"/>
              <w:rPr>
                <w:rFonts w:ascii="Calibri" w:eastAsia="Times New Roman" w:hAnsi="Calibri" w:cs="Calibri"/>
                <w:b/>
                <w:bCs/>
                <w:color w:val="000000"/>
                <w:lang w:eastAsia="cs-CZ"/>
              </w:rPr>
            </w:pPr>
            <w:r w:rsidRPr="00EA2325">
              <w:rPr>
                <w:rFonts w:ascii="Calibri" w:eastAsia="Times New Roman" w:hAnsi="Calibri" w:cs="Calibri"/>
                <w:b/>
                <w:bCs/>
                <w:color w:val="000000"/>
                <w:lang w:eastAsia="cs-CZ"/>
              </w:rPr>
              <w:t>1183</w:t>
            </w:r>
          </w:p>
        </w:tc>
        <w:tc>
          <w:tcPr>
            <w:tcW w:w="1398" w:type="dxa"/>
            <w:tcBorders>
              <w:top w:val="nil"/>
              <w:left w:val="nil"/>
              <w:bottom w:val="single" w:sz="8" w:space="0" w:color="auto"/>
              <w:right w:val="single" w:sz="4" w:space="0" w:color="auto"/>
            </w:tcBorders>
            <w:shd w:val="clear" w:color="auto" w:fill="auto"/>
            <w:noWrap/>
            <w:vAlign w:val="bottom"/>
            <w:hideMark/>
          </w:tcPr>
          <w:p w14:paraId="7A1803F5" w14:textId="77777777" w:rsidR="00EA2325" w:rsidRPr="00EA2325" w:rsidRDefault="00EA2325" w:rsidP="00EA2325">
            <w:pPr>
              <w:spacing w:before="0" w:after="0" w:line="240" w:lineRule="auto"/>
              <w:jc w:val="left"/>
              <w:rPr>
                <w:rFonts w:ascii="Calibri" w:eastAsia="Times New Roman" w:hAnsi="Calibri" w:cs="Calibri"/>
                <w:b/>
                <w:bCs/>
                <w:color w:val="000000"/>
                <w:lang w:eastAsia="cs-CZ"/>
              </w:rPr>
            </w:pPr>
            <w:r w:rsidRPr="00EA2325">
              <w:rPr>
                <w:rFonts w:ascii="Calibri" w:eastAsia="Times New Roman" w:hAnsi="Calibri" w:cs="Calibri"/>
                <w:b/>
                <w:bCs/>
                <w:color w:val="000000"/>
                <w:lang w:eastAsia="cs-CZ"/>
              </w:rPr>
              <w:t>EKO-KOM</w:t>
            </w:r>
          </w:p>
        </w:tc>
        <w:tc>
          <w:tcPr>
            <w:tcW w:w="735" w:type="dxa"/>
            <w:tcBorders>
              <w:top w:val="nil"/>
              <w:left w:val="nil"/>
              <w:bottom w:val="single" w:sz="8" w:space="0" w:color="auto"/>
              <w:right w:val="single" w:sz="4" w:space="0" w:color="auto"/>
            </w:tcBorders>
            <w:shd w:val="clear" w:color="auto" w:fill="auto"/>
            <w:noWrap/>
            <w:vAlign w:val="bottom"/>
            <w:hideMark/>
          </w:tcPr>
          <w:p w14:paraId="065CBA94" w14:textId="77777777" w:rsidR="00EA2325" w:rsidRPr="00EA2325" w:rsidRDefault="00EA2325" w:rsidP="00EA2325">
            <w:pPr>
              <w:spacing w:before="0" w:after="0" w:line="240" w:lineRule="auto"/>
              <w:jc w:val="right"/>
              <w:rPr>
                <w:rFonts w:ascii="Calibri" w:eastAsia="Times New Roman" w:hAnsi="Calibri" w:cs="Calibri"/>
                <w:b/>
                <w:bCs/>
                <w:color w:val="000000"/>
                <w:lang w:eastAsia="cs-CZ"/>
              </w:rPr>
            </w:pPr>
            <w:r w:rsidRPr="00EA2325">
              <w:rPr>
                <w:rFonts w:ascii="Calibri" w:eastAsia="Times New Roman" w:hAnsi="Calibri" w:cs="Calibri"/>
                <w:b/>
                <w:bCs/>
                <w:color w:val="000000"/>
                <w:lang w:eastAsia="cs-CZ"/>
              </w:rPr>
              <w:t>128</w:t>
            </w:r>
          </w:p>
        </w:tc>
        <w:tc>
          <w:tcPr>
            <w:tcW w:w="1032" w:type="dxa"/>
            <w:tcBorders>
              <w:top w:val="nil"/>
              <w:left w:val="nil"/>
              <w:bottom w:val="single" w:sz="8" w:space="0" w:color="auto"/>
              <w:right w:val="single" w:sz="4" w:space="0" w:color="auto"/>
            </w:tcBorders>
            <w:shd w:val="clear" w:color="auto" w:fill="auto"/>
            <w:noWrap/>
            <w:vAlign w:val="bottom"/>
            <w:hideMark/>
          </w:tcPr>
          <w:p w14:paraId="2E6E7AE3" w14:textId="77777777" w:rsidR="00EA2325" w:rsidRPr="00EA2325" w:rsidRDefault="00EA2325" w:rsidP="00EA2325">
            <w:pPr>
              <w:spacing w:before="0" w:after="0" w:line="240" w:lineRule="auto"/>
              <w:jc w:val="left"/>
              <w:rPr>
                <w:rFonts w:ascii="Calibri" w:eastAsia="Times New Roman" w:hAnsi="Calibri" w:cs="Calibri"/>
                <w:b/>
                <w:bCs/>
                <w:color w:val="000000"/>
                <w:lang w:eastAsia="cs-CZ"/>
              </w:rPr>
            </w:pPr>
            <w:r w:rsidRPr="00EA2325">
              <w:rPr>
                <w:rFonts w:ascii="Calibri" w:eastAsia="Times New Roman" w:hAnsi="Calibri" w:cs="Calibri"/>
                <w:b/>
                <w:bCs/>
                <w:color w:val="000000"/>
                <w:lang w:eastAsia="cs-CZ"/>
              </w:rPr>
              <w:t>Bilance</w:t>
            </w:r>
          </w:p>
        </w:tc>
        <w:tc>
          <w:tcPr>
            <w:tcW w:w="712" w:type="dxa"/>
            <w:tcBorders>
              <w:top w:val="nil"/>
              <w:left w:val="nil"/>
              <w:bottom w:val="single" w:sz="8" w:space="0" w:color="auto"/>
              <w:right w:val="single" w:sz="8" w:space="0" w:color="auto"/>
            </w:tcBorders>
            <w:shd w:val="clear" w:color="auto" w:fill="auto"/>
            <w:noWrap/>
            <w:vAlign w:val="bottom"/>
            <w:hideMark/>
          </w:tcPr>
          <w:p w14:paraId="5F6D1601" w14:textId="77777777" w:rsidR="00EA2325" w:rsidRPr="00EA2325" w:rsidRDefault="00EA2325" w:rsidP="00EA2325">
            <w:pPr>
              <w:spacing w:before="0" w:after="0" w:line="240" w:lineRule="auto"/>
              <w:jc w:val="right"/>
              <w:rPr>
                <w:rFonts w:ascii="Calibri" w:eastAsia="Times New Roman" w:hAnsi="Calibri" w:cs="Calibri"/>
                <w:b/>
                <w:bCs/>
                <w:color w:val="000000"/>
                <w:lang w:eastAsia="cs-CZ"/>
              </w:rPr>
            </w:pPr>
            <w:r w:rsidRPr="00EA2325">
              <w:rPr>
                <w:rFonts w:ascii="Calibri" w:eastAsia="Times New Roman" w:hAnsi="Calibri" w:cs="Calibri"/>
                <w:b/>
                <w:bCs/>
                <w:color w:val="000000"/>
                <w:lang w:eastAsia="cs-CZ"/>
              </w:rPr>
              <w:t>1055</w:t>
            </w:r>
          </w:p>
        </w:tc>
      </w:tr>
    </w:tbl>
    <w:p w14:paraId="6B07B0BC" w14:textId="2132A477" w:rsidR="00EA2325" w:rsidRDefault="00EA2325" w:rsidP="00EA2325">
      <w:pPr>
        <w:pStyle w:val="Titulek"/>
      </w:pPr>
      <w:bookmarkStart w:id="46" w:name="_Toc126215970"/>
      <w:r>
        <w:t xml:space="preserve">Tabulka </w:t>
      </w:r>
      <w:fldSimple w:instr=" SEQ Tabulka \* ARABIC ">
        <w:r w:rsidR="003507C1">
          <w:rPr>
            <w:noProof/>
          </w:rPr>
          <w:t>8</w:t>
        </w:r>
      </w:fldSimple>
      <w:r>
        <w:t xml:space="preserve">: </w:t>
      </w:r>
      <w:r w:rsidR="001C54A5">
        <w:t xml:space="preserve"> Predikce produkce odpadů stávajícího systému sběru a svozu a model nákladů stávajícího systému sběru a svozu</w:t>
      </w:r>
      <w:bookmarkEnd w:id="46"/>
    </w:p>
    <w:p w14:paraId="211408DF" w14:textId="77777777" w:rsidR="00EA2325" w:rsidRPr="00A1422C" w:rsidRDefault="00EA2325" w:rsidP="00EA2325"/>
    <w:p w14:paraId="18A50E22" w14:textId="2FA879A7" w:rsidR="00EA2325" w:rsidRPr="0012794B" w:rsidRDefault="00EA2325" w:rsidP="00EA2325">
      <w:r>
        <w:rPr>
          <w:noProof/>
        </w:rPr>
        <w:drawing>
          <wp:inline distT="0" distB="0" distL="0" distR="0" wp14:anchorId="6D4FC88B" wp14:editId="6F70ACD0">
            <wp:extent cx="5759450" cy="2861945"/>
            <wp:effectExtent l="0" t="0" r="12700" b="14605"/>
            <wp:docPr id="35" name="Graf 35">
              <a:extLst xmlns:a="http://schemas.openxmlformats.org/drawingml/2006/main">
                <a:ext uri="{FF2B5EF4-FFF2-40B4-BE49-F238E27FC236}">
                  <a16:creationId xmlns:a16="http://schemas.microsoft.com/office/drawing/2014/main" id="{83D410B7-41C0-4D5E-81AB-11D0D680A1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1BEDE5" w14:textId="77777777" w:rsidR="00EA2325" w:rsidRDefault="00EA2325" w:rsidP="00EA2325">
      <w:pPr>
        <w:pStyle w:val="Titulek"/>
        <w:jc w:val="center"/>
      </w:pPr>
    </w:p>
    <w:p w14:paraId="3D821EDE" w14:textId="38206086" w:rsidR="00EA2325" w:rsidRDefault="00EA2325" w:rsidP="00EA2325">
      <w:pPr>
        <w:pStyle w:val="Titulek"/>
      </w:pPr>
      <w:bookmarkStart w:id="47" w:name="_Toc126215930"/>
      <w:r>
        <w:t xml:space="preserve">Obrázek </w:t>
      </w:r>
      <w:r>
        <w:rPr>
          <w:noProof/>
        </w:rPr>
        <w:fldChar w:fldCharType="begin"/>
      </w:r>
      <w:r>
        <w:rPr>
          <w:noProof/>
        </w:rPr>
        <w:instrText xml:space="preserve"> SEQ Obrázek \* ARABIC </w:instrText>
      </w:r>
      <w:r>
        <w:rPr>
          <w:noProof/>
        </w:rPr>
        <w:fldChar w:fldCharType="separate"/>
      </w:r>
      <w:r w:rsidR="003507C1">
        <w:rPr>
          <w:noProof/>
        </w:rPr>
        <w:t>9</w:t>
      </w:r>
      <w:r>
        <w:rPr>
          <w:noProof/>
        </w:rPr>
        <w:fldChar w:fldCharType="end"/>
      </w:r>
      <w:r>
        <w:t xml:space="preserve">: </w:t>
      </w:r>
      <w:r w:rsidR="001C54A5">
        <w:t>Predikce produkce odpadů stávajícího systému sběru a svozu</w:t>
      </w:r>
      <w:bookmarkEnd w:id="47"/>
    </w:p>
    <w:p w14:paraId="43E6F8B9" w14:textId="77777777" w:rsidR="00EA2325" w:rsidRDefault="00EA2325" w:rsidP="00EA2325">
      <w:pPr>
        <w:spacing w:before="0" w:after="200"/>
        <w:jc w:val="left"/>
      </w:pPr>
      <w:r>
        <w:br w:type="page"/>
      </w:r>
    </w:p>
    <w:p w14:paraId="2AC4E749" w14:textId="786FB136" w:rsidR="00125869" w:rsidRDefault="00125869" w:rsidP="00125869">
      <w:pPr>
        <w:pStyle w:val="Nadpis30"/>
      </w:pPr>
      <w:bookmarkStart w:id="48" w:name="_Toc126215887"/>
      <w:r>
        <w:t>Obec Bulovka</w:t>
      </w:r>
      <w:bookmarkEnd w:id="48"/>
    </w:p>
    <w:tbl>
      <w:tblPr>
        <w:tblW w:w="6120" w:type="dxa"/>
        <w:jc w:val="center"/>
        <w:tblCellMar>
          <w:left w:w="70" w:type="dxa"/>
          <w:right w:w="70" w:type="dxa"/>
        </w:tblCellMar>
        <w:tblLook w:val="04A0" w:firstRow="1" w:lastRow="0" w:firstColumn="1" w:lastColumn="0" w:noHBand="0" w:noVBand="1"/>
      </w:tblPr>
      <w:tblGrid>
        <w:gridCol w:w="1531"/>
        <w:gridCol w:w="712"/>
        <w:gridCol w:w="1398"/>
        <w:gridCol w:w="735"/>
        <w:gridCol w:w="1032"/>
        <w:gridCol w:w="712"/>
      </w:tblGrid>
      <w:tr w:rsidR="00125869" w:rsidRPr="00125869" w14:paraId="45DA7A32" w14:textId="77777777" w:rsidTr="00125869">
        <w:trPr>
          <w:trHeight w:val="290"/>
          <w:jc w:val="center"/>
        </w:trPr>
        <w:tc>
          <w:tcPr>
            <w:tcW w:w="612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06F4C" w14:textId="338865DB" w:rsidR="00125869" w:rsidRPr="00125869" w:rsidRDefault="001C54A5" w:rsidP="00125869">
            <w:pPr>
              <w:spacing w:before="0"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Predikce produkce odpadů stávajícího systému sběru a svozu</w:t>
            </w:r>
            <w:r w:rsidR="00125869" w:rsidRPr="00125869">
              <w:rPr>
                <w:rFonts w:ascii="Calibri" w:eastAsia="Times New Roman" w:hAnsi="Calibri" w:cs="Calibri"/>
                <w:color w:val="000000"/>
                <w:lang w:eastAsia="cs-CZ"/>
              </w:rPr>
              <w:t xml:space="preserve"> stávající stav (kg/obyv./rok)</w:t>
            </w:r>
          </w:p>
        </w:tc>
      </w:tr>
      <w:tr w:rsidR="00125869" w:rsidRPr="00125869" w14:paraId="16C4C5A0" w14:textId="77777777" w:rsidTr="00125869">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698EA3DB" w14:textId="77777777" w:rsidR="00125869" w:rsidRPr="00125869" w:rsidRDefault="00125869" w:rsidP="00125869">
            <w:pPr>
              <w:spacing w:before="0" w:after="0" w:line="240" w:lineRule="auto"/>
              <w:jc w:val="center"/>
              <w:rPr>
                <w:rFonts w:ascii="Calibri" w:eastAsia="Times New Roman" w:hAnsi="Calibri" w:cs="Calibri"/>
                <w:color w:val="000000"/>
                <w:lang w:eastAsia="cs-CZ"/>
              </w:rPr>
            </w:pPr>
            <w:r w:rsidRPr="00125869">
              <w:rPr>
                <w:rFonts w:ascii="Calibri" w:eastAsia="Times New Roman" w:hAnsi="Calibri" w:cs="Calibri"/>
                <w:color w:val="000000"/>
                <w:lang w:eastAsia="cs-CZ"/>
              </w:rPr>
              <w:t>Rok</w:t>
            </w:r>
          </w:p>
        </w:tc>
        <w:tc>
          <w:tcPr>
            <w:tcW w:w="712" w:type="dxa"/>
            <w:tcBorders>
              <w:top w:val="nil"/>
              <w:left w:val="nil"/>
              <w:bottom w:val="single" w:sz="4" w:space="0" w:color="auto"/>
              <w:right w:val="single" w:sz="4" w:space="0" w:color="auto"/>
            </w:tcBorders>
            <w:shd w:val="clear" w:color="auto" w:fill="auto"/>
            <w:noWrap/>
            <w:vAlign w:val="bottom"/>
            <w:hideMark/>
          </w:tcPr>
          <w:p w14:paraId="203104A4" w14:textId="77777777" w:rsidR="00125869" w:rsidRPr="00125869" w:rsidRDefault="00125869" w:rsidP="00125869">
            <w:pPr>
              <w:spacing w:before="0" w:after="0" w:line="240" w:lineRule="auto"/>
              <w:jc w:val="left"/>
              <w:rPr>
                <w:rFonts w:ascii="Calibri" w:eastAsia="Times New Roman" w:hAnsi="Calibri" w:cs="Calibri"/>
                <w:color w:val="000000"/>
                <w:lang w:eastAsia="cs-CZ"/>
              </w:rPr>
            </w:pPr>
            <w:r w:rsidRPr="00125869">
              <w:rPr>
                <w:rFonts w:ascii="Calibri" w:eastAsia="Times New Roman" w:hAnsi="Calibri" w:cs="Calibri"/>
                <w:color w:val="000000"/>
                <w:lang w:eastAsia="cs-CZ"/>
              </w:rPr>
              <w:t>SKO</w:t>
            </w:r>
          </w:p>
        </w:tc>
        <w:tc>
          <w:tcPr>
            <w:tcW w:w="1398" w:type="dxa"/>
            <w:tcBorders>
              <w:top w:val="nil"/>
              <w:left w:val="nil"/>
              <w:bottom w:val="single" w:sz="4" w:space="0" w:color="auto"/>
              <w:right w:val="single" w:sz="4" w:space="0" w:color="auto"/>
            </w:tcBorders>
            <w:shd w:val="clear" w:color="auto" w:fill="auto"/>
            <w:noWrap/>
            <w:vAlign w:val="bottom"/>
            <w:hideMark/>
          </w:tcPr>
          <w:p w14:paraId="138BD9A1" w14:textId="77777777" w:rsidR="00125869" w:rsidRPr="00125869" w:rsidRDefault="00125869" w:rsidP="00125869">
            <w:pPr>
              <w:spacing w:before="0" w:after="0" w:line="240" w:lineRule="auto"/>
              <w:jc w:val="left"/>
              <w:rPr>
                <w:rFonts w:ascii="Calibri" w:eastAsia="Times New Roman" w:hAnsi="Calibri" w:cs="Calibri"/>
                <w:color w:val="000000"/>
                <w:lang w:eastAsia="cs-CZ"/>
              </w:rPr>
            </w:pPr>
            <w:r w:rsidRPr="00125869">
              <w:rPr>
                <w:rFonts w:ascii="Calibri" w:eastAsia="Times New Roman" w:hAnsi="Calibri" w:cs="Calibri"/>
                <w:color w:val="000000"/>
                <w:lang w:eastAsia="cs-CZ"/>
              </w:rPr>
              <w:t>Bioodpad</w:t>
            </w:r>
          </w:p>
        </w:tc>
        <w:tc>
          <w:tcPr>
            <w:tcW w:w="735" w:type="dxa"/>
            <w:tcBorders>
              <w:top w:val="nil"/>
              <w:left w:val="nil"/>
              <w:bottom w:val="single" w:sz="4" w:space="0" w:color="auto"/>
              <w:right w:val="single" w:sz="4" w:space="0" w:color="auto"/>
            </w:tcBorders>
            <w:shd w:val="clear" w:color="auto" w:fill="auto"/>
            <w:noWrap/>
            <w:vAlign w:val="bottom"/>
            <w:hideMark/>
          </w:tcPr>
          <w:p w14:paraId="7728A4FD" w14:textId="77777777" w:rsidR="00125869" w:rsidRPr="00125869" w:rsidRDefault="00125869" w:rsidP="00125869">
            <w:pPr>
              <w:spacing w:before="0" w:after="0" w:line="240" w:lineRule="auto"/>
              <w:jc w:val="left"/>
              <w:rPr>
                <w:rFonts w:ascii="Calibri" w:eastAsia="Times New Roman" w:hAnsi="Calibri" w:cs="Calibri"/>
                <w:color w:val="000000"/>
                <w:lang w:eastAsia="cs-CZ"/>
              </w:rPr>
            </w:pPr>
            <w:r w:rsidRPr="00125869">
              <w:rPr>
                <w:rFonts w:ascii="Calibri" w:eastAsia="Times New Roman" w:hAnsi="Calibri" w:cs="Calibri"/>
                <w:color w:val="000000"/>
                <w:lang w:eastAsia="cs-CZ"/>
              </w:rPr>
              <w:t>Papír</w:t>
            </w:r>
          </w:p>
        </w:tc>
        <w:tc>
          <w:tcPr>
            <w:tcW w:w="1032" w:type="dxa"/>
            <w:tcBorders>
              <w:top w:val="nil"/>
              <w:left w:val="nil"/>
              <w:bottom w:val="single" w:sz="4" w:space="0" w:color="auto"/>
              <w:right w:val="single" w:sz="4" w:space="0" w:color="auto"/>
            </w:tcBorders>
            <w:shd w:val="clear" w:color="auto" w:fill="auto"/>
            <w:noWrap/>
            <w:vAlign w:val="bottom"/>
            <w:hideMark/>
          </w:tcPr>
          <w:p w14:paraId="6D4E8441" w14:textId="77777777" w:rsidR="00125869" w:rsidRPr="00125869" w:rsidRDefault="00125869" w:rsidP="00125869">
            <w:pPr>
              <w:spacing w:before="0" w:after="0" w:line="240" w:lineRule="auto"/>
              <w:jc w:val="left"/>
              <w:rPr>
                <w:rFonts w:ascii="Calibri" w:eastAsia="Times New Roman" w:hAnsi="Calibri" w:cs="Calibri"/>
                <w:color w:val="000000"/>
                <w:lang w:eastAsia="cs-CZ"/>
              </w:rPr>
            </w:pPr>
            <w:r w:rsidRPr="00125869">
              <w:rPr>
                <w:rFonts w:ascii="Calibri" w:eastAsia="Times New Roman" w:hAnsi="Calibri" w:cs="Calibri"/>
                <w:color w:val="000000"/>
                <w:lang w:eastAsia="cs-CZ"/>
              </w:rPr>
              <w:t>Plast</w:t>
            </w:r>
          </w:p>
        </w:tc>
        <w:tc>
          <w:tcPr>
            <w:tcW w:w="712" w:type="dxa"/>
            <w:tcBorders>
              <w:top w:val="nil"/>
              <w:left w:val="nil"/>
              <w:bottom w:val="single" w:sz="4" w:space="0" w:color="auto"/>
              <w:right w:val="single" w:sz="8" w:space="0" w:color="auto"/>
            </w:tcBorders>
            <w:shd w:val="clear" w:color="auto" w:fill="auto"/>
            <w:noWrap/>
            <w:vAlign w:val="bottom"/>
            <w:hideMark/>
          </w:tcPr>
          <w:p w14:paraId="7834A5AD" w14:textId="77777777" w:rsidR="00125869" w:rsidRPr="00125869" w:rsidRDefault="00125869" w:rsidP="00125869">
            <w:pPr>
              <w:spacing w:before="0" w:after="0" w:line="240" w:lineRule="auto"/>
              <w:jc w:val="left"/>
              <w:rPr>
                <w:rFonts w:ascii="Calibri" w:eastAsia="Times New Roman" w:hAnsi="Calibri" w:cs="Calibri"/>
                <w:color w:val="000000"/>
                <w:lang w:eastAsia="cs-CZ"/>
              </w:rPr>
            </w:pPr>
            <w:r w:rsidRPr="00125869">
              <w:rPr>
                <w:rFonts w:ascii="Calibri" w:eastAsia="Times New Roman" w:hAnsi="Calibri" w:cs="Calibri"/>
                <w:color w:val="000000"/>
                <w:lang w:eastAsia="cs-CZ"/>
              </w:rPr>
              <w:t>Sklo</w:t>
            </w:r>
          </w:p>
        </w:tc>
      </w:tr>
      <w:tr w:rsidR="00125869" w:rsidRPr="00125869" w14:paraId="55CAA659" w14:textId="77777777" w:rsidTr="00125869">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15DE54A2"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2019</w:t>
            </w:r>
          </w:p>
        </w:tc>
        <w:tc>
          <w:tcPr>
            <w:tcW w:w="712" w:type="dxa"/>
            <w:tcBorders>
              <w:top w:val="nil"/>
              <w:left w:val="nil"/>
              <w:bottom w:val="single" w:sz="4" w:space="0" w:color="auto"/>
              <w:right w:val="single" w:sz="4" w:space="0" w:color="auto"/>
            </w:tcBorders>
            <w:shd w:val="clear" w:color="auto" w:fill="auto"/>
            <w:noWrap/>
            <w:vAlign w:val="bottom"/>
            <w:hideMark/>
          </w:tcPr>
          <w:p w14:paraId="0D618599"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276</w:t>
            </w:r>
          </w:p>
        </w:tc>
        <w:tc>
          <w:tcPr>
            <w:tcW w:w="1398" w:type="dxa"/>
            <w:tcBorders>
              <w:top w:val="nil"/>
              <w:left w:val="nil"/>
              <w:bottom w:val="single" w:sz="4" w:space="0" w:color="auto"/>
              <w:right w:val="single" w:sz="4" w:space="0" w:color="auto"/>
            </w:tcBorders>
            <w:shd w:val="clear" w:color="auto" w:fill="auto"/>
            <w:noWrap/>
            <w:vAlign w:val="bottom"/>
            <w:hideMark/>
          </w:tcPr>
          <w:p w14:paraId="714F01A4"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0</w:t>
            </w:r>
          </w:p>
        </w:tc>
        <w:tc>
          <w:tcPr>
            <w:tcW w:w="735" w:type="dxa"/>
            <w:tcBorders>
              <w:top w:val="nil"/>
              <w:left w:val="nil"/>
              <w:bottom w:val="single" w:sz="4" w:space="0" w:color="auto"/>
              <w:right w:val="single" w:sz="4" w:space="0" w:color="auto"/>
            </w:tcBorders>
            <w:shd w:val="clear" w:color="auto" w:fill="auto"/>
            <w:noWrap/>
            <w:vAlign w:val="bottom"/>
            <w:hideMark/>
          </w:tcPr>
          <w:p w14:paraId="7EFEE038"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14</w:t>
            </w:r>
          </w:p>
        </w:tc>
        <w:tc>
          <w:tcPr>
            <w:tcW w:w="1032" w:type="dxa"/>
            <w:tcBorders>
              <w:top w:val="nil"/>
              <w:left w:val="nil"/>
              <w:bottom w:val="single" w:sz="4" w:space="0" w:color="auto"/>
              <w:right w:val="single" w:sz="4" w:space="0" w:color="auto"/>
            </w:tcBorders>
            <w:shd w:val="clear" w:color="auto" w:fill="auto"/>
            <w:noWrap/>
            <w:vAlign w:val="bottom"/>
            <w:hideMark/>
          </w:tcPr>
          <w:p w14:paraId="12ECB710"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8</w:t>
            </w:r>
          </w:p>
        </w:tc>
        <w:tc>
          <w:tcPr>
            <w:tcW w:w="712" w:type="dxa"/>
            <w:tcBorders>
              <w:top w:val="nil"/>
              <w:left w:val="nil"/>
              <w:bottom w:val="single" w:sz="4" w:space="0" w:color="auto"/>
              <w:right w:val="single" w:sz="8" w:space="0" w:color="auto"/>
            </w:tcBorders>
            <w:shd w:val="clear" w:color="auto" w:fill="auto"/>
            <w:noWrap/>
            <w:vAlign w:val="bottom"/>
            <w:hideMark/>
          </w:tcPr>
          <w:p w14:paraId="1E3797E3"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12</w:t>
            </w:r>
          </w:p>
        </w:tc>
      </w:tr>
      <w:tr w:rsidR="00125869" w:rsidRPr="00125869" w14:paraId="69428D42" w14:textId="77777777" w:rsidTr="00125869">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5A5C77BA"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2020</w:t>
            </w:r>
          </w:p>
        </w:tc>
        <w:tc>
          <w:tcPr>
            <w:tcW w:w="712" w:type="dxa"/>
            <w:tcBorders>
              <w:top w:val="nil"/>
              <w:left w:val="nil"/>
              <w:bottom w:val="single" w:sz="4" w:space="0" w:color="auto"/>
              <w:right w:val="single" w:sz="4" w:space="0" w:color="auto"/>
            </w:tcBorders>
            <w:shd w:val="clear" w:color="auto" w:fill="auto"/>
            <w:noWrap/>
            <w:vAlign w:val="bottom"/>
            <w:hideMark/>
          </w:tcPr>
          <w:p w14:paraId="2869FAC8"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294</w:t>
            </w:r>
          </w:p>
        </w:tc>
        <w:tc>
          <w:tcPr>
            <w:tcW w:w="1398" w:type="dxa"/>
            <w:tcBorders>
              <w:top w:val="nil"/>
              <w:left w:val="nil"/>
              <w:bottom w:val="single" w:sz="4" w:space="0" w:color="auto"/>
              <w:right w:val="single" w:sz="4" w:space="0" w:color="auto"/>
            </w:tcBorders>
            <w:shd w:val="clear" w:color="auto" w:fill="auto"/>
            <w:noWrap/>
            <w:vAlign w:val="bottom"/>
            <w:hideMark/>
          </w:tcPr>
          <w:p w14:paraId="04C686D4"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0</w:t>
            </w:r>
          </w:p>
        </w:tc>
        <w:tc>
          <w:tcPr>
            <w:tcW w:w="735" w:type="dxa"/>
            <w:tcBorders>
              <w:top w:val="nil"/>
              <w:left w:val="nil"/>
              <w:bottom w:val="single" w:sz="4" w:space="0" w:color="auto"/>
              <w:right w:val="single" w:sz="4" w:space="0" w:color="auto"/>
            </w:tcBorders>
            <w:shd w:val="clear" w:color="auto" w:fill="auto"/>
            <w:noWrap/>
            <w:vAlign w:val="bottom"/>
            <w:hideMark/>
          </w:tcPr>
          <w:p w14:paraId="4F2F2105"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11</w:t>
            </w:r>
          </w:p>
        </w:tc>
        <w:tc>
          <w:tcPr>
            <w:tcW w:w="1032" w:type="dxa"/>
            <w:tcBorders>
              <w:top w:val="nil"/>
              <w:left w:val="nil"/>
              <w:bottom w:val="single" w:sz="4" w:space="0" w:color="auto"/>
              <w:right w:val="single" w:sz="4" w:space="0" w:color="auto"/>
            </w:tcBorders>
            <w:shd w:val="clear" w:color="auto" w:fill="auto"/>
            <w:noWrap/>
            <w:vAlign w:val="bottom"/>
            <w:hideMark/>
          </w:tcPr>
          <w:p w14:paraId="5E12AAE2"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9</w:t>
            </w:r>
          </w:p>
        </w:tc>
        <w:tc>
          <w:tcPr>
            <w:tcW w:w="712" w:type="dxa"/>
            <w:tcBorders>
              <w:top w:val="nil"/>
              <w:left w:val="nil"/>
              <w:bottom w:val="single" w:sz="4" w:space="0" w:color="auto"/>
              <w:right w:val="single" w:sz="8" w:space="0" w:color="auto"/>
            </w:tcBorders>
            <w:shd w:val="clear" w:color="auto" w:fill="auto"/>
            <w:noWrap/>
            <w:vAlign w:val="bottom"/>
            <w:hideMark/>
          </w:tcPr>
          <w:p w14:paraId="0D3299CA"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15</w:t>
            </w:r>
          </w:p>
        </w:tc>
      </w:tr>
      <w:tr w:rsidR="00125869" w:rsidRPr="00125869" w14:paraId="57B50CCF" w14:textId="77777777" w:rsidTr="00125869">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393203A1"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2021</w:t>
            </w:r>
          </w:p>
        </w:tc>
        <w:tc>
          <w:tcPr>
            <w:tcW w:w="712" w:type="dxa"/>
            <w:tcBorders>
              <w:top w:val="nil"/>
              <w:left w:val="nil"/>
              <w:bottom w:val="single" w:sz="4" w:space="0" w:color="auto"/>
              <w:right w:val="single" w:sz="4" w:space="0" w:color="auto"/>
            </w:tcBorders>
            <w:shd w:val="clear" w:color="auto" w:fill="auto"/>
            <w:noWrap/>
            <w:vAlign w:val="bottom"/>
            <w:hideMark/>
          </w:tcPr>
          <w:p w14:paraId="4EC20B7B"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307</w:t>
            </w:r>
          </w:p>
        </w:tc>
        <w:tc>
          <w:tcPr>
            <w:tcW w:w="1398" w:type="dxa"/>
            <w:tcBorders>
              <w:top w:val="nil"/>
              <w:left w:val="nil"/>
              <w:bottom w:val="single" w:sz="4" w:space="0" w:color="auto"/>
              <w:right w:val="single" w:sz="4" w:space="0" w:color="auto"/>
            </w:tcBorders>
            <w:shd w:val="clear" w:color="auto" w:fill="auto"/>
            <w:noWrap/>
            <w:vAlign w:val="bottom"/>
            <w:hideMark/>
          </w:tcPr>
          <w:p w14:paraId="053F5F47"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0</w:t>
            </w:r>
          </w:p>
        </w:tc>
        <w:tc>
          <w:tcPr>
            <w:tcW w:w="735" w:type="dxa"/>
            <w:tcBorders>
              <w:top w:val="nil"/>
              <w:left w:val="nil"/>
              <w:bottom w:val="single" w:sz="4" w:space="0" w:color="auto"/>
              <w:right w:val="single" w:sz="4" w:space="0" w:color="auto"/>
            </w:tcBorders>
            <w:shd w:val="clear" w:color="auto" w:fill="auto"/>
            <w:noWrap/>
            <w:vAlign w:val="bottom"/>
            <w:hideMark/>
          </w:tcPr>
          <w:p w14:paraId="6B36E85A"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11</w:t>
            </w:r>
          </w:p>
        </w:tc>
        <w:tc>
          <w:tcPr>
            <w:tcW w:w="1032" w:type="dxa"/>
            <w:tcBorders>
              <w:top w:val="nil"/>
              <w:left w:val="nil"/>
              <w:bottom w:val="single" w:sz="4" w:space="0" w:color="auto"/>
              <w:right w:val="single" w:sz="4" w:space="0" w:color="auto"/>
            </w:tcBorders>
            <w:shd w:val="clear" w:color="auto" w:fill="auto"/>
            <w:noWrap/>
            <w:vAlign w:val="bottom"/>
            <w:hideMark/>
          </w:tcPr>
          <w:p w14:paraId="347CC26D"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9</w:t>
            </w:r>
          </w:p>
        </w:tc>
        <w:tc>
          <w:tcPr>
            <w:tcW w:w="712" w:type="dxa"/>
            <w:tcBorders>
              <w:top w:val="nil"/>
              <w:left w:val="nil"/>
              <w:bottom w:val="single" w:sz="4" w:space="0" w:color="auto"/>
              <w:right w:val="single" w:sz="8" w:space="0" w:color="auto"/>
            </w:tcBorders>
            <w:shd w:val="clear" w:color="auto" w:fill="auto"/>
            <w:noWrap/>
            <w:vAlign w:val="bottom"/>
            <w:hideMark/>
          </w:tcPr>
          <w:p w14:paraId="313BA1A5"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16</w:t>
            </w:r>
          </w:p>
        </w:tc>
      </w:tr>
      <w:tr w:rsidR="00125869" w:rsidRPr="00125869" w14:paraId="510B88D5" w14:textId="77777777" w:rsidTr="00125869">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57B9412E"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2022</w:t>
            </w:r>
          </w:p>
        </w:tc>
        <w:tc>
          <w:tcPr>
            <w:tcW w:w="712" w:type="dxa"/>
            <w:tcBorders>
              <w:top w:val="nil"/>
              <w:left w:val="nil"/>
              <w:bottom w:val="single" w:sz="4" w:space="0" w:color="auto"/>
              <w:right w:val="single" w:sz="4" w:space="0" w:color="auto"/>
            </w:tcBorders>
            <w:shd w:val="clear" w:color="auto" w:fill="auto"/>
            <w:noWrap/>
            <w:vAlign w:val="bottom"/>
            <w:hideMark/>
          </w:tcPr>
          <w:p w14:paraId="790675B2"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320</w:t>
            </w:r>
          </w:p>
        </w:tc>
        <w:tc>
          <w:tcPr>
            <w:tcW w:w="1398" w:type="dxa"/>
            <w:tcBorders>
              <w:top w:val="nil"/>
              <w:left w:val="nil"/>
              <w:bottom w:val="single" w:sz="4" w:space="0" w:color="auto"/>
              <w:right w:val="single" w:sz="4" w:space="0" w:color="auto"/>
            </w:tcBorders>
            <w:shd w:val="clear" w:color="auto" w:fill="auto"/>
            <w:noWrap/>
            <w:vAlign w:val="bottom"/>
            <w:hideMark/>
          </w:tcPr>
          <w:p w14:paraId="07DE34C3"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0</w:t>
            </w:r>
          </w:p>
        </w:tc>
        <w:tc>
          <w:tcPr>
            <w:tcW w:w="735" w:type="dxa"/>
            <w:tcBorders>
              <w:top w:val="nil"/>
              <w:left w:val="nil"/>
              <w:bottom w:val="single" w:sz="4" w:space="0" w:color="auto"/>
              <w:right w:val="single" w:sz="4" w:space="0" w:color="auto"/>
            </w:tcBorders>
            <w:shd w:val="clear" w:color="auto" w:fill="auto"/>
            <w:noWrap/>
            <w:vAlign w:val="bottom"/>
            <w:hideMark/>
          </w:tcPr>
          <w:p w14:paraId="729AE37F"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11</w:t>
            </w:r>
          </w:p>
        </w:tc>
        <w:tc>
          <w:tcPr>
            <w:tcW w:w="1032" w:type="dxa"/>
            <w:tcBorders>
              <w:top w:val="nil"/>
              <w:left w:val="nil"/>
              <w:bottom w:val="single" w:sz="4" w:space="0" w:color="auto"/>
              <w:right w:val="single" w:sz="4" w:space="0" w:color="auto"/>
            </w:tcBorders>
            <w:shd w:val="clear" w:color="auto" w:fill="auto"/>
            <w:noWrap/>
            <w:vAlign w:val="bottom"/>
            <w:hideMark/>
          </w:tcPr>
          <w:p w14:paraId="3B1663FE"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9</w:t>
            </w:r>
          </w:p>
        </w:tc>
        <w:tc>
          <w:tcPr>
            <w:tcW w:w="712" w:type="dxa"/>
            <w:tcBorders>
              <w:top w:val="nil"/>
              <w:left w:val="nil"/>
              <w:bottom w:val="single" w:sz="4" w:space="0" w:color="auto"/>
              <w:right w:val="single" w:sz="8" w:space="0" w:color="auto"/>
            </w:tcBorders>
            <w:shd w:val="clear" w:color="auto" w:fill="auto"/>
            <w:noWrap/>
            <w:vAlign w:val="bottom"/>
            <w:hideMark/>
          </w:tcPr>
          <w:p w14:paraId="6506CDA1"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17</w:t>
            </w:r>
          </w:p>
        </w:tc>
      </w:tr>
      <w:tr w:rsidR="00125869" w:rsidRPr="00125869" w14:paraId="4D0A6C3A" w14:textId="77777777" w:rsidTr="00125869">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428D2A12"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2023</w:t>
            </w:r>
          </w:p>
        </w:tc>
        <w:tc>
          <w:tcPr>
            <w:tcW w:w="712" w:type="dxa"/>
            <w:tcBorders>
              <w:top w:val="nil"/>
              <w:left w:val="nil"/>
              <w:bottom w:val="single" w:sz="4" w:space="0" w:color="auto"/>
              <w:right w:val="single" w:sz="4" w:space="0" w:color="auto"/>
            </w:tcBorders>
            <w:shd w:val="clear" w:color="auto" w:fill="auto"/>
            <w:noWrap/>
            <w:vAlign w:val="bottom"/>
            <w:hideMark/>
          </w:tcPr>
          <w:p w14:paraId="3C93D473"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333</w:t>
            </w:r>
          </w:p>
        </w:tc>
        <w:tc>
          <w:tcPr>
            <w:tcW w:w="1398" w:type="dxa"/>
            <w:tcBorders>
              <w:top w:val="nil"/>
              <w:left w:val="nil"/>
              <w:bottom w:val="single" w:sz="4" w:space="0" w:color="auto"/>
              <w:right w:val="single" w:sz="4" w:space="0" w:color="auto"/>
            </w:tcBorders>
            <w:shd w:val="clear" w:color="auto" w:fill="auto"/>
            <w:noWrap/>
            <w:vAlign w:val="bottom"/>
            <w:hideMark/>
          </w:tcPr>
          <w:p w14:paraId="0E4A0670"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0</w:t>
            </w:r>
          </w:p>
        </w:tc>
        <w:tc>
          <w:tcPr>
            <w:tcW w:w="735" w:type="dxa"/>
            <w:tcBorders>
              <w:top w:val="nil"/>
              <w:left w:val="nil"/>
              <w:bottom w:val="single" w:sz="4" w:space="0" w:color="auto"/>
              <w:right w:val="single" w:sz="4" w:space="0" w:color="auto"/>
            </w:tcBorders>
            <w:shd w:val="clear" w:color="auto" w:fill="auto"/>
            <w:noWrap/>
            <w:vAlign w:val="bottom"/>
            <w:hideMark/>
          </w:tcPr>
          <w:p w14:paraId="48E5B52D"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12</w:t>
            </w:r>
          </w:p>
        </w:tc>
        <w:tc>
          <w:tcPr>
            <w:tcW w:w="1032" w:type="dxa"/>
            <w:tcBorders>
              <w:top w:val="nil"/>
              <w:left w:val="nil"/>
              <w:bottom w:val="single" w:sz="4" w:space="0" w:color="auto"/>
              <w:right w:val="single" w:sz="4" w:space="0" w:color="auto"/>
            </w:tcBorders>
            <w:shd w:val="clear" w:color="auto" w:fill="auto"/>
            <w:noWrap/>
            <w:vAlign w:val="bottom"/>
            <w:hideMark/>
          </w:tcPr>
          <w:p w14:paraId="2F646BEC"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9</w:t>
            </w:r>
          </w:p>
        </w:tc>
        <w:tc>
          <w:tcPr>
            <w:tcW w:w="712" w:type="dxa"/>
            <w:tcBorders>
              <w:top w:val="nil"/>
              <w:left w:val="nil"/>
              <w:bottom w:val="single" w:sz="4" w:space="0" w:color="auto"/>
              <w:right w:val="single" w:sz="8" w:space="0" w:color="auto"/>
            </w:tcBorders>
            <w:shd w:val="clear" w:color="auto" w:fill="auto"/>
            <w:noWrap/>
            <w:vAlign w:val="bottom"/>
            <w:hideMark/>
          </w:tcPr>
          <w:p w14:paraId="3A8CF7C7"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18</w:t>
            </w:r>
          </w:p>
        </w:tc>
      </w:tr>
      <w:tr w:rsidR="00125869" w:rsidRPr="00125869" w14:paraId="430E79DB" w14:textId="77777777" w:rsidTr="00125869">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23E6CC3B"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2024</w:t>
            </w:r>
          </w:p>
        </w:tc>
        <w:tc>
          <w:tcPr>
            <w:tcW w:w="712" w:type="dxa"/>
            <w:tcBorders>
              <w:top w:val="nil"/>
              <w:left w:val="nil"/>
              <w:bottom w:val="single" w:sz="4" w:space="0" w:color="auto"/>
              <w:right w:val="single" w:sz="4" w:space="0" w:color="auto"/>
            </w:tcBorders>
            <w:shd w:val="clear" w:color="auto" w:fill="auto"/>
            <w:noWrap/>
            <w:vAlign w:val="bottom"/>
            <w:hideMark/>
          </w:tcPr>
          <w:p w14:paraId="6835C122"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346</w:t>
            </w:r>
          </w:p>
        </w:tc>
        <w:tc>
          <w:tcPr>
            <w:tcW w:w="1398" w:type="dxa"/>
            <w:tcBorders>
              <w:top w:val="nil"/>
              <w:left w:val="nil"/>
              <w:bottom w:val="single" w:sz="4" w:space="0" w:color="auto"/>
              <w:right w:val="single" w:sz="4" w:space="0" w:color="auto"/>
            </w:tcBorders>
            <w:shd w:val="clear" w:color="auto" w:fill="auto"/>
            <w:noWrap/>
            <w:vAlign w:val="bottom"/>
            <w:hideMark/>
          </w:tcPr>
          <w:p w14:paraId="713F1D0D"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0</w:t>
            </w:r>
          </w:p>
        </w:tc>
        <w:tc>
          <w:tcPr>
            <w:tcW w:w="735" w:type="dxa"/>
            <w:tcBorders>
              <w:top w:val="nil"/>
              <w:left w:val="nil"/>
              <w:bottom w:val="single" w:sz="4" w:space="0" w:color="auto"/>
              <w:right w:val="single" w:sz="4" w:space="0" w:color="auto"/>
            </w:tcBorders>
            <w:shd w:val="clear" w:color="auto" w:fill="auto"/>
            <w:noWrap/>
            <w:vAlign w:val="bottom"/>
            <w:hideMark/>
          </w:tcPr>
          <w:p w14:paraId="1D4A648D"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12</w:t>
            </w:r>
          </w:p>
        </w:tc>
        <w:tc>
          <w:tcPr>
            <w:tcW w:w="1032" w:type="dxa"/>
            <w:tcBorders>
              <w:top w:val="nil"/>
              <w:left w:val="nil"/>
              <w:bottom w:val="single" w:sz="4" w:space="0" w:color="auto"/>
              <w:right w:val="single" w:sz="4" w:space="0" w:color="auto"/>
            </w:tcBorders>
            <w:shd w:val="clear" w:color="auto" w:fill="auto"/>
            <w:noWrap/>
            <w:vAlign w:val="bottom"/>
            <w:hideMark/>
          </w:tcPr>
          <w:p w14:paraId="4A002D32"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10</w:t>
            </w:r>
          </w:p>
        </w:tc>
        <w:tc>
          <w:tcPr>
            <w:tcW w:w="712" w:type="dxa"/>
            <w:tcBorders>
              <w:top w:val="nil"/>
              <w:left w:val="nil"/>
              <w:bottom w:val="single" w:sz="4" w:space="0" w:color="auto"/>
              <w:right w:val="single" w:sz="8" w:space="0" w:color="auto"/>
            </w:tcBorders>
            <w:shd w:val="clear" w:color="auto" w:fill="auto"/>
            <w:noWrap/>
            <w:vAlign w:val="bottom"/>
            <w:hideMark/>
          </w:tcPr>
          <w:p w14:paraId="03D2A4F2"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19</w:t>
            </w:r>
          </w:p>
        </w:tc>
      </w:tr>
      <w:tr w:rsidR="00125869" w:rsidRPr="00125869" w14:paraId="70D1689A" w14:textId="77777777" w:rsidTr="00125869">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1D65AB44"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2025</w:t>
            </w:r>
          </w:p>
        </w:tc>
        <w:tc>
          <w:tcPr>
            <w:tcW w:w="712" w:type="dxa"/>
            <w:tcBorders>
              <w:top w:val="nil"/>
              <w:left w:val="nil"/>
              <w:bottom w:val="single" w:sz="4" w:space="0" w:color="auto"/>
              <w:right w:val="single" w:sz="4" w:space="0" w:color="auto"/>
            </w:tcBorders>
            <w:shd w:val="clear" w:color="auto" w:fill="auto"/>
            <w:noWrap/>
            <w:vAlign w:val="bottom"/>
            <w:hideMark/>
          </w:tcPr>
          <w:p w14:paraId="606807F9"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360</w:t>
            </w:r>
          </w:p>
        </w:tc>
        <w:tc>
          <w:tcPr>
            <w:tcW w:w="1398" w:type="dxa"/>
            <w:tcBorders>
              <w:top w:val="nil"/>
              <w:left w:val="nil"/>
              <w:bottom w:val="single" w:sz="4" w:space="0" w:color="auto"/>
              <w:right w:val="single" w:sz="4" w:space="0" w:color="auto"/>
            </w:tcBorders>
            <w:shd w:val="clear" w:color="auto" w:fill="auto"/>
            <w:noWrap/>
            <w:vAlign w:val="bottom"/>
            <w:hideMark/>
          </w:tcPr>
          <w:p w14:paraId="1206C51C"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0</w:t>
            </w:r>
          </w:p>
        </w:tc>
        <w:tc>
          <w:tcPr>
            <w:tcW w:w="735" w:type="dxa"/>
            <w:tcBorders>
              <w:top w:val="nil"/>
              <w:left w:val="nil"/>
              <w:bottom w:val="single" w:sz="4" w:space="0" w:color="auto"/>
              <w:right w:val="single" w:sz="4" w:space="0" w:color="auto"/>
            </w:tcBorders>
            <w:shd w:val="clear" w:color="auto" w:fill="auto"/>
            <w:noWrap/>
            <w:vAlign w:val="bottom"/>
            <w:hideMark/>
          </w:tcPr>
          <w:p w14:paraId="28C47AFF"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13</w:t>
            </w:r>
          </w:p>
        </w:tc>
        <w:tc>
          <w:tcPr>
            <w:tcW w:w="1032" w:type="dxa"/>
            <w:tcBorders>
              <w:top w:val="nil"/>
              <w:left w:val="nil"/>
              <w:bottom w:val="single" w:sz="4" w:space="0" w:color="auto"/>
              <w:right w:val="single" w:sz="4" w:space="0" w:color="auto"/>
            </w:tcBorders>
            <w:shd w:val="clear" w:color="auto" w:fill="auto"/>
            <w:noWrap/>
            <w:vAlign w:val="bottom"/>
            <w:hideMark/>
          </w:tcPr>
          <w:p w14:paraId="14AF487B"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10</w:t>
            </w:r>
          </w:p>
        </w:tc>
        <w:tc>
          <w:tcPr>
            <w:tcW w:w="712" w:type="dxa"/>
            <w:tcBorders>
              <w:top w:val="nil"/>
              <w:left w:val="nil"/>
              <w:bottom w:val="single" w:sz="4" w:space="0" w:color="auto"/>
              <w:right w:val="single" w:sz="8" w:space="0" w:color="auto"/>
            </w:tcBorders>
            <w:shd w:val="clear" w:color="auto" w:fill="auto"/>
            <w:noWrap/>
            <w:vAlign w:val="bottom"/>
            <w:hideMark/>
          </w:tcPr>
          <w:p w14:paraId="237C40DF"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20</w:t>
            </w:r>
          </w:p>
        </w:tc>
      </w:tr>
      <w:tr w:rsidR="00125869" w:rsidRPr="00125869" w14:paraId="145EDD56" w14:textId="77777777" w:rsidTr="00125869">
        <w:trPr>
          <w:trHeight w:val="290"/>
          <w:jc w:val="center"/>
        </w:trPr>
        <w:tc>
          <w:tcPr>
            <w:tcW w:w="612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CA6C1A0" w14:textId="77777777" w:rsidR="00125869" w:rsidRPr="00125869" w:rsidRDefault="00125869" w:rsidP="00125869">
            <w:pPr>
              <w:spacing w:before="0" w:after="0" w:line="240" w:lineRule="auto"/>
              <w:jc w:val="center"/>
              <w:rPr>
                <w:rFonts w:ascii="Calibri" w:eastAsia="Times New Roman" w:hAnsi="Calibri" w:cs="Calibri"/>
                <w:color w:val="000000"/>
                <w:lang w:eastAsia="cs-CZ"/>
              </w:rPr>
            </w:pPr>
            <w:r w:rsidRPr="00125869">
              <w:rPr>
                <w:rFonts w:ascii="Calibri" w:eastAsia="Times New Roman" w:hAnsi="Calibri" w:cs="Calibri"/>
                <w:color w:val="000000"/>
                <w:lang w:eastAsia="cs-CZ"/>
              </w:rPr>
              <w:t>Model nákladů roku 2025 stávající stav (Kč/obyv./rok)</w:t>
            </w:r>
          </w:p>
        </w:tc>
      </w:tr>
      <w:tr w:rsidR="00125869" w:rsidRPr="00125869" w14:paraId="0A8B30D1" w14:textId="77777777" w:rsidTr="00125869">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165DE74A" w14:textId="77777777" w:rsidR="00125869" w:rsidRPr="00125869" w:rsidRDefault="00125869" w:rsidP="00125869">
            <w:pPr>
              <w:spacing w:before="0" w:after="0" w:line="240" w:lineRule="auto"/>
              <w:jc w:val="left"/>
              <w:rPr>
                <w:rFonts w:ascii="Calibri" w:eastAsia="Times New Roman" w:hAnsi="Calibri" w:cs="Calibri"/>
                <w:color w:val="000000"/>
                <w:lang w:eastAsia="cs-CZ"/>
              </w:rPr>
            </w:pPr>
            <w:r w:rsidRPr="00125869">
              <w:rPr>
                <w:rFonts w:ascii="Calibri" w:eastAsia="Times New Roman" w:hAnsi="Calibri" w:cs="Calibri"/>
                <w:color w:val="000000"/>
                <w:lang w:eastAsia="cs-CZ"/>
              </w:rPr>
              <w:t>Svoz</w:t>
            </w:r>
          </w:p>
        </w:tc>
        <w:tc>
          <w:tcPr>
            <w:tcW w:w="712" w:type="dxa"/>
            <w:tcBorders>
              <w:top w:val="nil"/>
              <w:left w:val="nil"/>
              <w:bottom w:val="single" w:sz="4" w:space="0" w:color="auto"/>
              <w:right w:val="single" w:sz="4" w:space="0" w:color="auto"/>
            </w:tcBorders>
            <w:shd w:val="clear" w:color="auto" w:fill="auto"/>
            <w:noWrap/>
            <w:vAlign w:val="bottom"/>
            <w:hideMark/>
          </w:tcPr>
          <w:p w14:paraId="2B7EBA75"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502</w:t>
            </w:r>
          </w:p>
        </w:tc>
        <w:tc>
          <w:tcPr>
            <w:tcW w:w="1398" w:type="dxa"/>
            <w:tcBorders>
              <w:top w:val="nil"/>
              <w:left w:val="nil"/>
              <w:bottom w:val="single" w:sz="4" w:space="0" w:color="auto"/>
              <w:right w:val="single" w:sz="4" w:space="0" w:color="auto"/>
            </w:tcBorders>
            <w:shd w:val="clear" w:color="auto" w:fill="auto"/>
            <w:noWrap/>
            <w:vAlign w:val="bottom"/>
            <w:hideMark/>
          </w:tcPr>
          <w:p w14:paraId="37C3D34D"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0</w:t>
            </w:r>
          </w:p>
        </w:tc>
        <w:tc>
          <w:tcPr>
            <w:tcW w:w="735" w:type="dxa"/>
            <w:tcBorders>
              <w:top w:val="nil"/>
              <w:left w:val="nil"/>
              <w:bottom w:val="single" w:sz="4" w:space="0" w:color="auto"/>
              <w:right w:val="single" w:sz="4" w:space="0" w:color="auto"/>
            </w:tcBorders>
            <w:shd w:val="clear" w:color="auto" w:fill="auto"/>
            <w:noWrap/>
            <w:vAlign w:val="bottom"/>
            <w:hideMark/>
          </w:tcPr>
          <w:p w14:paraId="6E8DFEAC"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112</w:t>
            </w:r>
          </w:p>
        </w:tc>
        <w:tc>
          <w:tcPr>
            <w:tcW w:w="1032" w:type="dxa"/>
            <w:tcBorders>
              <w:top w:val="nil"/>
              <w:left w:val="nil"/>
              <w:bottom w:val="single" w:sz="4" w:space="0" w:color="auto"/>
              <w:right w:val="single" w:sz="4" w:space="0" w:color="auto"/>
            </w:tcBorders>
            <w:shd w:val="clear" w:color="auto" w:fill="auto"/>
            <w:noWrap/>
            <w:vAlign w:val="bottom"/>
            <w:hideMark/>
          </w:tcPr>
          <w:p w14:paraId="586FF42F"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121</w:t>
            </w:r>
          </w:p>
        </w:tc>
        <w:tc>
          <w:tcPr>
            <w:tcW w:w="712" w:type="dxa"/>
            <w:tcBorders>
              <w:top w:val="nil"/>
              <w:left w:val="nil"/>
              <w:bottom w:val="single" w:sz="4" w:space="0" w:color="auto"/>
              <w:right w:val="single" w:sz="8" w:space="0" w:color="auto"/>
            </w:tcBorders>
            <w:shd w:val="clear" w:color="auto" w:fill="auto"/>
            <w:noWrap/>
            <w:vAlign w:val="bottom"/>
            <w:hideMark/>
          </w:tcPr>
          <w:p w14:paraId="59F797E6"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0</w:t>
            </w:r>
          </w:p>
        </w:tc>
      </w:tr>
      <w:tr w:rsidR="00125869" w:rsidRPr="00125869" w14:paraId="562DB706" w14:textId="77777777" w:rsidTr="00125869">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18DC88BC" w14:textId="77777777" w:rsidR="00125869" w:rsidRPr="00125869" w:rsidRDefault="00125869" w:rsidP="00125869">
            <w:pPr>
              <w:spacing w:before="0" w:after="0" w:line="240" w:lineRule="auto"/>
              <w:jc w:val="left"/>
              <w:rPr>
                <w:rFonts w:ascii="Calibri" w:eastAsia="Times New Roman" w:hAnsi="Calibri" w:cs="Calibri"/>
                <w:color w:val="000000"/>
                <w:lang w:eastAsia="cs-CZ"/>
              </w:rPr>
            </w:pPr>
            <w:r w:rsidRPr="00125869">
              <w:rPr>
                <w:rFonts w:ascii="Calibri" w:eastAsia="Times New Roman" w:hAnsi="Calibri" w:cs="Calibri"/>
                <w:color w:val="000000"/>
                <w:lang w:eastAsia="cs-CZ"/>
              </w:rPr>
              <w:t>Odstranění</w:t>
            </w:r>
          </w:p>
        </w:tc>
        <w:tc>
          <w:tcPr>
            <w:tcW w:w="712" w:type="dxa"/>
            <w:tcBorders>
              <w:top w:val="nil"/>
              <w:left w:val="nil"/>
              <w:bottom w:val="single" w:sz="4" w:space="0" w:color="auto"/>
              <w:right w:val="single" w:sz="4" w:space="0" w:color="auto"/>
            </w:tcBorders>
            <w:shd w:val="clear" w:color="auto" w:fill="auto"/>
            <w:noWrap/>
            <w:vAlign w:val="bottom"/>
            <w:hideMark/>
          </w:tcPr>
          <w:p w14:paraId="5F7660B9"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739</w:t>
            </w:r>
          </w:p>
        </w:tc>
        <w:tc>
          <w:tcPr>
            <w:tcW w:w="1398" w:type="dxa"/>
            <w:tcBorders>
              <w:top w:val="nil"/>
              <w:left w:val="nil"/>
              <w:bottom w:val="single" w:sz="4" w:space="0" w:color="auto"/>
              <w:right w:val="single" w:sz="4" w:space="0" w:color="auto"/>
            </w:tcBorders>
            <w:shd w:val="clear" w:color="auto" w:fill="auto"/>
            <w:noWrap/>
            <w:vAlign w:val="bottom"/>
            <w:hideMark/>
          </w:tcPr>
          <w:p w14:paraId="5B697D89"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0</w:t>
            </w:r>
          </w:p>
        </w:tc>
        <w:tc>
          <w:tcPr>
            <w:tcW w:w="735" w:type="dxa"/>
            <w:tcBorders>
              <w:top w:val="nil"/>
              <w:left w:val="nil"/>
              <w:bottom w:val="single" w:sz="4" w:space="0" w:color="auto"/>
              <w:right w:val="single" w:sz="4" w:space="0" w:color="auto"/>
            </w:tcBorders>
            <w:shd w:val="clear" w:color="auto" w:fill="auto"/>
            <w:noWrap/>
            <w:vAlign w:val="bottom"/>
            <w:hideMark/>
          </w:tcPr>
          <w:p w14:paraId="7901D2EC"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-25</w:t>
            </w:r>
          </w:p>
        </w:tc>
        <w:tc>
          <w:tcPr>
            <w:tcW w:w="1032" w:type="dxa"/>
            <w:tcBorders>
              <w:top w:val="nil"/>
              <w:left w:val="nil"/>
              <w:bottom w:val="single" w:sz="4" w:space="0" w:color="auto"/>
              <w:right w:val="single" w:sz="4" w:space="0" w:color="auto"/>
            </w:tcBorders>
            <w:shd w:val="clear" w:color="auto" w:fill="auto"/>
            <w:noWrap/>
            <w:vAlign w:val="bottom"/>
            <w:hideMark/>
          </w:tcPr>
          <w:p w14:paraId="5605A5FD"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10</w:t>
            </w:r>
          </w:p>
        </w:tc>
        <w:tc>
          <w:tcPr>
            <w:tcW w:w="712" w:type="dxa"/>
            <w:tcBorders>
              <w:top w:val="nil"/>
              <w:left w:val="nil"/>
              <w:bottom w:val="single" w:sz="4" w:space="0" w:color="auto"/>
              <w:right w:val="single" w:sz="8" w:space="0" w:color="auto"/>
            </w:tcBorders>
            <w:shd w:val="clear" w:color="auto" w:fill="auto"/>
            <w:noWrap/>
            <w:vAlign w:val="bottom"/>
            <w:hideMark/>
          </w:tcPr>
          <w:p w14:paraId="31BDB74C" w14:textId="77777777" w:rsidR="00125869" w:rsidRPr="00125869" w:rsidRDefault="00125869" w:rsidP="00125869">
            <w:pPr>
              <w:spacing w:before="0" w:after="0" w:line="240" w:lineRule="auto"/>
              <w:jc w:val="right"/>
              <w:rPr>
                <w:rFonts w:ascii="Calibri" w:eastAsia="Times New Roman" w:hAnsi="Calibri" w:cs="Calibri"/>
                <w:color w:val="000000"/>
                <w:lang w:eastAsia="cs-CZ"/>
              </w:rPr>
            </w:pPr>
            <w:r w:rsidRPr="00125869">
              <w:rPr>
                <w:rFonts w:ascii="Calibri" w:eastAsia="Times New Roman" w:hAnsi="Calibri" w:cs="Calibri"/>
                <w:color w:val="000000"/>
                <w:lang w:eastAsia="cs-CZ"/>
              </w:rPr>
              <w:t>0</w:t>
            </w:r>
          </w:p>
        </w:tc>
      </w:tr>
      <w:tr w:rsidR="00125869" w:rsidRPr="00125869" w14:paraId="1D3E4681" w14:textId="77777777" w:rsidTr="00125869">
        <w:trPr>
          <w:trHeight w:val="300"/>
          <w:jc w:val="center"/>
        </w:trPr>
        <w:tc>
          <w:tcPr>
            <w:tcW w:w="1531" w:type="dxa"/>
            <w:tcBorders>
              <w:top w:val="nil"/>
              <w:left w:val="single" w:sz="8" w:space="0" w:color="auto"/>
              <w:bottom w:val="single" w:sz="8" w:space="0" w:color="auto"/>
              <w:right w:val="single" w:sz="4" w:space="0" w:color="auto"/>
            </w:tcBorders>
            <w:shd w:val="clear" w:color="auto" w:fill="auto"/>
            <w:noWrap/>
            <w:vAlign w:val="bottom"/>
            <w:hideMark/>
          </w:tcPr>
          <w:p w14:paraId="32D347E8" w14:textId="77777777" w:rsidR="00125869" w:rsidRPr="00125869" w:rsidRDefault="00125869" w:rsidP="00125869">
            <w:pPr>
              <w:spacing w:before="0" w:after="0" w:line="240" w:lineRule="auto"/>
              <w:jc w:val="left"/>
              <w:rPr>
                <w:rFonts w:ascii="Calibri" w:eastAsia="Times New Roman" w:hAnsi="Calibri" w:cs="Calibri"/>
                <w:b/>
                <w:bCs/>
                <w:color w:val="000000"/>
                <w:lang w:eastAsia="cs-CZ"/>
              </w:rPr>
            </w:pPr>
            <w:r w:rsidRPr="00125869">
              <w:rPr>
                <w:rFonts w:ascii="Calibri" w:eastAsia="Times New Roman" w:hAnsi="Calibri" w:cs="Calibri"/>
                <w:b/>
                <w:bCs/>
                <w:color w:val="000000"/>
                <w:lang w:eastAsia="cs-CZ"/>
              </w:rPr>
              <w:t>Celkem</w:t>
            </w:r>
          </w:p>
        </w:tc>
        <w:tc>
          <w:tcPr>
            <w:tcW w:w="712" w:type="dxa"/>
            <w:tcBorders>
              <w:top w:val="nil"/>
              <w:left w:val="nil"/>
              <w:bottom w:val="single" w:sz="8" w:space="0" w:color="auto"/>
              <w:right w:val="single" w:sz="4" w:space="0" w:color="auto"/>
            </w:tcBorders>
            <w:shd w:val="clear" w:color="auto" w:fill="auto"/>
            <w:noWrap/>
            <w:vAlign w:val="bottom"/>
            <w:hideMark/>
          </w:tcPr>
          <w:p w14:paraId="6E7A6A3E" w14:textId="77777777" w:rsidR="00125869" w:rsidRPr="00125869" w:rsidRDefault="00125869" w:rsidP="00125869">
            <w:pPr>
              <w:spacing w:before="0" w:after="0" w:line="240" w:lineRule="auto"/>
              <w:jc w:val="right"/>
              <w:rPr>
                <w:rFonts w:ascii="Calibri" w:eastAsia="Times New Roman" w:hAnsi="Calibri" w:cs="Calibri"/>
                <w:b/>
                <w:bCs/>
                <w:color w:val="000000"/>
                <w:lang w:eastAsia="cs-CZ"/>
              </w:rPr>
            </w:pPr>
            <w:r w:rsidRPr="00125869">
              <w:rPr>
                <w:rFonts w:ascii="Calibri" w:eastAsia="Times New Roman" w:hAnsi="Calibri" w:cs="Calibri"/>
                <w:b/>
                <w:bCs/>
                <w:color w:val="000000"/>
                <w:lang w:eastAsia="cs-CZ"/>
              </w:rPr>
              <w:t>1459</w:t>
            </w:r>
          </w:p>
        </w:tc>
        <w:tc>
          <w:tcPr>
            <w:tcW w:w="1398" w:type="dxa"/>
            <w:tcBorders>
              <w:top w:val="nil"/>
              <w:left w:val="nil"/>
              <w:bottom w:val="single" w:sz="8" w:space="0" w:color="auto"/>
              <w:right w:val="single" w:sz="4" w:space="0" w:color="auto"/>
            </w:tcBorders>
            <w:shd w:val="clear" w:color="auto" w:fill="auto"/>
            <w:noWrap/>
            <w:vAlign w:val="bottom"/>
            <w:hideMark/>
          </w:tcPr>
          <w:p w14:paraId="694AB9FE" w14:textId="77777777" w:rsidR="00125869" w:rsidRPr="00125869" w:rsidRDefault="00125869" w:rsidP="00125869">
            <w:pPr>
              <w:spacing w:before="0" w:after="0" w:line="240" w:lineRule="auto"/>
              <w:jc w:val="left"/>
              <w:rPr>
                <w:rFonts w:ascii="Calibri" w:eastAsia="Times New Roman" w:hAnsi="Calibri" w:cs="Calibri"/>
                <w:b/>
                <w:bCs/>
                <w:color w:val="000000"/>
                <w:lang w:eastAsia="cs-CZ"/>
              </w:rPr>
            </w:pPr>
            <w:r w:rsidRPr="00125869">
              <w:rPr>
                <w:rFonts w:ascii="Calibri" w:eastAsia="Times New Roman" w:hAnsi="Calibri" w:cs="Calibri"/>
                <w:b/>
                <w:bCs/>
                <w:color w:val="000000"/>
                <w:lang w:eastAsia="cs-CZ"/>
              </w:rPr>
              <w:t>EKO-KOM</w:t>
            </w:r>
          </w:p>
        </w:tc>
        <w:tc>
          <w:tcPr>
            <w:tcW w:w="735" w:type="dxa"/>
            <w:tcBorders>
              <w:top w:val="nil"/>
              <w:left w:val="nil"/>
              <w:bottom w:val="single" w:sz="8" w:space="0" w:color="auto"/>
              <w:right w:val="single" w:sz="4" w:space="0" w:color="auto"/>
            </w:tcBorders>
            <w:shd w:val="clear" w:color="auto" w:fill="auto"/>
            <w:noWrap/>
            <w:vAlign w:val="bottom"/>
            <w:hideMark/>
          </w:tcPr>
          <w:p w14:paraId="72CE2DA5" w14:textId="77777777" w:rsidR="00125869" w:rsidRPr="00125869" w:rsidRDefault="00125869" w:rsidP="00125869">
            <w:pPr>
              <w:spacing w:before="0" w:after="0" w:line="240" w:lineRule="auto"/>
              <w:jc w:val="right"/>
              <w:rPr>
                <w:rFonts w:ascii="Calibri" w:eastAsia="Times New Roman" w:hAnsi="Calibri" w:cs="Calibri"/>
                <w:b/>
                <w:bCs/>
                <w:color w:val="000000"/>
                <w:lang w:eastAsia="cs-CZ"/>
              </w:rPr>
            </w:pPr>
            <w:r w:rsidRPr="00125869">
              <w:rPr>
                <w:rFonts w:ascii="Calibri" w:eastAsia="Times New Roman" w:hAnsi="Calibri" w:cs="Calibri"/>
                <w:b/>
                <w:bCs/>
                <w:color w:val="000000"/>
                <w:lang w:eastAsia="cs-CZ"/>
              </w:rPr>
              <w:t>119</w:t>
            </w:r>
          </w:p>
        </w:tc>
        <w:tc>
          <w:tcPr>
            <w:tcW w:w="1032" w:type="dxa"/>
            <w:tcBorders>
              <w:top w:val="nil"/>
              <w:left w:val="nil"/>
              <w:bottom w:val="single" w:sz="8" w:space="0" w:color="auto"/>
              <w:right w:val="single" w:sz="4" w:space="0" w:color="auto"/>
            </w:tcBorders>
            <w:shd w:val="clear" w:color="auto" w:fill="auto"/>
            <w:noWrap/>
            <w:vAlign w:val="bottom"/>
            <w:hideMark/>
          </w:tcPr>
          <w:p w14:paraId="6ABA141E" w14:textId="77777777" w:rsidR="00125869" w:rsidRPr="00125869" w:rsidRDefault="00125869" w:rsidP="00125869">
            <w:pPr>
              <w:spacing w:before="0" w:after="0" w:line="240" w:lineRule="auto"/>
              <w:jc w:val="left"/>
              <w:rPr>
                <w:rFonts w:ascii="Calibri" w:eastAsia="Times New Roman" w:hAnsi="Calibri" w:cs="Calibri"/>
                <w:b/>
                <w:bCs/>
                <w:color w:val="000000"/>
                <w:lang w:eastAsia="cs-CZ"/>
              </w:rPr>
            </w:pPr>
            <w:r w:rsidRPr="00125869">
              <w:rPr>
                <w:rFonts w:ascii="Calibri" w:eastAsia="Times New Roman" w:hAnsi="Calibri" w:cs="Calibri"/>
                <w:b/>
                <w:bCs/>
                <w:color w:val="000000"/>
                <w:lang w:eastAsia="cs-CZ"/>
              </w:rPr>
              <w:t>Bilance</w:t>
            </w:r>
          </w:p>
        </w:tc>
        <w:tc>
          <w:tcPr>
            <w:tcW w:w="712" w:type="dxa"/>
            <w:tcBorders>
              <w:top w:val="nil"/>
              <w:left w:val="nil"/>
              <w:bottom w:val="single" w:sz="8" w:space="0" w:color="auto"/>
              <w:right w:val="single" w:sz="8" w:space="0" w:color="auto"/>
            </w:tcBorders>
            <w:shd w:val="clear" w:color="auto" w:fill="auto"/>
            <w:noWrap/>
            <w:vAlign w:val="bottom"/>
            <w:hideMark/>
          </w:tcPr>
          <w:p w14:paraId="7FA2A26E" w14:textId="77777777" w:rsidR="00125869" w:rsidRPr="00125869" w:rsidRDefault="00125869" w:rsidP="00125869">
            <w:pPr>
              <w:spacing w:before="0" w:after="0" w:line="240" w:lineRule="auto"/>
              <w:jc w:val="right"/>
              <w:rPr>
                <w:rFonts w:ascii="Calibri" w:eastAsia="Times New Roman" w:hAnsi="Calibri" w:cs="Calibri"/>
                <w:b/>
                <w:bCs/>
                <w:color w:val="000000"/>
                <w:lang w:eastAsia="cs-CZ"/>
              </w:rPr>
            </w:pPr>
            <w:r w:rsidRPr="00125869">
              <w:rPr>
                <w:rFonts w:ascii="Calibri" w:eastAsia="Times New Roman" w:hAnsi="Calibri" w:cs="Calibri"/>
                <w:b/>
                <w:bCs/>
                <w:color w:val="000000"/>
                <w:lang w:eastAsia="cs-CZ"/>
              </w:rPr>
              <w:t>1340</w:t>
            </w:r>
          </w:p>
        </w:tc>
      </w:tr>
    </w:tbl>
    <w:p w14:paraId="4CC43B9F" w14:textId="08EF3911" w:rsidR="00125869" w:rsidRDefault="00125869" w:rsidP="00125869">
      <w:pPr>
        <w:pStyle w:val="Titulek"/>
      </w:pPr>
      <w:bookmarkStart w:id="49" w:name="_Toc126215971"/>
      <w:r>
        <w:t xml:space="preserve">Tabulka </w:t>
      </w:r>
      <w:fldSimple w:instr=" SEQ Tabulka \* ARABIC ">
        <w:r w:rsidR="003507C1">
          <w:rPr>
            <w:noProof/>
          </w:rPr>
          <w:t>9</w:t>
        </w:r>
      </w:fldSimple>
      <w:r>
        <w:t xml:space="preserve">: </w:t>
      </w:r>
      <w:r w:rsidR="001C54A5">
        <w:t xml:space="preserve"> Predikce produkce odpadů stávajícího systému sběru a svozu a model nákladů stávajícího systému sběru a svozu</w:t>
      </w:r>
      <w:bookmarkEnd w:id="49"/>
    </w:p>
    <w:p w14:paraId="1F30303C" w14:textId="77777777" w:rsidR="00125869" w:rsidRPr="00A1422C" w:rsidRDefault="00125869" w:rsidP="00125869"/>
    <w:p w14:paraId="16B72FBD" w14:textId="77D75A33" w:rsidR="00125869" w:rsidRDefault="00125869" w:rsidP="00125869">
      <w:pPr>
        <w:rPr>
          <w:noProof/>
        </w:rPr>
      </w:pPr>
      <w:r>
        <w:rPr>
          <w:noProof/>
        </w:rPr>
        <w:drawing>
          <wp:inline distT="0" distB="0" distL="0" distR="0" wp14:anchorId="1BAC4EDD" wp14:editId="195C8A5E">
            <wp:extent cx="5759450" cy="2921000"/>
            <wp:effectExtent l="0" t="0" r="12700" b="12700"/>
            <wp:docPr id="37" name="Graf 37">
              <a:extLst xmlns:a="http://schemas.openxmlformats.org/drawingml/2006/main">
                <a:ext uri="{FF2B5EF4-FFF2-40B4-BE49-F238E27FC236}">
                  <a16:creationId xmlns:a16="http://schemas.microsoft.com/office/drawing/2014/main" id="{8E7B7FE6-B088-441E-910A-3DAB3A2FA0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CAF1325" w14:textId="77777777" w:rsidR="00125869" w:rsidRDefault="00125869" w:rsidP="00125869">
      <w:pPr>
        <w:pStyle w:val="Titulek"/>
        <w:jc w:val="center"/>
      </w:pPr>
    </w:p>
    <w:p w14:paraId="337E2FBC" w14:textId="5130BBD6" w:rsidR="00125869" w:rsidRDefault="00125869" w:rsidP="00125869">
      <w:pPr>
        <w:pStyle w:val="Titulek"/>
      </w:pPr>
      <w:bookmarkStart w:id="50" w:name="_Toc126215931"/>
      <w:r>
        <w:t xml:space="preserve">Obrázek </w:t>
      </w:r>
      <w:r>
        <w:rPr>
          <w:noProof/>
        </w:rPr>
        <w:fldChar w:fldCharType="begin"/>
      </w:r>
      <w:r>
        <w:rPr>
          <w:noProof/>
        </w:rPr>
        <w:instrText xml:space="preserve"> SEQ Obrázek \* ARABIC </w:instrText>
      </w:r>
      <w:r>
        <w:rPr>
          <w:noProof/>
        </w:rPr>
        <w:fldChar w:fldCharType="separate"/>
      </w:r>
      <w:r w:rsidR="003507C1">
        <w:rPr>
          <w:noProof/>
        </w:rPr>
        <w:t>10</w:t>
      </w:r>
      <w:r>
        <w:rPr>
          <w:noProof/>
        </w:rPr>
        <w:fldChar w:fldCharType="end"/>
      </w:r>
      <w:r>
        <w:t xml:space="preserve">: </w:t>
      </w:r>
      <w:r w:rsidR="001C54A5">
        <w:t>Predikce produkce odpadů stávajícího systému sběru a svozu</w:t>
      </w:r>
      <w:bookmarkEnd w:id="50"/>
    </w:p>
    <w:p w14:paraId="0AFA091B" w14:textId="77777777" w:rsidR="00125869" w:rsidRDefault="00125869" w:rsidP="00125869">
      <w:pPr>
        <w:spacing w:before="0" w:after="200"/>
        <w:jc w:val="left"/>
      </w:pPr>
      <w:r>
        <w:br w:type="page"/>
      </w:r>
    </w:p>
    <w:p w14:paraId="159BAFCE" w14:textId="2FE1B223" w:rsidR="00D77CA3" w:rsidRDefault="00D77CA3" w:rsidP="00D77CA3">
      <w:pPr>
        <w:pStyle w:val="Nadpis30"/>
      </w:pPr>
      <w:bookmarkStart w:id="51" w:name="_Toc126215888"/>
      <w:r>
        <w:t xml:space="preserve">Obec </w:t>
      </w:r>
      <w:r w:rsidR="00F06780">
        <w:t>Černousy</w:t>
      </w:r>
      <w:bookmarkEnd w:id="51"/>
    </w:p>
    <w:tbl>
      <w:tblPr>
        <w:tblW w:w="5760" w:type="dxa"/>
        <w:jc w:val="center"/>
        <w:tblCellMar>
          <w:left w:w="70" w:type="dxa"/>
          <w:right w:w="70" w:type="dxa"/>
        </w:tblCellMar>
        <w:tblLook w:val="04A0" w:firstRow="1" w:lastRow="0" w:firstColumn="1" w:lastColumn="0" w:noHBand="0" w:noVBand="1"/>
      </w:tblPr>
      <w:tblGrid>
        <w:gridCol w:w="1410"/>
        <w:gridCol w:w="675"/>
        <w:gridCol w:w="1325"/>
        <w:gridCol w:w="697"/>
        <w:gridCol w:w="978"/>
        <w:gridCol w:w="675"/>
      </w:tblGrid>
      <w:tr w:rsidR="00F06780" w:rsidRPr="00F06780" w14:paraId="650832DC" w14:textId="77777777" w:rsidTr="00F06780">
        <w:trPr>
          <w:trHeight w:val="290"/>
          <w:jc w:val="center"/>
        </w:trPr>
        <w:tc>
          <w:tcPr>
            <w:tcW w:w="576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5E032C2" w14:textId="77777777" w:rsidR="00F06780" w:rsidRPr="00F06780" w:rsidRDefault="00F06780" w:rsidP="00F06780">
            <w:pPr>
              <w:spacing w:before="0" w:after="0" w:line="240" w:lineRule="auto"/>
              <w:jc w:val="center"/>
              <w:rPr>
                <w:rFonts w:ascii="Calibri" w:eastAsia="Times New Roman" w:hAnsi="Calibri" w:cs="Calibri"/>
                <w:color w:val="000000"/>
                <w:lang w:eastAsia="cs-CZ"/>
              </w:rPr>
            </w:pPr>
            <w:r w:rsidRPr="00F06780">
              <w:rPr>
                <w:rFonts w:ascii="Calibri" w:eastAsia="Times New Roman" w:hAnsi="Calibri" w:cs="Calibri"/>
                <w:color w:val="000000"/>
                <w:lang w:eastAsia="cs-CZ"/>
              </w:rPr>
              <w:t>Predikce produkce odpadů stávající stav (kg/obyv./rok)</w:t>
            </w:r>
          </w:p>
        </w:tc>
      </w:tr>
      <w:tr w:rsidR="00F06780" w:rsidRPr="00F06780" w14:paraId="7D9DACF4" w14:textId="77777777" w:rsidTr="00F06780">
        <w:trPr>
          <w:trHeight w:val="290"/>
          <w:jc w:val="center"/>
        </w:trPr>
        <w:tc>
          <w:tcPr>
            <w:tcW w:w="1410" w:type="dxa"/>
            <w:tcBorders>
              <w:top w:val="nil"/>
              <w:left w:val="single" w:sz="8" w:space="0" w:color="auto"/>
              <w:bottom w:val="single" w:sz="4" w:space="0" w:color="auto"/>
              <w:right w:val="single" w:sz="4" w:space="0" w:color="auto"/>
            </w:tcBorders>
            <w:shd w:val="clear" w:color="auto" w:fill="auto"/>
            <w:noWrap/>
            <w:vAlign w:val="bottom"/>
            <w:hideMark/>
          </w:tcPr>
          <w:p w14:paraId="069421D4" w14:textId="77777777" w:rsidR="00F06780" w:rsidRPr="00F06780" w:rsidRDefault="00F06780" w:rsidP="00F06780">
            <w:pPr>
              <w:spacing w:before="0" w:after="0" w:line="240" w:lineRule="auto"/>
              <w:jc w:val="center"/>
              <w:rPr>
                <w:rFonts w:ascii="Calibri" w:eastAsia="Times New Roman" w:hAnsi="Calibri" w:cs="Calibri"/>
                <w:color w:val="000000"/>
                <w:lang w:eastAsia="cs-CZ"/>
              </w:rPr>
            </w:pPr>
            <w:r w:rsidRPr="00F06780">
              <w:rPr>
                <w:rFonts w:ascii="Calibri" w:eastAsia="Times New Roman" w:hAnsi="Calibri" w:cs="Calibri"/>
                <w:color w:val="000000"/>
                <w:lang w:eastAsia="cs-CZ"/>
              </w:rPr>
              <w:t>Rok</w:t>
            </w:r>
          </w:p>
        </w:tc>
        <w:tc>
          <w:tcPr>
            <w:tcW w:w="675" w:type="dxa"/>
            <w:tcBorders>
              <w:top w:val="nil"/>
              <w:left w:val="nil"/>
              <w:bottom w:val="single" w:sz="4" w:space="0" w:color="auto"/>
              <w:right w:val="single" w:sz="4" w:space="0" w:color="auto"/>
            </w:tcBorders>
            <w:shd w:val="clear" w:color="auto" w:fill="auto"/>
            <w:noWrap/>
            <w:vAlign w:val="bottom"/>
            <w:hideMark/>
          </w:tcPr>
          <w:p w14:paraId="7BE277D0" w14:textId="77777777" w:rsidR="00F06780" w:rsidRPr="00F06780" w:rsidRDefault="00F06780" w:rsidP="00F06780">
            <w:pPr>
              <w:spacing w:before="0" w:after="0" w:line="240" w:lineRule="auto"/>
              <w:jc w:val="left"/>
              <w:rPr>
                <w:rFonts w:ascii="Calibri" w:eastAsia="Times New Roman" w:hAnsi="Calibri" w:cs="Calibri"/>
                <w:color w:val="000000"/>
                <w:lang w:eastAsia="cs-CZ"/>
              </w:rPr>
            </w:pPr>
            <w:r w:rsidRPr="00F06780">
              <w:rPr>
                <w:rFonts w:ascii="Calibri" w:eastAsia="Times New Roman" w:hAnsi="Calibri" w:cs="Calibri"/>
                <w:color w:val="000000"/>
                <w:lang w:eastAsia="cs-CZ"/>
              </w:rPr>
              <w:t>SKO</w:t>
            </w:r>
          </w:p>
        </w:tc>
        <w:tc>
          <w:tcPr>
            <w:tcW w:w="1325" w:type="dxa"/>
            <w:tcBorders>
              <w:top w:val="nil"/>
              <w:left w:val="nil"/>
              <w:bottom w:val="single" w:sz="4" w:space="0" w:color="auto"/>
              <w:right w:val="single" w:sz="4" w:space="0" w:color="auto"/>
            </w:tcBorders>
            <w:shd w:val="clear" w:color="auto" w:fill="auto"/>
            <w:noWrap/>
            <w:vAlign w:val="bottom"/>
            <w:hideMark/>
          </w:tcPr>
          <w:p w14:paraId="3A1B5070" w14:textId="77777777" w:rsidR="00F06780" w:rsidRPr="00F06780" w:rsidRDefault="00F06780" w:rsidP="00F06780">
            <w:pPr>
              <w:spacing w:before="0" w:after="0" w:line="240" w:lineRule="auto"/>
              <w:jc w:val="left"/>
              <w:rPr>
                <w:rFonts w:ascii="Calibri" w:eastAsia="Times New Roman" w:hAnsi="Calibri" w:cs="Calibri"/>
                <w:color w:val="000000"/>
                <w:lang w:eastAsia="cs-CZ"/>
              </w:rPr>
            </w:pPr>
            <w:r w:rsidRPr="00F06780">
              <w:rPr>
                <w:rFonts w:ascii="Calibri" w:eastAsia="Times New Roman" w:hAnsi="Calibri" w:cs="Calibri"/>
                <w:color w:val="000000"/>
                <w:lang w:eastAsia="cs-CZ"/>
              </w:rPr>
              <w:t>Bioodpad</w:t>
            </w:r>
          </w:p>
        </w:tc>
        <w:tc>
          <w:tcPr>
            <w:tcW w:w="697" w:type="dxa"/>
            <w:tcBorders>
              <w:top w:val="nil"/>
              <w:left w:val="nil"/>
              <w:bottom w:val="single" w:sz="4" w:space="0" w:color="auto"/>
              <w:right w:val="single" w:sz="4" w:space="0" w:color="auto"/>
            </w:tcBorders>
            <w:shd w:val="clear" w:color="auto" w:fill="auto"/>
            <w:noWrap/>
            <w:vAlign w:val="bottom"/>
            <w:hideMark/>
          </w:tcPr>
          <w:p w14:paraId="44E9A57D" w14:textId="77777777" w:rsidR="00F06780" w:rsidRPr="00F06780" w:rsidRDefault="00F06780" w:rsidP="00F06780">
            <w:pPr>
              <w:spacing w:before="0" w:after="0" w:line="240" w:lineRule="auto"/>
              <w:jc w:val="left"/>
              <w:rPr>
                <w:rFonts w:ascii="Calibri" w:eastAsia="Times New Roman" w:hAnsi="Calibri" w:cs="Calibri"/>
                <w:color w:val="000000"/>
                <w:lang w:eastAsia="cs-CZ"/>
              </w:rPr>
            </w:pPr>
            <w:r w:rsidRPr="00F06780">
              <w:rPr>
                <w:rFonts w:ascii="Calibri" w:eastAsia="Times New Roman" w:hAnsi="Calibri" w:cs="Calibri"/>
                <w:color w:val="000000"/>
                <w:lang w:eastAsia="cs-CZ"/>
              </w:rPr>
              <w:t>Papír</w:t>
            </w:r>
          </w:p>
        </w:tc>
        <w:tc>
          <w:tcPr>
            <w:tcW w:w="978" w:type="dxa"/>
            <w:tcBorders>
              <w:top w:val="nil"/>
              <w:left w:val="nil"/>
              <w:bottom w:val="single" w:sz="4" w:space="0" w:color="auto"/>
              <w:right w:val="single" w:sz="4" w:space="0" w:color="auto"/>
            </w:tcBorders>
            <w:shd w:val="clear" w:color="auto" w:fill="auto"/>
            <w:noWrap/>
            <w:vAlign w:val="bottom"/>
            <w:hideMark/>
          </w:tcPr>
          <w:p w14:paraId="527E8D37" w14:textId="77777777" w:rsidR="00F06780" w:rsidRPr="00F06780" w:rsidRDefault="00F06780" w:rsidP="00F06780">
            <w:pPr>
              <w:spacing w:before="0" w:after="0" w:line="240" w:lineRule="auto"/>
              <w:jc w:val="left"/>
              <w:rPr>
                <w:rFonts w:ascii="Calibri" w:eastAsia="Times New Roman" w:hAnsi="Calibri" w:cs="Calibri"/>
                <w:color w:val="000000"/>
                <w:lang w:eastAsia="cs-CZ"/>
              </w:rPr>
            </w:pPr>
            <w:r w:rsidRPr="00F06780">
              <w:rPr>
                <w:rFonts w:ascii="Calibri" w:eastAsia="Times New Roman" w:hAnsi="Calibri" w:cs="Calibri"/>
                <w:color w:val="000000"/>
                <w:lang w:eastAsia="cs-CZ"/>
              </w:rPr>
              <w:t>Plast</w:t>
            </w:r>
          </w:p>
        </w:tc>
        <w:tc>
          <w:tcPr>
            <w:tcW w:w="675" w:type="dxa"/>
            <w:tcBorders>
              <w:top w:val="nil"/>
              <w:left w:val="nil"/>
              <w:bottom w:val="single" w:sz="4" w:space="0" w:color="auto"/>
              <w:right w:val="single" w:sz="8" w:space="0" w:color="auto"/>
            </w:tcBorders>
            <w:shd w:val="clear" w:color="auto" w:fill="auto"/>
            <w:noWrap/>
            <w:vAlign w:val="bottom"/>
            <w:hideMark/>
          </w:tcPr>
          <w:p w14:paraId="5BFC6AE5" w14:textId="77777777" w:rsidR="00F06780" w:rsidRPr="00F06780" w:rsidRDefault="00F06780" w:rsidP="00F06780">
            <w:pPr>
              <w:spacing w:before="0" w:after="0" w:line="240" w:lineRule="auto"/>
              <w:jc w:val="left"/>
              <w:rPr>
                <w:rFonts w:ascii="Calibri" w:eastAsia="Times New Roman" w:hAnsi="Calibri" w:cs="Calibri"/>
                <w:color w:val="000000"/>
                <w:lang w:eastAsia="cs-CZ"/>
              </w:rPr>
            </w:pPr>
            <w:r w:rsidRPr="00F06780">
              <w:rPr>
                <w:rFonts w:ascii="Calibri" w:eastAsia="Times New Roman" w:hAnsi="Calibri" w:cs="Calibri"/>
                <w:color w:val="000000"/>
                <w:lang w:eastAsia="cs-CZ"/>
              </w:rPr>
              <w:t>Sklo</w:t>
            </w:r>
          </w:p>
        </w:tc>
      </w:tr>
      <w:tr w:rsidR="00F06780" w:rsidRPr="00F06780" w14:paraId="07E4B6CF" w14:textId="77777777" w:rsidTr="00F06780">
        <w:trPr>
          <w:trHeight w:val="290"/>
          <w:jc w:val="center"/>
        </w:trPr>
        <w:tc>
          <w:tcPr>
            <w:tcW w:w="1410" w:type="dxa"/>
            <w:tcBorders>
              <w:top w:val="nil"/>
              <w:left w:val="single" w:sz="8" w:space="0" w:color="auto"/>
              <w:bottom w:val="single" w:sz="4" w:space="0" w:color="auto"/>
              <w:right w:val="single" w:sz="4" w:space="0" w:color="auto"/>
            </w:tcBorders>
            <w:shd w:val="clear" w:color="auto" w:fill="auto"/>
            <w:noWrap/>
            <w:vAlign w:val="bottom"/>
            <w:hideMark/>
          </w:tcPr>
          <w:p w14:paraId="2500FDB6"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2019</w:t>
            </w:r>
          </w:p>
        </w:tc>
        <w:tc>
          <w:tcPr>
            <w:tcW w:w="675" w:type="dxa"/>
            <w:tcBorders>
              <w:top w:val="nil"/>
              <w:left w:val="nil"/>
              <w:bottom w:val="single" w:sz="4" w:space="0" w:color="auto"/>
              <w:right w:val="single" w:sz="4" w:space="0" w:color="auto"/>
            </w:tcBorders>
            <w:shd w:val="clear" w:color="auto" w:fill="auto"/>
            <w:noWrap/>
            <w:vAlign w:val="bottom"/>
            <w:hideMark/>
          </w:tcPr>
          <w:p w14:paraId="3211E657"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302</w:t>
            </w:r>
          </w:p>
        </w:tc>
        <w:tc>
          <w:tcPr>
            <w:tcW w:w="1325" w:type="dxa"/>
            <w:tcBorders>
              <w:top w:val="nil"/>
              <w:left w:val="nil"/>
              <w:bottom w:val="single" w:sz="4" w:space="0" w:color="auto"/>
              <w:right w:val="single" w:sz="4" w:space="0" w:color="auto"/>
            </w:tcBorders>
            <w:shd w:val="clear" w:color="auto" w:fill="auto"/>
            <w:noWrap/>
            <w:vAlign w:val="bottom"/>
            <w:hideMark/>
          </w:tcPr>
          <w:p w14:paraId="73BE6C6C"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0</w:t>
            </w:r>
          </w:p>
        </w:tc>
        <w:tc>
          <w:tcPr>
            <w:tcW w:w="697" w:type="dxa"/>
            <w:tcBorders>
              <w:top w:val="nil"/>
              <w:left w:val="nil"/>
              <w:bottom w:val="single" w:sz="4" w:space="0" w:color="auto"/>
              <w:right w:val="single" w:sz="4" w:space="0" w:color="auto"/>
            </w:tcBorders>
            <w:shd w:val="clear" w:color="auto" w:fill="auto"/>
            <w:noWrap/>
            <w:vAlign w:val="bottom"/>
            <w:hideMark/>
          </w:tcPr>
          <w:p w14:paraId="6B525CC0"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8</w:t>
            </w:r>
          </w:p>
        </w:tc>
        <w:tc>
          <w:tcPr>
            <w:tcW w:w="978" w:type="dxa"/>
            <w:tcBorders>
              <w:top w:val="nil"/>
              <w:left w:val="nil"/>
              <w:bottom w:val="single" w:sz="4" w:space="0" w:color="auto"/>
              <w:right w:val="single" w:sz="4" w:space="0" w:color="auto"/>
            </w:tcBorders>
            <w:shd w:val="clear" w:color="auto" w:fill="auto"/>
            <w:noWrap/>
            <w:vAlign w:val="bottom"/>
            <w:hideMark/>
          </w:tcPr>
          <w:p w14:paraId="51BD12C8"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7</w:t>
            </w:r>
          </w:p>
        </w:tc>
        <w:tc>
          <w:tcPr>
            <w:tcW w:w="675" w:type="dxa"/>
            <w:tcBorders>
              <w:top w:val="nil"/>
              <w:left w:val="nil"/>
              <w:bottom w:val="single" w:sz="4" w:space="0" w:color="auto"/>
              <w:right w:val="single" w:sz="8" w:space="0" w:color="auto"/>
            </w:tcBorders>
            <w:shd w:val="clear" w:color="auto" w:fill="auto"/>
            <w:noWrap/>
            <w:vAlign w:val="bottom"/>
            <w:hideMark/>
          </w:tcPr>
          <w:p w14:paraId="5D86652F"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14</w:t>
            </w:r>
          </w:p>
        </w:tc>
      </w:tr>
      <w:tr w:rsidR="00F06780" w:rsidRPr="00F06780" w14:paraId="30D538D9" w14:textId="77777777" w:rsidTr="00F06780">
        <w:trPr>
          <w:trHeight w:val="290"/>
          <w:jc w:val="center"/>
        </w:trPr>
        <w:tc>
          <w:tcPr>
            <w:tcW w:w="1410" w:type="dxa"/>
            <w:tcBorders>
              <w:top w:val="nil"/>
              <w:left w:val="single" w:sz="8" w:space="0" w:color="auto"/>
              <w:bottom w:val="single" w:sz="4" w:space="0" w:color="auto"/>
              <w:right w:val="single" w:sz="4" w:space="0" w:color="auto"/>
            </w:tcBorders>
            <w:shd w:val="clear" w:color="auto" w:fill="auto"/>
            <w:noWrap/>
            <w:vAlign w:val="bottom"/>
            <w:hideMark/>
          </w:tcPr>
          <w:p w14:paraId="6C45EAE7"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2020</w:t>
            </w:r>
          </w:p>
        </w:tc>
        <w:tc>
          <w:tcPr>
            <w:tcW w:w="675" w:type="dxa"/>
            <w:tcBorders>
              <w:top w:val="nil"/>
              <w:left w:val="nil"/>
              <w:bottom w:val="single" w:sz="4" w:space="0" w:color="auto"/>
              <w:right w:val="single" w:sz="4" w:space="0" w:color="auto"/>
            </w:tcBorders>
            <w:shd w:val="clear" w:color="auto" w:fill="auto"/>
            <w:noWrap/>
            <w:vAlign w:val="bottom"/>
            <w:hideMark/>
          </w:tcPr>
          <w:p w14:paraId="5151999A"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316</w:t>
            </w:r>
          </w:p>
        </w:tc>
        <w:tc>
          <w:tcPr>
            <w:tcW w:w="1325" w:type="dxa"/>
            <w:tcBorders>
              <w:top w:val="nil"/>
              <w:left w:val="nil"/>
              <w:bottom w:val="single" w:sz="4" w:space="0" w:color="auto"/>
              <w:right w:val="single" w:sz="4" w:space="0" w:color="auto"/>
            </w:tcBorders>
            <w:shd w:val="clear" w:color="auto" w:fill="auto"/>
            <w:noWrap/>
            <w:vAlign w:val="bottom"/>
            <w:hideMark/>
          </w:tcPr>
          <w:p w14:paraId="427E822F"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0</w:t>
            </w:r>
          </w:p>
        </w:tc>
        <w:tc>
          <w:tcPr>
            <w:tcW w:w="697" w:type="dxa"/>
            <w:tcBorders>
              <w:top w:val="nil"/>
              <w:left w:val="nil"/>
              <w:bottom w:val="single" w:sz="4" w:space="0" w:color="auto"/>
              <w:right w:val="single" w:sz="4" w:space="0" w:color="auto"/>
            </w:tcBorders>
            <w:shd w:val="clear" w:color="auto" w:fill="auto"/>
            <w:noWrap/>
            <w:vAlign w:val="bottom"/>
            <w:hideMark/>
          </w:tcPr>
          <w:p w14:paraId="0A552BBB"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9</w:t>
            </w:r>
          </w:p>
        </w:tc>
        <w:tc>
          <w:tcPr>
            <w:tcW w:w="978" w:type="dxa"/>
            <w:tcBorders>
              <w:top w:val="nil"/>
              <w:left w:val="nil"/>
              <w:bottom w:val="single" w:sz="4" w:space="0" w:color="auto"/>
              <w:right w:val="single" w:sz="4" w:space="0" w:color="auto"/>
            </w:tcBorders>
            <w:shd w:val="clear" w:color="auto" w:fill="auto"/>
            <w:noWrap/>
            <w:vAlign w:val="bottom"/>
            <w:hideMark/>
          </w:tcPr>
          <w:p w14:paraId="007B5292"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8</w:t>
            </w:r>
          </w:p>
        </w:tc>
        <w:tc>
          <w:tcPr>
            <w:tcW w:w="675" w:type="dxa"/>
            <w:tcBorders>
              <w:top w:val="nil"/>
              <w:left w:val="nil"/>
              <w:bottom w:val="single" w:sz="4" w:space="0" w:color="auto"/>
              <w:right w:val="single" w:sz="8" w:space="0" w:color="auto"/>
            </w:tcBorders>
            <w:shd w:val="clear" w:color="auto" w:fill="auto"/>
            <w:noWrap/>
            <w:vAlign w:val="bottom"/>
            <w:hideMark/>
          </w:tcPr>
          <w:p w14:paraId="161B4FE8"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17</w:t>
            </w:r>
          </w:p>
        </w:tc>
      </w:tr>
      <w:tr w:rsidR="00F06780" w:rsidRPr="00F06780" w14:paraId="0D0405A1" w14:textId="77777777" w:rsidTr="00F06780">
        <w:trPr>
          <w:trHeight w:val="290"/>
          <w:jc w:val="center"/>
        </w:trPr>
        <w:tc>
          <w:tcPr>
            <w:tcW w:w="1410" w:type="dxa"/>
            <w:tcBorders>
              <w:top w:val="nil"/>
              <w:left w:val="single" w:sz="8" w:space="0" w:color="auto"/>
              <w:bottom w:val="single" w:sz="4" w:space="0" w:color="auto"/>
              <w:right w:val="single" w:sz="4" w:space="0" w:color="auto"/>
            </w:tcBorders>
            <w:shd w:val="clear" w:color="auto" w:fill="auto"/>
            <w:noWrap/>
            <w:vAlign w:val="bottom"/>
            <w:hideMark/>
          </w:tcPr>
          <w:p w14:paraId="7EF29955"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2021</w:t>
            </w:r>
          </w:p>
        </w:tc>
        <w:tc>
          <w:tcPr>
            <w:tcW w:w="675" w:type="dxa"/>
            <w:tcBorders>
              <w:top w:val="nil"/>
              <w:left w:val="nil"/>
              <w:bottom w:val="single" w:sz="4" w:space="0" w:color="auto"/>
              <w:right w:val="single" w:sz="4" w:space="0" w:color="auto"/>
            </w:tcBorders>
            <w:shd w:val="clear" w:color="auto" w:fill="auto"/>
            <w:noWrap/>
            <w:vAlign w:val="bottom"/>
            <w:hideMark/>
          </w:tcPr>
          <w:p w14:paraId="3BF158CA"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331</w:t>
            </w:r>
          </w:p>
        </w:tc>
        <w:tc>
          <w:tcPr>
            <w:tcW w:w="1325" w:type="dxa"/>
            <w:tcBorders>
              <w:top w:val="nil"/>
              <w:left w:val="nil"/>
              <w:bottom w:val="single" w:sz="4" w:space="0" w:color="auto"/>
              <w:right w:val="single" w:sz="4" w:space="0" w:color="auto"/>
            </w:tcBorders>
            <w:shd w:val="clear" w:color="auto" w:fill="auto"/>
            <w:noWrap/>
            <w:vAlign w:val="bottom"/>
            <w:hideMark/>
          </w:tcPr>
          <w:p w14:paraId="34E805D7"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0</w:t>
            </w:r>
          </w:p>
        </w:tc>
        <w:tc>
          <w:tcPr>
            <w:tcW w:w="697" w:type="dxa"/>
            <w:tcBorders>
              <w:top w:val="nil"/>
              <w:left w:val="nil"/>
              <w:bottom w:val="single" w:sz="4" w:space="0" w:color="auto"/>
              <w:right w:val="single" w:sz="4" w:space="0" w:color="auto"/>
            </w:tcBorders>
            <w:shd w:val="clear" w:color="auto" w:fill="auto"/>
            <w:noWrap/>
            <w:vAlign w:val="bottom"/>
            <w:hideMark/>
          </w:tcPr>
          <w:p w14:paraId="4434D562"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9</w:t>
            </w:r>
          </w:p>
        </w:tc>
        <w:tc>
          <w:tcPr>
            <w:tcW w:w="978" w:type="dxa"/>
            <w:tcBorders>
              <w:top w:val="nil"/>
              <w:left w:val="nil"/>
              <w:bottom w:val="single" w:sz="4" w:space="0" w:color="auto"/>
              <w:right w:val="single" w:sz="4" w:space="0" w:color="auto"/>
            </w:tcBorders>
            <w:shd w:val="clear" w:color="auto" w:fill="auto"/>
            <w:noWrap/>
            <w:vAlign w:val="bottom"/>
            <w:hideMark/>
          </w:tcPr>
          <w:p w14:paraId="39EAE6FF"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8</w:t>
            </w:r>
          </w:p>
        </w:tc>
        <w:tc>
          <w:tcPr>
            <w:tcW w:w="675" w:type="dxa"/>
            <w:tcBorders>
              <w:top w:val="nil"/>
              <w:left w:val="nil"/>
              <w:bottom w:val="single" w:sz="4" w:space="0" w:color="auto"/>
              <w:right w:val="single" w:sz="8" w:space="0" w:color="auto"/>
            </w:tcBorders>
            <w:shd w:val="clear" w:color="auto" w:fill="auto"/>
            <w:noWrap/>
            <w:vAlign w:val="bottom"/>
            <w:hideMark/>
          </w:tcPr>
          <w:p w14:paraId="03AC88AD"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18</w:t>
            </w:r>
          </w:p>
        </w:tc>
      </w:tr>
      <w:tr w:rsidR="00F06780" w:rsidRPr="00F06780" w14:paraId="16C5DF3A" w14:textId="77777777" w:rsidTr="00F06780">
        <w:trPr>
          <w:trHeight w:val="290"/>
          <w:jc w:val="center"/>
        </w:trPr>
        <w:tc>
          <w:tcPr>
            <w:tcW w:w="1410" w:type="dxa"/>
            <w:tcBorders>
              <w:top w:val="nil"/>
              <w:left w:val="single" w:sz="8" w:space="0" w:color="auto"/>
              <w:bottom w:val="single" w:sz="4" w:space="0" w:color="auto"/>
              <w:right w:val="single" w:sz="4" w:space="0" w:color="auto"/>
            </w:tcBorders>
            <w:shd w:val="clear" w:color="auto" w:fill="auto"/>
            <w:noWrap/>
            <w:vAlign w:val="bottom"/>
            <w:hideMark/>
          </w:tcPr>
          <w:p w14:paraId="6E58AE7A"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2022</w:t>
            </w:r>
          </w:p>
        </w:tc>
        <w:tc>
          <w:tcPr>
            <w:tcW w:w="675" w:type="dxa"/>
            <w:tcBorders>
              <w:top w:val="nil"/>
              <w:left w:val="nil"/>
              <w:bottom w:val="single" w:sz="4" w:space="0" w:color="auto"/>
              <w:right w:val="single" w:sz="4" w:space="0" w:color="auto"/>
            </w:tcBorders>
            <w:shd w:val="clear" w:color="auto" w:fill="auto"/>
            <w:noWrap/>
            <w:vAlign w:val="bottom"/>
            <w:hideMark/>
          </w:tcPr>
          <w:p w14:paraId="5B2A78FA"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347</w:t>
            </w:r>
          </w:p>
        </w:tc>
        <w:tc>
          <w:tcPr>
            <w:tcW w:w="1325" w:type="dxa"/>
            <w:tcBorders>
              <w:top w:val="nil"/>
              <w:left w:val="nil"/>
              <w:bottom w:val="single" w:sz="4" w:space="0" w:color="auto"/>
              <w:right w:val="single" w:sz="4" w:space="0" w:color="auto"/>
            </w:tcBorders>
            <w:shd w:val="clear" w:color="auto" w:fill="auto"/>
            <w:noWrap/>
            <w:vAlign w:val="bottom"/>
            <w:hideMark/>
          </w:tcPr>
          <w:p w14:paraId="076FF600"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0</w:t>
            </w:r>
          </w:p>
        </w:tc>
        <w:tc>
          <w:tcPr>
            <w:tcW w:w="697" w:type="dxa"/>
            <w:tcBorders>
              <w:top w:val="nil"/>
              <w:left w:val="nil"/>
              <w:bottom w:val="single" w:sz="4" w:space="0" w:color="auto"/>
              <w:right w:val="single" w:sz="4" w:space="0" w:color="auto"/>
            </w:tcBorders>
            <w:shd w:val="clear" w:color="auto" w:fill="auto"/>
            <w:noWrap/>
            <w:vAlign w:val="bottom"/>
            <w:hideMark/>
          </w:tcPr>
          <w:p w14:paraId="6D3D160B"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10</w:t>
            </w:r>
          </w:p>
        </w:tc>
        <w:tc>
          <w:tcPr>
            <w:tcW w:w="978" w:type="dxa"/>
            <w:tcBorders>
              <w:top w:val="nil"/>
              <w:left w:val="nil"/>
              <w:bottom w:val="single" w:sz="4" w:space="0" w:color="auto"/>
              <w:right w:val="single" w:sz="4" w:space="0" w:color="auto"/>
            </w:tcBorders>
            <w:shd w:val="clear" w:color="auto" w:fill="auto"/>
            <w:noWrap/>
            <w:vAlign w:val="bottom"/>
            <w:hideMark/>
          </w:tcPr>
          <w:p w14:paraId="5B839F1A"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8</w:t>
            </w:r>
          </w:p>
        </w:tc>
        <w:tc>
          <w:tcPr>
            <w:tcW w:w="675" w:type="dxa"/>
            <w:tcBorders>
              <w:top w:val="nil"/>
              <w:left w:val="nil"/>
              <w:bottom w:val="single" w:sz="4" w:space="0" w:color="auto"/>
              <w:right w:val="single" w:sz="8" w:space="0" w:color="auto"/>
            </w:tcBorders>
            <w:shd w:val="clear" w:color="auto" w:fill="auto"/>
            <w:noWrap/>
            <w:vAlign w:val="bottom"/>
            <w:hideMark/>
          </w:tcPr>
          <w:p w14:paraId="637B9311"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18</w:t>
            </w:r>
          </w:p>
        </w:tc>
      </w:tr>
      <w:tr w:rsidR="00F06780" w:rsidRPr="00F06780" w14:paraId="2B9BAF41" w14:textId="77777777" w:rsidTr="00F06780">
        <w:trPr>
          <w:trHeight w:val="290"/>
          <w:jc w:val="center"/>
        </w:trPr>
        <w:tc>
          <w:tcPr>
            <w:tcW w:w="1410" w:type="dxa"/>
            <w:tcBorders>
              <w:top w:val="nil"/>
              <w:left w:val="single" w:sz="8" w:space="0" w:color="auto"/>
              <w:bottom w:val="single" w:sz="4" w:space="0" w:color="auto"/>
              <w:right w:val="single" w:sz="4" w:space="0" w:color="auto"/>
            </w:tcBorders>
            <w:shd w:val="clear" w:color="auto" w:fill="auto"/>
            <w:noWrap/>
            <w:vAlign w:val="bottom"/>
            <w:hideMark/>
          </w:tcPr>
          <w:p w14:paraId="401164B3"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2023</w:t>
            </w:r>
          </w:p>
        </w:tc>
        <w:tc>
          <w:tcPr>
            <w:tcW w:w="675" w:type="dxa"/>
            <w:tcBorders>
              <w:top w:val="nil"/>
              <w:left w:val="nil"/>
              <w:bottom w:val="single" w:sz="4" w:space="0" w:color="auto"/>
              <w:right w:val="single" w:sz="4" w:space="0" w:color="auto"/>
            </w:tcBorders>
            <w:shd w:val="clear" w:color="auto" w:fill="auto"/>
            <w:noWrap/>
            <w:vAlign w:val="bottom"/>
            <w:hideMark/>
          </w:tcPr>
          <w:p w14:paraId="7650FC71"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363</w:t>
            </w:r>
          </w:p>
        </w:tc>
        <w:tc>
          <w:tcPr>
            <w:tcW w:w="1325" w:type="dxa"/>
            <w:tcBorders>
              <w:top w:val="nil"/>
              <w:left w:val="nil"/>
              <w:bottom w:val="single" w:sz="4" w:space="0" w:color="auto"/>
              <w:right w:val="single" w:sz="4" w:space="0" w:color="auto"/>
            </w:tcBorders>
            <w:shd w:val="clear" w:color="auto" w:fill="auto"/>
            <w:noWrap/>
            <w:vAlign w:val="bottom"/>
            <w:hideMark/>
          </w:tcPr>
          <w:p w14:paraId="1BF17DF4"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0</w:t>
            </w:r>
          </w:p>
        </w:tc>
        <w:tc>
          <w:tcPr>
            <w:tcW w:w="697" w:type="dxa"/>
            <w:tcBorders>
              <w:top w:val="nil"/>
              <w:left w:val="nil"/>
              <w:bottom w:val="single" w:sz="4" w:space="0" w:color="auto"/>
              <w:right w:val="single" w:sz="4" w:space="0" w:color="auto"/>
            </w:tcBorders>
            <w:shd w:val="clear" w:color="auto" w:fill="auto"/>
            <w:noWrap/>
            <w:vAlign w:val="bottom"/>
            <w:hideMark/>
          </w:tcPr>
          <w:p w14:paraId="1A79B9B5"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10</w:t>
            </w:r>
          </w:p>
        </w:tc>
        <w:tc>
          <w:tcPr>
            <w:tcW w:w="978" w:type="dxa"/>
            <w:tcBorders>
              <w:top w:val="nil"/>
              <w:left w:val="nil"/>
              <w:bottom w:val="single" w:sz="4" w:space="0" w:color="auto"/>
              <w:right w:val="single" w:sz="4" w:space="0" w:color="auto"/>
            </w:tcBorders>
            <w:shd w:val="clear" w:color="auto" w:fill="auto"/>
            <w:noWrap/>
            <w:vAlign w:val="bottom"/>
            <w:hideMark/>
          </w:tcPr>
          <w:p w14:paraId="4AD613D8"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9</w:t>
            </w:r>
          </w:p>
        </w:tc>
        <w:tc>
          <w:tcPr>
            <w:tcW w:w="675" w:type="dxa"/>
            <w:tcBorders>
              <w:top w:val="nil"/>
              <w:left w:val="nil"/>
              <w:bottom w:val="single" w:sz="4" w:space="0" w:color="auto"/>
              <w:right w:val="single" w:sz="8" w:space="0" w:color="auto"/>
            </w:tcBorders>
            <w:shd w:val="clear" w:color="auto" w:fill="auto"/>
            <w:noWrap/>
            <w:vAlign w:val="bottom"/>
            <w:hideMark/>
          </w:tcPr>
          <w:p w14:paraId="11C41D10"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19</w:t>
            </w:r>
          </w:p>
        </w:tc>
      </w:tr>
      <w:tr w:rsidR="00F06780" w:rsidRPr="00F06780" w14:paraId="2D612F2D" w14:textId="77777777" w:rsidTr="00F06780">
        <w:trPr>
          <w:trHeight w:val="290"/>
          <w:jc w:val="center"/>
        </w:trPr>
        <w:tc>
          <w:tcPr>
            <w:tcW w:w="1410" w:type="dxa"/>
            <w:tcBorders>
              <w:top w:val="nil"/>
              <w:left w:val="single" w:sz="8" w:space="0" w:color="auto"/>
              <w:bottom w:val="single" w:sz="4" w:space="0" w:color="auto"/>
              <w:right w:val="single" w:sz="4" w:space="0" w:color="auto"/>
            </w:tcBorders>
            <w:shd w:val="clear" w:color="auto" w:fill="auto"/>
            <w:noWrap/>
            <w:vAlign w:val="bottom"/>
            <w:hideMark/>
          </w:tcPr>
          <w:p w14:paraId="0E9F0C2F"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2024</w:t>
            </w:r>
          </w:p>
        </w:tc>
        <w:tc>
          <w:tcPr>
            <w:tcW w:w="675" w:type="dxa"/>
            <w:tcBorders>
              <w:top w:val="nil"/>
              <w:left w:val="nil"/>
              <w:bottom w:val="single" w:sz="4" w:space="0" w:color="auto"/>
              <w:right w:val="single" w:sz="4" w:space="0" w:color="auto"/>
            </w:tcBorders>
            <w:shd w:val="clear" w:color="auto" w:fill="auto"/>
            <w:noWrap/>
            <w:vAlign w:val="bottom"/>
            <w:hideMark/>
          </w:tcPr>
          <w:p w14:paraId="06A32A10"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379</w:t>
            </w:r>
          </w:p>
        </w:tc>
        <w:tc>
          <w:tcPr>
            <w:tcW w:w="1325" w:type="dxa"/>
            <w:tcBorders>
              <w:top w:val="nil"/>
              <w:left w:val="nil"/>
              <w:bottom w:val="single" w:sz="4" w:space="0" w:color="auto"/>
              <w:right w:val="single" w:sz="4" w:space="0" w:color="auto"/>
            </w:tcBorders>
            <w:shd w:val="clear" w:color="auto" w:fill="auto"/>
            <w:noWrap/>
            <w:vAlign w:val="bottom"/>
            <w:hideMark/>
          </w:tcPr>
          <w:p w14:paraId="3C916A20"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0</w:t>
            </w:r>
          </w:p>
        </w:tc>
        <w:tc>
          <w:tcPr>
            <w:tcW w:w="697" w:type="dxa"/>
            <w:tcBorders>
              <w:top w:val="nil"/>
              <w:left w:val="nil"/>
              <w:bottom w:val="single" w:sz="4" w:space="0" w:color="auto"/>
              <w:right w:val="single" w:sz="4" w:space="0" w:color="auto"/>
            </w:tcBorders>
            <w:shd w:val="clear" w:color="auto" w:fill="auto"/>
            <w:noWrap/>
            <w:vAlign w:val="bottom"/>
            <w:hideMark/>
          </w:tcPr>
          <w:p w14:paraId="31A11DF3"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11</w:t>
            </w:r>
          </w:p>
        </w:tc>
        <w:tc>
          <w:tcPr>
            <w:tcW w:w="978" w:type="dxa"/>
            <w:tcBorders>
              <w:top w:val="nil"/>
              <w:left w:val="nil"/>
              <w:bottom w:val="single" w:sz="4" w:space="0" w:color="auto"/>
              <w:right w:val="single" w:sz="4" w:space="0" w:color="auto"/>
            </w:tcBorders>
            <w:shd w:val="clear" w:color="auto" w:fill="auto"/>
            <w:noWrap/>
            <w:vAlign w:val="bottom"/>
            <w:hideMark/>
          </w:tcPr>
          <w:p w14:paraId="0D06C255"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9</w:t>
            </w:r>
          </w:p>
        </w:tc>
        <w:tc>
          <w:tcPr>
            <w:tcW w:w="675" w:type="dxa"/>
            <w:tcBorders>
              <w:top w:val="nil"/>
              <w:left w:val="nil"/>
              <w:bottom w:val="single" w:sz="4" w:space="0" w:color="auto"/>
              <w:right w:val="single" w:sz="8" w:space="0" w:color="auto"/>
            </w:tcBorders>
            <w:shd w:val="clear" w:color="auto" w:fill="auto"/>
            <w:noWrap/>
            <w:vAlign w:val="bottom"/>
            <w:hideMark/>
          </w:tcPr>
          <w:p w14:paraId="5759DC31"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20</w:t>
            </w:r>
          </w:p>
        </w:tc>
      </w:tr>
      <w:tr w:rsidR="00F06780" w:rsidRPr="00F06780" w14:paraId="3D6147DE" w14:textId="77777777" w:rsidTr="00F06780">
        <w:trPr>
          <w:trHeight w:val="290"/>
          <w:jc w:val="center"/>
        </w:trPr>
        <w:tc>
          <w:tcPr>
            <w:tcW w:w="1410" w:type="dxa"/>
            <w:tcBorders>
              <w:top w:val="nil"/>
              <w:left w:val="single" w:sz="8" w:space="0" w:color="auto"/>
              <w:bottom w:val="single" w:sz="4" w:space="0" w:color="auto"/>
              <w:right w:val="single" w:sz="4" w:space="0" w:color="auto"/>
            </w:tcBorders>
            <w:shd w:val="clear" w:color="auto" w:fill="auto"/>
            <w:noWrap/>
            <w:vAlign w:val="bottom"/>
            <w:hideMark/>
          </w:tcPr>
          <w:p w14:paraId="045B8FFE"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2025</w:t>
            </w:r>
          </w:p>
        </w:tc>
        <w:tc>
          <w:tcPr>
            <w:tcW w:w="675" w:type="dxa"/>
            <w:tcBorders>
              <w:top w:val="nil"/>
              <w:left w:val="nil"/>
              <w:bottom w:val="single" w:sz="4" w:space="0" w:color="auto"/>
              <w:right w:val="single" w:sz="4" w:space="0" w:color="auto"/>
            </w:tcBorders>
            <w:shd w:val="clear" w:color="auto" w:fill="auto"/>
            <w:noWrap/>
            <w:vAlign w:val="bottom"/>
            <w:hideMark/>
          </w:tcPr>
          <w:p w14:paraId="47AFB10E"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395</w:t>
            </w:r>
          </w:p>
        </w:tc>
        <w:tc>
          <w:tcPr>
            <w:tcW w:w="1325" w:type="dxa"/>
            <w:tcBorders>
              <w:top w:val="nil"/>
              <w:left w:val="nil"/>
              <w:bottom w:val="single" w:sz="4" w:space="0" w:color="auto"/>
              <w:right w:val="single" w:sz="4" w:space="0" w:color="auto"/>
            </w:tcBorders>
            <w:shd w:val="clear" w:color="auto" w:fill="auto"/>
            <w:noWrap/>
            <w:vAlign w:val="bottom"/>
            <w:hideMark/>
          </w:tcPr>
          <w:p w14:paraId="3A283F40"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0</w:t>
            </w:r>
          </w:p>
        </w:tc>
        <w:tc>
          <w:tcPr>
            <w:tcW w:w="697" w:type="dxa"/>
            <w:tcBorders>
              <w:top w:val="nil"/>
              <w:left w:val="nil"/>
              <w:bottom w:val="single" w:sz="4" w:space="0" w:color="auto"/>
              <w:right w:val="single" w:sz="4" w:space="0" w:color="auto"/>
            </w:tcBorders>
            <w:shd w:val="clear" w:color="auto" w:fill="auto"/>
            <w:noWrap/>
            <w:vAlign w:val="bottom"/>
            <w:hideMark/>
          </w:tcPr>
          <w:p w14:paraId="350F59EF"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11</w:t>
            </w:r>
          </w:p>
        </w:tc>
        <w:tc>
          <w:tcPr>
            <w:tcW w:w="978" w:type="dxa"/>
            <w:tcBorders>
              <w:top w:val="nil"/>
              <w:left w:val="nil"/>
              <w:bottom w:val="single" w:sz="4" w:space="0" w:color="auto"/>
              <w:right w:val="single" w:sz="4" w:space="0" w:color="auto"/>
            </w:tcBorders>
            <w:shd w:val="clear" w:color="auto" w:fill="auto"/>
            <w:noWrap/>
            <w:vAlign w:val="bottom"/>
            <w:hideMark/>
          </w:tcPr>
          <w:p w14:paraId="28F9FDF1"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10</w:t>
            </w:r>
          </w:p>
        </w:tc>
        <w:tc>
          <w:tcPr>
            <w:tcW w:w="675" w:type="dxa"/>
            <w:tcBorders>
              <w:top w:val="nil"/>
              <w:left w:val="nil"/>
              <w:bottom w:val="single" w:sz="4" w:space="0" w:color="auto"/>
              <w:right w:val="single" w:sz="8" w:space="0" w:color="auto"/>
            </w:tcBorders>
            <w:shd w:val="clear" w:color="auto" w:fill="auto"/>
            <w:noWrap/>
            <w:vAlign w:val="bottom"/>
            <w:hideMark/>
          </w:tcPr>
          <w:p w14:paraId="198FD168"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21</w:t>
            </w:r>
          </w:p>
        </w:tc>
      </w:tr>
      <w:tr w:rsidR="00F06780" w:rsidRPr="00F06780" w14:paraId="4C181500" w14:textId="77777777" w:rsidTr="00F06780">
        <w:trPr>
          <w:trHeight w:val="290"/>
          <w:jc w:val="center"/>
        </w:trPr>
        <w:tc>
          <w:tcPr>
            <w:tcW w:w="576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80ED541" w14:textId="77777777" w:rsidR="00F06780" w:rsidRPr="00F06780" w:rsidRDefault="00F06780" w:rsidP="00F06780">
            <w:pPr>
              <w:spacing w:before="0" w:after="0" w:line="240" w:lineRule="auto"/>
              <w:jc w:val="center"/>
              <w:rPr>
                <w:rFonts w:ascii="Calibri" w:eastAsia="Times New Roman" w:hAnsi="Calibri" w:cs="Calibri"/>
                <w:color w:val="000000"/>
                <w:lang w:eastAsia="cs-CZ"/>
              </w:rPr>
            </w:pPr>
            <w:r w:rsidRPr="00F06780">
              <w:rPr>
                <w:rFonts w:ascii="Calibri" w:eastAsia="Times New Roman" w:hAnsi="Calibri" w:cs="Calibri"/>
                <w:color w:val="000000"/>
                <w:lang w:eastAsia="cs-CZ"/>
              </w:rPr>
              <w:t>Model nákladů roku 2025 stávající stav (Kč/obyv./rok)</w:t>
            </w:r>
          </w:p>
        </w:tc>
      </w:tr>
      <w:tr w:rsidR="00F06780" w:rsidRPr="00F06780" w14:paraId="01E7B6C7" w14:textId="77777777" w:rsidTr="00F06780">
        <w:trPr>
          <w:trHeight w:val="290"/>
          <w:jc w:val="center"/>
        </w:trPr>
        <w:tc>
          <w:tcPr>
            <w:tcW w:w="1410" w:type="dxa"/>
            <w:tcBorders>
              <w:top w:val="nil"/>
              <w:left w:val="single" w:sz="8" w:space="0" w:color="auto"/>
              <w:bottom w:val="single" w:sz="4" w:space="0" w:color="auto"/>
              <w:right w:val="single" w:sz="4" w:space="0" w:color="auto"/>
            </w:tcBorders>
            <w:shd w:val="clear" w:color="auto" w:fill="auto"/>
            <w:noWrap/>
            <w:vAlign w:val="bottom"/>
            <w:hideMark/>
          </w:tcPr>
          <w:p w14:paraId="52EA7A8A" w14:textId="77777777" w:rsidR="00F06780" w:rsidRPr="00F06780" w:rsidRDefault="00F06780" w:rsidP="00F06780">
            <w:pPr>
              <w:spacing w:before="0" w:after="0" w:line="240" w:lineRule="auto"/>
              <w:jc w:val="left"/>
              <w:rPr>
                <w:rFonts w:ascii="Calibri" w:eastAsia="Times New Roman" w:hAnsi="Calibri" w:cs="Calibri"/>
                <w:color w:val="000000"/>
                <w:lang w:eastAsia="cs-CZ"/>
              </w:rPr>
            </w:pPr>
            <w:r w:rsidRPr="00F06780">
              <w:rPr>
                <w:rFonts w:ascii="Calibri" w:eastAsia="Times New Roman" w:hAnsi="Calibri" w:cs="Calibri"/>
                <w:color w:val="000000"/>
                <w:lang w:eastAsia="cs-CZ"/>
              </w:rPr>
              <w:t>Svoz</w:t>
            </w:r>
          </w:p>
        </w:tc>
        <w:tc>
          <w:tcPr>
            <w:tcW w:w="675" w:type="dxa"/>
            <w:tcBorders>
              <w:top w:val="nil"/>
              <w:left w:val="nil"/>
              <w:bottom w:val="single" w:sz="4" w:space="0" w:color="auto"/>
              <w:right w:val="single" w:sz="4" w:space="0" w:color="auto"/>
            </w:tcBorders>
            <w:shd w:val="clear" w:color="auto" w:fill="auto"/>
            <w:noWrap/>
            <w:vAlign w:val="bottom"/>
            <w:hideMark/>
          </w:tcPr>
          <w:p w14:paraId="086BDC4C"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502</w:t>
            </w:r>
          </w:p>
        </w:tc>
        <w:tc>
          <w:tcPr>
            <w:tcW w:w="1325" w:type="dxa"/>
            <w:tcBorders>
              <w:top w:val="nil"/>
              <w:left w:val="nil"/>
              <w:bottom w:val="single" w:sz="4" w:space="0" w:color="auto"/>
              <w:right w:val="single" w:sz="4" w:space="0" w:color="auto"/>
            </w:tcBorders>
            <w:shd w:val="clear" w:color="auto" w:fill="auto"/>
            <w:noWrap/>
            <w:vAlign w:val="bottom"/>
            <w:hideMark/>
          </w:tcPr>
          <w:p w14:paraId="2CEF131F"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0</w:t>
            </w:r>
          </w:p>
        </w:tc>
        <w:tc>
          <w:tcPr>
            <w:tcW w:w="697" w:type="dxa"/>
            <w:tcBorders>
              <w:top w:val="nil"/>
              <w:left w:val="nil"/>
              <w:bottom w:val="single" w:sz="4" w:space="0" w:color="auto"/>
              <w:right w:val="single" w:sz="4" w:space="0" w:color="auto"/>
            </w:tcBorders>
            <w:shd w:val="clear" w:color="auto" w:fill="auto"/>
            <w:noWrap/>
            <w:vAlign w:val="bottom"/>
            <w:hideMark/>
          </w:tcPr>
          <w:p w14:paraId="6ABD58FC"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112</w:t>
            </w:r>
          </w:p>
        </w:tc>
        <w:tc>
          <w:tcPr>
            <w:tcW w:w="978" w:type="dxa"/>
            <w:tcBorders>
              <w:top w:val="nil"/>
              <w:left w:val="nil"/>
              <w:bottom w:val="single" w:sz="4" w:space="0" w:color="auto"/>
              <w:right w:val="single" w:sz="4" w:space="0" w:color="auto"/>
            </w:tcBorders>
            <w:shd w:val="clear" w:color="auto" w:fill="auto"/>
            <w:noWrap/>
            <w:vAlign w:val="bottom"/>
            <w:hideMark/>
          </w:tcPr>
          <w:p w14:paraId="7D0BBBBF"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121</w:t>
            </w:r>
          </w:p>
        </w:tc>
        <w:tc>
          <w:tcPr>
            <w:tcW w:w="675" w:type="dxa"/>
            <w:tcBorders>
              <w:top w:val="nil"/>
              <w:left w:val="nil"/>
              <w:bottom w:val="single" w:sz="4" w:space="0" w:color="auto"/>
              <w:right w:val="single" w:sz="8" w:space="0" w:color="auto"/>
            </w:tcBorders>
            <w:shd w:val="clear" w:color="auto" w:fill="auto"/>
            <w:noWrap/>
            <w:vAlign w:val="bottom"/>
            <w:hideMark/>
          </w:tcPr>
          <w:p w14:paraId="462E866C"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0</w:t>
            </w:r>
          </w:p>
        </w:tc>
      </w:tr>
      <w:tr w:rsidR="00F06780" w:rsidRPr="00F06780" w14:paraId="5E94A18D" w14:textId="77777777" w:rsidTr="00F06780">
        <w:trPr>
          <w:trHeight w:val="290"/>
          <w:jc w:val="center"/>
        </w:trPr>
        <w:tc>
          <w:tcPr>
            <w:tcW w:w="1410" w:type="dxa"/>
            <w:tcBorders>
              <w:top w:val="nil"/>
              <w:left w:val="single" w:sz="8" w:space="0" w:color="auto"/>
              <w:bottom w:val="single" w:sz="4" w:space="0" w:color="auto"/>
              <w:right w:val="single" w:sz="4" w:space="0" w:color="auto"/>
            </w:tcBorders>
            <w:shd w:val="clear" w:color="auto" w:fill="auto"/>
            <w:noWrap/>
            <w:vAlign w:val="bottom"/>
            <w:hideMark/>
          </w:tcPr>
          <w:p w14:paraId="315BA618" w14:textId="77777777" w:rsidR="00F06780" w:rsidRPr="00F06780" w:rsidRDefault="00F06780" w:rsidP="00F06780">
            <w:pPr>
              <w:spacing w:before="0" w:after="0" w:line="240" w:lineRule="auto"/>
              <w:jc w:val="left"/>
              <w:rPr>
                <w:rFonts w:ascii="Calibri" w:eastAsia="Times New Roman" w:hAnsi="Calibri" w:cs="Calibri"/>
                <w:color w:val="000000"/>
                <w:lang w:eastAsia="cs-CZ"/>
              </w:rPr>
            </w:pPr>
            <w:r w:rsidRPr="00F06780">
              <w:rPr>
                <w:rFonts w:ascii="Calibri" w:eastAsia="Times New Roman" w:hAnsi="Calibri" w:cs="Calibri"/>
                <w:color w:val="000000"/>
                <w:lang w:eastAsia="cs-CZ"/>
              </w:rPr>
              <w:t>odstranění</w:t>
            </w:r>
          </w:p>
        </w:tc>
        <w:tc>
          <w:tcPr>
            <w:tcW w:w="675" w:type="dxa"/>
            <w:tcBorders>
              <w:top w:val="nil"/>
              <w:left w:val="nil"/>
              <w:bottom w:val="single" w:sz="4" w:space="0" w:color="auto"/>
              <w:right w:val="single" w:sz="4" w:space="0" w:color="auto"/>
            </w:tcBorders>
            <w:shd w:val="clear" w:color="auto" w:fill="auto"/>
            <w:noWrap/>
            <w:vAlign w:val="bottom"/>
            <w:hideMark/>
          </w:tcPr>
          <w:p w14:paraId="23FFAA3C"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827</w:t>
            </w:r>
          </w:p>
        </w:tc>
        <w:tc>
          <w:tcPr>
            <w:tcW w:w="1325" w:type="dxa"/>
            <w:tcBorders>
              <w:top w:val="nil"/>
              <w:left w:val="nil"/>
              <w:bottom w:val="single" w:sz="4" w:space="0" w:color="auto"/>
              <w:right w:val="single" w:sz="4" w:space="0" w:color="auto"/>
            </w:tcBorders>
            <w:shd w:val="clear" w:color="auto" w:fill="auto"/>
            <w:noWrap/>
            <w:vAlign w:val="bottom"/>
            <w:hideMark/>
          </w:tcPr>
          <w:p w14:paraId="22327D2A"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0</w:t>
            </w:r>
          </w:p>
        </w:tc>
        <w:tc>
          <w:tcPr>
            <w:tcW w:w="697" w:type="dxa"/>
            <w:tcBorders>
              <w:top w:val="nil"/>
              <w:left w:val="nil"/>
              <w:bottom w:val="single" w:sz="4" w:space="0" w:color="auto"/>
              <w:right w:val="single" w:sz="4" w:space="0" w:color="auto"/>
            </w:tcBorders>
            <w:shd w:val="clear" w:color="auto" w:fill="auto"/>
            <w:noWrap/>
            <w:vAlign w:val="bottom"/>
            <w:hideMark/>
          </w:tcPr>
          <w:p w14:paraId="05F88509"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-22</w:t>
            </w:r>
          </w:p>
        </w:tc>
        <w:tc>
          <w:tcPr>
            <w:tcW w:w="978" w:type="dxa"/>
            <w:tcBorders>
              <w:top w:val="nil"/>
              <w:left w:val="nil"/>
              <w:bottom w:val="single" w:sz="4" w:space="0" w:color="auto"/>
              <w:right w:val="single" w:sz="4" w:space="0" w:color="auto"/>
            </w:tcBorders>
            <w:shd w:val="clear" w:color="auto" w:fill="auto"/>
            <w:noWrap/>
            <w:vAlign w:val="bottom"/>
            <w:hideMark/>
          </w:tcPr>
          <w:p w14:paraId="2A145667"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10</w:t>
            </w:r>
          </w:p>
        </w:tc>
        <w:tc>
          <w:tcPr>
            <w:tcW w:w="675" w:type="dxa"/>
            <w:tcBorders>
              <w:top w:val="nil"/>
              <w:left w:val="nil"/>
              <w:bottom w:val="single" w:sz="4" w:space="0" w:color="auto"/>
              <w:right w:val="single" w:sz="8" w:space="0" w:color="auto"/>
            </w:tcBorders>
            <w:shd w:val="clear" w:color="auto" w:fill="auto"/>
            <w:noWrap/>
            <w:vAlign w:val="bottom"/>
            <w:hideMark/>
          </w:tcPr>
          <w:p w14:paraId="694386BB" w14:textId="77777777" w:rsidR="00F06780" w:rsidRPr="00F06780" w:rsidRDefault="00F06780" w:rsidP="00F06780">
            <w:pPr>
              <w:spacing w:before="0" w:after="0" w:line="240" w:lineRule="auto"/>
              <w:jc w:val="right"/>
              <w:rPr>
                <w:rFonts w:ascii="Calibri" w:eastAsia="Times New Roman" w:hAnsi="Calibri" w:cs="Calibri"/>
                <w:color w:val="000000"/>
                <w:lang w:eastAsia="cs-CZ"/>
              </w:rPr>
            </w:pPr>
            <w:r w:rsidRPr="00F06780">
              <w:rPr>
                <w:rFonts w:ascii="Calibri" w:eastAsia="Times New Roman" w:hAnsi="Calibri" w:cs="Calibri"/>
                <w:color w:val="000000"/>
                <w:lang w:eastAsia="cs-CZ"/>
              </w:rPr>
              <w:t>0</w:t>
            </w:r>
          </w:p>
        </w:tc>
      </w:tr>
      <w:tr w:rsidR="00F06780" w:rsidRPr="00F06780" w14:paraId="750A3C58" w14:textId="77777777" w:rsidTr="00F06780">
        <w:trPr>
          <w:trHeight w:val="300"/>
          <w:jc w:val="center"/>
        </w:trPr>
        <w:tc>
          <w:tcPr>
            <w:tcW w:w="1410" w:type="dxa"/>
            <w:tcBorders>
              <w:top w:val="nil"/>
              <w:left w:val="single" w:sz="8" w:space="0" w:color="auto"/>
              <w:bottom w:val="single" w:sz="8" w:space="0" w:color="auto"/>
              <w:right w:val="single" w:sz="4" w:space="0" w:color="auto"/>
            </w:tcBorders>
            <w:shd w:val="clear" w:color="auto" w:fill="auto"/>
            <w:noWrap/>
            <w:vAlign w:val="bottom"/>
            <w:hideMark/>
          </w:tcPr>
          <w:p w14:paraId="07069477" w14:textId="77777777" w:rsidR="00F06780" w:rsidRPr="00F06780" w:rsidRDefault="00F06780" w:rsidP="00F06780">
            <w:pPr>
              <w:spacing w:before="0" w:after="0" w:line="240" w:lineRule="auto"/>
              <w:jc w:val="left"/>
              <w:rPr>
                <w:rFonts w:ascii="Calibri" w:eastAsia="Times New Roman" w:hAnsi="Calibri" w:cs="Calibri"/>
                <w:b/>
                <w:bCs/>
                <w:color w:val="000000"/>
                <w:lang w:eastAsia="cs-CZ"/>
              </w:rPr>
            </w:pPr>
            <w:r w:rsidRPr="00F06780">
              <w:rPr>
                <w:rFonts w:ascii="Calibri" w:eastAsia="Times New Roman" w:hAnsi="Calibri" w:cs="Calibri"/>
                <w:b/>
                <w:bCs/>
                <w:color w:val="000000"/>
                <w:lang w:eastAsia="cs-CZ"/>
              </w:rPr>
              <w:t>celkem</w:t>
            </w:r>
          </w:p>
        </w:tc>
        <w:tc>
          <w:tcPr>
            <w:tcW w:w="675" w:type="dxa"/>
            <w:tcBorders>
              <w:top w:val="nil"/>
              <w:left w:val="nil"/>
              <w:bottom w:val="single" w:sz="8" w:space="0" w:color="auto"/>
              <w:right w:val="single" w:sz="4" w:space="0" w:color="auto"/>
            </w:tcBorders>
            <w:shd w:val="clear" w:color="auto" w:fill="auto"/>
            <w:noWrap/>
            <w:vAlign w:val="bottom"/>
            <w:hideMark/>
          </w:tcPr>
          <w:p w14:paraId="227A3E79" w14:textId="77777777" w:rsidR="00F06780" w:rsidRPr="00F06780" w:rsidRDefault="00F06780" w:rsidP="00F06780">
            <w:pPr>
              <w:spacing w:before="0" w:after="0" w:line="240" w:lineRule="auto"/>
              <w:jc w:val="right"/>
              <w:rPr>
                <w:rFonts w:ascii="Calibri" w:eastAsia="Times New Roman" w:hAnsi="Calibri" w:cs="Calibri"/>
                <w:b/>
                <w:bCs/>
                <w:color w:val="000000"/>
                <w:lang w:eastAsia="cs-CZ"/>
              </w:rPr>
            </w:pPr>
            <w:r w:rsidRPr="00F06780">
              <w:rPr>
                <w:rFonts w:ascii="Calibri" w:eastAsia="Times New Roman" w:hAnsi="Calibri" w:cs="Calibri"/>
                <w:b/>
                <w:bCs/>
                <w:color w:val="000000"/>
                <w:lang w:eastAsia="cs-CZ"/>
              </w:rPr>
              <w:t>1550</w:t>
            </w:r>
          </w:p>
        </w:tc>
        <w:tc>
          <w:tcPr>
            <w:tcW w:w="1325" w:type="dxa"/>
            <w:tcBorders>
              <w:top w:val="nil"/>
              <w:left w:val="nil"/>
              <w:bottom w:val="single" w:sz="8" w:space="0" w:color="auto"/>
              <w:right w:val="single" w:sz="4" w:space="0" w:color="auto"/>
            </w:tcBorders>
            <w:shd w:val="clear" w:color="auto" w:fill="auto"/>
            <w:noWrap/>
            <w:vAlign w:val="bottom"/>
            <w:hideMark/>
          </w:tcPr>
          <w:p w14:paraId="46BB65FF" w14:textId="77777777" w:rsidR="00F06780" w:rsidRPr="00F06780" w:rsidRDefault="00F06780" w:rsidP="00F06780">
            <w:pPr>
              <w:spacing w:before="0" w:after="0" w:line="240" w:lineRule="auto"/>
              <w:jc w:val="left"/>
              <w:rPr>
                <w:rFonts w:ascii="Calibri" w:eastAsia="Times New Roman" w:hAnsi="Calibri" w:cs="Calibri"/>
                <w:b/>
                <w:bCs/>
                <w:color w:val="000000"/>
                <w:lang w:eastAsia="cs-CZ"/>
              </w:rPr>
            </w:pPr>
            <w:r w:rsidRPr="00F06780">
              <w:rPr>
                <w:rFonts w:ascii="Calibri" w:eastAsia="Times New Roman" w:hAnsi="Calibri" w:cs="Calibri"/>
                <w:b/>
                <w:bCs/>
                <w:color w:val="000000"/>
                <w:lang w:eastAsia="cs-CZ"/>
              </w:rPr>
              <w:t>EKO-KOM</w:t>
            </w:r>
          </w:p>
        </w:tc>
        <w:tc>
          <w:tcPr>
            <w:tcW w:w="697" w:type="dxa"/>
            <w:tcBorders>
              <w:top w:val="nil"/>
              <w:left w:val="nil"/>
              <w:bottom w:val="single" w:sz="8" w:space="0" w:color="auto"/>
              <w:right w:val="single" w:sz="4" w:space="0" w:color="auto"/>
            </w:tcBorders>
            <w:shd w:val="clear" w:color="auto" w:fill="auto"/>
            <w:noWrap/>
            <w:vAlign w:val="bottom"/>
            <w:hideMark/>
          </w:tcPr>
          <w:p w14:paraId="1E44D0C3" w14:textId="77777777" w:rsidR="00F06780" w:rsidRPr="00F06780" w:rsidRDefault="00F06780" w:rsidP="00F06780">
            <w:pPr>
              <w:spacing w:before="0" w:after="0" w:line="240" w:lineRule="auto"/>
              <w:jc w:val="right"/>
              <w:rPr>
                <w:rFonts w:ascii="Calibri" w:eastAsia="Times New Roman" w:hAnsi="Calibri" w:cs="Calibri"/>
                <w:b/>
                <w:bCs/>
                <w:color w:val="000000"/>
                <w:lang w:eastAsia="cs-CZ"/>
              </w:rPr>
            </w:pPr>
            <w:r w:rsidRPr="00F06780">
              <w:rPr>
                <w:rFonts w:ascii="Calibri" w:eastAsia="Times New Roman" w:hAnsi="Calibri" w:cs="Calibri"/>
                <w:b/>
                <w:bCs/>
                <w:color w:val="000000"/>
                <w:lang w:eastAsia="cs-CZ"/>
              </w:rPr>
              <w:t>118</w:t>
            </w:r>
          </w:p>
        </w:tc>
        <w:tc>
          <w:tcPr>
            <w:tcW w:w="978" w:type="dxa"/>
            <w:tcBorders>
              <w:top w:val="nil"/>
              <w:left w:val="nil"/>
              <w:bottom w:val="single" w:sz="8" w:space="0" w:color="auto"/>
              <w:right w:val="single" w:sz="4" w:space="0" w:color="auto"/>
            </w:tcBorders>
            <w:shd w:val="clear" w:color="auto" w:fill="auto"/>
            <w:noWrap/>
            <w:vAlign w:val="bottom"/>
            <w:hideMark/>
          </w:tcPr>
          <w:p w14:paraId="51099C9C" w14:textId="77777777" w:rsidR="00F06780" w:rsidRPr="00F06780" w:rsidRDefault="00F06780" w:rsidP="00F06780">
            <w:pPr>
              <w:spacing w:before="0" w:after="0" w:line="240" w:lineRule="auto"/>
              <w:jc w:val="left"/>
              <w:rPr>
                <w:rFonts w:ascii="Calibri" w:eastAsia="Times New Roman" w:hAnsi="Calibri" w:cs="Calibri"/>
                <w:b/>
                <w:bCs/>
                <w:color w:val="000000"/>
                <w:lang w:eastAsia="cs-CZ"/>
              </w:rPr>
            </w:pPr>
            <w:r w:rsidRPr="00F06780">
              <w:rPr>
                <w:rFonts w:ascii="Calibri" w:eastAsia="Times New Roman" w:hAnsi="Calibri" w:cs="Calibri"/>
                <w:b/>
                <w:bCs/>
                <w:color w:val="000000"/>
                <w:lang w:eastAsia="cs-CZ"/>
              </w:rPr>
              <w:t>Bilance</w:t>
            </w:r>
          </w:p>
        </w:tc>
        <w:tc>
          <w:tcPr>
            <w:tcW w:w="675" w:type="dxa"/>
            <w:tcBorders>
              <w:top w:val="nil"/>
              <w:left w:val="nil"/>
              <w:bottom w:val="single" w:sz="8" w:space="0" w:color="auto"/>
              <w:right w:val="single" w:sz="8" w:space="0" w:color="auto"/>
            </w:tcBorders>
            <w:shd w:val="clear" w:color="auto" w:fill="auto"/>
            <w:noWrap/>
            <w:vAlign w:val="bottom"/>
            <w:hideMark/>
          </w:tcPr>
          <w:p w14:paraId="78C9E95B" w14:textId="77777777" w:rsidR="00F06780" w:rsidRPr="00F06780" w:rsidRDefault="00F06780" w:rsidP="00F06780">
            <w:pPr>
              <w:spacing w:before="0" w:after="0" w:line="240" w:lineRule="auto"/>
              <w:jc w:val="right"/>
              <w:rPr>
                <w:rFonts w:ascii="Calibri" w:eastAsia="Times New Roman" w:hAnsi="Calibri" w:cs="Calibri"/>
                <w:b/>
                <w:bCs/>
                <w:color w:val="000000"/>
                <w:lang w:eastAsia="cs-CZ"/>
              </w:rPr>
            </w:pPr>
            <w:r w:rsidRPr="00F06780">
              <w:rPr>
                <w:rFonts w:ascii="Calibri" w:eastAsia="Times New Roman" w:hAnsi="Calibri" w:cs="Calibri"/>
                <w:b/>
                <w:bCs/>
                <w:color w:val="000000"/>
                <w:lang w:eastAsia="cs-CZ"/>
              </w:rPr>
              <w:t>1432</w:t>
            </w:r>
          </w:p>
        </w:tc>
      </w:tr>
    </w:tbl>
    <w:p w14:paraId="767D5D8E" w14:textId="77777777" w:rsidR="00D77CA3" w:rsidRDefault="00D77CA3" w:rsidP="00D77CA3">
      <w:pPr>
        <w:pStyle w:val="Titulek"/>
      </w:pPr>
    </w:p>
    <w:p w14:paraId="3CE9C526" w14:textId="17DDA77D" w:rsidR="00D77CA3" w:rsidRDefault="00D77CA3" w:rsidP="00D77CA3">
      <w:pPr>
        <w:pStyle w:val="Titulek"/>
      </w:pPr>
      <w:bookmarkStart w:id="52" w:name="_Toc126215972"/>
      <w:r>
        <w:t xml:space="preserve">Tabulka </w:t>
      </w:r>
      <w:fldSimple w:instr=" SEQ Tabulka \* ARABIC ">
        <w:r w:rsidR="003507C1">
          <w:rPr>
            <w:noProof/>
          </w:rPr>
          <w:t>10</w:t>
        </w:r>
      </w:fldSimple>
      <w:r>
        <w:t xml:space="preserve">: </w:t>
      </w:r>
      <w:r w:rsidR="001C54A5">
        <w:t xml:space="preserve"> Predikce produkce odpadů stávajícího systému sběru a svozu a model nákladů stávajícího systému sběru a svozu</w:t>
      </w:r>
      <w:bookmarkEnd w:id="52"/>
    </w:p>
    <w:p w14:paraId="5F202E91" w14:textId="70A750F5" w:rsidR="00271680" w:rsidRDefault="00271680" w:rsidP="00271680"/>
    <w:p w14:paraId="5DD9B080" w14:textId="0463EF2F" w:rsidR="00271680" w:rsidRPr="00271680" w:rsidRDefault="00EF3A61" w:rsidP="00271680">
      <w:r>
        <w:rPr>
          <w:noProof/>
        </w:rPr>
        <w:drawing>
          <wp:inline distT="0" distB="0" distL="0" distR="0" wp14:anchorId="08DB8F4E" wp14:editId="4A2436B8">
            <wp:extent cx="5513560" cy="2657588"/>
            <wp:effectExtent l="0" t="0" r="11430" b="9525"/>
            <wp:docPr id="40" name="Graf 40">
              <a:extLst xmlns:a="http://schemas.openxmlformats.org/drawingml/2006/main">
                <a:ext uri="{FF2B5EF4-FFF2-40B4-BE49-F238E27FC236}">
                  <a16:creationId xmlns:a16="http://schemas.microsoft.com/office/drawing/2014/main" id="{A122FC46-DFC7-4765-8BF8-862E8BC657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6808A5" w14:textId="77777777" w:rsidR="00794BB2" w:rsidRDefault="00794BB2" w:rsidP="00D77CA3">
      <w:pPr>
        <w:pStyle w:val="Titulek"/>
      </w:pPr>
    </w:p>
    <w:p w14:paraId="35CD4CBE" w14:textId="027C601C" w:rsidR="00D77CA3" w:rsidRDefault="00D77CA3" w:rsidP="00D77CA3">
      <w:pPr>
        <w:pStyle w:val="Titulek"/>
      </w:pPr>
      <w:bookmarkStart w:id="53" w:name="_Toc126215932"/>
      <w:r>
        <w:t xml:space="preserve">Obrázek </w:t>
      </w:r>
      <w:r>
        <w:rPr>
          <w:noProof/>
        </w:rPr>
        <w:fldChar w:fldCharType="begin"/>
      </w:r>
      <w:r>
        <w:rPr>
          <w:noProof/>
        </w:rPr>
        <w:instrText xml:space="preserve"> SEQ Obrázek \* ARABIC </w:instrText>
      </w:r>
      <w:r>
        <w:rPr>
          <w:noProof/>
        </w:rPr>
        <w:fldChar w:fldCharType="separate"/>
      </w:r>
      <w:r w:rsidR="003507C1">
        <w:rPr>
          <w:noProof/>
        </w:rPr>
        <w:t>11</w:t>
      </w:r>
      <w:r>
        <w:rPr>
          <w:noProof/>
        </w:rPr>
        <w:fldChar w:fldCharType="end"/>
      </w:r>
      <w:r>
        <w:t xml:space="preserve">: </w:t>
      </w:r>
      <w:r w:rsidR="001C54A5">
        <w:t>Predikce produkce odpadů stávajícího systému sběru a svozu</w:t>
      </w:r>
      <w:bookmarkEnd w:id="53"/>
    </w:p>
    <w:p w14:paraId="2005D77D" w14:textId="77777777" w:rsidR="00D77CA3" w:rsidRDefault="00D77CA3" w:rsidP="00D77CA3">
      <w:pPr>
        <w:spacing w:before="0" w:after="200"/>
        <w:jc w:val="left"/>
      </w:pPr>
      <w:r>
        <w:br w:type="page"/>
      </w:r>
    </w:p>
    <w:p w14:paraId="7D8413E5" w14:textId="7EE642AD" w:rsidR="001C54A5" w:rsidRDefault="001C54A5" w:rsidP="001C54A5">
      <w:pPr>
        <w:pStyle w:val="Nadpis30"/>
      </w:pPr>
      <w:bookmarkStart w:id="54" w:name="_Toc126215889"/>
      <w:r>
        <w:t xml:space="preserve">Obec </w:t>
      </w:r>
      <w:r w:rsidR="00460E9C">
        <w:t>Dětřichov</w:t>
      </w:r>
      <w:bookmarkEnd w:id="54"/>
    </w:p>
    <w:tbl>
      <w:tblPr>
        <w:tblW w:w="5760" w:type="dxa"/>
        <w:jc w:val="center"/>
        <w:tblCellMar>
          <w:left w:w="70" w:type="dxa"/>
          <w:right w:w="70" w:type="dxa"/>
        </w:tblCellMar>
        <w:tblLook w:val="04A0" w:firstRow="1" w:lastRow="0" w:firstColumn="1" w:lastColumn="0" w:noHBand="0" w:noVBand="1"/>
      </w:tblPr>
      <w:tblGrid>
        <w:gridCol w:w="1501"/>
        <w:gridCol w:w="574"/>
        <w:gridCol w:w="1370"/>
        <w:gridCol w:w="720"/>
        <w:gridCol w:w="1012"/>
        <w:gridCol w:w="583"/>
      </w:tblGrid>
      <w:tr w:rsidR="00460E9C" w:rsidRPr="00460E9C" w14:paraId="3F6E68D1" w14:textId="77777777" w:rsidTr="00460E9C">
        <w:trPr>
          <w:trHeight w:val="290"/>
          <w:jc w:val="center"/>
        </w:trPr>
        <w:tc>
          <w:tcPr>
            <w:tcW w:w="576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A05111D" w14:textId="77777777" w:rsidR="00460E9C" w:rsidRPr="00460E9C" w:rsidRDefault="00460E9C" w:rsidP="00460E9C">
            <w:pPr>
              <w:spacing w:before="0" w:after="0" w:line="240" w:lineRule="auto"/>
              <w:jc w:val="center"/>
              <w:rPr>
                <w:rFonts w:ascii="Calibri" w:eastAsia="Times New Roman" w:hAnsi="Calibri" w:cs="Calibri"/>
                <w:color w:val="000000"/>
                <w:lang w:eastAsia="cs-CZ"/>
              </w:rPr>
            </w:pPr>
            <w:r w:rsidRPr="00460E9C">
              <w:rPr>
                <w:rFonts w:ascii="Calibri" w:eastAsia="Times New Roman" w:hAnsi="Calibri" w:cs="Calibri"/>
                <w:color w:val="000000"/>
                <w:lang w:eastAsia="cs-CZ"/>
              </w:rPr>
              <w:t>Predikce produkce odpadů stávající stav (kg/obyv./rok)</w:t>
            </w:r>
          </w:p>
        </w:tc>
      </w:tr>
      <w:tr w:rsidR="00460E9C" w:rsidRPr="00460E9C" w14:paraId="25BC5D13" w14:textId="77777777" w:rsidTr="00460E9C">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09B7E741" w14:textId="77777777" w:rsidR="00460E9C" w:rsidRPr="00460E9C" w:rsidRDefault="00460E9C" w:rsidP="00460E9C">
            <w:pPr>
              <w:spacing w:before="0" w:after="0" w:line="240" w:lineRule="auto"/>
              <w:jc w:val="center"/>
              <w:rPr>
                <w:rFonts w:ascii="Calibri" w:eastAsia="Times New Roman" w:hAnsi="Calibri" w:cs="Calibri"/>
                <w:color w:val="000000"/>
                <w:lang w:eastAsia="cs-CZ"/>
              </w:rPr>
            </w:pPr>
            <w:r w:rsidRPr="00460E9C">
              <w:rPr>
                <w:rFonts w:ascii="Calibri" w:eastAsia="Times New Roman" w:hAnsi="Calibri" w:cs="Calibri"/>
                <w:color w:val="000000"/>
                <w:lang w:eastAsia="cs-CZ"/>
              </w:rPr>
              <w:t>Rok</w:t>
            </w:r>
          </w:p>
        </w:tc>
        <w:tc>
          <w:tcPr>
            <w:tcW w:w="574" w:type="dxa"/>
            <w:tcBorders>
              <w:top w:val="nil"/>
              <w:left w:val="nil"/>
              <w:bottom w:val="single" w:sz="4" w:space="0" w:color="auto"/>
              <w:right w:val="single" w:sz="4" w:space="0" w:color="auto"/>
            </w:tcBorders>
            <w:shd w:val="clear" w:color="auto" w:fill="auto"/>
            <w:noWrap/>
            <w:vAlign w:val="bottom"/>
            <w:hideMark/>
          </w:tcPr>
          <w:p w14:paraId="6F2F6D78" w14:textId="77777777" w:rsidR="00460E9C" w:rsidRPr="00460E9C" w:rsidRDefault="00460E9C" w:rsidP="00460E9C">
            <w:pPr>
              <w:spacing w:before="0" w:after="0" w:line="240" w:lineRule="auto"/>
              <w:jc w:val="left"/>
              <w:rPr>
                <w:rFonts w:ascii="Calibri" w:eastAsia="Times New Roman" w:hAnsi="Calibri" w:cs="Calibri"/>
                <w:color w:val="000000"/>
                <w:lang w:eastAsia="cs-CZ"/>
              </w:rPr>
            </w:pPr>
            <w:r w:rsidRPr="00460E9C">
              <w:rPr>
                <w:rFonts w:ascii="Calibri" w:eastAsia="Times New Roman" w:hAnsi="Calibri" w:cs="Calibri"/>
                <w:color w:val="000000"/>
                <w:lang w:eastAsia="cs-CZ"/>
              </w:rPr>
              <w:t>SKO</w:t>
            </w:r>
          </w:p>
        </w:tc>
        <w:tc>
          <w:tcPr>
            <w:tcW w:w="1370" w:type="dxa"/>
            <w:tcBorders>
              <w:top w:val="nil"/>
              <w:left w:val="nil"/>
              <w:bottom w:val="single" w:sz="4" w:space="0" w:color="auto"/>
              <w:right w:val="single" w:sz="4" w:space="0" w:color="auto"/>
            </w:tcBorders>
            <w:shd w:val="clear" w:color="auto" w:fill="auto"/>
            <w:noWrap/>
            <w:vAlign w:val="bottom"/>
            <w:hideMark/>
          </w:tcPr>
          <w:p w14:paraId="09879207" w14:textId="77777777" w:rsidR="00460E9C" w:rsidRPr="00460E9C" w:rsidRDefault="00460E9C" w:rsidP="00460E9C">
            <w:pPr>
              <w:spacing w:before="0" w:after="0" w:line="240" w:lineRule="auto"/>
              <w:jc w:val="left"/>
              <w:rPr>
                <w:rFonts w:ascii="Calibri" w:eastAsia="Times New Roman" w:hAnsi="Calibri" w:cs="Calibri"/>
                <w:color w:val="000000"/>
                <w:lang w:eastAsia="cs-CZ"/>
              </w:rPr>
            </w:pPr>
            <w:r w:rsidRPr="00460E9C">
              <w:rPr>
                <w:rFonts w:ascii="Calibri" w:eastAsia="Times New Roman" w:hAnsi="Calibri" w:cs="Calibri"/>
                <w:color w:val="000000"/>
                <w:lang w:eastAsia="cs-CZ"/>
              </w:rPr>
              <w:t>Bioodpad</w:t>
            </w:r>
          </w:p>
        </w:tc>
        <w:tc>
          <w:tcPr>
            <w:tcW w:w="720" w:type="dxa"/>
            <w:tcBorders>
              <w:top w:val="nil"/>
              <w:left w:val="nil"/>
              <w:bottom w:val="single" w:sz="4" w:space="0" w:color="auto"/>
              <w:right w:val="single" w:sz="4" w:space="0" w:color="auto"/>
            </w:tcBorders>
            <w:shd w:val="clear" w:color="auto" w:fill="auto"/>
            <w:noWrap/>
            <w:vAlign w:val="bottom"/>
            <w:hideMark/>
          </w:tcPr>
          <w:p w14:paraId="30F9CCB8" w14:textId="77777777" w:rsidR="00460E9C" w:rsidRPr="00460E9C" w:rsidRDefault="00460E9C" w:rsidP="00460E9C">
            <w:pPr>
              <w:spacing w:before="0" w:after="0" w:line="240" w:lineRule="auto"/>
              <w:jc w:val="left"/>
              <w:rPr>
                <w:rFonts w:ascii="Calibri" w:eastAsia="Times New Roman" w:hAnsi="Calibri" w:cs="Calibri"/>
                <w:color w:val="000000"/>
                <w:lang w:eastAsia="cs-CZ"/>
              </w:rPr>
            </w:pPr>
            <w:r w:rsidRPr="00460E9C">
              <w:rPr>
                <w:rFonts w:ascii="Calibri" w:eastAsia="Times New Roman" w:hAnsi="Calibri" w:cs="Calibri"/>
                <w:color w:val="000000"/>
                <w:lang w:eastAsia="cs-CZ"/>
              </w:rPr>
              <w:t>Papír</w:t>
            </w:r>
          </w:p>
        </w:tc>
        <w:tc>
          <w:tcPr>
            <w:tcW w:w="1012" w:type="dxa"/>
            <w:tcBorders>
              <w:top w:val="nil"/>
              <w:left w:val="nil"/>
              <w:bottom w:val="single" w:sz="4" w:space="0" w:color="auto"/>
              <w:right w:val="single" w:sz="4" w:space="0" w:color="auto"/>
            </w:tcBorders>
            <w:shd w:val="clear" w:color="auto" w:fill="auto"/>
            <w:noWrap/>
            <w:vAlign w:val="bottom"/>
            <w:hideMark/>
          </w:tcPr>
          <w:p w14:paraId="7A2F6ED4" w14:textId="77777777" w:rsidR="00460E9C" w:rsidRPr="00460E9C" w:rsidRDefault="00460E9C" w:rsidP="00460E9C">
            <w:pPr>
              <w:spacing w:before="0" w:after="0" w:line="240" w:lineRule="auto"/>
              <w:jc w:val="left"/>
              <w:rPr>
                <w:rFonts w:ascii="Calibri" w:eastAsia="Times New Roman" w:hAnsi="Calibri" w:cs="Calibri"/>
                <w:color w:val="000000"/>
                <w:lang w:eastAsia="cs-CZ"/>
              </w:rPr>
            </w:pPr>
            <w:r w:rsidRPr="00460E9C">
              <w:rPr>
                <w:rFonts w:ascii="Calibri" w:eastAsia="Times New Roman" w:hAnsi="Calibri" w:cs="Calibri"/>
                <w:color w:val="000000"/>
                <w:lang w:eastAsia="cs-CZ"/>
              </w:rPr>
              <w:t>Plast</w:t>
            </w:r>
          </w:p>
        </w:tc>
        <w:tc>
          <w:tcPr>
            <w:tcW w:w="583" w:type="dxa"/>
            <w:tcBorders>
              <w:top w:val="nil"/>
              <w:left w:val="nil"/>
              <w:bottom w:val="single" w:sz="4" w:space="0" w:color="auto"/>
              <w:right w:val="single" w:sz="8" w:space="0" w:color="auto"/>
            </w:tcBorders>
            <w:shd w:val="clear" w:color="auto" w:fill="auto"/>
            <w:noWrap/>
            <w:vAlign w:val="bottom"/>
            <w:hideMark/>
          </w:tcPr>
          <w:p w14:paraId="08BBBFDE" w14:textId="77777777" w:rsidR="00460E9C" w:rsidRPr="00460E9C" w:rsidRDefault="00460E9C" w:rsidP="00460E9C">
            <w:pPr>
              <w:spacing w:before="0" w:after="0" w:line="240" w:lineRule="auto"/>
              <w:jc w:val="left"/>
              <w:rPr>
                <w:rFonts w:ascii="Calibri" w:eastAsia="Times New Roman" w:hAnsi="Calibri" w:cs="Calibri"/>
                <w:color w:val="000000"/>
                <w:lang w:eastAsia="cs-CZ"/>
              </w:rPr>
            </w:pPr>
            <w:r w:rsidRPr="00460E9C">
              <w:rPr>
                <w:rFonts w:ascii="Calibri" w:eastAsia="Times New Roman" w:hAnsi="Calibri" w:cs="Calibri"/>
                <w:color w:val="000000"/>
                <w:lang w:eastAsia="cs-CZ"/>
              </w:rPr>
              <w:t>Sklo</w:t>
            </w:r>
          </w:p>
        </w:tc>
      </w:tr>
      <w:tr w:rsidR="00460E9C" w:rsidRPr="00460E9C" w14:paraId="621A1708" w14:textId="77777777" w:rsidTr="00460E9C">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464B68EF"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2019</w:t>
            </w:r>
          </w:p>
        </w:tc>
        <w:tc>
          <w:tcPr>
            <w:tcW w:w="574" w:type="dxa"/>
            <w:tcBorders>
              <w:top w:val="nil"/>
              <w:left w:val="nil"/>
              <w:bottom w:val="single" w:sz="4" w:space="0" w:color="auto"/>
              <w:right w:val="single" w:sz="4" w:space="0" w:color="auto"/>
            </w:tcBorders>
            <w:shd w:val="clear" w:color="auto" w:fill="auto"/>
            <w:noWrap/>
            <w:vAlign w:val="bottom"/>
            <w:hideMark/>
          </w:tcPr>
          <w:p w14:paraId="56057A28"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142</w:t>
            </w:r>
          </w:p>
        </w:tc>
        <w:tc>
          <w:tcPr>
            <w:tcW w:w="1370" w:type="dxa"/>
            <w:tcBorders>
              <w:top w:val="nil"/>
              <w:left w:val="nil"/>
              <w:bottom w:val="single" w:sz="4" w:space="0" w:color="auto"/>
              <w:right w:val="single" w:sz="4" w:space="0" w:color="auto"/>
            </w:tcBorders>
            <w:shd w:val="clear" w:color="auto" w:fill="auto"/>
            <w:noWrap/>
            <w:vAlign w:val="bottom"/>
            <w:hideMark/>
          </w:tcPr>
          <w:p w14:paraId="2B2C2880"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581A736A"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7</w:t>
            </w:r>
          </w:p>
        </w:tc>
        <w:tc>
          <w:tcPr>
            <w:tcW w:w="1012" w:type="dxa"/>
            <w:tcBorders>
              <w:top w:val="nil"/>
              <w:left w:val="nil"/>
              <w:bottom w:val="single" w:sz="4" w:space="0" w:color="auto"/>
              <w:right w:val="single" w:sz="4" w:space="0" w:color="auto"/>
            </w:tcBorders>
            <w:shd w:val="clear" w:color="auto" w:fill="auto"/>
            <w:noWrap/>
            <w:vAlign w:val="bottom"/>
            <w:hideMark/>
          </w:tcPr>
          <w:p w14:paraId="09CA9D33"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6</w:t>
            </w:r>
          </w:p>
        </w:tc>
        <w:tc>
          <w:tcPr>
            <w:tcW w:w="583" w:type="dxa"/>
            <w:tcBorders>
              <w:top w:val="nil"/>
              <w:left w:val="nil"/>
              <w:bottom w:val="single" w:sz="4" w:space="0" w:color="auto"/>
              <w:right w:val="single" w:sz="8" w:space="0" w:color="auto"/>
            </w:tcBorders>
            <w:shd w:val="clear" w:color="auto" w:fill="auto"/>
            <w:noWrap/>
            <w:vAlign w:val="bottom"/>
            <w:hideMark/>
          </w:tcPr>
          <w:p w14:paraId="3CFD7263"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11</w:t>
            </w:r>
          </w:p>
        </w:tc>
      </w:tr>
      <w:tr w:rsidR="00460E9C" w:rsidRPr="00460E9C" w14:paraId="03132F5B" w14:textId="77777777" w:rsidTr="00460E9C">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1DF26A4C"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2020</w:t>
            </w:r>
          </w:p>
        </w:tc>
        <w:tc>
          <w:tcPr>
            <w:tcW w:w="574" w:type="dxa"/>
            <w:tcBorders>
              <w:top w:val="nil"/>
              <w:left w:val="nil"/>
              <w:bottom w:val="single" w:sz="4" w:space="0" w:color="auto"/>
              <w:right w:val="single" w:sz="4" w:space="0" w:color="auto"/>
            </w:tcBorders>
            <w:shd w:val="clear" w:color="auto" w:fill="auto"/>
            <w:noWrap/>
            <w:vAlign w:val="bottom"/>
            <w:hideMark/>
          </w:tcPr>
          <w:p w14:paraId="77E497A9"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138</w:t>
            </w:r>
          </w:p>
        </w:tc>
        <w:tc>
          <w:tcPr>
            <w:tcW w:w="1370" w:type="dxa"/>
            <w:tcBorders>
              <w:top w:val="nil"/>
              <w:left w:val="nil"/>
              <w:bottom w:val="single" w:sz="4" w:space="0" w:color="auto"/>
              <w:right w:val="single" w:sz="4" w:space="0" w:color="auto"/>
            </w:tcBorders>
            <w:shd w:val="clear" w:color="auto" w:fill="auto"/>
            <w:noWrap/>
            <w:vAlign w:val="bottom"/>
            <w:hideMark/>
          </w:tcPr>
          <w:p w14:paraId="179B1520"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3386214D"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10</w:t>
            </w:r>
          </w:p>
        </w:tc>
        <w:tc>
          <w:tcPr>
            <w:tcW w:w="1012" w:type="dxa"/>
            <w:tcBorders>
              <w:top w:val="nil"/>
              <w:left w:val="nil"/>
              <w:bottom w:val="single" w:sz="4" w:space="0" w:color="auto"/>
              <w:right w:val="single" w:sz="4" w:space="0" w:color="auto"/>
            </w:tcBorders>
            <w:shd w:val="clear" w:color="auto" w:fill="auto"/>
            <w:noWrap/>
            <w:vAlign w:val="bottom"/>
            <w:hideMark/>
          </w:tcPr>
          <w:p w14:paraId="3BB8550C"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7</w:t>
            </w:r>
          </w:p>
        </w:tc>
        <w:tc>
          <w:tcPr>
            <w:tcW w:w="583" w:type="dxa"/>
            <w:tcBorders>
              <w:top w:val="nil"/>
              <w:left w:val="nil"/>
              <w:bottom w:val="single" w:sz="4" w:space="0" w:color="auto"/>
              <w:right w:val="single" w:sz="8" w:space="0" w:color="auto"/>
            </w:tcBorders>
            <w:shd w:val="clear" w:color="auto" w:fill="auto"/>
            <w:noWrap/>
            <w:vAlign w:val="bottom"/>
            <w:hideMark/>
          </w:tcPr>
          <w:p w14:paraId="29A3918A"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13</w:t>
            </w:r>
          </w:p>
        </w:tc>
      </w:tr>
      <w:tr w:rsidR="00460E9C" w:rsidRPr="00460E9C" w14:paraId="1917F651" w14:textId="77777777" w:rsidTr="00460E9C">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120C6FD5"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2021</w:t>
            </w:r>
          </w:p>
        </w:tc>
        <w:tc>
          <w:tcPr>
            <w:tcW w:w="574" w:type="dxa"/>
            <w:tcBorders>
              <w:top w:val="nil"/>
              <w:left w:val="nil"/>
              <w:bottom w:val="single" w:sz="4" w:space="0" w:color="auto"/>
              <w:right w:val="single" w:sz="4" w:space="0" w:color="auto"/>
            </w:tcBorders>
            <w:shd w:val="clear" w:color="auto" w:fill="auto"/>
            <w:noWrap/>
            <w:vAlign w:val="bottom"/>
            <w:hideMark/>
          </w:tcPr>
          <w:p w14:paraId="022AF396"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143</w:t>
            </w:r>
          </w:p>
        </w:tc>
        <w:tc>
          <w:tcPr>
            <w:tcW w:w="1370" w:type="dxa"/>
            <w:tcBorders>
              <w:top w:val="nil"/>
              <w:left w:val="nil"/>
              <w:bottom w:val="single" w:sz="4" w:space="0" w:color="auto"/>
              <w:right w:val="single" w:sz="4" w:space="0" w:color="auto"/>
            </w:tcBorders>
            <w:shd w:val="clear" w:color="auto" w:fill="auto"/>
            <w:noWrap/>
            <w:vAlign w:val="bottom"/>
            <w:hideMark/>
          </w:tcPr>
          <w:p w14:paraId="44CF6442"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63461C9B"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11</w:t>
            </w:r>
          </w:p>
        </w:tc>
        <w:tc>
          <w:tcPr>
            <w:tcW w:w="1012" w:type="dxa"/>
            <w:tcBorders>
              <w:top w:val="nil"/>
              <w:left w:val="nil"/>
              <w:bottom w:val="single" w:sz="4" w:space="0" w:color="auto"/>
              <w:right w:val="single" w:sz="4" w:space="0" w:color="auto"/>
            </w:tcBorders>
            <w:shd w:val="clear" w:color="auto" w:fill="auto"/>
            <w:noWrap/>
            <w:vAlign w:val="bottom"/>
            <w:hideMark/>
          </w:tcPr>
          <w:p w14:paraId="13C454FB"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7</w:t>
            </w:r>
          </w:p>
        </w:tc>
        <w:tc>
          <w:tcPr>
            <w:tcW w:w="583" w:type="dxa"/>
            <w:tcBorders>
              <w:top w:val="nil"/>
              <w:left w:val="nil"/>
              <w:bottom w:val="single" w:sz="4" w:space="0" w:color="auto"/>
              <w:right w:val="single" w:sz="8" w:space="0" w:color="auto"/>
            </w:tcBorders>
            <w:shd w:val="clear" w:color="auto" w:fill="auto"/>
            <w:noWrap/>
            <w:vAlign w:val="bottom"/>
            <w:hideMark/>
          </w:tcPr>
          <w:p w14:paraId="6DFCDF85"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14</w:t>
            </w:r>
          </w:p>
        </w:tc>
      </w:tr>
      <w:tr w:rsidR="00460E9C" w:rsidRPr="00460E9C" w14:paraId="1AEF038D" w14:textId="77777777" w:rsidTr="00460E9C">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475144C9"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2022</w:t>
            </w:r>
          </w:p>
        </w:tc>
        <w:tc>
          <w:tcPr>
            <w:tcW w:w="574" w:type="dxa"/>
            <w:tcBorders>
              <w:top w:val="nil"/>
              <w:left w:val="nil"/>
              <w:bottom w:val="single" w:sz="4" w:space="0" w:color="auto"/>
              <w:right w:val="single" w:sz="4" w:space="0" w:color="auto"/>
            </w:tcBorders>
            <w:shd w:val="clear" w:color="auto" w:fill="auto"/>
            <w:noWrap/>
            <w:vAlign w:val="bottom"/>
            <w:hideMark/>
          </w:tcPr>
          <w:p w14:paraId="13C8B82D"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145</w:t>
            </w:r>
          </w:p>
        </w:tc>
        <w:tc>
          <w:tcPr>
            <w:tcW w:w="1370" w:type="dxa"/>
            <w:tcBorders>
              <w:top w:val="nil"/>
              <w:left w:val="nil"/>
              <w:bottom w:val="single" w:sz="4" w:space="0" w:color="auto"/>
              <w:right w:val="single" w:sz="4" w:space="0" w:color="auto"/>
            </w:tcBorders>
            <w:shd w:val="clear" w:color="auto" w:fill="auto"/>
            <w:noWrap/>
            <w:vAlign w:val="bottom"/>
            <w:hideMark/>
          </w:tcPr>
          <w:p w14:paraId="164E5212"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55AF2719"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11</w:t>
            </w:r>
          </w:p>
        </w:tc>
        <w:tc>
          <w:tcPr>
            <w:tcW w:w="1012" w:type="dxa"/>
            <w:tcBorders>
              <w:top w:val="nil"/>
              <w:left w:val="nil"/>
              <w:bottom w:val="single" w:sz="4" w:space="0" w:color="auto"/>
              <w:right w:val="single" w:sz="4" w:space="0" w:color="auto"/>
            </w:tcBorders>
            <w:shd w:val="clear" w:color="auto" w:fill="auto"/>
            <w:noWrap/>
            <w:vAlign w:val="bottom"/>
            <w:hideMark/>
          </w:tcPr>
          <w:p w14:paraId="3B7BCA84"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7</w:t>
            </w:r>
          </w:p>
        </w:tc>
        <w:tc>
          <w:tcPr>
            <w:tcW w:w="583" w:type="dxa"/>
            <w:tcBorders>
              <w:top w:val="nil"/>
              <w:left w:val="nil"/>
              <w:bottom w:val="single" w:sz="4" w:space="0" w:color="auto"/>
              <w:right w:val="single" w:sz="8" w:space="0" w:color="auto"/>
            </w:tcBorders>
            <w:shd w:val="clear" w:color="auto" w:fill="auto"/>
            <w:noWrap/>
            <w:vAlign w:val="bottom"/>
            <w:hideMark/>
          </w:tcPr>
          <w:p w14:paraId="1714FB07"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14</w:t>
            </w:r>
          </w:p>
        </w:tc>
      </w:tr>
      <w:tr w:rsidR="00460E9C" w:rsidRPr="00460E9C" w14:paraId="719368D2" w14:textId="77777777" w:rsidTr="00460E9C">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5E68010D"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2023</w:t>
            </w:r>
          </w:p>
        </w:tc>
        <w:tc>
          <w:tcPr>
            <w:tcW w:w="574" w:type="dxa"/>
            <w:tcBorders>
              <w:top w:val="nil"/>
              <w:left w:val="nil"/>
              <w:bottom w:val="single" w:sz="4" w:space="0" w:color="auto"/>
              <w:right w:val="single" w:sz="4" w:space="0" w:color="auto"/>
            </w:tcBorders>
            <w:shd w:val="clear" w:color="auto" w:fill="auto"/>
            <w:noWrap/>
            <w:vAlign w:val="bottom"/>
            <w:hideMark/>
          </w:tcPr>
          <w:p w14:paraId="56FD3ED7"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147</w:t>
            </w:r>
          </w:p>
        </w:tc>
        <w:tc>
          <w:tcPr>
            <w:tcW w:w="1370" w:type="dxa"/>
            <w:tcBorders>
              <w:top w:val="nil"/>
              <w:left w:val="nil"/>
              <w:bottom w:val="single" w:sz="4" w:space="0" w:color="auto"/>
              <w:right w:val="single" w:sz="4" w:space="0" w:color="auto"/>
            </w:tcBorders>
            <w:shd w:val="clear" w:color="auto" w:fill="auto"/>
            <w:noWrap/>
            <w:vAlign w:val="bottom"/>
            <w:hideMark/>
          </w:tcPr>
          <w:p w14:paraId="4C60A641"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32D6F7E3"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11</w:t>
            </w:r>
          </w:p>
        </w:tc>
        <w:tc>
          <w:tcPr>
            <w:tcW w:w="1012" w:type="dxa"/>
            <w:tcBorders>
              <w:top w:val="nil"/>
              <w:left w:val="nil"/>
              <w:bottom w:val="single" w:sz="4" w:space="0" w:color="auto"/>
              <w:right w:val="single" w:sz="4" w:space="0" w:color="auto"/>
            </w:tcBorders>
            <w:shd w:val="clear" w:color="auto" w:fill="auto"/>
            <w:noWrap/>
            <w:vAlign w:val="bottom"/>
            <w:hideMark/>
          </w:tcPr>
          <w:p w14:paraId="7BF084FF"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7</w:t>
            </w:r>
          </w:p>
        </w:tc>
        <w:tc>
          <w:tcPr>
            <w:tcW w:w="583" w:type="dxa"/>
            <w:tcBorders>
              <w:top w:val="nil"/>
              <w:left w:val="nil"/>
              <w:bottom w:val="single" w:sz="4" w:space="0" w:color="auto"/>
              <w:right w:val="single" w:sz="8" w:space="0" w:color="auto"/>
            </w:tcBorders>
            <w:shd w:val="clear" w:color="auto" w:fill="auto"/>
            <w:noWrap/>
            <w:vAlign w:val="bottom"/>
            <w:hideMark/>
          </w:tcPr>
          <w:p w14:paraId="552B1A0E"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14</w:t>
            </w:r>
          </w:p>
        </w:tc>
      </w:tr>
      <w:tr w:rsidR="00460E9C" w:rsidRPr="00460E9C" w14:paraId="62A83DA9" w14:textId="77777777" w:rsidTr="00460E9C">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3F29230C"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2024</w:t>
            </w:r>
          </w:p>
        </w:tc>
        <w:tc>
          <w:tcPr>
            <w:tcW w:w="574" w:type="dxa"/>
            <w:tcBorders>
              <w:top w:val="nil"/>
              <w:left w:val="nil"/>
              <w:bottom w:val="single" w:sz="4" w:space="0" w:color="auto"/>
              <w:right w:val="single" w:sz="4" w:space="0" w:color="auto"/>
            </w:tcBorders>
            <w:shd w:val="clear" w:color="auto" w:fill="auto"/>
            <w:noWrap/>
            <w:vAlign w:val="bottom"/>
            <w:hideMark/>
          </w:tcPr>
          <w:p w14:paraId="2832466C"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149</w:t>
            </w:r>
          </w:p>
        </w:tc>
        <w:tc>
          <w:tcPr>
            <w:tcW w:w="1370" w:type="dxa"/>
            <w:tcBorders>
              <w:top w:val="nil"/>
              <w:left w:val="nil"/>
              <w:bottom w:val="single" w:sz="4" w:space="0" w:color="auto"/>
              <w:right w:val="single" w:sz="4" w:space="0" w:color="auto"/>
            </w:tcBorders>
            <w:shd w:val="clear" w:color="auto" w:fill="auto"/>
            <w:noWrap/>
            <w:vAlign w:val="bottom"/>
            <w:hideMark/>
          </w:tcPr>
          <w:p w14:paraId="2BC46684"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289DA228"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11</w:t>
            </w:r>
          </w:p>
        </w:tc>
        <w:tc>
          <w:tcPr>
            <w:tcW w:w="1012" w:type="dxa"/>
            <w:tcBorders>
              <w:top w:val="nil"/>
              <w:left w:val="nil"/>
              <w:bottom w:val="single" w:sz="4" w:space="0" w:color="auto"/>
              <w:right w:val="single" w:sz="4" w:space="0" w:color="auto"/>
            </w:tcBorders>
            <w:shd w:val="clear" w:color="auto" w:fill="auto"/>
            <w:noWrap/>
            <w:vAlign w:val="bottom"/>
            <w:hideMark/>
          </w:tcPr>
          <w:p w14:paraId="4262A7F5"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7</w:t>
            </w:r>
          </w:p>
        </w:tc>
        <w:tc>
          <w:tcPr>
            <w:tcW w:w="583" w:type="dxa"/>
            <w:tcBorders>
              <w:top w:val="nil"/>
              <w:left w:val="nil"/>
              <w:bottom w:val="single" w:sz="4" w:space="0" w:color="auto"/>
              <w:right w:val="single" w:sz="8" w:space="0" w:color="auto"/>
            </w:tcBorders>
            <w:shd w:val="clear" w:color="auto" w:fill="auto"/>
            <w:noWrap/>
            <w:vAlign w:val="bottom"/>
            <w:hideMark/>
          </w:tcPr>
          <w:p w14:paraId="5DD22A29"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15</w:t>
            </w:r>
          </w:p>
        </w:tc>
      </w:tr>
      <w:tr w:rsidR="00460E9C" w:rsidRPr="00460E9C" w14:paraId="5234CEFB" w14:textId="77777777" w:rsidTr="00460E9C">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6B526345"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2025</w:t>
            </w:r>
          </w:p>
        </w:tc>
        <w:tc>
          <w:tcPr>
            <w:tcW w:w="574" w:type="dxa"/>
            <w:tcBorders>
              <w:top w:val="nil"/>
              <w:left w:val="nil"/>
              <w:bottom w:val="single" w:sz="4" w:space="0" w:color="auto"/>
              <w:right w:val="single" w:sz="4" w:space="0" w:color="auto"/>
            </w:tcBorders>
            <w:shd w:val="clear" w:color="auto" w:fill="auto"/>
            <w:noWrap/>
            <w:vAlign w:val="bottom"/>
            <w:hideMark/>
          </w:tcPr>
          <w:p w14:paraId="52B736F7"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150</w:t>
            </w:r>
          </w:p>
        </w:tc>
        <w:tc>
          <w:tcPr>
            <w:tcW w:w="1370" w:type="dxa"/>
            <w:tcBorders>
              <w:top w:val="nil"/>
              <w:left w:val="nil"/>
              <w:bottom w:val="single" w:sz="4" w:space="0" w:color="auto"/>
              <w:right w:val="single" w:sz="4" w:space="0" w:color="auto"/>
            </w:tcBorders>
            <w:shd w:val="clear" w:color="auto" w:fill="auto"/>
            <w:noWrap/>
            <w:vAlign w:val="bottom"/>
            <w:hideMark/>
          </w:tcPr>
          <w:p w14:paraId="59C486F5"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637A4E0D"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12</w:t>
            </w:r>
          </w:p>
        </w:tc>
        <w:tc>
          <w:tcPr>
            <w:tcW w:w="1012" w:type="dxa"/>
            <w:tcBorders>
              <w:top w:val="nil"/>
              <w:left w:val="nil"/>
              <w:bottom w:val="single" w:sz="4" w:space="0" w:color="auto"/>
              <w:right w:val="single" w:sz="4" w:space="0" w:color="auto"/>
            </w:tcBorders>
            <w:shd w:val="clear" w:color="auto" w:fill="auto"/>
            <w:noWrap/>
            <w:vAlign w:val="bottom"/>
            <w:hideMark/>
          </w:tcPr>
          <w:p w14:paraId="66113BE3"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7</w:t>
            </w:r>
          </w:p>
        </w:tc>
        <w:tc>
          <w:tcPr>
            <w:tcW w:w="583" w:type="dxa"/>
            <w:tcBorders>
              <w:top w:val="nil"/>
              <w:left w:val="nil"/>
              <w:bottom w:val="single" w:sz="4" w:space="0" w:color="auto"/>
              <w:right w:val="single" w:sz="8" w:space="0" w:color="auto"/>
            </w:tcBorders>
            <w:shd w:val="clear" w:color="auto" w:fill="auto"/>
            <w:noWrap/>
            <w:vAlign w:val="bottom"/>
            <w:hideMark/>
          </w:tcPr>
          <w:p w14:paraId="3E335446"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15</w:t>
            </w:r>
          </w:p>
        </w:tc>
      </w:tr>
      <w:tr w:rsidR="00460E9C" w:rsidRPr="00460E9C" w14:paraId="3395D0FB" w14:textId="77777777" w:rsidTr="00460E9C">
        <w:trPr>
          <w:trHeight w:val="290"/>
          <w:jc w:val="center"/>
        </w:trPr>
        <w:tc>
          <w:tcPr>
            <w:tcW w:w="576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EF54CF2" w14:textId="77777777" w:rsidR="00460E9C" w:rsidRPr="00460E9C" w:rsidRDefault="00460E9C" w:rsidP="00460E9C">
            <w:pPr>
              <w:spacing w:before="0" w:after="0" w:line="240" w:lineRule="auto"/>
              <w:jc w:val="center"/>
              <w:rPr>
                <w:rFonts w:ascii="Calibri" w:eastAsia="Times New Roman" w:hAnsi="Calibri" w:cs="Calibri"/>
                <w:color w:val="000000"/>
                <w:lang w:eastAsia="cs-CZ"/>
              </w:rPr>
            </w:pPr>
            <w:r w:rsidRPr="00460E9C">
              <w:rPr>
                <w:rFonts w:ascii="Calibri" w:eastAsia="Times New Roman" w:hAnsi="Calibri" w:cs="Calibri"/>
                <w:color w:val="000000"/>
                <w:lang w:eastAsia="cs-CZ"/>
              </w:rPr>
              <w:t>Model nákladů roku 2025 stávající stav (Kč/obyv./rok)</w:t>
            </w:r>
          </w:p>
        </w:tc>
      </w:tr>
      <w:tr w:rsidR="00460E9C" w:rsidRPr="00460E9C" w14:paraId="664CC94A" w14:textId="77777777" w:rsidTr="00460E9C">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157F0AB2" w14:textId="77777777" w:rsidR="00460E9C" w:rsidRPr="00460E9C" w:rsidRDefault="00460E9C" w:rsidP="00460E9C">
            <w:pPr>
              <w:spacing w:before="0" w:after="0" w:line="240" w:lineRule="auto"/>
              <w:jc w:val="left"/>
              <w:rPr>
                <w:rFonts w:ascii="Calibri" w:eastAsia="Times New Roman" w:hAnsi="Calibri" w:cs="Calibri"/>
                <w:color w:val="000000"/>
                <w:lang w:eastAsia="cs-CZ"/>
              </w:rPr>
            </w:pPr>
            <w:r w:rsidRPr="00460E9C">
              <w:rPr>
                <w:rFonts w:ascii="Calibri" w:eastAsia="Times New Roman" w:hAnsi="Calibri" w:cs="Calibri"/>
                <w:color w:val="000000"/>
                <w:lang w:eastAsia="cs-CZ"/>
              </w:rPr>
              <w:t>Svoz</w:t>
            </w:r>
          </w:p>
        </w:tc>
        <w:tc>
          <w:tcPr>
            <w:tcW w:w="574" w:type="dxa"/>
            <w:tcBorders>
              <w:top w:val="nil"/>
              <w:left w:val="nil"/>
              <w:bottom w:val="single" w:sz="4" w:space="0" w:color="auto"/>
              <w:right w:val="single" w:sz="4" w:space="0" w:color="auto"/>
            </w:tcBorders>
            <w:shd w:val="clear" w:color="auto" w:fill="auto"/>
            <w:noWrap/>
            <w:vAlign w:val="bottom"/>
            <w:hideMark/>
          </w:tcPr>
          <w:p w14:paraId="45CA1C84"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502</w:t>
            </w:r>
          </w:p>
        </w:tc>
        <w:tc>
          <w:tcPr>
            <w:tcW w:w="1370" w:type="dxa"/>
            <w:tcBorders>
              <w:top w:val="nil"/>
              <w:left w:val="nil"/>
              <w:bottom w:val="single" w:sz="4" w:space="0" w:color="auto"/>
              <w:right w:val="single" w:sz="4" w:space="0" w:color="auto"/>
            </w:tcBorders>
            <w:shd w:val="clear" w:color="auto" w:fill="auto"/>
            <w:noWrap/>
            <w:vAlign w:val="bottom"/>
            <w:hideMark/>
          </w:tcPr>
          <w:p w14:paraId="75B4C339"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32B268A7"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112</w:t>
            </w:r>
          </w:p>
        </w:tc>
        <w:tc>
          <w:tcPr>
            <w:tcW w:w="1012" w:type="dxa"/>
            <w:tcBorders>
              <w:top w:val="nil"/>
              <w:left w:val="nil"/>
              <w:bottom w:val="single" w:sz="4" w:space="0" w:color="auto"/>
              <w:right w:val="single" w:sz="4" w:space="0" w:color="auto"/>
            </w:tcBorders>
            <w:shd w:val="clear" w:color="auto" w:fill="auto"/>
            <w:noWrap/>
            <w:vAlign w:val="bottom"/>
            <w:hideMark/>
          </w:tcPr>
          <w:p w14:paraId="0165ADC2"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121</w:t>
            </w:r>
          </w:p>
        </w:tc>
        <w:tc>
          <w:tcPr>
            <w:tcW w:w="583" w:type="dxa"/>
            <w:tcBorders>
              <w:top w:val="nil"/>
              <w:left w:val="nil"/>
              <w:bottom w:val="single" w:sz="4" w:space="0" w:color="auto"/>
              <w:right w:val="single" w:sz="8" w:space="0" w:color="auto"/>
            </w:tcBorders>
            <w:shd w:val="clear" w:color="auto" w:fill="auto"/>
            <w:noWrap/>
            <w:vAlign w:val="bottom"/>
            <w:hideMark/>
          </w:tcPr>
          <w:p w14:paraId="34C78BD9"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0</w:t>
            </w:r>
          </w:p>
        </w:tc>
      </w:tr>
      <w:tr w:rsidR="00460E9C" w:rsidRPr="00460E9C" w14:paraId="44091BE4" w14:textId="77777777" w:rsidTr="00460E9C">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2AD30FD6" w14:textId="77777777" w:rsidR="00460E9C" w:rsidRPr="00460E9C" w:rsidRDefault="00460E9C" w:rsidP="00460E9C">
            <w:pPr>
              <w:spacing w:before="0" w:after="0" w:line="240" w:lineRule="auto"/>
              <w:jc w:val="left"/>
              <w:rPr>
                <w:rFonts w:ascii="Calibri" w:eastAsia="Times New Roman" w:hAnsi="Calibri" w:cs="Calibri"/>
                <w:color w:val="000000"/>
                <w:lang w:eastAsia="cs-CZ"/>
              </w:rPr>
            </w:pPr>
            <w:r w:rsidRPr="00460E9C">
              <w:rPr>
                <w:rFonts w:ascii="Calibri" w:eastAsia="Times New Roman" w:hAnsi="Calibri" w:cs="Calibri"/>
                <w:color w:val="000000"/>
                <w:lang w:eastAsia="cs-CZ"/>
              </w:rPr>
              <w:t>Odstranění</w:t>
            </w:r>
          </w:p>
        </w:tc>
        <w:tc>
          <w:tcPr>
            <w:tcW w:w="574" w:type="dxa"/>
            <w:tcBorders>
              <w:top w:val="nil"/>
              <w:left w:val="nil"/>
              <w:bottom w:val="single" w:sz="4" w:space="0" w:color="auto"/>
              <w:right w:val="single" w:sz="4" w:space="0" w:color="auto"/>
            </w:tcBorders>
            <w:shd w:val="clear" w:color="auto" w:fill="auto"/>
            <w:noWrap/>
            <w:vAlign w:val="bottom"/>
            <w:hideMark/>
          </w:tcPr>
          <w:p w14:paraId="7E134EC5"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216</w:t>
            </w:r>
          </w:p>
        </w:tc>
        <w:tc>
          <w:tcPr>
            <w:tcW w:w="1370" w:type="dxa"/>
            <w:tcBorders>
              <w:top w:val="nil"/>
              <w:left w:val="nil"/>
              <w:bottom w:val="single" w:sz="4" w:space="0" w:color="auto"/>
              <w:right w:val="single" w:sz="4" w:space="0" w:color="auto"/>
            </w:tcBorders>
            <w:shd w:val="clear" w:color="auto" w:fill="auto"/>
            <w:noWrap/>
            <w:vAlign w:val="bottom"/>
            <w:hideMark/>
          </w:tcPr>
          <w:p w14:paraId="45C1C717"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35FF8A02"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-23</w:t>
            </w:r>
          </w:p>
        </w:tc>
        <w:tc>
          <w:tcPr>
            <w:tcW w:w="1012" w:type="dxa"/>
            <w:tcBorders>
              <w:top w:val="nil"/>
              <w:left w:val="nil"/>
              <w:bottom w:val="single" w:sz="4" w:space="0" w:color="auto"/>
              <w:right w:val="single" w:sz="4" w:space="0" w:color="auto"/>
            </w:tcBorders>
            <w:shd w:val="clear" w:color="auto" w:fill="auto"/>
            <w:noWrap/>
            <w:vAlign w:val="bottom"/>
            <w:hideMark/>
          </w:tcPr>
          <w:p w14:paraId="275E4199"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7</w:t>
            </w:r>
          </w:p>
        </w:tc>
        <w:tc>
          <w:tcPr>
            <w:tcW w:w="583" w:type="dxa"/>
            <w:tcBorders>
              <w:top w:val="nil"/>
              <w:left w:val="nil"/>
              <w:bottom w:val="single" w:sz="4" w:space="0" w:color="auto"/>
              <w:right w:val="single" w:sz="8" w:space="0" w:color="auto"/>
            </w:tcBorders>
            <w:shd w:val="clear" w:color="auto" w:fill="auto"/>
            <w:noWrap/>
            <w:vAlign w:val="bottom"/>
            <w:hideMark/>
          </w:tcPr>
          <w:p w14:paraId="6607605F" w14:textId="77777777" w:rsidR="00460E9C" w:rsidRPr="00460E9C" w:rsidRDefault="00460E9C" w:rsidP="00460E9C">
            <w:pPr>
              <w:spacing w:before="0" w:after="0" w:line="240" w:lineRule="auto"/>
              <w:jc w:val="right"/>
              <w:rPr>
                <w:rFonts w:ascii="Calibri" w:eastAsia="Times New Roman" w:hAnsi="Calibri" w:cs="Calibri"/>
                <w:color w:val="000000"/>
                <w:lang w:eastAsia="cs-CZ"/>
              </w:rPr>
            </w:pPr>
            <w:r w:rsidRPr="00460E9C">
              <w:rPr>
                <w:rFonts w:ascii="Calibri" w:eastAsia="Times New Roman" w:hAnsi="Calibri" w:cs="Calibri"/>
                <w:color w:val="000000"/>
                <w:lang w:eastAsia="cs-CZ"/>
              </w:rPr>
              <w:t>0</w:t>
            </w:r>
          </w:p>
        </w:tc>
      </w:tr>
      <w:tr w:rsidR="00460E9C" w:rsidRPr="00460E9C" w14:paraId="2F5F9344" w14:textId="77777777" w:rsidTr="00460E9C">
        <w:trPr>
          <w:trHeight w:val="300"/>
          <w:jc w:val="center"/>
        </w:trPr>
        <w:tc>
          <w:tcPr>
            <w:tcW w:w="1501" w:type="dxa"/>
            <w:tcBorders>
              <w:top w:val="nil"/>
              <w:left w:val="single" w:sz="8" w:space="0" w:color="auto"/>
              <w:bottom w:val="single" w:sz="8" w:space="0" w:color="auto"/>
              <w:right w:val="single" w:sz="4" w:space="0" w:color="auto"/>
            </w:tcBorders>
            <w:shd w:val="clear" w:color="auto" w:fill="auto"/>
            <w:noWrap/>
            <w:vAlign w:val="bottom"/>
            <w:hideMark/>
          </w:tcPr>
          <w:p w14:paraId="2C7FCB94" w14:textId="77777777" w:rsidR="00460E9C" w:rsidRPr="00460E9C" w:rsidRDefault="00460E9C" w:rsidP="00460E9C">
            <w:pPr>
              <w:spacing w:before="0" w:after="0" w:line="240" w:lineRule="auto"/>
              <w:jc w:val="left"/>
              <w:rPr>
                <w:rFonts w:ascii="Calibri" w:eastAsia="Times New Roman" w:hAnsi="Calibri" w:cs="Calibri"/>
                <w:b/>
                <w:bCs/>
                <w:color w:val="000000"/>
                <w:lang w:eastAsia="cs-CZ"/>
              </w:rPr>
            </w:pPr>
            <w:r w:rsidRPr="00460E9C">
              <w:rPr>
                <w:rFonts w:ascii="Calibri" w:eastAsia="Times New Roman" w:hAnsi="Calibri" w:cs="Calibri"/>
                <w:b/>
                <w:bCs/>
                <w:color w:val="000000"/>
                <w:lang w:eastAsia="cs-CZ"/>
              </w:rPr>
              <w:t>Celkem</w:t>
            </w:r>
          </w:p>
        </w:tc>
        <w:tc>
          <w:tcPr>
            <w:tcW w:w="574" w:type="dxa"/>
            <w:tcBorders>
              <w:top w:val="nil"/>
              <w:left w:val="nil"/>
              <w:bottom w:val="single" w:sz="8" w:space="0" w:color="auto"/>
              <w:right w:val="single" w:sz="4" w:space="0" w:color="auto"/>
            </w:tcBorders>
            <w:shd w:val="clear" w:color="auto" w:fill="auto"/>
            <w:noWrap/>
            <w:vAlign w:val="bottom"/>
            <w:hideMark/>
          </w:tcPr>
          <w:p w14:paraId="3DB1A6C3" w14:textId="77777777" w:rsidR="00460E9C" w:rsidRPr="00460E9C" w:rsidRDefault="00460E9C" w:rsidP="00460E9C">
            <w:pPr>
              <w:spacing w:before="0" w:after="0" w:line="240" w:lineRule="auto"/>
              <w:jc w:val="right"/>
              <w:rPr>
                <w:rFonts w:ascii="Calibri" w:eastAsia="Times New Roman" w:hAnsi="Calibri" w:cs="Calibri"/>
                <w:b/>
                <w:bCs/>
                <w:color w:val="000000"/>
                <w:lang w:eastAsia="cs-CZ"/>
              </w:rPr>
            </w:pPr>
            <w:r w:rsidRPr="00460E9C">
              <w:rPr>
                <w:rFonts w:ascii="Calibri" w:eastAsia="Times New Roman" w:hAnsi="Calibri" w:cs="Calibri"/>
                <w:b/>
                <w:bCs/>
                <w:color w:val="000000"/>
                <w:lang w:eastAsia="cs-CZ"/>
              </w:rPr>
              <w:t>935</w:t>
            </w:r>
          </w:p>
        </w:tc>
        <w:tc>
          <w:tcPr>
            <w:tcW w:w="1370" w:type="dxa"/>
            <w:tcBorders>
              <w:top w:val="nil"/>
              <w:left w:val="nil"/>
              <w:bottom w:val="single" w:sz="8" w:space="0" w:color="auto"/>
              <w:right w:val="single" w:sz="4" w:space="0" w:color="auto"/>
            </w:tcBorders>
            <w:shd w:val="clear" w:color="auto" w:fill="auto"/>
            <w:noWrap/>
            <w:vAlign w:val="bottom"/>
            <w:hideMark/>
          </w:tcPr>
          <w:p w14:paraId="635750F1" w14:textId="77777777" w:rsidR="00460E9C" w:rsidRPr="00460E9C" w:rsidRDefault="00460E9C" w:rsidP="00460E9C">
            <w:pPr>
              <w:spacing w:before="0" w:after="0" w:line="240" w:lineRule="auto"/>
              <w:jc w:val="left"/>
              <w:rPr>
                <w:rFonts w:ascii="Calibri" w:eastAsia="Times New Roman" w:hAnsi="Calibri" w:cs="Calibri"/>
                <w:b/>
                <w:bCs/>
                <w:color w:val="000000"/>
                <w:lang w:eastAsia="cs-CZ"/>
              </w:rPr>
            </w:pPr>
            <w:r w:rsidRPr="00460E9C">
              <w:rPr>
                <w:rFonts w:ascii="Calibri" w:eastAsia="Times New Roman" w:hAnsi="Calibri" w:cs="Calibri"/>
                <w:b/>
                <w:bCs/>
                <w:color w:val="000000"/>
                <w:lang w:eastAsia="cs-CZ"/>
              </w:rPr>
              <w:t>EKO-KOM</w:t>
            </w:r>
          </w:p>
        </w:tc>
        <w:tc>
          <w:tcPr>
            <w:tcW w:w="720" w:type="dxa"/>
            <w:tcBorders>
              <w:top w:val="nil"/>
              <w:left w:val="nil"/>
              <w:bottom w:val="single" w:sz="8" w:space="0" w:color="auto"/>
              <w:right w:val="single" w:sz="4" w:space="0" w:color="auto"/>
            </w:tcBorders>
            <w:shd w:val="clear" w:color="auto" w:fill="auto"/>
            <w:noWrap/>
            <w:vAlign w:val="bottom"/>
            <w:hideMark/>
          </w:tcPr>
          <w:p w14:paraId="27C9200B" w14:textId="77777777" w:rsidR="00460E9C" w:rsidRPr="00460E9C" w:rsidRDefault="00460E9C" w:rsidP="00460E9C">
            <w:pPr>
              <w:spacing w:before="0" w:after="0" w:line="240" w:lineRule="auto"/>
              <w:jc w:val="right"/>
              <w:rPr>
                <w:rFonts w:ascii="Calibri" w:eastAsia="Times New Roman" w:hAnsi="Calibri" w:cs="Calibri"/>
                <w:b/>
                <w:bCs/>
                <w:color w:val="000000"/>
                <w:lang w:eastAsia="cs-CZ"/>
              </w:rPr>
            </w:pPr>
            <w:r w:rsidRPr="00460E9C">
              <w:rPr>
                <w:rFonts w:ascii="Calibri" w:eastAsia="Times New Roman" w:hAnsi="Calibri" w:cs="Calibri"/>
                <w:b/>
                <w:bCs/>
                <w:color w:val="000000"/>
                <w:lang w:eastAsia="cs-CZ"/>
              </w:rPr>
              <w:t>92</w:t>
            </w:r>
          </w:p>
        </w:tc>
        <w:tc>
          <w:tcPr>
            <w:tcW w:w="1012" w:type="dxa"/>
            <w:tcBorders>
              <w:top w:val="nil"/>
              <w:left w:val="nil"/>
              <w:bottom w:val="single" w:sz="8" w:space="0" w:color="auto"/>
              <w:right w:val="single" w:sz="4" w:space="0" w:color="auto"/>
            </w:tcBorders>
            <w:shd w:val="clear" w:color="auto" w:fill="auto"/>
            <w:noWrap/>
            <w:vAlign w:val="bottom"/>
            <w:hideMark/>
          </w:tcPr>
          <w:p w14:paraId="69DF0E73" w14:textId="77777777" w:rsidR="00460E9C" w:rsidRPr="00460E9C" w:rsidRDefault="00460E9C" w:rsidP="00460E9C">
            <w:pPr>
              <w:spacing w:before="0" w:after="0" w:line="240" w:lineRule="auto"/>
              <w:jc w:val="left"/>
              <w:rPr>
                <w:rFonts w:ascii="Calibri" w:eastAsia="Times New Roman" w:hAnsi="Calibri" w:cs="Calibri"/>
                <w:b/>
                <w:bCs/>
                <w:color w:val="000000"/>
                <w:lang w:eastAsia="cs-CZ"/>
              </w:rPr>
            </w:pPr>
            <w:r w:rsidRPr="00460E9C">
              <w:rPr>
                <w:rFonts w:ascii="Calibri" w:eastAsia="Times New Roman" w:hAnsi="Calibri" w:cs="Calibri"/>
                <w:b/>
                <w:bCs/>
                <w:color w:val="000000"/>
                <w:lang w:eastAsia="cs-CZ"/>
              </w:rPr>
              <w:t>Bilance</w:t>
            </w:r>
          </w:p>
        </w:tc>
        <w:tc>
          <w:tcPr>
            <w:tcW w:w="583" w:type="dxa"/>
            <w:tcBorders>
              <w:top w:val="nil"/>
              <w:left w:val="nil"/>
              <w:bottom w:val="single" w:sz="8" w:space="0" w:color="auto"/>
              <w:right w:val="single" w:sz="8" w:space="0" w:color="auto"/>
            </w:tcBorders>
            <w:shd w:val="clear" w:color="auto" w:fill="auto"/>
            <w:noWrap/>
            <w:vAlign w:val="bottom"/>
            <w:hideMark/>
          </w:tcPr>
          <w:p w14:paraId="2D3A446B" w14:textId="77777777" w:rsidR="00460E9C" w:rsidRPr="00460E9C" w:rsidRDefault="00460E9C" w:rsidP="00460E9C">
            <w:pPr>
              <w:spacing w:before="0" w:after="0" w:line="240" w:lineRule="auto"/>
              <w:jc w:val="right"/>
              <w:rPr>
                <w:rFonts w:ascii="Calibri" w:eastAsia="Times New Roman" w:hAnsi="Calibri" w:cs="Calibri"/>
                <w:b/>
                <w:bCs/>
                <w:color w:val="000000"/>
                <w:lang w:eastAsia="cs-CZ"/>
              </w:rPr>
            </w:pPr>
            <w:r w:rsidRPr="00460E9C">
              <w:rPr>
                <w:rFonts w:ascii="Calibri" w:eastAsia="Times New Roman" w:hAnsi="Calibri" w:cs="Calibri"/>
                <w:b/>
                <w:bCs/>
                <w:color w:val="000000"/>
                <w:lang w:eastAsia="cs-CZ"/>
              </w:rPr>
              <w:t>842</w:t>
            </w:r>
          </w:p>
        </w:tc>
      </w:tr>
    </w:tbl>
    <w:p w14:paraId="4EFC2955" w14:textId="77777777" w:rsidR="001C54A5" w:rsidRDefault="001C54A5" w:rsidP="001C54A5">
      <w:pPr>
        <w:pStyle w:val="Titulek"/>
      </w:pPr>
    </w:p>
    <w:p w14:paraId="3ACA8682" w14:textId="4275E647" w:rsidR="001C54A5" w:rsidRDefault="001C54A5" w:rsidP="001C54A5">
      <w:pPr>
        <w:pStyle w:val="Titulek"/>
      </w:pPr>
      <w:bookmarkStart w:id="55" w:name="_Toc126215973"/>
      <w:r>
        <w:t xml:space="preserve">Tabulka </w:t>
      </w:r>
      <w:fldSimple w:instr=" SEQ Tabulka \* ARABIC ">
        <w:r w:rsidR="003507C1">
          <w:rPr>
            <w:noProof/>
          </w:rPr>
          <w:t>11</w:t>
        </w:r>
      </w:fldSimple>
      <w:r>
        <w:t>:  Predikce produkce odpadů stávajícího systému sběru a svozu a model nákladů stávajícího systému sběru a svozu</w:t>
      </w:r>
      <w:bookmarkEnd w:id="55"/>
    </w:p>
    <w:p w14:paraId="2D21582C" w14:textId="5EE58FCC" w:rsidR="00460E9C" w:rsidRDefault="00460E9C" w:rsidP="00460E9C"/>
    <w:p w14:paraId="27CA5BE1" w14:textId="5E3EA974" w:rsidR="00460E9C" w:rsidRDefault="00460E9C" w:rsidP="00460E9C">
      <w:r>
        <w:rPr>
          <w:noProof/>
        </w:rPr>
        <w:drawing>
          <wp:inline distT="0" distB="0" distL="0" distR="0" wp14:anchorId="24F7A9AC" wp14:editId="1ADFB262">
            <wp:extent cx="5812325" cy="3548958"/>
            <wp:effectExtent l="0" t="0" r="17145" b="13970"/>
            <wp:docPr id="43" name="Graf 43">
              <a:extLst xmlns:a="http://schemas.openxmlformats.org/drawingml/2006/main">
                <a:ext uri="{FF2B5EF4-FFF2-40B4-BE49-F238E27FC236}">
                  <a16:creationId xmlns:a16="http://schemas.microsoft.com/office/drawing/2014/main" id="{5D39895B-4EBA-40EB-B826-748AB06EED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1DEF65" w14:textId="77777777" w:rsidR="00460E9C" w:rsidRPr="00460E9C" w:rsidRDefault="00460E9C" w:rsidP="00460E9C"/>
    <w:p w14:paraId="069700E6" w14:textId="0B55C71A" w:rsidR="001C54A5" w:rsidRDefault="001C54A5" w:rsidP="001C54A5">
      <w:pPr>
        <w:pStyle w:val="Titulek"/>
      </w:pPr>
      <w:bookmarkStart w:id="56" w:name="_Toc126215933"/>
      <w:r>
        <w:t xml:space="preserve">Obrázek </w:t>
      </w:r>
      <w:r>
        <w:rPr>
          <w:noProof/>
        </w:rPr>
        <w:fldChar w:fldCharType="begin"/>
      </w:r>
      <w:r>
        <w:rPr>
          <w:noProof/>
        </w:rPr>
        <w:instrText xml:space="preserve"> SEQ Obrázek \* ARABIC </w:instrText>
      </w:r>
      <w:r>
        <w:rPr>
          <w:noProof/>
        </w:rPr>
        <w:fldChar w:fldCharType="separate"/>
      </w:r>
      <w:r w:rsidR="003507C1">
        <w:rPr>
          <w:noProof/>
        </w:rPr>
        <w:t>12</w:t>
      </w:r>
      <w:r>
        <w:rPr>
          <w:noProof/>
        </w:rPr>
        <w:fldChar w:fldCharType="end"/>
      </w:r>
      <w:r>
        <w:t>: Predikce produkce odpadů stávajícího systému sběru a svozu</w:t>
      </w:r>
      <w:bookmarkEnd w:id="56"/>
    </w:p>
    <w:p w14:paraId="6A0A1899" w14:textId="77777777" w:rsidR="001C54A5" w:rsidRDefault="001C54A5" w:rsidP="001C54A5">
      <w:pPr>
        <w:spacing w:before="0" w:after="200"/>
        <w:jc w:val="left"/>
      </w:pPr>
      <w:r>
        <w:br w:type="page"/>
      </w:r>
    </w:p>
    <w:p w14:paraId="563747CB" w14:textId="7223714B" w:rsidR="001C54A5" w:rsidRDefault="001C54A5" w:rsidP="001C54A5">
      <w:pPr>
        <w:pStyle w:val="Nadpis30"/>
      </w:pPr>
      <w:bookmarkStart w:id="57" w:name="_Toc126215890"/>
      <w:r>
        <w:t xml:space="preserve">Obec </w:t>
      </w:r>
      <w:r w:rsidR="00F025E5">
        <w:t>Dolní Řasnice</w:t>
      </w:r>
      <w:bookmarkEnd w:id="57"/>
    </w:p>
    <w:tbl>
      <w:tblPr>
        <w:tblW w:w="5760" w:type="dxa"/>
        <w:jc w:val="center"/>
        <w:tblCellMar>
          <w:left w:w="70" w:type="dxa"/>
          <w:right w:w="70" w:type="dxa"/>
        </w:tblCellMar>
        <w:tblLook w:val="04A0" w:firstRow="1" w:lastRow="0" w:firstColumn="1" w:lastColumn="0" w:noHBand="0" w:noVBand="1"/>
      </w:tblPr>
      <w:tblGrid>
        <w:gridCol w:w="1470"/>
        <w:gridCol w:w="684"/>
        <w:gridCol w:w="1341"/>
        <w:gridCol w:w="705"/>
        <w:gridCol w:w="990"/>
        <w:gridCol w:w="570"/>
      </w:tblGrid>
      <w:tr w:rsidR="00F025E5" w:rsidRPr="00F025E5" w14:paraId="36EA94CF" w14:textId="77777777" w:rsidTr="00F025E5">
        <w:trPr>
          <w:trHeight w:val="290"/>
          <w:jc w:val="center"/>
        </w:trPr>
        <w:tc>
          <w:tcPr>
            <w:tcW w:w="576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3CF75D" w14:textId="77777777" w:rsidR="00F025E5" w:rsidRPr="00F025E5" w:rsidRDefault="00F025E5" w:rsidP="00F025E5">
            <w:pPr>
              <w:spacing w:before="0" w:after="0" w:line="240" w:lineRule="auto"/>
              <w:jc w:val="center"/>
              <w:rPr>
                <w:rFonts w:ascii="Calibri" w:eastAsia="Times New Roman" w:hAnsi="Calibri" w:cs="Calibri"/>
                <w:color w:val="000000"/>
                <w:lang w:eastAsia="cs-CZ"/>
              </w:rPr>
            </w:pPr>
            <w:r w:rsidRPr="00F025E5">
              <w:rPr>
                <w:rFonts w:ascii="Calibri" w:eastAsia="Times New Roman" w:hAnsi="Calibri" w:cs="Calibri"/>
                <w:color w:val="000000"/>
                <w:lang w:eastAsia="cs-CZ"/>
              </w:rPr>
              <w:t>Predikce produkce odpadů stávající stav (kg/obyv./rok)</w:t>
            </w:r>
          </w:p>
        </w:tc>
      </w:tr>
      <w:tr w:rsidR="00F025E5" w:rsidRPr="00F025E5" w14:paraId="7F5455EB" w14:textId="77777777" w:rsidTr="00F025E5">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605BA3DC" w14:textId="77777777" w:rsidR="00F025E5" w:rsidRPr="00F025E5" w:rsidRDefault="00F025E5" w:rsidP="00F025E5">
            <w:pPr>
              <w:spacing w:before="0" w:after="0" w:line="240" w:lineRule="auto"/>
              <w:jc w:val="center"/>
              <w:rPr>
                <w:rFonts w:ascii="Calibri" w:eastAsia="Times New Roman" w:hAnsi="Calibri" w:cs="Calibri"/>
                <w:color w:val="000000"/>
                <w:lang w:eastAsia="cs-CZ"/>
              </w:rPr>
            </w:pPr>
            <w:r w:rsidRPr="00F025E5">
              <w:rPr>
                <w:rFonts w:ascii="Calibri" w:eastAsia="Times New Roman" w:hAnsi="Calibri" w:cs="Calibri"/>
                <w:color w:val="000000"/>
                <w:lang w:eastAsia="cs-CZ"/>
              </w:rPr>
              <w:t>Rok</w:t>
            </w:r>
          </w:p>
        </w:tc>
        <w:tc>
          <w:tcPr>
            <w:tcW w:w="684" w:type="dxa"/>
            <w:tcBorders>
              <w:top w:val="nil"/>
              <w:left w:val="nil"/>
              <w:bottom w:val="single" w:sz="4" w:space="0" w:color="auto"/>
              <w:right w:val="single" w:sz="4" w:space="0" w:color="auto"/>
            </w:tcBorders>
            <w:shd w:val="clear" w:color="auto" w:fill="auto"/>
            <w:noWrap/>
            <w:vAlign w:val="bottom"/>
            <w:hideMark/>
          </w:tcPr>
          <w:p w14:paraId="36AA26E2" w14:textId="77777777" w:rsidR="00F025E5" w:rsidRPr="00F025E5" w:rsidRDefault="00F025E5" w:rsidP="00F025E5">
            <w:pPr>
              <w:spacing w:before="0" w:after="0" w:line="240" w:lineRule="auto"/>
              <w:jc w:val="left"/>
              <w:rPr>
                <w:rFonts w:ascii="Calibri" w:eastAsia="Times New Roman" w:hAnsi="Calibri" w:cs="Calibri"/>
                <w:color w:val="000000"/>
                <w:lang w:eastAsia="cs-CZ"/>
              </w:rPr>
            </w:pPr>
            <w:r w:rsidRPr="00F025E5">
              <w:rPr>
                <w:rFonts w:ascii="Calibri" w:eastAsia="Times New Roman" w:hAnsi="Calibri" w:cs="Calibri"/>
                <w:color w:val="000000"/>
                <w:lang w:eastAsia="cs-CZ"/>
              </w:rPr>
              <w:t>SKO</w:t>
            </w:r>
          </w:p>
        </w:tc>
        <w:tc>
          <w:tcPr>
            <w:tcW w:w="1341" w:type="dxa"/>
            <w:tcBorders>
              <w:top w:val="nil"/>
              <w:left w:val="nil"/>
              <w:bottom w:val="single" w:sz="4" w:space="0" w:color="auto"/>
              <w:right w:val="single" w:sz="4" w:space="0" w:color="auto"/>
            </w:tcBorders>
            <w:shd w:val="clear" w:color="auto" w:fill="auto"/>
            <w:noWrap/>
            <w:vAlign w:val="bottom"/>
            <w:hideMark/>
          </w:tcPr>
          <w:p w14:paraId="38A27E86" w14:textId="77777777" w:rsidR="00F025E5" w:rsidRPr="00F025E5" w:rsidRDefault="00F025E5" w:rsidP="00F025E5">
            <w:pPr>
              <w:spacing w:before="0" w:after="0" w:line="240" w:lineRule="auto"/>
              <w:jc w:val="left"/>
              <w:rPr>
                <w:rFonts w:ascii="Calibri" w:eastAsia="Times New Roman" w:hAnsi="Calibri" w:cs="Calibri"/>
                <w:color w:val="000000"/>
                <w:lang w:eastAsia="cs-CZ"/>
              </w:rPr>
            </w:pPr>
            <w:r w:rsidRPr="00F025E5">
              <w:rPr>
                <w:rFonts w:ascii="Calibri" w:eastAsia="Times New Roman" w:hAnsi="Calibri" w:cs="Calibri"/>
                <w:color w:val="000000"/>
                <w:lang w:eastAsia="cs-CZ"/>
              </w:rPr>
              <w:t>Bioodpad</w:t>
            </w:r>
          </w:p>
        </w:tc>
        <w:tc>
          <w:tcPr>
            <w:tcW w:w="705" w:type="dxa"/>
            <w:tcBorders>
              <w:top w:val="nil"/>
              <w:left w:val="nil"/>
              <w:bottom w:val="single" w:sz="4" w:space="0" w:color="auto"/>
              <w:right w:val="single" w:sz="4" w:space="0" w:color="auto"/>
            </w:tcBorders>
            <w:shd w:val="clear" w:color="auto" w:fill="auto"/>
            <w:noWrap/>
            <w:vAlign w:val="bottom"/>
            <w:hideMark/>
          </w:tcPr>
          <w:p w14:paraId="4CDCAD07" w14:textId="77777777" w:rsidR="00F025E5" w:rsidRPr="00F025E5" w:rsidRDefault="00F025E5" w:rsidP="00F025E5">
            <w:pPr>
              <w:spacing w:before="0" w:after="0" w:line="240" w:lineRule="auto"/>
              <w:jc w:val="left"/>
              <w:rPr>
                <w:rFonts w:ascii="Calibri" w:eastAsia="Times New Roman" w:hAnsi="Calibri" w:cs="Calibri"/>
                <w:color w:val="000000"/>
                <w:lang w:eastAsia="cs-CZ"/>
              </w:rPr>
            </w:pPr>
            <w:r w:rsidRPr="00F025E5">
              <w:rPr>
                <w:rFonts w:ascii="Calibri" w:eastAsia="Times New Roman" w:hAnsi="Calibri" w:cs="Calibri"/>
                <w:color w:val="000000"/>
                <w:lang w:eastAsia="cs-CZ"/>
              </w:rPr>
              <w:t>Papír</w:t>
            </w:r>
          </w:p>
        </w:tc>
        <w:tc>
          <w:tcPr>
            <w:tcW w:w="990" w:type="dxa"/>
            <w:tcBorders>
              <w:top w:val="nil"/>
              <w:left w:val="nil"/>
              <w:bottom w:val="single" w:sz="4" w:space="0" w:color="auto"/>
              <w:right w:val="single" w:sz="4" w:space="0" w:color="auto"/>
            </w:tcBorders>
            <w:shd w:val="clear" w:color="auto" w:fill="auto"/>
            <w:noWrap/>
            <w:vAlign w:val="bottom"/>
            <w:hideMark/>
          </w:tcPr>
          <w:p w14:paraId="48E6B0EC" w14:textId="77777777" w:rsidR="00F025E5" w:rsidRPr="00F025E5" w:rsidRDefault="00F025E5" w:rsidP="00F025E5">
            <w:pPr>
              <w:spacing w:before="0" w:after="0" w:line="240" w:lineRule="auto"/>
              <w:jc w:val="left"/>
              <w:rPr>
                <w:rFonts w:ascii="Calibri" w:eastAsia="Times New Roman" w:hAnsi="Calibri" w:cs="Calibri"/>
                <w:color w:val="000000"/>
                <w:lang w:eastAsia="cs-CZ"/>
              </w:rPr>
            </w:pPr>
            <w:r w:rsidRPr="00F025E5">
              <w:rPr>
                <w:rFonts w:ascii="Calibri" w:eastAsia="Times New Roman" w:hAnsi="Calibri" w:cs="Calibri"/>
                <w:color w:val="000000"/>
                <w:lang w:eastAsia="cs-CZ"/>
              </w:rPr>
              <w:t>Plast</w:t>
            </w:r>
          </w:p>
        </w:tc>
        <w:tc>
          <w:tcPr>
            <w:tcW w:w="570" w:type="dxa"/>
            <w:tcBorders>
              <w:top w:val="nil"/>
              <w:left w:val="nil"/>
              <w:bottom w:val="single" w:sz="4" w:space="0" w:color="auto"/>
              <w:right w:val="single" w:sz="8" w:space="0" w:color="auto"/>
            </w:tcBorders>
            <w:shd w:val="clear" w:color="auto" w:fill="auto"/>
            <w:noWrap/>
            <w:vAlign w:val="bottom"/>
            <w:hideMark/>
          </w:tcPr>
          <w:p w14:paraId="551E1D3B" w14:textId="77777777" w:rsidR="00F025E5" w:rsidRPr="00F025E5" w:rsidRDefault="00F025E5" w:rsidP="00F025E5">
            <w:pPr>
              <w:spacing w:before="0" w:after="0" w:line="240" w:lineRule="auto"/>
              <w:jc w:val="left"/>
              <w:rPr>
                <w:rFonts w:ascii="Calibri" w:eastAsia="Times New Roman" w:hAnsi="Calibri" w:cs="Calibri"/>
                <w:color w:val="000000"/>
                <w:lang w:eastAsia="cs-CZ"/>
              </w:rPr>
            </w:pPr>
            <w:r w:rsidRPr="00F025E5">
              <w:rPr>
                <w:rFonts w:ascii="Calibri" w:eastAsia="Times New Roman" w:hAnsi="Calibri" w:cs="Calibri"/>
                <w:color w:val="000000"/>
                <w:lang w:eastAsia="cs-CZ"/>
              </w:rPr>
              <w:t>Sklo</w:t>
            </w:r>
          </w:p>
        </w:tc>
      </w:tr>
      <w:tr w:rsidR="00F025E5" w:rsidRPr="00F025E5" w14:paraId="1CD312AF" w14:textId="77777777" w:rsidTr="00F025E5">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61711161"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2019</w:t>
            </w:r>
          </w:p>
        </w:tc>
        <w:tc>
          <w:tcPr>
            <w:tcW w:w="684" w:type="dxa"/>
            <w:tcBorders>
              <w:top w:val="nil"/>
              <w:left w:val="nil"/>
              <w:bottom w:val="single" w:sz="4" w:space="0" w:color="auto"/>
              <w:right w:val="single" w:sz="4" w:space="0" w:color="auto"/>
            </w:tcBorders>
            <w:shd w:val="clear" w:color="auto" w:fill="auto"/>
            <w:noWrap/>
            <w:vAlign w:val="bottom"/>
            <w:hideMark/>
          </w:tcPr>
          <w:p w14:paraId="49B49D90"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155</w:t>
            </w:r>
          </w:p>
        </w:tc>
        <w:tc>
          <w:tcPr>
            <w:tcW w:w="1341" w:type="dxa"/>
            <w:tcBorders>
              <w:top w:val="nil"/>
              <w:left w:val="nil"/>
              <w:bottom w:val="single" w:sz="4" w:space="0" w:color="auto"/>
              <w:right w:val="single" w:sz="4" w:space="0" w:color="auto"/>
            </w:tcBorders>
            <w:shd w:val="clear" w:color="auto" w:fill="auto"/>
            <w:noWrap/>
            <w:vAlign w:val="bottom"/>
            <w:hideMark/>
          </w:tcPr>
          <w:p w14:paraId="310D89A9"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6F66E4E5"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7</w:t>
            </w:r>
          </w:p>
        </w:tc>
        <w:tc>
          <w:tcPr>
            <w:tcW w:w="990" w:type="dxa"/>
            <w:tcBorders>
              <w:top w:val="nil"/>
              <w:left w:val="nil"/>
              <w:bottom w:val="single" w:sz="4" w:space="0" w:color="auto"/>
              <w:right w:val="single" w:sz="4" w:space="0" w:color="auto"/>
            </w:tcBorders>
            <w:shd w:val="clear" w:color="auto" w:fill="auto"/>
            <w:noWrap/>
            <w:vAlign w:val="bottom"/>
            <w:hideMark/>
          </w:tcPr>
          <w:p w14:paraId="5968107D"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13</w:t>
            </w:r>
          </w:p>
        </w:tc>
        <w:tc>
          <w:tcPr>
            <w:tcW w:w="570" w:type="dxa"/>
            <w:tcBorders>
              <w:top w:val="nil"/>
              <w:left w:val="nil"/>
              <w:bottom w:val="single" w:sz="4" w:space="0" w:color="auto"/>
              <w:right w:val="single" w:sz="8" w:space="0" w:color="auto"/>
            </w:tcBorders>
            <w:shd w:val="clear" w:color="auto" w:fill="auto"/>
            <w:noWrap/>
            <w:vAlign w:val="bottom"/>
            <w:hideMark/>
          </w:tcPr>
          <w:p w14:paraId="084D6973"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6</w:t>
            </w:r>
          </w:p>
        </w:tc>
      </w:tr>
      <w:tr w:rsidR="00F025E5" w:rsidRPr="00F025E5" w14:paraId="3BB7B65A" w14:textId="77777777" w:rsidTr="00F025E5">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68807600"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2020</w:t>
            </w:r>
          </w:p>
        </w:tc>
        <w:tc>
          <w:tcPr>
            <w:tcW w:w="684" w:type="dxa"/>
            <w:tcBorders>
              <w:top w:val="nil"/>
              <w:left w:val="nil"/>
              <w:bottom w:val="single" w:sz="4" w:space="0" w:color="auto"/>
              <w:right w:val="single" w:sz="4" w:space="0" w:color="auto"/>
            </w:tcBorders>
            <w:shd w:val="clear" w:color="auto" w:fill="auto"/>
            <w:noWrap/>
            <w:vAlign w:val="bottom"/>
            <w:hideMark/>
          </w:tcPr>
          <w:p w14:paraId="233BC135"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148</w:t>
            </w:r>
          </w:p>
        </w:tc>
        <w:tc>
          <w:tcPr>
            <w:tcW w:w="1341" w:type="dxa"/>
            <w:tcBorders>
              <w:top w:val="nil"/>
              <w:left w:val="nil"/>
              <w:bottom w:val="single" w:sz="4" w:space="0" w:color="auto"/>
              <w:right w:val="single" w:sz="4" w:space="0" w:color="auto"/>
            </w:tcBorders>
            <w:shd w:val="clear" w:color="auto" w:fill="auto"/>
            <w:noWrap/>
            <w:vAlign w:val="bottom"/>
            <w:hideMark/>
          </w:tcPr>
          <w:p w14:paraId="466FD49D"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173</w:t>
            </w:r>
          </w:p>
        </w:tc>
        <w:tc>
          <w:tcPr>
            <w:tcW w:w="705" w:type="dxa"/>
            <w:tcBorders>
              <w:top w:val="nil"/>
              <w:left w:val="nil"/>
              <w:bottom w:val="single" w:sz="4" w:space="0" w:color="auto"/>
              <w:right w:val="single" w:sz="4" w:space="0" w:color="auto"/>
            </w:tcBorders>
            <w:shd w:val="clear" w:color="auto" w:fill="auto"/>
            <w:noWrap/>
            <w:vAlign w:val="bottom"/>
            <w:hideMark/>
          </w:tcPr>
          <w:p w14:paraId="4B3C5404"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7</w:t>
            </w:r>
          </w:p>
        </w:tc>
        <w:tc>
          <w:tcPr>
            <w:tcW w:w="990" w:type="dxa"/>
            <w:tcBorders>
              <w:top w:val="nil"/>
              <w:left w:val="nil"/>
              <w:bottom w:val="single" w:sz="4" w:space="0" w:color="auto"/>
              <w:right w:val="single" w:sz="4" w:space="0" w:color="auto"/>
            </w:tcBorders>
            <w:shd w:val="clear" w:color="auto" w:fill="auto"/>
            <w:noWrap/>
            <w:vAlign w:val="bottom"/>
            <w:hideMark/>
          </w:tcPr>
          <w:p w14:paraId="646FF425"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12</w:t>
            </w:r>
          </w:p>
        </w:tc>
        <w:tc>
          <w:tcPr>
            <w:tcW w:w="570" w:type="dxa"/>
            <w:tcBorders>
              <w:top w:val="nil"/>
              <w:left w:val="nil"/>
              <w:bottom w:val="single" w:sz="4" w:space="0" w:color="auto"/>
              <w:right w:val="single" w:sz="8" w:space="0" w:color="auto"/>
            </w:tcBorders>
            <w:shd w:val="clear" w:color="auto" w:fill="auto"/>
            <w:noWrap/>
            <w:vAlign w:val="bottom"/>
            <w:hideMark/>
          </w:tcPr>
          <w:p w14:paraId="35F60F5A"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6</w:t>
            </w:r>
          </w:p>
        </w:tc>
      </w:tr>
      <w:tr w:rsidR="00F025E5" w:rsidRPr="00F025E5" w14:paraId="1D081ECB" w14:textId="77777777" w:rsidTr="00F025E5">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11DB7F8D"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2021</w:t>
            </w:r>
          </w:p>
        </w:tc>
        <w:tc>
          <w:tcPr>
            <w:tcW w:w="684" w:type="dxa"/>
            <w:tcBorders>
              <w:top w:val="nil"/>
              <w:left w:val="nil"/>
              <w:bottom w:val="single" w:sz="4" w:space="0" w:color="auto"/>
              <w:right w:val="single" w:sz="4" w:space="0" w:color="auto"/>
            </w:tcBorders>
            <w:shd w:val="clear" w:color="auto" w:fill="auto"/>
            <w:noWrap/>
            <w:vAlign w:val="bottom"/>
            <w:hideMark/>
          </w:tcPr>
          <w:p w14:paraId="2CB90A6F"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183</w:t>
            </w:r>
          </w:p>
        </w:tc>
        <w:tc>
          <w:tcPr>
            <w:tcW w:w="1341" w:type="dxa"/>
            <w:tcBorders>
              <w:top w:val="nil"/>
              <w:left w:val="nil"/>
              <w:bottom w:val="single" w:sz="4" w:space="0" w:color="auto"/>
              <w:right w:val="single" w:sz="4" w:space="0" w:color="auto"/>
            </w:tcBorders>
            <w:shd w:val="clear" w:color="auto" w:fill="auto"/>
            <w:noWrap/>
            <w:vAlign w:val="bottom"/>
            <w:hideMark/>
          </w:tcPr>
          <w:p w14:paraId="51D1FF5E"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003E9816"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8</w:t>
            </w:r>
          </w:p>
        </w:tc>
        <w:tc>
          <w:tcPr>
            <w:tcW w:w="990" w:type="dxa"/>
            <w:tcBorders>
              <w:top w:val="nil"/>
              <w:left w:val="nil"/>
              <w:bottom w:val="single" w:sz="4" w:space="0" w:color="auto"/>
              <w:right w:val="single" w:sz="4" w:space="0" w:color="auto"/>
            </w:tcBorders>
            <w:shd w:val="clear" w:color="auto" w:fill="auto"/>
            <w:noWrap/>
            <w:vAlign w:val="bottom"/>
            <w:hideMark/>
          </w:tcPr>
          <w:p w14:paraId="7C5D3CC9"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13</w:t>
            </w:r>
          </w:p>
        </w:tc>
        <w:tc>
          <w:tcPr>
            <w:tcW w:w="570" w:type="dxa"/>
            <w:tcBorders>
              <w:top w:val="nil"/>
              <w:left w:val="nil"/>
              <w:bottom w:val="single" w:sz="4" w:space="0" w:color="auto"/>
              <w:right w:val="single" w:sz="8" w:space="0" w:color="auto"/>
            </w:tcBorders>
            <w:shd w:val="clear" w:color="auto" w:fill="auto"/>
            <w:noWrap/>
            <w:vAlign w:val="bottom"/>
            <w:hideMark/>
          </w:tcPr>
          <w:p w14:paraId="1FF1DF16"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6</w:t>
            </w:r>
          </w:p>
        </w:tc>
      </w:tr>
      <w:tr w:rsidR="00F025E5" w:rsidRPr="00F025E5" w14:paraId="7D80BE2E" w14:textId="77777777" w:rsidTr="00F025E5">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5B921661"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2022</w:t>
            </w:r>
          </w:p>
        </w:tc>
        <w:tc>
          <w:tcPr>
            <w:tcW w:w="684" w:type="dxa"/>
            <w:tcBorders>
              <w:top w:val="nil"/>
              <w:left w:val="nil"/>
              <w:bottom w:val="single" w:sz="4" w:space="0" w:color="auto"/>
              <w:right w:val="single" w:sz="4" w:space="0" w:color="auto"/>
            </w:tcBorders>
            <w:shd w:val="clear" w:color="auto" w:fill="auto"/>
            <w:noWrap/>
            <w:vAlign w:val="bottom"/>
            <w:hideMark/>
          </w:tcPr>
          <w:p w14:paraId="0E716FC4"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195</w:t>
            </w:r>
          </w:p>
        </w:tc>
        <w:tc>
          <w:tcPr>
            <w:tcW w:w="1341" w:type="dxa"/>
            <w:tcBorders>
              <w:top w:val="nil"/>
              <w:left w:val="nil"/>
              <w:bottom w:val="single" w:sz="4" w:space="0" w:color="auto"/>
              <w:right w:val="single" w:sz="4" w:space="0" w:color="auto"/>
            </w:tcBorders>
            <w:shd w:val="clear" w:color="auto" w:fill="auto"/>
            <w:noWrap/>
            <w:vAlign w:val="bottom"/>
            <w:hideMark/>
          </w:tcPr>
          <w:p w14:paraId="30D97497"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215A9C26"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9</w:t>
            </w:r>
          </w:p>
        </w:tc>
        <w:tc>
          <w:tcPr>
            <w:tcW w:w="990" w:type="dxa"/>
            <w:tcBorders>
              <w:top w:val="nil"/>
              <w:left w:val="nil"/>
              <w:bottom w:val="single" w:sz="4" w:space="0" w:color="auto"/>
              <w:right w:val="single" w:sz="4" w:space="0" w:color="auto"/>
            </w:tcBorders>
            <w:shd w:val="clear" w:color="auto" w:fill="auto"/>
            <w:noWrap/>
            <w:vAlign w:val="bottom"/>
            <w:hideMark/>
          </w:tcPr>
          <w:p w14:paraId="2C2528BC"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13</w:t>
            </w:r>
          </w:p>
        </w:tc>
        <w:tc>
          <w:tcPr>
            <w:tcW w:w="570" w:type="dxa"/>
            <w:tcBorders>
              <w:top w:val="nil"/>
              <w:left w:val="nil"/>
              <w:bottom w:val="single" w:sz="4" w:space="0" w:color="auto"/>
              <w:right w:val="single" w:sz="8" w:space="0" w:color="auto"/>
            </w:tcBorders>
            <w:shd w:val="clear" w:color="auto" w:fill="auto"/>
            <w:noWrap/>
            <w:vAlign w:val="bottom"/>
            <w:hideMark/>
          </w:tcPr>
          <w:p w14:paraId="2898805A"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6</w:t>
            </w:r>
          </w:p>
        </w:tc>
      </w:tr>
      <w:tr w:rsidR="00F025E5" w:rsidRPr="00F025E5" w14:paraId="1CDDAFB7" w14:textId="77777777" w:rsidTr="00F025E5">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4F0CE179"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2023</w:t>
            </w:r>
          </w:p>
        </w:tc>
        <w:tc>
          <w:tcPr>
            <w:tcW w:w="684" w:type="dxa"/>
            <w:tcBorders>
              <w:top w:val="nil"/>
              <w:left w:val="nil"/>
              <w:bottom w:val="single" w:sz="4" w:space="0" w:color="auto"/>
              <w:right w:val="single" w:sz="4" w:space="0" w:color="auto"/>
            </w:tcBorders>
            <w:shd w:val="clear" w:color="auto" w:fill="auto"/>
            <w:noWrap/>
            <w:vAlign w:val="bottom"/>
            <w:hideMark/>
          </w:tcPr>
          <w:p w14:paraId="3C32B50D"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199</w:t>
            </w:r>
          </w:p>
        </w:tc>
        <w:tc>
          <w:tcPr>
            <w:tcW w:w="1341" w:type="dxa"/>
            <w:tcBorders>
              <w:top w:val="nil"/>
              <w:left w:val="nil"/>
              <w:bottom w:val="single" w:sz="4" w:space="0" w:color="auto"/>
              <w:right w:val="single" w:sz="4" w:space="0" w:color="auto"/>
            </w:tcBorders>
            <w:shd w:val="clear" w:color="auto" w:fill="auto"/>
            <w:noWrap/>
            <w:vAlign w:val="bottom"/>
            <w:hideMark/>
          </w:tcPr>
          <w:p w14:paraId="00588240"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5E899283"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9</w:t>
            </w:r>
          </w:p>
        </w:tc>
        <w:tc>
          <w:tcPr>
            <w:tcW w:w="990" w:type="dxa"/>
            <w:tcBorders>
              <w:top w:val="nil"/>
              <w:left w:val="nil"/>
              <w:bottom w:val="single" w:sz="4" w:space="0" w:color="auto"/>
              <w:right w:val="single" w:sz="4" w:space="0" w:color="auto"/>
            </w:tcBorders>
            <w:shd w:val="clear" w:color="auto" w:fill="auto"/>
            <w:noWrap/>
            <w:vAlign w:val="bottom"/>
            <w:hideMark/>
          </w:tcPr>
          <w:p w14:paraId="5EC68D72"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13</w:t>
            </w:r>
          </w:p>
        </w:tc>
        <w:tc>
          <w:tcPr>
            <w:tcW w:w="570" w:type="dxa"/>
            <w:tcBorders>
              <w:top w:val="nil"/>
              <w:left w:val="nil"/>
              <w:bottom w:val="single" w:sz="4" w:space="0" w:color="auto"/>
              <w:right w:val="single" w:sz="8" w:space="0" w:color="auto"/>
            </w:tcBorders>
            <w:shd w:val="clear" w:color="auto" w:fill="auto"/>
            <w:noWrap/>
            <w:vAlign w:val="bottom"/>
            <w:hideMark/>
          </w:tcPr>
          <w:p w14:paraId="022D3F2F"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6</w:t>
            </w:r>
          </w:p>
        </w:tc>
      </w:tr>
      <w:tr w:rsidR="00F025E5" w:rsidRPr="00F025E5" w14:paraId="3C4EAF16" w14:textId="77777777" w:rsidTr="00F025E5">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7FAAB773"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2024</w:t>
            </w:r>
          </w:p>
        </w:tc>
        <w:tc>
          <w:tcPr>
            <w:tcW w:w="684" w:type="dxa"/>
            <w:tcBorders>
              <w:top w:val="nil"/>
              <w:left w:val="nil"/>
              <w:bottom w:val="single" w:sz="4" w:space="0" w:color="auto"/>
              <w:right w:val="single" w:sz="4" w:space="0" w:color="auto"/>
            </w:tcBorders>
            <w:shd w:val="clear" w:color="auto" w:fill="auto"/>
            <w:noWrap/>
            <w:vAlign w:val="bottom"/>
            <w:hideMark/>
          </w:tcPr>
          <w:p w14:paraId="534CC1EB"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200</w:t>
            </w:r>
          </w:p>
        </w:tc>
        <w:tc>
          <w:tcPr>
            <w:tcW w:w="1341" w:type="dxa"/>
            <w:tcBorders>
              <w:top w:val="nil"/>
              <w:left w:val="nil"/>
              <w:bottom w:val="single" w:sz="4" w:space="0" w:color="auto"/>
              <w:right w:val="single" w:sz="4" w:space="0" w:color="auto"/>
            </w:tcBorders>
            <w:shd w:val="clear" w:color="auto" w:fill="auto"/>
            <w:noWrap/>
            <w:vAlign w:val="bottom"/>
            <w:hideMark/>
          </w:tcPr>
          <w:p w14:paraId="42B83A0D"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3097CADB"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9</w:t>
            </w:r>
          </w:p>
        </w:tc>
        <w:tc>
          <w:tcPr>
            <w:tcW w:w="990" w:type="dxa"/>
            <w:tcBorders>
              <w:top w:val="nil"/>
              <w:left w:val="nil"/>
              <w:bottom w:val="single" w:sz="4" w:space="0" w:color="auto"/>
              <w:right w:val="single" w:sz="4" w:space="0" w:color="auto"/>
            </w:tcBorders>
            <w:shd w:val="clear" w:color="auto" w:fill="auto"/>
            <w:noWrap/>
            <w:vAlign w:val="bottom"/>
            <w:hideMark/>
          </w:tcPr>
          <w:p w14:paraId="4A4E0DFF"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13</w:t>
            </w:r>
          </w:p>
        </w:tc>
        <w:tc>
          <w:tcPr>
            <w:tcW w:w="570" w:type="dxa"/>
            <w:tcBorders>
              <w:top w:val="nil"/>
              <w:left w:val="nil"/>
              <w:bottom w:val="single" w:sz="4" w:space="0" w:color="auto"/>
              <w:right w:val="single" w:sz="8" w:space="0" w:color="auto"/>
            </w:tcBorders>
            <w:shd w:val="clear" w:color="auto" w:fill="auto"/>
            <w:noWrap/>
            <w:vAlign w:val="bottom"/>
            <w:hideMark/>
          </w:tcPr>
          <w:p w14:paraId="2F7BD2B1"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6</w:t>
            </w:r>
          </w:p>
        </w:tc>
      </w:tr>
      <w:tr w:rsidR="00F025E5" w:rsidRPr="00F025E5" w14:paraId="42EFD349" w14:textId="77777777" w:rsidTr="00F025E5">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319FB037"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2025</w:t>
            </w:r>
          </w:p>
        </w:tc>
        <w:tc>
          <w:tcPr>
            <w:tcW w:w="684" w:type="dxa"/>
            <w:tcBorders>
              <w:top w:val="nil"/>
              <w:left w:val="nil"/>
              <w:bottom w:val="single" w:sz="4" w:space="0" w:color="auto"/>
              <w:right w:val="single" w:sz="4" w:space="0" w:color="auto"/>
            </w:tcBorders>
            <w:shd w:val="clear" w:color="auto" w:fill="auto"/>
            <w:noWrap/>
            <w:vAlign w:val="bottom"/>
            <w:hideMark/>
          </w:tcPr>
          <w:p w14:paraId="563803EC"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201</w:t>
            </w:r>
          </w:p>
        </w:tc>
        <w:tc>
          <w:tcPr>
            <w:tcW w:w="1341" w:type="dxa"/>
            <w:tcBorders>
              <w:top w:val="nil"/>
              <w:left w:val="nil"/>
              <w:bottom w:val="single" w:sz="4" w:space="0" w:color="auto"/>
              <w:right w:val="single" w:sz="4" w:space="0" w:color="auto"/>
            </w:tcBorders>
            <w:shd w:val="clear" w:color="auto" w:fill="auto"/>
            <w:noWrap/>
            <w:vAlign w:val="bottom"/>
            <w:hideMark/>
          </w:tcPr>
          <w:p w14:paraId="3DFB5BB0"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6EF93871"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9</w:t>
            </w:r>
          </w:p>
        </w:tc>
        <w:tc>
          <w:tcPr>
            <w:tcW w:w="990" w:type="dxa"/>
            <w:tcBorders>
              <w:top w:val="nil"/>
              <w:left w:val="nil"/>
              <w:bottom w:val="single" w:sz="4" w:space="0" w:color="auto"/>
              <w:right w:val="single" w:sz="4" w:space="0" w:color="auto"/>
            </w:tcBorders>
            <w:shd w:val="clear" w:color="auto" w:fill="auto"/>
            <w:noWrap/>
            <w:vAlign w:val="bottom"/>
            <w:hideMark/>
          </w:tcPr>
          <w:p w14:paraId="69F72828"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13</w:t>
            </w:r>
          </w:p>
        </w:tc>
        <w:tc>
          <w:tcPr>
            <w:tcW w:w="570" w:type="dxa"/>
            <w:tcBorders>
              <w:top w:val="nil"/>
              <w:left w:val="nil"/>
              <w:bottom w:val="single" w:sz="4" w:space="0" w:color="auto"/>
              <w:right w:val="single" w:sz="8" w:space="0" w:color="auto"/>
            </w:tcBorders>
            <w:shd w:val="clear" w:color="auto" w:fill="auto"/>
            <w:noWrap/>
            <w:vAlign w:val="bottom"/>
            <w:hideMark/>
          </w:tcPr>
          <w:p w14:paraId="49CC6FF5"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6</w:t>
            </w:r>
          </w:p>
        </w:tc>
      </w:tr>
      <w:tr w:rsidR="00F025E5" w:rsidRPr="00F025E5" w14:paraId="02C37FA3" w14:textId="77777777" w:rsidTr="00F025E5">
        <w:trPr>
          <w:trHeight w:val="290"/>
          <w:jc w:val="center"/>
        </w:trPr>
        <w:tc>
          <w:tcPr>
            <w:tcW w:w="576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58963BA" w14:textId="77777777" w:rsidR="00F025E5" w:rsidRPr="00F025E5" w:rsidRDefault="00F025E5" w:rsidP="00F025E5">
            <w:pPr>
              <w:spacing w:before="0" w:after="0" w:line="240" w:lineRule="auto"/>
              <w:jc w:val="center"/>
              <w:rPr>
                <w:rFonts w:ascii="Calibri" w:eastAsia="Times New Roman" w:hAnsi="Calibri" w:cs="Calibri"/>
                <w:color w:val="000000"/>
                <w:lang w:eastAsia="cs-CZ"/>
              </w:rPr>
            </w:pPr>
            <w:r w:rsidRPr="00F025E5">
              <w:rPr>
                <w:rFonts w:ascii="Calibri" w:eastAsia="Times New Roman" w:hAnsi="Calibri" w:cs="Calibri"/>
                <w:color w:val="000000"/>
                <w:lang w:eastAsia="cs-CZ"/>
              </w:rPr>
              <w:t>Model nákladů roku 2025 stávající stav (Kč/obyv./rok)</w:t>
            </w:r>
          </w:p>
        </w:tc>
      </w:tr>
      <w:tr w:rsidR="00F025E5" w:rsidRPr="00F025E5" w14:paraId="0EF3965D" w14:textId="77777777" w:rsidTr="00F025E5">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21043202" w14:textId="77777777" w:rsidR="00F025E5" w:rsidRPr="00F025E5" w:rsidRDefault="00F025E5" w:rsidP="00F025E5">
            <w:pPr>
              <w:spacing w:before="0" w:after="0" w:line="240" w:lineRule="auto"/>
              <w:jc w:val="left"/>
              <w:rPr>
                <w:rFonts w:ascii="Calibri" w:eastAsia="Times New Roman" w:hAnsi="Calibri" w:cs="Calibri"/>
                <w:color w:val="000000"/>
                <w:lang w:eastAsia="cs-CZ"/>
              </w:rPr>
            </w:pPr>
            <w:r w:rsidRPr="00F025E5">
              <w:rPr>
                <w:rFonts w:ascii="Calibri" w:eastAsia="Times New Roman" w:hAnsi="Calibri" w:cs="Calibri"/>
                <w:color w:val="000000"/>
                <w:lang w:eastAsia="cs-CZ"/>
              </w:rPr>
              <w:t>Svoz</w:t>
            </w:r>
          </w:p>
        </w:tc>
        <w:tc>
          <w:tcPr>
            <w:tcW w:w="684" w:type="dxa"/>
            <w:tcBorders>
              <w:top w:val="nil"/>
              <w:left w:val="nil"/>
              <w:bottom w:val="single" w:sz="4" w:space="0" w:color="auto"/>
              <w:right w:val="single" w:sz="4" w:space="0" w:color="auto"/>
            </w:tcBorders>
            <w:shd w:val="clear" w:color="auto" w:fill="auto"/>
            <w:noWrap/>
            <w:vAlign w:val="bottom"/>
            <w:hideMark/>
          </w:tcPr>
          <w:p w14:paraId="38FF4D7F"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502</w:t>
            </w:r>
          </w:p>
        </w:tc>
        <w:tc>
          <w:tcPr>
            <w:tcW w:w="1341" w:type="dxa"/>
            <w:tcBorders>
              <w:top w:val="nil"/>
              <w:left w:val="nil"/>
              <w:bottom w:val="single" w:sz="4" w:space="0" w:color="auto"/>
              <w:right w:val="single" w:sz="4" w:space="0" w:color="auto"/>
            </w:tcBorders>
            <w:shd w:val="clear" w:color="auto" w:fill="auto"/>
            <w:noWrap/>
            <w:vAlign w:val="bottom"/>
            <w:hideMark/>
          </w:tcPr>
          <w:p w14:paraId="354CD8A7"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60205E80"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112</w:t>
            </w:r>
          </w:p>
        </w:tc>
        <w:tc>
          <w:tcPr>
            <w:tcW w:w="990" w:type="dxa"/>
            <w:tcBorders>
              <w:top w:val="nil"/>
              <w:left w:val="nil"/>
              <w:bottom w:val="single" w:sz="4" w:space="0" w:color="auto"/>
              <w:right w:val="single" w:sz="4" w:space="0" w:color="auto"/>
            </w:tcBorders>
            <w:shd w:val="clear" w:color="auto" w:fill="auto"/>
            <w:noWrap/>
            <w:vAlign w:val="bottom"/>
            <w:hideMark/>
          </w:tcPr>
          <w:p w14:paraId="54D63A8D"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121</w:t>
            </w:r>
          </w:p>
        </w:tc>
        <w:tc>
          <w:tcPr>
            <w:tcW w:w="570" w:type="dxa"/>
            <w:tcBorders>
              <w:top w:val="nil"/>
              <w:left w:val="nil"/>
              <w:bottom w:val="single" w:sz="4" w:space="0" w:color="auto"/>
              <w:right w:val="single" w:sz="8" w:space="0" w:color="auto"/>
            </w:tcBorders>
            <w:shd w:val="clear" w:color="auto" w:fill="auto"/>
            <w:noWrap/>
            <w:vAlign w:val="bottom"/>
            <w:hideMark/>
          </w:tcPr>
          <w:p w14:paraId="39911C33"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0</w:t>
            </w:r>
          </w:p>
        </w:tc>
      </w:tr>
      <w:tr w:rsidR="00F025E5" w:rsidRPr="00F025E5" w14:paraId="3926CEA6" w14:textId="77777777" w:rsidTr="00F025E5">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31DC2C5A" w14:textId="77777777" w:rsidR="00F025E5" w:rsidRPr="00F025E5" w:rsidRDefault="00F025E5" w:rsidP="00F025E5">
            <w:pPr>
              <w:spacing w:before="0" w:after="0" w:line="240" w:lineRule="auto"/>
              <w:jc w:val="left"/>
              <w:rPr>
                <w:rFonts w:ascii="Calibri" w:eastAsia="Times New Roman" w:hAnsi="Calibri" w:cs="Calibri"/>
                <w:color w:val="000000"/>
                <w:lang w:eastAsia="cs-CZ"/>
              </w:rPr>
            </w:pPr>
            <w:r w:rsidRPr="00F025E5">
              <w:rPr>
                <w:rFonts w:ascii="Calibri" w:eastAsia="Times New Roman" w:hAnsi="Calibri" w:cs="Calibri"/>
                <w:color w:val="000000"/>
                <w:lang w:eastAsia="cs-CZ"/>
              </w:rPr>
              <w:t>Odstranění</w:t>
            </w:r>
          </w:p>
        </w:tc>
        <w:tc>
          <w:tcPr>
            <w:tcW w:w="684" w:type="dxa"/>
            <w:tcBorders>
              <w:top w:val="nil"/>
              <w:left w:val="nil"/>
              <w:bottom w:val="single" w:sz="4" w:space="0" w:color="auto"/>
              <w:right w:val="single" w:sz="4" w:space="0" w:color="auto"/>
            </w:tcBorders>
            <w:shd w:val="clear" w:color="auto" w:fill="auto"/>
            <w:noWrap/>
            <w:vAlign w:val="bottom"/>
            <w:hideMark/>
          </w:tcPr>
          <w:p w14:paraId="669E45DF"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341</w:t>
            </w:r>
          </w:p>
        </w:tc>
        <w:tc>
          <w:tcPr>
            <w:tcW w:w="1341" w:type="dxa"/>
            <w:tcBorders>
              <w:top w:val="nil"/>
              <w:left w:val="nil"/>
              <w:bottom w:val="single" w:sz="4" w:space="0" w:color="auto"/>
              <w:right w:val="single" w:sz="4" w:space="0" w:color="auto"/>
            </w:tcBorders>
            <w:shd w:val="clear" w:color="auto" w:fill="auto"/>
            <w:noWrap/>
            <w:vAlign w:val="bottom"/>
            <w:hideMark/>
          </w:tcPr>
          <w:p w14:paraId="60EB594C"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3FCD97EB"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-18</w:t>
            </w:r>
          </w:p>
        </w:tc>
        <w:tc>
          <w:tcPr>
            <w:tcW w:w="990" w:type="dxa"/>
            <w:tcBorders>
              <w:top w:val="nil"/>
              <w:left w:val="nil"/>
              <w:bottom w:val="single" w:sz="4" w:space="0" w:color="auto"/>
              <w:right w:val="single" w:sz="4" w:space="0" w:color="auto"/>
            </w:tcBorders>
            <w:shd w:val="clear" w:color="auto" w:fill="auto"/>
            <w:noWrap/>
            <w:vAlign w:val="bottom"/>
            <w:hideMark/>
          </w:tcPr>
          <w:p w14:paraId="4D49EE02"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13</w:t>
            </w:r>
          </w:p>
        </w:tc>
        <w:tc>
          <w:tcPr>
            <w:tcW w:w="570" w:type="dxa"/>
            <w:tcBorders>
              <w:top w:val="nil"/>
              <w:left w:val="nil"/>
              <w:bottom w:val="single" w:sz="4" w:space="0" w:color="auto"/>
              <w:right w:val="single" w:sz="8" w:space="0" w:color="auto"/>
            </w:tcBorders>
            <w:shd w:val="clear" w:color="auto" w:fill="auto"/>
            <w:noWrap/>
            <w:vAlign w:val="bottom"/>
            <w:hideMark/>
          </w:tcPr>
          <w:p w14:paraId="283CA230" w14:textId="77777777" w:rsidR="00F025E5" w:rsidRPr="00F025E5" w:rsidRDefault="00F025E5" w:rsidP="00F025E5">
            <w:pPr>
              <w:spacing w:before="0" w:after="0" w:line="240" w:lineRule="auto"/>
              <w:jc w:val="right"/>
              <w:rPr>
                <w:rFonts w:ascii="Calibri" w:eastAsia="Times New Roman" w:hAnsi="Calibri" w:cs="Calibri"/>
                <w:color w:val="000000"/>
                <w:lang w:eastAsia="cs-CZ"/>
              </w:rPr>
            </w:pPr>
            <w:r w:rsidRPr="00F025E5">
              <w:rPr>
                <w:rFonts w:ascii="Calibri" w:eastAsia="Times New Roman" w:hAnsi="Calibri" w:cs="Calibri"/>
                <w:color w:val="000000"/>
                <w:lang w:eastAsia="cs-CZ"/>
              </w:rPr>
              <w:t>0</w:t>
            </w:r>
          </w:p>
        </w:tc>
      </w:tr>
      <w:tr w:rsidR="00F025E5" w:rsidRPr="00F025E5" w14:paraId="00E3E675" w14:textId="77777777" w:rsidTr="00F025E5">
        <w:trPr>
          <w:trHeight w:val="300"/>
          <w:jc w:val="center"/>
        </w:trPr>
        <w:tc>
          <w:tcPr>
            <w:tcW w:w="1470" w:type="dxa"/>
            <w:tcBorders>
              <w:top w:val="nil"/>
              <w:left w:val="single" w:sz="8" w:space="0" w:color="auto"/>
              <w:bottom w:val="single" w:sz="8" w:space="0" w:color="auto"/>
              <w:right w:val="single" w:sz="4" w:space="0" w:color="auto"/>
            </w:tcBorders>
            <w:shd w:val="clear" w:color="auto" w:fill="auto"/>
            <w:noWrap/>
            <w:vAlign w:val="bottom"/>
            <w:hideMark/>
          </w:tcPr>
          <w:p w14:paraId="20D28D86" w14:textId="77777777" w:rsidR="00F025E5" w:rsidRPr="00F025E5" w:rsidRDefault="00F025E5" w:rsidP="00F025E5">
            <w:pPr>
              <w:spacing w:before="0" w:after="0" w:line="240" w:lineRule="auto"/>
              <w:jc w:val="left"/>
              <w:rPr>
                <w:rFonts w:ascii="Calibri" w:eastAsia="Times New Roman" w:hAnsi="Calibri" w:cs="Calibri"/>
                <w:b/>
                <w:bCs/>
                <w:color w:val="000000"/>
                <w:lang w:eastAsia="cs-CZ"/>
              </w:rPr>
            </w:pPr>
            <w:r w:rsidRPr="00F025E5">
              <w:rPr>
                <w:rFonts w:ascii="Calibri" w:eastAsia="Times New Roman" w:hAnsi="Calibri" w:cs="Calibri"/>
                <w:b/>
                <w:bCs/>
                <w:color w:val="000000"/>
                <w:lang w:eastAsia="cs-CZ"/>
              </w:rPr>
              <w:t>Celkem</w:t>
            </w:r>
          </w:p>
        </w:tc>
        <w:tc>
          <w:tcPr>
            <w:tcW w:w="684" w:type="dxa"/>
            <w:tcBorders>
              <w:top w:val="nil"/>
              <w:left w:val="nil"/>
              <w:bottom w:val="single" w:sz="8" w:space="0" w:color="auto"/>
              <w:right w:val="single" w:sz="4" w:space="0" w:color="auto"/>
            </w:tcBorders>
            <w:shd w:val="clear" w:color="auto" w:fill="auto"/>
            <w:noWrap/>
            <w:vAlign w:val="bottom"/>
            <w:hideMark/>
          </w:tcPr>
          <w:p w14:paraId="488C11A4" w14:textId="77777777" w:rsidR="00F025E5" w:rsidRPr="00F025E5" w:rsidRDefault="00F025E5" w:rsidP="00F025E5">
            <w:pPr>
              <w:spacing w:before="0" w:after="0" w:line="240" w:lineRule="auto"/>
              <w:jc w:val="right"/>
              <w:rPr>
                <w:rFonts w:ascii="Calibri" w:eastAsia="Times New Roman" w:hAnsi="Calibri" w:cs="Calibri"/>
                <w:b/>
                <w:bCs/>
                <w:color w:val="000000"/>
                <w:lang w:eastAsia="cs-CZ"/>
              </w:rPr>
            </w:pPr>
            <w:r w:rsidRPr="00F025E5">
              <w:rPr>
                <w:rFonts w:ascii="Calibri" w:eastAsia="Times New Roman" w:hAnsi="Calibri" w:cs="Calibri"/>
                <w:b/>
                <w:bCs/>
                <w:color w:val="000000"/>
                <w:lang w:eastAsia="cs-CZ"/>
              </w:rPr>
              <w:t>1070</w:t>
            </w:r>
          </w:p>
        </w:tc>
        <w:tc>
          <w:tcPr>
            <w:tcW w:w="1341" w:type="dxa"/>
            <w:tcBorders>
              <w:top w:val="nil"/>
              <w:left w:val="nil"/>
              <w:bottom w:val="single" w:sz="8" w:space="0" w:color="auto"/>
              <w:right w:val="single" w:sz="4" w:space="0" w:color="auto"/>
            </w:tcBorders>
            <w:shd w:val="clear" w:color="auto" w:fill="auto"/>
            <w:noWrap/>
            <w:vAlign w:val="bottom"/>
            <w:hideMark/>
          </w:tcPr>
          <w:p w14:paraId="408D90C0" w14:textId="77777777" w:rsidR="00F025E5" w:rsidRPr="00F025E5" w:rsidRDefault="00F025E5" w:rsidP="00F025E5">
            <w:pPr>
              <w:spacing w:before="0" w:after="0" w:line="240" w:lineRule="auto"/>
              <w:jc w:val="left"/>
              <w:rPr>
                <w:rFonts w:ascii="Calibri" w:eastAsia="Times New Roman" w:hAnsi="Calibri" w:cs="Calibri"/>
                <w:b/>
                <w:bCs/>
                <w:color w:val="000000"/>
                <w:lang w:eastAsia="cs-CZ"/>
              </w:rPr>
            </w:pPr>
            <w:r w:rsidRPr="00F025E5">
              <w:rPr>
                <w:rFonts w:ascii="Calibri" w:eastAsia="Times New Roman" w:hAnsi="Calibri" w:cs="Calibri"/>
                <w:b/>
                <w:bCs/>
                <w:color w:val="000000"/>
                <w:lang w:eastAsia="cs-CZ"/>
              </w:rPr>
              <w:t>EKO-KOM</w:t>
            </w:r>
          </w:p>
        </w:tc>
        <w:tc>
          <w:tcPr>
            <w:tcW w:w="705" w:type="dxa"/>
            <w:tcBorders>
              <w:top w:val="nil"/>
              <w:left w:val="nil"/>
              <w:bottom w:val="single" w:sz="8" w:space="0" w:color="auto"/>
              <w:right w:val="single" w:sz="4" w:space="0" w:color="auto"/>
            </w:tcBorders>
            <w:shd w:val="clear" w:color="auto" w:fill="auto"/>
            <w:noWrap/>
            <w:vAlign w:val="bottom"/>
            <w:hideMark/>
          </w:tcPr>
          <w:p w14:paraId="11F6FD3B" w14:textId="77777777" w:rsidR="00F025E5" w:rsidRPr="00F025E5" w:rsidRDefault="00F025E5" w:rsidP="00F025E5">
            <w:pPr>
              <w:spacing w:before="0" w:after="0" w:line="240" w:lineRule="auto"/>
              <w:jc w:val="right"/>
              <w:rPr>
                <w:rFonts w:ascii="Calibri" w:eastAsia="Times New Roman" w:hAnsi="Calibri" w:cs="Calibri"/>
                <w:b/>
                <w:bCs/>
                <w:color w:val="000000"/>
                <w:lang w:eastAsia="cs-CZ"/>
              </w:rPr>
            </w:pPr>
            <w:r w:rsidRPr="00F025E5">
              <w:rPr>
                <w:rFonts w:ascii="Calibri" w:eastAsia="Times New Roman" w:hAnsi="Calibri" w:cs="Calibri"/>
                <w:b/>
                <w:bCs/>
                <w:color w:val="000000"/>
                <w:lang w:eastAsia="cs-CZ"/>
              </w:rPr>
              <w:t>107</w:t>
            </w:r>
          </w:p>
        </w:tc>
        <w:tc>
          <w:tcPr>
            <w:tcW w:w="990" w:type="dxa"/>
            <w:tcBorders>
              <w:top w:val="nil"/>
              <w:left w:val="nil"/>
              <w:bottom w:val="single" w:sz="8" w:space="0" w:color="auto"/>
              <w:right w:val="single" w:sz="4" w:space="0" w:color="auto"/>
            </w:tcBorders>
            <w:shd w:val="clear" w:color="auto" w:fill="auto"/>
            <w:noWrap/>
            <w:vAlign w:val="bottom"/>
            <w:hideMark/>
          </w:tcPr>
          <w:p w14:paraId="4B5D6DFD" w14:textId="77777777" w:rsidR="00F025E5" w:rsidRPr="00F025E5" w:rsidRDefault="00F025E5" w:rsidP="00F025E5">
            <w:pPr>
              <w:spacing w:before="0" w:after="0" w:line="240" w:lineRule="auto"/>
              <w:jc w:val="left"/>
              <w:rPr>
                <w:rFonts w:ascii="Calibri" w:eastAsia="Times New Roman" w:hAnsi="Calibri" w:cs="Calibri"/>
                <w:b/>
                <w:bCs/>
                <w:color w:val="000000"/>
                <w:lang w:eastAsia="cs-CZ"/>
              </w:rPr>
            </w:pPr>
            <w:r w:rsidRPr="00F025E5">
              <w:rPr>
                <w:rFonts w:ascii="Calibri" w:eastAsia="Times New Roman" w:hAnsi="Calibri" w:cs="Calibri"/>
                <w:b/>
                <w:bCs/>
                <w:color w:val="000000"/>
                <w:lang w:eastAsia="cs-CZ"/>
              </w:rPr>
              <w:t>Bilance</w:t>
            </w:r>
          </w:p>
        </w:tc>
        <w:tc>
          <w:tcPr>
            <w:tcW w:w="570" w:type="dxa"/>
            <w:tcBorders>
              <w:top w:val="nil"/>
              <w:left w:val="nil"/>
              <w:bottom w:val="single" w:sz="8" w:space="0" w:color="auto"/>
              <w:right w:val="single" w:sz="8" w:space="0" w:color="auto"/>
            </w:tcBorders>
            <w:shd w:val="clear" w:color="auto" w:fill="auto"/>
            <w:noWrap/>
            <w:vAlign w:val="bottom"/>
            <w:hideMark/>
          </w:tcPr>
          <w:p w14:paraId="5A516D88" w14:textId="77777777" w:rsidR="00F025E5" w:rsidRPr="00F025E5" w:rsidRDefault="00F025E5" w:rsidP="00F025E5">
            <w:pPr>
              <w:spacing w:before="0" w:after="0" w:line="240" w:lineRule="auto"/>
              <w:jc w:val="right"/>
              <w:rPr>
                <w:rFonts w:ascii="Calibri" w:eastAsia="Times New Roman" w:hAnsi="Calibri" w:cs="Calibri"/>
                <w:b/>
                <w:bCs/>
                <w:color w:val="000000"/>
                <w:lang w:eastAsia="cs-CZ"/>
              </w:rPr>
            </w:pPr>
            <w:r w:rsidRPr="00F025E5">
              <w:rPr>
                <w:rFonts w:ascii="Calibri" w:eastAsia="Times New Roman" w:hAnsi="Calibri" w:cs="Calibri"/>
                <w:b/>
                <w:bCs/>
                <w:color w:val="000000"/>
                <w:lang w:eastAsia="cs-CZ"/>
              </w:rPr>
              <w:t>963</w:t>
            </w:r>
          </w:p>
        </w:tc>
      </w:tr>
    </w:tbl>
    <w:p w14:paraId="61D2BDA3" w14:textId="77777777" w:rsidR="00F025E5" w:rsidRPr="00F025E5" w:rsidRDefault="00F025E5" w:rsidP="00F025E5"/>
    <w:p w14:paraId="21CA2D6F" w14:textId="58BBE8F4" w:rsidR="001C54A5" w:rsidRDefault="001C54A5" w:rsidP="001C54A5">
      <w:pPr>
        <w:pStyle w:val="Titulek"/>
      </w:pPr>
      <w:bookmarkStart w:id="58" w:name="_Toc126215974"/>
      <w:r>
        <w:t xml:space="preserve">Tabulka </w:t>
      </w:r>
      <w:fldSimple w:instr=" SEQ Tabulka \* ARABIC ">
        <w:r w:rsidR="003507C1">
          <w:rPr>
            <w:noProof/>
          </w:rPr>
          <w:t>12</w:t>
        </w:r>
      </w:fldSimple>
      <w:r>
        <w:t>:  Predikce produkce odpadů stávajícího systému sběru a svozu a model nákladů stávajícího systému sběru a svozu</w:t>
      </w:r>
      <w:bookmarkEnd w:id="58"/>
    </w:p>
    <w:p w14:paraId="7B060F4E" w14:textId="32862C75" w:rsidR="00F025E5" w:rsidRDefault="00F025E5" w:rsidP="00F025E5"/>
    <w:p w14:paraId="60644790" w14:textId="5F3526EC" w:rsidR="00F025E5" w:rsidRDefault="00F025E5" w:rsidP="00F025E5">
      <w:r>
        <w:rPr>
          <w:noProof/>
        </w:rPr>
        <w:drawing>
          <wp:inline distT="0" distB="0" distL="0" distR="0" wp14:anchorId="1523178F" wp14:editId="5C0C54D2">
            <wp:extent cx="5739897" cy="2706987"/>
            <wp:effectExtent l="0" t="0" r="13335" b="17780"/>
            <wp:docPr id="45" name="Graf 45">
              <a:extLst xmlns:a="http://schemas.openxmlformats.org/drawingml/2006/main">
                <a:ext uri="{FF2B5EF4-FFF2-40B4-BE49-F238E27FC236}">
                  <a16:creationId xmlns:a16="http://schemas.microsoft.com/office/drawing/2014/main" id="{D50288C4-5458-49F5-A150-E726FA9C07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653D935" w14:textId="77777777" w:rsidR="00F025E5" w:rsidRPr="00F025E5" w:rsidRDefault="00F025E5" w:rsidP="00F025E5"/>
    <w:p w14:paraId="643DCA5F" w14:textId="3742C5E3" w:rsidR="001C54A5" w:rsidRDefault="001C54A5" w:rsidP="001C54A5">
      <w:pPr>
        <w:pStyle w:val="Titulek"/>
      </w:pPr>
      <w:bookmarkStart w:id="59" w:name="_Toc126215934"/>
      <w:r>
        <w:t xml:space="preserve">Obrázek </w:t>
      </w:r>
      <w:r>
        <w:rPr>
          <w:noProof/>
        </w:rPr>
        <w:fldChar w:fldCharType="begin"/>
      </w:r>
      <w:r>
        <w:rPr>
          <w:noProof/>
        </w:rPr>
        <w:instrText xml:space="preserve"> SEQ Obrázek \* ARABIC </w:instrText>
      </w:r>
      <w:r>
        <w:rPr>
          <w:noProof/>
        </w:rPr>
        <w:fldChar w:fldCharType="separate"/>
      </w:r>
      <w:r w:rsidR="003507C1">
        <w:rPr>
          <w:noProof/>
        </w:rPr>
        <w:t>13</w:t>
      </w:r>
      <w:r>
        <w:rPr>
          <w:noProof/>
        </w:rPr>
        <w:fldChar w:fldCharType="end"/>
      </w:r>
      <w:r>
        <w:t>: Predikce produkce odpadů stávajícího systému sběru a svozu</w:t>
      </w:r>
      <w:bookmarkEnd w:id="59"/>
    </w:p>
    <w:p w14:paraId="3189908E" w14:textId="77777777" w:rsidR="001C54A5" w:rsidRDefault="001C54A5" w:rsidP="001C54A5">
      <w:pPr>
        <w:spacing w:before="0" w:after="200"/>
        <w:jc w:val="left"/>
      </w:pPr>
      <w:r>
        <w:br w:type="page"/>
      </w:r>
    </w:p>
    <w:p w14:paraId="32744692" w14:textId="4685E3C7" w:rsidR="001C54A5" w:rsidRDefault="001C54A5" w:rsidP="001C54A5">
      <w:pPr>
        <w:pStyle w:val="Nadpis30"/>
      </w:pPr>
      <w:bookmarkStart w:id="60" w:name="_Toc126215891"/>
      <w:r>
        <w:t xml:space="preserve">Obec </w:t>
      </w:r>
      <w:r w:rsidR="00552F4E">
        <w:t>Habartice</w:t>
      </w:r>
      <w:bookmarkEnd w:id="60"/>
    </w:p>
    <w:tbl>
      <w:tblPr>
        <w:tblW w:w="5760" w:type="dxa"/>
        <w:jc w:val="center"/>
        <w:tblCellMar>
          <w:left w:w="70" w:type="dxa"/>
          <w:right w:w="70" w:type="dxa"/>
        </w:tblCellMar>
        <w:tblLook w:val="04A0" w:firstRow="1" w:lastRow="0" w:firstColumn="1" w:lastColumn="0" w:noHBand="0" w:noVBand="1"/>
      </w:tblPr>
      <w:tblGrid>
        <w:gridCol w:w="1441"/>
        <w:gridCol w:w="670"/>
        <w:gridCol w:w="1316"/>
        <w:gridCol w:w="692"/>
        <w:gridCol w:w="971"/>
        <w:gridCol w:w="670"/>
      </w:tblGrid>
      <w:tr w:rsidR="00552F4E" w:rsidRPr="00552F4E" w14:paraId="72F790E3" w14:textId="77777777" w:rsidTr="00552F4E">
        <w:trPr>
          <w:trHeight w:val="290"/>
          <w:jc w:val="center"/>
        </w:trPr>
        <w:tc>
          <w:tcPr>
            <w:tcW w:w="576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3515A07" w14:textId="77777777" w:rsidR="00552F4E" w:rsidRPr="00552F4E" w:rsidRDefault="00552F4E" w:rsidP="00552F4E">
            <w:pPr>
              <w:spacing w:before="0" w:after="0" w:line="240" w:lineRule="auto"/>
              <w:jc w:val="center"/>
              <w:rPr>
                <w:rFonts w:ascii="Calibri" w:eastAsia="Times New Roman" w:hAnsi="Calibri" w:cs="Calibri"/>
                <w:color w:val="000000"/>
                <w:lang w:eastAsia="cs-CZ"/>
              </w:rPr>
            </w:pPr>
            <w:r w:rsidRPr="00552F4E">
              <w:rPr>
                <w:rFonts w:ascii="Calibri" w:eastAsia="Times New Roman" w:hAnsi="Calibri" w:cs="Calibri"/>
                <w:color w:val="000000"/>
                <w:lang w:eastAsia="cs-CZ"/>
              </w:rPr>
              <w:t>Predikce produkce odpadů stávající stav (kg/obyv./rok)</w:t>
            </w:r>
          </w:p>
        </w:tc>
      </w:tr>
      <w:tr w:rsidR="00552F4E" w:rsidRPr="00552F4E" w14:paraId="46D1EF3E" w14:textId="77777777" w:rsidTr="00552F4E">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1E7E4635" w14:textId="77777777" w:rsidR="00552F4E" w:rsidRPr="00552F4E" w:rsidRDefault="00552F4E" w:rsidP="00552F4E">
            <w:pPr>
              <w:spacing w:before="0" w:after="0" w:line="240" w:lineRule="auto"/>
              <w:jc w:val="center"/>
              <w:rPr>
                <w:rFonts w:ascii="Calibri" w:eastAsia="Times New Roman" w:hAnsi="Calibri" w:cs="Calibri"/>
                <w:color w:val="000000"/>
                <w:lang w:eastAsia="cs-CZ"/>
              </w:rPr>
            </w:pPr>
            <w:r w:rsidRPr="00552F4E">
              <w:rPr>
                <w:rFonts w:ascii="Calibri" w:eastAsia="Times New Roman" w:hAnsi="Calibri" w:cs="Calibri"/>
                <w:color w:val="000000"/>
                <w:lang w:eastAsia="cs-CZ"/>
              </w:rPr>
              <w:t>Rok</w:t>
            </w:r>
          </w:p>
        </w:tc>
        <w:tc>
          <w:tcPr>
            <w:tcW w:w="670" w:type="dxa"/>
            <w:tcBorders>
              <w:top w:val="nil"/>
              <w:left w:val="nil"/>
              <w:bottom w:val="single" w:sz="4" w:space="0" w:color="auto"/>
              <w:right w:val="single" w:sz="4" w:space="0" w:color="auto"/>
            </w:tcBorders>
            <w:shd w:val="clear" w:color="auto" w:fill="auto"/>
            <w:noWrap/>
            <w:vAlign w:val="bottom"/>
            <w:hideMark/>
          </w:tcPr>
          <w:p w14:paraId="6D582EE6" w14:textId="77777777" w:rsidR="00552F4E" w:rsidRPr="00552F4E" w:rsidRDefault="00552F4E" w:rsidP="00552F4E">
            <w:pPr>
              <w:spacing w:before="0" w:after="0" w:line="240" w:lineRule="auto"/>
              <w:jc w:val="left"/>
              <w:rPr>
                <w:rFonts w:ascii="Calibri" w:eastAsia="Times New Roman" w:hAnsi="Calibri" w:cs="Calibri"/>
                <w:color w:val="000000"/>
                <w:lang w:eastAsia="cs-CZ"/>
              </w:rPr>
            </w:pPr>
            <w:r w:rsidRPr="00552F4E">
              <w:rPr>
                <w:rFonts w:ascii="Calibri" w:eastAsia="Times New Roman" w:hAnsi="Calibri" w:cs="Calibri"/>
                <w:color w:val="000000"/>
                <w:lang w:eastAsia="cs-CZ"/>
              </w:rPr>
              <w:t>SKO</w:t>
            </w:r>
          </w:p>
        </w:tc>
        <w:tc>
          <w:tcPr>
            <w:tcW w:w="1316" w:type="dxa"/>
            <w:tcBorders>
              <w:top w:val="nil"/>
              <w:left w:val="nil"/>
              <w:bottom w:val="single" w:sz="4" w:space="0" w:color="auto"/>
              <w:right w:val="single" w:sz="4" w:space="0" w:color="auto"/>
            </w:tcBorders>
            <w:shd w:val="clear" w:color="auto" w:fill="auto"/>
            <w:noWrap/>
            <w:vAlign w:val="bottom"/>
            <w:hideMark/>
          </w:tcPr>
          <w:p w14:paraId="6B0C30FA" w14:textId="77777777" w:rsidR="00552F4E" w:rsidRPr="00552F4E" w:rsidRDefault="00552F4E" w:rsidP="00552F4E">
            <w:pPr>
              <w:spacing w:before="0" w:after="0" w:line="240" w:lineRule="auto"/>
              <w:jc w:val="left"/>
              <w:rPr>
                <w:rFonts w:ascii="Calibri" w:eastAsia="Times New Roman" w:hAnsi="Calibri" w:cs="Calibri"/>
                <w:color w:val="000000"/>
                <w:lang w:eastAsia="cs-CZ"/>
              </w:rPr>
            </w:pPr>
            <w:r w:rsidRPr="00552F4E">
              <w:rPr>
                <w:rFonts w:ascii="Calibri" w:eastAsia="Times New Roman" w:hAnsi="Calibri" w:cs="Calibri"/>
                <w:color w:val="000000"/>
                <w:lang w:eastAsia="cs-CZ"/>
              </w:rPr>
              <w:t>Bioodpad</w:t>
            </w:r>
          </w:p>
        </w:tc>
        <w:tc>
          <w:tcPr>
            <w:tcW w:w="692" w:type="dxa"/>
            <w:tcBorders>
              <w:top w:val="nil"/>
              <w:left w:val="nil"/>
              <w:bottom w:val="single" w:sz="4" w:space="0" w:color="auto"/>
              <w:right w:val="single" w:sz="4" w:space="0" w:color="auto"/>
            </w:tcBorders>
            <w:shd w:val="clear" w:color="auto" w:fill="auto"/>
            <w:noWrap/>
            <w:vAlign w:val="bottom"/>
            <w:hideMark/>
          </w:tcPr>
          <w:p w14:paraId="4DBFD7BD" w14:textId="77777777" w:rsidR="00552F4E" w:rsidRPr="00552F4E" w:rsidRDefault="00552F4E" w:rsidP="00552F4E">
            <w:pPr>
              <w:spacing w:before="0" w:after="0" w:line="240" w:lineRule="auto"/>
              <w:jc w:val="left"/>
              <w:rPr>
                <w:rFonts w:ascii="Calibri" w:eastAsia="Times New Roman" w:hAnsi="Calibri" w:cs="Calibri"/>
                <w:color w:val="000000"/>
                <w:lang w:eastAsia="cs-CZ"/>
              </w:rPr>
            </w:pPr>
            <w:r w:rsidRPr="00552F4E">
              <w:rPr>
                <w:rFonts w:ascii="Calibri" w:eastAsia="Times New Roman" w:hAnsi="Calibri" w:cs="Calibri"/>
                <w:color w:val="000000"/>
                <w:lang w:eastAsia="cs-CZ"/>
              </w:rPr>
              <w:t>Papír</w:t>
            </w:r>
          </w:p>
        </w:tc>
        <w:tc>
          <w:tcPr>
            <w:tcW w:w="971" w:type="dxa"/>
            <w:tcBorders>
              <w:top w:val="nil"/>
              <w:left w:val="nil"/>
              <w:bottom w:val="single" w:sz="4" w:space="0" w:color="auto"/>
              <w:right w:val="single" w:sz="4" w:space="0" w:color="auto"/>
            </w:tcBorders>
            <w:shd w:val="clear" w:color="auto" w:fill="auto"/>
            <w:noWrap/>
            <w:vAlign w:val="bottom"/>
            <w:hideMark/>
          </w:tcPr>
          <w:p w14:paraId="53C43D4F" w14:textId="77777777" w:rsidR="00552F4E" w:rsidRPr="00552F4E" w:rsidRDefault="00552F4E" w:rsidP="00552F4E">
            <w:pPr>
              <w:spacing w:before="0" w:after="0" w:line="240" w:lineRule="auto"/>
              <w:jc w:val="left"/>
              <w:rPr>
                <w:rFonts w:ascii="Calibri" w:eastAsia="Times New Roman" w:hAnsi="Calibri" w:cs="Calibri"/>
                <w:color w:val="000000"/>
                <w:lang w:eastAsia="cs-CZ"/>
              </w:rPr>
            </w:pPr>
            <w:r w:rsidRPr="00552F4E">
              <w:rPr>
                <w:rFonts w:ascii="Calibri" w:eastAsia="Times New Roman" w:hAnsi="Calibri" w:cs="Calibri"/>
                <w:color w:val="000000"/>
                <w:lang w:eastAsia="cs-CZ"/>
              </w:rPr>
              <w:t>Plast</w:t>
            </w:r>
          </w:p>
        </w:tc>
        <w:tc>
          <w:tcPr>
            <w:tcW w:w="670" w:type="dxa"/>
            <w:tcBorders>
              <w:top w:val="nil"/>
              <w:left w:val="nil"/>
              <w:bottom w:val="single" w:sz="4" w:space="0" w:color="auto"/>
              <w:right w:val="single" w:sz="8" w:space="0" w:color="auto"/>
            </w:tcBorders>
            <w:shd w:val="clear" w:color="auto" w:fill="auto"/>
            <w:noWrap/>
            <w:vAlign w:val="bottom"/>
            <w:hideMark/>
          </w:tcPr>
          <w:p w14:paraId="2A70DCC3" w14:textId="77777777" w:rsidR="00552F4E" w:rsidRPr="00552F4E" w:rsidRDefault="00552F4E" w:rsidP="00552F4E">
            <w:pPr>
              <w:spacing w:before="0" w:after="0" w:line="240" w:lineRule="auto"/>
              <w:jc w:val="left"/>
              <w:rPr>
                <w:rFonts w:ascii="Calibri" w:eastAsia="Times New Roman" w:hAnsi="Calibri" w:cs="Calibri"/>
                <w:color w:val="000000"/>
                <w:lang w:eastAsia="cs-CZ"/>
              </w:rPr>
            </w:pPr>
            <w:r w:rsidRPr="00552F4E">
              <w:rPr>
                <w:rFonts w:ascii="Calibri" w:eastAsia="Times New Roman" w:hAnsi="Calibri" w:cs="Calibri"/>
                <w:color w:val="000000"/>
                <w:lang w:eastAsia="cs-CZ"/>
              </w:rPr>
              <w:t>Sklo</w:t>
            </w:r>
          </w:p>
        </w:tc>
      </w:tr>
      <w:tr w:rsidR="00552F4E" w:rsidRPr="00552F4E" w14:paraId="4BC574E3" w14:textId="77777777" w:rsidTr="00552F4E">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7ED40585"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2019</w:t>
            </w:r>
          </w:p>
        </w:tc>
        <w:tc>
          <w:tcPr>
            <w:tcW w:w="670" w:type="dxa"/>
            <w:tcBorders>
              <w:top w:val="nil"/>
              <w:left w:val="nil"/>
              <w:bottom w:val="single" w:sz="4" w:space="0" w:color="auto"/>
              <w:right w:val="single" w:sz="4" w:space="0" w:color="auto"/>
            </w:tcBorders>
            <w:shd w:val="clear" w:color="auto" w:fill="auto"/>
            <w:noWrap/>
            <w:vAlign w:val="bottom"/>
            <w:hideMark/>
          </w:tcPr>
          <w:p w14:paraId="26E4C404"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237</w:t>
            </w:r>
          </w:p>
        </w:tc>
        <w:tc>
          <w:tcPr>
            <w:tcW w:w="1316" w:type="dxa"/>
            <w:tcBorders>
              <w:top w:val="nil"/>
              <w:left w:val="nil"/>
              <w:bottom w:val="single" w:sz="4" w:space="0" w:color="auto"/>
              <w:right w:val="single" w:sz="4" w:space="0" w:color="auto"/>
            </w:tcBorders>
            <w:shd w:val="clear" w:color="auto" w:fill="auto"/>
            <w:noWrap/>
            <w:vAlign w:val="bottom"/>
            <w:hideMark/>
          </w:tcPr>
          <w:p w14:paraId="31409B4E"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1692CE9D"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13</w:t>
            </w:r>
          </w:p>
        </w:tc>
        <w:tc>
          <w:tcPr>
            <w:tcW w:w="971" w:type="dxa"/>
            <w:tcBorders>
              <w:top w:val="nil"/>
              <w:left w:val="nil"/>
              <w:bottom w:val="single" w:sz="4" w:space="0" w:color="auto"/>
              <w:right w:val="single" w:sz="4" w:space="0" w:color="auto"/>
            </w:tcBorders>
            <w:shd w:val="clear" w:color="auto" w:fill="auto"/>
            <w:noWrap/>
            <w:vAlign w:val="bottom"/>
            <w:hideMark/>
          </w:tcPr>
          <w:p w14:paraId="190D1742"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6</w:t>
            </w:r>
          </w:p>
        </w:tc>
        <w:tc>
          <w:tcPr>
            <w:tcW w:w="670" w:type="dxa"/>
            <w:tcBorders>
              <w:top w:val="nil"/>
              <w:left w:val="nil"/>
              <w:bottom w:val="single" w:sz="4" w:space="0" w:color="auto"/>
              <w:right w:val="single" w:sz="8" w:space="0" w:color="auto"/>
            </w:tcBorders>
            <w:shd w:val="clear" w:color="auto" w:fill="auto"/>
            <w:noWrap/>
            <w:vAlign w:val="bottom"/>
            <w:hideMark/>
          </w:tcPr>
          <w:p w14:paraId="2641F7A0"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6</w:t>
            </w:r>
          </w:p>
        </w:tc>
      </w:tr>
      <w:tr w:rsidR="00552F4E" w:rsidRPr="00552F4E" w14:paraId="1017C6BF" w14:textId="77777777" w:rsidTr="00552F4E">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71221868"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2020</w:t>
            </w:r>
          </w:p>
        </w:tc>
        <w:tc>
          <w:tcPr>
            <w:tcW w:w="670" w:type="dxa"/>
            <w:tcBorders>
              <w:top w:val="nil"/>
              <w:left w:val="nil"/>
              <w:bottom w:val="single" w:sz="4" w:space="0" w:color="auto"/>
              <w:right w:val="single" w:sz="4" w:space="0" w:color="auto"/>
            </w:tcBorders>
            <w:shd w:val="clear" w:color="auto" w:fill="auto"/>
            <w:noWrap/>
            <w:vAlign w:val="bottom"/>
            <w:hideMark/>
          </w:tcPr>
          <w:p w14:paraId="440F35DB"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242</w:t>
            </w:r>
          </w:p>
        </w:tc>
        <w:tc>
          <w:tcPr>
            <w:tcW w:w="1316" w:type="dxa"/>
            <w:tcBorders>
              <w:top w:val="nil"/>
              <w:left w:val="nil"/>
              <w:bottom w:val="single" w:sz="4" w:space="0" w:color="auto"/>
              <w:right w:val="single" w:sz="4" w:space="0" w:color="auto"/>
            </w:tcBorders>
            <w:shd w:val="clear" w:color="auto" w:fill="auto"/>
            <w:noWrap/>
            <w:vAlign w:val="bottom"/>
            <w:hideMark/>
          </w:tcPr>
          <w:p w14:paraId="1691F7F0"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78E182CF"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6</w:t>
            </w:r>
          </w:p>
        </w:tc>
        <w:tc>
          <w:tcPr>
            <w:tcW w:w="971" w:type="dxa"/>
            <w:tcBorders>
              <w:top w:val="nil"/>
              <w:left w:val="nil"/>
              <w:bottom w:val="single" w:sz="4" w:space="0" w:color="auto"/>
              <w:right w:val="single" w:sz="4" w:space="0" w:color="auto"/>
            </w:tcBorders>
            <w:shd w:val="clear" w:color="auto" w:fill="auto"/>
            <w:noWrap/>
            <w:vAlign w:val="bottom"/>
            <w:hideMark/>
          </w:tcPr>
          <w:p w14:paraId="7E642A1E"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6</w:t>
            </w:r>
          </w:p>
        </w:tc>
        <w:tc>
          <w:tcPr>
            <w:tcW w:w="670" w:type="dxa"/>
            <w:tcBorders>
              <w:top w:val="nil"/>
              <w:left w:val="nil"/>
              <w:bottom w:val="single" w:sz="4" w:space="0" w:color="auto"/>
              <w:right w:val="single" w:sz="8" w:space="0" w:color="auto"/>
            </w:tcBorders>
            <w:shd w:val="clear" w:color="auto" w:fill="auto"/>
            <w:noWrap/>
            <w:vAlign w:val="bottom"/>
            <w:hideMark/>
          </w:tcPr>
          <w:p w14:paraId="63B0C8E4"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8</w:t>
            </w:r>
          </w:p>
        </w:tc>
      </w:tr>
      <w:tr w:rsidR="00552F4E" w:rsidRPr="00552F4E" w14:paraId="429A050B" w14:textId="77777777" w:rsidTr="00552F4E">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7B3040C9"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2021</w:t>
            </w:r>
          </w:p>
        </w:tc>
        <w:tc>
          <w:tcPr>
            <w:tcW w:w="670" w:type="dxa"/>
            <w:tcBorders>
              <w:top w:val="nil"/>
              <w:left w:val="nil"/>
              <w:bottom w:val="single" w:sz="4" w:space="0" w:color="auto"/>
              <w:right w:val="single" w:sz="4" w:space="0" w:color="auto"/>
            </w:tcBorders>
            <w:shd w:val="clear" w:color="auto" w:fill="auto"/>
            <w:noWrap/>
            <w:vAlign w:val="bottom"/>
            <w:hideMark/>
          </w:tcPr>
          <w:p w14:paraId="05325017"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238</w:t>
            </w:r>
          </w:p>
        </w:tc>
        <w:tc>
          <w:tcPr>
            <w:tcW w:w="1316" w:type="dxa"/>
            <w:tcBorders>
              <w:top w:val="nil"/>
              <w:left w:val="nil"/>
              <w:bottom w:val="single" w:sz="4" w:space="0" w:color="auto"/>
              <w:right w:val="single" w:sz="4" w:space="0" w:color="auto"/>
            </w:tcBorders>
            <w:shd w:val="clear" w:color="auto" w:fill="auto"/>
            <w:noWrap/>
            <w:vAlign w:val="bottom"/>
            <w:hideMark/>
          </w:tcPr>
          <w:p w14:paraId="76373993"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3FA8B796"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10</w:t>
            </w:r>
          </w:p>
        </w:tc>
        <w:tc>
          <w:tcPr>
            <w:tcW w:w="971" w:type="dxa"/>
            <w:tcBorders>
              <w:top w:val="nil"/>
              <w:left w:val="nil"/>
              <w:bottom w:val="single" w:sz="4" w:space="0" w:color="auto"/>
              <w:right w:val="single" w:sz="4" w:space="0" w:color="auto"/>
            </w:tcBorders>
            <w:shd w:val="clear" w:color="auto" w:fill="auto"/>
            <w:noWrap/>
            <w:vAlign w:val="bottom"/>
            <w:hideMark/>
          </w:tcPr>
          <w:p w14:paraId="4697C0A5"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5</w:t>
            </w:r>
          </w:p>
        </w:tc>
        <w:tc>
          <w:tcPr>
            <w:tcW w:w="670" w:type="dxa"/>
            <w:tcBorders>
              <w:top w:val="nil"/>
              <w:left w:val="nil"/>
              <w:bottom w:val="single" w:sz="4" w:space="0" w:color="auto"/>
              <w:right w:val="single" w:sz="8" w:space="0" w:color="auto"/>
            </w:tcBorders>
            <w:shd w:val="clear" w:color="auto" w:fill="auto"/>
            <w:noWrap/>
            <w:vAlign w:val="bottom"/>
            <w:hideMark/>
          </w:tcPr>
          <w:p w14:paraId="46C65AE6"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8</w:t>
            </w:r>
          </w:p>
        </w:tc>
      </w:tr>
      <w:tr w:rsidR="00552F4E" w:rsidRPr="00552F4E" w14:paraId="2A777C00" w14:textId="77777777" w:rsidTr="00552F4E">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29C04885"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2022</w:t>
            </w:r>
          </w:p>
        </w:tc>
        <w:tc>
          <w:tcPr>
            <w:tcW w:w="670" w:type="dxa"/>
            <w:tcBorders>
              <w:top w:val="nil"/>
              <w:left w:val="nil"/>
              <w:bottom w:val="single" w:sz="4" w:space="0" w:color="auto"/>
              <w:right w:val="single" w:sz="4" w:space="0" w:color="auto"/>
            </w:tcBorders>
            <w:shd w:val="clear" w:color="auto" w:fill="auto"/>
            <w:noWrap/>
            <w:vAlign w:val="bottom"/>
            <w:hideMark/>
          </w:tcPr>
          <w:p w14:paraId="50AAE1C5"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238</w:t>
            </w:r>
          </w:p>
        </w:tc>
        <w:tc>
          <w:tcPr>
            <w:tcW w:w="1316" w:type="dxa"/>
            <w:tcBorders>
              <w:top w:val="nil"/>
              <w:left w:val="nil"/>
              <w:bottom w:val="single" w:sz="4" w:space="0" w:color="auto"/>
              <w:right w:val="single" w:sz="4" w:space="0" w:color="auto"/>
            </w:tcBorders>
            <w:shd w:val="clear" w:color="auto" w:fill="auto"/>
            <w:noWrap/>
            <w:vAlign w:val="bottom"/>
            <w:hideMark/>
          </w:tcPr>
          <w:p w14:paraId="46A41909"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20613946"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10</w:t>
            </w:r>
          </w:p>
        </w:tc>
        <w:tc>
          <w:tcPr>
            <w:tcW w:w="971" w:type="dxa"/>
            <w:tcBorders>
              <w:top w:val="nil"/>
              <w:left w:val="nil"/>
              <w:bottom w:val="single" w:sz="4" w:space="0" w:color="auto"/>
              <w:right w:val="single" w:sz="4" w:space="0" w:color="auto"/>
            </w:tcBorders>
            <w:shd w:val="clear" w:color="auto" w:fill="auto"/>
            <w:noWrap/>
            <w:vAlign w:val="bottom"/>
            <w:hideMark/>
          </w:tcPr>
          <w:p w14:paraId="4CDF0573"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8</w:t>
            </w:r>
          </w:p>
        </w:tc>
        <w:tc>
          <w:tcPr>
            <w:tcW w:w="670" w:type="dxa"/>
            <w:tcBorders>
              <w:top w:val="nil"/>
              <w:left w:val="nil"/>
              <w:bottom w:val="single" w:sz="4" w:space="0" w:color="auto"/>
              <w:right w:val="single" w:sz="8" w:space="0" w:color="auto"/>
            </w:tcBorders>
            <w:shd w:val="clear" w:color="auto" w:fill="auto"/>
            <w:noWrap/>
            <w:vAlign w:val="bottom"/>
            <w:hideMark/>
          </w:tcPr>
          <w:p w14:paraId="22E0F082"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8</w:t>
            </w:r>
          </w:p>
        </w:tc>
      </w:tr>
      <w:tr w:rsidR="00552F4E" w:rsidRPr="00552F4E" w14:paraId="5B7285F6" w14:textId="77777777" w:rsidTr="00552F4E">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44DCDE7F"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2023</w:t>
            </w:r>
          </w:p>
        </w:tc>
        <w:tc>
          <w:tcPr>
            <w:tcW w:w="670" w:type="dxa"/>
            <w:tcBorders>
              <w:top w:val="nil"/>
              <w:left w:val="nil"/>
              <w:bottom w:val="single" w:sz="4" w:space="0" w:color="auto"/>
              <w:right w:val="single" w:sz="4" w:space="0" w:color="auto"/>
            </w:tcBorders>
            <w:shd w:val="clear" w:color="auto" w:fill="auto"/>
            <w:noWrap/>
            <w:vAlign w:val="bottom"/>
            <w:hideMark/>
          </w:tcPr>
          <w:p w14:paraId="68508773"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240</w:t>
            </w:r>
          </w:p>
        </w:tc>
        <w:tc>
          <w:tcPr>
            <w:tcW w:w="1316" w:type="dxa"/>
            <w:tcBorders>
              <w:top w:val="nil"/>
              <w:left w:val="nil"/>
              <w:bottom w:val="single" w:sz="4" w:space="0" w:color="auto"/>
              <w:right w:val="single" w:sz="4" w:space="0" w:color="auto"/>
            </w:tcBorders>
            <w:shd w:val="clear" w:color="auto" w:fill="auto"/>
            <w:noWrap/>
            <w:vAlign w:val="bottom"/>
            <w:hideMark/>
          </w:tcPr>
          <w:p w14:paraId="74693465"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030BFCEF"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10</w:t>
            </w:r>
          </w:p>
        </w:tc>
        <w:tc>
          <w:tcPr>
            <w:tcW w:w="971" w:type="dxa"/>
            <w:tcBorders>
              <w:top w:val="nil"/>
              <w:left w:val="nil"/>
              <w:bottom w:val="single" w:sz="4" w:space="0" w:color="auto"/>
              <w:right w:val="single" w:sz="4" w:space="0" w:color="auto"/>
            </w:tcBorders>
            <w:shd w:val="clear" w:color="auto" w:fill="auto"/>
            <w:noWrap/>
            <w:vAlign w:val="bottom"/>
            <w:hideMark/>
          </w:tcPr>
          <w:p w14:paraId="7DF30236"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9</w:t>
            </w:r>
          </w:p>
        </w:tc>
        <w:tc>
          <w:tcPr>
            <w:tcW w:w="670" w:type="dxa"/>
            <w:tcBorders>
              <w:top w:val="nil"/>
              <w:left w:val="nil"/>
              <w:bottom w:val="single" w:sz="4" w:space="0" w:color="auto"/>
              <w:right w:val="single" w:sz="8" w:space="0" w:color="auto"/>
            </w:tcBorders>
            <w:shd w:val="clear" w:color="auto" w:fill="auto"/>
            <w:noWrap/>
            <w:vAlign w:val="bottom"/>
            <w:hideMark/>
          </w:tcPr>
          <w:p w14:paraId="6EA8C3F5"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9</w:t>
            </w:r>
          </w:p>
        </w:tc>
      </w:tr>
      <w:tr w:rsidR="00552F4E" w:rsidRPr="00552F4E" w14:paraId="095CF593" w14:textId="77777777" w:rsidTr="00552F4E">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538A273A"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2024</w:t>
            </w:r>
          </w:p>
        </w:tc>
        <w:tc>
          <w:tcPr>
            <w:tcW w:w="670" w:type="dxa"/>
            <w:tcBorders>
              <w:top w:val="nil"/>
              <w:left w:val="nil"/>
              <w:bottom w:val="single" w:sz="4" w:space="0" w:color="auto"/>
              <w:right w:val="single" w:sz="4" w:space="0" w:color="auto"/>
            </w:tcBorders>
            <w:shd w:val="clear" w:color="auto" w:fill="auto"/>
            <w:noWrap/>
            <w:vAlign w:val="bottom"/>
            <w:hideMark/>
          </w:tcPr>
          <w:p w14:paraId="760FB562"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242</w:t>
            </w:r>
          </w:p>
        </w:tc>
        <w:tc>
          <w:tcPr>
            <w:tcW w:w="1316" w:type="dxa"/>
            <w:tcBorders>
              <w:top w:val="nil"/>
              <w:left w:val="nil"/>
              <w:bottom w:val="single" w:sz="4" w:space="0" w:color="auto"/>
              <w:right w:val="single" w:sz="4" w:space="0" w:color="auto"/>
            </w:tcBorders>
            <w:shd w:val="clear" w:color="auto" w:fill="auto"/>
            <w:noWrap/>
            <w:vAlign w:val="bottom"/>
            <w:hideMark/>
          </w:tcPr>
          <w:p w14:paraId="53AE5E39"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636180A7"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11</w:t>
            </w:r>
          </w:p>
        </w:tc>
        <w:tc>
          <w:tcPr>
            <w:tcW w:w="971" w:type="dxa"/>
            <w:tcBorders>
              <w:top w:val="nil"/>
              <w:left w:val="nil"/>
              <w:bottom w:val="single" w:sz="4" w:space="0" w:color="auto"/>
              <w:right w:val="single" w:sz="4" w:space="0" w:color="auto"/>
            </w:tcBorders>
            <w:shd w:val="clear" w:color="auto" w:fill="auto"/>
            <w:noWrap/>
            <w:vAlign w:val="bottom"/>
            <w:hideMark/>
          </w:tcPr>
          <w:p w14:paraId="2E917F9B"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9</w:t>
            </w:r>
          </w:p>
        </w:tc>
        <w:tc>
          <w:tcPr>
            <w:tcW w:w="670" w:type="dxa"/>
            <w:tcBorders>
              <w:top w:val="nil"/>
              <w:left w:val="nil"/>
              <w:bottom w:val="single" w:sz="4" w:space="0" w:color="auto"/>
              <w:right w:val="single" w:sz="8" w:space="0" w:color="auto"/>
            </w:tcBorders>
            <w:shd w:val="clear" w:color="auto" w:fill="auto"/>
            <w:noWrap/>
            <w:vAlign w:val="bottom"/>
            <w:hideMark/>
          </w:tcPr>
          <w:p w14:paraId="1ED9173B"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9</w:t>
            </w:r>
          </w:p>
        </w:tc>
      </w:tr>
      <w:tr w:rsidR="00552F4E" w:rsidRPr="00552F4E" w14:paraId="56CE1D72" w14:textId="77777777" w:rsidTr="00552F4E">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4E45B249"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2025</w:t>
            </w:r>
          </w:p>
        </w:tc>
        <w:tc>
          <w:tcPr>
            <w:tcW w:w="670" w:type="dxa"/>
            <w:tcBorders>
              <w:top w:val="nil"/>
              <w:left w:val="nil"/>
              <w:bottom w:val="single" w:sz="4" w:space="0" w:color="auto"/>
              <w:right w:val="single" w:sz="4" w:space="0" w:color="auto"/>
            </w:tcBorders>
            <w:shd w:val="clear" w:color="auto" w:fill="auto"/>
            <w:noWrap/>
            <w:vAlign w:val="bottom"/>
            <w:hideMark/>
          </w:tcPr>
          <w:p w14:paraId="62D588F6"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244</w:t>
            </w:r>
          </w:p>
        </w:tc>
        <w:tc>
          <w:tcPr>
            <w:tcW w:w="1316" w:type="dxa"/>
            <w:tcBorders>
              <w:top w:val="nil"/>
              <w:left w:val="nil"/>
              <w:bottom w:val="single" w:sz="4" w:space="0" w:color="auto"/>
              <w:right w:val="single" w:sz="4" w:space="0" w:color="auto"/>
            </w:tcBorders>
            <w:shd w:val="clear" w:color="auto" w:fill="auto"/>
            <w:noWrap/>
            <w:vAlign w:val="bottom"/>
            <w:hideMark/>
          </w:tcPr>
          <w:p w14:paraId="34F43B88"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189C950B"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11</w:t>
            </w:r>
          </w:p>
        </w:tc>
        <w:tc>
          <w:tcPr>
            <w:tcW w:w="971" w:type="dxa"/>
            <w:tcBorders>
              <w:top w:val="nil"/>
              <w:left w:val="nil"/>
              <w:bottom w:val="single" w:sz="4" w:space="0" w:color="auto"/>
              <w:right w:val="single" w:sz="4" w:space="0" w:color="auto"/>
            </w:tcBorders>
            <w:shd w:val="clear" w:color="auto" w:fill="auto"/>
            <w:noWrap/>
            <w:vAlign w:val="bottom"/>
            <w:hideMark/>
          </w:tcPr>
          <w:p w14:paraId="4A0E8928"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10</w:t>
            </w:r>
          </w:p>
        </w:tc>
        <w:tc>
          <w:tcPr>
            <w:tcW w:w="670" w:type="dxa"/>
            <w:tcBorders>
              <w:top w:val="nil"/>
              <w:left w:val="nil"/>
              <w:bottom w:val="single" w:sz="4" w:space="0" w:color="auto"/>
              <w:right w:val="single" w:sz="8" w:space="0" w:color="auto"/>
            </w:tcBorders>
            <w:shd w:val="clear" w:color="auto" w:fill="auto"/>
            <w:noWrap/>
            <w:vAlign w:val="bottom"/>
            <w:hideMark/>
          </w:tcPr>
          <w:p w14:paraId="2AB0AC48"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10</w:t>
            </w:r>
          </w:p>
        </w:tc>
      </w:tr>
      <w:tr w:rsidR="00552F4E" w:rsidRPr="00552F4E" w14:paraId="6031DECE" w14:textId="77777777" w:rsidTr="00552F4E">
        <w:trPr>
          <w:trHeight w:val="290"/>
          <w:jc w:val="center"/>
        </w:trPr>
        <w:tc>
          <w:tcPr>
            <w:tcW w:w="576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C4C8FB5" w14:textId="77777777" w:rsidR="00552F4E" w:rsidRPr="00552F4E" w:rsidRDefault="00552F4E" w:rsidP="00552F4E">
            <w:pPr>
              <w:spacing w:before="0" w:after="0" w:line="240" w:lineRule="auto"/>
              <w:jc w:val="center"/>
              <w:rPr>
                <w:rFonts w:ascii="Calibri" w:eastAsia="Times New Roman" w:hAnsi="Calibri" w:cs="Calibri"/>
                <w:color w:val="000000"/>
                <w:lang w:eastAsia="cs-CZ"/>
              </w:rPr>
            </w:pPr>
            <w:r w:rsidRPr="00552F4E">
              <w:rPr>
                <w:rFonts w:ascii="Calibri" w:eastAsia="Times New Roman" w:hAnsi="Calibri" w:cs="Calibri"/>
                <w:color w:val="000000"/>
                <w:lang w:eastAsia="cs-CZ"/>
              </w:rPr>
              <w:t>Model nákladů roku 2025 stávající stav (Kč/obyv./rok)</w:t>
            </w:r>
          </w:p>
        </w:tc>
      </w:tr>
      <w:tr w:rsidR="00552F4E" w:rsidRPr="00552F4E" w14:paraId="4EFAC57C" w14:textId="77777777" w:rsidTr="00552F4E">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743D6CAF" w14:textId="77777777" w:rsidR="00552F4E" w:rsidRPr="00552F4E" w:rsidRDefault="00552F4E" w:rsidP="00552F4E">
            <w:pPr>
              <w:spacing w:before="0" w:after="0" w:line="240" w:lineRule="auto"/>
              <w:jc w:val="left"/>
              <w:rPr>
                <w:rFonts w:ascii="Calibri" w:eastAsia="Times New Roman" w:hAnsi="Calibri" w:cs="Calibri"/>
                <w:color w:val="000000"/>
                <w:lang w:eastAsia="cs-CZ"/>
              </w:rPr>
            </w:pPr>
            <w:r w:rsidRPr="00552F4E">
              <w:rPr>
                <w:rFonts w:ascii="Calibri" w:eastAsia="Times New Roman" w:hAnsi="Calibri" w:cs="Calibri"/>
                <w:color w:val="000000"/>
                <w:lang w:eastAsia="cs-CZ"/>
              </w:rPr>
              <w:t>Svoz</w:t>
            </w:r>
          </w:p>
        </w:tc>
        <w:tc>
          <w:tcPr>
            <w:tcW w:w="670" w:type="dxa"/>
            <w:tcBorders>
              <w:top w:val="nil"/>
              <w:left w:val="nil"/>
              <w:bottom w:val="single" w:sz="4" w:space="0" w:color="auto"/>
              <w:right w:val="single" w:sz="4" w:space="0" w:color="auto"/>
            </w:tcBorders>
            <w:shd w:val="clear" w:color="auto" w:fill="auto"/>
            <w:noWrap/>
            <w:vAlign w:val="bottom"/>
            <w:hideMark/>
          </w:tcPr>
          <w:p w14:paraId="737F6C55"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502</w:t>
            </w:r>
          </w:p>
        </w:tc>
        <w:tc>
          <w:tcPr>
            <w:tcW w:w="1316" w:type="dxa"/>
            <w:tcBorders>
              <w:top w:val="nil"/>
              <w:left w:val="nil"/>
              <w:bottom w:val="single" w:sz="4" w:space="0" w:color="auto"/>
              <w:right w:val="single" w:sz="4" w:space="0" w:color="auto"/>
            </w:tcBorders>
            <w:shd w:val="clear" w:color="auto" w:fill="auto"/>
            <w:noWrap/>
            <w:vAlign w:val="bottom"/>
            <w:hideMark/>
          </w:tcPr>
          <w:p w14:paraId="7A6BF555"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1AAFB2D8"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112</w:t>
            </w:r>
          </w:p>
        </w:tc>
        <w:tc>
          <w:tcPr>
            <w:tcW w:w="971" w:type="dxa"/>
            <w:tcBorders>
              <w:top w:val="nil"/>
              <w:left w:val="nil"/>
              <w:bottom w:val="single" w:sz="4" w:space="0" w:color="auto"/>
              <w:right w:val="single" w:sz="4" w:space="0" w:color="auto"/>
            </w:tcBorders>
            <w:shd w:val="clear" w:color="auto" w:fill="auto"/>
            <w:noWrap/>
            <w:vAlign w:val="bottom"/>
            <w:hideMark/>
          </w:tcPr>
          <w:p w14:paraId="616CD0C6"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121</w:t>
            </w:r>
          </w:p>
        </w:tc>
        <w:tc>
          <w:tcPr>
            <w:tcW w:w="670" w:type="dxa"/>
            <w:tcBorders>
              <w:top w:val="nil"/>
              <w:left w:val="nil"/>
              <w:bottom w:val="single" w:sz="4" w:space="0" w:color="auto"/>
              <w:right w:val="single" w:sz="8" w:space="0" w:color="auto"/>
            </w:tcBorders>
            <w:shd w:val="clear" w:color="auto" w:fill="auto"/>
            <w:noWrap/>
            <w:vAlign w:val="bottom"/>
            <w:hideMark/>
          </w:tcPr>
          <w:p w14:paraId="269220A3"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0</w:t>
            </w:r>
          </w:p>
        </w:tc>
      </w:tr>
      <w:tr w:rsidR="00552F4E" w:rsidRPr="00552F4E" w14:paraId="2B63D601" w14:textId="77777777" w:rsidTr="00552F4E">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05770FB3" w14:textId="77777777" w:rsidR="00552F4E" w:rsidRPr="00552F4E" w:rsidRDefault="00552F4E" w:rsidP="00552F4E">
            <w:pPr>
              <w:spacing w:before="0" w:after="0" w:line="240" w:lineRule="auto"/>
              <w:jc w:val="left"/>
              <w:rPr>
                <w:rFonts w:ascii="Calibri" w:eastAsia="Times New Roman" w:hAnsi="Calibri" w:cs="Calibri"/>
                <w:color w:val="000000"/>
                <w:lang w:eastAsia="cs-CZ"/>
              </w:rPr>
            </w:pPr>
            <w:r w:rsidRPr="00552F4E">
              <w:rPr>
                <w:rFonts w:ascii="Calibri" w:eastAsia="Times New Roman" w:hAnsi="Calibri" w:cs="Calibri"/>
                <w:color w:val="000000"/>
                <w:lang w:eastAsia="cs-CZ"/>
              </w:rPr>
              <w:t>Odstranění</w:t>
            </w:r>
          </w:p>
        </w:tc>
        <w:tc>
          <w:tcPr>
            <w:tcW w:w="670" w:type="dxa"/>
            <w:tcBorders>
              <w:top w:val="nil"/>
              <w:left w:val="nil"/>
              <w:bottom w:val="single" w:sz="4" w:space="0" w:color="auto"/>
              <w:right w:val="single" w:sz="4" w:space="0" w:color="auto"/>
            </w:tcBorders>
            <w:shd w:val="clear" w:color="auto" w:fill="auto"/>
            <w:noWrap/>
            <w:vAlign w:val="bottom"/>
            <w:hideMark/>
          </w:tcPr>
          <w:p w14:paraId="43A1FDD9"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450</w:t>
            </w:r>
          </w:p>
        </w:tc>
        <w:tc>
          <w:tcPr>
            <w:tcW w:w="1316" w:type="dxa"/>
            <w:tcBorders>
              <w:top w:val="nil"/>
              <w:left w:val="nil"/>
              <w:bottom w:val="single" w:sz="4" w:space="0" w:color="auto"/>
              <w:right w:val="single" w:sz="4" w:space="0" w:color="auto"/>
            </w:tcBorders>
            <w:shd w:val="clear" w:color="auto" w:fill="auto"/>
            <w:noWrap/>
            <w:vAlign w:val="bottom"/>
            <w:hideMark/>
          </w:tcPr>
          <w:p w14:paraId="38945409"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2D68ADD2"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-22</w:t>
            </w:r>
          </w:p>
        </w:tc>
        <w:tc>
          <w:tcPr>
            <w:tcW w:w="971" w:type="dxa"/>
            <w:tcBorders>
              <w:top w:val="nil"/>
              <w:left w:val="nil"/>
              <w:bottom w:val="single" w:sz="4" w:space="0" w:color="auto"/>
              <w:right w:val="single" w:sz="4" w:space="0" w:color="auto"/>
            </w:tcBorders>
            <w:shd w:val="clear" w:color="auto" w:fill="auto"/>
            <w:noWrap/>
            <w:vAlign w:val="bottom"/>
            <w:hideMark/>
          </w:tcPr>
          <w:p w14:paraId="23E10EE2"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10</w:t>
            </w:r>
          </w:p>
        </w:tc>
        <w:tc>
          <w:tcPr>
            <w:tcW w:w="670" w:type="dxa"/>
            <w:tcBorders>
              <w:top w:val="nil"/>
              <w:left w:val="nil"/>
              <w:bottom w:val="single" w:sz="4" w:space="0" w:color="auto"/>
              <w:right w:val="single" w:sz="8" w:space="0" w:color="auto"/>
            </w:tcBorders>
            <w:shd w:val="clear" w:color="auto" w:fill="auto"/>
            <w:noWrap/>
            <w:vAlign w:val="bottom"/>
            <w:hideMark/>
          </w:tcPr>
          <w:p w14:paraId="0C04B36B" w14:textId="77777777" w:rsidR="00552F4E" w:rsidRPr="00552F4E" w:rsidRDefault="00552F4E" w:rsidP="00552F4E">
            <w:pPr>
              <w:spacing w:before="0" w:after="0" w:line="240" w:lineRule="auto"/>
              <w:jc w:val="right"/>
              <w:rPr>
                <w:rFonts w:ascii="Calibri" w:eastAsia="Times New Roman" w:hAnsi="Calibri" w:cs="Calibri"/>
                <w:color w:val="000000"/>
                <w:lang w:eastAsia="cs-CZ"/>
              </w:rPr>
            </w:pPr>
            <w:r w:rsidRPr="00552F4E">
              <w:rPr>
                <w:rFonts w:ascii="Calibri" w:eastAsia="Times New Roman" w:hAnsi="Calibri" w:cs="Calibri"/>
                <w:color w:val="000000"/>
                <w:lang w:eastAsia="cs-CZ"/>
              </w:rPr>
              <w:t>0</w:t>
            </w:r>
          </w:p>
        </w:tc>
      </w:tr>
      <w:tr w:rsidR="00552F4E" w:rsidRPr="00552F4E" w14:paraId="259954DC" w14:textId="77777777" w:rsidTr="00552F4E">
        <w:trPr>
          <w:trHeight w:val="300"/>
          <w:jc w:val="center"/>
        </w:trPr>
        <w:tc>
          <w:tcPr>
            <w:tcW w:w="1441" w:type="dxa"/>
            <w:tcBorders>
              <w:top w:val="nil"/>
              <w:left w:val="single" w:sz="8" w:space="0" w:color="auto"/>
              <w:bottom w:val="single" w:sz="8" w:space="0" w:color="auto"/>
              <w:right w:val="single" w:sz="4" w:space="0" w:color="auto"/>
            </w:tcBorders>
            <w:shd w:val="clear" w:color="auto" w:fill="auto"/>
            <w:noWrap/>
            <w:vAlign w:val="bottom"/>
            <w:hideMark/>
          </w:tcPr>
          <w:p w14:paraId="3015BECE" w14:textId="77777777" w:rsidR="00552F4E" w:rsidRPr="00552F4E" w:rsidRDefault="00552F4E" w:rsidP="00552F4E">
            <w:pPr>
              <w:spacing w:before="0" w:after="0" w:line="240" w:lineRule="auto"/>
              <w:jc w:val="left"/>
              <w:rPr>
                <w:rFonts w:ascii="Calibri" w:eastAsia="Times New Roman" w:hAnsi="Calibri" w:cs="Calibri"/>
                <w:b/>
                <w:bCs/>
                <w:color w:val="000000"/>
                <w:lang w:eastAsia="cs-CZ"/>
              </w:rPr>
            </w:pPr>
            <w:r w:rsidRPr="00552F4E">
              <w:rPr>
                <w:rFonts w:ascii="Calibri" w:eastAsia="Times New Roman" w:hAnsi="Calibri" w:cs="Calibri"/>
                <w:b/>
                <w:bCs/>
                <w:color w:val="000000"/>
                <w:lang w:eastAsia="cs-CZ"/>
              </w:rPr>
              <w:t>Celkem</w:t>
            </w:r>
          </w:p>
        </w:tc>
        <w:tc>
          <w:tcPr>
            <w:tcW w:w="670" w:type="dxa"/>
            <w:tcBorders>
              <w:top w:val="nil"/>
              <w:left w:val="nil"/>
              <w:bottom w:val="single" w:sz="8" w:space="0" w:color="auto"/>
              <w:right w:val="single" w:sz="4" w:space="0" w:color="auto"/>
            </w:tcBorders>
            <w:shd w:val="clear" w:color="auto" w:fill="auto"/>
            <w:noWrap/>
            <w:vAlign w:val="bottom"/>
            <w:hideMark/>
          </w:tcPr>
          <w:p w14:paraId="4D45A187" w14:textId="77777777" w:rsidR="00552F4E" w:rsidRPr="00552F4E" w:rsidRDefault="00552F4E" w:rsidP="00552F4E">
            <w:pPr>
              <w:spacing w:before="0" w:after="0" w:line="240" w:lineRule="auto"/>
              <w:jc w:val="right"/>
              <w:rPr>
                <w:rFonts w:ascii="Calibri" w:eastAsia="Times New Roman" w:hAnsi="Calibri" w:cs="Calibri"/>
                <w:b/>
                <w:bCs/>
                <w:color w:val="000000"/>
                <w:lang w:eastAsia="cs-CZ"/>
              </w:rPr>
            </w:pPr>
            <w:r w:rsidRPr="00552F4E">
              <w:rPr>
                <w:rFonts w:ascii="Calibri" w:eastAsia="Times New Roman" w:hAnsi="Calibri" w:cs="Calibri"/>
                <w:b/>
                <w:bCs/>
                <w:color w:val="000000"/>
                <w:lang w:eastAsia="cs-CZ"/>
              </w:rPr>
              <w:t>1173</w:t>
            </w:r>
          </w:p>
        </w:tc>
        <w:tc>
          <w:tcPr>
            <w:tcW w:w="1316" w:type="dxa"/>
            <w:tcBorders>
              <w:top w:val="nil"/>
              <w:left w:val="nil"/>
              <w:bottom w:val="single" w:sz="8" w:space="0" w:color="auto"/>
              <w:right w:val="single" w:sz="4" w:space="0" w:color="auto"/>
            </w:tcBorders>
            <w:shd w:val="clear" w:color="auto" w:fill="auto"/>
            <w:noWrap/>
            <w:vAlign w:val="bottom"/>
            <w:hideMark/>
          </w:tcPr>
          <w:p w14:paraId="035296D5" w14:textId="77777777" w:rsidR="00552F4E" w:rsidRPr="00552F4E" w:rsidRDefault="00552F4E" w:rsidP="00552F4E">
            <w:pPr>
              <w:spacing w:before="0" w:after="0" w:line="240" w:lineRule="auto"/>
              <w:jc w:val="left"/>
              <w:rPr>
                <w:rFonts w:ascii="Calibri" w:eastAsia="Times New Roman" w:hAnsi="Calibri" w:cs="Calibri"/>
                <w:b/>
                <w:bCs/>
                <w:color w:val="000000"/>
                <w:lang w:eastAsia="cs-CZ"/>
              </w:rPr>
            </w:pPr>
            <w:r w:rsidRPr="00552F4E">
              <w:rPr>
                <w:rFonts w:ascii="Calibri" w:eastAsia="Times New Roman" w:hAnsi="Calibri" w:cs="Calibri"/>
                <w:b/>
                <w:bCs/>
                <w:color w:val="000000"/>
                <w:lang w:eastAsia="cs-CZ"/>
              </w:rPr>
              <w:t>EKO-KOM</w:t>
            </w:r>
          </w:p>
        </w:tc>
        <w:tc>
          <w:tcPr>
            <w:tcW w:w="692" w:type="dxa"/>
            <w:tcBorders>
              <w:top w:val="nil"/>
              <w:left w:val="nil"/>
              <w:bottom w:val="single" w:sz="8" w:space="0" w:color="auto"/>
              <w:right w:val="single" w:sz="4" w:space="0" w:color="auto"/>
            </w:tcBorders>
            <w:shd w:val="clear" w:color="auto" w:fill="auto"/>
            <w:noWrap/>
            <w:vAlign w:val="bottom"/>
            <w:hideMark/>
          </w:tcPr>
          <w:p w14:paraId="1271143E" w14:textId="77777777" w:rsidR="00552F4E" w:rsidRPr="00552F4E" w:rsidRDefault="00552F4E" w:rsidP="00552F4E">
            <w:pPr>
              <w:spacing w:before="0" w:after="0" w:line="240" w:lineRule="auto"/>
              <w:jc w:val="right"/>
              <w:rPr>
                <w:rFonts w:ascii="Calibri" w:eastAsia="Times New Roman" w:hAnsi="Calibri" w:cs="Calibri"/>
                <w:b/>
                <w:bCs/>
                <w:color w:val="000000"/>
                <w:lang w:eastAsia="cs-CZ"/>
              </w:rPr>
            </w:pPr>
            <w:r w:rsidRPr="00552F4E">
              <w:rPr>
                <w:rFonts w:ascii="Calibri" w:eastAsia="Times New Roman" w:hAnsi="Calibri" w:cs="Calibri"/>
                <w:b/>
                <w:bCs/>
                <w:color w:val="000000"/>
                <w:lang w:eastAsia="cs-CZ"/>
              </w:rPr>
              <w:t>102</w:t>
            </w:r>
          </w:p>
        </w:tc>
        <w:tc>
          <w:tcPr>
            <w:tcW w:w="971" w:type="dxa"/>
            <w:tcBorders>
              <w:top w:val="nil"/>
              <w:left w:val="nil"/>
              <w:bottom w:val="single" w:sz="8" w:space="0" w:color="auto"/>
              <w:right w:val="single" w:sz="4" w:space="0" w:color="auto"/>
            </w:tcBorders>
            <w:shd w:val="clear" w:color="auto" w:fill="auto"/>
            <w:noWrap/>
            <w:vAlign w:val="bottom"/>
            <w:hideMark/>
          </w:tcPr>
          <w:p w14:paraId="17223E1C" w14:textId="77777777" w:rsidR="00552F4E" w:rsidRPr="00552F4E" w:rsidRDefault="00552F4E" w:rsidP="00552F4E">
            <w:pPr>
              <w:spacing w:before="0" w:after="0" w:line="240" w:lineRule="auto"/>
              <w:jc w:val="left"/>
              <w:rPr>
                <w:rFonts w:ascii="Calibri" w:eastAsia="Times New Roman" w:hAnsi="Calibri" w:cs="Calibri"/>
                <w:b/>
                <w:bCs/>
                <w:color w:val="000000"/>
                <w:lang w:eastAsia="cs-CZ"/>
              </w:rPr>
            </w:pPr>
            <w:r w:rsidRPr="00552F4E">
              <w:rPr>
                <w:rFonts w:ascii="Calibri" w:eastAsia="Times New Roman" w:hAnsi="Calibri" w:cs="Calibri"/>
                <w:b/>
                <w:bCs/>
                <w:color w:val="000000"/>
                <w:lang w:eastAsia="cs-CZ"/>
              </w:rPr>
              <w:t>Bilance</w:t>
            </w:r>
          </w:p>
        </w:tc>
        <w:tc>
          <w:tcPr>
            <w:tcW w:w="670" w:type="dxa"/>
            <w:tcBorders>
              <w:top w:val="nil"/>
              <w:left w:val="nil"/>
              <w:bottom w:val="single" w:sz="8" w:space="0" w:color="auto"/>
              <w:right w:val="single" w:sz="8" w:space="0" w:color="auto"/>
            </w:tcBorders>
            <w:shd w:val="clear" w:color="auto" w:fill="auto"/>
            <w:noWrap/>
            <w:vAlign w:val="bottom"/>
            <w:hideMark/>
          </w:tcPr>
          <w:p w14:paraId="17B56967" w14:textId="77777777" w:rsidR="00552F4E" w:rsidRPr="00552F4E" w:rsidRDefault="00552F4E" w:rsidP="00552F4E">
            <w:pPr>
              <w:spacing w:before="0" w:after="0" w:line="240" w:lineRule="auto"/>
              <w:jc w:val="right"/>
              <w:rPr>
                <w:rFonts w:ascii="Calibri" w:eastAsia="Times New Roman" w:hAnsi="Calibri" w:cs="Calibri"/>
                <w:b/>
                <w:bCs/>
                <w:color w:val="000000"/>
                <w:lang w:eastAsia="cs-CZ"/>
              </w:rPr>
            </w:pPr>
            <w:r w:rsidRPr="00552F4E">
              <w:rPr>
                <w:rFonts w:ascii="Calibri" w:eastAsia="Times New Roman" w:hAnsi="Calibri" w:cs="Calibri"/>
                <w:b/>
                <w:bCs/>
                <w:color w:val="000000"/>
                <w:lang w:eastAsia="cs-CZ"/>
              </w:rPr>
              <w:t>1071</w:t>
            </w:r>
          </w:p>
        </w:tc>
      </w:tr>
    </w:tbl>
    <w:p w14:paraId="631009B0" w14:textId="77777777" w:rsidR="00552F4E" w:rsidRPr="00552F4E" w:rsidRDefault="00552F4E" w:rsidP="00552F4E"/>
    <w:p w14:paraId="4D753081" w14:textId="495A4D06" w:rsidR="001C54A5" w:rsidRDefault="001C54A5" w:rsidP="001C54A5">
      <w:pPr>
        <w:pStyle w:val="Titulek"/>
      </w:pPr>
      <w:bookmarkStart w:id="61" w:name="_Toc126215975"/>
      <w:r>
        <w:t xml:space="preserve">Tabulka </w:t>
      </w:r>
      <w:fldSimple w:instr=" SEQ Tabulka \* ARABIC ">
        <w:r w:rsidR="003507C1">
          <w:rPr>
            <w:noProof/>
          </w:rPr>
          <w:t>13</w:t>
        </w:r>
      </w:fldSimple>
      <w:r>
        <w:t>:  Predikce produkce odpadů stávajícího systému sběru a svozu a model nákladů stávajícího systému sběru a svozu</w:t>
      </w:r>
      <w:bookmarkEnd w:id="61"/>
    </w:p>
    <w:p w14:paraId="004E79C4" w14:textId="5DA1FA1E" w:rsidR="00552F4E" w:rsidRDefault="00552F4E" w:rsidP="00552F4E"/>
    <w:p w14:paraId="2A05274B" w14:textId="611F83F9" w:rsidR="00552F4E" w:rsidRDefault="00552F4E" w:rsidP="00552F4E">
      <w:r>
        <w:rPr>
          <w:noProof/>
        </w:rPr>
        <w:drawing>
          <wp:inline distT="0" distB="0" distL="0" distR="0" wp14:anchorId="1116C605" wp14:editId="6CBCFD21">
            <wp:extent cx="5712737" cy="3177767"/>
            <wp:effectExtent l="0" t="0" r="2540" b="3810"/>
            <wp:docPr id="46" name="Graf 46">
              <a:extLst xmlns:a="http://schemas.openxmlformats.org/drawingml/2006/main">
                <a:ext uri="{FF2B5EF4-FFF2-40B4-BE49-F238E27FC236}">
                  <a16:creationId xmlns:a16="http://schemas.microsoft.com/office/drawing/2014/main" id="{D5DE5F21-EC2D-41FA-9032-888FFB48CD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9F48477" w14:textId="77777777" w:rsidR="00552F4E" w:rsidRPr="00552F4E" w:rsidRDefault="00552F4E" w:rsidP="00552F4E"/>
    <w:p w14:paraId="23D2A7C5" w14:textId="010242ED" w:rsidR="001C54A5" w:rsidRDefault="001C54A5" w:rsidP="001C54A5">
      <w:pPr>
        <w:pStyle w:val="Titulek"/>
      </w:pPr>
      <w:bookmarkStart w:id="62" w:name="_Toc126215935"/>
      <w:r>
        <w:t xml:space="preserve">Obrázek </w:t>
      </w:r>
      <w:r>
        <w:rPr>
          <w:noProof/>
        </w:rPr>
        <w:fldChar w:fldCharType="begin"/>
      </w:r>
      <w:r>
        <w:rPr>
          <w:noProof/>
        </w:rPr>
        <w:instrText xml:space="preserve"> SEQ Obrázek \* ARABIC </w:instrText>
      </w:r>
      <w:r>
        <w:rPr>
          <w:noProof/>
        </w:rPr>
        <w:fldChar w:fldCharType="separate"/>
      </w:r>
      <w:r w:rsidR="003507C1">
        <w:rPr>
          <w:noProof/>
        </w:rPr>
        <w:t>14</w:t>
      </w:r>
      <w:r>
        <w:rPr>
          <w:noProof/>
        </w:rPr>
        <w:fldChar w:fldCharType="end"/>
      </w:r>
      <w:r>
        <w:t>: Predikce produkce odpadů stávajícího systému sběru a svozu</w:t>
      </w:r>
      <w:bookmarkEnd w:id="62"/>
    </w:p>
    <w:p w14:paraId="637B016A" w14:textId="77777777" w:rsidR="001C54A5" w:rsidRDefault="001C54A5" w:rsidP="001C54A5">
      <w:pPr>
        <w:spacing w:before="0" w:after="200"/>
        <w:jc w:val="left"/>
      </w:pPr>
      <w:r>
        <w:br w:type="page"/>
      </w:r>
    </w:p>
    <w:p w14:paraId="59602879" w14:textId="0B13603B" w:rsidR="001C54A5" w:rsidRDefault="001C54A5" w:rsidP="001C54A5">
      <w:pPr>
        <w:pStyle w:val="Nadpis30"/>
      </w:pPr>
      <w:bookmarkStart w:id="63" w:name="_Toc126215892"/>
      <w:r>
        <w:t xml:space="preserve">Obec </w:t>
      </w:r>
      <w:r w:rsidR="00840C25">
        <w:t>Heřmanice</w:t>
      </w:r>
      <w:bookmarkEnd w:id="63"/>
    </w:p>
    <w:p w14:paraId="58FD9135" w14:textId="015F7075" w:rsidR="001C54A5" w:rsidRDefault="001C54A5" w:rsidP="001C54A5">
      <w:pPr>
        <w:pStyle w:val="Titulek"/>
      </w:pPr>
    </w:p>
    <w:tbl>
      <w:tblPr>
        <w:tblW w:w="5760" w:type="dxa"/>
        <w:jc w:val="center"/>
        <w:tblCellMar>
          <w:left w:w="70" w:type="dxa"/>
          <w:right w:w="70" w:type="dxa"/>
        </w:tblCellMar>
        <w:tblLook w:val="04A0" w:firstRow="1" w:lastRow="0" w:firstColumn="1" w:lastColumn="0" w:noHBand="0" w:noVBand="1"/>
      </w:tblPr>
      <w:tblGrid>
        <w:gridCol w:w="1470"/>
        <w:gridCol w:w="684"/>
        <w:gridCol w:w="1341"/>
        <w:gridCol w:w="705"/>
        <w:gridCol w:w="990"/>
        <w:gridCol w:w="570"/>
      </w:tblGrid>
      <w:tr w:rsidR="00840C25" w:rsidRPr="00840C25" w14:paraId="06645397" w14:textId="77777777" w:rsidTr="00840C25">
        <w:trPr>
          <w:trHeight w:val="290"/>
          <w:jc w:val="center"/>
        </w:trPr>
        <w:tc>
          <w:tcPr>
            <w:tcW w:w="576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419A1E3" w14:textId="77777777" w:rsidR="00840C25" w:rsidRPr="00840C25" w:rsidRDefault="00840C25" w:rsidP="00840C25">
            <w:pPr>
              <w:spacing w:before="0" w:after="0" w:line="240" w:lineRule="auto"/>
              <w:jc w:val="center"/>
              <w:rPr>
                <w:rFonts w:ascii="Calibri" w:eastAsia="Times New Roman" w:hAnsi="Calibri" w:cs="Calibri"/>
                <w:color w:val="000000"/>
                <w:lang w:eastAsia="cs-CZ"/>
              </w:rPr>
            </w:pPr>
            <w:r w:rsidRPr="00840C25">
              <w:rPr>
                <w:rFonts w:ascii="Calibri" w:eastAsia="Times New Roman" w:hAnsi="Calibri" w:cs="Calibri"/>
                <w:color w:val="000000"/>
                <w:lang w:eastAsia="cs-CZ"/>
              </w:rPr>
              <w:t>Predikce produkce odpadů stávající stav (kg/obyv./rok)</w:t>
            </w:r>
          </w:p>
        </w:tc>
      </w:tr>
      <w:tr w:rsidR="00840C25" w:rsidRPr="00840C25" w14:paraId="4A0D0998" w14:textId="77777777" w:rsidTr="00840C25">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51E77E54" w14:textId="77777777" w:rsidR="00840C25" w:rsidRPr="00840C25" w:rsidRDefault="00840C25" w:rsidP="00840C25">
            <w:pPr>
              <w:spacing w:before="0" w:after="0" w:line="240" w:lineRule="auto"/>
              <w:jc w:val="center"/>
              <w:rPr>
                <w:rFonts w:ascii="Calibri" w:eastAsia="Times New Roman" w:hAnsi="Calibri" w:cs="Calibri"/>
                <w:color w:val="000000"/>
                <w:lang w:eastAsia="cs-CZ"/>
              </w:rPr>
            </w:pPr>
            <w:r w:rsidRPr="00840C25">
              <w:rPr>
                <w:rFonts w:ascii="Calibri" w:eastAsia="Times New Roman" w:hAnsi="Calibri" w:cs="Calibri"/>
                <w:color w:val="000000"/>
                <w:lang w:eastAsia="cs-CZ"/>
              </w:rPr>
              <w:t>Rok</w:t>
            </w:r>
          </w:p>
        </w:tc>
        <w:tc>
          <w:tcPr>
            <w:tcW w:w="684" w:type="dxa"/>
            <w:tcBorders>
              <w:top w:val="nil"/>
              <w:left w:val="nil"/>
              <w:bottom w:val="single" w:sz="4" w:space="0" w:color="auto"/>
              <w:right w:val="single" w:sz="4" w:space="0" w:color="auto"/>
            </w:tcBorders>
            <w:shd w:val="clear" w:color="auto" w:fill="auto"/>
            <w:noWrap/>
            <w:vAlign w:val="bottom"/>
            <w:hideMark/>
          </w:tcPr>
          <w:p w14:paraId="38E63861" w14:textId="77777777" w:rsidR="00840C25" w:rsidRPr="00840C25" w:rsidRDefault="00840C25" w:rsidP="00840C25">
            <w:pPr>
              <w:spacing w:before="0" w:after="0" w:line="240" w:lineRule="auto"/>
              <w:jc w:val="left"/>
              <w:rPr>
                <w:rFonts w:ascii="Calibri" w:eastAsia="Times New Roman" w:hAnsi="Calibri" w:cs="Calibri"/>
                <w:color w:val="000000"/>
                <w:lang w:eastAsia="cs-CZ"/>
              </w:rPr>
            </w:pPr>
            <w:r w:rsidRPr="00840C25">
              <w:rPr>
                <w:rFonts w:ascii="Calibri" w:eastAsia="Times New Roman" w:hAnsi="Calibri" w:cs="Calibri"/>
                <w:color w:val="000000"/>
                <w:lang w:eastAsia="cs-CZ"/>
              </w:rPr>
              <w:t>SKO</w:t>
            </w:r>
          </w:p>
        </w:tc>
        <w:tc>
          <w:tcPr>
            <w:tcW w:w="1341" w:type="dxa"/>
            <w:tcBorders>
              <w:top w:val="nil"/>
              <w:left w:val="nil"/>
              <w:bottom w:val="single" w:sz="4" w:space="0" w:color="auto"/>
              <w:right w:val="single" w:sz="4" w:space="0" w:color="auto"/>
            </w:tcBorders>
            <w:shd w:val="clear" w:color="auto" w:fill="auto"/>
            <w:noWrap/>
            <w:vAlign w:val="bottom"/>
            <w:hideMark/>
          </w:tcPr>
          <w:p w14:paraId="730DAF3C" w14:textId="77777777" w:rsidR="00840C25" w:rsidRPr="00840C25" w:rsidRDefault="00840C25" w:rsidP="00840C25">
            <w:pPr>
              <w:spacing w:before="0" w:after="0" w:line="240" w:lineRule="auto"/>
              <w:jc w:val="left"/>
              <w:rPr>
                <w:rFonts w:ascii="Calibri" w:eastAsia="Times New Roman" w:hAnsi="Calibri" w:cs="Calibri"/>
                <w:color w:val="000000"/>
                <w:lang w:eastAsia="cs-CZ"/>
              </w:rPr>
            </w:pPr>
            <w:r w:rsidRPr="00840C25">
              <w:rPr>
                <w:rFonts w:ascii="Calibri" w:eastAsia="Times New Roman" w:hAnsi="Calibri" w:cs="Calibri"/>
                <w:color w:val="000000"/>
                <w:lang w:eastAsia="cs-CZ"/>
              </w:rPr>
              <w:t>Bioodpad</w:t>
            </w:r>
          </w:p>
        </w:tc>
        <w:tc>
          <w:tcPr>
            <w:tcW w:w="705" w:type="dxa"/>
            <w:tcBorders>
              <w:top w:val="nil"/>
              <w:left w:val="nil"/>
              <w:bottom w:val="single" w:sz="4" w:space="0" w:color="auto"/>
              <w:right w:val="single" w:sz="4" w:space="0" w:color="auto"/>
            </w:tcBorders>
            <w:shd w:val="clear" w:color="auto" w:fill="auto"/>
            <w:noWrap/>
            <w:vAlign w:val="bottom"/>
            <w:hideMark/>
          </w:tcPr>
          <w:p w14:paraId="6F08945E" w14:textId="77777777" w:rsidR="00840C25" w:rsidRPr="00840C25" w:rsidRDefault="00840C25" w:rsidP="00840C25">
            <w:pPr>
              <w:spacing w:before="0" w:after="0" w:line="240" w:lineRule="auto"/>
              <w:jc w:val="left"/>
              <w:rPr>
                <w:rFonts w:ascii="Calibri" w:eastAsia="Times New Roman" w:hAnsi="Calibri" w:cs="Calibri"/>
                <w:color w:val="000000"/>
                <w:lang w:eastAsia="cs-CZ"/>
              </w:rPr>
            </w:pPr>
            <w:r w:rsidRPr="00840C25">
              <w:rPr>
                <w:rFonts w:ascii="Calibri" w:eastAsia="Times New Roman" w:hAnsi="Calibri" w:cs="Calibri"/>
                <w:color w:val="000000"/>
                <w:lang w:eastAsia="cs-CZ"/>
              </w:rPr>
              <w:t>Papír</w:t>
            </w:r>
          </w:p>
        </w:tc>
        <w:tc>
          <w:tcPr>
            <w:tcW w:w="990" w:type="dxa"/>
            <w:tcBorders>
              <w:top w:val="nil"/>
              <w:left w:val="nil"/>
              <w:bottom w:val="single" w:sz="4" w:space="0" w:color="auto"/>
              <w:right w:val="single" w:sz="4" w:space="0" w:color="auto"/>
            </w:tcBorders>
            <w:shd w:val="clear" w:color="auto" w:fill="auto"/>
            <w:noWrap/>
            <w:vAlign w:val="bottom"/>
            <w:hideMark/>
          </w:tcPr>
          <w:p w14:paraId="3730D8DA" w14:textId="77777777" w:rsidR="00840C25" w:rsidRPr="00840C25" w:rsidRDefault="00840C25" w:rsidP="00840C25">
            <w:pPr>
              <w:spacing w:before="0" w:after="0" w:line="240" w:lineRule="auto"/>
              <w:jc w:val="left"/>
              <w:rPr>
                <w:rFonts w:ascii="Calibri" w:eastAsia="Times New Roman" w:hAnsi="Calibri" w:cs="Calibri"/>
                <w:color w:val="000000"/>
                <w:lang w:eastAsia="cs-CZ"/>
              </w:rPr>
            </w:pPr>
            <w:r w:rsidRPr="00840C25">
              <w:rPr>
                <w:rFonts w:ascii="Calibri" w:eastAsia="Times New Roman" w:hAnsi="Calibri" w:cs="Calibri"/>
                <w:color w:val="000000"/>
                <w:lang w:eastAsia="cs-CZ"/>
              </w:rPr>
              <w:t>Plast</w:t>
            </w:r>
          </w:p>
        </w:tc>
        <w:tc>
          <w:tcPr>
            <w:tcW w:w="570" w:type="dxa"/>
            <w:tcBorders>
              <w:top w:val="nil"/>
              <w:left w:val="nil"/>
              <w:bottom w:val="single" w:sz="4" w:space="0" w:color="auto"/>
              <w:right w:val="single" w:sz="8" w:space="0" w:color="auto"/>
            </w:tcBorders>
            <w:shd w:val="clear" w:color="auto" w:fill="auto"/>
            <w:noWrap/>
            <w:vAlign w:val="bottom"/>
            <w:hideMark/>
          </w:tcPr>
          <w:p w14:paraId="67FC0307" w14:textId="77777777" w:rsidR="00840C25" w:rsidRPr="00840C25" w:rsidRDefault="00840C25" w:rsidP="00840C25">
            <w:pPr>
              <w:spacing w:before="0" w:after="0" w:line="240" w:lineRule="auto"/>
              <w:jc w:val="left"/>
              <w:rPr>
                <w:rFonts w:ascii="Calibri" w:eastAsia="Times New Roman" w:hAnsi="Calibri" w:cs="Calibri"/>
                <w:color w:val="000000"/>
                <w:lang w:eastAsia="cs-CZ"/>
              </w:rPr>
            </w:pPr>
            <w:r w:rsidRPr="00840C25">
              <w:rPr>
                <w:rFonts w:ascii="Calibri" w:eastAsia="Times New Roman" w:hAnsi="Calibri" w:cs="Calibri"/>
                <w:color w:val="000000"/>
                <w:lang w:eastAsia="cs-CZ"/>
              </w:rPr>
              <w:t>Sklo</w:t>
            </w:r>
          </w:p>
        </w:tc>
      </w:tr>
      <w:tr w:rsidR="00840C25" w:rsidRPr="00840C25" w14:paraId="79BA22B0" w14:textId="77777777" w:rsidTr="00840C25">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7135F531"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2019</w:t>
            </w:r>
          </w:p>
        </w:tc>
        <w:tc>
          <w:tcPr>
            <w:tcW w:w="684" w:type="dxa"/>
            <w:tcBorders>
              <w:top w:val="nil"/>
              <w:left w:val="nil"/>
              <w:bottom w:val="single" w:sz="4" w:space="0" w:color="auto"/>
              <w:right w:val="single" w:sz="4" w:space="0" w:color="auto"/>
            </w:tcBorders>
            <w:shd w:val="clear" w:color="auto" w:fill="auto"/>
            <w:noWrap/>
            <w:vAlign w:val="bottom"/>
            <w:hideMark/>
          </w:tcPr>
          <w:p w14:paraId="3E0C44FF"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150</w:t>
            </w:r>
          </w:p>
        </w:tc>
        <w:tc>
          <w:tcPr>
            <w:tcW w:w="1341" w:type="dxa"/>
            <w:tcBorders>
              <w:top w:val="nil"/>
              <w:left w:val="nil"/>
              <w:bottom w:val="single" w:sz="4" w:space="0" w:color="auto"/>
              <w:right w:val="single" w:sz="4" w:space="0" w:color="auto"/>
            </w:tcBorders>
            <w:shd w:val="clear" w:color="auto" w:fill="auto"/>
            <w:noWrap/>
            <w:vAlign w:val="bottom"/>
            <w:hideMark/>
          </w:tcPr>
          <w:p w14:paraId="77BFCF90"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148ABADB"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13</w:t>
            </w:r>
          </w:p>
        </w:tc>
        <w:tc>
          <w:tcPr>
            <w:tcW w:w="990" w:type="dxa"/>
            <w:tcBorders>
              <w:top w:val="nil"/>
              <w:left w:val="nil"/>
              <w:bottom w:val="single" w:sz="4" w:space="0" w:color="auto"/>
              <w:right w:val="single" w:sz="4" w:space="0" w:color="auto"/>
            </w:tcBorders>
            <w:shd w:val="clear" w:color="auto" w:fill="auto"/>
            <w:noWrap/>
            <w:vAlign w:val="bottom"/>
            <w:hideMark/>
          </w:tcPr>
          <w:p w14:paraId="292F1AA2"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8</w:t>
            </w:r>
          </w:p>
        </w:tc>
        <w:tc>
          <w:tcPr>
            <w:tcW w:w="570" w:type="dxa"/>
            <w:tcBorders>
              <w:top w:val="nil"/>
              <w:left w:val="nil"/>
              <w:bottom w:val="single" w:sz="4" w:space="0" w:color="auto"/>
              <w:right w:val="single" w:sz="8" w:space="0" w:color="auto"/>
            </w:tcBorders>
            <w:shd w:val="clear" w:color="auto" w:fill="auto"/>
            <w:noWrap/>
            <w:vAlign w:val="bottom"/>
            <w:hideMark/>
          </w:tcPr>
          <w:p w14:paraId="0F1D7FBD"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18</w:t>
            </w:r>
          </w:p>
        </w:tc>
      </w:tr>
      <w:tr w:rsidR="00840C25" w:rsidRPr="00840C25" w14:paraId="44C41A42" w14:textId="77777777" w:rsidTr="00840C25">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74D1C081"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2020</w:t>
            </w:r>
          </w:p>
        </w:tc>
        <w:tc>
          <w:tcPr>
            <w:tcW w:w="684" w:type="dxa"/>
            <w:tcBorders>
              <w:top w:val="nil"/>
              <w:left w:val="nil"/>
              <w:bottom w:val="single" w:sz="4" w:space="0" w:color="auto"/>
              <w:right w:val="single" w:sz="4" w:space="0" w:color="auto"/>
            </w:tcBorders>
            <w:shd w:val="clear" w:color="auto" w:fill="auto"/>
            <w:noWrap/>
            <w:vAlign w:val="bottom"/>
            <w:hideMark/>
          </w:tcPr>
          <w:p w14:paraId="2DD31DC2"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169</w:t>
            </w:r>
          </w:p>
        </w:tc>
        <w:tc>
          <w:tcPr>
            <w:tcW w:w="1341" w:type="dxa"/>
            <w:tcBorders>
              <w:top w:val="nil"/>
              <w:left w:val="nil"/>
              <w:bottom w:val="single" w:sz="4" w:space="0" w:color="auto"/>
              <w:right w:val="single" w:sz="4" w:space="0" w:color="auto"/>
            </w:tcBorders>
            <w:shd w:val="clear" w:color="auto" w:fill="auto"/>
            <w:noWrap/>
            <w:vAlign w:val="bottom"/>
            <w:hideMark/>
          </w:tcPr>
          <w:p w14:paraId="17296FEC"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2BB77F69"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16</w:t>
            </w:r>
          </w:p>
        </w:tc>
        <w:tc>
          <w:tcPr>
            <w:tcW w:w="990" w:type="dxa"/>
            <w:tcBorders>
              <w:top w:val="nil"/>
              <w:left w:val="nil"/>
              <w:bottom w:val="single" w:sz="4" w:space="0" w:color="auto"/>
              <w:right w:val="single" w:sz="4" w:space="0" w:color="auto"/>
            </w:tcBorders>
            <w:shd w:val="clear" w:color="auto" w:fill="auto"/>
            <w:noWrap/>
            <w:vAlign w:val="bottom"/>
            <w:hideMark/>
          </w:tcPr>
          <w:p w14:paraId="399FAE58"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9</w:t>
            </w:r>
          </w:p>
        </w:tc>
        <w:tc>
          <w:tcPr>
            <w:tcW w:w="570" w:type="dxa"/>
            <w:tcBorders>
              <w:top w:val="nil"/>
              <w:left w:val="nil"/>
              <w:bottom w:val="single" w:sz="4" w:space="0" w:color="auto"/>
              <w:right w:val="single" w:sz="8" w:space="0" w:color="auto"/>
            </w:tcBorders>
            <w:shd w:val="clear" w:color="auto" w:fill="auto"/>
            <w:noWrap/>
            <w:vAlign w:val="bottom"/>
            <w:hideMark/>
          </w:tcPr>
          <w:p w14:paraId="3DF03F95"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21</w:t>
            </w:r>
          </w:p>
        </w:tc>
      </w:tr>
      <w:tr w:rsidR="00840C25" w:rsidRPr="00840C25" w14:paraId="0ED9DC38" w14:textId="77777777" w:rsidTr="00840C25">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32303BBB"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2021</w:t>
            </w:r>
          </w:p>
        </w:tc>
        <w:tc>
          <w:tcPr>
            <w:tcW w:w="684" w:type="dxa"/>
            <w:tcBorders>
              <w:top w:val="nil"/>
              <w:left w:val="nil"/>
              <w:bottom w:val="single" w:sz="4" w:space="0" w:color="auto"/>
              <w:right w:val="single" w:sz="4" w:space="0" w:color="auto"/>
            </w:tcBorders>
            <w:shd w:val="clear" w:color="auto" w:fill="auto"/>
            <w:noWrap/>
            <w:vAlign w:val="bottom"/>
            <w:hideMark/>
          </w:tcPr>
          <w:p w14:paraId="7F704208"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165</w:t>
            </w:r>
          </w:p>
        </w:tc>
        <w:tc>
          <w:tcPr>
            <w:tcW w:w="1341" w:type="dxa"/>
            <w:tcBorders>
              <w:top w:val="nil"/>
              <w:left w:val="nil"/>
              <w:bottom w:val="single" w:sz="4" w:space="0" w:color="auto"/>
              <w:right w:val="single" w:sz="4" w:space="0" w:color="auto"/>
            </w:tcBorders>
            <w:shd w:val="clear" w:color="auto" w:fill="auto"/>
            <w:noWrap/>
            <w:vAlign w:val="bottom"/>
            <w:hideMark/>
          </w:tcPr>
          <w:p w14:paraId="10A22997"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382242EC"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14</w:t>
            </w:r>
          </w:p>
        </w:tc>
        <w:tc>
          <w:tcPr>
            <w:tcW w:w="990" w:type="dxa"/>
            <w:tcBorders>
              <w:top w:val="nil"/>
              <w:left w:val="nil"/>
              <w:bottom w:val="single" w:sz="4" w:space="0" w:color="auto"/>
              <w:right w:val="single" w:sz="4" w:space="0" w:color="auto"/>
            </w:tcBorders>
            <w:shd w:val="clear" w:color="auto" w:fill="auto"/>
            <w:noWrap/>
            <w:vAlign w:val="bottom"/>
            <w:hideMark/>
          </w:tcPr>
          <w:p w14:paraId="156E3300"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9</w:t>
            </w:r>
          </w:p>
        </w:tc>
        <w:tc>
          <w:tcPr>
            <w:tcW w:w="570" w:type="dxa"/>
            <w:tcBorders>
              <w:top w:val="nil"/>
              <w:left w:val="nil"/>
              <w:bottom w:val="single" w:sz="4" w:space="0" w:color="auto"/>
              <w:right w:val="single" w:sz="8" w:space="0" w:color="auto"/>
            </w:tcBorders>
            <w:shd w:val="clear" w:color="auto" w:fill="auto"/>
            <w:noWrap/>
            <w:vAlign w:val="bottom"/>
            <w:hideMark/>
          </w:tcPr>
          <w:p w14:paraId="3FA7439E"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22</w:t>
            </w:r>
          </w:p>
        </w:tc>
      </w:tr>
      <w:tr w:rsidR="00840C25" w:rsidRPr="00840C25" w14:paraId="463CFE7C" w14:textId="77777777" w:rsidTr="00840C25">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56E1FF53"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2022</w:t>
            </w:r>
          </w:p>
        </w:tc>
        <w:tc>
          <w:tcPr>
            <w:tcW w:w="684" w:type="dxa"/>
            <w:tcBorders>
              <w:top w:val="nil"/>
              <w:left w:val="nil"/>
              <w:bottom w:val="single" w:sz="4" w:space="0" w:color="auto"/>
              <w:right w:val="single" w:sz="4" w:space="0" w:color="auto"/>
            </w:tcBorders>
            <w:shd w:val="clear" w:color="auto" w:fill="auto"/>
            <w:noWrap/>
            <w:vAlign w:val="bottom"/>
            <w:hideMark/>
          </w:tcPr>
          <w:p w14:paraId="370CE8B9"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172</w:t>
            </w:r>
          </w:p>
        </w:tc>
        <w:tc>
          <w:tcPr>
            <w:tcW w:w="1341" w:type="dxa"/>
            <w:tcBorders>
              <w:top w:val="nil"/>
              <w:left w:val="nil"/>
              <w:bottom w:val="single" w:sz="4" w:space="0" w:color="auto"/>
              <w:right w:val="single" w:sz="4" w:space="0" w:color="auto"/>
            </w:tcBorders>
            <w:shd w:val="clear" w:color="auto" w:fill="auto"/>
            <w:noWrap/>
            <w:vAlign w:val="bottom"/>
            <w:hideMark/>
          </w:tcPr>
          <w:p w14:paraId="0548C552"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53C69289"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14</w:t>
            </w:r>
          </w:p>
        </w:tc>
        <w:tc>
          <w:tcPr>
            <w:tcW w:w="990" w:type="dxa"/>
            <w:tcBorders>
              <w:top w:val="nil"/>
              <w:left w:val="nil"/>
              <w:bottom w:val="single" w:sz="4" w:space="0" w:color="auto"/>
              <w:right w:val="single" w:sz="4" w:space="0" w:color="auto"/>
            </w:tcBorders>
            <w:shd w:val="clear" w:color="auto" w:fill="auto"/>
            <w:noWrap/>
            <w:vAlign w:val="bottom"/>
            <w:hideMark/>
          </w:tcPr>
          <w:p w14:paraId="03F07102"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9</w:t>
            </w:r>
          </w:p>
        </w:tc>
        <w:tc>
          <w:tcPr>
            <w:tcW w:w="570" w:type="dxa"/>
            <w:tcBorders>
              <w:top w:val="nil"/>
              <w:left w:val="nil"/>
              <w:bottom w:val="single" w:sz="4" w:space="0" w:color="auto"/>
              <w:right w:val="single" w:sz="8" w:space="0" w:color="auto"/>
            </w:tcBorders>
            <w:shd w:val="clear" w:color="auto" w:fill="auto"/>
            <w:noWrap/>
            <w:vAlign w:val="bottom"/>
            <w:hideMark/>
          </w:tcPr>
          <w:p w14:paraId="3A2C0808"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22</w:t>
            </w:r>
          </w:p>
        </w:tc>
      </w:tr>
      <w:tr w:rsidR="00840C25" w:rsidRPr="00840C25" w14:paraId="00ED0215" w14:textId="77777777" w:rsidTr="00840C25">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2CFBC43F"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2023</w:t>
            </w:r>
          </w:p>
        </w:tc>
        <w:tc>
          <w:tcPr>
            <w:tcW w:w="684" w:type="dxa"/>
            <w:tcBorders>
              <w:top w:val="nil"/>
              <w:left w:val="nil"/>
              <w:bottom w:val="single" w:sz="4" w:space="0" w:color="auto"/>
              <w:right w:val="single" w:sz="4" w:space="0" w:color="auto"/>
            </w:tcBorders>
            <w:shd w:val="clear" w:color="auto" w:fill="auto"/>
            <w:noWrap/>
            <w:vAlign w:val="bottom"/>
            <w:hideMark/>
          </w:tcPr>
          <w:p w14:paraId="51A47FA0"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176</w:t>
            </w:r>
          </w:p>
        </w:tc>
        <w:tc>
          <w:tcPr>
            <w:tcW w:w="1341" w:type="dxa"/>
            <w:tcBorders>
              <w:top w:val="nil"/>
              <w:left w:val="nil"/>
              <w:bottom w:val="single" w:sz="4" w:space="0" w:color="auto"/>
              <w:right w:val="single" w:sz="4" w:space="0" w:color="auto"/>
            </w:tcBorders>
            <w:shd w:val="clear" w:color="auto" w:fill="auto"/>
            <w:noWrap/>
            <w:vAlign w:val="bottom"/>
            <w:hideMark/>
          </w:tcPr>
          <w:p w14:paraId="2EC0F5B1"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3B9E559A"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14</w:t>
            </w:r>
          </w:p>
        </w:tc>
        <w:tc>
          <w:tcPr>
            <w:tcW w:w="990" w:type="dxa"/>
            <w:tcBorders>
              <w:top w:val="nil"/>
              <w:left w:val="nil"/>
              <w:bottom w:val="single" w:sz="4" w:space="0" w:color="auto"/>
              <w:right w:val="single" w:sz="4" w:space="0" w:color="auto"/>
            </w:tcBorders>
            <w:shd w:val="clear" w:color="auto" w:fill="auto"/>
            <w:noWrap/>
            <w:vAlign w:val="bottom"/>
            <w:hideMark/>
          </w:tcPr>
          <w:p w14:paraId="4446C7AB"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9</w:t>
            </w:r>
          </w:p>
        </w:tc>
        <w:tc>
          <w:tcPr>
            <w:tcW w:w="570" w:type="dxa"/>
            <w:tcBorders>
              <w:top w:val="nil"/>
              <w:left w:val="nil"/>
              <w:bottom w:val="single" w:sz="4" w:space="0" w:color="auto"/>
              <w:right w:val="single" w:sz="8" w:space="0" w:color="auto"/>
            </w:tcBorders>
            <w:shd w:val="clear" w:color="auto" w:fill="auto"/>
            <w:noWrap/>
            <w:vAlign w:val="bottom"/>
            <w:hideMark/>
          </w:tcPr>
          <w:p w14:paraId="6A66B2FA"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23</w:t>
            </w:r>
          </w:p>
        </w:tc>
      </w:tr>
      <w:tr w:rsidR="00840C25" w:rsidRPr="00840C25" w14:paraId="39AE5F1A" w14:textId="77777777" w:rsidTr="00840C25">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1F758A44"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2024</w:t>
            </w:r>
          </w:p>
        </w:tc>
        <w:tc>
          <w:tcPr>
            <w:tcW w:w="684" w:type="dxa"/>
            <w:tcBorders>
              <w:top w:val="nil"/>
              <w:left w:val="nil"/>
              <w:bottom w:val="single" w:sz="4" w:space="0" w:color="auto"/>
              <w:right w:val="single" w:sz="4" w:space="0" w:color="auto"/>
            </w:tcBorders>
            <w:shd w:val="clear" w:color="auto" w:fill="auto"/>
            <w:noWrap/>
            <w:vAlign w:val="bottom"/>
            <w:hideMark/>
          </w:tcPr>
          <w:p w14:paraId="7B4613BD"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177</w:t>
            </w:r>
          </w:p>
        </w:tc>
        <w:tc>
          <w:tcPr>
            <w:tcW w:w="1341" w:type="dxa"/>
            <w:tcBorders>
              <w:top w:val="nil"/>
              <w:left w:val="nil"/>
              <w:bottom w:val="single" w:sz="4" w:space="0" w:color="auto"/>
              <w:right w:val="single" w:sz="4" w:space="0" w:color="auto"/>
            </w:tcBorders>
            <w:shd w:val="clear" w:color="auto" w:fill="auto"/>
            <w:noWrap/>
            <w:vAlign w:val="bottom"/>
            <w:hideMark/>
          </w:tcPr>
          <w:p w14:paraId="4A70387A"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4E337776"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15</w:t>
            </w:r>
          </w:p>
        </w:tc>
        <w:tc>
          <w:tcPr>
            <w:tcW w:w="990" w:type="dxa"/>
            <w:tcBorders>
              <w:top w:val="nil"/>
              <w:left w:val="nil"/>
              <w:bottom w:val="single" w:sz="4" w:space="0" w:color="auto"/>
              <w:right w:val="single" w:sz="4" w:space="0" w:color="auto"/>
            </w:tcBorders>
            <w:shd w:val="clear" w:color="auto" w:fill="auto"/>
            <w:noWrap/>
            <w:vAlign w:val="bottom"/>
            <w:hideMark/>
          </w:tcPr>
          <w:p w14:paraId="277ACD39"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9</w:t>
            </w:r>
          </w:p>
        </w:tc>
        <w:tc>
          <w:tcPr>
            <w:tcW w:w="570" w:type="dxa"/>
            <w:tcBorders>
              <w:top w:val="nil"/>
              <w:left w:val="nil"/>
              <w:bottom w:val="single" w:sz="4" w:space="0" w:color="auto"/>
              <w:right w:val="single" w:sz="8" w:space="0" w:color="auto"/>
            </w:tcBorders>
            <w:shd w:val="clear" w:color="auto" w:fill="auto"/>
            <w:noWrap/>
            <w:vAlign w:val="bottom"/>
            <w:hideMark/>
          </w:tcPr>
          <w:p w14:paraId="2D1FD801"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23</w:t>
            </w:r>
          </w:p>
        </w:tc>
      </w:tr>
      <w:tr w:rsidR="00840C25" w:rsidRPr="00840C25" w14:paraId="0AA34EF4" w14:textId="77777777" w:rsidTr="00840C25">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71833FE2"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2025</w:t>
            </w:r>
          </w:p>
        </w:tc>
        <w:tc>
          <w:tcPr>
            <w:tcW w:w="684" w:type="dxa"/>
            <w:tcBorders>
              <w:top w:val="nil"/>
              <w:left w:val="nil"/>
              <w:bottom w:val="single" w:sz="4" w:space="0" w:color="auto"/>
              <w:right w:val="single" w:sz="4" w:space="0" w:color="auto"/>
            </w:tcBorders>
            <w:shd w:val="clear" w:color="auto" w:fill="auto"/>
            <w:noWrap/>
            <w:vAlign w:val="bottom"/>
            <w:hideMark/>
          </w:tcPr>
          <w:p w14:paraId="5336C054"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178</w:t>
            </w:r>
          </w:p>
        </w:tc>
        <w:tc>
          <w:tcPr>
            <w:tcW w:w="1341" w:type="dxa"/>
            <w:tcBorders>
              <w:top w:val="nil"/>
              <w:left w:val="nil"/>
              <w:bottom w:val="single" w:sz="4" w:space="0" w:color="auto"/>
              <w:right w:val="single" w:sz="4" w:space="0" w:color="auto"/>
            </w:tcBorders>
            <w:shd w:val="clear" w:color="auto" w:fill="auto"/>
            <w:noWrap/>
            <w:vAlign w:val="bottom"/>
            <w:hideMark/>
          </w:tcPr>
          <w:p w14:paraId="767D40D6"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3E2D4847"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15</w:t>
            </w:r>
          </w:p>
        </w:tc>
        <w:tc>
          <w:tcPr>
            <w:tcW w:w="990" w:type="dxa"/>
            <w:tcBorders>
              <w:top w:val="nil"/>
              <w:left w:val="nil"/>
              <w:bottom w:val="single" w:sz="4" w:space="0" w:color="auto"/>
              <w:right w:val="single" w:sz="4" w:space="0" w:color="auto"/>
            </w:tcBorders>
            <w:shd w:val="clear" w:color="auto" w:fill="auto"/>
            <w:noWrap/>
            <w:vAlign w:val="bottom"/>
            <w:hideMark/>
          </w:tcPr>
          <w:p w14:paraId="6A3AB36B"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9</w:t>
            </w:r>
          </w:p>
        </w:tc>
        <w:tc>
          <w:tcPr>
            <w:tcW w:w="570" w:type="dxa"/>
            <w:tcBorders>
              <w:top w:val="nil"/>
              <w:left w:val="nil"/>
              <w:bottom w:val="single" w:sz="4" w:space="0" w:color="auto"/>
              <w:right w:val="single" w:sz="8" w:space="0" w:color="auto"/>
            </w:tcBorders>
            <w:shd w:val="clear" w:color="auto" w:fill="auto"/>
            <w:noWrap/>
            <w:vAlign w:val="bottom"/>
            <w:hideMark/>
          </w:tcPr>
          <w:p w14:paraId="6901F1BA"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23</w:t>
            </w:r>
          </w:p>
        </w:tc>
      </w:tr>
      <w:tr w:rsidR="00840C25" w:rsidRPr="00840C25" w14:paraId="6BB481D9" w14:textId="77777777" w:rsidTr="00840C25">
        <w:trPr>
          <w:trHeight w:val="290"/>
          <w:jc w:val="center"/>
        </w:trPr>
        <w:tc>
          <w:tcPr>
            <w:tcW w:w="576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618AD13" w14:textId="77777777" w:rsidR="00840C25" w:rsidRPr="00840C25" w:rsidRDefault="00840C25" w:rsidP="00840C25">
            <w:pPr>
              <w:spacing w:before="0" w:after="0" w:line="240" w:lineRule="auto"/>
              <w:jc w:val="center"/>
              <w:rPr>
                <w:rFonts w:ascii="Calibri" w:eastAsia="Times New Roman" w:hAnsi="Calibri" w:cs="Calibri"/>
                <w:color w:val="000000"/>
                <w:lang w:eastAsia="cs-CZ"/>
              </w:rPr>
            </w:pPr>
            <w:r w:rsidRPr="00840C25">
              <w:rPr>
                <w:rFonts w:ascii="Calibri" w:eastAsia="Times New Roman" w:hAnsi="Calibri" w:cs="Calibri"/>
                <w:color w:val="000000"/>
                <w:lang w:eastAsia="cs-CZ"/>
              </w:rPr>
              <w:t>Model nákladů roku 2025 stávající stav (Kč/obyv./rok)</w:t>
            </w:r>
          </w:p>
        </w:tc>
      </w:tr>
      <w:tr w:rsidR="00840C25" w:rsidRPr="00840C25" w14:paraId="1096A1F5" w14:textId="77777777" w:rsidTr="00840C25">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06E65AC5" w14:textId="77777777" w:rsidR="00840C25" w:rsidRPr="00840C25" w:rsidRDefault="00840C25" w:rsidP="00840C25">
            <w:pPr>
              <w:spacing w:before="0" w:after="0" w:line="240" w:lineRule="auto"/>
              <w:jc w:val="left"/>
              <w:rPr>
                <w:rFonts w:ascii="Calibri" w:eastAsia="Times New Roman" w:hAnsi="Calibri" w:cs="Calibri"/>
                <w:color w:val="000000"/>
                <w:lang w:eastAsia="cs-CZ"/>
              </w:rPr>
            </w:pPr>
            <w:r w:rsidRPr="00840C25">
              <w:rPr>
                <w:rFonts w:ascii="Calibri" w:eastAsia="Times New Roman" w:hAnsi="Calibri" w:cs="Calibri"/>
                <w:color w:val="000000"/>
                <w:lang w:eastAsia="cs-CZ"/>
              </w:rPr>
              <w:t>Svoz</w:t>
            </w:r>
          </w:p>
        </w:tc>
        <w:tc>
          <w:tcPr>
            <w:tcW w:w="684" w:type="dxa"/>
            <w:tcBorders>
              <w:top w:val="nil"/>
              <w:left w:val="nil"/>
              <w:bottom w:val="single" w:sz="4" w:space="0" w:color="auto"/>
              <w:right w:val="single" w:sz="4" w:space="0" w:color="auto"/>
            </w:tcBorders>
            <w:shd w:val="clear" w:color="auto" w:fill="auto"/>
            <w:noWrap/>
            <w:vAlign w:val="bottom"/>
            <w:hideMark/>
          </w:tcPr>
          <w:p w14:paraId="4E34F1A3"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502</w:t>
            </w:r>
          </w:p>
        </w:tc>
        <w:tc>
          <w:tcPr>
            <w:tcW w:w="1341" w:type="dxa"/>
            <w:tcBorders>
              <w:top w:val="nil"/>
              <w:left w:val="nil"/>
              <w:bottom w:val="single" w:sz="4" w:space="0" w:color="auto"/>
              <w:right w:val="single" w:sz="4" w:space="0" w:color="auto"/>
            </w:tcBorders>
            <w:shd w:val="clear" w:color="auto" w:fill="auto"/>
            <w:noWrap/>
            <w:vAlign w:val="bottom"/>
            <w:hideMark/>
          </w:tcPr>
          <w:p w14:paraId="6026CB49"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4B519DE3"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112</w:t>
            </w:r>
          </w:p>
        </w:tc>
        <w:tc>
          <w:tcPr>
            <w:tcW w:w="990" w:type="dxa"/>
            <w:tcBorders>
              <w:top w:val="nil"/>
              <w:left w:val="nil"/>
              <w:bottom w:val="single" w:sz="4" w:space="0" w:color="auto"/>
              <w:right w:val="single" w:sz="4" w:space="0" w:color="auto"/>
            </w:tcBorders>
            <w:shd w:val="clear" w:color="auto" w:fill="auto"/>
            <w:noWrap/>
            <w:vAlign w:val="bottom"/>
            <w:hideMark/>
          </w:tcPr>
          <w:p w14:paraId="1522FCA9"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121</w:t>
            </w:r>
          </w:p>
        </w:tc>
        <w:tc>
          <w:tcPr>
            <w:tcW w:w="570" w:type="dxa"/>
            <w:tcBorders>
              <w:top w:val="nil"/>
              <w:left w:val="nil"/>
              <w:bottom w:val="single" w:sz="4" w:space="0" w:color="auto"/>
              <w:right w:val="single" w:sz="8" w:space="0" w:color="auto"/>
            </w:tcBorders>
            <w:shd w:val="clear" w:color="auto" w:fill="auto"/>
            <w:noWrap/>
            <w:vAlign w:val="bottom"/>
            <w:hideMark/>
          </w:tcPr>
          <w:p w14:paraId="7A43A826"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0</w:t>
            </w:r>
          </w:p>
        </w:tc>
      </w:tr>
      <w:tr w:rsidR="00840C25" w:rsidRPr="00840C25" w14:paraId="717A483E" w14:textId="77777777" w:rsidTr="00840C25">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7DCFFA0F" w14:textId="77777777" w:rsidR="00840C25" w:rsidRPr="00840C25" w:rsidRDefault="00840C25" w:rsidP="00840C25">
            <w:pPr>
              <w:spacing w:before="0" w:after="0" w:line="240" w:lineRule="auto"/>
              <w:jc w:val="left"/>
              <w:rPr>
                <w:rFonts w:ascii="Calibri" w:eastAsia="Times New Roman" w:hAnsi="Calibri" w:cs="Calibri"/>
                <w:color w:val="000000"/>
                <w:lang w:eastAsia="cs-CZ"/>
              </w:rPr>
            </w:pPr>
            <w:r w:rsidRPr="00840C25">
              <w:rPr>
                <w:rFonts w:ascii="Calibri" w:eastAsia="Times New Roman" w:hAnsi="Calibri" w:cs="Calibri"/>
                <w:color w:val="000000"/>
                <w:lang w:eastAsia="cs-CZ"/>
              </w:rPr>
              <w:t>Odstranění</w:t>
            </w:r>
          </w:p>
        </w:tc>
        <w:tc>
          <w:tcPr>
            <w:tcW w:w="684" w:type="dxa"/>
            <w:tcBorders>
              <w:top w:val="nil"/>
              <w:left w:val="nil"/>
              <w:bottom w:val="single" w:sz="4" w:space="0" w:color="auto"/>
              <w:right w:val="single" w:sz="4" w:space="0" w:color="auto"/>
            </w:tcBorders>
            <w:shd w:val="clear" w:color="auto" w:fill="auto"/>
            <w:noWrap/>
            <w:vAlign w:val="bottom"/>
            <w:hideMark/>
          </w:tcPr>
          <w:p w14:paraId="2EB90B49"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286</w:t>
            </w:r>
          </w:p>
        </w:tc>
        <w:tc>
          <w:tcPr>
            <w:tcW w:w="1341" w:type="dxa"/>
            <w:tcBorders>
              <w:top w:val="nil"/>
              <w:left w:val="nil"/>
              <w:bottom w:val="single" w:sz="4" w:space="0" w:color="auto"/>
              <w:right w:val="single" w:sz="4" w:space="0" w:color="auto"/>
            </w:tcBorders>
            <w:shd w:val="clear" w:color="auto" w:fill="auto"/>
            <w:noWrap/>
            <w:vAlign w:val="bottom"/>
            <w:hideMark/>
          </w:tcPr>
          <w:p w14:paraId="0BF2B07C"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78694B07"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-30</w:t>
            </w:r>
          </w:p>
        </w:tc>
        <w:tc>
          <w:tcPr>
            <w:tcW w:w="990" w:type="dxa"/>
            <w:tcBorders>
              <w:top w:val="nil"/>
              <w:left w:val="nil"/>
              <w:bottom w:val="single" w:sz="4" w:space="0" w:color="auto"/>
              <w:right w:val="single" w:sz="4" w:space="0" w:color="auto"/>
            </w:tcBorders>
            <w:shd w:val="clear" w:color="auto" w:fill="auto"/>
            <w:noWrap/>
            <w:vAlign w:val="bottom"/>
            <w:hideMark/>
          </w:tcPr>
          <w:p w14:paraId="7A703E68"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9</w:t>
            </w:r>
          </w:p>
        </w:tc>
        <w:tc>
          <w:tcPr>
            <w:tcW w:w="570" w:type="dxa"/>
            <w:tcBorders>
              <w:top w:val="nil"/>
              <w:left w:val="nil"/>
              <w:bottom w:val="single" w:sz="4" w:space="0" w:color="auto"/>
              <w:right w:val="single" w:sz="8" w:space="0" w:color="auto"/>
            </w:tcBorders>
            <w:shd w:val="clear" w:color="auto" w:fill="auto"/>
            <w:noWrap/>
            <w:vAlign w:val="bottom"/>
            <w:hideMark/>
          </w:tcPr>
          <w:p w14:paraId="3F170727"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0</w:t>
            </w:r>
          </w:p>
        </w:tc>
      </w:tr>
      <w:tr w:rsidR="00840C25" w:rsidRPr="00840C25" w14:paraId="369AF668" w14:textId="77777777" w:rsidTr="00840C25">
        <w:trPr>
          <w:trHeight w:val="300"/>
          <w:jc w:val="center"/>
        </w:trPr>
        <w:tc>
          <w:tcPr>
            <w:tcW w:w="1470" w:type="dxa"/>
            <w:tcBorders>
              <w:top w:val="nil"/>
              <w:left w:val="single" w:sz="8" w:space="0" w:color="auto"/>
              <w:bottom w:val="single" w:sz="8" w:space="0" w:color="auto"/>
              <w:right w:val="single" w:sz="4" w:space="0" w:color="auto"/>
            </w:tcBorders>
            <w:shd w:val="clear" w:color="auto" w:fill="auto"/>
            <w:noWrap/>
            <w:vAlign w:val="bottom"/>
            <w:hideMark/>
          </w:tcPr>
          <w:p w14:paraId="7B3273FF" w14:textId="77777777" w:rsidR="00840C25" w:rsidRPr="00840C25" w:rsidRDefault="00840C25" w:rsidP="00840C25">
            <w:pPr>
              <w:spacing w:before="0" w:after="0" w:line="240" w:lineRule="auto"/>
              <w:jc w:val="left"/>
              <w:rPr>
                <w:rFonts w:ascii="Calibri" w:eastAsia="Times New Roman" w:hAnsi="Calibri" w:cs="Calibri"/>
                <w:b/>
                <w:bCs/>
                <w:color w:val="000000"/>
                <w:lang w:eastAsia="cs-CZ"/>
              </w:rPr>
            </w:pPr>
            <w:r w:rsidRPr="00840C25">
              <w:rPr>
                <w:rFonts w:ascii="Calibri" w:eastAsia="Times New Roman" w:hAnsi="Calibri" w:cs="Calibri"/>
                <w:b/>
                <w:bCs/>
                <w:color w:val="000000"/>
                <w:lang w:eastAsia="cs-CZ"/>
              </w:rPr>
              <w:t>Celkem</w:t>
            </w:r>
          </w:p>
        </w:tc>
        <w:tc>
          <w:tcPr>
            <w:tcW w:w="684" w:type="dxa"/>
            <w:tcBorders>
              <w:top w:val="nil"/>
              <w:left w:val="nil"/>
              <w:bottom w:val="single" w:sz="8" w:space="0" w:color="auto"/>
              <w:right w:val="single" w:sz="4" w:space="0" w:color="auto"/>
            </w:tcBorders>
            <w:shd w:val="clear" w:color="auto" w:fill="auto"/>
            <w:noWrap/>
            <w:vAlign w:val="bottom"/>
            <w:hideMark/>
          </w:tcPr>
          <w:p w14:paraId="5998F90B" w14:textId="77777777" w:rsidR="00840C25" w:rsidRPr="00840C25" w:rsidRDefault="00840C25" w:rsidP="00840C25">
            <w:pPr>
              <w:spacing w:before="0" w:after="0" w:line="240" w:lineRule="auto"/>
              <w:jc w:val="right"/>
              <w:rPr>
                <w:rFonts w:ascii="Calibri" w:eastAsia="Times New Roman" w:hAnsi="Calibri" w:cs="Calibri"/>
                <w:b/>
                <w:bCs/>
                <w:color w:val="000000"/>
                <w:lang w:eastAsia="cs-CZ"/>
              </w:rPr>
            </w:pPr>
            <w:r w:rsidRPr="00840C25">
              <w:rPr>
                <w:rFonts w:ascii="Calibri" w:eastAsia="Times New Roman" w:hAnsi="Calibri" w:cs="Calibri"/>
                <w:b/>
                <w:bCs/>
                <w:color w:val="000000"/>
                <w:lang w:eastAsia="cs-CZ"/>
              </w:rPr>
              <w:t>1000</w:t>
            </w:r>
          </w:p>
        </w:tc>
        <w:tc>
          <w:tcPr>
            <w:tcW w:w="1341" w:type="dxa"/>
            <w:tcBorders>
              <w:top w:val="nil"/>
              <w:left w:val="nil"/>
              <w:bottom w:val="single" w:sz="8" w:space="0" w:color="auto"/>
              <w:right w:val="single" w:sz="4" w:space="0" w:color="auto"/>
            </w:tcBorders>
            <w:shd w:val="clear" w:color="auto" w:fill="auto"/>
            <w:noWrap/>
            <w:vAlign w:val="bottom"/>
            <w:hideMark/>
          </w:tcPr>
          <w:p w14:paraId="5C96FB21" w14:textId="77777777" w:rsidR="00840C25" w:rsidRPr="00840C25" w:rsidRDefault="00840C25" w:rsidP="00840C25">
            <w:pPr>
              <w:spacing w:before="0" w:after="0" w:line="240" w:lineRule="auto"/>
              <w:jc w:val="left"/>
              <w:rPr>
                <w:rFonts w:ascii="Calibri" w:eastAsia="Times New Roman" w:hAnsi="Calibri" w:cs="Calibri"/>
                <w:b/>
                <w:bCs/>
                <w:color w:val="000000"/>
                <w:lang w:eastAsia="cs-CZ"/>
              </w:rPr>
            </w:pPr>
            <w:r w:rsidRPr="00840C25">
              <w:rPr>
                <w:rFonts w:ascii="Calibri" w:eastAsia="Times New Roman" w:hAnsi="Calibri" w:cs="Calibri"/>
                <w:b/>
                <w:bCs/>
                <w:color w:val="000000"/>
                <w:lang w:eastAsia="cs-CZ"/>
              </w:rPr>
              <w:t>EKO-KOM</w:t>
            </w:r>
          </w:p>
        </w:tc>
        <w:tc>
          <w:tcPr>
            <w:tcW w:w="705" w:type="dxa"/>
            <w:tcBorders>
              <w:top w:val="nil"/>
              <w:left w:val="nil"/>
              <w:bottom w:val="single" w:sz="8" w:space="0" w:color="auto"/>
              <w:right w:val="single" w:sz="4" w:space="0" w:color="auto"/>
            </w:tcBorders>
            <w:shd w:val="clear" w:color="auto" w:fill="auto"/>
            <w:noWrap/>
            <w:vAlign w:val="bottom"/>
            <w:hideMark/>
          </w:tcPr>
          <w:p w14:paraId="272CFC8D" w14:textId="77777777" w:rsidR="00840C25" w:rsidRPr="00840C25" w:rsidRDefault="00840C25" w:rsidP="00840C25">
            <w:pPr>
              <w:spacing w:before="0" w:after="0" w:line="240" w:lineRule="auto"/>
              <w:jc w:val="right"/>
              <w:rPr>
                <w:rFonts w:ascii="Calibri" w:eastAsia="Times New Roman" w:hAnsi="Calibri" w:cs="Calibri"/>
                <w:b/>
                <w:bCs/>
                <w:color w:val="000000"/>
                <w:lang w:eastAsia="cs-CZ"/>
              </w:rPr>
            </w:pPr>
            <w:r w:rsidRPr="00840C25">
              <w:rPr>
                <w:rFonts w:ascii="Calibri" w:eastAsia="Times New Roman" w:hAnsi="Calibri" w:cs="Calibri"/>
                <w:b/>
                <w:bCs/>
                <w:color w:val="000000"/>
                <w:lang w:eastAsia="cs-CZ"/>
              </w:rPr>
              <w:t>125</w:t>
            </w:r>
          </w:p>
        </w:tc>
        <w:tc>
          <w:tcPr>
            <w:tcW w:w="990" w:type="dxa"/>
            <w:tcBorders>
              <w:top w:val="nil"/>
              <w:left w:val="nil"/>
              <w:bottom w:val="single" w:sz="8" w:space="0" w:color="auto"/>
              <w:right w:val="single" w:sz="4" w:space="0" w:color="auto"/>
            </w:tcBorders>
            <w:shd w:val="clear" w:color="auto" w:fill="auto"/>
            <w:noWrap/>
            <w:vAlign w:val="bottom"/>
            <w:hideMark/>
          </w:tcPr>
          <w:p w14:paraId="03E185B8" w14:textId="77777777" w:rsidR="00840C25" w:rsidRPr="00840C25" w:rsidRDefault="00840C25" w:rsidP="00840C25">
            <w:pPr>
              <w:spacing w:before="0" w:after="0" w:line="240" w:lineRule="auto"/>
              <w:jc w:val="left"/>
              <w:rPr>
                <w:rFonts w:ascii="Calibri" w:eastAsia="Times New Roman" w:hAnsi="Calibri" w:cs="Calibri"/>
                <w:b/>
                <w:bCs/>
                <w:color w:val="000000"/>
                <w:lang w:eastAsia="cs-CZ"/>
              </w:rPr>
            </w:pPr>
            <w:r w:rsidRPr="00840C25">
              <w:rPr>
                <w:rFonts w:ascii="Calibri" w:eastAsia="Times New Roman" w:hAnsi="Calibri" w:cs="Calibri"/>
                <w:b/>
                <w:bCs/>
                <w:color w:val="000000"/>
                <w:lang w:eastAsia="cs-CZ"/>
              </w:rPr>
              <w:t>Bilance</w:t>
            </w:r>
          </w:p>
        </w:tc>
        <w:tc>
          <w:tcPr>
            <w:tcW w:w="570" w:type="dxa"/>
            <w:tcBorders>
              <w:top w:val="nil"/>
              <w:left w:val="nil"/>
              <w:bottom w:val="single" w:sz="8" w:space="0" w:color="auto"/>
              <w:right w:val="single" w:sz="8" w:space="0" w:color="auto"/>
            </w:tcBorders>
            <w:shd w:val="clear" w:color="auto" w:fill="auto"/>
            <w:noWrap/>
            <w:vAlign w:val="bottom"/>
            <w:hideMark/>
          </w:tcPr>
          <w:p w14:paraId="7DD384CF" w14:textId="77777777" w:rsidR="00840C25" w:rsidRPr="00840C25" w:rsidRDefault="00840C25" w:rsidP="00840C25">
            <w:pPr>
              <w:spacing w:before="0" w:after="0" w:line="240" w:lineRule="auto"/>
              <w:jc w:val="right"/>
              <w:rPr>
                <w:rFonts w:ascii="Calibri" w:eastAsia="Times New Roman" w:hAnsi="Calibri" w:cs="Calibri"/>
                <w:b/>
                <w:bCs/>
                <w:color w:val="000000"/>
                <w:lang w:eastAsia="cs-CZ"/>
              </w:rPr>
            </w:pPr>
            <w:r w:rsidRPr="00840C25">
              <w:rPr>
                <w:rFonts w:ascii="Calibri" w:eastAsia="Times New Roman" w:hAnsi="Calibri" w:cs="Calibri"/>
                <w:b/>
                <w:bCs/>
                <w:color w:val="000000"/>
                <w:lang w:eastAsia="cs-CZ"/>
              </w:rPr>
              <w:t>875</w:t>
            </w:r>
          </w:p>
        </w:tc>
      </w:tr>
    </w:tbl>
    <w:p w14:paraId="4569F4BF" w14:textId="77777777" w:rsidR="00840C25" w:rsidRPr="00840C25" w:rsidRDefault="00840C25" w:rsidP="00840C25"/>
    <w:p w14:paraId="12B883A3" w14:textId="170280E2" w:rsidR="001C54A5" w:rsidRDefault="001C54A5" w:rsidP="001C54A5">
      <w:pPr>
        <w:pStyle w:val="Titulek"/>
      </w:pPr>
      <w:bookmarkStart w:id="64" w:name="_Toc126215976"/>
      <w:r>
        <w:t xml:space="preserve">Tabulka </w:t>
      </w:r>
      <w:fldSimple w:instr=" SEQ Tabulka \* ARABIC ">
        <w:r w:rsidR="003507C1">
          <w:rPr>
            <w:noProof/>
          </w:rPr>
          <w:t>14</w:t>
        </w:r>
      </w:fldSimple>
      <w:r>
        <w:t>:  Predikce produkce odpadů stávajícího systému sběru a svozu a model nákladů stávajícího systému sběru a svozu</w:t>
      </w:r>
      <w:bookmarkEnd w:id="64"/>
    </w:p>
    <w:p w14:paraId="7F4AF037" w14:textId="78EE6663" w:rsidR="00840C25" w:rsidRDefault="00840C25" w:rsidP="00840C25"/>
    <w:p w14:paraId="6CDAE045" w14:textId="0999B0A6" w:rsidR="00840C25" w:rsidRDefault="00840C25" w:rsidP="00840C25">
      <w:r>
        <w:rPr>
          <w:noProof/>
        </w:rPr>
        <w:drawing>
          <wp:inline distT="0" distB="0" distL="0" distR="0" wp14:anchorId="681A741E" wp14:editId="22350171">
            <wp:extent cx="5759450" cy="2946400"/>
            <wp:effectExtent l="0" t="0" r="12700" b="6350"/>
            <wp:docPr id="48" name="Graf 48">
              <a:extLst xmlns:a="http://schemas.openxmlformats.org/drawingml/2006/main">
                <a:ext uri="{FF2B5EF4-FFF2-40B4-BE49-F238E27FC236}">
                  <a16:creationId xmlns:a16="http://schemas.microsoft.com/office/drawing/2014/main" id="{4D3B124C-B56C-4C3C-81AE-C9AC197AA6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EFCF45" w14:textId="77777777" w:rsidR="00840C25" w:rsidRPr="00840C25" w:rsidRDefault="00840C25" w:rsidP="00840C25"/>
    <w:p w14:paraId="4B9EAE79" w14:textId="3E45BA51" w:rsidR="001C54A5" w:rsidRDefault="001C54A5" w:rsidP="001C54A5">
      <w:pPr>
        <w:pStyle w:val="Titulek"/>
      </w:pPr>
      <w:bookmarkStart w:id="65" w:name="_Toc126215936"/>
      <w:r>
        <w:t xml:space="preserve">Obrázek </w:t>
      </w:r>
      <w:r>
        <w:rPr>
          <w:noProof/>
        </w:rPr>
        <w:fldChar w:fldCharType="begin"/>
      </w:r>
      <w:r>
        <w:rPr>
          <w:noProof/>
        </w:rPr>
        <w:instrText xml:space="preserve"> SEQ Obrázek \* ARABIC </w:instrText>
      </w:r>
      <w:r>
        <w:rPr>
          <w:noProof/>
        </w:rPr>
        <w:fldChar w:fldCharType="separate"/>
      </w:r>
      <w:r w:rsidR="003507C1">
        <w:rPr>
          <w:noProof/>
        </w:rPr>
        <w:t>15</w:t>
      </w:r>
      <w:r>
        <w:rPr>
          <w:noProof/>
        </w:rPr>
        <w:fldChar w:fldCharType="end"/>
      </w:r>
      <w:r>
        <w:t>: Predikce produkce odpadů stávajícího systému sběru a svozu</w:t>
      </w:r>
      <w:bookmarkEnd w:id="65"/>
    </w:p>
    <w:p w14:paraId="219842E2" w14:textId="77777777" w:rsidR="001C54A5" w:rsidRDefault="001C54A5" w:rsidP="001C54A5">
      <w:pPr>
        <w:spacing w:before="0" w:after="200"/>
        <w:jc w:val="left"/>
      </w:pPr>
      <w:r>
        <w:br w:type="page"/>
      </w:r>
    </w:p>
    <w:p w14:paraId="77E2CFEE" w14:textId="30ED7AC1" w:rsidR="001C54A5" w:rsidRDefault="001C54A5" w:rsidP="001C54A5">
      <w:pPr>
        <w:pStyle w:val="Nadpis30"/>
      </w:pPr>
      <w:bookmarkStart w:id="66" w:name="_Toc126215893"/>
      <w:r>
        <w:t xml:space="preserve">Obec </w:t>
      </w:r>
      <w:r w:rsidR="00840C25">
        <w:t>Horní Řasnice</w:t>
      </w:r>
      <w:bookmarkEnd w:id="66"/>
    </w:p>
    <w:tbl>
      <w:tblPr>
        <w:tblW w:w="5760" w:type="dxa"/>
        <w:jc w:val="center"/>
        <w:tblCellMar>
          <w:left w:w="70" w:type="dxa"/>
          <w:right w:w="70" w:type="dxa"/>
        </w:tblCellMar>
        <w:tblLook w:val="04A0" w:firstRow="1" w:lastRow="0" w:firstColumn="1" w:lastColumn="0" w:noHBand="0" w:noVBand="1"/>
      </w:tblPr>
      <w:tblGrid>
        <w:gridCol w:w="1441"/>
        <w:gridCol w:w="670"/>
        <w:gridCol w:w="1316"/>
        <w:gridCol w:w="692"/>
        <w:gridCol w:w="971"/>
        <w:gridCol w:w="670"/>
      </w:tblGrid>
      <w:tr w:rsidR="00840C25" w:rsidRPr="00840C25" w14:paraId="7C788529" w14:textId="77777777" w:rsidTr="00840C25">
        <w:trPr>
          <w:trHeight w:val="290"/>
          <w:jc w:val="center"/>
        </w:trPr>
        <w:tc>
          <w:tcPr>
            <w:tcW w:w="576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590BB91" w14:textId="77777777" w:rsidR="00840C25" w:rsidRPr="00840C25" w:rsidRDefault="00840C25" w:rsidP="00840C25">
            <w:pPr>
              <w:spacing w:before="0" w:after="0" w:line="240" w:lineRule="auto"/>
              <w:jc w:val="center"/>
              <w:rPr>
                <w:rFonts w:ascii="Calibri" w:eastAsia="Times New Roman" w:hAnsi="Calibri" w:cs="Calibri"/>
                <w:color w:val="000000"/>
                <w:lang w:eastAsia="cs-CZ"/>
              </w:rPr>
            </w:pPr>
            <w:r w:rsidRPr="00840C25">
              <w:rPr>
                <w:rFonts w:ascii="Calibri" w:eastAsia="Times New Roman" w:hAnsi="Calibri" w:cs="Calibri"/>
                <w:color w:val="000000"/>
                <w:lang w:eastAsia="cs-CZ"/>
              </w:rPr>
              <w:t>Predikce produkce odpadů stávající stav (kg/obyv./rok)</w:t>
            </w:r>
          </w:p>
        </w:tc>
      </w:tr>
      <w:tr w:rsidR="00840C25" w:rsidRPr="00840C25" w14:paraId="19C18F8B" w14:textId="77777777" w:rsidTr="00840C25">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36996DC8" w14:textId="77777777" w:rsidR="00840C25" w:rsidRPr="00840C25" w:rsidRDefault="00840C25" w:rsidP="00840C25">
            <w:pPr>
              <w:spacing w:before="0" w:after="0" w:line="240" w:lineRule="auto"/>
              <w:jc w:val="center"/>
              <w:rPr>
                <w:rFonts w:ascii="Calibri" w:eastAsia="Times New Roman" w:hAnsi="Calibri" w:cs="Calibri"/>
                <w:color w:val="000000"/>
                <w:lang w:eastAsia="cs-CZ"/>
              </w:rPr>
            </w:pPr>
            <w:r w:rsidRPr="00840C25">
              <w:rPr>
                <w:rFonts w:ascii="Calibri" w:eastAsia="Times New Roman" w:hAnsi="Calibri" w:cs="Calibri"/>
                <w:color w:val="000000"/>
                <w:lang w:eastAsia="cs-CZ"/>
              </w:rPr>
              <w:t>Rok</w:t>
            </w:r>
          </w:p>
        </w:tc>
        <w:tc>
          <w:tcPr>
            <w:tcW w:w="670" w:type="dxa"/>
            <w:tcBorders>
              <w:top w:val="nil"/>
              <w:left w:val="nil"/>
              <w:bottom w:val="single" w:sz="4" w:space="0" w:color="auto"/>
              <w:right w:val="single" w:sz="4" w:space="0" w:color="auto"/>
            </w:tcBorders>
            <w:shd w:val="clear" w:color="auto" w:fill="auto"/>
            <w:noWrap/>
            <w:vAlign w:val="bottom"/>
            <w:hideMark/>
          </w:tcPr>
          <w:p w14:paraId="37155D1C" w14:textId="77777777" w:rsidR="00840C25" w:rsidRPr="00840C25" w:rsidRDefault="00840C25" w:rsidP="00840C25">
            <w:pPr>
              <w:spacing w:before="0" w:after="0" w:line="240" w:lineRule="auto"/>
              <w:jc w:val="left"/>
              <w:rPr>
                <w:rFonts w:ascii="Calibri" w:eastAsia="Times New Roman" w:hAnsi="Calibri" w:cs="Calibri"/>
                <w:color w:val="000000"/>
                <w:lang w:eastAsia="cs-CZ"/>
              </w:rPr>
            </w:pPr>
            <w:r w:rsidRPr="00840C25">
              <w:rPr>
                <w:rFonts w:ascii="Calibri" w:eastAsia="Times New Roman" w:hAnsi="Calibri" w:cs="Calibri"/>
                <w:color w:val="000000"/>
                <w:lang w:eastAsia="cs-CZ"/>
              </w:rPr>
              <w:t>SKO</w:t>
            </w:r>
          </w:p>
        </w:tc>
        <w:tc>
          <w:tcPr>
            <w:tcW w:w="1316" w:type="dxa"/>
            <w:tcBorders>
              <w:top w:val="nil"/>
              <w:left w:val="nil"/>
              <w:bottom w:val="single" w:sz="4" w:space="0" w:color="auto"/>
              <w:right w:val="single" w:sz="4" w:space="0" w:color="auto"/>
            </w:tcBorders>
            <w:shd w:val="clear" w:color="auto" w:fill="auto"/>
            <w:noWrap/>
            <w:vAlign w:val="bottom"/>
            <w:hideMark/>
          </w:tcPr>
          <w:p w14:paraId="49A1D1A4" w14:textId="77777777" w:rsidR="00840C25" w:rsidRPr="00840C25" w:rsidRDefault="00840C25" w:rsidP="00840C25">
            <w:pPr>
              <w:spacing w:before="0" w:after="0" w:line="240" w:lineRule="auto"/>
              <w:jc w:val="left"/>
              <w:rPr>
                <w:rFonts w:ascii="Calibri" w:eastAsia="Times New Roman" w:hAnsi="Calibri" w:cs="Calibri"/>
                <w:color w:val="000000"/>
                <w:lang w:eastAsia="cs-CZ"/>
              </w:rPr>
            </w:pPr>
            <w:r w:rsidRPr="00840C25">
              <w:rPr>
                <w:rFonts w:ascii="Calibri" w:eastAsia="Times New Roman" w:hAnsi="Calibri" w:cs="Calibri"/>
                <w:color w:val="000000"/>
                <w:lang w:eastAsia="cs-CZ"/>
              </w:rPr>
              <w:t>Bioodpad</w:t>
            </w:r>
          </w:p>
        </w:tc>
        <w:tc>
          <w:tcPr>
            <w:tcW w:w="692" w:type="dxa"/>
            <w:tcBorders>
              <w:top w:val="nil"/>
              <w:left w:val="nil"/>
              <w:bottom w:val="single" w:sz="4" w:space="0" w:color="auto"/>
              <w:right w:val="single" w:sz="4" w:space="0" w:color="auto"/>
            </w:tcBorders>
            <w:shd w:val="clear" w:color="auto" w:fill="auto"/>
            <w:noWrap/>
            <w:vAlign w:val="bottom"/>
            <w:hideMark/>
          </w:tcPr>
          <w:p w14:paraId="5FF44B94" w14:textId="77777777" w:rsidR="00840C25" w:rsidRPr="00840C25" w:rsidRDefault="00840C25" w:rsidP="00840C25">
            <w:pPr>
              <w:spacing w:before="0" w:after="0" w:line="240" w:lineRule="auto"/>
              <w:jc w:val="left"/>
              <w:rPr>
                <w:rFonts w:ascii="Calibri" w:eastAsia="Times New Roman" w:hAnsi="Calibri" w:cs="Calibri"/>
                <w:color w:val="000000"/>
                <w:lang w:eastAsia="cs-CZ"/>
              </w:rPr>
            </w:pPr>
            <w:r w:rsidRPr="00840C25">
              <w:rPr>
                <w:rFonts w:ascii="Calibri" w:eastAsia="Times New Roman" w:hAnsi="Calibri" w:cs="Calibri"/>
                <w:color w:val="000000"/>
                <w:lang w:eastAsia="cs-CZ"/>
              </w:rPr>
              <w:t>Papír</w:t>
            </w:r>
          </w:p>
        </w:tc>
        <w:tc>
          <w:tcPr>
            <w:tcW w:w="971" w:type="dxa"/>
            <w:tcBorders>
              <w:top w:val="nil"/>
              <w:left w:val="nil"/>
              <w:bottom w:val="single" w:sz="4" w:space="0" w:color="auto"/>
              <w:right w:val="single" w:sz="4" w:space="0" w:color="auto"/>
            </w:tcBorders>
            <w:shd w:val="clear" w:color="auto" w:fill="auto"/>
            <w:noWrap/>
            <w:vAlign w:val="bottom"/>
            <w:hideMark/>
          </w:tcPr>
          <w:p w14:paraId="3A046626" w14:textId="77777777" w:rsidR="00840C25" w:rsidRPr="00840C25" w:rsidRDefault="00840C25" w:rsidP="00840C25">
            <w:pPr>
              <w:spacing w:before="0" w:after="0" w:line="240" w:lineRule="auto"/>
              <w:jc w:val="left"/>
              <w:rPr>
                <w:rFonts w:ascii="Calibri" w:eastAsia="Times New Roman" w:hAnsi="Calibri" w:cs="Calibri"/>
                <w:color w:val="000000"/>
                <w:lang w:eastAsia="cs-CZ"/>
              </w:rPr>
            </w:pPr>
            <w:r w:rsidRPr="00840C25">
              <w:rPr>
                <w:rFonts w:ascii="Calibri" w:eastAsia="Times New Roman" w:hAnsi="Calibri" w:cs="Calibri"/>
                <w:color w:val="000000"/>
                <w:lang w:eastAsia="cs-CZ"/>
              </w:rPr>
              <w:t>Plast</w:t>
            </w:r>
          </w:p>
        </w:tc>
        <w:tc>
          <w:tcPr>
            <w:tcW w:w="670" w:type="dxa"/>
            <w:tcBorders>
              <w:top w:val="nil"/>
              <w:left w:val="nil"/>
              <w:bottom w:val="single" w:sz="4" w:space="0" w:color="auto"/>
              <w:right w:val="single" w:sz="8" w:space="0" w:color="auto"/>
            </w:tcBorders>
            <w:shd w:val="clear" w:color="auto" w:fill="auto"/>
            <w:noWrap/>
            <w:vAlign w:val="bottom"/>
            <w:hideMark/>
          </w:tcPr>
          <w:p w14:paraId="55CFA389" w14:textId="77777777" w:rsidR="00840C25" w:rsidRPr="00840C25" w:rsidRDefault="00840C25" w:rsidP="00840C25">
            <w:pPr>
              <w:spacing w:before="0" w:after="0" w:line="240" w:lineRule="auto"/>
              <w:jc w:val="left"/>
              <w:rPr>
                <w:rFonts w:ascii="Calibri" w:eastAsia="Times New Roman" w:hAnsi="Calibri" w:cs="Calibri"/>
                <w:color w:val="000000"/>
                <w:lang w:eastAsia="cs-CZ"/>
              </w:rPr>
            </w:pPr>
            <w:r w:rsidRPr="00840C25">
              <w:rPr>
                <w:rFonts w:ascii="Calibri" w:eastAsia="Times New Roman" w:hAnsi="Calibri" w:cs="Calibri"/>
                <w:color w:val="000000"/>
                <w:lang w:eastAsia="cs-CZ"/>
              </w:rPr>
              <w:t>Sklo</w:t>
            </w:r>
          </w:p>
        </w:tc>
      </w:tr>
      <w:tr w:rsidR="00840C25" w:rsidRPr="00840C25" w14:paraId="0483FA75" w14:textId="77777777" w:rsidTr="00840C25">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31AC99FE"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2019</w:t>
            </w:r>
          </w:p>
        </w:tc>
        <w:tc>
          <w:tcPr>
            <w:tcW w:w="670" w:type="dxa"/>
            <w:tcBorders>
              <w:top w:val="nil"/>
              <w:left w:val="nil"/>
              <w:bottom w:val="single" w:sz="4" w:space="0" w:color="auto"/>
              <w:right w:val="single" w:sz="4" w:space="0" w:color="auto"/>
            </w:tcBorders>
            <w:shd w:val="clear" w:color="auto" w:fill="auto"/>
            <w:noWrap/>
            <w:vAlign w:val="bottom"/>
            <w:hideMark/>
          </w:tcPr>
          <w:p w14:paraId="459C7E97"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303</w:t>
            </w:r>
          </w:p>
        </w:tc>
        <w:tc>
          <w:tcPr>
            <w:tcW w:w="1316" w:type="dxa"/>
            <w:tcBorders>
              <w:top w:val="nil"/>
              <w:left w:val="nil"/>
              <w:bottom w:val="single" w:sz="4" w:space="0" w:color="auto"/>
              <w:right w:val="single" w:sz="4" w:space="0" w:color="auto"/>
            </w:tcBorders>
            <w:shd w:val="clear" w:color="auto" w:fill="auto"/>
            <w:noWrap/>
            <w:vAlign w:val="bottom"/>
            <w:hideMark/>
          </w:tcPr>
          <w:p w14:paraId="1FB12E1D"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6B42DE68"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4</w:t>
            </w:r>
          </w:p>
        </w:tc>
        <w:tc>
          <w:tcPr>
            <w:tcW w:w="971" w:type="dxa"/>
            <w:tcBorders>
              <w:top w:val="nil"/>
              <w:left w:val="nil"/>
              <w:bottom w:val="single" w:sz="4" w:space="0" w:color="auto"/>
              <w:right w:val="single" w:sz="4" w:space="0" w:color="auto"/>
            </w:tcBorders>
            <w:shd w:val="clear" w:color="auto" w:fill="auto"/>
            <w:noWrap/>
            <w:vAlign w:val="bottom"/>
            <w:hideMark/>
          </w:tcPr>
          <w:p w14:paraId="7F5B2DBE"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4</w:t>
            </w:r>
          </w:p>
        </w:tc>
        <w:tc>
          <w:tcPr>
            <w:tcW w:w="670" w:type="dxa"/>
            <w:tcBorders>
              <w:top w:val="nil"/>
              <w:left w:val="nil"/>
              <w:bottom w:val="single" w:sz="4" w:space="0" w:color="auto"/>
              <w:right w:val="single" w:sz="8" w:space="0" w:color="auto"/>
            </w:tcBorders>
            <w:shd w:val="clear" w:color="auto" w:fill="auto"/>
            <w:noWrap/>
            <w:vAlign w:val="bottom"/>
            <w:hideMark/>
          </w:tcPr>
          <w:p w14:paraId="67F6DCDD"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7</w:t>
            </w:r>
          </w:p>
        </w:tc>
      </w:tr>
      <w:tr w:rsidR="00840C25" w:rsidRPr="00840C25" w14:paraId="02FFAF86" w14:textId="77777777" w:rsidTr="00840C25">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562C0AC2"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2020</w:t>
            </w:r>
          </w:p>
        </w:tc>
        <w:tc>
          <w:tcPr>
            <w:tcW w:w="670" w:type="dxa"/>
            <w:tcBorders>
              <w:top w:val="nil"/>
              <w:left w:val="nil"/>
              <w:bottom w:val="single" w:sz="4" w:space="0" w:color="auto"/>
              <w:right w:val="single" w:sz="4" w:space="0" w:color="auto"/>
            </w:tcBorders>
            <w:shd w:val="clear" w:color="auto" w:fill="auto"/>
            <w:noWrap/>
            <w:vAlign w:val="bottom"/>
            <w:hideMark/>
          </w:tcPr>
          <w:p w14:paraId="72A58D6A"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297</w:t>
            </w:r>
          </w:p>
        </w:tc>
        <w:tc>
          <w:tcPr>
            <w:tcW w:w="1316" w:type="dxa"/>
            <w:tcBorders>
              <w:top w:val="nil"/>
              <w:left w:val="nil"/>
              <w:bottom w:val="single" w:sz="4" w:space="0" w:color="auto"/>
              <w:right w:val="single" w:sz="4" w:space="0" w:color="auto"/>
            </w:tcBorders>
            <w:shd w:val="clear" w:color="auto" w:fill="auto"/>
            <w:noWrap/>
            <w:vAlign w:val="bottom"/>
            <w:hideMark/>
          </w:tcPr>
          <w:p w14:paraId="542F0CA6"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2C0520EF"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5</w:t>
            </w:r>
          </w:p>
        </w:tc>
        <w:tc>
          <w:tcPr>
            <w:tcW w:w="971" w:type="dxa"/>
            <w:tcBorders>
              <w:top w:val="nil"/>
              <w:left w:val="nil"/>
              <w:bottom w:val="single" w:sz="4" w:space="0" w:color="auto"/>
              <w:right w:val="single" w:sz="4" w:space="0" w:color="auto"/>
            </w:tcBorders>
            <w:shd w:val="clear" w:color="auto" w:fill="auto"/>
            <w:noWrap/>
            <w:vAlign w:val="bottom"/>
            <w:hideMark/>
          </w:tcPr>
          <w:p w14:paraId="5BCD487D"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4</w:t>
            </w:r>
          </w:p>
        </w:tc>
        <w:tc>
          <w:tcPr>
            <w:tcW w:w="670" w:type="dxa"/>
            <w:tcBorders>
              <w:top w:val="nil"/>
              <w:left w:val="nil"/>
              <w:bottom w:val="single" w:sz="4" w:space="0" w:color="auto"/>
              <w:right w:val="single" w:sz="8" w:space="0" w:color="auto"/>
            </w:tcBorders>
            <w:shd w:val="clear" w:color="auto" w:fill="auto"/>
            <w:noWrap/>
            <w:vAlign w:val="bottom"/>
            <w:hideMark/>
          </w:tcPr>
          <w:p w14:paraId="6D62D12D"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8</w:t>
            </w:r>
          </w:p>
        </w:tc>
      </w:tr>
      <w:tr w:rsidR="00840C25" w:rsidRPr="00840C25" w14:paraId="577AD62D" w14:textId="77777777" w:rsidTr="00840C25">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25FD6B0B"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2021</w:t>
            </w:r>
          </w:p>
        </w:tc>
        <w:tc>
          <w:tcPr>
            <w:tcW w:w="670" w:type="dxa"/>
            <w:tcBorders>
              <w:top w:val="nil"/>
              <w:left w:val="nil"/>
              <w:bottom w:val="single" w:sz="4" w:space="0" w:color="auto"/>
              <w:right w:val="single" w:sz="4" w:space="0" w:color="auto"/>
            </w:tcBorders>
            <w:shd w:val="clear" w:color="auto" w:fill="auto"/>
            <w:noWrap/>
            <w:vAlign w:val="bottom"/>
            <w:hideMark/>
          </w:tcPr>
          <w:p w14:paraId="060043CB"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353</w:t>
            </w:r>
          </w:p>
        </w:tc>
        <w:tc>
          <w:tcPr>
            <w:tcW w:w="1316" w:type="dxa"/>
            <w:tcBorders>
              <w:top w:val="nil"/>
              <w:left w:val="nil"/>
              <w:bottom w:val="single" w:sz="4" w:space="0" w:color="auto"/>
              <w:right w:val="single" w:sz="4" w:space="0" w:color="auto"/>
            </w:tcBorders>
            <w:shd w:val="clear" w:color="auto" w:fill="auto"/>
            <w:noWrap/>
            <w:vAlign w:val="bottom"/>
            <w:hideMark/>
          </w:tcPr>
          <w:p w14:paraId="53356F1A"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407</w:t>
            </w:r>
          </w:p>
        </w:tc>
        <w:tc>
          <w:tcPr>
            <w:tcW w:w="692" w:type="dxa"/>
            <w:tcBorders>
              <w:top w:val="nil"/>
              <w:left w:val="nil"/>
              <w:bottom w:val="single" w:sz="4" w:space="0" w:color="auto"/>
              <w:right w:val="single" w:sz="4" w:space="0" w:color="auto"/>
            </w:tcBorders>
            <w:shd w:val="clear" w:color="auto" w:fill="auto"/>
            <w:noWrap/>
            <w:vAlign w:val="bottom"/>
            <w:hideMark/>
          </w:tcPr>
          <w:p w14:paraId="43F426AA"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4</w:t>
            </w:r>
          </w:p>
        </w:tc>
        <w:tc>
          <w:tcPr>
            <w:tcW w:w="971" w:type="dxa"/>
            <w:tcBorders>
              <w:top w:val="nil"/>
              <w:left w:val="nil"/>
              <w:bottom w:val="single" w:sz="4" w:space="0" w:color="auto"/>
              <w:right w:val="single" w:sz="4" w:space="0" w:color="auto"/>
            </w:tcBorders>
            <w:shd w:val="clear" w:color="auto" w:fill="auto"/>
            <w:noWrap/>
            <w:vAlign w:val="bottom"/>
            <w:hideMark/>
          </w:tcPr>
          <w:p w14:paraId="087C2905"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4</w:t>
            </w:r>
          </w:p>
        </w:tc>
        <w:tc>
          <w:tcPr>
            <w:tcW w:w="670" w:type="dxa"/>
            <w:tcBorders>
              <w:top w:val="nil"/>
              <w:left w:val="nil"/>
              <w:bottom w:val="single" w:sz="4" w:space="0" w:color="auto"/>
              <w:right w:val="single" w:sz="8" w:space="0" w:color="auto"/>
            </w:tcBorders>
            <w:shd w:val="clear" w:color="auto" w:fill="auto"/>
            <w:noWrap/>
            <w:vAlign w:val="bottom"/>
            <w:hideMark/>
          </w:tcPr>
          <w:p w14:paraId="1E3E4F74"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8</w:t>
            </w:r>
          </w:p>
        </w:tc>
      </w:tr>
      <w:tr w:rsidR="00840C25" w:rsidRPr="00840C25" w14:paraId="1A00A773" w14:textId="77777777" w:rsidTr="00840C25">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1E776FAA"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2022</w:t>
            </w:r>
          </w:p>
        </w:tc>
        <w:tc>
          <w:tcPr>
            <w:tcW w:w="670" w:type="dxa"/>
            <w:tcBorders>
              <w:top w:val="nil"/>
              <w:left w:val="nil"/>
              <w:bottom w:val="single" w:sz="4" w:space="0" w:color="auto"/>
              <w:right w:val="single" w:sz="4" w:space="0" w:color="auto"/>
            </w:tcBorders>
            <w:shd w:val="clear" w:color="auto" w:fill="auto"/>
            <w:noWrap/>
            <w:vAlign w:val="bottom"/>
            <w:hideMark/>
          </w:tcPr>
          <w:p w14:paraId="67039523"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357</w:t>
            </w:r>
          </w:p>
        </w:tc>
        <w:tc>
          <w:tcPr>
            <w:tcW w:w="1316" w:type="dxa"/>
            <w:tcBorders>
              <w:top w:val="nil"/>
              <w:left w:val="nil"/>
              <w:bottom w:val="single" w:sz="4" w:space="0" w:color="auto"/>
              <w:right w:val="single" w:sz="4" w:space="0" w:color="auto"/>
            </w:tcBorders>
            <w:shd w:val="clear" w:color="auto" w:fill="auto"/>
            <w:noWrap/>
            <w:vAlign w:val="bottom"/>
            <w:hideMark/>
          </w:tcPr>
          <w:p w14:paraId="0F7D4B64"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54C1EF7A"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4</w:t>
            </w:r>
          </w:p>
        </w:tc>
        <w:tc>
          <w:tcPr>
            <w:tcW w:w="971" w:type="dxa"/>
            <w:tcBorders>
              <w:top w:val="nil"/>
              <w:left w:val="nil"/>
              <w:bottom w:val="single" w:sz="4" w:space="0" w:color="auto"/>
              <w:right w:val="single" w:sz="4" w:space="0" w:color="auto"/>
            </w:tcBorders>
            <w:shd w:val="clear" w:color="auto" w:fill="auto"/>
            <w:noWrap/>
            <w:vAlign w:val="bottom"/>
            <w:hideMark/>
          </w:tcPr>
          <w:p w14:paraId="2F0D0558"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3</w:t>
            </w:r>
          </w:p>
        </w:tc>
        <w:tc>
          <w:tcPr>
            <w:tcW w:w="670" w:type="dxa"/>
            <w:tcBorders>
              <w:top w:val="nil"/>
              <w:left w:val="nil"/>
              <w:bottom w:val="single" w:sz="4" w:space="0" w:color="auto"/>
              <w:right w:val="single" w:sz="8" w:space="0" w:color="auto"/>
            </w:tcBorders>
            <w:shd w:val="clear" w:color="auto" w:fill="auto"/>
            <w:noWrap/>
            <w:vAlign w:val="bottom"/>
            <w:hideMark/>
          </w:tcPr>
          <w:p w14:paraId="2192DBA2"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9</w:t>
            </w:r>
          </w:p>
        </w:tc>
      </w:tr>
      <w:tr w:rsidR="00840C25" w:rsidRPr="00840C25" w14:paraId="22F9E863" w14:textId="77777777" w:rsidTr="00840C25">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2624B933"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2023</w:t>
            </w:r>
          </w:p>
        </w:tc>
        <w:tc>
          <w:tcPr>
            <w:tcW w:w="670" w:type="dxa"/>
            <w:tcBorders>
              <w:top w:val="nil"/>
              <w:left w:val="nil"/>
              <w:bottom w:val="single" w:sz="4" w:space="0" w:color="auto"/>
              <w:right w:val="single" w:sz="4" w:space="0" w:color="auto"/>
            </w:tcBorders>
            <w:shd w:val="clear" w:color="auto" w:fill="auto"/>
            <w:noWrap/>
            <w:vAlign w:val="bottom"/>
            <w:hideMark/>
          </w:tcPr>
          <w:p w14:paraId="69E1ABDF"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371</w:t>
            </w:r>
          </w:p>
        </w:tc>
        <w:tc>
          <w:tcPr>
            <w:tcW w:w="1316" w:type="dxa"/>
            <w:tcBorders>
              <w:top w:val="nil"/>
              <w:left w:val="nil"/>
              <w:bottom w:val="single" w:sz="4" w:space="0" w:color="auto"/>
              <w:right w:val="single" w:sz="4" w:space="0" w:color="auto"/>
            </w:tcBorders>
            <w:shd w:val="clear" w:color="auto" w:fill="auto"/>
            <w:noWrap/>
            <w:vAlign w:val="bottom"/>
            <w:hideMark/>
          </w:tcPr>
          <w:p w14:paraId="118B7BC2"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2F176A9D"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5</w:t>
            </w:r>
          </w:p>
        </w:tc>
        <w:tc>
          <w:tcPr>
            <w:tcW w:w="971" w:type="dxa"/>
            <w:tcBorders>
              <w:top w:val="nil"/>
              <w:left w:val="nil"/>
              <w:bottom w:val="single" w:sz="4" w:space="0" w:color="auto"/>
              <w:right w:val="single" w:sz="4" w:space="0" w:color="auto"/>
            </w:tcBorders>
            <w:shd w:val="clear" w:color="auto" w:fill="auto"/>
            <w:noWrap/>
            <w:vAlign w:val="bottom"/>
            <w:hideMark/>
          </w:tcPr>
          <w:p w14:paraId="3061D829"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3</w:t>
            </w:r>
          </w:p>
        </w:tc>
        <w:tc>
          <w:tcPr>
            <w:tcW w:w="670" w:type="dxa"/>
            <w:tcBorders>
              <w:top w:val="nil"/>
              <w:left w:val="nil"/>
              <w:bottom w:val="single" w:sz="4" w:space="0" w:color="auto"/>
              <w:right w:val="single" w:sz="8" w:space="0" w:color="auto"/>
            </w:tcBorders>
            <w:shd w:val="clear" w:color="auto" w:fill="auto"/>
            <w:noWrap/>
            <w:vAlign w:val="bottom"/>
            <w:hideMark/>
          </w:tcPr>
          <w:p w14:paraId="34AE6F8B"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9</w:t>
            </w:r>
          </w:p>
        </w:tc>
      </w:tr>
      <w:tr w:rsidR="00840C25" w:rsidRPr="00840C25" w14:paraId="2C77E412" w14:textId="77777777" w:rsidTr="00840C25">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6854DCFA"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2024</w:t>
            </w:r>
          </w:p>
        </w:tc>
        <w:tc>
          <w:tcPr>
            <w:tcW w:w="670" w:type="dxa"/>
            <w:tcBorders>
              <w:top w:val="nil"/>
              <w:left w:val="nil"/>
              <w:bottom w:val="single" w:sz="4" w:space="0" w:color="auto"/>
              <w:right w:val="single" w:sz="4" w:space="0" w:color="auto"/>
            </w:tcBorders>
            <w:shd w:val="clear" w:color="auto" w:fill="auto"/>
            <w:noWrap/>
            <w:vAlign w:val="bottom"/>
            <w:hideMark/>
          </w:tcPr>
          <w:p w14:paraId="1AAE59CF"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387</w:t>
            </w:r>
          </w:p>
        </w:tc>
        <w:tc>
          <w:tcPr>
            <w:tcW w:w="1316" w:type="dxa"/>
            <w:tcBorders>
              <w:top w:val="nil"/>
              <w:left w:val="nil"/>
              <w:bottom w:val="single" w:sz="4" w:space="0" w:color="auto"/>
              <w:right w:val="single" w:sz="4" w:space="0" w:color="auto"/>
            </w:tcBorders>
            <w:shd w:val="clear" w:color="auto" w:fill="auto"/>
            <w:noWrap/>
            <w:vAlign w:val="bottom"/>
            <w:hideMark/>
          </w:tcPr>
          <w:p w14:paraId="2DB81EC3"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0B80DA09"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5</w:t>
            </w:r>
          </w:p>
        </w:tc>
        <w:tc>
          <w:tcPr>
            <w:tcW w:w="971" w:type="dxa"/>
            <w:tcBorders>
              <w:top w:val="nil"/>
              <w:left w:val="nil"/>
              <w:bottom w:val="single" w:sz="4" w:space="0" w:color="auto"/>
              <w:right w:val="single" w:sz="4" w:space="0" w:color="auto"/>
            </w:tcBorders>
            <w:shd w:val="clear" w:color="auto" w:fill="auto"/>
            <w:noWrap/>
            <w:vAlign w:val="bottom"/>
            <w:hideMark/>
          </w:tcPr>
          <w:p w14:paraId="693951C6"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3</w:t>
            </w:r>
          </w:p>
        </w:tc>
        <w:tc>
          <w:tcPr>
            <w:tcW w:w="670" w:type="dxa"/>
            <w:tcBorders>
              <w:top w:val="nil"/>
              <w:left w:val="nil"/>
              <w:bottom w:val="single" w:sz="4" w:space="0" w:color="auto"/>
              <w:right w:val="single" w:sz="8" w:space="0" w:color="auto"/>
            </w:tcBorders>
            <w:shd w:val="clear" w:color="auto" w:fill="auto"/>
            <w:noWrap/>
            <w:vAlign w:val="bottom"/>
            <w:hideMark/>
          </w:tcPr>
          <w:p w14:paraId="57031635"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10</w:t>
            </w:r>
          </w:p>
        </w:tc>
      </w:tr>
      <w:tr w:rsidR="00840C25" w:rsidRPr="00840C25" w14:paraId="68DD40B1" w14:textId="77777777" w:rsidTr="00840C25">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0E7540D6"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2025</w:t>
            </w:r>
          </w:p>
        </w:tc>
        <w:tc>
          <w:tcPr>
            <w:tcW w:w="670" w:type="dxa"/>
            <w:tcBorders>
              <w:top w:val="nil"/>
              <w:left w:val="nil"/>
              <w:bottom w:val="single" w:sz="4" w:space="0" w:color="auto"/>
              <w:right w:val="single" w:sz="4" w:space="0" w:color="auto"/>
            </w:tcBorders>
            <w:shd w:val="clear" w:color="auto" w:fill="auto"/>
            <w:noWrap/>
            <w:vAlign w:val="bottom"/>
            <w:hideMark/>
          </w:tcPr>
          <w:p w14:paraId="4345115B"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409</w:t>
            </w:r>
          </w:p>
        </w:tc>
        <w:tc>
          <w:tcPr>
            <w:tcW w:w="1316" w:type="dxa"/>
            <w:tcBorders>
              <w:top w:val="nil"/>
              <w:left w:val="nil"/>
              <w:bottom w:val="single" w:sz="4" w:space="0" w:color="auto"/>
              <w:right w:val="single" w:sz="4" w:space="0" w:color="auto"/>
            </w:tcBorders>
            <w:shd w:val="clear" w:color="auto" w:fill="auto"/>
            <w:noWrap/>
            <w:vAlign w:val="bottom"/>
            <w:hideMark/>
          </w:tcPr>
          <w:p w14:paraId="4BB7B210"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61370021"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5</w:t>
            </w:r>
          </w:p>
        </w:tc>
        <w:tc>
          <w:tcPr>
            <w:tcW w:w="971" w:type="dxa"/>
            <w:tcBorders>
              <w:top w:val="nil"/>
              <w:left w:val="nil"/>
              <w:bottom w:val="single" w:sz="4" w:space="0" w:color="auto"/>
              <w:right w:val="single" w:sz="4" w:space="0" w:color="auto"/>
            </w:tcBorders>
            <w:shd w:val="clear" w:color="auto" w:fill="auto"/>
            <w:noWrap/>
            <w:vAlign w:val="bottom"/>
            <w:hideMark/>
          </w:tcPr>
          <w:p w14:paraId="160CD68C"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3</w:t>
            </w:r>
          </w:p>
        </w:tc>
        <w:tc>
          <w:tcPr>
            <w:tcW w:w="670" w:type="dxa"/>
            <w:tcBorders>
              <w:top w:val="nil"/>
              <w:left w:val="nil"/>
              <w:bottom w:val="single" w:sz="4" w:space="0" w:color="auto"/>
              <w:right w:val="single" w:sz="8" w:space="0" w:color="auto"/>
            </w:tcBorders>
            <w:shd w:val="clear" w:color="auto" w:fill="auto"/>
            <w:noWrap/>
            <w:vAlign w:val="bottom"/>
            <w:hideMark/>
          </w:tcPr>
          <w:p w14:paraId="058F6333"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11</w:t>
            </w:r>
          </w:p>
        </w:tc>
      </w:tr>
      <w:tr w:rsidR="00840C25" w:rsidRPr="00840C25" w14:paraId="3F21508B" w14:textId="77777777" w:rsidTr="00840C25">
        <w:trPr>
          <w:trHeight w:val="290"/>
          <w:jc w:val="center"/>
        </w:trPr>
        <w:tc>
          <w:tcPr>
            <w:tcW w:w="576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B07A3BD" w14:textId="77777777" w:rsidR="00840C25" w:rsidRPr="00840C25" w:rsidRDefault="00840C25" w:rsidP="00840C25">
            <w:pPr>
              <w:spacing w:before="0" w:after="0" w:line="240" w:lineRule="auto"/>
              <w:jc w:val="center"/>
              <w:rPr>
                <w:rFonts w:ascii="Calibri" w:eastAsia="Times New Roman" w:hAnsi="Calibri" w:cs="Calibri"/>
                <w:color w:val="000000"/>
                <w:lang w:eastAsia="cs-CZ"/>
              </w:rPr>
            </w:pPr>
            <w:r w:rsidRPr="00840C25">
              <w:rPr>
                <w:rFonts w:ascii="Calibri" w:eastAsia="Times New Roman" w:hAnsi="Calibri" w:cs="Calibri"/>
                <w:color w:val="000000"/>
                <w:lang w:eastAsia="cs-CZ"/>
              </w:rPr>
              <w:t>Model nákladů roku 2025 stávající stav (Kč/obyv./rok)</w:t>
            </w:r>
          </w:p>
        </w:tc>
      </w:tr>
      <w:tr w:rsidR="00840C25" w:rsidRPr="00840C25" w14:paraId="66E3F15C" w14:textId="77777777" w:rsidTr="00840C25">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7C1BB7E3" w14:textId="77777777" w:rsidR="00840C25" w:rsidRPr="00840C25" w:rsidRDefault="00840C25" w:rsidP="00840C25">
            <w:pPr>
              <w:spacing w:before="0" w:after="0" w:line="240" w:lineRule="auto"/>
              <w:jc w:val="left"/>
              <w:rPr>
                <w:rFonts w:ascii="Calibri" w:eastAsia="Times New Roman" w:hAnsi="Calibri" w:cs="Calibri"/>
                <w:color w:val="000000"/>
                <w:lang w:eastAsia="cs-CZ"/>
              </w:rPr>
            </w:pPr>
            <w:r w:rsidRPr="00840C25">
              <w:rPr>
                <w:rFonts w:ascii="Calibri" w:eastAsia="Times New Roman" w:hAnsi="Calibri" w:cs="Calibri"/>
                <w:color w:val="000000"/>
                <w:lang w:eastAsia="cs-CZ"/>
              </w:rPr>
              <w:t>Svoz</w:t>
            </w:r>
          </w:p>
        </w:tc>
        <w:tc>
          <w:tcPr>
            <w:tcW w:w="670" w:type="dxa"/>
            <w:tcBorders>
              <w:top w:val="nil"/>
              <w:left w:val="nil"/>
              <w:bottom w:val="single" w:sz="4" w:space="0" w:color="auto"/>
              <w:right w:val="single" w:sz="4" w:space="0" w:color="auto"/>
            </w:tcBorders>
            <w:shd w:val="clear" w:color="auto" w:fill="auto"/>
            <w:noWrap/>
            <w:vAlign w:val="bottom"/>
            <w:hideMark/>
          </w:tcPr>
          <w:p w14:paraId="4E6A8609"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502</w:t>
            </w:r>
          </w:p>
        </w:tc>
        <w:tc>
          <w:tcPr>
            <w:tcW w:w="1316" w:type="dxa"/>
            <w:tcBorders>
              <w:top w:val="nil"/>
              <w:left w:val="nil"/>
              <w:bottom w:val="single" w:sz="4" w:space="0" w:color="auto"/>
              <w:right w:val="single" w:sz="4" w:space="0" w:color="auto"/>
            </w:tcBorders>
            <w:shd w:val="clear" w:color="auto" w:fill="auto"/>
            <w:noWrap/>
            <w:vAlign w:val="bottom"/>
            <w:hideMark/>
          </w:tcPr>
          <w:p w14:paraId="67A4E9CC"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3CAA31D8"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112</w:t>
            </w:r>
          </w:p>
        </w:tc>
        <w:tc>
          <w:tcPr>
            <w:tcW w:w="971" w:type="dxa"/>
            <w:tcBorders>
              <w:top w:val="nil"/>
              <w:left w:val="nil"/>
              <w:bottom w:val="single" w:sz="4" w:space="0" w:color="auto"/>
              <w:right w:val="single" w:sz="4" w:space="0" w:color="auto"/>
            </w:tcBorders>
            <w:shd w:val="clear" w:color="auto" w:fill="auto"/>
            <w:noWrap/>
            <w:vAlign w:val="bottom"/>
            <w:hideMark/>
          </w:tcPr>
          <w:p w14:paraId="6846F32C"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121</w:t>
            </w:r>
          </w:p>
        </w:tc>
        <w:tc>
          <w:tcPr>
            <w:tcW w:w="670" w:type="dxa"/>
            <w:tcBorders>
              <w:top w:val="nil"/>
              <w:left w:val="nil"/>
              <w:bottom w:val="single" w:sz="4" w:space="0" w:color="auto"/>
              <w:right w:val="single" w:sz="8" w:space="0" w:color="auto"/>
            </w:tcBorders>
            <w:shd w:val="clear" w:color="auto" w:fill="auto"/>
            <w:noWrap/>
            <w:vAlign w:val="bottom"/>
            <w:hideMark/>
          </w:tcPr>
          <w:p w14:paraId="04EBD8AC"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0</w:t>
            </w:r>
          </w:p>
        </w:tc>
      </w:tr>
      <w:tr w:rsidR="00840C25" w:rsidRPr="00840C25" w14:paraId="2AD648F2" w14:textId="77777777" w:rsidTr="00840C25">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51AF3D13" w14:textId="77777777" w:rsidR="00840C25" w:rsidRPr="00840C25" w:rsidRDefault="00840C25" w:rsidP="00840C25">
            <w:pPr>
              <w:spacing w:before="0" w:after="0" w:line="240" w:lineRule="auto"/>
              <w:jc w:val="left"/>
              <w:rPr>
                <w:rFonts w:ascii="Calibri" w:eastAsia="Times New Roman" w:hAnsi="Calibri" w:cs="Calibri"/>
                <w:color w:val="000000"/>
                <w:lang w:eastAsia="cs-CZ"/>
              </w:rPr>
            </w:pPr>
            <w:r w:rsidRPr="00840C25">
              <w:rPr>
                <w:rFonts w:ascii="Calibri" w:eastAsia="Times New Roman" w:hAnsi="Calibri" w:cs="Calibri"/>
                <w:color w:val="000000"/>
                <w:lang w:eastAsia="cs-CZ"/>
              </w:rPr>
              <w:t>Odstranění</w:t>
            </w:r>
          </w:p>
        </w:tc>
        <w:tc>
          <w:tcPr>
            <w:tcW w:w="670" w:type="dxa"/>
            <w:tcBorders>
              <w:top w:val="nil"/>
              <w:left w:val="nil"/>
              <w:bottom w:val="single" w:sz="4" w:space="0" w:color="auto"/>
              <w:right w:val="single" w:sz="4" w:space="0" w:color="auto"/>
            </w:tcBorders>
            <w:shd w:val="clear" w:color="auto" w:fill="auto"/>
            <w:noWrap/>
            <w:vAlign w:val="bottom"/>
            <w:hideMark/>
          </w:tcPr>
          <w:p w14:paraId="4AC6D5E6"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861</w:t>
            </w:r>
          </w:p>
        </w:tc>
        <w:tc>
          <w:tcPr>
            <w:tcW w:w="1316" w:type="dxa"/>
            <w:tcBorders>
              <w:top w:val="nil"/>
              <w:left w:val="nil"/>
              <w:bottom w:val="single" w:sz="4" w:space="0" w:color="auto"/>
              <w:right w:val="single" w:sz="4" w:space="0" w:color="auto"/>
            </w:tcBorders>
            <w:shd w:val="clear" w:color="auto" w:fill="auto"/>
            <w:noWrap/>
            <w:vAlign w:val="bottom"/>
            <w:hideMark/>
          </w:tcPr>
          <w:p w14:paraId="4908A3C8"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6B801794"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-10</w:t>
            </w:r>
          </w:p>
        </w:tc>
        <w:tc>
          <w:tcPr>
            <w:tcW w:w="971" w:type="dxa"/>
            <w:tcBorders>
              <w:top w:val="nil"/>
              <w:left w:val="nil"/>
              <w:bottom w:val="single" w:sz="4" w:space="0" w:color="auto"/>
              <w:right w:val="single" w:sz="4" w:space="0" w:color="auto"/>
            </w:tcBorders>
            <w:shd w:val="clear" w:color="auto" w:fill="auto"/>
            <w:noWrap/>
            <w:vAlign w:val="bottom"/>
            <w:hideMark/>
          </w:tcPr>
          <w:p w14:paraId="2C15867F"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3</w:t>
            </w:r>
          </w:p>
        </w:tc>
        <w:tc>
          <w:tcPr>
            <w:tcW w:w="670" w:type="dxa"/>
            <w:tcBorders>
              <w:top w:val="nil"/>
              <w:left w:val="nil"/>
              <w:bottom w:val="single" w:sz="4" w:space="0" w:color="auto"/>
              <w:right w:val="single" w:sz="8" w:space="0" w:color="auto"/>
            </w:tcBorders>
            <w:shd w:val="clear" w:color="auto" w:fill="auto"/>
            <w:noWrap/>
            <w:vAlign w:val="bottom"/>
            <w:hideMark/>
          </w:tcPr>
          <w:p w14:paraId="50D5882F" w14:textId="77777777" w:rsidR="00840C25" w:rsidRPr="00840C25" w:rsidRDefault="00840C25" w:rsidP="00840C25">
            <w:pPr>
              <w:spacing w:before="0" w:after="0" w:line="240" w:lineRule="auto"/>
              <w:jc w:val="right"/>
              <w:rPr>
                <w:rFonts w:ascii="Calibri" w:eastAsia="Times New Roman" w:hAnsi="Calibri" w:cs="Calibri"/>
                <w:color w:val="000000"/>
                <w:lang w:eastAsia="cs-CZ"/>
              </w:rPr>
            </w:pPr>
            <w:r w:rsidRPr="00840C25">
              <w:rPr>
                <w:rFonts w:ascii="Calibri" w:eastAsia="Times New Roman" w:hAnsi="Calibri" w:cs="Calibri"/>
                <w:color w:val="000000"/>
                <w:lang w:eastAsia="cs-CZ"/>
              </w:rPr>
              <w:t>0</w:t>
            </w:r>
          </w:p>
        </w:tc>
      </w:tr>
      <w:tr w:rsidR="00840C25" w:rsidRPr="00840C25" w14:paraId="6404C58C" w14:textId="77777777" w:rsidTr="00840C25">
        <w:trPr>
          <w:trHeight w:val="300"/>
          <w:jc w:val="center"/>
        </w:trPr>
        <w:tc>
          <w:tcPr>
            <w:tcW w:w="1441" w:type="dxa"/>
            <w:tcBorders>
              <w:top w:val="nil"/>
              <w:left w:val="single" w:sz="8" w:space="0" w:color="auto"/>
              <w:bottom w:val="single" w:sz="8" w:space="0" w:color="auto"/>
              <w:right w:val="single" w:sz="4" w:space="0" w:color="auto"/>
            </w:tcBorders>
            <w:shd w:val="clear" w:color="auto" w:fill="auto"/>
            <w:noWrap/>
            <w:vAlign w:val="bottom"/>
            <w:hideMark/>
          </w:tcPr>
          <w:p w14:paraId="79B92588" w14:textId="77777777" w:rsidR="00840C25" w:rsidRPr="00840C25" w:rsidRDefault="00840C25" w:rsidP="00840C25">
            <w:pPr>
              <w:spacing w:before="0" w:after="0" w:line="240" w:lineRule="auto"/>
              <w:jc w:val="left"/>
              <w:rPr>
                <w:rFonts w:ascii="Calibri" w:eastAsia="Times New Roman" w:hAnsi="Calibri" w:cs="Calibri"/>
                <w:b/>
                <w:bCs/>
                <w:color w:val="000000"/>
                <w:lang w:eastAsia="cs-CZ"/>
              </w:rPr>
            </w:pPr>
            <w:r w:rsidRPr="00840C25">
              <w:rPr>
                <w:rFonts w:ascii="Calibri" w:eastAsia="Times New Roman" w:hAnsi="Calibri" w:cs="Calibri"/>
                <w:b/>
                <w:bCs/>
                <w:color w:val="000000"/>
                <w:lang w:eastAsia="cs-CZ"/>
              </w:rPr>
              <w:t>Celkem</w:t>
            </w:r>
          </w:p>
        </w:tc>
        <w:tc>
          <w:tcPr>
            <w:tcW w:w="670" w:type="dxa"/>
            <w:tcBorders>
              <w:top w:val="nil"/>
              <w:left w:val="nil"/>
              <w:bottom w:val="single" w:sz="8" w:space="0" w:color="auto"/>
              <w:right w:val="single" w:sz="4" w:space="0" w:color="auto"/>
            </w:tcBorders>
            <w:shd w:val="clear" w:color="auto" w:fill="auto"/>
            <w:noWrap/>
            <w:vAlign w:val="bottom"/>
            <w:hideMark/>
          </w:tcPr>
          <w:p w14:paraId="4EE1C665" w14:textId="77777777" w:rsidR="00840C25" w:rsidRPr="00840C25" w:rsidRDefault="00840C25" w:rsidP="00840C25">
            <w:pPr>
              <w:spacing w:before="0" w:after="0" w:line="240" w:lineRule="auto"/>
              <w:jc w:val="right"/>
              <w:rPr>
                <w:rFonts w:ascii="Calibri" w:eastAsia="Times New Roman" w:hAnsi="Calibri" w:cs="Calibri"/>
                <w:b/>
                <w:bCs/>
                <w:color w:val="000000"/>
                <w:lang w:eastAsia="cs-CZ"/>
              </w:rPr>
            </w:pPr>
            <w:r w:rsidRPr="00840C25">
              <w:rPr>
                <w:rFonts w:ascii="Calibri" w:eastAsia="Times New Roman" w:hAnsi="Calibri" w:cs="Calibri"/>
                <w:b/>
                <w:bCs/>
                <w:color w:val="000000"/>
                <w:lang w:eastAsia="cs-CZ"/>
              </w:rPr>
              <w:t>1589</w:t>
            </w:r>
          </w:p>
        </w:tc>
        <w:tc>
          <w:tcPr>
            <w:tcW w:w="1316" w:type="dxa"/>
            <w:tcBorders>
              <w:top w:val="nil"/>
              <w:left w:val="nil"/>
              <w:bottom w:val="single" w:sz="8" w:space="0" w:color="auto"/>
              <w:right w:val="single" w:sz="4" w:space="0" w:color="auto"/>
            </w:tcBorders>
            <w:shd w:val="clear" w:color="auto" w:fill="auto"/>
            <w:noWrap/>
            <w:vAlign w:val="bottom"/>
            <w:hideMark/>
          </w:tcPr>
          <w:p w14:paraId="4684F16C" w14:textId="77777777" w:rsidR="00840C25" w:rsidRPr="00840C25" w:rsidRDefault="00840C25" w:rsidP="00840C25">
            <w:pPr>
              <w:spacing w:before="0" w:after="0" w:line="240" w:lineRule="auto"/>
              <w:jc w:val="left"/>
              <w:rPr>
                <w:rFonts w:ascii="Calibri" w:eastAsia="Times New Roman" w:hAnsi="Calibri" w:cs="Calibri"/>
                <w:b/>
                <w:bCs/>
                <w:color w:val="000000"/>
                <w:lang w:eastAsia="cs-CZ"/>
              </w:rPr>
            </w:pPr>
            <w:r w:rsidRPr="00840C25">
              <w:rPr>
                <w:rFonts w:ascii="Calibri" w:eastAsia="Times New Roman" w:hAnsi="Calibri" w:cs="Calibri"/>
                <w:b/>
                <w:bCs/>
                <w:color w:val="000000"/>
                <w:lang w:eastAsia="cs-CZ"/>
              </w:rPr>
              <w:t>EKO-KOM</w:t>
            </w:r>
          </w:p>
        </w:tc>
        <w:tc>
          <w:tcPr>
            <w:tcW w:w="692" w:type="dxa"/>
            <w:tcBorders>
              <w:top w:val="nil"/>
              <w:left w:val="nil"/>
              <w:bottom w:val="single" w:sz="8" w:space="0" w:color="auto"/>
              <w:right w:val="single" w:sz="4" w:space="0" w:color="auto"/>
            </w:tcBorders>
            <w:shd w:val="clear" w:color="auto" w:fill="auto"/>
            <w:noWrap/>
            <w:vAlign w:val="bottom"/>
            <w:hideMark/>
          </w:tcPr>
          <w:p w14:paraId="752EA92D" w14:textId="77777777" w:rsidR="00840C25" w:rsidRPr="00840C25" w:rsidRDefault="00840C25" w:rsidP="00840C25">
            <w:pPr>
              <w:spacing w:before="0" w:after="0" w:line="240" w:lineRule="auto"/>
              <w:jc w:val="right"/>
              <w:rPr>
                <w:rFonts w:ascii="Calibri" w:eastAsia="Times New Roman" w:hAnsi="Calibri" w:cs="Calibri"/>
                <w:b/>
                <w:bCs/>
                <w:color w:val="000000"/>
                <w:lang w:eastAsia="cs-CZ"/>
              </w:rPr>
            </w:pPr>
            <w:r w:rsidRPr="00840C25">
              <w:rPr>
                <w:rFonts w:ascii="Calibri" w:eastAsia="Times New Roman" w:hAnsi="Calibri" w:cs="Calibri"/>
                <w:b/>
                <w:bCs/>
                <w:color w:val="000000"/>
                <w:lang w:eastAsia="cs-CZ"/>
              </w:rPr>
              <w:t>45</w:t>
            </w:r>
          </w:p>
        </w:tc>
        <w:tc>
          <w:tcPr>
            <w:tcW w:w="971" w:type="dxa"/>
            <w:tcBorders>
              <w:top w:val="nil"/>
              <w:left w:val="nil"/>
              <w:bottom w:val="single" w:sz="8" w:space="0" w:color="auto"/>
              <w:right w:val="single" w:sz="4" w:space="0" w:color="auto"/>
            </w:tcBorders>
            <w:shd w:val="clear" w:color="auto" w:fill="auto"/>
            <w:noWrap/>
            <w:vAlign w:val="bottom"/>
            <w:hideMark/>
          </w:tcPr>
          <w:p w14:paraId="1A1D2799" w14:textId="77777777" w:rsidR="00840C25" w:rsidRPr="00840C25" w:rsidRDefault="00840C25" w:rsidP="00840C25">
            <w:pPr>
              <w:spacing w:before="0" w:after="0" w:line="240" w:lineRule="auto"/>
              <w:jc w:val="left"/>
              <w:rPr>
                <w:rFonts w:ascii="Calibri" w:eastAsia="Times New Roman" w:hAnsi="Calibri" w:cs="Calibri"/>
                <w:b/>
                <w:bCs/>
                <w:color w:val="000000"/>
                <w:lang w:eastAsia="cs-CZ"/>
              </w:rPr>
            </w:pPr>
            <w:r w:rsidRPr="00840C25">
              <w:rPr>
                <w:rFonts w:ascii="Calibri" w:eastAsia="Times New Roman" w:hAnsi="Calibri" w:cs="Calibri"/>
                <w:b/>
                <w:bCs/>
                <w:color w:val="000000"/>
                <w:lang w:eastAsia="cs-CZ"/>
              </w:rPr>
              <w:t>Bilance</w:t>
            </w:r>
          </w:p>
        </w:tc>
        <w:tc>
          <w:tcPr>
            <w:tcW w:w="670" w:type="dxa"/>
            <w:tcBorders>
              <w:top w:val="nil"/>
              <w:left w:val="nil"/>
              <w:bottom w:val="single" w:sz="8" w:space="0" w:color="auto"/>
              <w:right w:val="single" w:sz="8" w:space="0" w:color="auto"/>
            </w:tcBorders>
            <w:shd w:val="clear" w:color="auto" w:fill="auto"/>
            <w:noWrap/>
            <w:vAlign w:val="bottom"/>
            <w:hideMark/>
          </w:tcPr>
          <w:p w14:paraId="6B84E2FC" w14:textId="77777777" w:rsidR="00840C25" w:rsidRPr="00840C25" w:rsidRDefault="00840C25" w:rsidP="00840C25">
            <w:pPr>
              <w:spacing w:before="0" w:after="0" w:line="240" w:lineRule="auto"/>
              <w:jc w:val="right"/>
              <w:rPr>
                <w:rFonts w:ascii="Calibri" w:eastAsia="Times New Roman" w:hAnsi="Calibri" w:cs="Calibri"/>
                <w:b/>
                <w:bCs/>
                <w:color w:val="000000"/>
                <w:lang w:eastAsia="cs-CZ"/>
              </w:rPr>
            </w:pPr>
            <w:r w:rsidRPr="00840C25">
              <w:rPr>
                <w:rFonts w:ascii="Calibri" w:eastAsia="Times New Roman" w:hAnsi="Calibri" w:cs="Calibri"/>
                <w:b/>
                <w:bCs/>
                <w:color w:val="000000"/>
                <w:lang w:eastAsia="cs-CZ"/>
              </w:rPr>
              <w:t>1544</w:t>
            </w:r>
          </w:p>
        </w:tc>
      </w:tr>
    </w:tbl>
    <w:p w14:paraId="52D2E33E" w14:textId="77777777" w:rsidR="00840C25" w:rsidRPr="00840C25" w:rsidRDefault="00840C25" w:rsidP="00840C25"/>
    <w:p w14:paraId="39119EDA" w14:textId="01E08457" w:rsidR="001C54A5" w:rsidRDefault="001C54A5" w:rsidP="001C54A5">
      <w:pPr>
        <w:pStyle w:val="Titulek"/>
      </w:pPr>
      <w:bookmarkStart w:id="67" w:name="_Toc126215977"/>
      <w:r>
        <w:t xml:space="preserve">Tabulka </w:t>
      </w:r>
      <w:fldSimple w:instr=" SEQ Tabulka \* ARABIC ">
        <w:r w:rsidR="003507C1">
          <w:rPr>
            <w:noProof/>
          </w:rPr>
          <w:t>15</w:t>
        </w:r>
      </w:fldSimple>
      <w:r>
        <w:t>:  Predikce produkce odpadů stávajícího systému sběru a svozu a model nákladů stávajícího systému sběru a svozu</w:t>
      </w:r>
      <w:bookmarkEnd w:id="67"/>
    </w:p>
    <w:p w14:paraId="255FF7AC" w14:textId="6DAD4B5C" w:rsidR="00840C25" w:rsidRDefault="00840C25" w:rsidP="00840C25"/>
    <w:p w14:paraId="2C310C5F" w14:textId="23DCA797" w:rsidR="00840C25" w:rsidRDefault="00C334B5" w:rsidP="00840C25">
      <w:r>
        <w:rPr>
          <w:noProof/>
        </w:rPr>
        <w:drawing>
          <wp:inline distT="0" distB="0" distL="0" distR="0" wp14:anchorId="63161A27" wp14:editId="148A313D">
            <wp:extent cx="5759450" cy="2875280"/>
            <wp:effectExtent l="0" t="0" r="12700" b="1270"/>
            <wp:docPr id="50" name="Graf 50">
              <a:extLst xmlns:a="http://schemas.openxmlformats.org/drawingml/2006/main">
                <a:ext uri="{FF2B5EF4-FFF2-40B4-BE49-F238E27FC236}">
                  <a16:creationId xmlns:a16="http://schemas.microsoft.com/office/drawing/2014/main" id="{F0C9C9AD-6074-4DB8-9B98-35D8166FAF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4D600E7" w14:textId="77777777" w:rsidR="00840C25" w:rsidRPr="00840C25" w:rsidRDefault="00840C25" w:rsidP="00840C25"/>
    <w:p w14:paraId="7407E1F7" w14:textId="1136EF14" w:rsidR="001C54A5" w:rsidRDefault="001C54A5" w:rsidP="001C54A5">
      <w:pPr>
        <w:pStyle w:val="Titulek"/>
      </w:pPr>
      <w:bookmarkStart w:id="68" w:name="_Toc126215937"/>
      <w:r>
        <w:t xml:space="preserve">Obrázek </w:t>
      </w:r>
      <w:r>
        <w:rPr>
          <w:noProof/>
        </w:rPr>
        <w:fldChar w:fldCharType="begin"/>
      </w:r>
      <w:r>
        <w:rPr>
          <w:noProof/>
        </w:rPr>
        <w:instrText xml:space="preserve"> SEQ Obrázek \* ARABIC </w:instrText>
      </w:r>
      <w:r>
        <w:rPr>
          <w:noProof/>
        </w:rPr>
        <w:fldChar w:fldCharType="separate"/>
      </w:r>
      <w:r w:rsidR="003507C1">
        <w:rPr>
          <w:noProof/>
        </w:rPr>
        <w:t>16</w:t>
      </w:r>
      <w:r>
        <w:rPr>
          <w:noProof/>
        </w:rPr>
        <w:fldChar w:fldCharType="end"/>
      </w:r>
      <w:r>
        <w:t>: Predikce produkce odpadů stávajícího systému sběru a svozu</w:t>
      </w:r>
      <w:bookmarkEnd w:id="68"/>
    </w:p>
    <w:p w14:paraId="6D74B996" w14:textId="77777777" w:rsidR="001C54A5" w:rsidRDefault="001C54A5" w:rsidP="001C54A5">
      <w:pPr>
        <w:spacing w:before="0" w:after="200"/>
        <w:jc w:val="left"/>
      </w:pPr>
      <w:r>
        <w:br w:type="page"/>
      </w:r>
    </w:p>
    <w:p w14:paraId="5BB9F9A8" w14:textId="04D6C0EB" w:rsidR="001C54A5" w:rsidRDefault="001C54A5" w:rsidP="001C54A5">
      <w:pPr>
        <w:pStyle w:val="Nadpis30"/>
      </w:pPr>
      <w:bookmarkStart w:id="69" w:name="_Toc126215894"/>
      <w:r>
        <w:t xml:space="preserve">Obec </w:t>
      </w:r>
      <w:r w:rsidR="00CB31CF">
        <w:t>Jindřichovice pod Smrkem</w:t>
      </w:r>
      <w:bookmarkEnd w:id="69"/>
    </w:p>
    <w:tbl>
      <w:tblPr>
        <w:tblW w:w="6040" w:type="dxa"/>
        <w:jc w:val="center"/>
        <w:tblCellMar>
          <w:left w:w="70" w:type="dxa"/>
          <w:right w:w="70" w:type="dxa"/>
        </w:tblCellMar>
        <w:tblLook w:val="04A0" w:firstRow="1" w:lastRow="0" w:firstColumn="1" w:lastColumn="0" w:noHBand="0" w:noVBand="1"/>
      </w:tblPr>
      <w:tblGrid>
        <w:gridCol w:w="1541"/>
        <w:gridCol w:w="717"/>
        <w:gridCol w:w="1407"/>
        <w:gridCol w:w="739"/>
        <w:gridCol w:w="1038"/>
        <w:gridCol w:w="598"/>
      </w:tblGrid>
      <w:tr w:rsidR="00CB31CF" w:rsidRPr="00CB31CF" w14:paraId="059746AE" w14:textId="77777777" w:rsidTr="00CB31CF">
        <w:trPr>
          <w:trHeight w:val="290"/>
          <w:jc w:val="center"/>
        </w:trPr>
        <w:tc>
          <w:tcPr>
            <w:tcW w:w="60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7EDB721" w14:textId="77777777" w:rsidR="00CB31CF" w:rsidRPr="00CB31CF" w:rsidRDefault="00CB31CF" w:rsidP="00CB31CF">
            <w:pPr>
              <w:spacing w:before="0" w:after="0" w:line="240" w:lineRule="auto"/>
              <w:jc w:val="center"/>
              <w:rPr>
                <w:rFonts w:ascii="Calibri" w:eastAsia="Times New Roman" w:hAnsi="Calibri" w:cs="Calibri"/>
                <w:color w:val="000000"/>
                <w:lang w:eastAsia="cs-CZ"/>
              </w:rPr>
            </w:pPr>
            <w:r w:rsidRPr="00CB31CF">
              <w:rPr>
                <w:rFonts w:ascii="Calibri" w:eastAsia="Times New Roman" w:hAnsi="Calibri" w:cs="Calibri"/>
                <w:color w:val="000000"/>
                <w:lang w:eastAsia="cs-CZ"/>
              </w:rPr>
              <w:t>Predikce produkce odpadů stávající stav (kg/obyv./rok)</w:t>
            </w:r>
          </w:p>
        </w:tc>
      </w:tr>
      <w:tr w:rsidR="00CB31CF" w:rsidRPr="00CB31CF" w14:paraId="345B78D8" w14:textId="77777777" w:rsidTr="00CB31CF">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177F44F3" w14:textId="77777777" w:rsidR="00CB31CF" w:rsidRPr="00CB31CF" w:rsidRDefault="00CB31CF" w:rsidP="00CB31CF">
            <w:pPr>
              <w:spacing w:before="0" w:after="0" w:line="240" w:lineRule="auto"/>
              <w:jc w:val="center"/>
              <w:rPr>
                <w:rFonts w:ascii="Calibri" w:eastAsia="Times New Roman" w:hAnsi="Calibri" w:cs="Calibri"/>
                <w:color w:val="000000"/>
                <w:lang w:eastAsia="cs-CZ"/>
              </w:rPr>
            </w:pPr>
            <w:r w:rsidRPr="00CB31CF">
              <w:rPr>
                <w:rFonts w:ascii="Calibri" w:eastAsia="Times New Roman" w:hAnsi="Calibri" w:cs="Calibri"/>
                <w:color w:val="000000"/>
                <w:lang w:eastAsia="cs-CZ"/>
              </w:rPr>
              <w:t>Rok</w:t>
            </w:r>
          </w:p>
        </w:tc>
        <w:tc>
          <w:tcPr>
            <w:tcW w:w="717" w:type="dxa"/>
            <w:tcBorders>
              <w:top w:val="nil"/>
              <w:left w:val="nil"/>
              <w:bottom w:val="single" w:sz="4" w:space="0" w:color="auto"/>
              <w:right w:val="single" w:sz="4" w:space="0" w:color="auto"/>
            </w:tcBorders>
            <w:shd w:val="clear" w:color="auto" w:fill="auto"/>
            <w:noWrap/>
            <w:vAlign w:val="bottom"/>
            <w:hideMark/>
          </w:tcPr>
          <w:p w14:paraId="0884D98D" w14:textId="77777777" w:rsidR="00CB31CF" w:rsidRPr="00CB31CF" w:rsidRDefault="00CB31CF" w:rsidP="00CB31CF">
            <w:pPr>
              <w:spacing w:before="0" w:after="0" w:line="240" w:lineRule="auto"/>
              <w:jc w:val="left"/>
              <w:rPr>
                <w:rFonts w:ascii="Calibri" w:eastAsia="Times New Roman" w:hAnsi="Calibri" w:cs="Calibri"/>
                <w:color w:val="000000"/>
                <w:lang w:eastAsia="cs-CZ"/>
              </w:rPr>
            </w:pPr>
            <w:r w:rsidRPr="00CB31CF">
              <w:rPr>
                <w:rFonts w:ascii="Calibri" w:eastAsia="Times New Roman" w:hAnsi="Calibri" w:cs="Calibri"/>
                <w:color w:val="000000"/>
                <w:lang w:eastAsia="cs-CZ"/>
              </w:rPr>
              <w:t>SKO</w:t>
            </w:r>
          </w:p>
        </w:tc>
        <w:tc>
          <w:tcPr>
            <w:tcW w:w="1407" w:type="dxa"/>
            <w:tcBorders>
              <w:top w:val="nil"/>
              <w:left w:val="nil"/>
              <w:bottom w:val="single" w:sz="4" w:space="0" w:color="auto"/>
              <w:right w:val="single" w:sz="4" w:space="0" w:color="auto"/>
            </w:tcBorders>
            <w:shd w:val="clear" w:color="auto" w:fill="auto"/>
            <w:noWrap/>
            <w:vAlign w:val="bottom"/>
            <w:hideMark/>
          </w:tcPr>
          <w:p w14:paraId="6B9A9D55" w14:textId="77777777" w:rsidR="00CB31CF" w:rsidRPr="00CB31CF" w:rsidRDefault="00CB31CF" w:rsidP="00CB31CF">
            <w:pPr>
              <w:spacing w:before="0" w:after="0" w:line="240" w:lineRule="auto"/>
              <w:jc w:val="left"/>
              <w:rPr>
                <w:rFonts w:ascii="Calibri" w:eastAsia="Times New Roman" w:hAnsi="Calibri" w:cs="Calibri"/>
                <w:color w:val="000000"/>
                <w:lang w:eastAsia="cs-CZ"/>
              </w:rPr>
            </w:pPr>
            <w:r w:rsidRPr="00CB31CF">
              <w:rPr>
                <w:rFonts w:ascii="Calibri" w:eastAsia="Times New Roman" w:hAnsi="Calibri" w:cs="Calibri"/>
                <w:color w:val="000000"/>
                <w:lang w:eastAsia="cs-CZ"/>
              </w:rPr>
              <w:t>Bioodpad</w:t>
            </w:r>
          </w:p>
        </w:tc>
        <w:tc>
          <w:tcPr>
            <w:tcW w:w="739" w:type="dxa"/>
            <w:tcBorders>
              <w:top w:val="nil"/>
              <w:left w:val="nil"/>
              <w:bottom w:val="single" w:sz="4" w:space="0" w:color="auto"/>
              <w:right w:val="single" w:sz="4" w:space="0" w:color="auto"/>
            </w:tcBorders>
            <w:shd w:val="clear" w:color="auto" w:fill="auto"/>
            <w:noWrap/>
            <w:vAlign w:val="bottom"/>
            <w:hideMark/>
          </w:tcPr>
          <w:p w14:paraId="2592BF0A" w14:textId="77777777" w:rsidR="00CB31CF" w:rsidRPr="00CB31CF" w:rsidRDefault="00CB31CF" w:rsidP="00CB31CF">
            <w:pPr>
              <w:spacing w:before="0" w:after="0" w:line="240" w:lineRule="auto"/>
              <w:jc w:val="left"/>
              <w:rPr>
                <w:rFonts w:ascii="Calibri" w:eastAsia="Times New Roman" w:hAnsi="Calibri" w:cs="Calibri"/>
                <w:color w:val="000000"/>
                <w:lang w:eastAsia="cs-CZ"/>
              </w:rPr>
            </w:pPr>
            <w:r w:rsidRPr="00CB31CF">
              <w:rPr>
                <w:rFonts w:ascii="Calibri" w:eastAsia="Times New Roman" w:hAnsi="Calibri" w:cs="Calibri"/>
                <w:color w:val="000000"/>
                <w:lang w:eastAsia="cs-CZ"/>
              </w:rPr>
              <w:t>Papír</w:t>
            </w:r>
          </w:p>
        </w:tc>
        <w:tc>
          <w:tcPr>
            <w:tcW w:w="1038" w:type="dxa"/>
            <w:tcBorders>
              <w:top w:val="nil"/>
              <w:left w:val="nil"/>
              <w:bottom w:val="single" w:sz="4" w:space="0" w:color="auto"/>
              <w:right w:val="single" w:sz="4" w:space="0" w:color="auto"/>
            </w:tcBorders>
            <w:shd w:val="clear" w:color="auto" w:fill="auto"/>
            <w:noWrap/>
            <w:vAlign w:val="bottom"/>
            <w:hideMark/>
          </w:tcPr>
          <w:p w14:paraId="09B7B189" w14:textId="77777777" w:rsidR="00CB31CF" w:rsidRPr="00CB31CF" w:rsidRDefault="00CB31CF" w:rsidP="00CB31CF">
            <w:pPr>
              <w:spacing w:before="0" w:after="0" w:line="240" w:lineRule="auto"/>
              <w:jc w:val="left"/>
              <w:rPr>
                <w:rFonts w:ascii="Calibri" w:eastAsia="Times New Roman" w:hAnsi="Calibri" w:cs="Calibri"/>
                <w:color w:val="000000"/>
                <w:lang w:eastAsia="cs-CZ"/>
              </w:rPr>
            </w:pPr>
            <w:r w:rsidRPr="00CB31CF">
              <w:rPr>
                <w:rFonts w:ascii="Calibri" w:eastAsia="Times New Roman" w:hAnsi="Calibri" w:cs="Calibri"/>
                <w:color w:val="000000"/>
                <w:lang w:eastAsia="cs-CZ"/>
              </w:rPr>
              <w:t>Plast</w:t>
            </w:r>
          </w:p>
        </w:tc>
        <w:tc>
          <w:tcPr>
            <w:tcW w:w="598" w:type="dxa"/>
            <w:tcBorders>
              <w:top w:val="nil"/>
              <w:left w:val="nil"/>
              <w:bottom w:val="single" w:sz="4" w:space="0" w:color="auto"/>
              <w:right w:val="single" w:sz="8" w:space="0" w:color="auto"/>
            </w:tcBorders>
            <w:shd w:val="clear" w:color="auto" w:fill="auto"/>
            <w:noWrap/>
            <w:vAlign w:val="bottom"/>
            <w:hideMark/>
          </w:tcPr>
          <w:p w14:paraId="67229282" w14:textId="77777777" w:rsidR="00CB31CF" w:rsidRPr="00CB31CF" w:rsidRDefault="00CB31CF" w:rsidP="00CB31CF">
            <w:pPr>
              <w:spacing w:before="0" w:after="0" w:line="240" w:lineRule="auto"/>
              <w:jc w:val="left"/>
              <w:rPr>
                <w:rFonts w:ascii="Calibri" w:eastAsia="Times New Roman" w:hAnsi="Calibri" w:cs="Calibri"/>
                <w:color w:val="000000"/>
                <w:lang w:eastAsia="cs-CZ"/>
              </w:rPr>
            </w:pPr>
            <w:r w:rsidRPr="00CB31CF">
              <w:rPr>
                <w:rFonts w:ascii="Calibri" w:eastAsia="Times New Roman" w:hAnsi="Calibri" w:cs="Calibri"/>
                <w:color w:val="000000"/>
                <w:lang w:eastAsia="cs-CZ"/>
              </w:rPr>
              <w:t>Sklo</w:t>
            </w:r>
          </w:p>
        </w:tc>
      </w:tr>
      <w:tr w:rsidR="00CB31CF" w:rsidRPr="00CB31CF" w14:paraId="76559658" w14:textId="77777777" w:rsidTr="00CB31CF">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3437B45C"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2019</w:t>
            </w:r>
          </w:p>
        </w:tc>
        <w:tc>
          <w:tcPr>
            <w:tcW w:w="717" w:type="dxa"/>
            <w:tcBorders>
              <w:top w:val="nil"/>
              <w:left w:val="nil"/>
              <w:bottom w:val="single" w:sz="4" w:space="0" w:color="auto"/>
              <w:right w:val="single" w:sz="4" w:space="0" w:color="auto"/>
            </w:tcBorders>
            <w:shd w:val="clear" w:color="auto" w:fill="auto"/>
            <w:noWrap/>
            <w:vAlign w:val="bottom"/>
            <w:hideMark/>
          </w:tcPr>
          <w:p w14:paraId="580F089C"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208</w:t>
            </w:r>
          </w:p>
        </w:tc>
        <w:tc>
          <w:tcPr>
            <w:tcW w:w="1407" w:type="dxa"/>
            <w:tcBorders>
              <w:top w:val="nil"/>
              <w:left w:val="nil"/>
              <w:bottom w:val="single" w:sz="4" w:space="0" w:color="auto"/>
              <w:right w:val="single" w:sz="4" w:space="0" w:color="auto"/>
            </w:tcBorders>
            <w:shd w:val="clear" w:color="auto" w:fill="auto"/>
            <w:noWrap/>
            <w:vAlign w:val="bottom"/>
            <w:hideMark/>
          </w:tcPr>
          <w:p w14:paraId="53CA24AF"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0CEE2984"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21</w:t>
            </w:r>
          </w:p>
        </w:tc>
        <w:tc>
          <w:tcPr>
            <w:tcW w:w="1038" w:type="dxa"/>
            <w:tcBorders>
              <w:top w:val="nil"/>
              <w:left w:val="nil"/>
              <w:bottom w:val="single" w:sz="4" w:space="0" w:color="auto"/>
              <w:right w:val="single" w:sz="4" w:space="0" w:color="auto"/>
            </w:tcBorders>
            <w:shd w:val="clear" w:color="auto" w:fill="auto"/>
            <w:noWrap/>
            <w:vAlign w:val="bottom"/>
            <w:hideMark/>
          </w:tcPr>
          <w:p w14:paraId="27BB5B8F"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17</w:t>
            </w:r>
          </w:p>
        </w:tc>
        <w:tc>
          <w:tcPr>
            <w:tcW w:w="598" w:type="dxa"/>
            <w:tcBorders>
              <w:top w:val="nil"/>
              <w:left w:val="nil"/>
              <w:bottom w:val="single" w:sz="4" w:space="0" w:color="auto"/>
              <w:right w:val="single" w:sz="8" w:space="0" w:color="auto"/>
            </w:tcBorders>
            <w:shd w:val="clear" w:color="auto" w:fill="auto"/>
            <w:noWrap/>
            <w:vAlign w:val="bottom"/>
            <w:hideMark/>
          </w:tcPr>
          <w:p w14:paraId="59B4560A"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20</w:t>
            </w:r>
          </w:p>
        </w:tc>
      </w:tr>
      <w:tr w:rsidR="00CB31CF" w:rsidRPr="00CB31CF" w14:paraId="78AF1263" w14:textId="77777777" w:rsidTr="00CB31CF">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4C75B091"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2020</w:t>
            </w:r>
          </w:p>
        </w:tc>
        <w:tc>
          <w:tcPr>
            <w:tcW w:w="717" w:type="dxa"/>
            <w:tcBorders>
              <w:top w:val="nil"/>
              <w:left w:val="nil"/>
              <w:bottom w:val="single" w:sz="4" w:space="0" w:color="auto"/>
              <w:right w:val="single" w:sz="4" w:space="0" w:color="auto"/>
            </w:tcBorders>
            <w:shd w:val="clear" w:color="auto" w:fill="auto"/>
            <w:noWrap/>
            <w:vAlign w:val="bottom"/>
            <w:hideMark/>
          </w:tcPr>
          <w:p w14:paraId="5A039B97"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233</w:t>
            </w:r>
          </w:p>
        </w:tc>
        <w:tc>
          <w:tcPr>
            <w:tcW w:w="1407" w:type="dxa"/>
            <w:tcBorders>
              <w:top w:val="nil"/>
              <w:left w:val="nil"/>
              <w:bottom w:val="single" w:sz="4" w:space="0" w:color="auto"/>
              <w:right w:val="single" w:sz="4" w:space="0" w:color="auto"/>
            </w:tcBorders>
            <w:shd w:val="clear" w:color="auto" w:fill="auto"/>
            <w:noWrap/>
            <w:vAlign w:val="bottom"/>
            <w:hideMark/>
          </w:tcPr>
          <w:p w14:paraId="5774E5CB"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3AA072D7"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25</w:t>
            </w:r>
          </w:p>
        </w:tc>
        <w:tc>
          <w:tcPr>
            <w:tcW w:w="1038" w:type="dxa"/>
            <w:tcBorders>
              <w:top w:val="nil"/>
              <w:left w:val="nil"/>
              <w:bottom w:val="single" w:sz="4" w:space="0" w:color="auto"/>
              <w:right w:val="single" w:sz="4" w:space="0" w:color="auto"/>
            </w:tcBorders>
            <w:shd w:val="clear" w:color="auto" w:fill="auto"/>
            <w:noWrap/>
            <w:vAlign w:val="bottom"/>
            <w:hideMark/>
          </w:tcPr>
          <w:p w14:paraId="386270A2"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17</w:t>
            </w:r>
          </w:p>
        </w:tc>
        <w:tc>
          <w:tcPr>
            <w:tcW w:w="598" w:type="dxa"/>
            <w:tcBorders>
              <w:top w:val="nil"/>
              <w:left w:val="nil"/>
              <w:bottom w:val="single" w:sz="4" w:space="0" w:color="auto"/>
              <w:right w:val="single" w:sz="8" w:space="0" w:color="auto"/>
            </w:tcBorders>
            <w:shd w:val="clear" w:color="auto" w:fill="auto"/>
            <w:noWrap/>
            <w:vAlign w:val="bottom"/>
            <w:hideMark/>
          </w:tcPr>
          <w:p w14:paraId="3387B81D"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24</w:t>
            </w:r>
          </w:p>
        </w:tc>
      </w:tr>
      <w:tr w:rsidR="00CB31CF" w:rsidRPr="00CB31CF" w14:paraId="03140855" w14:textId="77777777" w:rsidTr="00CB31CF">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6F6168B5"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2021</w:t>
            </w:r>
          </w:p>
        </w:tc>
        <w:tc>
          <w:tcPr>
            <w:tcW w:w="717" w:type="dxa"/>
            <w:tcBorders>
              <w:top w:val="nil"/>
              <w:left w:val="nil"/>
              <w:bottom w:val="single" w:sz="4" w:space="0" w:color="auto"/>
              <w:right w:val="single" w:sz="4" w:space="0" w:color="auto"/>
            </w:tcBorders>
            <w:shd w:val="clear" w:color="auto" w:fill="auto"/>
            <w:noWrap/>
            <w:vAlign w:val="bottom"/>
            <w:hideMark/>
          </w:tcPr>
          <w:p w14:paraId="06FAD4A1"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207</w:t>
            </w:r>
          </w:p>
        </w:tc>
        <w:tc>
          <w:tcPr>
            <w:tcW w:w="1407" w:type="dxa"/>
            <w:tcBorders>
              <w:top w:val="nil"/>
              <w:left w:val="nil"/>
              <w:bottom w:val="single" w:sz="4" w:space="0" w:color="auto"/>
              <w:right w:val="single" w:sz="4" w:space="0" w:color="auto"/>
            </w:tcBorders>
            <w:shd w:val="clear" w:color="auto" w:fill="auto"/>
            <w:noWrap/>
            <w:vAlign w:val="bottom"/>
            <w:hideMark/>
          </w:tcPr>
          <w:p w14:paraId="5FBBD51D"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43EBB551"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25</w:t>
            </w:r>
          </w:p>
        </w:tc>
        <w:tc>
          <w:tcPr>
            <w:tcW w:w="1038" w:type="dxa"/>
            <w:tcBorders>
              <w:top w:val="nil"/>
              <w:left w:val="nil"/>
              <w:bottom w:val="single" w:sz="4" w:space="0" w:color="auto"/>
              <w:right w:val="single" w:sz="4" w:space="0" w:color="auto"/>
            </w:tcBorders>
            <w:shd w:val="clear" w:color="auto" w:fill="auto"/>
            <w:noWrap/>
            <w:vAlign w:val="bottom"/>
            <w:hideMark/>
          </w:tcPr>
          <w:p w14:paraId="4497C0F6"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21</w:t>
            </w:r>
          </w:p>
        </w:tc>
        <w:tc>
          <w:tcPr>
            <w:tcW w:w="598" w:type="dxa"/>
            <w:tcBorders>
              <w:top w:val="nil"/>
              <w:left w:val="nil"/>
              <w:bottom w:val="single" w:sz="4" w:space="0" w:color="auto"/>
              <w:right w:val="single" w:sz="8" w:space="0" w:color="auto"/>
            </w:tcBorders>
            <w:shd w:val="clear" w:color="auto" w:fill="auto"/>
            <w:noWrap/>
            <w:vAlign w:val="bottom"/>
            <w:hideMark/>
          </w:tcPr>
          <w:p w14:paraId="0CD283B9"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21</w:t>
            </w:r>
          </w:p>
        </w:tc>
      </w:tr>
      <w:tr w:rsidR="00CB31CF" w:rsidRPr="00CB31CF" w14:paraId="46E5A346" w14:textId="77777777" w:rsidTr="00CB31CF">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32905A3B"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2022</w:t>
            </w:r>
          </w:p>
        </w:tc>
        <w:tc>
          <w:tcPr>
            <w:tcW w:w="717" w:type="dxa"/>
            <w:tcBorders>
              <w:top w:val="nil"/>
              <w:left w:val="nil"/>
              <w:bottom w:val="single" w:sz="4" w:space="0" w:color="auto"/>
              <w:right w:val="single" w:sz="4" w:space="0" w:color="auto"/>
            </w:tcBorders>
            <w:shd w:val="clear" w:color="auto" w:fill="auto"/>
            <w:noWrap/>
            <w:vAlign w:val="bottom"/>
            <w:hideMark/>
          </w:tcPr>
          <w:p w14:paraId="66E2497F"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210</w:t>
            </w:r>
          </w:p>
        </w:tc>
        <w:tc>
          <w:tcPr>
            <w:tcW w:w="1407" w:type="dxa"/>
            <w:tcBorders>
              <w:top w:val="nil"/>
              <w:left w:val="nil"/>
              <w:bottom w:val="single" w:sz="4" w:space="0" w:color="auto"/>
              <w:right w:val="single" w:sz="4" w:space="0" w:color="auto"/>
            </w:tcBorders>
            <w:shd w:val="clear" w:color="auto" w:fill="auto"/>
            <w:noWrap/>
            <w:vAlign w:val="bottom"/>
            <w:hideMark/>
          </w:tcPr>
          <w:p w14:paraId="122A8999"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04ED5ABF"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25</w:t>
            </w:r>
          </w:p>
        </w:tc>
        <w:tc>
          <w:tcPr>
            <w:tcW w:w="1038" w:type="dxa"/>
            <w:tcBorders>
              <w:top w:val="nil"/>
              <w:left w:val="nil"/>
              <w:bottom w:val="single" w:sz="4" w:space="0" w:color="auto"/>
              <w:right w:val="single" w:sz="4" w:space="0" w:color="auto"/>
            </w:tcBorders>
            <w:shd w:val="clear" w:color="auto" w:fill="auto"/>
            <w:noWrap/>
            <w:vAlign w:val="bottom"/>
            <w:hideMark/>
          </w:tcPr>
          <w:p w14:paraId="20BF12A7"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21</w:t>
            </w:r>
          </w:p>
        </w:tc>
        <w:tc>
          <w:tcPr>
            <w:tcW w:w="598" w:type="dxa"/>
            <w:tcBorders>
              <w:top w:val="nil"/>
              <w:left w:val="nil"/>
              <w:bottom w:val="single" w:sz="4" w:space="0" w:color="auto"/>
              <w:right w:val="single" w:sz="8" w:space="0" w:color="auto"/>
            </w:tcBorders>
            <w:shd w:val="clear" w:color="auto" w:fill="auto"/>
            <w:noWrap/>
            <w:vAlign w:val="bottom"/>
            <w:hideMark/>
          </w:tcPr>
          <w:p w14:paraId="5D3B4C29"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22</w:t>
            </w:r>
          </w:p>
        </w:tc>
      </w:tr>
      <w:tr w:rsidR="00CB31CF" w:rsidRPr="00CB31CF" w14:paraId="7321BB6D" w14:textId="77777777" w:rsidTr="00CB31CF">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72B5A139"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2023</w:t>
            </w:r>
          </w:p>
        </w:tc>
        <w:tc>
          <w:tcPr>
            <w:tcW w:w="717" w:type="dxa"/>
            <w:tcBorders>
              <w:top w:val="nil"/>
              <w:left w:val="nil"/>
              <w:bottom w:val="single" w:sz="4" w:space="0" w:color="auto"/>
              <w:right w:val="single" w:sz="4" w:space="0" w:color="auto"/>
            </w:tcBorders>
            <w:shd w:val="clear" w:color="auto" w:fill="auto"/>
            <w:noWrap/>
            <w:vAlign w:val="bottom"/>
            <w:hideMark/>
          </w:tcPr>
          <w:p w14:paraId="3CF6FE05"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213</w:t>
            </w:r>
          </w:p>
        </w:tc>
        <w:tc>
          <w:tcPr>
            <w:tcW w:w="1407" w:type="dxa"/>
            <w:tcBorders>
              <w:top w:val="nil"/>
              <w:left w:val="nil"/>
              <w:bottom w:val="single" w:sz="4" w:space="0" w:color="auto"/>
              <w:right w:val="single" w:sz="4" w:space="0" w:color="auto"/>
            </w:tcBorders>
            <w:shd w:val="clear" w:color="auto" w:fill="auto"/>
            <w:noWrap/>
            <w:vAlign w:val="bottom"/>
            <w:hideMark/>
          </w:tcPr>
          <w:p w14:paraId="6A7BD876"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2C2C0E1F"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25</w:t>
            </w:r>
          </w:p>
        </w:tc>
        <w:tc>
          <w:tcPr>
            <w:tcW w:w="1038" w:type="dxa"/>
            <w:tcBorders>
              <w:top w:val="nil"/>
              <w:left w:val="nil"/>
              <w:bottom w:val="single" w:sz="4" w:space="0" w:color="auto"/>
              <w:right w:val="single" w:sz="4" w:space="0" w:color="auto"/>
            </w:tcBorders>
            <w:shd w:val="clear" w:color="auto" w:fill="auto"/>
            <w:noWrap/>
            <w:vAlign w:val="bottom"/>
            <w:hideMark/>
          </w:tcPr>
          <w:p w14:paraId="31267A47"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21</w:t>
            </w:r>
          </w:p>
        </w:tc>
        <w:tc>
          <w:tcPr>
            <w:tcW w:w="598" w:type="dxa"/>
            <w:tcBorders>
              <w:top w:val="nil"/>
              <w:left w:val="nil"/>
              <w:bottom w:val="single" w:sz="4" w:space="0" w:color="auto"/>
              <w:right w:val="single" w:sz="8" w:space="0" w:color="auto"/>
            </w:tcBorders>
            <w:shd w:val="clear" w:color="auto" w:fill="auto"/>
            <w:noWrap/>
            <w:vAlign w:val="bottom"/>
            <w:hideMark/>
          </w:tcPr>
          <w:p w14:paraId="2C2DC66B"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23</w:t>
            </w:r>
          </w:p>
        </w:tc>
      </w:tr>
      <w:tr w:rsidR="00CB31CF" w:rsidRPr="00CB31CF" w14:paraId="0E27FD5C" w14:textId="77777777" w:rsidTr="00CB31CF">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70204C84"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2024</w:t>
            </w:r>
          </w:p>
        </w:tc>
        <w:tc>
          <w:tcPr>
            <w:tcW w:w="717" w:type="dxa"/>
            <w:tcBorders>
              <w:top w:val="nil"/>
              <w:left w:val="nil"/>
              <w:bottom w:val="single" w:sz="4" w:space="0" w:color="auto"/>
              <w:right w:val="single" w:sz="4" w:space="0" w:color="auto"/>
            </w:tcBorders>
            <w:shd w:val="clear" w:color="auto" w:fill="auto"/>
            <w:noWrap/>
            <w:vAlign w:val="bottom"/>
            <w:hideMark/>
          </w:tcPr>
          <w:p w14:paraId="222450FA"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216</w:t>
            </w:r>
          </w:p>
        </w:tc>
        <w:tc>
          <w:tcPr>
            <w:tcW w:w="1407" w:type="dxa"/>
            <w:tcBorders>
              <w:top w:val="nil"/>
              <w:left w:val="nil"/>
              <w:bottom w:val="single" w:sz="4" w:space="0" w:color="auto"/>
              <w:right w:val="single" w:sz="4" w:space="0" w:color="auto"/>
            </w:tcBorders>
            <w:shd w:val="clear" w:color="auto" w:fill="auto"/>
            <w:noWrap/>
            <w:vAlign w:val="bottom"/>
            <w:hideMark/>
          </w:tcPr>
          <w:p w14:paraId="66434562"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3DC9B424"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26</w:t>
            </w:r>
          </w:p>
        </w:tc>
        <w:tc>
          <w:tcPr>
            <w:tcW w:w="1038" w:type="dxa"/>
            <w:tcBorders>
              <w:top w:val="nil"/>
              <w:left w:val="nil"/>
              <w:bottom w:val="single" w:sz="4" w:space="0" w:color="auto"/>
              <w:right w:val="single" w:sz="4" w:space="0" w:color="auto"/>
            </w:tcBorders>
            <w:shd w:val="clear" w:color="auto" w:fill="auto"/>
            <w:noWrap/>
            <w:vAlign w:val="bottom"/>
            <w:hideMark/>
          </w:tcPr>
          <w:p w14:paraId="7E10A65C"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22</w:t>
            </w:r>
          </w:p>
        </w:tc>
        <w:tc>
          <w:tcPr>
            <w:tcW w:w="598" w:type="dxa"/>
            <w:tcBorders>
              <w:top w:val="nil"/>
              <w:left w:val="nil"/>
              <w:bottom w:val="single" w:sz="4" w:space="0" w:color="auto"/>
              <w:right w:val="single" w:sz="8" w:space="0" w:color="auto"/>
            </w:tcBorders>
            <w:shd w:val="clear" w:color="auto" w:fill="auto"/>
            <w:noWrap/>
            <w:vAlign w:val="bottom"/>
            <w:hideMark/>
          </w:tcPr>
          <w:p w14:paraId="5FCB1D18"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24</w:t>
            </w:r>
          </w:p>
        </w:tc>
      </w:tr>
      <w:tr w:rsidR="00CB31CF" w:rsidRPr="00CB31CF" w14:paraId="11D1274B" w14:textId="77777777" w:rsidTr="00CB31CF">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2F2F6B85"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2025</w:t>
            </w:r>
          </w:p>
        </w:tc>
        <w:tc>
          <w:tcPr>
            <w:tcW w:w="717" w:type="dxa"/>
            <w:tcBorders>
              <w:top w:val="nil"/>
              <w:left w:val="nil"/>
              <w:bottom w:val="single" w:sz="4" w:space="0" w:color="auto"/>
              <w:right w:val="single" w:sz="4" w:space="0" w:color="auto"/>
            </w:tcBorders>
            <w:shd w:val="clear" w:color="auto" w:fill="auto"/>
            <w:noWrap/>
            <w:vAlign w:val="bottom"/>
            <w:hideMark/>
          </w:tcPr>
          <w:p w14:paraId="493C9087"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219</w:t>
            </w:r>
          </w:p>
        </w:tc>
        <w:tc>
          <w:tcPr>
            <w:tcW w:w="1407" w:type="dxa"/>
            <w:tcBorders>
              <w:top w:val="nil"/>
              <w:left w:val="nil"/>
              <w:bottom w:val="single" w:sz="4" w:space="0" w:color="auto"/>
              <w:right w:val="single" w:sz="4" w:space="0" w:color="auto"/>
            </w:tcBorders>
            <w:shd w:val="clear" w:color="auto" w:fill="auto"/>
            <w:noWrap/>
            <w:vAlign w:val="bottom"/>
            <w:hideMark/>
          </w:tcPr>
          <w:p w14:paraId="33816243"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05A3684E"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26</w:t>
            </w:r>
          </w:p>
        </w:tc>
        <w:tc>
          <w:tcPr>
            <w:tcW w:w="1038" w:type="dxa"/>
            <w:tcBorders>
              <w:top w:val="nil"/>
              <w:left w:val="nil"/>
              <w:bottom w:val="single" w:sz="4" w:space="0" w:color="auto"/>
              <w:right w:val="single" w:sz="4" w:space="0" w:color="auto"/>
            </w:tcBorders>
            <w:shd w:val="clear" w:color="auto" w:fill="auto"/>
            <w:noWrap/>
            <w:vAlign w:val="bottom"/>
            <w:hideMark/>
          </w:tcPr>
          <w:p w14:paraId="68E52225"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22</w:t>
            </w:r>
          </w:p>
        </w:tc>
        <w:tc>
          <w:tcPr>
            <w:tcW w:w="598" w:type="dxa"/>
            <w:tcBorders>
              <w:top w:val="nil"/>
              <w:left w:val="nil"/>
              <w:bottom w:val="single" w:sz="4" w:space="0" w:color="auto"/>
              <w:right w:val="single" w:sz="8" w:space="0" w:color="auto"/>
            </w:tcBorders>
            <w:shd w:val="clear" w:color="auto" w:fill="auto"/>
            <w:noWrap/>
            <w:vAlign w:val="bottom"/>
            <w:hideMark/>
          </w:tcPr>
          <w:p w14:paraId="395BCCEB"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25</w:t>
            </w:r>
          </w:p>
        </w:tc>
      </w:tr>
      <w:tr w:rsidR="00CB31CF" w:rsidRPr="00CB31CF" w14:paraId="03013CEA" w14:textId="77777777" w:rsidTr="00CB31CF">
        <w:trPr>
          <w:trHeight w:val="290"/>
          <w:jc w:val="center"/>
        </w:trPr>
        <w:tc>
          <w:tcPr>
            <w:tcW w:w="604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FDD2C82" w14:textId="77777777" w:rsidR="00CB31CF" w:rsidRPr="00CB31CF" w:rsidRDefault="00CB31CF" w:rsidP="00CB31CF">
            <w:pPr>
              <w:spacing w:before="0" w:after="0" w:line="240" w:lineRule="auto"/>
              <w:jc w:val="center"/>
              <w:rPr>
                <w:rFonts w:ascii="Calibri" w:eastAsia="Times New Roman" w:hAnsi="Calibri" w:cs="Calibri"/>
                <w:color w:val="000000"/>
                <w:lang w:eastAsia="cs-CZ"/>
              </w:rPr>
            </w:pPr>
            <w:r w:rsidRPr="00CB31CF">
              <w:rPr>
                <w:rFonts w:ascii="Calibri" w:eastAsia="Times New Roman" w:hAnsi="Calibri" w:cs="Calibri"/>
                <w:color w:val="000000"/>
                <w:lang w:eastAsia="cs-CZ"/>
              </w:rPr>
              <w:t>Model nákladů roku 2025 stávající stav (Kč/obyv./rok)</w:t>
            </w:r>
          </w:p>
        </w:tc>
      </w:tr>
      <w:tr w:rsidR="00CB31CF" w:rsidRPr="00CB31CF" w14:paraId="55F9A4C4" w14:textId="77777777" w:rsidTr="00CB31CF">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618A8DA2" w14:textId="77777777" w:rsidR="00CB31CF" w:rsidRPr="00CB31CF" w:rsidRDefault="00CB31CF" w:rsidP="00CB31CF">
            <w:pPr>
              <w:spacing w:before="0" w:after="0" w:line="240" w:lineRule="auto"/>
              <w:jc w:val="left"/>
              <w:rPr>
                <w:rFonts w:ascii="Calibri" w:eastAsia="Times New Roman" w:hAnsi="Calibri" w:cs="Calibri"/>
                <w:color w:val="000000"/>
                <w:lang w:eastAsia="cs-CZ"/>
              </w:rPr>
            </w:pPr>
            <w:r w:rsidRPr="00CB31CF">
              <w:rPr>
                <w:rFonts w:ascii="Calibri" w:eastAsia="Times New Roman" w:hAnsi="Calibri" w:cs="Calibri"/>
                <w:color w:val="000000"/>
                <w:lang w:eastAsia="cs-CZ"/>
              </w:rPr>
              <w:t>Svoz</w:t>
            </w:r>
          </w:p>
        </w:tc>
        <w:tc>
          <w:tcPr>
            <w:tcW w:w="717" w:type="dxa"/>
            <w:tcBorders>
              <w:top w:val="nil"/>
              <w:left w:val="nil"/>
              <w:bottom w:val="single" w:sz="4" w:space="0" w:color="auto"/>
              <w:right w:val="single" w:sz="4" w:space="0" w:color="auto"/>
            </w:tcBorders>
            <w:shd w:val="clear" w:color="auto" w:fill="auto"/>
            <w:noWrap/>
            <w:vAlign w:val="bottom"/>
            <w:hideMark/>
          </w:tcPr>
          <w:p w14:paraId="1B687BA3"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502</w:t>
            </w:r>
          </w:p>
        </w:tc>
        <w:tc>
          <w:tcPr>
            <w:tcW w:w="1407" w:type="dxa"/>
            <w:tcBorders>
              <w:top w:val="nil"/>
              <w:left w:val="nil"/>
              <w:bottom w:val="single" w:sz="4" w:space="0" w:color="auto"/>
              <w:right w:val="single" w:sz="4" w:space="0" w:color="auto"/>
            </w:tcBorders>
            <w:shd w:val="clear" w:color="auto" w:fill="auto"/>
            <w:noWrap/>
            <w:vAlign w:val="bottom"/>
            <w:hideMark/>
          </w:tcPr>
          <w:p w14:paraId="125BE965"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6B157E9D"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112</w:t>
            </w:r>
          </w:p>
        </w:tc>
        <w:tc>
          <w:tcPr>
            <w:tcW w:w="1038" w:type="dxa"/>
            <w:tcBorders>
              <w:top w:val="nil"/>
              <w:left w:val="nil"/>
              <w:bottom w:val="single" w:sz="4" w:space="0" w:color="auto"/>
              <w:right w:val="single" w:sz="4" w:space="0" w:color="auto"/>
            </w:tcBorders>
            <w:shd w:val="clear" w:color="auto" w:fill="auto"/>
            <w:noWrap/>
            <w:vAlign w:val="bottom"/>
            <w:hideMark/>
          </w:tcPr>
          <w:p w14:paraId="32A72C58"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121</w:t>
            </w:r>
          </w:p>
        </w:tc>
        <w:tc>
          <w:tcPr>
            <w:tcW w:w="598" w:type="dxa"/>
            <w:tcBorders>
              <w:top w:val="nil"/>
              <w:left w:val="nil"/>
              <w:bottom w:val="single" w:sz="4" w:space="0" w:color="auto"/>
              <w:right w:val="single" w:sz="8" w:space="0" w:color="auto"/>
            </w:tcBorders>
            <w:shd w:val="clear" w:color="auto" w:fill="auto"/>
            <w:noWrap/>
            <w:vAlign w:val="bottom"/>
            <w:hideMark/>
          </w:tcPr>
          <w:p w14:paraId="525D079B"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0</w:t>
            </w:r>
          </w:p>
        </w:tc>
      </w:tr>
      <w:tr w:rsidR="00CB31CF" w:rsidRPr="00CB31CF" w14:paraId="07B158DA" w14:textId="77777777" w:rsidTr="00CB31CF">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6532DCC6" w14:textId="77777777" w:rsidR="00CB31CF" w:rsidRPr="00CB31CF" w:rsidRDefault="00CB31CF" w:rsidP="00CB31CF">
            <w:pPr>
              <w:spacing w:before="0" w:after="0" w:line="240" w:lineRule="auto"/>
              <w:jc w:val="left"/>
              <w:rPr>
                <w:rFonts w:ascii="Calibri" w:eastAsia="Times New Roman" w:hAnsi="Calibri" w:cs="Calibri"/>
                <w:color w:val="000000"/>
                <w:lang w:eastAsia="cs-CZ"/>
              </w:rPr>
            </w:pPr>
            <w:r w:rsidRPr="00CB31CF">
              <w:rPr>
                <w:rFonts w:ascii="Calibri" w:eastAsia="Times New Roman" w:hAnsi="Calibri" w:cs="Calibri"/>
                <w:color w:val="000000"/>
                <w:lang w:eastAsia="cs-CZ"/>
              </w:rPr>
              <w:t>Odstranění</w:t>
            </w:r>
          </w:p>
        </w:tc>
        <w:tc>
          <w:tcPr>
            <w:tcW w:w="717" w:type="dxa"/>
            <w:tcBorders>
              <w:top w:val="nil"/>
              <w:left w:val="nil"/>
              <w:bottom w:val="single" w:sz="4" w:space="0" w:color="auto"/>
              <w:right w:val="single" w:sz="4" w:space="0" w:color="auto"/>
            </w:tcBorders>
            <w:shd w:val="clear" w:color="auto" w:fill="auto"/>
            <w:noWrap/>
            <w:vAlign w:val="bottom"/>
            <w:hideMark/>
          </w:tcPr>
          <w:p w14:paraId="6B4C9582"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388</w:t>
            </w:r>
          </w:p>
        </w:tc>
        <w:tc>
          <w:tcPr>
            <w:tcW w:w="1407" w:type="dxa"/>
            <w:tcBorders>
              <w:top w:val="nil"/>
              <w:left w:val="nil"/>
              <w:bottom w:val="single" w:sz="4" w:space="0" w:color="auto"/>
              <w:right w:val="single" w:sz="4" w:space="0" w:color="auto"/>
            </w:tcBorders>
            <w:shd w:val="clear" w:color="auto" w:fill="auto"/>
            <w:noWrap/>
            <w:vAlign w:val="bottom"/>
            <w:hideMark/>
          </w:tcPr>
          <w:p w14:paraId="7410868C"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39069F79"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-52</w:t>
            </w:r>
          </w:p>
        </w:tc>
        <w:tc>
          <w:tcPr>
            <w:tcW w:w="1038" w:type="dxa"/>
            <w:tcBorders>
              <w:top w:val="nil"/>
              <w:left w:val="nil"/>
              <w:bottom w:val="single" w:sz="4" w:space="0" w:color="auto"/>
              <w:right w:val="single" w:sz="4" w:space="0" w:color="auto"/>
            </w:tcBorders>
            <w:shd w:val="clear" w:color="auto" w:fill="auto"/>
            <w:noWrap/>
            <w:vAlign w:val="bottom"/>
            <w:hideMark/>
          </w:tcPr>
          <w:p w14:paraId="4E20AD1D"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22</w:t>
            </w:r>
          </w:p>
        </w:tc>
        <w:tc>
          <w:tcPr>
            <w:tcW w:w="598" w:type="dxa"/>
            <w:tcBorders>
              <w:top w:val="nil"/>
              <w:left w:val="nil"/>
              <w:bottom w:val="single" w:sz="4" w:space="0" w:color="auto"/>
              <w:right w:val="single" w:sz="8" w:space="0" w:color="auto"/>
            </w:tcBorders>
            <w:shd w:val="clear" w:color="auto" w:fill="auto"/>
            <w:noWrap/>
            <w:vAlign w:val="bottom"/>
            <w:hideMark/>
          </w:tcPr>
          <w:p w14:paraId="569E084D" w14:textId="77777777" w:rsidR="00CB31CF" w:rsidRPr="00CB31CF" w:rsidRDefault="00CB31CF" w:rsidP="00CB31CF">
            <w:pPr>
              <w:spacing w:before="0" w:after="0" w:line="240" w:lineRule="auto"/>
              <w:jc w:val="right"/>
              <w:rPr>
                <w:rFonts w:ascii="Calibri" w:eastAsia="Times New Roman" w:hAnsi="Calibri" w:cs="Calibri"/>
                <w:color w:val="000000"/>
                <w:lang w:eastAsia="cs-CZ"/>
              </w:rPr>
            </w:pPr>
            <w:r w:rsidRPr="00CB31CF">
              <w:rPr>
                <w:rFonts w:ascii="Calibri" w:eastAsia="Times New Roman" w:hAnsi="Calibri" w:cs="Calibri"/>
                <w:color w:val="000000"/>
                <w:lang w:eastAsia="cs-CZ"/>
              </w:rPr>
              <w:t>0</w:t>
            </w:r>
          </w:p>
        </w:tc>
      </w:tr>
      <w:tr w:rsidR="00CB31CF" w:rsidRPr="00CB31CF" w14:paraId="5CCE87FA" w14:textId="77777777" w:rsidTr="00CB31CF">
        <w:trPr>
          <w:trHeight w:val="300"/>
          <w:jc w:val="center"/>
        </w:trPr>
        <w:tc>
          <w:tcPr>
            <w:tcW w:w="1541" w:type="dxa"/>
            <w:tcBorders>
              <w:top w:val="nil"/>
              <w:left w:val="single" w:sz="8" w:space="0" w:color="auto"/>
              <w:bottom w:val="single" w:sz="8" w:space="0" w:color="auto"/>
              <w:right w:val="single" w:sz="4" w:space="0" w:color="auto"/>
            </w:tcBorders>
            <w:shd w:val="clear" w:color="auto" w:fill="auto"/>
            <w:noWrap/>
            <w:vAlign w:val="bottom"/>
            <w:hideMark/>
          </w:tcPr>
          <w:p w14:paraId="39AA65BB" w14:textId="77777777" w:rsidR="00CB31CF" w:rsidRPr="00CB31CF" w:rsidRDefault="00CB31CF" w:rsidP="00CB31CF">
            <w:pPr>
              <w:spacing w:before="0" w:after="0" w:line="240" w:lineRule="auto"/>
              <w:jc w:val="left"/>
              <w:rPr>
                <w:rFonts w:ascii="Calibri" w:eastAsia="Times New Roman" w:hAnsi="Calibri" w:cs="Calibri"/>
                <w:b/>
                <w:bCs/>
                <w:color w:val="000000"/>
                <w:lang w:eastAsia="cs-CZ"/>
              </w:rPr>
            </w:pPr>
            <w:r w:rsidRPr="00CB31CF">
              <w:rPr>
                <w:rFonts w:ascii="Calibri" w:eastAsia="Times New Roman" w:hAnsi="Calibri" w:cs="Calibri"/>
                <w:b/>
                <w:bCs/>
                <w:color w:val="000000"/>
                <w:lang w:eastAsia="cs-CZ"/>
              </w:rPr>
              <w:t>Celkem</w:t>
            </w:r>
          </w:p>
        </w:tc>
        <w:tc>
          <w:tcPr>
            <w:tcW w:w="717" w:type="dxa"/>
            <w:tcBorders>
              <w:top w:val="nil"/>
              <w:left w:val="nil"/>
              <w:bottom w:val="single" w:sz="8" w:space="0" w:color="auto"/>
              <w:right w:val="single" w:sz="4" w:space="0" w:color="auto"/>
            </w:tcBorders>
            <w:shd w:val="clear" w:color="auto" w:fill="auto"/>
            <w:noWrap/>
            <w:vAlign w:val="bottom"/>
            <w:hideMark/>
          </w:tcPr>
          <w:p w14:paraId="590D9C29" w14:textId="77777777" w:rsidR="00CB31CF" w:rsidRPr="00CB31CF" w:rsidRDefault="00CB31CF" w:rsidP="00CB31CF">
            <w:pPr>
              <w:spacing w:before="0" w:after="0" w:line="240" w:lineRule="auto"/>
              <w:jc w:val="right"/>
              <w:rPr>
                <w:rFonts w:ascii="Calibri" w:eastAsia="Times New Roman" w:hAnsi="Calibri" w:cs="Calibri"/>
                <w:b/>
                <w:bCs/>
                <w:color w:val="000000"/>
                <w:lang w:eastAsia="cs-CZ"/>
              </w:rPr>
            </w:pPr>
            <w:r w:rsidRPr="00CB31CF">
              <w:rPr>
                <w:rFonts w:ascii="Calibri" w:eastAsia="Times New Roman" w:hAnsi="Calibri" w:cs="Calibri"/>
                <w:b/>
                <w:bCs/>
                <w:color w:val="000000"/>
                <w:lang w:eastAsia="cs-CZ"/>
              </w:rPr>
              <w:t>1094</w:t>
            </w:r>
          </w:p>
        </w:tc>
        <w:tc>
          <w:tcPr>
            <w:tcW w:w="1407" w:type="dxa"/>
            <w:tcBorders>
              <w:top w:val="nil"/>
              <w:left w:val="nil"/>
              <w:bottom w:val="single" w:sz="8" w:space="0" w:color="auto"/>
              <w:right w:val="single" w:sz="4" w:space="0" w:color="auto"/>
            </w:tcBorders>
            <w:shd w:val="clear" w:color="auto" w:fill="auto"/>
            <w:noWrap/>
            <w:vAlign w:val="bottom"/>
            <w:hideMark/>
          </w:tcPr>
          <w:p w14:paraId="7A2CB9F1" w14:textId="77777777" w:rsidR="00CB31CF" w:rsidRPr="00CB31CF" w:rsidRDefault="00CB31CF" w:rsidP="00CB31CF">
            <w:pPr>
              <w:spacing w:before="0" w:after="0" w:line="240" w:lineRule="auto"/>
              <w:jc w:val="left"/>
              <w:rPr>
                <w:rFonts w:ascii="Calibri" w:eastAsia="Times New Roman" w:hAnsi="Calibri" w:cs="Calibri"/>
                <w:b/>
                <w:bCs/>
                <w:color w:val="000000"/>
                <w:lang w:eastAsia="cs-CZ"/>
              </w:rPr>
            </w:pPr>
            <w:r w:rsidRPr="00CB31CF">
              <w:rPr>
                <w:rFonts w:ascii="Calibri" w:eastAsia="Times New Roman" w:hAnsi="Calibri" w:cs="Calibri"/>
                <w:b/>
                <w:bCs/>
                <w:color w:val="000000"/>
                <w:lang w:eastAsia="cs-CZ"/>
              </w:rPr>
              <w:t>EKO-KOM</w:t>
            </w:r>
          </w:p>
        </w:tc>
        <w:tc>
          <w:tcPr>
            <w:tcW w:w="739" w:type="dxa"/>
            <w:tcBorders>
              <w:top w:val="nil"/>
              <w:left w:val="nil"/>
              <w:bottom w:val="single" w:sz="8" w:space="0" w:color="auto"/>
              <w:right w:val="single" w:sz="4" w:space="0" w:color="auto"/>
            </w:tcBorders>
            <w:shd w:val="clear" w:color="auto" w:fill="auto"/>
            <w:noWrap/>
            <w:vAlign w:val="bottom"/>
            <w:hideMark/>
          </w:tcPr>
          <w:p w14:paraId="20E645B8" w14:textId="77777777" w:rsidR="00CB31CF" w:rsidRPr="00CB31CF" w:rsidRDefault="00CB31CF" w:rsidP="00CB31CF">
            <w:pPr>
              <w:spacing w:before="0" w:after="0" w:line="240" w:lineRule="auto"/>
              <w:jc w:val="right"/>
              <w:rPr>
                <w:rFonts w:ascii="Calibri" w:eastAsia="Times New Roman" w:hAnsi="Calibri" w:cs="Calibri"/>
                <w:b/>
                <w:bCs/>
                <w:color w:val="000000"/>
                <w:lang w:eastAsia="cs-CZ"/>
              </w:rPr>
            </w:pPr>
            <w:r w:rsidRPr="00CB31CF">
              <w:rPr>
                <w:rFonts w:ascii="Calibri" w:eastAsia="Times New Roman" w:hAnsi="Calibri" w:cs="Calibri"/>
                <w:b/>
                <w:bCs/>
                <w:color w:val="000000"/>
                <w:lang w:eastAsia="cs-CZ"/>
              </w:rPr>
              <w:t>235</w:t>
            </w:r>
          </w:p>
        </w:tc>
        <w:tc>
          <w:tcPr>
            <w:tcW w:w="1038" w:type="dxa"/>
            <w:tcBorders>
              <w:top w:val="nil"/>
              <w:left w:val="nil"/>
              <w:bottom w:val="single" w:sz="8" w:space="0" w:color="auto"/>
              <w:right w:val="single" w:sz="4" w:space="0" w:color="auto"/>
            </w:tcBorders>
            <w:shd w:val="clear" w:color="auto" w:fill="auto"/>
            <w:noWrap/>
            <w:vAlign w:val="bottom"/>
            <w:hideMark/>
          </w:tcPr>
          <w:p w14:paraId="3D0D5E5D" w14:textId="77777777" w:rsidR="00CB31CF" w:rsidRPr="00CB31CF" w:rsidRDefault="00CB31CF" w:rsidP="00CB31CF">
            <w:pPr>
              <w:spacing w:before="0" w:after="0" w:line="240" w:lineRule="auto"/>
              <w:jc w:val="left"/>
              <w:rPr>
                <w:rFonts w:ascii="Calibri" w:eastAsia="Times New Roman" w:hAnsi="Calibri" w:cs="Calibri"/>
                <w:b/>
                <w:bCs/>
                <w:color w:val="000000"/>
                <w:lang w:eastAsia="cs-CZ"/>
              </w:rPr>
            </w:pPr>
            <w:r w:rsidRPr="00CB31CF">
              <w:rPr>
                <w:rFonts w:ascii="Calibri" w:eastAsia="Times New Roman" w:hAnsi="Calibri" w:cs="Calibri"/>
                <w:b/>
                <w:bCs/>
                <w:color w:val="000000"/>
                <w:lang w:eastAsia="cs-CZ"/>
              </w:rPr>
              <w:t>Bilance</w:t>
            </w:r>
          </w:p>
        </w:tc>
        <w:tc>
          <w:tcPr>
            <w:tcW w:w="598" w:type="dxa"/>
            <w:tcBorders>
              <w:top w:val="nil"/>
              <w:left w:val="nil"/>
              <w:bottom w:val="single" w:sz="8" w:space="0" w:color="auto"/>
              <w:right w:val="single" w:sz="8" w:space="0" w:color="auto"/>
            </w:tcBorders>
            <w:shd w:val="clear" w:color="auto" w:fill="auto"/>
            <w:noWrap/>
            <w:vAlign w:val="bottom"/>
            <w:hideMark/>
          </w:tcPr>
          <w:p w14:paraId="44E9EA4E" w14:textId="77777777" w:rsidR="00CB31CF" w:rsidRPr="00CB31CF" w:rsidRDefault="00CB31CF" w:rsidP="00CB31CF">
            <w:pPr>
              <w:spacing w:before="0" w:after="0" w:line="240" w:lineRule="auto"/>
              <w:jc w:val="right"/>
              <w:rPr>
                <w:rFonts w:ascii="Calibri" w:eastAsia="Times New Roman" w:hAnsi="Calibri" w:cs="Calibri"/>
                <w:b/>
                <w:bCs/>
                <w:color w:val="000000"/>
                <w:lang w:eastAsia="cs-CZ"/>
              </w:rPr>
            </w:pPr>
            <w:r w:rsidRPr="00CB31CF">
              <w:rPr>
                <w:rFonts w:ascii="Calibri" w:eastAsia="Times New Roman" w:hAnsi="Calibri" w:cs="Calibri"/>
                <w:b/>
                <w:bCs/>
                <w:color w:val="000000"/>
                <w:lang w:eastAsia="cs-CZ"/>
              </w:rPr>
              <w:t>859</w:t>
            </w:r>
          </w:p>
        </w:tc>
      </w:tr>
    </w:tbl>
    <w:p w14:paraId="5109A511" w14:textId="77777777" w:rsidR="00CB31CF" w:rsidRPr="00CB31CF" w:rsidRDefault="00CB31CF" w:rsidP="00CB31CF">
      <w:pPr>
        <w:rPr>
          <w:lang w:eastAsia="zh-CN"/>
        </w:rPr>
      </w:pPr>
    </w:p>
    <w:p w14:paraId="38203023" w14:textId="3EE23621" w:rsidR="001C54A5" w:rsidRDefault="001C54A5" w:rsidP="001C54A5">
      <w:pPr>
        <w:pStyle w:val="Titulek"/>
      </w:pPr>
      <w:bookmarkStart w:id="70" w:name="_Toc126215978"/>
      <w:r>
        <w:t xml:space="preserve">Tabulka </w:t>
      </w:r>
      <w:fldSimple w:instr=" SEQ Tabulka \* ARABIC ">
        <w:r w:rsidR="003507C1">
          <w:rPr>
            <w:noProof/>
          </w:rPr>
          <w:t>16</w:t>
        </w:r>
      </w:fldSimple>
      <w:r>
        <w:t>:  Predikce produkce odpadů stávajícího systému sběru a svozu a model nákladů stávajícího systému sběru a svozu</w:t>
      </w:r>
      <w:bookmarkEnd w:id="70"/>
    </w:p>
    <w:p w14:paraId="06355B5B" w14:textId="47FE5C65" w:rsidR="00CB31CF" w:rsidRDefault="00CB31CF" w:rsidP="00CB31CF"/>
    <w:p w14:paraId="042B5A39" w14:textId="77E63158" w:rsidR="00CB31CF" w:rsidRDefault="00CB31CF" w:rsidP="00CB31CF">
      <w:r>
        <w:rPr>
          <w:noProof/>
        </w:rPr>
        <w:drawing>
          <wp:inline distT="0" distB="0" distL="0" distR="0" wp14:anchorId="54FFF381" wp14:editId="429105F7">
            <wp:extent cx="5759450" cy="2828925"/>
            <wp:effectExtent l="0" t="0" r="12700" b="9525"/>
            <wp:docPr id="52" name="Graf 52">
              <a:extLst xmlns:a="http://schemas.openxmlformats.org/drawingml/2006/main">
                <a:ext uri="{FF2B5EF4-FFF2-40B4-BE49-F238E27FC236}">
                  <a16:creationId xmlns:a16="http://schemas.microsoft.com/office/drawing/2014/main" id="{4EE9C81D-FA99-4898-9B4A-5892B8ED20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705068B" w14:textId="77777777" w:rsidR="00CB31CF" w:rsidRPr="00CB31CF" w:rsidRDefault="00CB31CF" w:rsidP="00CB31CF"/>
    <w:p w14:paraId="45E38CAD" w14:textId="33174D0D" w:rsidR="001C54A5" w:rsidRDefault="001C54A5" w:rsidP="001C54A5">
      <w:pPr>
        <w:pStyle w:val="Titulek"/>
      </w:pPr>
      <w:bookmarkStart w:id="71" w:name="_Toc126215938"/>
      <w:r>
        <w:t xml:space="preserve">Obrázek </w:t>
      </w:r>
      <w:r>
        <w:rPr>
          <w:noProof/>
        </w:rPr>
        <w:fldChar w:fldCharType="begin"/>
      </w:r>
      <w:r>
        <w:rPr>
          <w:noProof/>
        </w:rPr>
        <w:instrText xml:space="preserve"> SEQ Obrázek \* ARABIC </w:instrText>
      </w:r>
      <w:r>
        <w:rPr>
          <w:noProof/>
        </w:rPr>
        <w:fldChar w:fldCharType="separate"/>
      </w:r>
      <w:r w:rsidR="003507C1">
        <w:rPr>
          <w:noProof/>
        </w:rPr>
        <w:t>17</w:t>
      </w:r>
      <w:r>
        <w:rPr>
          <w:noProof/>
        </w:rPr>
        <w:fldChar w:fldCharType="end"/>
      </w:r>
      <w:r>
        <w:t>: Predikce produkce odpadů stávajícího systému sběru a svozu</w:t>
      </w:r>
      <w:bookmarkEnd w:id="71"/>
    </w:p>
    <w:p w14:paraId="45989A25" w14:textId="77777777" w:rsidR="001C54A5" w:rsidRDefault="001C54A5" w:rsidP="001C54A5">
      <w:pPr>
        <w:spacing w:before="0" w:after="200"/>
        <w:jc w:val="left"/>
      </w:pPr>
      <w:r>
        <w:br w:type="page"/>
      </w:r>
    </w:p>
    <w:p w14:paraId="7529F3F5" w14:textId="62DA08B6" w:rsidR="000E35E7" w:rsidRDefault="001C54A5" w:rsidP="001C54A5">
      <w:pPr>
        <w:pStyle w:val="Nadpis30"/>
      </w:pPr>
      <w:bookmarkStart w:id="72" w:name="_Toc126215895"/>
      <w:r>
        <w:t xml:space="preserve">Obec </w:t>
      </w:r>
      <w:r w:rsidR="0086251B">
        <w:t>Krásný les</w:t>
      </w:r>
      <w:bookmarkEnd w:id="72"/>
    </w:p>
    <w:tbl>
      <w:tblPr>
        <w:tblW w:w="6040" w:type="dxa"/>
        <w:jc w:val="center"/>
        <w:tblCellMar>
          <w:left w:w="70" w:type="dxa"/>
          <w:right w:w="70" w:type="dxa"/>
        </w:tblCellMar>
        <w:tblLook w:val="04A0" w:firstRow="1" w:lastRow="0" w:firstColumn="1" w:lastColumn="0" w:noHBand="0" w:noVBand="1"/>
      </w:tblPr>
      <w:tblGrid>
        <w:gridCol w:w="1511"/>
        <w:gridCol w:w="703"/>
        <w:gridCol w:w="1380"/>
        <w:gridCol w:w="725"/>
        <w:gridCol w:w="1018"/>
        <w:gridCol w:w="703"/>
      </w:tblGrid>
      <w:tr w:rsidR="000E35E7" w:rsidRPr="000E35E7" w14:paraId="1D24315A" w14:textId="77777777" w:rsidTr="000E35E7">
        <w:trPr>
          <w:trHeight w:val="290"/>
          <w:jc w:val="center"/>
        </w:trPr>
        <w:tc>
          <w:tcPr>
            <w:tcW w:w="60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580E6D4" w14:textId="77777777" w:rsidR="000E35E7" w:rsidRPr="000E35E7" w:rsidRDefault="000E35E7" w:rsidP="000E35E7">
            <w:pPr>
              <w:spacing w:before="0" w:after="0" w:line="240" w:lineRule="auto"/>
              <w:jc w:val="center"/>
              <w:rPr>
                <w:rFonts w:ascii="Calibri" w:eastAsia="Times New Roman" w:hAnsi="Calibri" w:cs="Calibri"/>
                <w:color w:val="000000"/>
                <w:lang w:eastAsia="cs-CZ"/>
              </w:rPr>
            </w:pPr>
            <w:r w:rsidRPr="000E35E7">
              <w:rPr>
                <w:rFonts w:ascii="Calibri" w:eastAsia="Times New Roman" w:hAnsi="Calibri" w:cs="Calibri"/>
                <w:color w:val="000000"/>
                <w:lang w:eastAsia="cs-CZ"/>
              </w:rPr>
              <w:t>Predikce produkce odpadů stávající stav (kg/obyv./rok)</w:t>
            </w:r>
          </w:p>
        </w:tc>
      </w:tr>
      <w:tr w:rsidR="000E35E7" w:rsidRPr="000E35E7" w14:paraId="3E5CF431" w14:textId="77777777" w:rsidTr="000E35E7">
        <w:trPr>
          <w:trHeight w:val="290"/>
          <w:jc w:val="center"/>
        </w:trPr>
        <w:tc>
          <w:tcPr>
            <w:tcW w:w="1511" w:type="dxa"/>
            <w:tcBorders>
              <w:top w:val="nil"/>
              <w:left w:val="single" w:sz="8" w:space="0" w:color="auto"/>
              <w:bottom w:val="single" w:sz="4" w:space="0" w:color="auto"/>
              <w:right w:val="single" w:sz="4" w:space="0" w:color="auto"/>
            </w:tcBorders>
            <w:shd w:val="clear" w:color="auto" w:fill="auto"/>
            <w:noWrap/>
            <w:vAlign w:val="bottom"/>
            <w:hideMark/>
          </w:tcPr>
          <w:p w14:paraId="10861779" w14:textId="77777777" w:rsidR="000E35E7" w:rsidRPr="000E35E7" w:rsidRDefault="000E35E7" w:rsidP="000E35E7">
            <w:pPr>
              <w:spacing w:before="0" w:after="0" w:line="240" w:lineRule="auto"/>
              <w:jc w:val="center"/>
              <w:rPr>
                <w:rFonts w:ascii="Calibri" w:eastAsia="Times New Roman" w:hAnsi="Calibri" w:cs="Calibri"/>
                <w:color w:val="000000"/>
                <w:lang w:eastAsia="cs-CZ"/>
              </w:rPr>
            </w:pPr>
            <w:r w:rsidRPr="000E35E7">
              <w:rPr>
                <w:rFonts w:ascii="Calibri" w:eastAsia="Times New Roman" w:hAnsi="Calibri" w:cs="Calibri"/>
                <w:color w:val="000000"/>
                <w:lang w:eastAsia="cs-CZ"/>
              </w:rPr>
              <w:t>Rok</w:t>
            </w:r>
          </w:p>
        </w:tc>
        <w:tc>
          <w:tcPr>
            <w:tcW w:w="703" w:type="dxa"/>
            <w:tcBorders>
              <w:top w:val="nil"/>
              <w:left w:val="nil"/>
              <w:bottom w:val="single" w:sz="4" w:space="0" w:color="auto"/>
              <w:right w:val="single" w:sz="4" w:space="0" w:color="auto"/>
            </w:tcBorders>
            <w:shd w:val="clear" w:color="auto" w:fill="auto"/>
            <w:noWrap/>
            <w:vAlign w:val="bottom"/>
            <w:hideMark/>
          </w:tcPr>
          <w:p w14:paraId="033F4544" w14:textId="77777777" w:rsidR="000E35E7" w:rsidRPr="000E35E7" w:rsidRDefault="000E35E7" w:rsidP="000E35E7">
            <w:pPr>
              <w:spacing w:before="0" w:after="0" w:line="240" w:lineRule="auto"/>
              <w:jc w:val="left"/>
              <w:rPr>
                <w:rFonts w:ascii="Calibri" w:eastAsia="Times New Roman" w:hAnsi="Calibri" w:cs="Calibri"/>
                <w:color w:val="000000"/>
                <w:lang w:eastAsia="cs-CZ"/>
              </w:rPr>
            </w:pPr>
            <w:r w:rsidRPr="000E35E7">
              <w:rPr>
                <w:rFonts w:ascii="Calibri" w:eastAsia="Times New Roman" w:hAnsi="Calibri" w:cs="Calibri"/>
                <w:color w:val="000000"/>
                <w:lang w:eastAsia="cs-CZ"/>
              </w:rPr>
              <w:t>SKO</w:t>
            </w:r>
          </w:p>
        </w:tc>
        <w:tc>
          <w:tcPr>
            <w:tcW w:w="1380" w:type="dxa"/>
            <w:tcBorders>
              <w:top w:val="nil"/>
              <w:left w:val="nil"/>
              <w:bottom w:val="single" w:sz="4" w:space="0" w:color="auto"/>
              <w:right w:val="single" w:sz="4" w:space="0" w:color="auto"/>
            </w:tcBorders>
            <w:shd w:val="clear" w:color="auto" w:fill="auto"/>
            <w:noWrap/>
            <w:vAlign w:val="bottom"/>
            <w:hideMark/>
          </w:tcPr>
          <w:p w14:paraId="2D51000C" w14:textId="77777777" w:rsidR="000E35E7" w:rsidRPr="000E35E7" w:rsidRDefault="000E35E7" w:rsidP="000E35E7">
            <w:pPr>
              <w:spacing w:before="0" w:after="0" w:line="240" w:lineRule="auto"/>
              <w:jc w:val="left"/>
              <w:rPr>
                <w:rFonts w:ascii="Calibri" w:eastAsia="Times New Roman" w:hAnsi="Calibri" w:cs="Calibri"/>
                <w:color w:val="000000"/>
                <w:lang w:eastAsia="cs-CZ"/>
              </w:rPr>
            </w:pPr>
            <w:r w:rsidRPr="000E35E7">
              <w:rPr>
                <w:rFonts w:ascii="Calibri" w:eastAsia="Times New Roman" w:hAnsi="Calibri" w:cs="Calibri"/>
                <w:color w:val="000000"/>
                <w:lang w:eastAsia="cs-CZ"/>
              </w:rPr>
              <w:t>Bioodpad</w:t>
            </w:r>
          </w:p>
        </w:tc>
        <w:tc>
          <w:tcPr>
            <w:tcW w:w="725" w:type="dxa"/>
            <w:tcBorders>
              <w:top w:val="nil"/>
              <w:left w:val="nil"/>
              <w:bottom w:val="single" w:sz="4" w:space="0" w:color="auto"/>
              <w:right w:val="single" w:sz="4" w:space="0" w:color="auto"/>
            </w:tcBorders>
            <w:shd w:val="clear" w:color="auto" w:fill="auto"/>
            <w:noWrap/>
            <w:vAlign w:val="bottom"/>
            <w:hideMark/>
          </w:tcPr>
          <w:p w14:paraId="177B84A3" w14:textId="77777777" w:rsidR="000E35E7" w:rsidRPr="000E35E7" w:rsidRDefault="000E35E7" w:rsidP="000E35E7">
            <w:pPr>
              <w:spacing w:before="0" w:after="0" w:line="240" w:lineRule="auto"/>
              <w:jc w:val="left"/>
              <w:rPr>
                <w:rFonts w:ascii="Calibri" w:eastAsia="Times New Roman" w:hAnsi="Calibri" w:cs="Calibri"/>
                <w:color w:val="000000"/>
                <w:lang w:eastAsia="cs-CZ"/>
              </w:rPr>
            </w:pPr>
            <w:r w:rsidRPr="000E35E7">
              <w:rPr>
                <w:rFonts w:ascii="Calibri" w:eastAsia="Times New Roman" w:hAnsi="Calibri" w:cs="Calibri"/>
                <w:color w:val="000000"/>
                <w:lang w:eastAsia="cs-CZ"/>
              </w:rPr>
              <w:t>Papír</w:t>
            </w:r>
          </w:p>
        </w:tc>
        <w:tc>
          <w:tcPr>
            <w:tcW w:w="1018" w:type="dxa"/>
            <w:tcBorders>
              <w:top w:val="nil"/>
              <w:left w:val="nil"/>
              <w:bottom w:val="single" w:sz="4" w:space="0" w:color="auto"/>
              <w:right w:val="single" w:sz="4" w:space="0" w:color="auto"/>
            </w:tcBorders>
            <w:shd w:val="clear" w:color="auto" w:fill="auto"/>
            <w:noWrap/>
            <w:vAlign w:val="bottom"/>
            <w:hideMark/>
          </w:tcPr>
          <w:p w14:paraId="789C1523" w14:textId="77777777" w:rsidR="000E35E7" w:rsidRPr="000E35E7" w:rsidRDefault="000E35E7" w:rsidP="000E35E7">
            <w:pPr>
              <w:spacing w:before="0" w:after="0" w:line="240" w:lineRule="auto"/>
              <w:jc w:val="left"/>
              <w:rPr>
                <w:rFonts w:ascii="Calibri" w:eastAsia="Times New Roman" w:hAnsi="Calibri" w:cs="Calibri"/>
                <w:color w:val="000000"/>
                <w:lang w:eastAsia="cs-CZ"/>
              </w:rPr>
            </w:pPr>
            <w:r w:rsidRPr="000E35E7">
              <w:rPr>
                <w:rFonts w:ascii="Calibri" w:eastAsia="Times New Roman" w:hAnsi="Calibri" w:cs="Calibri"/>
                <w:color w:val="000000"/>
                <w:lang w:eastAsia="cs-CZ"/>
              </w:rPr>
              <w:t>Plast</w:t>
            </w:r>
          </w:p>
        </w:tc>
        <w:tc>
          <w:tcPr>
            <w:tcW w:w="703" w:type="dxa"/>
            <w:tcBorders>
              <w:top w:val="nil"/>
              <w:left w:val="nil"/>
              <w:bottom w:val="single" w:sz="4" w:space="0" w:color="auto"/>
              <w:right w:val="single" w:sz="8" w:space="0" w:color="auto"/>
            </w:tcBorders>
            <w:shd w:val="clear" w:color="auto" w:fill="auto"/>
            <w:noWrap/>
            <w:vAlign w:val="bottom"/>
            <w:hideMark/>
          </w:tcPr>
          <w:p w14:paraId="16E3DB33" w14:textId="77777777" w:rsidR="000E35E7" w:rsidRPr="000E35E7" w:rsidRDefault="000E35E7" w:rsidP="000E35E7">
            <w:pPr>
              <w:spacing w:before="0" w:after="0" w:line="240" w:lineRule="auto"/>
              <w:jc w:val="left"/>
              <w:rPr>
                <w:rFonts w:ascii="Calibri" w:eastAsia="Times New Roman" w:hAnsi="Calibri" w:cs="Calibri"/>
                <w:color w:val="000000"/>
                <w:lang w:eastAsia="cs-CZ"/>
              </w:rPr>
            </w:pPr>
            <w:r w:rsidRPr="000E35E7">
              <w:rPr>
                <w:rFonts w:ascii="Calibri" w:eastAsia="Times New Roman" w:hAnsi="Calibri" w:cs="Calibri"/>
                <w:color w:val="000000"/>
                <w:lang w:eastAsia="cs-CZ"/>
              </w:rPr>
              <w:t>Sklo</w:t>
            </w:r>
          </w:p>
        </w:tc>
      </w:tr>
      <w:tr w:rsidR="000E35E7" w:rsidRPr="000E35E7" w14:paraId="672511B1" w14:textId="77777777" w:rsidTr="000E35E7">
        <w:trPr>
          <w:trHeight w:val="290"/>
          <w:jc w:val="center"/>
        </w:trPr>
        <w:tc>
          <w:tcPr>
            <w:tcW w:w="1511" w:type="dxa"/>
            <w:tcBorders>
              <w:top w:val="nil"/>
              <w:left w:val="single" w:sz="8" w:space="0" w:color="auto"/>
              <w:bottom w:val="single" w:sz="4" w:space="0" w:color="auto"/>
              <w:right w:val="single" w:sz="4" w:space="0" w:color="auto"/>
            </w:tcBorders>
            <w:shd w:val="clear" w:color="auto" w:fill="auto"/>
            <w:noWrap/>
            <w:vAlign w:val="bottom"/>
            <w:hideMark/>
          </w:tcPr>
          <w:p w14:paraId="0F10CC47"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2019</w:t>
            </w:r>
          </w:p>
        </w:tc>
        <w:tc>
          <w:tcPr>
            <w:tcW w:w="703" w:type="dxa"/>
            <w:tcBorders>
              <w:top w:val="nil"/>
              <w:left w:val="nil"/>
              <w:bottom w:val="single" w:sz="4" w:space="0" w:color="auto"/>
              <w:right w:val="single" w:sz="4" w:space="0" w:color="auto"/>
            </w:tcBorders>
            <w:shd w:val="clear" w:color="auto" w:fill="auto"/>
            <w:noWrap/>
            <w:vAlign w:val="bottom"/>
            <w:hideMark/>
          </w:tcPr>
          <w:p w14:paraId="1279766B"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382</w:t>
            </w:r>
          </w:p>
        </w:tc>
        <w:tc>
          <w:tcPr>
            <w:tcW w:w="1380" w:type="dxa"/>
            <w:tcBorders>
              <w:top w:val="nil"/>
              <w:left w:val="nil"/>
              <w:bottom w:val="single" w:sz="4" w:space="0" w:color="auto"/>
              <w:right w:val="single" w:sz="4" w:space="0" w:color="auto"/>
            </w:tcBorders>
            <w:shd w:val="clear" w:color="auto" w:fill="auto"/>
            <w:noWrap/>
            <w:vAlign w:val="bottom"/>
            <w:hideMark/>
          </w:tcPr>
          <w:p w14:paraId="58C0AA4E"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0</w:t>
            </w:r>
          </w:p>
        </w:tc>
        <w:tc>
          <w:tcPr>
            <w:tcW w:w="725" w:type="dxa"/>
            <w:tcBorders>
              <w:top w:val="nil"/>
              <w:left w:val="nil"/>
              <w:bottom w:val="single" w:sz="4" w:space="0" w:color="auto"/>
              <w:right w:val="single" w:sz="4" w:space="0" w:color="auto"/>
            </w:tcBorders>
            <w:shd w:val="clear" w:color="auto" w:fill="auto"/>
            <w:noWrap/>
            <w:vAlign w:val="bottom"/>
            <w:hideMark/>
          </w:tcPr>
          <w:p w14:paraId="72525E74"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3</w:t>
            </w:r>
          </w:p>
        </w:tc>
        <w:tc>
          <w:tcPr>
            <w:tcW w:w="1018" w:type="dxa"/>
            <w:tcBorders>
              <w:top w:val="nil"/>
              <w:left w:val="nil"/>
              <w:bottom w:val="single" w:sz="4" w:space="0" w:color="auto"/>
              <w:right w:val="single" w:sz="4" w:space="0" w:color="auto"/>
            </w:tcBorders>
            <w:shd w:val="clear" w:color="auto" w:fill="auto"/>
            <w:noWrap/>
            <w:vAlign w:val="bottom"/>
            <w:hideMark/>
          </w:tcPr>
          <w:p w14:paraId="5CFE8C76"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6</w:t>
            </w:r>
          </w:p>
        </w:tc>
        <w:tc>
          <w:tcPr>
            <w:tcW w:w="703" w:type="dxa"/>
            <w:tcBorders>
              <w:top w:val="nil"/>
              <w:left w:val="nil"/>
              <w:bottom w:val="single" w:sz="4" w:space="0" w:color="auto"/>
              <w:right w:val="single" w:sz="8" w:space="0" w:color="auto"/>
            </w:tcBorders>
            <w:shd w:val="clear" w:color="auto" w:fill="auto"/>
            <w:noWrap/>
            <w:vAlign w:val="bottom"/>
            <w:hideMark/>
          </w:tcPr>
          <w:p w14:paraId="2C5F82AE"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5</w:t>
            </w:r>
          </w:p>
        </w:tc>
      </w:tr>
      <w:tr w:rsidR="000E35E7" w:rsidRPr="000E35E7" w14:paraId="543D6C8B" w14:textId="77777777" w:rsidTr="000E35E7">
        <w:trPr>
          <w:trHeight w:val="290"/>
          <w:jc w:val="center"/>
        </w:trPr>
        <w:tc>
          <w:tcPr>
            <w:tcW w:w="1511" w:type="dxa"/>
            <w:tcBorders>
              <w:top w:val="nil"/>
              <w:left w:val="single" w:sz="8" w:space="0" w:color="auto"/>
              <w:bottom w:val="single" w:sz="4" w:space="0" w:color="auto"/>
              <w:right w:val="single" w:sz="4" w:space="0" w:color="auto"/>
            </w:tcBorders>
            <w:shd w:val="clear" w:color="auto" w:fill="auto"/>
            <w:noWrap/>
            <w:vAlign w:val="bottom"/>
            <w:hideMark/>
          </w:tcPr>
          <w:p w14:paraId="1424B441"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2020</w:t>
            </w:r>
          </w:p>
        </w:tc>
        <w:tc>
          <w:tcPr>
            <w:tcW w:w="703" w:type="dxa"/>
            <w:tcBorders>
              <w:top w:val="nil"/>
              <w:left w:val="nil"/>
              <w:bottom w:val="single" w:sz="4" w:space="0" w:color="auto"/>
              <w:right w:val="single" w:sz="4" w:space="0" w:color="auto"/>
            </w:tcBorders>
            <w:shd w:val="clear" w:color="auto" w:fill="auto"/>
            <w:noWrap/>
            <w:vAlign w:val="bottom"/>
            <w:hideMark/>
          </w:tcPr>
          <w:p w14:paraId="5F23EC3E"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384</w:t>
            </w:r>
          </w:p>
        </w:tc>
        <w:tc>
          <w:tcPr>
            <w:tcW w:w="1380" w:type="dxa"/>
            <w:tcBorders>
              <w:top w:val="nil"/>
              <w:left w:val="nil"/>
              <w:bottom w:val="single" w:sz="4" w:space="0" w:color="auto"/>
              <w:right w:val="single" w:sz="4" w:space="0" w:color="auto"/>
            </w:tcBorders>
            <w:shd w:val="clear" w:color="auto" w:fill="auto"/>
            <w:noWrap/>
            <w:vAlign w:val="bottom"/>
            <w:hideMark/>
          </w:tcPr>
          <w:p w14:paraId="002ADD12"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0</w:t>
            </w:r>
          </w:p>
        </w:tc>
        <w:tc>
          <w:tcPr>
            <w:tcW w:w="725" w:type="dxa"/>
            <w:tcBorders>
              <w:top w:val="nil"/>
              <w:left w:val="nil"/>
              <w:bottom w:val="single" w:sz="4" w:space="0" w:color="auto"/>
              <w:right w:val="single" w:sz="4" w:space="0" w:color="auto"/>
            </w:tcBorders>
            <w:shd w:val="clear" w:color="auto" w:fill="auto"/>
            <w:noWrap/>
            <w:vAlign w:val="bottom"/>
            <w:hideMark/>
          </w:tcPr>
          <w:p w14:paraId="076FA727"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4</w:t>
            </w:r>
          </w:p>
        </w:tc>
        <w:tc>
          <w:tcPr>
            <w:tcW w:w="1018" w:type="dxa"/>
            <w:tcBorders>
              <w:top w:val="nil"/>
              <w:left w:val="nil"/>
              <w:bottom w:val="single" w:sz="4" w:space="0" w:color="auto"/>
              <w:right w:val="single" w:sz="4" w:space="0" w:color="auto"/>
            </w:tcBorders>
            <w:shd w:val="clear" w:color="auto" w:fill="auto"/>
            <w:noWrap/>
            <w:vAlign w:val="bottom"/>
            <w:hideMark/>
          </w:tcPr>
          <w:p w14:paraId="616C2BB4"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8</w:t>
            </w:r>
          </w:p>
        </w:tc>
        <w:tc>
          <w:tcPr>
            <w:tcW w:w="703" w:type="dxa"/>
            <w:tcBorders>
              <w:top w:val="nil"/>
              <w:left w:val="nil"/>
              <w:bottom w:val="single" w:sz="4" w:space="0" w:color="auto"/>
              <w:right w:val="single" w:sz="8" w:space="0" w:color="auto"/>
            </w:tcBorders>
            <w:shd w:val="clear" w:color="auto" w:fill="auto"/>
            <w:noWrap/>
            <w:vAlign w:val="bottom"/>
            <w:hideMark/>
          </w:tcPr>
          <w:p w14:paraId="0DD58AE0"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6</w:t>
            </w:r>
          </w:p>
        </w:tc>
      </w:tr>
      <w:tr w:rsidR="000E35E7" w:rsidRPr="000E35E7" w14:paraId="43A4A356" w14:textId="77777777" w:rsidTr="000E35E7">
        <w:trPr>
          <w:trHeight w:val="290"/>
          <w:jc w:val="center"/>
        </w:trPr>
        <w:tc>
          <w:tcPr>
            <w:tcW w:w="1511" w:type="dxa"/>
            <w:tcBorders>
              <w:top w:val="nil"/>
              <w:left w:val="single" w:sz="8" w:space="0" w:color="auto"/>
              <w:bottom w:val="single" w:sz="4" w:space="0" w:color="auto"/>
              <w:right w:val="single" w:sz="4" w:space="0" w:color="auto"/>
            </w:tcBorders>
            <w:shd w:val="clear" w:color="auto" w:fill="auto"/>
            <w:noWrap/>
            <w:vAlign w:val="bottom"/>
            <w:hideMark/>
          </w:tcPr>
          <w:p w14:paraId="537A010A"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2021</w:t>
            </w:r>
          </w:p>
        </w:tc>
        <w:tc>
          <w:tcPr>
            <w:tcW w:w="703" w:type="dxa"/>
            <w:tcBorders>
              <w:top w:val="nil"/>
              <w:left w:val="nil"/>
              <w:bottom w:val="single" w:sz="4" w:space="0" w:color="auto"/>
              <w:right w:val="single" w:sz="4" w:space="0" w:color="auto"/>
            </w:tcBorders>
            <w:shd w:val="clear" w:color="auto" w:fill="auto"/>
            <w:noWrap/>
            <w:vAlign w:val="bottom"/>
            <w:hideMark/>
          </w:tcPr>
          <w:p w14:paraId="0A86AFBB"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321</w:t>
            </w:r>
          </w:p>
        </w:tc>
        <w:tc>
          <w:tcPr>
            <w:tcW w:w="1380" w:type="dxa"/>
            <w:tcBorders>
              <w:top w:val="nil"/>
              <w:left w:val="nil"/>
              <w:bottom w:val="single" w:sz="4" w:space="0" w:color="auto"/>
              <w:right w:val="single" w:sz="4" w:space="0" w:color="auto"/>
            </w:tcBorders>
            <w:shd w:val="clear" w:color="auto" w:fill="auto"/>
            <w:noWrap/>
            <w:vAlign w:val="bottom"/>
            <w:hideMark/>
          </w:tcPr>
          <w:p w14:paraId="6C105D44"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0</w:t>
            </w:r>
          </w:p>
        </w:tc>
        <w:tc>
          <w:tcPr>
            <w:tcW w:w="725" w:type="dxa"/>
            <w:tcBorders>
              <w:top w:val="nil"/>
              <w:left w:val="nil"/>
              <w:bottom w:val="single" w:sz="4" w:space="0" w:color="auto"/>
              <w:right w:val="single" w:sz="4" w:space="0" w:color="auto"/>
            </w:tcBorders>
            <w:shd w:val="clear" w:color="auto" w:fill="auto"/>
            <w:noWrap/>
            <w:vAlign w:val="bottom"/>
            <w:hideMark/>
          </w:tcPr>
          <w:p w14:paraId="4AD6ECB8"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4</w:t>
            </w:r>
          </w:p>
        </w:tc>
        <w:tc>
          <w:tcPr>
            <w:tcW w:w="1018" w:type="dxa"/>
            <w:tcBorders>
              <w:top w:val="nil"/>
              <w:left w:val="nil"/>
              <w:bottom w:val="single" w:sz="4" w:space="0" w:color="auto"/>
              <w:right w:val="single" w:sz="4" w:space="0" w:color="auto"/>
            </w:tcBorders>
            <w:shd w:val="clear" w:color="auto" w:fill="auto"/>
            <w:noWrap/>
            <w:vAlign w:val="bottom"/>
            <w:hideMark/>
          </w:tcPr>
          <w:p w14:paraId="324421CA"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7</w:t>
            </w:r>
          </w:p>
        </w:tc>
        <w:tc>
          <w:tcPr>
            <w:tcW w:w="703" w:type="dxa"/>
            <w:tcBorders>
              <w:top w:val="nil"/>
              <w:left w:val="nil"/>
              <w:bottom w:val="single" w:sz="4" w:space="0" w:color="auto"/>
              <w:right w:val="single" w:sz="8" w:space="0" w:color="auto"/>
            </w:tcBorders>
            <w:shd w:val="clear" w:color="auto" w:fill="auto"/>
            <w:noWrap/>
            <w:vAlign w:val="bottom"/>
            <w:hideMark/>
          </w:tcPr>
          <w:p w14:paraId="7AD11F24"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13</w:t>
            </w:r>
          </w:p>
        </w:tc>
      </w:tr>
      <w:tr w:rsidR="000E35E7" w:rsidRPr="000E35E7" w14:paraId="5FF73279" w14:textId="77777777" w:rsidTr="000E35E7">
        <w:trPr>
          <w:trHeight w:val="290"/>
          <w:jc w:val="center"/>
        </w:trPr>
        <w:tc>
          <w:tcPr>
            <w:tcW w:w="1511" w:type="dxa"/>
            <w:tcBorders>
              <w:top w:val="nil"/>
              <w:left w:val="single" w:sz="8" w:space="0" w:color="auto"/>
              <w:bottom w:val="single" w:sz="4" w:space="0" w:color="auto"/>
              <w:right w:val="single" w:sz="4" w:space="0" w:color="auto"/>
            </w:tcBorders>
            <w:shd w:val="clear" w:color="auto" w:fill="auto"/>
            <w:noWrap/>
            <w:vAlign w:val="bottom"/>
            <w:hideMark/>
          </w:tcPr>
          <w:p w14:paraId="1E1AEC71"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2022</w:t>
            </w:r>
          </w:p>
        </w:tc>
        <w:tc>
          <w:tcPr>
            <w:tcW w:w="703" w:type="dxa"/>
            <w:tcBorders>
              <w:top w:val="nil"/>
              <w:left w:val="nil"/>
              <w:bottom w:val="single" w:sz="4" w:space="0" w:color="auto"/>
              <w:right w:val="single" w:sz="4" w:space="0" w:color="auto"/>
            </w:tcBorders>
            <w:shd w:val="clear" w:color="auto" w:fill="auto"/>
            <w:noWrap/>
            <w:vAlign w:val="bottom"/>
            <w:hideMark/>
          </w:tcPr>
          <w:p w14:paraId="09ED687F"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320</w:t>
            </w:r>
          </w:p>
        </w:tc>
        <w:tc>
          <w:tcPr>
            <w:tcW w:w="1380" w:type="dxa"/>
            <w:tcBorders>
              <w:top w:val="nil"/>
              <w:left w:val="nil"/>
              <w:bottom w:val="single" w:sz="4" w:space="0" w:color="auto"/>
              <w:right w:val="single" w:sz="4" w:space="0" w:color="auto"/>
            </w:tcBorders>
            <w:shd w:val="clear" w:color="auto" w:fill="auto"/>
            <w:noWrap/>
            <w:vAlign w:val="bottom"/>
            <w:hideMark/>
          </w:tcPr>
          <w:p w14:paraId="73CE8183"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0</w:t>
            </w:r>
          </w:p>
        </w:tc>
        <w:tc>
          <w:tcPr>
            <w:tcW w:w="725" w:type="dxa"/>
            <w:tcBorders>
              <w:top w:val="nil"/>
              <w:left w:val="nil"/>
              <w:bottom w:val="single" w:sz="4" w:space="0" w:color="auto"/>
              <w:right w:val="single" w:sz="4" w:space="0" w:color="auto"/>
            </w:tcBorders>
            <w:shd w:val="clear" w:color="auto" w:fill="auto"/>
            <w:noWrap/>
            <w:vAlign w:val="bottom"/>
            <w:hideMark/>
          </w:tcPr>
          <w:p w14:paraId="544B7354"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5</w:t>
            </w:r>
          </w:p>
        </w:tc>
        <w:tc>
          <w:tcPr>
            <w:tcW w:w="1018" w:type="dxa"/>
            <w:tcBorders>
              <w:top w:val="nil"/>
              <w:left w:val="nil"/>
              <w:bottom w:val="single" w:sz="4" w:space="0" w:color="auto"/>
              <w:right w:val="single" w:sz="4" w:space="0" w:color="auto"/>
            </w:tcBorders>
            <w:shd w:val="clear" w:color="auto" w:fill="auto"/>
            <w:noWrap/>
            <w:vAlign w:val="bottom"/>
            <w:hideMark/>
          </w:tcPr>
          <w:p w14:paraId="6D94375A"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7</w:t>
            </w:r>
          </w:p>
        </w:tc>
        <w:tc>
          <w:tcPr>
            <w:tcW w:w="703" w:type="dxa"/>
            <w:tcBorders>
              <w:top w:val="nil"/>
              <w:left w:val="nil"/>
              <w:bottom w:val="single" w:sz="4" w:space="0" w:color="auto"/>
              <w:right w:val="single" w:sz="8" w:space="0" w:color="auto"/>
            </w:tcBorders>
            <w:shd w:val="clear" w:color="auto" w:fill="auto"/>
            <w:noWrap/>
            <w:vAlign w:val="bottom"/>
            <w:hideMark/>
          </w:tcPr>
          <w:p w14:paraId="6A1C6FBA"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13</w:t>
            </w:r>
          </w:p>
        </w:tc>
      </w:tr>
      <w:tr w:rsidR="000E35E7" w:rsidRPr="000E35E7" w14:paraId="6EA3BDF4" w14:textId="77777777" w:rsidTr="000E35E7">
        <w:trPr>
          <w:trHeight w:val="290"/>
          <w:jc w:val="center"/>
        </w:trPr>
        <w:tc>
          <w:tcPr>
            <w:tcW w:w="1511" w:type="dxa"/>
            <w:tcBorders>
              <w:top w:val="nil"/>
              <w:left w:val="single" w:sz="8" w:space="0" w:color="auto"/>
              <w:bottom w:val="single" w:sz="4" w:space="0" w:color="auto"/>
              <w:right w:val="single" w:sz="4" w:space="0" w:color="auto"/>
            </w:tcBorders>
            <w:shd w:val="clear" w:color="auto" w:fill="auto"/>
            <w:noWrap/>
            <w:vAlign w:val="bottom"/>
            <w:hideMark/>
          </w:tcPr>
          <w:p w14:paraId="2958281F"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2023</w:t>
            </w:r>
          </w:p>
        </w:tc>
        <w:tc>
          <w:tcPr>
            <w:tcW w:w="703" w:type="dxa"/>
            <w:tcBorders>
              <w:top w:val="nil"/>
              <w:left w:val="nil"/>
              <w:bottom w:val="single" w:sz="4" w:space="0" w:color="auto"/>
              <w:right w:val="single" w:sz="4" w:space="0" w:color="auto"/>
            </w:tcBorders>
            <w:shd w:val="clear" w:color="auto" w:fill="auto"/>
            <w:noWrap/>
            <w:vAlign w:val="bottom"/>
            <w:hideMark/>
          </w:tcPr>
          <w:p w14:paraId="3607F0C6"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319</w:t>
            </w:r>
          </w:p>
        </w:tc>
        <w:tc>
          <w:tcPr>
            <w:tcW w:w="1380" w:type="dxa"/>
            <w:tcBorders>
              <w:top w:val="nil"/>
              <w:left w:val="nil"/>
              <w:bottom w:val="single" w:sz="4" w:space="0" w:color="auto"/>
              <w:right w:val="single" w:sz="4" w:space="0" w:color="auto"/>
            </w:tcBorders>
            <w:shd w:val="clear" w:color="auto" w:fill="auto"/>
            <w:noWrap/>
            <w:vAlign w:val="bottom"/>
            <w:hideMark/>
          </w:tcPr>
          <w:p w14:paraId="69ACA8A7"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0</w:t>
            </w:r>
          </w:p>
        </w:tc>
        <w:tc>
          <w:tcPr>
            <w:tcW w:w="725" w:type="dxa"/>
            <w:tcBorders>
              <w:top w:val="nil"/>
              <w:left w:val="nil"/>
              <w:bottom w:val="single" w:sz="4" w:space="0" w:color="auto"/>
              <w:right w:val="single" w:sz="4" w:space="0" w:color="auto"/>
            </w:tcBorders>
            <w:shd w:val="clear" w:color="auto" w:fill="auto"/>
            <w:noWrap/>
            <w:vAlign w:val="bottom"/>
            <w:hideMark/>
          </w:tcPr>
          <w:p w14:paraId="1FCF0EDF"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5</w:t>
            </w:r>
          </w:p>
        </w:tc>
        <w:tc>
          <w:tcPr>
            <w:tcW w:w="1018" w:type="dxa"/>
            <w:tcBorders>
              <w:top w:val="nil"/>
              <w:left w:val="nil"/>
              <w:bottom w:val="single" w:sz="4" w:space="0" w:color="auto"/>
              <w:right w:val="single" w:sz="4" w:space="0" w:color="auto"/>
            </w:tcBorders>
            <w:shd w:val="clear" w:color="auto" w:fill="auto"/>
            <w:noWrap/>
            <w:vAlign w:val="bottom"/>
            <w:hideMark/>
          </w:tcPr>
          <w:p w14:paraId="657A52AE"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6</w:t>
            </w:r>
          </w:p>
        </w:tc>
        <w:tc>
          <w:tcPr>
            <w:tcW w:w="703" w:type="dxa"/>
            <w:tcBorders>
              <w:top w:val="nil"/>
              <w:left w:val="nil"/>
              <w:bottom w:val="single" w:sz="4" w:space="0" w:color="auto"/>
              <w:right w:val="single" w:sz="8" w:space="0" w:color="auto"/>
            </w:tcBorders>
            <w:shd w:val="clear" w:color="auto" w:fill="auto"/>
            <w:noWrap/>
            <w:vAlign w:val="bottom"/>
            <w:hideMark/>
          </w:tcPr>
          <w:p w14:paraId="20C2DCF7"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13</w:t>
            </w:r>
          </w:p>
        </w:tc>
      </w:tr>
      <w:tr w:rsidR="000E35E7" w:rsidRPr="000E35E7" w14:paraId="67C59DF8" w14:textId="77777777" w:rsidTr="000E35E7">
        <w:trPr>
          <w:trHeight w:val="290"/>
          <w:jc w:val="center"/>
        </w:trPr>
        <w:tc>
          <w:tcPr>
            <w:tcW w:w="1511" w:type="dxa"/>
            <w:tcBorders>
              <w:top w:val="nil"/>
              <w:left w:val="single" w:sz="8" w:space="0" w:color="auto"/>
              <w:bottom w:val="single" w:sz="4" w:space="0" w:color="auto"/>
              <w:right w:val="single" w:sz="4" w:space="0" w:color="auto"/>
            </w:tcBorders>
            <w:shd w:val="clear" w:color="auto" w:fill="auto"/>
            <w:noWrap/>
            <w:vAlign w:val="bottom"/>
            <w:hideMark/>
          </w:tcPr>
          <w:p w14:paraId="1ABB2BC2"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2024</w:t>
            </w:r>
          </w:p>
        </w:tc>
        <w:tc>
          <w:tcPr>
            <w:tcW w:w="703" w:type="dxa"/>
            <w:tcBorders>
              <w:top w:val="nil"/>
              <w:left w:val="nil"/>
              <w:bottom w:val="single" w:sz="4" w:space="0" w:color="auto"/>
              <w:right w:val="single" w:sz="4" w:space="0" w:color="auto"/>
            </w:tcBorders>
            <w:shd w:val="clear" w:color="auto" w:fill="auto"/>
            <w:noWrap/>
            <w:vAlign w:val="bottom"/>
            <w:hideMark/>
          </w:tcPr>
          <w:p w14:paraId="198A7D88"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318</w:t>
            </w:r>
          </w:p>
        </w:tc>
        <w:tc>
          <w:tcPr>
            <w:tcW w:w="1380" w:type="dxa"/>
            <w:tcBorders>
              <w:top w:val="nil"/>
              <w:left w:val="nil"/>
              <w:bottom w:val="single" w:sz="4" w:space="0" w:color="auto"/>
              <w:right w:val="single" w:sz="4" w:space="0" w:color="auto"/>
            </w:tcBorders>
            <w:shd w:val="clear" w:color="auto" w:fill="auto"/>
            <w:noWrap/>
            <w:vAlign w:val="bottom"/>
            <w:hideMark/>
          </w:tcPr>
          <w:p w14:paraId="70FE8BE4"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0</w:t>
            </w:r>
          </w:p>
        </w:tc>
        <w:tc>
          <w:tcPr>
            <w:tcW w:w="725" w:type="dxa"/>
            <w:tcBorders>
              <w:top w:val="nil"/>
              <w:left w:val="nil"/>
              <w:bottom w:val="single" w:sz="4" w:space="0" w:color="auto"/>
              <w:right w:val="single" w:sz="4" w:space="0" w:color="auto"/>
            </w:tcBorders>
            <w:shd w:val="clear" w:color="auto" w:fill="auto"/>
            <w:noWrap/>
            <w:vAlign w:val="bottom"/>
            <w:hideMark/>
          </w:tcPr>
          <w:p w14:paraId="7049A096"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5</w:t>
            </w:r>
          </w:p>
        </w:tc>
        <w:tc>
          <w:tcPr>
            <w:tcW w:w="1018" w:type="dxa"/>
            <w:tcBorders>
              <w:top w:val="nil"/>
              <w:left w:val="nil"/>
              <w:bottom w:val="single" w:sz="4" w:space="0" w:color="auto"/>
              <w:right w:val="single" w:sz="4" w:space="0" w:color="auto"/>
            </w:tcBorders>
            <w:shd w:val="clear" w:color="auto" w:fill="auto"/>
            <w:noWrap/>
            <w:vAlign w:val="bottom"/>
            <w:hideMark/>
          </w:tcPr>
          <w:p w14:paraId="53A296F2"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6</w:t>
            </w:r>
          </w:p>
        </w:tc>
        <w:tc>
          <w:tcPr>
            <w:tcW w:w="703" w:type="dxa"/>
            <w:tcBorders>
              <w:top w:val="nil"/>
              <w:left w:val="nil"/>
              <w:bottom w:val="single" w:sz="4" w:space="0" w:color="auto"/>
              <w:right w:val="single" w:sz="8" w:space="0" w:color="auto"/>
            </w:tcBorders>
            <w:shd w:val="clear" w:color="auto" w:fill="auto"/>
            <w:noWrap/>
            <w:vAlign w:val="bottom"/>
            <w:hideMark/>
          </w:tcPr>
          <w:p w14:paraId="1F85B6E1"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14</w:t>
            </w:r>
          </w:p>
        </w:tc>
      </w:tr>
      <w:tr w:rsidR="000E35E7" w:rsidRPr="000E35E7" w14:paraId="66853DB5" w14:textId="77777777" w:rsidTr="000E35E7">
        <w:trPr>
          <w:trHeight w:val="290"/>
          <w:jc w:val="center"/>
        </w:trPr>
        <w:tc>
          <w:tcPr>
            <w:tcW w:w="1511" w:type="dxa"/>
            <w:tcBorders>
              <w:top w:val="nil"/>
              <w:left w:val="single" w:sz="8" w:space="0" w:color="auto"/>
              <w:bottom w:val="single" w:sz="4" w:space="0" w:color="auto"/>
              <w:right w:val="single" w:sz="4" w:space="0" w:color="auto"/>
            </w:tcBorders>
            <w:shd w:val="clear" w:color="auto" w:fill="auto"/>
            <w:noWrap/>
            <w:vAlign w:val="bottom"/>
            <w:hideMark/>
          </w:tcPr>
          <w:p w14:paraId="234A10D5"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2025</w:t>
            </w:r>
          </w:p>
        </w:tc>
        <w:tc>
          <w:tcPr>
            <w:tcW w:w="703" w:type="dxa"/>
            <w:tcBorders>
              <w:top w:val="nil"/>
              <w:left w:val="nil"/>
              <w:bottom w:val="single" w:sz="4" w:space="0" w:color="auto"/>
              <w:right w:val="single" w:sz="4" w:space="0" w:color="auto"/>
            </w:tcBorders>
            <w:shd w:val="clear" w:color="auto" w:fill="auto"/>
            <w:noWrap/>
            <w:vAlign w:val="bottom"/>
            <w:hideMark/>
          </w:tcPr>
          <w:p w14:paraId="6B7477C5"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317</w:t>
            </w:r>
          </w:p>
        </w:tc>
        <w:tc>
          <w:tcPr>
            <w:tcW w:w="1380" w:type="dxa"/>
            <w:tcBorders>
              <w:top w:val="nil"/>
              <w:left w:val="nil"/>
              <w:bottom w:val="single" w:sz="4" w:space="0" w:color="auto"/>
              <w:right w:val="single" w:sz="4" w:space="0" w:color="auto"/>
            </w:tcBorders>
            <w:shd w:val="clear" w:color="auto" w:fill="auto"/>
            <w:noWrap/>
            <w:vAlign w:val="bottom"/>
            <w:hideMark/>
          </w:tcPr>
          <w:p w14:paraId="6E23A9D7"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0</w:t>
            </w:r>
          </w:p>
        </w:tc>
        <w:tc>
          <w:tcPr>
            <w:tcW w:w="725" w:type="dxa"/>
            <w:tcBorders>
              <w:top w:val="nil"/>
              <w:left w:val="nil"/>
              <w:bottom w:val="single" w:sz="4" w:space="0" w:color="auto"/>
              <w:right w:val="single" w:sz="4" w:space="0" w:color="auto"/>
            </w:tcBorders>
            <w:shd w:val="clear" w:color="auto" w:fill="auto"/>
            <w:noWrap/>
            <w:vAlign w:val="bottom"/>
            <w:hideMark/>
          </w:tcPr>
          <w:p w14:paraId="69377EE2"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6</w:t>
            </w:r>
          </w:p>
        </w:tc>
        <w:tc>
          <w:tcPr>
            <w:tcW w:w="1018" w:type="dxa"/>
            <w:tcBorders>
              <w:top w:val="nil"/>
              <w:left w:val="nil"/>
              <w:bottom w:val="single" w:sz="4" w:space="0" w:color="auto"/>
              <w:right w:val="single" w:sz="4" w:space="0" w:color="auto"/>
            </w:tcBorders>
            <w:shd w:val="clear" w:color="auto" w:fill="auto"/>
            <w:noWrap/>
            <w:vAlign w:val="bottom"/>
            <w:hideMark/>
          </w:tcPr>
          <w:p w14:paraId="110BA5F5"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6</w:t>
            </w:r>
          </w:p>
        </w:tc>
        <w:tc>
          <w:tcPr>
            <w:tcW w:w="703" w:type="dxa"/>
            <w:tcBorders>
              <w:top w:val="nil"/>
              <w:left w:val="nil"/>
              <w:bottom w:val="single" w:sz="4" w:space="0" w:color="auto"/>
              <w:right w:val="single" w:sz="8" w:space="0" w:color="auto"/>
            </w:tcBorders>
            <w:shd w:val="clear" w:color="auto" w:fill="auto"/>
            <w:noWrap/>
            <w:vAlign w:val="bottom"/>
            <w:hideMark/>
          </w:tcPr>
          <w:p w14:paraId="06EA532B"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14</w:t>
            </w:r>
          </w:p>
        </w:tc>
      </w:tr>
      <w:tr w:rsidR="000E35E7" w:rsidRPr="000E35E7" w14:paraId="4C83567F" w14:textId="77777777" w:rsidTr="000E35E7">
        <w:trPr>
          <w:trHeight w:val="290"/>
          <w:jc w:val="center"/>
        </w:trPr>
        <w:tc>
          <w:tcPr>
            <w:tcW w:w="604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09D4596" w14:textId="77777777" w:rsidR="000E35E7" w:rsidRPr="000E35E7" w:rsidRDefault="000E35E7" w:rsidP="000E35E7">
            <w:pPr>
              <w:spacing w:before="0" w:after="0" w:line="240" w:lineRule="auto"/>
              <w:jc w:val="center"/>
              <w:rPr>
                <w:rFonts w:ascii="Calibri" w:eastAsia="Times New Roman" w:hAnsi="Calibri" w:cs="Calibri"/>
                <w:color w:val="000000"/>
                <w:lang w:eastAsia="cs-CZ"/>
              </w:rPr>
            </w:pPr>
            <w:r w:rsidRPr="000E35E7">
              <w:rPr>
                <w:rFonts w:ascii="Calibri" w:eastAsia="Times New Roman" w:hAnsi="Calibri" w:cs="Calibri"/>
                <w:color w:val="000000"/>
                <w:lang w:eastAsia="cs-CZ"/>
              </w:rPr>
              <w:t>Model nákladů roku 2025 stávající stav (Kč/obyv./rok)</w:t>
            </w:r>
          </w:p>
        </w:tc>
      </w:tr>
      <w:tr w:rsidR="000E35E7" w:rsidRPr="000E35E7" w14:paraId="54A3637E" w14:textId="77777777" w:rsidTr="000E35E7">
        <w:trPr>
          <w:trHeight w:val="290"/>
          <w:jc w:val="center"/>
        </w:trPr>
        <w:tc>
          <w:tcPr>
            <w:tcW w:w="1511" w:type="dxa"/>
            <w:tcBorders>
              <w:top w:val="nil"/>
              <w:left w:val="single" w:sz="8" w:space="0" w:color="auto"/>
              <w:bottom w:val="single" w:sz="4" w:space="0" w:color="auto"/>
              <w:right w:val="single" w:sz="4" w:space="0" w:color="auto"/>
            </w:tcBorders>
            <w:shd w:val="clear" w:color="auto" w:fill="auto"/>
            <w:noWrap/>
            <w:vAlign w:val="bottom"/>
            <w:hideMark/>
          </w:tcPr>
          <w:p w14:paraId="659A1928" w14:textId="77777777" w:rsidR="000E35E7" w:rsidRPr="000E35E7" w:rsidRDefault="000E35E7" w:rsidP="000E35E7">
            <w:pPr>
              <w:spacing w:before="0" w:after="0" w:line="240" w:lineRule="auto"/>
              <w:jc w:val="left"/>
              <w:rPr>
                <w:rFonts w:ascii="Calibri" w:eastAsia="Times New Roman" w:hAnsi="Calibri" w:cs="Calibri"/>
                <w:color w:val="000000"/>
                <w:lang w:eastAsia="cs-CZ"/>
              </w:rPr>
            </w:pPr>
            <w:r w:rsidRPr="000E35E7">
              <w:rPr>
                <w:rFonts w:ascii="Calibri" w:eastAsia="Times New Roman" w:hAnsi="Calibri" w:cs="Calibri"/>
                <w:color w:val="000000"/>
                <w:lang w:eastAsia="cs-CZ"/>
              </w:rPr>
              <w:t>Svoz</w:t>
            </w:r>
          </w:p>
        </w:tc>
        <w:tc>
          <w:tcPr>
            <w:tcW w:w="703" w:type="dxa"/>
            <w:tcBorders>
              <w:top w:val="nil"/>
              <w:left w:val="nil"/>
              <w:bottom w:val="single" w:sz="4" w:space="0" w:color="auto"/>
              <w:right w:val="single" w:sz="4" w:space="0" w:color="auto"/>
            </w:tcBorders>
            <w:shd w:val="clear" w:color="auto" w:fill="auto"/>
            <w:noWrap/>
            <w:vAlign w:val="bottom"/>
            <w:hideMark/>
          </w:tcPr>
          <w:p w14:paraId="63C3F742"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502</w:t>
            </w:r>
          </w:p>
        </w:tc>
        <w:tc>
          <w:tcPr>
            <w:tcW w:w="1380" w:type="dxa"/>
            <w:tcBorders>
              <w:top w:val="nil"/>
              <w:left w:val="nil"/>
              <w:bottom w:val="single" w:sz="4" w:space="0" w:color="auto"/>
              <w:right w:val="single" w:sz="4" w:space="0" w:color="auto"/>
            </w:tcBorders>
            <w:shd w:val="clear" w:color="auto" w:fill="auto"/>
            <w:noWrap/>
            <w:vAlign w:val="bottom"/>
            <w:hideMark/>
          </w:tcPr>
          <w:p w14:paraId="6FF1961C"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0</w:t>
            </w:r>
          </w:p>
        </w:tc>
        <w:tc>
          <w:tcPr>
            <w:tcW w:w="725" w:type="dxa"/>
            <w:tcBorders>
              <w:top w:val="nil"/>
              <w:left w:val="nil"/>
              <w:bottom w:val="single" w:sz="4" w:space="0" w:color="auto"/>
              <w:right w:val="single" w:sz="4" w:space="0" w:color="auto"/>
            </w:tcBorders>
            <w:shd w:val="clear" w:color="auto" w:fill="auto"/>
            <w:noWrap/>
            <w:vAlign w:val="bottom"/>
            <w:hideMark/>
          </w:tcPr>
          <w:p w14:paraId="2218A909"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112</w:t>
            </w:r>
          </w:p>
        </w:tc>
        <w:tc>
          <w:tcPr>
            <w:tcW w:w="1018" w:type="dxa"/>
            <w:tcBorders>
              <w:top w:val="nil"/>
              <w:left w:val="nil"/>
              <w:bottom w:val="single" w:sz="4" w:space="0" w:color="auto"/>
              <w:right w:val="single" w:sz="4" w:space="0" w:color="auto"/>
            </w:tcBorders>
            <w:shd w:val="clear" w:color="auto" w:fill="auto"/>
            <w:noWrap/>
            <w:vAlign w:val="bottom"/>
            <w:hideMark/>
          </w:tcPr>
          <w:p w14:paraId="2719714C"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121</w:t>
            </w:r>
          </w:p>
        </w:tc>
        <w:tc>
          <w:tcPr>
            <w:tcW w:w="703" w:type="dxa"/>
            <w:tcBorders>
              <w:top w:val="nil"/>
              <w:left w:val="nil"/>
              <w:bottom w:val="single" w:sz="4" w:space="0" w:color="auto"/>
              <w:right w:val="single" w:sz="8" w:space="0" w:color="auto"/>
            </w:tcBorders>
            <w:shd w:val="clear" w:color="auto" w:fill="auto"/>
            <w:noWrap/>
            <w:vAlign w:val="bottom"/>
            <w:hideMark/>
          </w:tcPr>
          <w:p w14:paraId="161C3ED6"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0</w:t>
            </w:r>
          </w:p>
        </w:tc>
      </w:tr>
      <w:tr w:rsidR="000E35E7" w:rsidRPr="000E35E7" w14:paraId="43627C16" w14:textId="77777777" w:rsidTr="000E35E7">
        <w:trPr>
          <w:trHeight w:val="290"/>
          <w:jc w:val="center"/>
        </w:trPr>
        <w:tc>
          <w:tcPr>
            <w:tcW w:w="1511" w:type="dxa"/>
            <w:tcBorders>
              <w:top w:val="nil"/>
              <w:left w:val="single" w:sz="8" w:space="0" w:color="auto"/>
              <w:bottom w:val="single" w:sz="4" w:space="0" w:color="auto"/>
              <w:right w:val="single" w:sz="4" w:space="0" w:color="auto"/>
            </w:tcBorders>
            <w:shd w:val="clear" w:color="auto" w:fill="auto"/>
            <w:noWrap/>
            <w:vAlign w:val="bottom"/>
            <w:hideMark/>
          </w:tcPr>
          <w:p w14:paraId="1B2CCB1E" w14:textId="77777777" w:rsidR="000E35E7" w:rsidRPr="000E35E7" w:rsidRDefault="000E35E7" w:rsidP="000E35E7">
            <w:pPr>
              <w:spacing w:before="0" w:after="0" w:line="240" w:lineRule="auto"/>
              <w:jc w:val="left"/>
              <w:rPr>
                <w:rFonts w:ascii="Calibri" w:eastAsia="Times New Roman" w:hAnsi="Calibri" w:cs="Calibri"/>
                <w:color w:val="000000"/>
                <w:lang w:eastAsia="cs-CZ"/>
              </w:rPr>
            </w:pPr>
            <w:r w:rsidRPr="000E35E7">
              <w:rPr>
                <w:rFonts w:ascii="Calibri" w:eastAsia="Times New Roman" w:hAnsi="Calibri" w:cs="Calibri"/>
                <w:color w:val="000000"/>
                <w:lang w:eastAsia="cs-CZ"/>
              </w:rPr>
              <w:t>Odstranění</w:t>
            </w:r>
          </w:p>
        </w:tc>
        <w:tc>
          <w:tcPr>
            <w:tcW w:w="703" w:type="dxa"/>
            <w:tcBorders>
              <w:top w:val="nil"/>
              <w:left w:val="nil"/>
              <w:bottom w:val="single" w:sz="4" w:space="0" w:color="auto"/>
              <w:right w:val="single" w:sz="4" w:space="0" w:color="auto"/>
            </w:tcBorders>
            <w:shd w:val="clear" w:color="auto" w:fill="auto"/>
            <w:noWrap/>
            <w:vAlign w:val="bottom"/>
            <w:hideMark/>
          </w:tcPr>
          <w:p w14:paraId="2078F86B"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633</w:t>
            </w:r>
          </w:p>
        </w:tc>
        <w:tc>
          <w:tcPr>
            <w:tcW w:w="1380" w:type="dxa"/>
            <w:tcBorders>
              <w:top w:val="nil"/>
              <w:left w:val="nil"/>
              <w:bottom w:val="single" w:sz="4" w:space="0" w:color="auto"/>
              <w:right w:val="single" w:sz="4" w:space="0" w:color="auto"/>
            </w:tcBorders>
            <w:shd w:val="clear" w:color="auto" w:fill="auto"/>
            <w:noWrap/>
            <w:vAlign w:val="bottom"/>
            <w:hideMark/>
          </w:tcPr>
          <w:p w14:paraId="5BDEF564"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0</w:t>
            </w:r>
          </w:p>
        </w:tc>
        <w:tc>
          <w:tcPr>
            <w:tcW w:w="725" w:type="dxa"/>
            <w:tcBorders>
              <w:top w:val="nil"/>
              <w:left w:val="nil"/>
              <w:bottom w:val="single" w:sz="4" w:space="0" w:color="auto"/>
              <w:right w:val="single" w:sz="4" w:space="0" w:color="auto"/>
            </w:tcBorders>
            <w:shd w:val="clear" w:color="auto" w:fill="auto"/>
            <w:noWrap/>
            <w:vAlign w:val="bottom"/>
            <w:hideMark/>
          </w:tcPr>
          <w:p w14:paraId="1378D2F9"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-11</w:t>
            </w:r>
          </w:p>
        </w:tc>
        <w:tc>
          <w:tcPr>
            <w:tcW w:w="1018" w:type="dxa"/>
            <w:tcBorders>
              <w:top w:val="nil"/>
              <w:left w:val="nil"/>
              <w:bottom w:val="single" w:sz="4" w:space="0" w:color="auto"/>
              <w:right w:val="single" w:sz="4" w:space="0" w:color="auto"/>
            </w:tcBorders>
            <w:shd w:val="clear" w:color="auto" w:fill="auto"/>
            <w:noWrap/>
            <w:vAlign w:val="bottom"/>
            <w:hideMark/>
          </w:tcPr>
          <w:p w14:paraId="1D42658A"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6</w:t>
            </w:r>
          </w:p>
        </w:tc>
        <w:tc>
          <w:tcPr>
            <w:tcW w:w="703" w:type="dxa"/>
            <w:tcBorders>
              <w:top w:val="nil"/>
              <w:left w:val="nil"/>
              <w:bottom w:val="single" w:sz="4" w:space="0" w:color="auto"/>
              <w:right w:val="single" w:sz="8" w:space="0" w:color="auto"/>
            </w:tcBorders>
            <w:shd w:val="clear" w:color="auto" w:fill="auto"/>
            <w:noWrap/>
            <w:vAlign w:val="bottom"/>
            <w:hideMark/>
          </w:tcPr>
          <w:p w14:paraId="173E12C3" w14:textId="77777777" w:rsidR="000E35E7" w:rsidRPr="000E35E7" w:rsidRDefault="000E35E7" w:rsidP="000E35E7">
            <w:pPr>
              <w:spacing w:before="0" w:after="0" w:line="240" w:lineRule="auto"/>
              <w:jc w:val="right"/>
              <w:rPr>
                <w:rFonts w:ascii="Calibri" w:eastAsia="Times New Roman" w:hAnsi="Calibri" w:cs="Calibri"/>
                <w:color w:val="000000"/>
                <w:lang w:eastAsia="cs-CZ"/>
              </w:rPr>
            </w:pPr>
            <w:r w:rsidRPr="000E35E7">
              <w:rPr>
                <w:rFonts w:ascii="Calibri" w:eastAsia="Times New Roman" w:hAnsi="Calibri" w:cs="Calibri"/>
                <w:color w:val="000000"/>
                <w:lang w:eastAsia="cs-CZ"/>
              </w:rPr>
              <w:t>0</w:t>
            </w:r>
          </w:p>
        </w:tc>
      </w:tr>
      <w:tr w:rsidR="000E35E7" w:rsidRPr="000E35E7" w14:paraId="7C0A3454" w14:textId="77777777" w:rsidTr="000E35E7">
        <w:trPr>
          <w:trHeight w:val="300"/>
          <w:jc w:val="center"/>
        </w:trPr>
        <w:tc>
          <w:tcPr>
            <w:tcW w:w="1511" w:type="dxa"/>
            <w:tcBorders>
              <w:top w:val="nil"/>
              <w:left w:val="single" w:sz="8" w:space="0" w:color="auto"/>
              <w:bottom w:val="single" w:sz="8" w:space="0" w:color="auto"/>
              <w:right w:val="single" w:sz="4" w:space="0" w:color="auto"/>
            </w:tcBorders>
            <w:shd w:val="clear" w:color="auto" w:fill="auto"/>
            <w:noWrap/>
            <w:vAlign w:val="bottom"/>
            <w:hideMark/>
          </w:tcPr>
          <w:p w14:paraId="343F2924" w14:textId="77777777" w:rsidR="000E35E7" w:rsidRPr="000E35E7" w:rsidRDefault="000E35E7" w:rsidP="000E35E7">
            <w:pPr>
              <w:spacing w:before="0" w:after="0" w:line="240" w:lineRule="auto"/>
              <w:jc w:val="left"/>
              <w:rPr>
                <w:rFonts w:ascii="Calibri" w:eastAsia="Times New Roman" w:hAnsi="Calibri" w:cs="Calibri"/>
                <w:b/>
                <w:bCs/>
                <w:color w:val="000000"/>
                <w:lang w:eastAsia="cs-CZ"/>
              </w:rPr>
            </w:pPr>
            <w:r w:rsidRPr="000E35E7">
              <w:rPr>
                <w:rFonts w:ascii="Calibri" w:eastAsia="Times New Roman" w:hAnsi="Calibri" w:cs="Calibri"/>
                <w:b/>
                <w:bCs/>
                <w:color w:val="000000"/>
                <w:lang w:eastAsia="cs-CZ"/>
              </w:rPr>
              <w:t>Celkem</w:t>
            </w:r>
          </w:p>
        </w:tc>
        <w:tc>
          <w:tcPr>
            <w:tcW w:w="703" w:type="dxa"/>
            <w:tcBorders>
              <w:top w:val="nil"/>
              <w:left w:val="nil"/>
              <w:bottom w:val="single" w:sz="8" w:space="0" w:color="auto"/>
              <w:right w:val="single" w:sz="4" w:space="0" w:color="auto"/>
            </w:tcBorders>
            <w:shd w:val="clear" w:color="auto" w:fill="auto"/>
            <w:noWrap/>
            <w:vAlign w:val="bottom"/>
            <w:hideMark/>
          </w:tcPr>
          <w:p w14:paraId="761A190D" w14:textId="77777777" w:rsidR="000E35E7" w:rsidRPr="000E35E7" w:rsidRDefault="000E35E7" w:rsidP="000E35E7">
            <w:pPr>
              <w:spacing w:before="0" w:after="0" w:line="240" w:lineRule="auto"/>
              <w:jc w:val="right"/>
              <w:rPr>
                <w:rFonts w:ascii="Calibri" w:eastAsia="Times New Roman" w:hAnsi="Calibri" w:cs="Calibri"/>
                <w:b/>
                <w:bCs/>
                <w:color w:val="000000"/>
                <w:lang w:eastAsia="cs-CZ"/>
              </w:rPr>
            </w:pPr>
            <w:r w:rsidRPr="000E35E7">
              <w:rPr>
                <w:rFonts w:ascii="Calibri" w:eastAsia="Times New Roman" w:hAnsi="Calibri" w:cs="Calibri"/>
                <w:b/>
                <w:bCs/>
                <w:color w:val="000000"/>
                <w:lang w:eastAsia="cs-CZ"/>
              </w:rPr>
              <w:t>1362</w:t>
            </w:r>
          </w:p>
        </w:tc>
        <w:tc>
          <w:tcPr>
            <w:tcW w:w="1380" w:type="dxa"/>
            <w:tcBorders>
              <w:top w:val="nil"/>
              <w:left w:val="nil"/>
              <w:bottom w:val="single" w:sz="8" w:space="0" w:color="auto"/>
              <w:right w:val="single" w:sz="4" w:space="0" w:color="auto"/>
            </w:tcBorders>
            <w:shd w:val="clear" w:color="auto" w:fill="auto"/>
            <w:noWrap/>
            <w:vAlign w:val="bottom"/>
            <w:hideMark/>
          </w:tcPr>
          <w:p w14:paraId="623FF2CB" w14:textId="77777777" w:rsidR="000E35E7" w:rsidRPr="000E35E7" w:rsidRDefault="000E35E7" w:rsidP="000E35E7">
            <w:pPr>
              <w:spacing w:before="0" w:after="0" w:line="240" w:lineRule="auto"/>
              <w:jc w:val="left"/>
              <w:rPr>
                <w:rFonts w:ascii="Calibri" w:eastAsia="Times New Roman" w:hAnsi="Calibri" w:cs="Calibri"/>
                <w:b/>
                <w:bCs/>
                <w:color w:val="000000"/>
                <w:lang w:eastAsia="cs-CZ"/>
              </w:rPr>
            </w:pPr>
            <w:r w:rsidRPr="000E35E7">
              <w:rPr>
                <w:rFonts w:ascii="Calibri" w:eastAsia="Times New Roman" w:hAnsi="Calibri" w:cs="Calibri"/>
                <w:b/>
                <w:bCs/>
                <w:color w:val="000000"/>
                <w:lang w:eastAsia="cs-CZ"/>
              </w:rPr>
              <w:t>EKO-KOM</w:t>
            </w:r>
          </w:p>
        </w:tc>
        <w:tc>
          <w:tcPr>
            <w:tcW w:w="725" w:type="dxa"/>
            <w:tcBorders>
              <w:top w:val="nil"/>
              <w:left w:val="nil"/>
              <w:bottom w:val="single" w:sz="8" w:space="0" w:color="auto"/>
              <w:right w:val="single" w:sz="4" w:space="0" w:color="auto"/>
            </w:tcBorders>
            <w:shd w:val="clear" w:color="auto" w:fill="auto"/>
            <w:noWrap/>
            <w:vAlign w:val="bottom"/>
            <w:hideMark/>
          </w:tcPr>
          <w:p w14:paraId="4A524550" w14:textId="77777777" w:rsidR="000E35E7" w:rsidRPr="000E35E7" w:rsidRDefault="000E35E7" w:rsidP="000E35E7">
            <w:pPr>
              <w:spacing w:before="0" w:after="0" w:line="240" w:lineRule="auto"/>
              <w:jc w:val="right"/>
              <w:rPr>
                <w:rFonts w:ascii="Calibri" w:eastAsia="Times New Roman" w:hAnsi="Calibri" w:cs="Calibri"/>
                <w:b/>
                <w:bCs/>
                <w:color w:val="000000"/>
                <w:lang w:eastAsia="cs-CZ"/>
              </w:rPr>
            </w:pPr>
            <w:r w:rsidRPr="000E35E7">
              <w:rPr>
                <w:rFonts w:ascii="Calibri" w:eastAsia="Times New Roman" w:hAnsi="Calibri" w:cs="Calibri"/>
                <w:b/>
                <w:bCs/>
                <w:color w:val="000000"/>
                <w:lang w:eastAsia="cs-CZ"/>
              </w:rPr>
              <w:t>68</w:t>
            </w:r>
          </w:p>
        </w:tc>
        <w:tc>
          <w:tcPr>
            <w:tcW w:w="1018" w:type="dxa"/>
            <w:tcBorders>
              <w:top w:val="nil"/>
              <w:left w:val="nil"/>
              <w:bottom w:val="single" w:sz="8" w:space="0" w:color="auto"/>
              <w:right w:val="single" w:sz="4" w:space="0" w:color="auto"/>
            </w:tcBorders>
            <w:shd w:val="clear" w:color="auto" w:fill="auto"/>
            <w:noWrap/>
            <w:vAlign w:val="bottom"/>
            <w:hideMark/>
          </w:tcPr>
          <w:p w14:paraId="5139F9A9" w14:textId="77777777" w:rsidR="000E35E7" w:rsidRPr="000E35E7" w:rsidRDefault="000E35E7" w:rsidP="000E35E7">
            <w:pPr>
              <w:spacing w:before="0" w:after="0" w:line="240" w:lineRule="auto"/>
              <w:jc w:val="left"/>
              <w:rPr>
                <w:rFonts w:ascii="Calibri" w:eastAsia="Times New Roman" w:hAnsi="Calibri" w:cs="Calibri"/>
                <w:b/>
                <w:bCs/>
                <w:color w:val="000000"/>
                <w:lang w:eastAsia="cs-CZ"/>
              </w:rPr>
            </w:pPr>
            <w:r w:rsidRPr="000E35E7">
              <w:rPr>
                <w:rFonts w:ascii="Calibri" w:eastAsia="Times New Roman" w:hAnsi="Calibri" w:cs="Calibri"/>
                <w:b/>
                <w:bCs/>
                <w:color w:val="000000"/>
                <w:lang w:eastAsia="cs-CZ"/>
              </w:rPr>
              <w:t>Bilance</w:t>
            </w:r>
          </w:p>
        </w:tc>
        <w:tc>
          <w:tcPr>
            <w:tcW w:w="703" w:type="dxa"/>
            <w:tcBorders>
              <w:top w:val="nil"/>
              <w:left w:val="nil"/>
              <w:bottom w:val="single" w:sz="8" w:space="0" w:color="auto"/>
              <w:right w:val="single" w:sz="8" w:space="0" w:color="auto"/>
            </w:tcBorders>
            <w:shd w:val="clear" w:color="auto" w:fill="auto"/>
            <w:noWrap/>
            <w:vAlign w:val="bottom"/>
            <w:hideMark/>
          </w:tcPr>
          <w:p w14:paraId="382B9BF1" w14:textId="77777777" w:rsidR="000E35E7" w:rsidRPr="000E35E7" w:rsidRDefault="000E35E7" w:rsidP="000E35E7">
            <w:pPr>
              <w:spacing w:before="0" w:after="0" w:line="240" w:lineRule="auto"/>
              <w:jc w:val="right"/>
              <w:rPr>
                <w:rFonts w:ascii="Calibri" w:eastAsia="Times New Roman" w:hAnsi="Calibri" w:cs="Calibri"/>
                <w:b/>
                <w:bCs/>
                <w:color w:val="000000"/>
                <w:lang w:eastAsia="cs-CZ"/>
              </w:rPr>
            </w:pPr>
            <w:r w:rsidRPr="000E35E7">
              <w:rPr>
                <w:rFonts w:ascii="Calibri" w:eastAsia="Times New Roman" w:hAnsi="Calibri" w:cs="Calibri"/>
                <w:b/>
                <w:bCs/>
                <w:color w:val="000000"/>
                <w:lang w:eastAsia="cs-CZ"/>
              </w:rPr>
              <w:t>1294</w:t>
            </w:r>
          </w:p>
        </w:tc>
      </w:tr>
    </w:tbl>
    <w:p w14:paraId="1A783B9A" w14:textId="57C99CD6" w:rsidR="000E35E7" w:rsidRPr="000E35E7" w:rsidRDefault="000E35E7" w:rsidP="001C54A5">
      <w:pPr>
        <w:pStyle w:val="Titulek"/>
        <w:rPr>
          <w:i w:val="0"/>
          <w:iCs/>
        </w:rPr>
      </w:pPr>
    </w:p>
    <w:p w14:paraId="317E1CBE" w14:textId="45B99FA8" w:rsidR="001C54A5" w:rsidRDefault="001C54A5" w:rsidP="001C54A5">
      <w:pPr>
        <w:pStyle w:val="Titulek"/>
      </w:pPr>
      <w:bookmarkStart w:id="73" w:name="_Toc126215979"/>
      <w:r>
        <w:t xml:space="preserve">Tabulka </w:t>
      </w:r>
      <w:fldSimple w:instr=" SEQ Tabulka \* ARABIC ">
        <w:r w:rsidR="003507C1">
          <w:rPr>
            <w:noProof/>
          </w:rPr>
          <w:t>17</w:t>
        </w:r>
      </w:fldSimple>
      <w:r>
        <w:t>:  Predikce produkce odpadů stávajícího systému sběru a svozu a model nákladů stávajícího systému sběru a svozu</w:t>
      </w:r>
      <w:bookmarkEnd w:id="73"/>
    </w:p>
    <w:p w14:paraId="535D9C82" w14:textId="494A0317" w:rsidR="00D40B6C" w:rsidRDefault="00D40B6C" w:rsidP="00D40B6C"/>
    <w:p w14:paraId="3765575B" w14:textId="4C3CD87D" w:rsidR="00D40B6C" w:rsidRDefault="00D40B6C" w:rsidP="00D40B6C">
      <w:r>
        <w:rPr>
          <w:noProof/>
        </w:rPr>
        <w:drawing>
          <wp:inline distT="0" distB="0" distL="0" distR="0" wp14:anchorId="554A04EE" wp14:editId="1A9E86B0">
            <wp:extent cx="5759450" cy="1963420"/>
            <wp:effectExtent l="0" t="0" r="12700" b="17780"/>
            <wp:docPr id="54" name="Graf 54">
              <a:extLst xmlns:a="http://schemas.openxmlformats.org/drawingml/2006/main">
                <a:ext uri="{FF2B5EF4-FFF2-40B4-BE49-F238E27FC236}">
                  <a16:creationId xmlns:a16="http://schemas.microsoft.com/office/drawing/2014/main" id="{6D8B989A-3196-4140-9B36-BAC19198FA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B83FE69" w14:textId="77777777" w:rsidR="00D40B6C" w:rsidRPr="00D40B6C" w:rsidRDefault="00D40B6C" w:rsidP="00D40B6C"/>
    <w:p w14:paraId="4E2185E8" w14:textId="7F44E027" w:rsidR="001C54A5" w:rsidRDefault="001C54A5" w:rsidP="001C54A5">
      <w:pPr>
        <w:pStyle w:val="Titulek"/>
      </w:pPr>
      <w:bookmarkStart w:id="74" w:name="_Toc126215939"/>
      <w:r>
        <w:t xml:space="preserve">Obrázek </w:t>
      </w:r>
      <w:r>
        <w:rPr>
          <w:noProof/>
        </w:rPr>
        <w:fldChar w:fldCharType="begin"/>
      </w:r>
      <w:r>
        <w:rPr>
          <w:noProof/>
        </w:rPr>
        <w:instrText xml:space="preserve"> SEQ Obrázek \* ARABIC </w:instrText>
      </w:r>
      <w:r>
        <w:rPr>
          <w:noProof/>
        </w:rPr>
        <w:fldChar w:fldCharType="separate"/>
      </w:r>
      <w:r w:rsidR="003507C1">
        <w:rPr>
          <w:noProof/>
        </w:rPr>
        <w:t>18</w:t>
      </w:r>
      <w:r>
        <w:rPr>
          <w:noProof/>
        </w:rPr>
        <w:fldChar w:fldCharType="end"/>
      </w:r>
      <w:r>
        <w:t>: Predikce produkce odpadů stávajícího systému sběru a svozu</w:t>
      </w:r>
      <w:bookmarkEnd w:id="74"/>
    </w:p>
    <w:p w14:paraId="771AE9CC" w14:textId="77777777" w:rsidR="001C54A5" w:rsidRDefault="001C54A5" w:rsidP="001C54A5">
      <w:pPr>
        <w:spacing w:before="0" w:after="200"/>
        <w:jc w:val="left"/>
      </w:pPr>
      <w:r>
        <w:br w:type="page"/>
      </w:r>
    </w:p>
    <w:p w14:paraId="7FA20AAB" w14:textId="091A5A73" w:rsidR="001C54A5" w:rsidRDefault="001C54A5" w:rsidP="001C54A5">
      <w:pPr>
        <w:pStyle w:val="Nadpis30"/>
      </w:pPr>
      <w:bookmarkStart w:id="75" w:name="_Toc126215896"/>
      <w:r>
        <w:t xml:space="preserve">Obec </w:t>
      </w:r>
      <w:r w:rsidR="00B14325">
        <w:t>Kunratice</w:t>
      </w:r>
      <w:bookmarkEnd w:id="75"/>
    </w:p>
    <w:tbl>
      <w:tblPr>
        <w:tblW w:w="6040" w:type="dxa"/>
        <w:jc w:val="center"/>
        <w:tblCellMar>
          <w:left w:w="70" w:type="dxa"/>
          <w:right w:w="70" w:type="dxa"/>
        </w:tblCellMar>
        <w:tblLook w:val="04A0" w:firstRow="1" w:lastRow="0" w:firstColumn="1" w:lastColumn="0" w:noHBand="0" w:noVBand="1"/>
      </w:tblPr>
      <w:tblGrid>
        <w:gridCol w:w="1541"/>
        <w:gridCol w:w="717"/>
        <w:gridCol w:w="1407"/>
        <w:gridCol w:w="739"/>
        <w:gridCol w:w="1038"/>
        <w:gridCol w:w="598"/>
      </w:tblGrid>
      <w:tr w:rsidR="00B14325" w:rsidRPr="00B14325" w14:paraId="362CBD0E" w14:textId="77777777" w:rsidTr="00B14325">
        <w:trPr>
          <w:trHeight w:val="290"/>
          <w:jc w:val="center"/>
        </w:trPr>
        <w:tc>
          <w:tcPr>
            <w:tcW w:w="60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D0DFF7" w14:textId="77777777" w:rsidR="00B14325" w:rsidRPr="00B14325" w:rsidRDefault="00B14325" w:rsidP="00B14325">
            <w:pPr>
              <w:spacing w:before="0" w:after="0" w:line="240" w:lineRule="auto"/>
              <w:jc w:val="center"/>
              <w:rPr>
                <w:rFonts w:ascii="Calibri" w:eastAsia="Times New Roman" w:hAnsi="Calibri" w:cs="Calibri"/>
                <w:color w:val="000000"/>
                <w:lang w:eastAsia="cs-CZ"/>
              </w:rPr>
            </w:pPr>
            <w:r w:rsidRPr="00B14325">
              <w:rPr>
                <w:rFonts w:ascii="Calibri" w:eastAsia="Times New Roman" w:hAnsi="Calibri" w:cs="Calibri"/>
                <w:color w:val="000000"/>
                <w:lang w:eastAsia="cs-CZ"/>
              </w:rPr>
              <w:t>Predikce produkce odpadů stávající stav (kg/obyv./rok)</w:t>
            </w:r>
          </w:p>
        </w:tc>
      </w:tr>
      <w:tr w:rsidR="00B14325" w:rsidRPr="00B14325" w14:paraId="5B865133" w14:textId="77777777" w:rsidTr="00B14325">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6D5D9002" w14:textId="77777777" w:rsidR="00B14325" w:rsidRPr="00B14325" w:rsidRDefault="00B14325" w:rsidP="00B14325">
            <w:pPr>
              <w:spacing w:before="0" w:after="0" w:line="240" w:lineRule="auto"/>
              <w:jc w:val="center"/>
              <w:rPr>
                <w:rFonts w:ascii="Calibri" w:eastAsia="Times New Roman" w:hAnsi="Calibri" w:cs="Calibri"/>
                <w:color w:val="000000"/>
                <w:lang w:eastAsia="cs-CZ"/>
              </w:rPr>
            </w:pPr>
            <w:r w:rsidRPr="00B14325">
              <w:rPr>
                <w:rFonts w:ascii="Calibri" w:eastAsia="Times New Roman" w:hAnsi="Calibri" w:cs="Calibri"/>
                <w:color w:val="000000"/>
                <w:lang w:eastAsia="cs-CZ"/>
              </w:rPr>
              <w:t>Rok</w:t>
            </w:r>
          </w:p>
        </w:tc>
        <w:tc>
          <w:tcPr>
            <w:tcW w:w="717" w:type="dxa"/>
            <w:tcBorders>
              <w:top w:val="nil"/>
              <w:left w:val="nil"/>
              <w:bottom w:val="single" w:sz="4" w:space="0" w:color="auto"/>
              <w:right w:val="single" w:sz="4" w:space="0" w:color="auto"/>
            </w:tcBorders>
            <w:shd w:val="clear" w:color="auto" w:fill="auto"/>
            <w:noWrap/>
            <w:vAlign w:val="bottom"/>
            <w:hideMark/>
          </w:tcPr>
          <w:p w14:paraId="396A9955" w14:textId="77777777" w:rsidR="00B14325" w:rsidRPr="00B14325" w:rsidRDefault="00B14325" w:rsidP="00B14325">
            <w:pPr>
              <w:spacing w:before="0" w:after="0" w:line="240" w:lineRule="auto"/>
              <w:jc w:val="left"/>
              <w:rPr>
                <w:rFonts w:ascii="Calibri" w:eastAsia="Times New Roman" w:hAnsi="Calibri" w:cs="Calibri"/>
                <w:color w:val="000000"/>
                <w:lang w:eastAsia="cs-CZ"/>
              </w:rPr>
            </w:pPr>
            <w:r w:rsidRPr="00B14325">
              <w:rPr>
                <w:rFonts w:ascii="Calibri" w:eastAsia="Times New Roman" w:hAnsi="Calibri" w:cs="Calibri"/>
                <w:color w:val="000000"/>
                <w:lang w:eastAsia="cs-CZ"/>
              </w:rPr>
              <w:t>SKO</w:t>
            </w:r>
          </w:p>
        </w:tc>
        <w:tc>
          <w:tcPr>
            <w:tcW w:w="1407" w:type="dxa"/>
            <w:tcBorders>
              <w:top w:val="nil"/>
              <w:left w:val="nil"/>
              <w:bottom w:val="single" w:sz="4" w:space="0" w:color="auto"/>
              <w:right w:val="single" w:sz="4" w:space="0" w:color="auto"/>
            </w:tcBorders>
            <w:shd w:val="clear" w:color="auto" w:fill="auto"/>
            <w:noWrap/>
            <w:vAlign w:val="bottom"/>
            <w:hideMark/>
          </w:tcPr>
          <w:p w14:paraId="49892E6A" w14:textId="77777777" w:rsidR="00B14325" w:rsidRPr="00B14325" w:rsidRDefault="00B14325" w:rsidP="00B14325">
            <w:pPr>
              <w:spacing w:before="0" w:after="0" w:line="240" w:lineRule="auto"/>
              <w:jc w:val="left"/>
              <w:rPr>
                <w:rFonts w:ascii="Calibri" w:eastAsia="Times New Roman" w:hAnsi="Calibri" w:cs="Calibri"/>
                <w:color w:val="000000"/>
                <w:lang w:eastAsia="cs-CZ"/>
              </w:rPr>
            </w:pPr>
            <w:r w:rsidRPr="00B14325">
              <w:rPr>
                <w:rFonts w:ascii="Calibri" w:eastAsia="Times New Roman" w:hAnsi="Calibri" w:cs="Calibri"/>
                <w:color w:val="000000"/>
                <w:lang w:eastAsia="cs-CZ"/>
              </w:rPr>
              <w:t>Bioodpad</w:t>
            </w:r>
          </w:p>
        </w:tc>
        <w:tc>
          <w:tcPr>
            <w:tcW w:w="739" w:type="dxa"/>
            <w:tcBorders>
              <w:top w:val="nil"/>
              <w:left w:val="nil"/>
              <w:bottom w:val="single" w:sz="4" w:space="0" w:color="auto"/>
              <w:right w:val="single" w:sz="4" w:space="0" w:color="auto"/>
            </w:tcBorders>
            <w:shd w:val="clear" w:color="auto" w:fill="auto"/>
            <w:noWrap/>
            <w:vAlign w:val="bottom"/>
            <w:hideMark/>
          </w:tcPr>
          <w:p w14:paraId="2EC67EDC" w14:textId="77777777" w:rsidR="00B14325" w:rsidRPr="00B14325" w:rsidRDefault="00B14325" w:rsidP="00B14325">
            <w:pPr>
              <w:spacing w:before="0" w:after="0" w:line="240" w:lineRule="auto"/>
              <w:jc w:val="left"/>
              <w:rPr>
                <w:rFonts w:ascii="Calibri" w:eastAsia="Times New Roman" w:hAnsi="Calibri" w:cs="Calibri"/>
                <w:color w:val="000000"/>
                <w:lang w:eastAsia="cs-CZ"/>
              </w:rPr>
            </w:pPr>
            <w:r w:rsidRPr="00B14325">
              <w:rPr>
                <w:rFonts w:ascii="Calibri" w:eastAsia="Times New Roman" w:hAnsi="Calibri" w:cs="Calibri"/>
                <w:color w:val="000000"/>
                <w:lang w:eastAsia="cs-CZ"/>
              </w:rPr>
              <w:t>Papír</w:t>
            </w:r>
          </w:p>
        </w:tc>
        <w:tc>
          <w:tcPr>
            <w:tcW w:w="1038" w:type="dxa"/>
            <w:tcBorders>
              <w:top w:val="nil"/>
              <w:left w:val="nil"/>
              <w:bottom w:val="single" w:sz="4" w:space="0" w:color="auto"/>
              <w:right w:val="single" w:sz="4" w:space="0" w:color="auto"/>
            </w:tcBorders>
            <w:shd w:val="clear" w:color="auto" w:fill="auto"/>
            <w:noWrap/>
            <w:vAlign w:val="bottom"/>
            <w:hideMark/>
          </w:tcPr>
          <w:p w14:paraId="0FFD9C69" w14:textId="77777777" w:rsidR="00B14325" w:rsidRPr="00B14325" w:rsidRDefault="00B14325" w:rsidP="00B14325">
            <w:pPr>
              <w:spacing w:before="0" w:after="0" w:line="240" w:lineRule="auto"/>
              <w:jc w:val="left"/>
              <w:rPr>
                <w:rFonts w:ascii="Calibri" w:eastAsia="Times New Roman" w:hAnsi="Calibri" w:cs="Calibri"/>
                <w:color w:val="000000"/>
                <w:lang w:eastAsia="cs-CZ"/>
              </w:rPr>
            </w:pPr>
            <w:r w:rsidRPr="00B14325">
              <w:rPr>
                <w:rFonts w:ascii="Calibri" w:eastAsia="Times New Roman" w:hAnsi="Calibri" w:cs="Calibri"/>
                <w:color w:val="000000"/>
                <w:lang w:eastAsia="cs-CZ"/>
              </w:rPr>
              <w:t>Plast</w:t>
            </w:r>
          </w:p>
        </w:tc>
        <w:tc>
          <w:tcPr>
            <w:tcW w:w="598" w:type="dxa"/>
            <w:tcBorders>
              <w:top w:val="nil"/>
              <w:left w:val="nil"/>
              <w:bottom w:val="single" w:sz="4" w:space="0" w:color="auto"/>
              <w:right w:val="single" w:sz="8" w:space="0" w:color="auto"/>
            </w:tcBorders>
            <w:shd w:val="clear" w:color="auto" w:fill="auto"/>
            <w:noWrap/>
            <w:vAlign w:val="bottom"/>
            <w:hideMark/>
          </w:tcPr>
          <w:p w14:paraId="0F661D7F" w14:textId="77777777" w:rsidR="00B14325" w:rsidRPr="00B14325" w:rsidRDefault="00B14325" w:rsidP="00B14325">
            <w:pPr>
              <w:spacing w:before="0" w:after="0" w:line="240" w:lineRule="auto"/>
              <w:jc w:val="left"/>
              <w:rPr>
                <w:rFonts w:ascii="Calibri" w:eastAsia="Times New Roman" w:hAnsi="Calibri" w:cs="Calibri"/>
                <w:color w:val="000000"/>
                <w:lang w:eastAsia="cs-CZ"/>
              </w:rPr>
            </w:pPr>
            <w:r w:rsidRPr="00B14325">
              <w:rPr>
                <w:rFonts w:ascii="Calibri" w:eastAsia="Times New Roman" w:hAnsi="Calibri" w:cs="Calibri"/>
                <w:color w:val="000000"/>
                <w:lang w:eastAsia="cs-CZ"/>
              </w:rPr>
              <w:t>Sklo</w:t>
            </w:r>
          </w:p>
        </w:tc>
      </w:tr>
      <w:tr w:rsidR="00B14325" w:rsidRPr="00B14325" w14:paraId="00E9BC5F" w14:textId="77777777" w:rsidTr="00B14325">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4AE5F6FB"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2019</w:t>
            </w:r>
          </w:p>
        </w:tc>
        <w:tc>
          <w:tcPr>
            <w:tcW w:w="717" w:type="dxa"/>
            <w:tcBorders>
              <w:top w:val="nil"/>
              <w:left w:val="nil"/>
              <w:bottom w:val="single" w:sz="4" w:space="0" w:color="auto"/>
              <w:right w:val="single" w:sz="4" w:space="0" w:color="auto"/>
            </w:tcBorders>
            <w:shd w:val="clear" w:color="auto" w:fill="auto"/>
            <w:noWrap/>
            <w:vAlign w:val="bottom"/>
            <w:hideMark/>
          </w:tcPr>
          <w:p w14:paraId="7340D2C6" w14:textId="77777777" w:rsidR="00B14325" w:rsidRPr="00B14325" w:rsidRDefault="00B14325" w:rsidP="00B14325">
            <w:pPr>
              <w:spacing w:before="0" w:after="0" w:line="240" w:lineRule="auto"/>
              <w:jc w:val="center"/>
              <w:rPr>
                <w:rFonts w:ascii="Calibri" w:eastAsia="Times New Roman" w:hAnsi="Calibri" w:cs="Calibri"/>
                <w:color w:val="000000"/>
                <w:lang w:eastAsia="cs-CZ"/>
              </w:rPr>
            </w:pPr>
            <w:r w:rsidRPr="00B14325">
              <w:rPr>
                <w:rFonts w:ascii="Calibri" w:eastAsia="Times New Roman" w:hAnsi="Calibri" w:cs="Calibri"/>
                <w:color w:val="000000"/>
                <w:lang w:eastAsia="cs-CZ"/>
              </w:rPr>
              <w:t>176</w:t>
            </w:r>
          </w:p>
        </w:tc>
        <w:tc>
          <w:tcPr>
            <w:tcW w:w="1407" w:type="dxa"/>
            <w:tcBorders>
              <w:top w:val="nil"/>
              <w:left w:val="nil"/>
              <w:bottom w:val="single" w:sz="4" w:space="0" w:color="auto"/>
              <w:right w:val="single" w:sz="4" w:space="0" w:color="auto"/>
            </w:tcBorders>
            <w:shd w:val="clear" w:color="auto" w:fill="auto"/>
            <w:noWrap/>
            <w:vAlign w:val="bottom"/>
            <w:hideMark/>
          </w:tcPr>
          <w:p w14:paraId="18E2DCBC"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523AD3DD"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10</w:t>
            </w:r>
          </w:p>
        </w:tc>
        <w:tc>
          <w:tcPr>
            <w:tcW w:w="1038" w:type="dxa"/>
            <w:tcBorders>
              <w:top w:val="nil"/>
              <w:left w:val="nil"/>
              <w:bottom w:val="single" w:sz="4" w:space="0" w:color="auto"/>
              <w:right w:val="single" w:sz="4" w:space="0" w:color="auto"/>
            </w:tcBorders>
            <w:shd w:val="clear" w:color="auto" w:fill="auto"/>
            <w:noWrap/>
            <w:vAlign w:val="bottom"/>
            <w:hideMark/>
          </w:tcPr>
          <w:p w14:paraId="35DEAEA3"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6</w:t>
            </w:r>
          </w:p>
        </w:tc>
        <w:tc>
          <w:tcPr>
            <w:tcW w:w="598" w:type="dxa"/>
            <w:tcBorders>
              <w:top w:val="nil"/>
              <w:left w:val="nil"/>
              <w:bottom w:val="single" w:sz="4" w:space="0" w:color="auto"/>
              <w:right w:val="single" w:sz="8" w:space="0" w:color="auto"/>
            </w:tcBorders>
            <w:shd w:val="clear" w:color="auto" w:fill="auto"/>
            <w:noWrap/>
            <w:vAlign w:val="bottom"/>
            <w:hideMark/>
          </w:tcPr>
          <w:p w14:paraId="3ADE6587"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15</w:t>
            </w:r>
          </w:p>
        </w:tc>
      </w:tr>
      <w:tr w:rsidR="00B14325" w:rsidRPr="00B14325" w14:paraId="35CB1029" w14:textId="77777777" w:rsidTr="00B14325">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21EC3133"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2020</w:t>
            </w:r>
          </w:p>
        </w:tc>
        <w:tc>
          <w:tcPr>
            <w:tcW w:w="717" w:type="dxa"/>
            <w:tcBorders>
              <w:top w:val="nil"/>
              <w:left w:val="nil"/>
              <w:bottom w:val="single" w:sz="4" w:space="0" w:color="auto"/>
              <w:right w:val="single" w:sz="4" w:space="0" w:color="auto"/>
            </w:tcBorders>
            <w:shd w:val="clear" w:color="auto" w:fill="auto"/>
            <w:noWrap/>
            <w:vAlign w:val="bottom"/>
            <w:hideMark/>
          </w:tcPr>
          <w:p w14:paraId="7D283D34" w14:textId="77777777" w:rsidR="00B14325" w:rsidRPr="00B14325" w:rsidRDefault="00B14325" w:rsidP="00B14325">
            <w:pPr>
              <w:spacing w:before="0" w:after="0" w:line="240" w:lineRule="auto"/>
              <w:jc w:val="center"/>
              <w:rPr>
                <w:rFonts w:ascii="Calibri" w:eastAsia="Times New Roman" w:hAnsi="Calibri" w:cs="Calibri"/>
                <w:color w:val="000000"/>
                <w:lang w:eastAsia="cs-CZ"/>
              </w:rPr>
            </w:pPr>
            <w:r w:rsidRPr="00B14325">
              <w:rPr>
                <w:rFonts w:ascii="Calibri" w:eastAsia="Times New Roman" w:hAnsi="Calibri" w:cs="Calibri"/>
                <w:color w:val="000000"/>
                <w:lang w:eastAsia="cs-CZ"/>
              </w:rPr>
              <w:t>169</w:t>
            </w:r>
          </w:p>
        </w:tc>
        <w:tc>
          <w:tcPr>
            <w:tcW w:w="1407" w:type="dxa"/>
            <w:tcBorders>
              <w:top w:val="nil"/>
              <w:left w:val="nil"/>
              <w:bottom w:val="single" w:sz="4" w:space="0" w:color="auto"/>
              <w:right w:val="single" w:sz="4" w:space="0" w:color="auto"/>
            </w:tcBorders>
            <w:shd w:val="clear" w:color="auto" w:fill="auto"/>
            <w:noWrap/>
            <w:vAlign w:val="bottom"/>
            <w:hideMark/>
          </w:tcPr>
          <w:p w14:paraId="0BC0EAC5"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02FB2E9C"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12</w:t>
            </w:r>
          </w:p>
        </w:tc>
        <w:tc>
          <w:tcPr>
            <w:tcW w:w="1038" w:type="dxa"/>
            <w:tcBorders>
              <w:top w:val="nil"/>
              <w:left w:val="nil"/>
              <w:bottom w:val="single" w:sz="4" w:space="0" w:color="auto"/>
              <w:right w:val="single" w:sz="4" w:space="0" w:color="auto"/>
            </w:tcBorders>
            <w:shd w:val="clear" w:color="auto" w:fill="auto"/>
            <w:noWrap/>
            <w:vAlign w:val="bottom"/>
            <w:hideMark/>
          </w:tcPr>
          <w:p w14:paraId="7937BC22"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7</w:t>
            </w:r>
          </w:p>
        </w:tc>
        <w:tc>
          <w:tcPr>
            <w:tcW w:w="598" w:type="dxa"/>
            <w:tcBorders>
              <w:top w:val="nil"/>
              <w:left w:val="nil"/>
              <w:bottom w:val="single" w:sz="4" w:space="0" w:color="auto"/>
              <w:right w:val="single" w:sz="8" w:space="0" w:color="auto"/>
            </w:tcBorders>
            <w:shd w:val="clear" w:color="auto" w:fill="auto"/>
            <w:noWrap/>
            <w:vAlign w:val="bottom"/>
            <w:hideMark/>
          </w:tcPr>
          <w:p w14:paraId="6A395DA9"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17</w:t>
            </w:r>
          </w:p>
        </w:tc>
      </w:tr>
      <w:tr w:rsidR="00B14325" w:rsidRPr="00B14325" w14:paraId="12C29BB9" w14:textId="77777777" w:rsidTr="00B14325">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4A37C0B9"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2021</w:t>
            </w:r>
          </w:p>
        </w:tc>
        <w:tc>
          <w:tcPr>
            <w:tcW w:w="717" w:type="dxa"/>
            <w:tcBorders>
              <w:top w:val="nil"/>
              <w:left w:val="nil"/>
              <w:bottom w:val="single" w:sz="4" w:space="0" w:color="auto"/>
              <w:right w:val="single" w:sz="4" w:space="0" w:color="auto"/>
            </w:tcBorders>
            <w:shd w:val="clear" w:color="auto" w:fill="auto"/>
            <w:noWrap/>
            <w:vAlign w:val="bottom"/>
            <w:hideMark/>
          </w:tcPr>
          <w:p w14:paraId="57E94C27" w14:textId="77777777" w:rsidR="00B14325" w:rsidRPr="00B14325" w:rsidRDefault="00B14325" w:rsidP="00B14325">
            <w:pPr>
              <w:spacing w:before="0" w:after="0" w:line="240" w:lineRule="auto"/>
              <w:jc w:val="center"/>
              <w:rPr>
                <w:rFonts w:ascii="Calibri" w:eastAsia="Times New Roman" w:hAnsi="Calibri" w:cs="Calibri"/>
                <w:color w:val="000000"/>
                <w:lang w:eastAsia="cs-CZ"/>
              </w:rPr>
            </w:pPr>
            <w:r w:rsidRPr="00B14325">
              <w:rPr>
                <w:rFonts w:ascii="Calibri" w:eastAsia="Times New Roman" w:hAnsi="Calibri" w:cs="Calibri"/>
                <w:color w:val="000000"/>
                <w:lang w:eastAsia="cs-CZ"/>
              </w:rPr>
              <w:t>187</w:t>
            </w:r>
          </w:p>
        </w:tc>
        <w:tc>
          <w:tcPr>
            <w:tcW w:w="1407" w:type="dxa"/>
            <w:tcBorders>
              <w:top w:val="nil"/>
              <w:left w:val="nil"/>
              <w:bottom w:val="single" w:sz="4" w:space="0" w:color="auto"/>
              <w:right w:val="single" w:sz="4" w:space="0" w:color="auto"/>
            </w:tcBorders>
            <w:shd w:val="clear" w:color="auto" w:fill="auto"/>
            <w:noWrap/>
            <w:vAlign w:val="bottom"/>
            <w:hideMark/>
          </w:tcPr>
          <w:p w14:paraId="2C1B50EE"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2EFC8F5B"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11</w:t>
            </w:r>
          </w:p>
        </w:tc>
        <w:tc>
          <w:tcPr>
            <w:tcW w:w="1038" w:type="dxa"/>
            <w:tcBorders>
              <w:top w:val="nil"/>
              <w:left w:val="nil"/>
              <w:bottom w:val="single" w:sz="4" w:space="0" w:color="auto"/>
              <w:right w:val="single" w:sz="4" w:space="0" w:color="auto"/>
            </w:tcBorders>
            <w:shd w:val="clear" w:color="auto" w:fill="auto"/>
            <w:noWrap/>
            <w:vAlign w:val="bottom"/>
            <w:hideMark/>
          </w:tcPr>
          <w:p w14:paraId="2A14682F"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7</w:t>
            </w:r>
          </w:p>
        </w:tc>
        <w:tc>
          <w:tcPr>
            <w:tcW w:w="598" w:type="dxa"/>
            <w:tcBorders>
              <w:top w:val="nil"/>
              <w:left w:val="nil"/>
              <w:bottom w:val="single" w:sz="4" w:space="0" w:color="auto"/>
              <w:right w:val="single" w:sz="8" w:space="0" w:color="auto"/>
            </w:tcBorders>
            <w:shd w:val="clear" w:color="auto" w:fill="auto"/>
            <w:noWrap/>
            <w:vAlign w:val="bottom"/>
            <w:hideMark/>
          </w:tcPr>
          <w:p w14:paraId="6BED898B"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18</w:t>
            </w:r>
          </w:p>
        </w:tc>
      </w:tr>
      <w:tr w:rsidR="00B14325" w:rsidRPr="00B14325" w14:paraId="56A5C352" w14:textId="77777777" w:rsidTr="00B14325">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4EDCD65B"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2022</w:t>
            </w:r>
          </w:p>
        </w:tc>
        <w:tc>
          <w:tcPr>
            <w:tcW w:w="717" w:type="dxa"/>
            <w:tcBorders>
              <w:top w:val="nil"/>
              <w:left w:val="nil"/>
              <w:bottom w:val="single" w:sz="4" w:space="0" w:color="auto"/>
              <w:right w:val="single" w:sz="4" w:space="0" w:color="auto"/>
            </w:tcBorders>
            <w:shd w:val="clear" w:color="auto" w:fill="auto"/>
            <w:noWrap/>
            <w:vAlign w:val="bottom"/>
            <w:hideMark/>
          </w:tcPr>
          <w:p w14:paraId="09184C36"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193</w:t>
            </w:r>
          </w:p>
        </w:tc>
        <w:tc>
          <w:tcPr>
            <w:tcW w:w="1407" w:type="dxa"/>
            <w:tcBorders>
              <w:top w:val="nil"/>
              <w:left w:val="nil"/>
              <w:bottom w:val="single" w:sz="4" w:space="0" w:color="auto"/>
              <w:right w:val="single" w:sz="4" w:space="0" w:color="auto"/>
            </w:tcBorders>
            <w:shd w:val="clear" w:color="auto" w:fill="auto"/>
            <w:noWrap/>
            <w:vAlign w:val="bottom"/>
            <w:hideMark/>
          </w:tcPr>
          <w:p w14:paraId="04305D5B"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4E7A2634"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11</w:t>
            </w:r>
          </w:p>
        </w:tc>
        <w:tc>
          <w:tcPr>
            <w:tcW w:w="1038" w:type="dxa"/>
            <w:tcBorders>
              <w:top w:val="nil"/>
              <w:left w:val="nil"/>
              <w:bottom w:val="single" w:sz="4" w:space="0" w:color="auto"/>
              <w:right w:val="single" w:sz="4" w:space="0" w:color="auto"/>
            </w:tcBorders>
            <w:shd w:val="clear" w:color="auto" w:fill="auto"/>
            <w:noWrap/>
            <w:vAlign w:val="bottom"/>
            <w:hideMark/>
          </w:tcPr>
          <w:p w14:paraId="3F1870EF"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7</w:t>
            </w:r>
          </w:p>
        </w:tc>
        <w:tc>
          <w:tcPr>
            <w:tcW w:w="598" w:type="dxa"/>
            <w:tcBorders>
              <w:top w:val="nil"/>
              <w:left w:val="nil"/>
              <w:bottom w:val="single" w:sz="4" w:space="0" w:color="auto"/>
              <w:right w:val="single" w:sz="8" w:space="0" w:color="auto"/>
            </w:tcBorders>
            <w:shd w:val="clear" w:color="auto" w:fill="auto"/>
            <w:noWrap/>
            <w:vAlign w:val="bottom"/>
            <w:hideMark/>
          </w:tcPr>
          <w:p w14:paraId="27B144B6"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18</w:t>
            </w:r>
          </w:p>
        </w:tc>
      </w:tr>
      <w:tr w:rsidR="00B14325" w:rsidRPr="00B14325" w14:paraId="41DB3693" w14:textId="77777777" w:rsidTr="00B14325">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30430C63"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2023</w:t>
            </w:r>
          </w:p>
        </w:tc>
        <w:tc>
          <w:tcPr>
            <w:tcW w:w="717" w:type="dxa"/>
            <w:tcBorders>
              <w:top w:val="nil"/>
              <w:left w:val="nil"/>
              <w:bottom w:val="single" w:sz="4" w:space="0" w:color="auto"/>
              <w:right w:val="single" w:sz="4" w:space="0" w:color="auto"/>
            </w:tcBorders>
            <w:shd w:val="clear" w:color="auto" w:fill="auto"/>
            <w:noWrap/>
            <w:vAlign w:val="bottom"/>
            <w:hideMark/>
          </w:tcPr>
          <w:p w14:paraId="173F0583"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198</w:t>
            </w:r>
          </w:p>
        </w:tc>
        <w:tc>
          <w:tcPr>
            <w:tcW w:w="1407" w:type="dxa"/>
            <w:tcBorders>
              <w:top w:val="nil"/>
              <w:left w:val="nil"/>
              <w:bottom w:val="single" w:sz="4" w:space="0" w:color="auto"/>
              <w:right w:val="single" w:sz="4" w:space="0" w:color="auto"/>
            </w:tcBorders>
            <w:shd w:val="clear" w:color="auto" w:fill="auto"/>
            <w:noWrap/>
            <w:vAlign w:val="bottom"/>
            <w:hideMark/>
          </w:tcPr>
          <w:p w14:paraId="67C33A5E"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47A328CD"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11</w:t>
            </w:r>
          </w:p>
        </w:tc>
        <w:tc>
          <w:tcPr>
            <w:tcW w:w="1038" w:type="dxa"/>
            <w:tcBorders>
              <w:top w:val="nil"/>
              <w:left w:val="nil"/>
              <w:bottom w:val="single" w:sz="4" w:space="0" w:color="auto"/>
              <w:right w:val="single" w:sz="4" w:space="0" w:color="auto"/>
            </w:tcBorders>
            <w:shd w:val="clear" w:color="auto" w:fill="auto"/>
            <w:noWrap/>
            <w:vAlign w:val="bottom"/>
            <w:hideMark/>
          </w:tcPr>
          <w:p w14:paraId="59611597"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7</w:t>
            </w:r>
          </w:p>
        </w:tc>
        <w:tc>
          <w:tcPr>
            <w:tcW w:w="598" w:type="dxa"/>
            <w:tcBorders>
              <w:top w:val="nil"/>
              <w:left w:val="nil"/>
              <w:bottom w:val="single" w:sz="4" w:space="0" w:color="auto"/>
              <w:right w:val="single" w:sz="8" w:space="0" w:color="auto"/>
            </w:tcBorders>
            <w:shd w:val="clear" w:color="auto" w:fill="auto"/>
            <w:noWrap/>
            <w:vAlign w:val="bottom"/>
            <w:hideMark/>
          </w:tcPr>
          <w:p w14:paraId="7C8628E1"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18</w:t>
            </w:r>
          </w:p>
        </w:tc>
      </w:tr>
      <w:tr w:rsidR="00B14325" w:rsidRPr="00B14325" w14:paraId="4DF62C4C" w14:textId="77777777" w:rsidTr="00B14325">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11C9828B"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2024</w:t>
            </w:r>
          </w:p>
        </w:tc>
        <w:tc>
          <w:tcPr>
            <w:tcW w:w="717" w:type="dxa"/>
            <w:tcBorders>
              <w:top w:val="nil"/>
              <w:left w:val="nil"/>
              <w:bottom w:val="single" w:sz="4" w:space="0" w:color="auto"/>
              <w:right w:val="single" w:sz="4" w:space="0" w:color="auto"/>
            </w:tcBorders>
            <w:shd w:val="clear" w:color="auto" w:fill="auto"/>
            <w:noWrap/>
            <w:vAlign w:val="bottom"/>
            <w:hideMark/>
          </w:tcPr>
          <w:p w14:paraId="7AA1B980"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203</w:t>
            </w:r>
          </w:p>
        </w:tc>
        <w:tc>
          <w:tcPr>
            <w:tcW w:w="1407" w:type="dxa"/>
            <w:tcBorders>
              <w:top w:val="nil"/>
              <w:left w:val="nil"/>
              <w:bottom w:val="single" w:sz="4" w:space="0" w:color="auto"/>
              <w:right w:val="single" w:sz="4" w:space="0" w:color="auto"/>
            </w:tcBorders>
            <w:shd w:val="clear" w:color="auto" w:fill="auto"/>
            <w:noWrap/>
            <w:vAlign w:val="bottom"/>
            <w:hideMark/>
          </w:tcPr>
          <w:p w14:paraId="29566DBF"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73BCF0CE"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12</w:t>
            </w:r>
          </w:p>
        </w:tc>
        <w:tc>
          <w:tcPr>
            <w:tcW w:w="1038" w:type="dxa"/>
            <w:tcBorders>
              <w:top w:val="nil"/>
              <w:left w:val="nil"/>
              <w:bottom w:val="single" w:sz="4" w:space="0" w:color="auto"/>
              <w:right w:val="single" w:sz="4" w:space="0" w:color="auto"/>
            </w:tcBorders>
            <w:shd w:val="clear" w:color="auto" w:fill="auto"/>
            <w:noWrap/>
            <w:vAlign w:val="bottom"/>
            <w:hideMark/>
          </w:tcPr>
          <w:p w14:paraId="326F066C"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7</w:t>
            </w:r>
          </w:p>
        </w:tc>
        <w:tc>
          <w:tcPr>
            <w:tcW w:w="598" w:type="dxa"/>
            <w:tcBorders>
              <w:top w:val="nil"/>
              <w:left w:val="nil"/>
              <w:bottom w:val="single" w:sz="4" w:space="0" w:color="auto"/>
              <w:right w:val="single" w:sz="8" w:space="0" w:color="auto"/>
            </w:tcBorders>
            <w:shd w:val="clear" w:color="auto" w:fill="auto"/>
            <w:noWrap/>
            <w:vAlign w:val="bottom"/>
            <w:hideMark/>
          </w:tcPr>
          <w:p w14:paraId="6856332D"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19</w:t>
            </w:r>
          </w:p>
        </w:tc>
      </w:tr>
      <w:tr w:rsidR="00B14325" w:rsidRPr="00B14325" w14:paraId="4A77C1E3" w14:textId="77777777" w:rsidTr="00B14325">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780E4F79"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2025</w:t>
            </w:r>
          </w:p>
        </w:tc>
        <w:tc>
          <w:tcPr>
            <w:tcW w:w="717" w:type="dxa"/>
            <w:tcBorders>
              <w:top w:val="nil"/>
              <w:left w:val="nil"/>
              <w:bottom w:val="single" w:sz="4" w:space="0" w:color="auto"/>
              <w:right w:val="single" w:sz="4" w:space="0" w:color="auto"/>
            </w:tcBorders>
            <w:shd w:val="clear" w:color="auto" w:fill="auto"/>
            <w:noWrap/>
            <w:vAlign w:val="bottom"/>
            <w:hideMark/>
          </w:tcPr>
          <w:p w14:paraId="580BDC6D"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209</w:t>
            </w:r>
          </w:p>
        </w:tc>
        <w:tc>
          <w:tcPr>
            <w:tcW w:w="1407" w:type="dxa"/>
            <w:tcBorders>
              <w:top w:val="nil"/>
              <w:left w:val="nil"/>
              <w:bottom w:val="single" w:sz="4" w:space="0" w:color="auto"/>
              <w:right w:val="single" w:sz="4" w:space="0" w:color="auto"/>
            </w:tcBorders>
            <w:shd w:val="clear" w:color="auto" w:fill="auto"/>
            <w:noWrap/>
            <w:vAlign w:val="bottom"/>
            <w:hideMark/>
          </w:tcPr>
          <w:p w14:paraId="5A142B05"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52C34E75"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12</w:t>
            </w:r>
          </w:p>
        </w:tc>
        <w:tc>
          <w:tcPr>
            <w:tcW w:w="1038" w:type="dxa"/>
            <w:tcBorders>
              <w:top w:val="nil"/>
              <w:left w:val="nil"/>
              <w:bottom w:val="single" w:sz="4" w:space="0" w:color="auto"/>
              <w:right w:val="single" w:sz="4" w:space="0" w:color="auto"/>
            </w:tcBorders>
            <w:shd w:val="clear" w:color="auto" w:fill="auto"/>
            <w:noWrap/>
            <w:vAlign w:val="bottom"/>
            <w:hideMark/>
          </w:tcPr>
          <w:p w14:paraId="29A5D112"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8</w:t>
            </w:r>
          </w:p>
        </w:tc>
        <w:tc>
          <w:tcPr>
            <w:tcW w:w="598" w:type="dxa"/>
            <w:tcBorders>
              <w:top w:val="nil"/>
              <w:left w:val="nil"/>
              <w:bottom w:val="single" w:sz="4" w:space="0" w:color="auto"/>
              <w:right w:val="single" w:sz="8" w:space="0" w:color="auto"/>
            </w:tcBorders>
            <w:shd w:val="clear" w:color="auto" w:fill="auto"/>
            <w:noWrap/>
            <w:vAlign w:val="bottom"/>
            <w:hideMark/>
          </w:tcPr>
          <w:p w14:paraId="59526EF6"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20</w:t>
            </w:r>
          </w:p>
        </w:tc>
      </w:tr>
      <w:tr w:rsidR="00B14325" w:rsidRPr="00B14325" w14:paraId="5020D64F" w14:textId="77777777" w:rsidTr="00B14325">
        <w:trPr>
          <w:trHeight w:val="290"/>
          <w:jc w:val="center"/>
        </w:trPr>
        <w:tc>
          <w:tcPr>
            <w:tcW w:w="604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F55F83B" w14:textId="77777777" w:rsidR="00B14325" w:rsidRPr="00B14325" w:rsidRDefault="00B14325" w:rsidP="00B14325">
            <w:pPr>
              <w:spacing w:before="0" w:after="0" w:line="240" w:lineRule="auto"/>
              <w:jc w:val="center"/>
              <w:rPr>
                <w:rFonts w:ascii="Calibri" w:eastAsia="Times New Roman" w:hAnsi="Calibri" w:cs="Calibri"/>
                <w:color w:val="000000"/>
                <w:lang w:eastAsia="cs-CZ"/>
              </w:rPr>
            </w:pPr>
            <w:r w:rsidRPr="00B14325">
              <w:rPr>
                <w:rFonts w:ascii="Calibri" w:eastAsia="Times New Roman" w:hAnsi="Calibri" w:cs="Calibri"/>
                <w:color w:val="000000"/>
                <w:lang w:eastAsia="cs-CZ"/>
              </w:rPr>
              <w:t>Model nákladů roku 2025 stávající stav (Kč/obyv./rok)</w:t>
            </w:r>
          </w:p>
        </w:tc>
      </w:tr>
      <w:tr w:rsidR="00B14325" w:rsidRPr="00B14325" w14:paraId="66C5E333" w14:textId="77777777" w:rsidTr="00B14325">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16CA7DAD" w14:textId="77777777" w:rsidR="00B14325" w:rsidRPr="00B14325" w:rsidRDefault="00B14325" w:rsidP="00B14325">
            <w:pPr>
              <w:spacing w:before="0" w:after="0" w:line="240" w:lineRule="auto"/>
              <w:jc w:val="left"/>
              <w:rPr>
                <w:rFonts w:ascii="Calibri" w:eastAsia="Times New Roman" w:hAnsi="Calibri" w:cs="Calibri"/>
                <w:color w:val="000000"/>
                <w:lang w:eastAsia="cs-CZ"/>
              </w:rPr>
            </w:pPr>
            <w:r w:rsidRPr="00B14325">
              <w:rPr>
                <w:rFonts w:ascii="Calibri" w:eastAsia="Times New Roman" w:hAnsi="Calibri" w:cs="Calibri"/>
                <w:color w:val="000000"/>
                <w:lang w:eastAsia="cs-CZ"/>
              </w:rPr>
              <w:t>Svoz</w:t>
            </w:r>
          </w:p>
        </w:tc>
        <w:tc>
          <w:tcPr>
            <w:tcW w:w="717" w:type="dxa"/>
            <w:tcBorders>
              <w:top w:val="nil"/>
              <w:left w:val="nil"/>
              <w:bottom w:val="single" w:sz="4" w:space="0" w:color="auto"/>
              <w:right w:val="single" w:sz="4" w:space="0" w:color="auto"/>
            </w:tcBorders>
            <w:shd w:val="clear" w:color="auto" w:fill="auto"/>
            <w:noWrap/>
            <w:vAlign w:val="bottom"/>
            <w:hideMark/>
          </w:tcPr>
          <w:p w14:paraId="71441BAE"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502</w:t>
            </w:r>
          </w:p>
        </w:tc>
        <w:tc>
          <w:tcPr>
            <w:tcW w:w="1407" w:type="dxa"/>
            <w:tcBorders>
              <w:top w:val="nil"/>
              <w:left w:val="nil"/>
              <w:bottom w:val="single" w:sz="4" w:space="0" w:color="auto"/>
              <w:right w:val="single" w:sz="4" w:space="0" w:color="auto"/>
            </w:tcBorders>
            <w:shd w:val="clear" w:color="auto" w:fill="auto"/>
            <w:noWrap/>
            <w:vAlign w:val="bottom"/>
            <w:hideMark/>
          </w:tcPr>
          <w:p w14:paraId="5CE6C723"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1C727D55"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112</w:t>
            </w:r>
          </w:p>
        </w:tc>
        <w:tc>
          <w:tcPr>
            <w:tcW w:w="1038" w:type="dxa"/>
            <w:tcBorders>
              <w:top w:val="nil"/>
              <w:left w:val="nil"/>
              <w:bottom w:val="single" w:sz="4" w:space="0" w:color="auto"/>
              <w:right w:val="single" w:sz="4" w:space="0" w:color="auto"/>
            </w:tcBorders>
            <w:shd w:val="clear" w:color="auto" w:fill="auto"/>
            <w:noWrap/>
            <w:vAlign w:val="bottom"/>
            <w:hideMark/>
          </w:tcPr>
          <w:p w14:paraId="6F3EE3C4"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121</w:t>
            </w:r>
          </w:p>
        </w:tc>
        <w:tc>
          <w:tcPr>
            <w:tcW w:w="598" w:type="dxa"/>
            <w:tcBorders>
              <w:top w:val="nil"/>
              <w:left w:val="nil"/>
              <w:bottom w:val="single" w:sz="4" w:space="0" w:color="auto"/>
              <w:right w:val="single" w:sz="8" w:space="0" w:color="auto"/>
            </w:tcBorders>
            <w:shd w:val="clear" w:color="auto" w:fill="auto"/>
            <w:noWrap/>
            <w:vAlign w:val="bottom"/>
            <w:hideMark/>
          </w:tcPr>
          <w:p w14:paraId="5AB4D7C1"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0</w:t>
            </w:r>
          </w:p>
        </w:tc>
      </w:tr>
      <w:tr w:rsidR="00B14325" w:rsidRPr="00B14325" w14:paraId="326D311E" w14:textId="77777777" w:rsidTr="00B14325">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50A9FE6F" w14:textId="77777777" w:rsidR="00B14325" w:rsidRPr="00B14325" w:rsidRDefault="00B14325" w:rsidP="00B14325">
            <w:pPr>
              <w:spacing w:before="0" w:after="0" w:line="240" w:lineRule="auto"/>
              <w:jc w:val="left"/>
              <w:rPr>
                <w:rFonts w:ascii="Calibri" w:eastAsia="Times New Roman" w:hAnsi="Calibri" w:cs="Calibri"/>
                <w:color w:val="000000"/>
                <w:lang w:eastAsia="cs-CZ"/>
              </w:rPr>
            </w:pPr>
            <w:r w:rsidRPr="00B14325">
              <w:rPr>
                <w:rFonts w:ascii="Calibri" w:eastAsia="Times New Roman" w:hAnsi="Calibri" w:cs="Calibri"/>
                <w:color w:val="000000"/>
                <w:lang w:eastAsia="cs-CZ"/>
              </w:rPr>
              <w:t>Odstranění</w:t>
            </w:r>
          </w:p>
        </w:tc>
        <w:tc>
          <w:tcPr>
            <w:tcW w:w="717" w:type="dxa"/>
            <w:tcBorders>
              <w:top w:val="nil"/>
              <w:left w:val="nil"/>
              <w:bottom w:val="single" w:sz="4" w:space="0" w:color="auto"/>
              <w:right w:val="single" w:sz="4" w:space="0" w:color="auto"/>
            </w:tcBorders>
            <w:shd w:val="clear" w:color="auto" w:fill="auto"/>
            <w:noWrap/>
            <w:vAlign w:val="bottom"/>
            <w:hideMark/>
          </w:tcPr>
          <w:p w14:paraId="2492B92D"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362</w:t>
            </w:r>
          </w:p>
        </w:tc>
        <w:tc>
          <w:tcPr>
            <w:tcW w:w="1407" w:type="dxa"/>
            <w:tcBorders>
              <w:top w:val="nil"/>
              <w:left w:val="nil"/>
              <w:bottom w:val="single" w:sz="4" w:space="0" w:color="auto"/>
              <w:right w:val="single" w:sz="4" w:space="0" w:color="auto"/>
            </w:tcBorders>
            <w:shd w:val="clear" w:color="auto" w:fill="auto"/>
            <w:noWrap/>
            <w:vAlign w:val="bottom"/>
            <w:hideMark/>
          </w:tcPr>
          <w:p w14:paraId="2BD6A673"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64BC5EF8"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-24</w:t>
            </w:r>
          </w:p>
        </w:tc>
        <w:tc>
          <w:tcPr>
            <w:tcW w:w="1038" w:type="dxa"/>
            <w:tcBorders>
              <w:top w:val="nil"/>
              <w:left w:val="nil"/>
              <w:bottom w:val="single" w:sz="4" w:space="0" w:color="auto"/>
              <w:right w:val="single" w:sz="4" w:space="0" w:color="auto"/>
            </w:tcBorders>
            <w:shd w:val="clear" w:color="auto" w:fill="auto"/>
            <w:noWrap/>
            <w:vAlign w:val="bottom"/>
            <w:hideMark/>
          </w:tcPr>
          <w:p w14:paraId="29943E17"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8</w:t>
            </w:r>
          </w:p>
        </w:tc>
        <w:tc>
          <w:tcPr>
            <w:tcW w:w="598" w:type="dxa"/>
            <w:tcBorders>
              <w:top w:val="nil"/>
              <w:left w:val="nil"/>
              <w:bottom w:val="single" w:sz="4" w:space="0" w:color="auto"/>
              <w:right w:val="single" w:sz="8" w:space="0" w:color="auto"/>
            </w:tcBorders>
            <w:shd w:val="clear" w:color="auto" w:fill="auto"/>
            <w:noWrap/>
            <w:vAlign w:val="bottom"/>
            <w:hideMark/>
          </w:tcPr>
          <w:p w14:paraId="371EC4B5" w14:textId="77777777" w:rsidR="00B14325" w:rsidRPr="00B14325" w:rsidRDefault="00B14325" w:rsidP="00B14325">
            <w:pPr>
              <w:spacing w:before="0" w:after="0" w:line="240" w:lineRule="auto"/>
              <w:jc w:val="right"/>
              <w:rPr>
                <w:rFonts w:ascii="Calibri" w:eastAsia="Times New Roman" w:hAnsi="Calibri" w:cs="Calibri"/>
                <w:color w:val="000000"/>
                <w:lang w:eastAsia="cs-CZ"/>
              </w:rPr>
            </w:pPr>
            <w:r w:rsidRPr="00B14325">
              <w:rPr>
                <w:rFonts w:ascii="Calibri" w:eastAsia="Times New Roman" w:hAnsi="Calibri" w:cs="Calibri"/>
                <w:color w:val="000000"/>
                <w:lang w:eastAsia="cs-CZ"/>
              </w:rPr>
              <w:t>0</w:t>
            </w:r>
          </w:p>
        </w:tc>
      </w:tr>
      <w:tr w:rsidR="00B14325" w:rsidRPr="00B14325" w14:paraId="7664660A" w14:textId="77777777" w:rsidTr="00B14325">
        <w:trPr>
          <w:trHeight w:val="300"/>
          <w:jc w:val="center"/>
        </w:trPr>
        <w:tc>
          <w:tcPr>
            <w:tcW w:w="1541" w:type="dxa"/>
            <w:tcBorders>
              <w:top w:val="nil"/>
              <w:left w:val="single" w:sz="8" w:space="0" w:color="auto"/>
              <w:bottom w:val="single" w:sz="8" w:space="0" w:color="auto"/>
              <w:right w:val="single" w:sz="4" w:space="0" w:color="auto"/>
            </w:tcBorders>
            <w:shd w:val="clear" w:color="auto" w:fill="auto"/>
            <w:noWrap/>
            <w:vAlign w:val="bottom"/>
            <w:hideMark/>
          </w:tcPr>
          <w:p w14:paraId="22020BD0" w14:textId="77777777" w:rsidR="00B14325" w:rsidRPr="00B14325" w:rsidRDefault="00B14325" w:rsidP="00B14325">
            <w:pPr>
              <w:spacing w:before="0" w:after="0" w:line="240" w:lineRule="auto"/>
              <w:jc w:val="left"/>
              <w:rPr>
                <w:rFonts w:ascii="Calibri" w:eastAsia="Times New Roman" w:hAnsi="Calibri" w:cs="Calibri"/>
                <w:b/>
                <w:bCs/>
                <w:color w:val="000000"/>
                <w:lang w:eastAsia="cs-CZ"/>
              </w:rPr>
            </w:pPr>
            <w:r w:rsidRPr="00B14325">
              <w:rPr>
                <w:rFonts w:ascii="Calibri" w:eastAsia="Times New Roman" w:hAnsi="Calibri" w:cs="Calibri"/>
                <w:b/>
                <w:bCs/>
                <w:color w:val="000000"/>
                <w:lang w:eastAsia="cs-CZ"/>
              </w:rPr>
              <w:t>Celkem</w:t>
            </w:r>
          </w:p>
        </w:tc>
        <w:tc>
          <w:tcPr>
            <w:tcW w:w="717" w:type="dxa"/>
            <w:tcBorders>
              <w:top w:val="nil"/>
              <w:left w:val="nil"/>
              <w:bottom w:val="single" w:sz="8" w:space="0" w:color="auto"/>
              <w:right w:val="single" w:sz="4" w:space="0" w:color="auto"/>
            </w:tcBorders>
            <w:shd w:val="clear" w:color="auto" w:fill="auto"/>
            <w:noWrap/>
            <w:vAlign w:val="bottom"/>
            <w:hideMark/>
          </w:tcPr>
          <w:p w14:paraId="438C0214" w14:textId="77777777" w:rsidR="00B14325" w:rsidRPr="00B14325" w:rsidRDefault="00B14325" w:rsidP="00B14325">
            <w:pPr>
              <w:spacing w:before="0" w:after="0" w:line="240" w:lineRule="auto"/>
              <w:jc w:val="right"/>
              <w:rPr>
                <w:rFonts w:ascii="Calibri" w:eastAsia="Times New Roman" w:hAnsi="Calibri" w:cs="Calibri"/>
                <w:b/>
                <w:bCs/>
                <w:color w:val="000000"/>
                <w:lang w:eastAsia="cs-CZ"/>
              </w:rPr>
            </w:pPr>
            <w:r w:rsidRPr="00B14325">
              <w:rPr>
                <w:rFonts w:ascii="Calibri" w:eastAsia="Times New Roman" w:hAnsi="Calibri" w:cs="Calibri"/>
                <w:b/>
                <w:bCs/>
                <w:color w:val="000000"/>
                <w:lang w:eastAsia="cs-CZ"/>
              </w:rPr>
              <w:t>1081</w:t>
            </w:r>
          </w:p>
        </w:tc>
        <w:tc>
          <w:tcPr>
            <w:tcW w:w="1407" w:type="dxa"/>
            <w:tcBorders>
              <w:top w:val="nil"/>
              <w:left w:val="nil"/>
              <w:bottom w:val="single" w:sz="8" w:space="0" w:color="auto"/>
              <w:right w:val="single" w:sz="4" w:space="0" w:color="auto"/>
            </w:tcBorders>
            <w:shd w:val="clear" w:color="auto" w:fill="auto"/>
            <w:noWrap/>
            <w:vAlign w:val="bottom"/>
            <w:hideMark/>
          </w:tcPr>
          <w:p w14:paraId="6D389919" w14:textId="77777777" w:rsidR="00B14325" w:rsidRPr="00B14325" w:rsidRDefault="00B14325" w:rsidP="00B14325">
            <w:pPr>
              <w:spacing w:before="0" w:after="0" w:line="240" w:lineRule="auto"/>
              <w:jc w:val="left"/>
              <w:rPr>
                <w:rFonts w:ascii="Calibri" w:eastAsia="Times New Roman" w:hAnsi="Calibri" w:cs="Calibri"/>
                <w:b/>
                <w:bCs/>
                <w:color w:val="000000"/>
                <w:lang w:eastAsia="cs-CZ"/>
              </w:rPr>
            </w:pPr>
            <w:r w:rsidRPr="00B14325">
              <w:rPr>
                <w:rFonts w:ascii="Calibri" w:eastAsia="Times New Roman" w:hAnsi="Calibri" w:cs="Calibri"/>
                <w:b/>
                <w:bCs/>
                <w:color w:val="000000"/>
                <w:lang w:eastAsia="cs-CZ"/>
              </w:rPr>
              <w:t>EKO-KOM</w:t>
            </w:r>
          </w:p>
        </w:tc>
        <w:tc>
          <w:tcPr>
            <w:tcW w:w="739" w:type="dxa"/>
            <w:tcBorders>
              <w:top w:val="nil"/>
              <w:left w:val="nil"/>
              <w:bottom w:val="single" w:sz="8" w:space="0" w:color="auto"/>
              <w:right w:val="single" w:sz="4" w:space="0" w:color="auto"/>
            </w:tcBorders>
            <w:shd w:val="clear" w:color="auto" w:fill="auto"/>
            <w:noWrap/>
            <w:vAlign w:val="bottom"/>
            <w:hideMark/>
          </w:tcPr>
          <w:p w14:paraId="2F563A23" w14:textId="77777777" w:rsidR="00B14325" w:rsidRPr="00B14325" w:rsidRDefault="00B14325" w:rsidP="00B14325">
            <w:pPr>
              <w:spacing w:before="0" w:after="0" w:line="240" w:lineRule="auto"/>
              <w:jc w:val="right"/>
              <w:rPr>
                <w:rFonts w:ascii="Calibri" w:eastAsia="Times New Roman" w:hAnsi="Calibri" w:cs="Calibri"/>
                <w:b/>
                <w:bCs/>
                <w:color w:val="000000"/>
                <w:lang w:eastAsia="cs-CZ"/>
              </w:rPr>
            </w:pPr>
            <w:r w:rsidRPr="00B14325">
              <w:rPr>
                <w:rFonts w:ascii="Calibri" w:eastAsia="Times New Roman" w:hAnsi="Calibri" w:cs="Calibri"/>
                <w:b/>
                <w:bCs/>
                <w:color w:val="000000"/>
                <w:lang w:eastAsia="cs-CZ"/>
              </w:rPr>
              <w:t>107</w:t>
            </w:r>
          </w:p>
        </w:tc>
        <w:tc>
          <w:tcPr>
            <w:tcW w:w="1038" w:type="dxa"/>
            <w:tcBorders>
              <w:top w:val="nil"/>
              <w:left w:val="nil"/>
              <w:bottom w:val="single" w:sz="8" w:space="0" w:color="auto"/>
              <w:right w:val="single" w:sz="4" w:space="0" w:color="auto"/>
            </w:tcBorders>
            <w:shd w:val="clear" w:color="auto" w:fill="auto"/>
            <w:noWrap/>
            <w:vAlign w:val="bottom"/>
            <w:hideMark/>
          </w:tcPr>
          <w:p w14:paraId="1A01137B" w14:textId="77777777" w:rsidR="00B14325" w:rsidRPr="00B14325" w:rsidRDefault="00B14325" w:rsidP="00B14325">
            <w:pPr>
              <w:spacing w:before="0" w:after="0" w:line="240" w:lineRule="auto"/>
              <w:jc w:val="left"/>
              <w:rPr>
                <w:rFonts w:ascii="Calibri" w:eastAsia="Times New Roman" w:hAnsi="Calibri" w:cs="Calibri"/>
                <w:b/>
                <w:bCs/>
                <w:color w:val="000000"/>
                <w:lang w:eastAsia="cs-CZ"/>
              </w:rPr>
            </w:pPr>
            <w:r w:rsidRPr="00B14325">
              <w:rPr>
                <w:rFonts w:ascii="Calibri" w:eastAsia="Times New Roman" w:hAnsi="Calibri" w:cs="Calibri"/>
                <w:b/>
                <w:bCs/>
                <w:color w:val="000000"/>
                <w:lang w:eastAsia="cs-CZ"/>
              </w:rPr>
              <w:t>Bilance</w:t>
            </w:r>
          </w:p>
        </w:tc>
        <w:tc>
          <w:tcPr>
            <w:tcW w:w="598" w:type="dxa"/>
            <w:tcBorders>
              <w:top w:val="nil"/>
              <w:left w:val="nil"/>
              <w:bottom w:val="single" w:sz="8" w:space="0" w:color="auto"/>
              <w:right w:val="single" w:sz="8" w:space="0" w:color="auto"/>
            </w:tcBorders>
            <w:shd w:val="clear" w:color="auto" w:fill="auto"/>
            <w:noWrap/>
            <w:vAlign w:val="bottom"/>
            <w:hideMark/>
          </w:tcPr>
          <w:p w14:paraId="36550317" w14:textId="77777777" w:rsidR="00B14325" w:rsidRPr="00B14325" w:rsidRDefault="00B14325" w:rsidP="00B14325">
            <w:pPr>
              <w:spacing w:before="0" w:after="0" w:line="240" w:lineRule="auto"/>
              <w:jc w:val="right"/>
              <w:rPr>
                <w:rFonts w:ascii="Calibri" w:eastAsia="Times New Roman" w:hAnsi="Calibri" w:cs="Calibri"/>
                <w:b/>
                <w:bCs/>
                <w:color w:val="000000"/>
                <w:lang w:eastAsia="cs-CZ"/>
              </w:rPr>
            </w:pPr>
            <w:r w:rsidRPr="00B14325">
              <w:rPr>
                <w:rFonts w:ascii="Calibri" w:eastAsia="Times New Roman" w:hAnsi="Calibri" w:cs="Calibri"/>
                <w:b/>
                <w:bCs/>
                <w:color w:val="000000"/>
                <w:lang w:eastAsia="cs-CZ"/>
              </w:rPr>
              <w:t>974</w:t>
            </w:r>
          </w:p>
        </w:tc>
      </w:tr>
    </w:tbl>
    <w:p w14:paraId="288FD565" w14:textId="77777777" w:rsidR="00B14325" w:rsidRPr="00B14325" w:rsidRDefault="00B14325" w:rsidP="00B14325"/>
    <w:p w14:paraId="01D37806" w14:textId="2E3FA877" w:rsidR="001C54A5" w:rsidRDefault="001C54A5" w:rsidP="001C54A5">
      <w:pPr>
        <w:pStyle w:val="Titulek"/>
      </w:pPr>
      <w:bookmarkStart w:id="76" w:name="_Toc126215980"/>
      <w:r>
        <w:t xml:space="preserve">Tabulka </w:t>
      </w:r>
      <w:fldSimple w:instr=" SEQ Tabulka \* ARABIC ">
        <w:r w:rsidR="003507C1">
          <w:rPr>
            <w:noProof/>
          </w:rPr>
          <w:t>18</w:t>
        </w:r>
      </w:fldSimple>
      <w:r>
        <w:t>:  Predikce produkce odpadů stávajícího systému sběru a svozu a model nákladů stávajícího systému sběru a svozu</w:t>
      </w:r>
      <w:bookmarkEnd w:id="76"/>
    </w:p>
    <w:p w14:paraId="78CA3BA1" w14:textId="00DD2BFB" w:rsidR="004B3DFB" w:rsidRDefault="004B3DFB" w:rsidP="004B3DFB"/>
    <w:p w14:paraId="3FECF295" w14:textId="1334764F" w:rsidR="004B3DFB" w:rsidRDefault="004B3DFB" w:rsidP="004B3DFB">
      <w:r>
        <w:rPr>
          <w:noProof/>
        </w:rPr>
        <w:drawing>
          <wp:inline distT="0" distB="0" distL="0" distR="0" wp14:anchorId="5EAB6002" wp14:editId="041E8FA9">
            <wp:extent cx="5721790" cy="3648565"/>
            <wp:effectExtent l="0" t="0" r="12700" b="9525"/>
            <wp:docPr id="55" name="Graf 55">
              <a:extLst xmlns:a="http://schemas.openxmlformats.org/drawingml/2006/main">
                <a:ext uri="{FF2B5EF4-FFF2-40B4-BE49-F238E27FC236}">
                  <a16:creationId xmlns:a16="http://schemas.microsoft.com/office/drawing/2014/main" id="{03373896-67F1-4667-8C78-E3F9EC42F9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C9DAAC4" w14:textId="77777777" w:rsidR="004B3DFB" w:rsidRPr="004B3DFB" w:rsidRDefault="004B3DFB" w:rsidP="004B3DFB"/>
    <w:p w14:paraId="28B02FA2" w14:textId="71F7B3F4" w:rsidR="001C54A5" w:rsidRDefault="001C54A5" w:rsidP="001C54A5">
      <w:pPr>
        <w:pStyle w:val="Titulek"/>
      </w:pPr>
      <w:bookmarkStart w:id="77" w:name="_Toc126215940"/>
      <w:r>
        <w:t xml:space="preserve">Obrázek </w:t>
      </w:r>
      <w:r>
        <w:rPr>
          <w:noProof/>
        </w:rPr>
        <w:fldChar w:fldCharType="begin"/>
      </w:r>
      <w:r>
        <w:rPr>
          <w:noProof/>
        </w:rPr>
        <w:instrText xml:space="preserve"> SEQ Obrázek \* ARABIC </w:instrText>
      </w:r>
      <w:r>
        <w:rPr>
          <w:noProof/>
        </w:rPr>
        <w:fldChar w:fldCharType="separate"/>
      </w:r>
      <w:r w:rsidR="003507C1">
        <w:rPr>
          <w:noProof/>
        </w:rPr>
        <w:t>19</w:t>
      </w:r>
      <w:r>
        <w:rPr>
          <w:noProof/>
        </w:rPr>
        <w:fldChar w:fldCharType="end"/>
      </w:r>
      <w:r>
        <w:t>: Predikce produkce odpadů stávajícího systému sběru a svozu</w:t>
      </w:r>
      <w:bookmarkEnd w:id="77"/>
    </w:p>
    <w:p w14:paraId="0A202F33" w14:textId="77777777" w:rsidR="001C54A5" w:rsidRDefault="001C54A5" w:rsidP="001C54A5">
      <w:pPr>
        <w:spacing w:before="0" w:after="200"/>
        <w:jc w:val="left"/>
      </w:pPr>
      <w:r>
        <w:br w:type="page"/>
      </w:r>
    </w:p>
    <w:p w14:paraId="3EDC4E26" w14:textId="7F0D0EB2" w:rsidR="001C54A5" w:rsidRDefault="001C54A5" w:rsidP="001C54A5">
      <w:pPr>
        <w:pStyle w:val="Nadpis30"/>
      </w:pPr>
      <w:bookmarkStart w:id="78" w:name="_Toc126215897"/>
      <w:r>
        <w:t xml:space="preserve">Obec </w:t>
      </w:r>
      <w:r w:rsidR="004B3DFB">
        <w:t>Lázně Libverda</w:t>
      </w:r>
      <w:bookmarkEnd w:id="78"/>
    </w:p>
    <w:tbl>
      <w:tblPr>
        <w:tblW w:w="5760" w:type="dxa"/>
        <w:jc w:val="center"/>
        <w:tblCellMar>
          <w:left w:w="70" w:type="dxa"/>
          <w:right w:w="70" w:type="dxa"/>
        </w:tblCellMar>
        <w:tblLook w:val="04A0" w:firstRow="1" w:lastRow="0" w:firstColumn="1" w:lastColumn="0" w:noHBand="0" w:noVBand="1"/>
      </w:tblPr>
      <w:tblGrid>
        <w:gridCol w:w="1501"/>
        <w:gridCol w:w="574"/>
        <w:gridCol w:w="1370"/>
        <w:gridCol w:w="720"/>
        <w:gridCol w:w="1012"/>
        <w:gridCol w:w="583"/>
      </w:tblGrid>
      <w:tr w:rsidR="004B3DFB" w:rsidRPr="004B3DFB" w14:paraId="4961DD7F" w14:textId="77777777" w:rsidTr="004B3DFB">
        <w:trPr>
          <w:trHeight w:val="290"/>
          <w:jc w:val="center"/>
        </w:trPr>
        <w:tc>
          <w:tcPr>
            <w:tcW w:w="576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37FFEC" w14:textId="77777777" w:rsidR="004B3DFB" w:rsidRPr="004B3DFB" w:rsidRDefault="004B3DFB" w:rsidP="004B3DFB">
            <w:pPr>
              <w:spacing w:before="0" w:after="0" w:line="240" w:lineRule="auto"/>
              <w:jc w:val="center"/>
              <w:rPr>
                <w:rFonts w:ascii="Calibri" w:eastAsia="Times New Roman" w:hAnsi="Calibri" w:cs="Calibri"/>
                <w:color w:val="000000"/>
                <w:lang w:eastAsia="cs-CZ"/>
              </w:rPr>
            </w:pPr>
            <w:r w:rsidRPr="004B3DFB">
              <w:rPr>
                <w:rFonts w:ascii="Calibri" w:eastAsia="Times New Roman" w:hAnsi="Calibri" w:cs="Calibri"/>
                <w:color w:val="000000"/>
                <w:lang w:eastAsia="cs-CZ"/>
              </w:rPr>
              <w:t>Predikce produkce odpadů stávající stav (kg/obyv./rok)</w:t>
            </w:r>
          </w:p>
        </w:tc>
      </w:tr>
      <w:tr w:rsidR="004B3DFB" w:rsidRPr="004B3DFB" w14:paraId="589A20AB" w14:textId="77777777" w:rsidTr="004B3DFB">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4A7B2608" w14:textId="77777777" w:rsidR="004B3DFB" w:rsidRPr="004B3DFB" w:rsidRDefault="004B3DFB" w:rsidP="004B3DFB">
            <w:pPr>
              <w:spacing w:before="0" w:after="0" w:line="240" w:lineRule="auto"/>
              <w:jc w:val="center"/>
              <w:rPr>
                <w:rFonts w:ascii="Calibri" w:eastAsia="Times New Roman" w:hAnsi="Calibri" w:cs="Calibri"/>
                <w:color w:val="000000"/>
                <w:lang w:eastAsia="cs-CZ"/>
              </w:rPr>
            </w:pPr>
            <w:r w:rsidRPr="004B3DFB">
              <w:rPr>
                <w:rFonts w:ascii="Calibri" w:eastAsia="Times New Roman" w:hAnsi="Calibri" w:cs="Calibri"/>
                <w:color w:val="000000"/>
                <w:lang w:eastAsia="cs-CZ"/>
              </w:rPr>
              <w:t>Rok</w:t>
            </w:r>
          </w:p>
        </w:tc>
        <w:tc>
          <w:tcPr>
            <w:tcW w:w="574" w:type="dxa"/>
            <w:tcBorders>
              <w:top w:val="nil"/>
              <w:left w:val="nil"/>
              <w:bottom w:val="single" w:sz="4" w:space="0" w:color="auto"/>
              <w:right w:val="single" w:sz="4" w:space="0" w:color="auto"/>
            </w:tcBorders>
            <w:shd w:val="clear" w:color="auto" w:fill="auto"/>
            <w:noWrap/>
            <w:vAlign w:val="bottom"/>
            <w:hideMark/>
          </w:tcPr>
          <w:p w14:paraId="716ED306" w14:textId="77777777" w:rsidR="004B3DFB" w:rsidRPr="004B3DFB" w:rsidRDefault="004B3DFB" w:rsidP="004B3DFB">
            <w:pPr>
              <w:spacing w:before="0" w:after="0" w:line="240" w:lineRule="auto"/>
              <w:jc w:val="left"/>
              <w:rPr>
                <w:rFonts w:ascii="Calibri" w:eastAsia="Times New Roman" w:hAnsi="Calibri" w:cs="Calibri"/>
                <w:color w:val="000000"/>
                <w:lang w:eastAsia="cs-CZ"/>
              </w:rPr>
            </w:pPr>
            <w:r w:rsidRPr="004B3DFB">
              <w:rPr>
                <w:rFonts w:ascii="Calibri" w:eastAsia="Times New Roman" w:hAnsi="Calibri" w:cs="Calibri"/>
                <w:color w:val="000000"/>
                <w:lang w:eastAsia="cs-CZ"/>
              </w:rPr>
              <w:t>SKO</w:t>
            </w:r>
          </w:p>
        </w:tc>
        <w:tc>
          <w:tcPr>
            <w:tcW w:w="1370" w:type="dxa"/>
            <w:tcBorders>
              <w:top w:val="nil"/>
              <w:left w:val="nil"/>
              <w:bottom w:val="single" w:sz="4" w:space="0" w:color="auto"/>
              <w:right w:val="single" w:sz="4" w:space="0" w:color="auto"/>
            </w:tcBorders>
            <w:shd w:val="clear" w:color="auto" w:fill="auto"/>
            <w:noWrap/>
            <w:vAlign w:val="bottom"/>
            <w:hideMark/>
          </w:tcPr>
          <w:p w14:paraId="43A29061" w14:textId="77777777" w:rsidR="004B3DFB" w:rsidRPr="004B3DFB" w:rsidRDefault="004B3DFB" w:rsidP="004B3DFB">
            <w:pPr>
              <w:spacing w:before="0" w:after="0" w:line="240" w:lineRule="auto"/>
              <w:jc w:val="left"/>
              <w:rPr>
                <w:rFonts w:ascii="Calibri" w:eastAsia="Times New Roman" w:hAnsi="Calibri" w:cs="Calibri"/>
                <w:color w:val="000000"/>
                <w:lang w:eastAsia="cs-CZ"/>
              </w:rPr>
            </w:pPr>
            <w:r w:rsidRPr="004B3DFB">
              <w:rPr>
                <w:rFonts w:ascii="Calibri" w:eastAsia="Times New Roman" w:hAnsi="Calibri" w:cs="Calibri"/>
                <w:color w:val="000000"/>
                <w:lang w:eastAsia="cs-CZ"/>
              </w:rPr>
              <w:t>Bioodpad</w:t>
            </w:r>
          </w:p>
        </w:tc>
        <w:tc>
          <w:tcPr>
            <w:tcW w:w="720" w:type="dxa"/>
            <w:tcBorders>
              <w:top w:val="nil"/>
              <w:left w:val="nil"/>
              <w:bottom w:val="single" w:sz="4" w:space="0" w:color="auto"/>
              <w:right w:val="single" w:sz="4" w:space="0" w:color="auto"/>
            </w:tcBorders>
            <w:shd w:val="clear" w:color="auto" w:fill="auto"/>
            <w:noWrap/>
            <w:vAlign w:val="bottom"/>
            <w:hideMark/>
          </w:tcPr>
          <w:p w14:paraId="4E89B52D" w14:textId="77777777" w:rsidR="004B3DFB" w:rsidRPr="004B3DFB" w:rsidRDefault="004B3DFB" w:rsidP="004B3DFB">
            <w:pPr>
              <w:spacing w:before="0" w:after="0" w:line="240" w:lineRule="auto"/>
              <w:jc w:val="left"/>
              <w:rPr>
                <w:rFonts w:ascii="Calibri" w:eastAsia="Times New Roman" w:hAnsi="Calibri" w:cs="Calibri"/>
                <w:color w:val="000000"/>
                <w:lang w:eastAsia="cs-CZ"/>
              </w:rPr>
            </w:pPr>
            <w:r w:rsidRPr="004B3DFB">
              <w:rPr>
                <w:rFonts w:ascii="Calibri" w:eastAsia="Times New Roman" w:hAnsi="Calibri" w:cs="Calibri"/>
                <w:color w:val="000000"/>
                <w:lang w:eastAsia="cs-CZ"/>
              </w:rPr>
              <w:t>Papír</w:t>
            </w:r>
          </w:p>
        </w:tc>
        <w:tc>
          <w:tcPr>
            <w:tcW w:w="1012" w:type="dxa"/>
            <w:tcBorders>
              <w:top w:val="nil"/>
              <w:left w:val="nil"/>
              <w:bottom w:val="single" w:sz="4" w:space="0" w:color="auto"/>
              <w:right w:val="single" w:sz="4" w:space="0" w:color="auto"/>
            </w:tcBorders>
            <w:shd w:val="clear" w:color="auto" w:fill="auto"/>
            <w:noWrap/>
            <w:vAlign w:val="bottom"/>
            <w:hideMark/>
          </w:tcPr>
          <w:p w14:paraId="13F85452" w14:textId="77777777" w:rsidR="004B3DFB" w:rsidRPr="004B3DFB" w:rsidRDefault="004B3DFB" w:rsidP="004B3DFB">
            <w:pPr>
              <w:spacing w:before="0" w:after="0" w:line="240" w:lineRule="auto"/>
              <w:jc w:val="left"/>
              <w:rPr>
                <w:rFonts w:ascii="Calibri" w:eastAsia="Times New Roman" w:hAnsi="Calibri" w:cs="Calibri"/>
                <w:color w:val="000000"/>
                <w:lang w:eastAsia="cs-CZ"/>
              </w:rPr>
            </w:pPr>
            <w:r w:rsidRPr="004B3DFB">
              <w:rPr>
                <w:rFonts w:ascii="Calibri" w:eastAsia="Times New Roman" w:hAnsi="Calibri" w:cs="Calibri"/>
                <w:color w:val="000000"/>
                <w:lang w:eastAsia="cs-CZ"/>
              </w:rPr>
              <w:t>Plast</w:t>
            </w:r>
          </w:p>
        </w:tc>
        <w:tc>
          <w:tcPr>
            <w:tcW w:w="583" w:type="dxa"/>
            <w:tcBorders>
              <w:top w:val="nil"/>
              <w:left w:val="nil"/>
              <w:bottom w:val="single" w:sz="4" w:space="0" w:color="auto"/>
              <w:right w:val="single" w:sz="8" w:space="0" w:color="auto"/>
            </w:tcBorders>
            <w:shd w:val="clear" w:color="auto" w:fill="auto"/>
            <w:noWrap/>
            <w:vAlign w:val="bottom"/>
            <w:hideMark/>
          </w:tcPr>
          <w:p w14:paraId="38C78084" w14:textId="77777777" w:rsidR="004B3DFB" w:rsidRPr="004B3DFB" w:rsidRDefault="004B3DFB" w:rsidP="004B3DFB">
            <w:pPr>
              <w:spacing w:before="0" w:after="0" w:line="240" w:lineRule="auto"/>
              <w:jc w:val="left"/>
              <w:rPr>
                <w:rFonts w:ascii="Calibri" w:eastAsia="Times New Roman" w:hAnsi="Calibri" w:cs="Calibri"/>
                <w:color w:val="000000"/>
                <w:lang w:eastAsia="cs-CZ"/>
              </w:rPr>
            </w:pPr>
            <w:r w:rsidRPr="004B3DFB">
              <w:rPr>
                <w:rFonts w:ascii="Calibri" w:eastAsia="Times New Roman" w:hAnsi="Calibri" w:cs="Calibri"/>
                <w:color w:val="000000"/>
                <w:lang w:eastAsia="cs-CZ"/>
              </w:rPr>
              <w:t>Sklo</w:t>
            </w:r>
          </w:p>
        </w:tc>
      </w:tr>
      <w:tr w:rsidR="004B3DFB" w:rsidRPr="004B3DFB" w14:paraId="31977636" w14:textId="77777777" w:rsidTr="004B3DFB">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2BE41C5C"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2019</w:t>
            </w:r>
          </w:p>
        </w:tc>
        <w:tc>
          <w:tcPr>
            <w:tcW w:w="574" w:type="dxa"/>
            <w:tcBorders>
              <w:top w:val="nil"/>
              <w:left w:val="nil"/>
              <w:bottom w:val="single" w:sz="4" w:space="0" w:color="auto"/>
              <w:right w:val="single" w:sz="4" w:space="0" w:color="auto"/>
            </w:tcBorders>
            <w:shd w:val="clear" w:color="auto" w:fill="auto"/>
            <w:noWrap/>
            <w:vAlign w:val="bottom"/>
            <w:hideMark/>
          </w:tcPr>
          <w:p w14:paraId="6920BFE6"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172</w:t>
            </w:r>
          </w:p>
        </w:tc>
        <w:tc>
          <w:tcPr>
            <w:tcW w:w="1370" w:type="dxa"/>
            <w:tcBorders>
              <w:top w:val="nil"/>
              <w:left w:val="nil"/>
              <w:bottom w:val="single" w:sz="4" w:space="0" w:color="auto"/>
              <w:right w:val="single" w:sz="4" w:space="0" w:color="auto"/>
            </w:tcBorders>
            <w:shd w:val="clear" w:color="auto" w:fill="auto"/>
            <w:noWrap/>
            <w:vAlign w:val="bottom"/>
            <w:hideMark/>
          </w:tcPr>
          <w:p w14:paraId="286EC986"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23</w:t>
            </w:r>
          </w:p>
        </w:tc>
        <w:tc>
          <w:tcPr>
            <w:tcW w:w="720" w:type="dxa"/>
            <w:tcBorders>
              <w:top w:val="nil"/>
              <w:left w:val="nil"/>
              <w:bottom w:val="single" w:sz="4" w:space="0" w:color="auto"/>
              <w:right w:val="single" w:sz="4" w:space="0" w:color="auto"/>
            </w:tcBorders>
            <w:shd w:val="clear" w:color="auto" w:fill="auto"/>
            <w:noWrap/>
            <w:vAlign w:val="bottom"/>
            <w:hideMark/>
          </w:tcPr>
          <w:p w14:paraId="3D35F3E5"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8</w:t>
            </w:r>
          </w:p>
        </w:tc>
        <w:tc>
          <w:tcPr>
            <w:tcW w:w="1012" w:type="dxa"/>
            <w:tcBorders>
              <w:top w:val="nil"/>
              <w:left w:val="nil"/>
              <w:bottom w:val="single" w:sz="4" w:space="0" w:color="auto"/>
              <w:right w:val="single" w:sz="4" w:space="0" w:color="auto"/>
            </w:tcBorders>
            <w:shd w:val="clear" w:color="auto" w:fill="auto"/>
            <w:noWrap/>
            <w:vAlign w:val="bottom"/>
            <w:hideMark/>
          </w:tcPr>
          <w:p w14:paraId="59DA6657"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7</w:t>
            </w:r>
          </w:p>
        </w:tc>
        <w:tc>
          <w:tcPr>
            <w:tcW w:w="583" w:type="dxa"/>
            <w:tcBorders>
              <w:top w:val="nil"/>
              <w:left w:val="nil"/>
              <w:bottom w:val="single" w:sz="4" w:space="0" w:color="auto"/>
              <w:right w:val="single" w:sz="8" w:space="0" w:color="auto"/>
            </w:tcBorders>
            <w:shd w:val="clear" w:color="auto" w:fill="auto"/>
            <w:noWrap/>
            <w:vAlign w:val="bottom"/>
            <w:hideMark/>
          </w:tcPr>
          <w:p w14:paraId="2A9502C1"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15</w:t>
            </w:r>
          </w:p>
        </w:tc>
      </w:tr>
      <w:tr w:rsidR="004B3DFB" w:rsidRPr="004B3DFB" w14:paraId="1BE4286C" w14:textId="77777777" w:rsidTr="004B3DFB">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1A9ED621"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2020</w:t>
            </w:r>
          </w:p>
        </w:tc>
        <w:tc>
          <w:tcPr>
            <w:tcW w:w="574" w:type="dxa"/>
            <w:tcBorders>
              <w:top w:val="nil"/>
              <w:left w:val="nil"/>
              <w:bottom w:val="single" w:sz="4" w:space="0" w:color="auto"/>
              <w:right w:val="single" w:sz="4" w:space="0" w:color="auto"/>
            </w:tcBorders>
            <w:shd w:val="clear" w:color="auto" w:fill="auto"/>
            <w:noWrap/>
            <w:vAlign w:val="bottom"/>
            <w:hideMark/>
          </w:tcPr>
          <w:p w14:paraId="5A8961AA"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155</w:t>
            </w:r>
          </w:p>
        </w:tc>
        <w:tc>
          <w:tcPr>
            <w:tcW w:w="1370" w:type="dxa"/>
            <w:tcBorders>
              <w:top w:val="nil"/>
              <w:left w:val="nil"/>
              <w:bottom w:val="single" w:sz="4" w:space="0" w:color="auto"/>
              <w:right w:val="single" w:sz="4" w:space="0" w:color="auto"/>
            </w:tcBorders>
            <w:shd w:val="clear" w:color="auto" w:fill="auto"/>
            <w:noWrap/>
            <w:vAlign w:val="bottom"/>
            <w:hideMark/>
          </w:tcPr>
          <w:p w14:paraId="6374A101"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38</w:t>
            </w:r>
          </w:p>
        </w:tc>
        <w:tc>
          <w:tcPr>
            <w:tcW w:w="720" w:type="dxa"/>
            <w:tcBorders>
              <w:top w:val="nil"/>
              <w:left w:val="nil"/>
              <w:bottom w:val="single" w:sz="4" w:space="0" w:color="auto"/>
              <w:right w:val="single" w:sz="4" w:space="0" w:color="auto"/>
            </w:tcBorders>
            <w:shd w:val="clear" w:color="auto" w:fill="auto"/>
            <w:noWrap/>
            <w:vAlign w:val="bottom"/>
            <w:hideMark/>
          </w:tcPr>
          <w:p w14:paraId="0C5192EF"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10</w:t>
            </w:r>
          </w:p>
        </w:tc>
        <w:tc>
          <w:tcPr>
            <w:tcW w:w="1012" w:type="dxa"/>
            <w:tcBorders>
              <w:top w:val="nil"/>
              <w:left w:val="nil"/>
              <w:bottom w:val="single" w:sz="4" w:space="0" w:color="auto"/>
              <w:right w:val="single" w:sz="4" w:space="0" w:color="auto"/>
            </w:tcBorders>
            <w:shd w:val="clear" w:color="auto" w:fill="auto"/>
            <w:noWrap/>
            <w:vAlign w:val="bottom"/>
            <w:hideMark/>
          </w:tcPr>
          <w:p w14:paraId="307EA00F"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8</w:t>
            </w:r>
          </w:p>
        </w:tc>
        <w:tc>
          <w:tcPr>
            <w:tcW w:w="583" w:type="dxa"/>
            <w:tcBorders>
              <w:top w:val="nil"/>
              <w:left w:val="nil"/>
              <w:bottom w:val="single" w:sz="4" w:space="0" w:color="auto"/>
              <w:right w:val="single" w:sz="8" w:space="0" w:color="auto"/>
            </w:tcBorders>
            <w:shd w:val="clear" w:color="auto" w:fill="auto"/>
            <w:noWrap/>
            <w:vAlign w:val="bottom"/>
            <w:hideMark/>
          </w:tcPr>
          <w:p w14:paraId="04CF3300"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18</w:t>
            </w:r>
          </w:p>
        </w:tc>
      </w:tr>
      <w:tr w:rsidR="004B3DFB" w:rsidRPr="004B3DFB" w14:paraId="20886EE9" w14:textId="77777777" w:rsidTr="004B3DFB">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1AEF6B2A"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2021</w:t>
            </w:r>
          </w:p>
        </w:tc>
        <w:tc>
          <w:tcPr>
            <w:tcW w:w="574" w:type="dxa"/>
            <w:tcBorders>
              <w:top w:val="nil"/>
              <w:left w:val="nil"/>
              <w:bottom w:val="single" w:sz="4" w:space="0" w:color="auto"/>
              <w:right w:val="single" w:sz="4" w:space="0" w:color="auto"/>
            </w:tcBorders>
            <w:shd w:val="clear" w:color="auto" w:fill="auto"/>
            <w:noWrap/>
            <w:vAlign w:val="bottom"/>
            <w:hideMark/>
          </w:tcPr>
          <w:p w14:paraId="6DEED903"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159</w:t>
            </w:r>
          </w:p>
        </w:tc>
        <w:tc>
          <w:tcPr>
            <w:tcW w:w="1370" w:type="dxa"/>
            <w:tcBorders>
              <w:top w:val="nil"/>
              <w:left w:val="nil"/>
              <w:bottom w:val="single" w:sz="4" w:space="0" w:color="auto"/>
              <w:right w:val="single" w:sz="4" w:space="0" w:color="auto"/>
            </w:tcBorders>
            <w:shd w:val="clear" w:color="auto" w:fill="auto"/>
            <w:noWrap/>
            <w:vAlign w:val="bottom"/>
            <w:hideMark/>
          </w:tcPr>
          <w:p w14:paraId="7F082F1D"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53</w:t>
            </w:r>
          </w:p>
        </w:tc>
        <w:tc>
          <w:tcPr>
            <w:tcW w:w="720" w:type="dxa"/>
            <w:tcBorders>
              <w:top w:val="nil"/>
              <w:left w:val="nil"/>
              <w:bottom w:val="single" w:sz="4" w:space="0" w:color="auto"/>
              <w:right w:val="single" w:sz="4" w:space="0" w:color="auto"/>
            </w:tcBorders>
            <w:shd w:val="clear" w:color="auto" w:fill="auto"/>
            <w:noWrap/>
            <w:vAlign w:val="bottom"/>
            <w:hideMark/>
          </w:tcPr>
          <w:p w14:paraId="78046271"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10</w:t>
            </w:r>
          </w:p>
        </w:tc>
        <w:tc>
          <w:tcPr>
            <w:tcW w:w="1012" w:type="dxa"/>
            <w:tcBorders>
              <w:top w:val="nil"/>
              <w:left w:val="nil"/>
              <w:bottom w:val="single" w:sz="4" w:space="0" w:color="auto"/>
              <w:right w:val="single" w:sz="4" w:space="0" w:color="auto"/>
            </w:tcBorders>
            <w:shd w:val="clear" w:color="auto" w:fill="auto"/>
            <w:noWrap/>
            <w:vAlign w:val="bottom"/>
            <w:hideMark/>
          </w:tcPr>
          <w:p w14:paraId="5B419371"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7</w:t>
            </w:r>
          </w:p>
        </w:tc>
        <w:tc>
          <w:tcPr>
            <w:tcW w:w="583" w:type="dxa"/>
            <w:tcBorders>
              <w:top w:val="nil"/>
              <w:left w:val="nil"/>
              <w:bottom w:val="single" w:sz="4" w:space="0" w:color="auto"/>
              <w:right w:val="single" w:sz="8" w:space="0" w:color="auto"/>
            </w:tcBorders>
            <w:shd w:val="clear" w:color="auto" w:fill="auto"/>
            <w:noWrap/>
            <w:vAlign w:val="bottom"/>
            <w:hideMark/>
          </w:tcPr>
          <w:p w14:paraId="7DC242C5"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19</w:t>
            </w:r>
          </w:p>
        </w:tc>
      </w:tr>
      <w:tr w:rsidR="004B3DFB" w:rsidRPr="004B3DFB" w14:paraId="1172F82F" w14:textId="77777777" w:rsidTr="004B3DFB">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2D13B77D"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2022</w:t>
            </w:r>
          </w:p>
        </w:tc>
        <w:tc>
          <w:tcPr>
            <w:tcW w:w="574" w:type="dxa"/>
            <w:tcBorders>
              <w:top w:val="nil"/>
              <w:left w:val="nil"/>
              <w:bottom w:val="single" w:sz="4" w:space="0" w:color="auto"/>
              <w:right w:val="single" w:sz="4" w:space="0" w:color="auto"/>
            </w:tcBorders>
            <w:shd w:val="clear" w:color="auto" w:fill="auto"/>
            <w:noWrap/>
            <w:vAlign w:val="bottom"/>
            <w:hideMark/>
          </w:tcPr>
          <w:p w14:paraId="6872FDE4"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163</w:t>
            </w:r>
          </w:p>
        </w:tc>
        <w:tc>
          <w:tcPr>
            <w:tcW w:w="1370" w:type="dxa"/>
            <w:tcBorders>
              <w:top w:val="nil"/>
              <w:left w:val="nil"/>
              <w:bottom w:val="single" w:sz="4" w:space="0" w:color="auto"/>
              <w:right w:val="single" w:sz="4" w:space="0" w:color="auto"/>
            </w:tcBorders>
            <w:shd w:val="clear" w:color="auto" w:fill="auto"/>
            <w:noWrap/>
            <w:vAlign w:val="bottom"/>
            <w:hideMark/>
          </w:tcPr>
          <w:p w14:paraId="1E82F89C"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55</w:t>
            </w:r>
          </w:p>
        </w:tc>
        <w:tc>
          <w:tcPr>
            <w:tcW w:w="720" w:type="dxa"/>
            <w:tcBorders>
              <w:top w:val="nil"/>
              <w:left w:val="nil"/>
              <w:bottom w:val="single" w:sz="4" w:space="0" w:color="auto"/>
              <w:right w:val="single" w:sz="4" w:space="0" w:color="auto"/>
            </w:tcBorders>
            <w:shd w:val="clear" w:color="auto" w:fill="auto"/>
            <w:noWrap/>
            <w:vAlign w:val="bottom"/>
            <w:hideMark/>
          </w:tcPr>
          <w:p w14:paraId="218837EA"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10</w:t>
            </w:r>
          </w:p>
        </w:tc>
        <w:tc>
          <w:tcPr>
            <w:tcW w:w="1012" w:type="dxa"/>
            <w:tcBorders>
              <w:top w:val="nil"/>
              <w:left w:val="nil"/>
              <w:bottom w:val="single" w:sz="4" w:space="0" w:color="auto"/>
              <w:right w:val="single" w:sz="4" w:space="0" w:color="auto"/>
            </w:tcBorders>
            <w:shd w:val="clear" w:color="auto" w:fill="auto"/>
            <w:noWrap/>
            <w:vAlign w:val="bottom"/>
            <w:hideMark/>
          </w:tcPr>
          <w:p w14:paraId="01D5CB2D"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7</w:t>
            </w:r>
          </w:p>
        </w:tc>
        <w:tc>
          <w:tcPr>
            <w:tcW w:w="583" w:type="dxa"/>
            <w:tcBorders>
              <w:top w:val="nil"/>
              <w:left w:val="nil"/>
              <w:bottom w:val="single" w:sz="4" w:space="0" w:color="auto"/>
              <w:right w:val="single" w:sz="8" w:space="0" w:color="auto"/>
            </w:tcBorders>
            <w:shd w:val="clear" w:color="auto" w:fill="auto"/>
            <w:noWrap/>
            <w:vAlign w:val="bottom"/>
            <w:hideMark/>
          </w:tcPr>
          <w:p w14:paraId="01E0358C"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19</w:t>
            </w:r>
          </w:p>
        </w:tc>
      </w:tr>
      <w:tr w:rsidR="004B3DFB" w:rsidRPr="004B3DFB" w14:paraId="6D2C1CCB" w14:textId="77777777" w:rsidTr="004B3DFB">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02A7CFA8"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2023</w:t>
            </w:r>
          </w:p>
        </w:tc>
        <w:tc>
          <w:tcPr>
            <w:tcW w:w="574" w:type="dxa"/>
            <w:tcBorders>
              <w:top w:val="nil"/>
              <w:left w:val="nil"/>
              <w:bottom w:val="single" w:sz="4" w:space="0" w:color="auto"/>
              <w:right w:val="single" w:sz="4" w:space="0" w:color="auto"/>
            </w:tcBorders>
            <w:shd w:val="clear" w:color="auto" w:fill="auto"/>
            <w:noWrap/>
            <w:vAlign w:val="bottom"/>
            <w:hideMark/>
          </w:tcPr>
          <w:p w14:paraId="7AD60ECD"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167</w:t>
            </w:r>
          </w:p>
        </w:tc>
        <w:tc>
          <w:tcPr>
            <w:tcW w:w="1370" w:type="dxa"/>
            <w:tcBorders>
              <w:top w:val="nil"/>
              <w:left w:val="nil"/>
              <w:bottom w:val="single" w:sz="4" w:space="0" w:color="auto"/>
              <w:right w:val="single" w:sz="4" w:space="0" w:color="auto"/>
            </w:tcBorders>
            <w:shd w:val="clear" w:color="auto" w:fill="auto"/>
            <w:noWrap/>
            <w:vAlign w:val="bottom"/>
            <w:hideMark/>
          </w:tcPr>
          <w:p w14:paraId="0102D405"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57</w:t>
            </w:r>
          </w:p>
        </w:tc>
        <w:tc>
          <w:tcPr>
            <w:tcW w:w="720" w:type="dxa"/>
            <w:tcBorders>
              <w:top w:val="nil"/>
              <w:left w:val="nil"/>
              <w:bottom w:val="single" w:sz="4" w:space="0" w:color="auto"/>
              <w:right w:val="single" w:sz="4" w:space="0" w:color="auto"/>
            </w:tcBorders>
            <w:shd w:val="clear" w:color="auto" w:fill="auto"/>
            <w:noWrap/>
            <w:vAlign w:val="bottom"/>
            <w:hideMark/>
          </w:tcPr>
          <w:p w14:paraId="648C7A70"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10</w:t>
            </w:r>
          </w:p>
        </w:tc>
        <w:tc>
          <w:tcPr>
            <w:tcW w:w="1012" w:type="dxa"/>
            <w:tcBorders>
              <w:top w:val="nil"/>
              <w:left w:val="nil"/>
              <w:bottom w:val="single" w:sz="4" w:space="0" w:color="auto"/>
              <w:right w:val="single" w:sz="4" w:space="0" w:color="auto"/>
            </w:tcBorders>
            <w:shd w:val="clear" w:color="auto" w:fill="auto"/>
            <w:noWrap/>
            <w:vAlign w:val="bottom"/>
            <w:hideMark/>
          </w:tcPr>
          <w:p w14:paraId="7C42047C"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6</w:t>
            </w:r>
          </w:p>
        </w:tc>
        <w:tc>
          <w:tcPr>
            <w:tcW w:w="583" w:type="dxa"/>
            <w:tcBorders>
              <w:top w:val="nil"/>
              <w:left w:val="nil"/>
              <w:bottom w:val="single" w:sz="4" w:space="0" w:color="auto"/>
              <w:right w:val="single" w:sz="8" w:space="0" w:color="auto"/>
            </w:tcBorders>
            <w:shd w:val="clear" w:color="auto" w:fill="auto"/>
            <w:noWrap/>
            <w:vAlign w:val="bottom"/>
            <w:hideMark/>
          </w:tcPr>
          <w:p w14:paraId="0BB300A3"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19</w:t>
            </w:r>
          </w:p>
        </w:tc>
      </w:tr>
      <w:tr w:rsidR="004B3DFB" w:rsidRPr="004B3DFB" w14:paraId="6FC2E0BC" w14:textId="77777777" w:rsidTr="004B3DFB">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50597EB2"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2024</w:t>
            </w:r>
          </w:p>
        </w:tc>
        <w:tc>
          <w:tcPr>
            <w:tcW w:w="574" w:type="dxa"/>
            <w:tcBorders>
              <w:top w:val="nil"/>
              <w:left w:val="nil"/>
              <w:bottom w:val="single" w:sz="4" w:space="0" w:color="auto"/>
              <w:right w:val="single" w:sz="4" w:space="0" w:color="auto"/>
            </w:tcBorders>
            <w:shd w:val="clear" w:color="auto" w:fill="auto"/>
            <w:noWrap/>
            <w:vAlign w:val="bottom"/>
            <w:hideMark/>
          </w:tcPr>
          <w:p w14:paraId="145E62AF"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171</w:t>
            </w:r>
          </w:p>
        </w:tc>
        <w:tc>
          <w:tcPr>
            <w:tcW w:w="1370" w:type="dxa"/>
            <w:tcBorders>
              <w:top w:val="nil"/>
              <w:left w:val="nil"/>
              <w:bottom w:val="single" w:sz="4" w:space="0" w:color="auto"/>
              <w:right w:val="single" w:sz="4" w:space="0" w:color="auto"/>
            </w:tcBorders>
            <w:shd w:val="clear" w:color="auto" w:fill="auto"/>
            <w:noWrap/>
            <w:vAlign w:val="bottom"/>
            <w:hideMark/>
          </w:tcPr>
          <w:p w14:paraId="03FC9C42"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60</w:t>
            </w:r>
          </w:p>
        </w:tc>
        <w:tc>
          <w:tcPr>
            <w:tcW w:w="720" w:type="dxa"/>
            <w:tcBorders>
              <w:top w:val="nil"/>
              <w:left w:val="nil"/>
              <w:bottom w:val="single" w:sz="4" w:space="0" w:color="auto"/>
              <w:right w:val="single" w:sz="4" w:space="0" w:color="auto"/>
            </w:tcBorders>
            <w:shd w:val="clear" w:color="auto" w:fill="auto"/>
            <w:noWrap/>
            <w:vAlign w:val="bottom"/>
            <w:hideMark/>
          </w:tcPr>
          <w:p w14:paraId="0D034ACC"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10</w:t>
            </w:r>
          </w:p>
        </w:tc>
        <w:tc>
          <w:tcPr>
            <w:tcW w:w="1012" w:type="dxa"/>
            <w:tcBorders>
              <w:top w:val="nil"/>
              <w:left w:val="nil"/>
              <w:bottom w:val="single" w:sz="4" w:space="0" w:color="auto"/>
              <w:right w:val="single" w:sz="4" w:space="0" w:color="auto"/>
            </w:tcBorders>
            <w:shd w:val="clear" w:color="auto" w:fill="auto"/>
            <w:noWrap/>
            <w:vAlign w:val="bottom"/>
            <w:hideMark/>
          </w:tcPr>
          <w:p w14:paraId="52593E23"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6</w:t>
            </w:r>
          </w:p>
        </w:tc>
        <w:tc>
          <w:tcPr>
            <w:tcW w:w="583" w:type="dxa"/>
            <w:tcBorders>
              <w:top w:val="nil"/>
              <w:left w:val="nil"/>
              <w:bottom w:val="single" w:sz="4" w:space="0" w:color="auto"/>
              <w:right w:val="single" w:sz="8" w:space="0" w:color="auto"/>
            </w:tcBorders>
            <w:shd w:val="clear" w:color="auto" w:fill="auto"/>
            <w:noWrap/>
            <w:vAlign w:val="bottom"/>
            <w:hideMark/>
          </w:tcPr>
          <w:p w14:paraId="44B1B03D"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19</w:t>
            </w:r>
          </w:p>
        </w:tc>
      </w:tr>
      <w:tr w:rsidR="004B3DFB" w:rsidRPr="004B3DFB" w14:paraId="0EEF66ED" w14:textId="77777777" w:rsidTr="004B3DFB">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22347E91"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2025</w:t>
            </w:r>
          </w:p>
        </w:tc>
        <w:tc>
          <w:tcPr>
            <w:tcW w:w="574" w:type="dxa"/>
            <w:tcBorders>
              <w:top w:val="nil"/>
              <w:left w:val="nil"/>
              <w:bottom w:val="single" w:sz="4" w:space="0" w:color="auto"/>
              <w:right w:val="single" w:sz="4" w:space="0" w:color="auto"/>
            </w:tcBorders>
            <w:shd w:val="clear" w:color="auto" w:fill="auto"/>
            <w:noWrap/>
            <w:vAlign w:val="bottom"/>
            <w:hideMark/>
          </w:tcPr>
          <w:p w14:paraId="52E8344D"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175</w:t>
            </w:r>
          </w:p>
        </w:tc>
        <w:tc>
          <w:tcPr>
            <w:tcW w:w="1370" w:type="dxa"/>
            <w:tcBorders>
              <w:top w:val="nil"/>
              <w:left w:val="nil"/>
              <w:bottom w:val="single" w:sz="4" w:space="0" w:color="auto"/>
              <w:right w:val="single" w:sz="4" w:space="0" w:color="auto"/>
            </w:tcBorders>
            <w:shd w:val="clear" w:color="auto" w:fill="auto"/>
            <w:noWrap/>
            <w:vAlign w:val="bottom"/>
            <w:hideMark/>
          </w:tcPr>
          <w:p w14:paraId="312B4D95"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62</w:t>
            </w:r>
          </w:p>
        </w:tc>
        <w:tc>
          <w:tcPr>
            <w:tcW w:w="720" w:type="dxa"/>
            <w:tcBorders>
              <w:top w:val="nil"/>
              <w:left w:val="nil"/>
              <w:bottom w:val="single" w:sz="4" w:space="0" w:color="auto"/>
              <w:right w:val="single" w:sz="4" w:space="0" w:color="auto"/>
            </w:tcBorders>
            <w:shd w:val="clear" w:color="auto" w:fill="auto"/>
            <w:noWrap/>
            <w:vAlign w:val="bottom"/>
            <w:hideMark/>
          </w:tcPr>
          <w:p w14:paraId="654C1E46"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10</w:t>
            </w:r>
          </w:p>
        </w:tc>
        <w:tc>
          <w:tcPr>
            <w:tcW w:w="1012" w:type="dxa"/>
            <w:tcBorders>
              <w:top w:val="nil"/>
              <w:left w:val="nil"/>
              <w:bottom w:val="single" w:sz="4" w:space="0" w:color="auto"/>
              <w:right w:val="single" w:sz="4" w:space="0" w:color="auto"/>
            </w:tcBorders>
            <w:shd w:val="clear" w:color="auto" w:fill="auto"/>
            <w:noWrap/>
            <w:vAlign w:val="bottom"/>
            <w:hideMark/>
          </w:tcPr>
          <w:p w14:paraId="343258C5"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6</w:t>
            </w:r>
          </w:p>
        </w:tc>
        <w:tc>
          <w:tcPr>
            <w:tcW w:w="583" w:type="dxa"/>
            <w:tcBorders>
              <w:top w:val="nil"/>
              <w:left w:val="nil"/>
              <w:bottom w:val="single" w:sz="4" w:space="0" w:color="auto"/>
              <w:right w:val="single" w:sz="8" w:space="0" w:color="auto"/>
            </w:tcBorders>
            <w:shd w:val="clear" w:color="auto" w:fill="auto"/>
            <w:noWrap/>
            <w:vAlign w:val="bottom"/>
            <w:hideMark/>
          </w:tcPr>
          <w:p w14:paraId="0A844247"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20</w:t>
            </w:r>
          </w:p>
        </w:tc>
      </w:tr>
      <w:tr w:rsidR="004B3DFB" w:rsidRPr="004B3DFB" w14:paraId="37B3D774" w14:textId="77777777" w:rsidTr="004B3DFB">
        <w:trPr>
          <w:trHeight w:val="290"/>
          <w:jc w:val="center"/>
        </w:trPr>
        <w:tc>
          <w:tcPr>
            <w:tcW w:w="576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14C505E" w14:textId="77777777" w:rsidR="004B3DFB" w:rsidRPr="004B3DFB" w:rsidRDefault="004B3DFB" w:rsidP="004B3DFB">
            <w:pPr>
              <w:spacing w:before="0" w:after="0" w:line="240" w:lineRule="auto"/>
              <w:jc w:val="center"/>
              <w:rPr>
                <w:rFonts w:ascii="Calibri" w:eastAsia="Times New Roman" w:hAnsi="Calibri" w:cs="Calibri"/>
                <w:color w:val="000000"/>
                <w:lang w:eastAsia="cs-CZ"/>
              </w:rPr>
            </w:pPr>
            <w:r w:rsidRPr="004B3DFB">
              <w:rPr>
                <w:rFonts w:ascii="Calibri" w:eastAsia="Times New Roman" w:hAnsi="Calibri" w:cs="Calibri"/>
                <w:color w:val="000000"/>
                <w:lang w:eastAsia="cs-CZ"/>
              </w:rPr>
              <w:t>Model nákladů roku 2025 stávající stav (Kč/obyv./rok)</w:t>
            </w:r>
          </w:p>
        </w:tc>
      </w:tr>
      <w:tr w:rsidR="004B3DFB" w:rsidRPr="004B3DFB" w14:paraId="379FA48B" w14:textId="77777777" w:rsidTr="004B3DFB">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095D448D" w14:textId="77777777" w:rsidR="004B3DFB" w:rsidRPr="004B3DFB" w:rsidRDefault="004B3DFB" w:rsidP="004B3DFB">
            <w:pPr>
              <w:spacing w:before="0" w:after="0" w:line="240" w:lineRule="auto"/>
              <w:jc w:val="left"/>
              <w:rPr>
                <w:rFonts w:ascii="Calibri" w:eastAsia="Times New Roman" w:hAnsi="Calibri" w:cs="Calibri"/>
                <w:color w:val="000000"/>
                <w:lang w:eastAsia="cs-CZ"/>
              </w:rPr>
            </w:pPr>
            <w:r w:rsidRPr="004B3DFB">
              <w:rPr>
                <w:rFonts w:ascii="Calibri" w:eastAsia="Times New Roman" w:hAnsi="Calibri" w:cs="Calibri"/>
                <w:color w:val="000000"/>
                <w:lang w:eastAsia="cs-CZ"/>
              </w:rPr>
              <w:t>Svoz</w:t>
            </w:r>
          </w:p>
        </w:tc>
        <w:tc>
          <w:tcPr>
            <w:tcW w:w="574" w:type="dxa"/>
            <w:tcBorders>
              <w:top w:val="nil"/>
              <w:left w:val="nil"/>
              <w:bottom w:val="single" w:sz="4" w:space="0" w:color="auto"/>
              <w:right w:val="single" w:sz="4" w:space="0" w:color="auto"/>
            </w:tcBorders>
            <w:shd w:val="clear" w:color="auto" w:fill="auto"/>
            <w:noWrap/>
            <w:vAlign w:val="bottom"/>
            <w:hideMark/>
          </w:tcPr>
          <w:p w14:paraId="5A1B8CAB"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502</w:t>
            </w:r>
          </w:p>
        </w:tc>
        <w:tc>
          <w:tcPr>
            <w:tcW w:w="1370" w:type="dxa"/>
            <w:tcBorders>
              <w:top w:val="nil"/>
              <w:left w:val="nil"/>
              <w:bottom w:val="single" w:sz="4" w:space="0" w:color="auto"/>
              <w:right w:val="single" w:sz="4" w:space="0" w:color="auto"/>
            </w:tcBorders>
            <w:shd w:val="clear" w:color="auto" w:fill="auto"/>
            <w:noWrap/>
            <w:vAlign w:val="bottom"/>
            <w:hideMark/>
          </w:tcPr>
          <w:p w14:paraId="6DF065D8"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3A7FF49F"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112</w:t>
            </w:r>
          </w:p>
        </w:tc>
        <w:tc>
          <w:tcPr>
            <w:tcW w:w="1012" w:type="dxa"/>
            <w:tcBorders>
              <w:top w:val="nil"/>
              <w:left w:val="nil"/>
              <w:bottom w:val="single" w:sz="4" w:space="0" w:color="auto"/>
              <w:right w:val="single" w:sz="4" w:space="0" w:color="auto"/>
            </w:tcBorders>
            <w:shd w:val="clear" w:color="auto" w:fill="auto"/>
            <w:noWrap/>
            <w:vAlign w:val="bottom"/>
            <w:hideMark/>
          </w:tcPr>
          <w:p w14:paraId="59D859FE"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121</w:t>
            </w:r>
          </w:p>
        </w:tc>
        <w:tc>
          <w:tcPr>
            <w:tcW w:w="583" w:type="dxa"/>
            <w:tcBorders>
              <w:top w:val="nil"/>
              <w:left w:val="nil"/>
              <w:bottom w:val="single" w:sz="4" w:space="0" w:color="auto"/>
              <w:right w:val="single" w:sz="8" w:space="0" w:color="auto"/>
            </w:tcBorders>
            <w:shd w:val="clear" w:color="auto" w:fill="auto"/>
            <w:noWrap/>
            <w:vAlign w:val="bottom"/>
            <w:hideMark/>
          </w:tcPr>
          <w:p w14:paraId="5C014422"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0</w:t>
            </w:r>
          </w:p>
        </w:tc>
      </w:tr>
      <w:tr w:rsidR="004B3DFB" w:rsidRPr="004B3DFB" w14:paraId="20FD405E" w14:textId="77777777" w:rsidTr="004B3DFB">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02783A52" w14:textId="77777777" w:rsidR="004B3DFB" w:rsidRPr="004B3DFB" w:rsidRDefault="004B3DFB" w:rsidP="004B3DFB">
            <w:pPr>
              <w:spacing w:before="0" w:after="0" w:line="240" w:lineRule="auto"/>
              <w:jc w:val="left"/>
              <w:rPr>
                <w:rFonts w:ascii="Calibri" w:eastAsia="Times New Roman" w:hAnsi="Calibri" w:cs="Calibri"/>
                <w:color w:val="000000"/>
                <w:lang w:eastAsia="cs-CZ"/>
              </w:rPr>
            </w:pPr>
            <w:r w:rsidRPr="004B3DFB">
              <w:rPr>
                <w:rFonts w:ascii="Calibri" w:eastAsia="Times New Roman" w:hAnsi="Calibri" w:cs="Calibri"/>
                <w:color w:val="000000"/>
                <w:lang w:eastAsia="cs-CZ"/>
              </w:rPr>
              <w:t>Odstranění</w:t>
            </w:r>
          </w:p>
        </w:tc>
        <w:tc>
          <w:tcPr>
            <w:tcW w:w="574" w:type="dxa"/>
            <w:tcBorders>
              <w:top w:val="nil"/>
              <w:left w:val="nil"/>
              <w:bottom w:val="single" w:sz="4" w:space="0" w:color="auto"/>
              <w:right w:val="single" w:sz="4" w:space="0" w:color="auto"/>
            </w:tcBorders>
            <w:shd w:val="clear" w:color="auto" w:fill="auto"/>
            <w:noWrap/>
            <w:vAlign w:val="bottom"/>
            <w:hideMark/>
          </w:tcPr>
          <w:p w14:paraId="59621CC0"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277</w:t>
            </w:r>
          </w:p>
        </w:tc>
        <w:tc>
          <w:tcPr>
            <w:tcW w:w="1370" w:type="dxa"/>
            <w:tcBorders>
              <w:top w:val="nil"/>
              <w:left w:val="nil"/>
              <w:bottom w:val="single" w:sz="4" w:space="0" w:color="auto"/>
              <w:right w:val="single" w:sz="4" w:space="0" w:color="auto"/>
            </w:tcBorders>
            <w:shd w:val="clear" w:color="auto" w:fill="auto"/>
            <w:noWrap/>
            <w:vAlign w:val="bottom"/>
            <w:hideMark/>
          </w:tcPr>
          <w:p w14:paraId="23F5DE1A"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2A564897"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-20</w:t>
            </w:r>
          </w:p>
        </w:tc>
        <w:tc>
          <w:tcPr>
            <w:tcW w:w="1012" w:type="dxa"/>
            <w:tcBorders>
              <w:top w:val="nil"/>
              <w:left w:val="nil"/>
              <w:bottom w:val="single" w:sz="4" w:space="0" w:color="auto"/>
              <w:right w:val="single" w:sz="4" w:space="0" w:color="auto"/>
            </w:tcBorders>
            <w:shd w:val="clear" w:color="auto" w:fill="auto"/>
            <w:noWrap/>
            <w:vAlign w:val="bottom"/>
            <w:hideMark/>
          </w:tcPr>
          <w:p w14:paraId="4B2B84B9"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6</w:t>
            </w:r>
          </w:p>
        </w:tc>
        <w:tc>
          <w:tcPr>
            <w:tcW w:w="583" w:type="dxa"/>
            <w:tcBorders>
              <w:top w:val="nil"/>
              <w:left w:val="nil"/>
              <w:bottom w:val="single" w:sz="4" w:space="0" w:color="auto"/>
              <w:right w:val="single" w:sz="8" w:space="0" w:color="auto"/>
            </w:tcBorders>
            <w:shd w:val="clear" w:color="auto" w:fill="auto"/>
            <w:noWrap/>
            <w:vAlign w:val="bottom"/>
            <w:hideMark/>
          </w:tcPr>
          <w:p w14:paraId="5F8F8C11" w14:textId="77777777" w:rsidR="004B3DFB" w:rsidRPr="004B3DFB" w:rsidRDefault="004B3DFB" w:rsidP="004B3DFB">
            <w:pPr>
              <w:spacing w:before="0" w:after="0" w:line="240" w:lineRule="auto"/>
              <w:jc w:val="right"/>
              <w:rPr>
                <w:rFonts w:ascii="Calibri" w:eastAsia="Times New Roman" w:hAnsi="Calibri" w:cs="Calibri"/>
                <w:color w:val="000000"/>
                <w:lang w:eastAsia="cs-CZ"/>
              </w:rPr>
            </w:pPr>
            <w:r w:rsidRPr="004B3DFB">
              <w:rPr>
                <w:rFonts w:ascii="Calibri" w:eastAsia="Times New Roman" w:hAnsi="Calibri" w:cs="Calibri"/>
                <w:color w:val="000000"/>
                <w:lang w:eastAsia="cs-CZ"/>
              </w:rPr>
              <w:t>0</w:t>
            </w:r>
          </w:p>
        </w:tc>
      </w:tr>
      <w:tr w:rsidR="004B3DFB" w:rsidRPr="004B3DFB" w14:paraId="68BCF76C" w14:textId="77777777" w:rsidTr="004B3DFB">
        <w:trPr>
          <w:trHeight w:val="300"/>
          <w:jc w:val="center"/>
        </w:trPr>
        <w:tc>
          <w:tcPr>
            <w:tcW w:w="1501" w:type="dxa"/>
            <w:tcBorders>
              <w:top w:val="nil"/>
              <w:left w:val="single" w:sz="8" w:space="0" w:color="auto"/>
              <w:bottom w:val="single" w:sz="8" w:space="0" w:color="auto"/>
              <w:right w:val="single" w:sz="4" w:space="0" w:color="auto"/>
            </w:tcBorders>
            <w:shd w:val="clear" w:color="auto" w:fill="auto"/>
            <w:noWrap/>
            <w:vAlign w:val="bottom"/>
            <w:hideMark/>
          </w:tcPr>
          <w:p w14:paraId="2E9B27F9" w14:textId="77777777" w:rsidR="004B3DFB" w:rsidRPr="004B3DFB" w:rsidRDefault="004B3DFB" w:rsidP="004B3DFB">
            <w:pPr>
              <w:spacing w:before="0" w:after="0" w:line="240" w:lineRule="auto"/>
              <w:jc w:val="left"/>
              <w:rPr>
                <w:rFonts w:ascii="Calibri" w:eastAsia="Times New Roman" w:hAnsi="Calibri" w:cs="Calibri"/>
                <w:b/>
                <w:bCs/>
                <w:color w:val="000000"/>
                <w:lang w:eastAsia="cs-CZ"/>
              </w:rPr>
            </w:pPr>
            <w:r w:rsidRPr="004B3DFB">
              <w:rPr>
                <w:rFonts w:ascii="Calibri" w:eastAsia="Times New Roman" w:hAnsi="Calibri" w:cs="Calibri"/>
                <w:b/>
                <w:bCs/>
                <w:color w:val="000000"/>
                <w:lang w:eastAsia="cs-CZ"/>
              </w:rPr>
              <w:t>Celkem</w:t>
            </w:r>
          </w:p>
        </w:tc>
        <w:tc>
          <w:tcPr>
            <w:tcW w:w="574" w:type="dxa"/>
            <w:tcBorders>
              <w:top w:val="nil"/>
              <w:left w:val="nil"/>
              <w:bottom w:val="single" w:sz="8" w:space="0" w:color="auto"/>
              <w:right w:val="single" w:sz="4" w:space="0" w:color="auto"/>
            </w:tcBorders>
            <w:shd w:val="clear" w:color="auto" w:fill="auto"/>
            <w:noWrap/>
            <w:vAlign w:val="bottom"/>
            <w:hideMark/>
          </w:tcPr>
          <w:p w14:paraId="11593C6C" w14:textId="77777777" w:rsidR="004B3DFB" w:rsidRPr="004B3DFB" w:rsidRDefault="004B3DFB" w:rsidP="004B3DFB">
            <w:pPr>
              <w:spacing w:before="0" w:after="0" w:line="240" w:lineRule="auto"/>
              <w:jc w:val="right"/>
              <w:rPr>
                <w:rFonts w:ascii="Calibri" w:eastAsia="Times New Roman" w:hAnsi="Calibri" w:cs="Calibri"/>
                <w:b/>
                <w:bCs/>
                <w:color w:val="000000"/>
                <w:lang w:eastAsia="cs-CZ"/>
              </w:rPr>
            </w:pPr>
            <w:r w:rsidRPr="004B3DFB">
              <w:rPr>
                <w:rFonts w:ascii="Calibri" w:eastAsia="Times New Roman" w:hAnsi="Calibri" w:cs="Calibri"/>
                <w:b/>
                <w:bCs/>
                <w:color w:val="000000"/>
                <w:lang w:eastAsia="cs-CZ"/>
              </w:rPr>
              <w:t>998</w:t>
            </w:r>
          </w:p>
        </w:tc>
        <w:tc>
          <w:tcPr>
            <w:tcW w:w="1370" w:type="dxa"/>
            <w:tcBorders>
              <w:top w:val="nil"/>
              <w:left w:val="nil"/>
              <w:bottom w:val="single" w:sz="8" w:space="0" w:color="auto"/>
              <w:right w:val="single" w:sz="4" w:space="0" w:color="auto"/>
            </w:tcBorders>
            <w:shd w:val="clear" w:color="auto" w:fill="auto"/>
            <w:noWrap/>
            <w:vAlign w:val="bottom"/>
            <w:hideMark/>
          </w:tcPr>
          <w:p w14:paraId="276FC138" w14:textId="77777777" w:rsidR="004B3DFB" w:rsidRPr="004B3DFB" w:rsidRDefault="004B3DFB" w:rsidP="004B3DFB">
            <w:pPr>
              <w:spacing w:before="0" w:after="0" w:line="240" w:lineRule="auto"/>
              <w:jc w:val="left"/>
              <w:rPr>
                <w:rFonts w:ascii="Calibri" w:eastAsia="Times New Roman" w:hAnsi="Calibri" w:cs="Calibri"/>
                <w:b/>
                <w:bCs/>
                <w:color w:val="000000"/>
                <w:lang w:eastAsia="cs-CZ"/>
              </w:rPr>
            </w:pPr>
            <w:r w:rsidRPr="004B3DFB">
              <w:rPr>
                <w:rFonts w:ascii="Calibri" w:eastAsia="Times New Roman" w:hAnsi="Calibri" w:cs="Calibri"/>
                <w:b/>
                <w:bCs/>
                <w:color w:val="000000"/>
                <w:lang w:eastAsia="cs-CZ"/>
              </w:rPr>
              <w:t>EKO-KOM</w:t>
            </w:r>
          </w:p>
        </w:tc>
        <w:tc>
          <w:tcPr>
            <w:tcW w:w="720" w:type="dxa"/>
            <w:tcBorders>
              <w:top w:val="nil"/>
              <w:left w:val="nil"/>
              <w:bottom w:val="single" w:sz="8" w:space="0" w:color="auto"/>
              <w:right w:val="single" w:sz="4" w:space="0" w:color="auto"/>
            </w:tcBorders>
            <w:shd w:val="clear" w:color="auto" w:fill="auto"/>
            <w:noWrap/>
            <w:vAlign w:val="bottom"/>
            <w:hideMark/>
          </w:tcPr>
          <w:p w14:paraId="05544DD9" w14:textId="77777777" w:rsidR="004B3DFB" w:rsidRPr="004B3DFB" w:rsidRDefault="004B3DFB" w:rsidP="004B3DFB">
            <w:pPr>
              <w:spacing w:before="0" w:after="0" w:line="240" w:lineRule="auto"/>
              <w:jc w:val="right"/>
              <w:rPr>
                <w:rFonts w:ascii="Calibri" w:eastAsia="Times New Roman" w:hAnsi="Calibri" w:cs="Calibri"/>
                <w:b/>
                <w:bCs/>
                <w:color w:val="000000"/>
                <w:lang w:eastAsia="cs-CZ"/>
              </w:rPr>
            </w:pPr>
            <w:r w:rsidRPr="004B3DFB">
              <w:rPr>
                <w:rFonts w:ascii="Calibri" w:eastAsia="Times New Roman" w:hAnsi="Calibri" w:cs="Calibri"/>
                <w:b/>
                <w:bCs/>
                <w:color w:val="000000"/>
                <w:lang w:eastAsia="cs-CZ"/>
              </w:rPr>
              <w:t>87</w:t>
            </w:r>
          </w:p>
        </w:tc>
        <w:tc>
          <w:tcPr>
            <w:tcW w:w="1012" w:type="dxa"/>
            <w:tcBorders>
              <w:top w:val="nil"/>
              <w:left w:val="nil"/>
              <w:bottom w:val="single" w:sz="8" w:space="0" w:color="auto"/>
              <w:right w:val="single" w:sz="4" w:space="0" w:color="auto"/>
            </w:tcBorders>
            <w:shd w:val="clear" w:color="auto" w:fill="auto"/>
            <w:noWrap/>
            <w:vAlign w:val="bottom"/>
            <w:hideMark/>
          </w:tcPr>
          <w:p w14:paraId="0E3B42C5" w14:textId="77777777" w:rsidR="004B3DFB" w:rsidRPr="004B3DFB" w:rsidRDefault="004B3DFB" w:rsidP="004B3DFB">
            <w:pPr>
              <w:spacing w:before="0" w:after="0" w:line="240" w:lineRule="auto"/>
              <w:jc w:val="left"/>
              <w:rPr>
                <w:rFonts w:ascii="Calibri" w:eastAsia="Times New Roman" w:hAnsi="Calibri" w:cs="Calibri"/>
                <w:b/>
                <w:bCs/>
                <w:color w:val="000000"/>
                <w:lang w:eastAsia="cs-CZ"/>
              </w:rPr>
            </w:pPr>
            <w:r w:rsidRPr="004B3DFB">
              <w:rPr>
                <w:rFonts w:ascii="Calibri" w:eastAsia="Times New Roman" w:hAnsi="Calibri" w:cs="Calibri"/>
                <w:b/>
                <w:bCs/>
                <w:color w:val="000000"/>
                <w:lang w:eastAsia="cs-CZ"/>
              </w:rPr>
              <w:t>Bilance</w:t>
            </w:r>
          </w:p>
        </w:tc>
        <w:tc>
          <w:tcPr>
            <w:tcW w:w="583" w:type="dxa"/>
            <w:tcBorders>
              <w:top w:val="nil"/>
              <w:left w:val="nil"/>
              <w:bottom w:val="single" w:sz="8" w:space="0" w:color="auto"/>
              <w:right w:val="single" w:sz="8" w:space="0" w:color="auto"/>
            </w:tcBorders>
            <w:shd w:val="clear" w:color="auto" w:fill="auto"/>
            <w:noWrap/>
            <w:vAlign w:val="bottom"/>
            <w:hideMark/>
          </w:tcPr>
          <w:p w14:paraId="127D373E" w14:textId="77777777" w:rsidR="004B3DFB" w:rsidRPr="004B3DFB" w:rsidRDefault="004B3DFB" w:rsidP="004B3DFB">
            <w:pPr>
              <w:spacing w:before="0" w:after="0" w:line="240" w:lineRule="auto"/>
              <w:jc w:val="right"/>
              <w:rPr>
                <w:rFonts w:ascii="Calibri" w:eastAsia="Times New Roman" w:hAnsi="Calibri" w:cs="Calibri"/>
                <w:b/>
                <w:bCs/>
                <w:color w:val="000000"/>
                <w:lang w:eastAsia="cs-CZ"/>
              </w:rPr>
            </w:pPr>
            <w:r w:rsidRPr="004B3DFB">
              <w:rPr>
                <w:rFonts w:ascii="Calibri" w:eastAsia="Times New Roman" w:hAnsi="Calibri" w:cs="Calibri"/>
                <w:b/>
                <w:bCs/>
                <w:color w:val="000000"/>
                <w:lang w:eastAsia="cs-CZ"/>
              </w:rPr>
              <w:t>910</w:t>
            </w:r>
          </w:p>
        </w:tc>
      </w:tr>
    </w:tbl>
    <w:p w14:paraId="302ECD92" w14:textId="77777777" w:rsidR="004B3DFB" w:rsidRPr="004B3DFB" w:rsidRDefault="004B3DFB" w:rsidP="004B3DFB"/>
    <w:p w14:paraId="63894ED2" w14:textId="4F34CFF3" w:rsidR="001C54A5" w:rsidRDefault="001C54A5" w:rsidP="001C54A5">
      <w:pPr>
        <w:pStyle w:val="Titulek"/>
      </w:pPr>
      <w:bookmarkStart w:id="79" w:name="_Toc126215981"/>
      <w:r>
        <w:t xml:space="preserve">Tabulka </w:t>
      </w:r>
      <w:fldSimple w:instr=" SEQ Tabulka \* ARABIC ">
        <w:r w:rsidR="003507C1">
          <w:rPr>
            <w:noProof/>
          </w:rPr>
          <w:t>19</w:t>
        </w:r>
      </w:fldSimple>
      <w:r>
        <w:t>:  Predikce produkce odpadů stávajícího systému sběru a svozu a model nákladů stávajícího systému sběru a svozu</w:t>
      </w:r>
      <w:bookmarkEnd w:id="79"/>
    </w:p>
    <w:p w14:paraId="4A65D654" w14:textId="3FDC43EF" w:rsidR="004B3DFB" w:rsidRDefault="004B3DFB" w:rsidP="004B3DFB"/>
    <w:p w14:paraId="0027057D" w14:textId="73794D66" w:rsidR="004B3DFB" w:rsidRDefault="003410A8" w:rsidP="004B3DFB">
      <w:r>
        <w:rPr>
          <w:noProof/>
        </w:rPr>
        <w:drawing>
          <wp:inline distT="0" distB="0" distL="0" distR="0" wp14:anchorId="0F9B470E" wp14:editId="57BC08E9">
            <wp:extent cx="5759450" cy="2994025"/>
            <wp:effectExtent l="0" t="0" r="12700" b="15875"/>
            <wp:docPr id="57" name="Graf 57">
              <a:extLst xmlns:a="http://schemas.openxmlformats.org/drawingml/2006/main">
                <a:ext uri="{FF2B5EF4-FFF2-40B4-BE49-F238E27FC236}">
                  <a16:creationId xmlns:a16="http://schemas.microsoft.com/office/drawing/2014/main" id="{2BF487AD-7100-4874-AEF2-0D7F035B76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88C75C7" w14:textId="77777777" w:rsidR="004B3DFB" w:rsidRPr="004B3DFB" w:rsidRDefault="004B3DFB" w:rsidP="004B3DFB"/>
    <w:p w14:paraId="25A1ADAD" w14:textId="581719FE" w:rsidR="001C54A5" w:rsidRDefault="001C54A5" w:rsidP="001C54A5">
      <w:pPr>
        <w:pStyle w:val="Titulek"/>
      </w:pPr>
      <w:bookmarkStart w:id="80" w:name="_Toc126215941"/>
      <w:r>
        <w:t xml:space="preserve">Obrázek </w:t>
      </w:r>
      <w:r>
        <w:rPr>
          <w:noProof/>
        </w:rPr>
        <w:fldChar w:fldCharType="begin"/>
      </w:r>
      <w:r>
        <w:rPr>
          <w:noProof/>
        </w:rPr>
        <w:instrText xml:space="preserve"> SEQ Obrázek \* ARABIC </w:instrText>
      </w:r>
      <w:r>
        <w:rPr>
          <w:noProof/>
        </w:rPr>
        <w:fldChar w:fldCharType="separate"/>
      </w:r>
      <w:r w:rsidR="003507C1">
        <w:rPr>
          <w:noProof/>
        </w:rPr>
        <w:t>20</w:t>
      </w:r>
      <w:r>
        <w:rPr>
          <w:noProof/>
        </w:rPr>
        <w:fldChar w:fldCharType="end"/>
      </w:r>
      <w:r>
        <w:t>: Predikce produkce odpadů stávajícího systému sběru a svozu</w:t>
      </w:r>
      <w:bookmarkEnd w:id="80"/>
    </w:p>
    <w:p w14:paraId="46908217" w14:textId="77777777" w:rsidR="001C54A5" w:rsidRDefault="001C54A5" w:rsidP="001C54A5">
      <w:pPr>
        <w:spacing w:before="0" w:after="200"/>
        <w:jc w:val="left"/>
      </w:pPr>
      <w:r>
        <w:br w:type="page"/>
      </w:r>
    </w:p>
    <w:p w14:paraId="528764CB" w14:textId="20D0086D" w:rsidR="001C54A5" w:rsidRDefault="001C54A5" w:rsidP="001C54A5">
      <w:pPr>
        <w:pStyle w:val="Nadpis30"/>
      </w:pPr>
      <w:bookmarkStart w:id="81" w:name="_Toc126215898"/>
      <w:r>
        <w:t xml:space="preserve">Obec </w:t>
      </w:r>
      <w:r w:rsidR="006E5951">
        <w:t>Pertoltice</w:t>
      </w:r>
      <w:bookmarkEnd w:id="81"/>
    </w:p>
    <w:p w14:paraId="2F329996" w14:textId="67E01184" w:rsidR="001C54A5" w:rsidRDefault="001C54A5" w:rsidP="001C54A5">
      <w:pPr>
        <w:pStyle w:val="Titulek"/>
      </w:pPr>
    </w:p>
    <w:tbl>
      <w:tblPr>
        <w:tblW w:w="5760" w:type="dxa"/>
        <w:jc w:val="center"/>
        <w:tblCellMar>
          <w:left w:w="70" w:type="dxa"/>
          <w:right w:w="70" w:type="dxa"/>
        </w:tblCellMar>
        <w:tblLook w:val="04A0" w:firstRow="1" w:lastRow="0" w:firstColumn="1" w:lastColumn="0" w:noHBand="0" w:noVBand="1"/>
      </w:tblPr>
      <w:tblGrid>
        <w:gridCol w:w="1441"/>
        <w:gridCol w:w="670"/>
        <w:gridCol w:w="1316"/>
        <w:gridCol w:w="692"/>
        <w:gridCol w:w="971"/>
        <w:gridCol w:w="670"/>
      </w:tblGrid>
      <w:tr w:rsidR="006E5951" w:rsidRPr="006E5951" w14:paraId="11CA28CB" w14:textId="77777777" w:rsidTr="006E5951">
        <w:trPr>
          <w:trHeight w:val="290"/>
          <w:jc w:val="center"/>
        </w:trPr>
        <w:tc>
          <w:tcPr>
            <w:tcW w:w="576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47EDBFD" w14:textId="77777777" w:rsidR="006E5951" w:rsidRPr="006E5951" w:rsidRDefault="006E5951" w:rsidP="006E5951">
            <w:pPr>
              <w:spacing w:before="0" w:after="0" w:line="240" w:lineRule="auto"/>
              <w:jc w:val="center"/>
              <w:rPr>
                <w:rFonts w:ascii="Calibri" w:eastAsia="Times New Roman" w:hAnsi="Calibri" w:cs="Calibri"/>
                <w:color w:val="000000"/>
                <w:lang w:eastAsia="cs-CZ"/>
              </w:rPr>
            </w:pPr>
            <w:r w:rsidRPr="006E5951">
              <w:rPr>
                <w:rFonts w:ascii="Calibri" w:eastAsia="Times New Roman" w:hAnsi="Calibri" w:cs="Calibri"/>
                <w:color w:val="000000"/>
                <w:lang w:eastAsia="cs-CZ"/>
              </w:rPr>
              <w:t>Predikce produkce odpadů stávající stav (kg/obyv./rok)</w:t>
            </w:r>
          </w:p>
        </w:tc>
      </w:tr>
      <w:tr w:rsidR="006E5951" w:rsidRPr="006E5951" w14:paraId="2CC7F238" w14:textId="77777777" w:rsidTr="006E5951">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138BA9D9" w14:textId="77777777" w:rsidR="006E5951" w:rsidRPr="006E5951" w:rsidRDefault="006E5951" w:rsidP="006E5951">
            <w:pPr>
              <w:spacing w:before="0" w:after="0" w:line="240" w:lineRule="auto"/>
              <w:jc w:val="center"/>
              <w:rPr>
                <w:rFonts w:ascii="Calibri" w:eastAsia="Times New Roman" w:hAnsi="Calibri" w:cs="Calibri"/>
                <w:color w:val="000000"/>
                <w:lang w:eastAsia="cs-CZ"/>
              </w:rPr>
            </w:pPr>
            <w:r w:rsidRPr="006E5951">
              <w:rPr>
                <w:rFonts w:ascii="Calibri" w:eastAsia="Times New Roman" w:hAnsi="Calibri" w:cs="Calibri"/>
                <w:color w:val="000000"/>
                <w:lang w:eastAsia="cs-CZ"/>
              </w:rPr>
              <w:t>Rok</w:t>
            </w:r>
          </w:p>
        </w:tc>
        <w:tc>
          <w:tcPr>
            <w:tcW w:w="670" w:type="dxa"/>
            <w:tcBorders>
              <w:top w:val="nil"/>
              <w:left w:val="nil"/>
              <w:bottom w:val="single" w:sz="4" w:space="0" w:color="auto"/>
              <w:right w:val="single" w:sz="4" w:space="0" w:color="auto"/>
            </w:tcBorders>
            <w:shd w:val="clear" w:color="auto" w:fill="auto"/>
            <w:noWrap/>
            <w:vAlign w:val="bottom"/>
            <w:hideMark/>
          </w:tcPr>
          <w:p w14:paraId="6FFFA2DA" w14:textId="77777777" w:rsidR="006E5951" w:rsidRPr="006E5951" w:rsidRDefault="006E5951" w:rsidP="006E5951">
            <w:pPr>
              <w:spacing w:before="0" w:after="0" w:line="240" w:lineRule="auto"/>
              <w:jc w:val="left"/>
              <w:rPr>
                <w:rFonts w:ascii="Calibri" w:eastAsia="Times New Roman" w:hAnsi="Calibri" w:cs="Calibri"/>
                <w:color w:val="000000"/>
                <w:lang w:eastAsia="cs-CZ"/>
              </w:rPr>
            </w:pPr>
            <w:r w:rsidRPr="006E5951">
              <w:rPr>
                <w:rFonts w:ascii="Calibri" w:eastAsia="Times New Roman" w:hAnsi="Calibri" w:cs="Calibri"/>
                <w:color w:val="000000"/>
                <w:lang w:eastAsia="cs-CZ"/>
              </w:rPr>
              <w:t>SKO</w:t>
            </w:r>
          </w:p>
        </w:tc>
        <w:tc>
          <w:tcPr>
            <w:tcW w:w="1316" w:type="dxa"/>
            <w:tcBorders>
              <w:top w:val="nil"/>
              <w:left w:val="nil"/>
              <w:bottom w:val="single" w:sz="4" w:space="0" w:color="auto"/>
              <w:right w:val="single" w:sz="4" w:space="0" w:color="auto"/>
            </w:tcBorders>
            <w:shd w:val="clear" w:color="auto" w:fill="auto"/>
            <w:noWrap/>
            <w:vAlign w:val="bottom"/>
            <w:hideMark/>
          </w:tcPr>
          <w:p w14:paraId="3D1767CD" w14:textId="77777777" w:rsidR="006E5951" w:rsidRPr="006E5951" w:rsidRDefault="006E5951" w:rsidP="006E5951">
            <w:pPr>
              <w:spacing w:before="0" w:after="0" w:line="240" w:lineRule="auto"/>
              <w:jc w:val="left"/>
              <w:rPr>
                <w:rFonts w:ascii="Calibri" w:eastAsia="Times New Roman" w:hAnsi="Calibri" w:cs="Calibri"/>
                <w:color w:val="000000"/>
                <w:lang w:eastAsia="cs-CZ"/>
              </w:rPr>
            </w:pPr>
            <w:r w:rsidRPr="006E5951">
              <w:rPr>
                <w:rFonts w:ascii="Calibri" w:eastAsia="Times New Roman" w:hAnsi="Calibri" w:cs="Calibri"/>
                <w:color w:val="000000"/>
                <w:lang w:eastAsia="cs-CZ"/>
              </w:rPr>
              <w:t>Bioodpad</w:t>
            </w:r>
          </w:p>
        </w:tc>
        <w:tc>
          <w:tcPr>
            <w:tcW w:w="692" w:type="dxa"/>
            <w:tcBorders>
              <w:top w:val="nil"/>
              <w:left w:val="nil"/>
              <w:bottom w:val="single" w:sz="4" w:space="0" w:color="auto"/>
              <w:right w:val="single" w:sz="4" w:space="0" w:color="auto"/>
            </w:tcBorders>
            <w:shd w:val="clear" w:color="auto" w:fill="auto"/>
            <w:noWrap/>
            <w:vAlign w:val="bottom"/>
            <w:hideMark/>
          </w:tcPr>
          <w:p w14:paraId="45F5FECF" w14:textId="77777777" w:rsidR="006E5951" w:rsidRPr="006E5951" w:rsidRDefault="006E5951" w:rsidP="006E5951">
            <w:pPr>
              <w:spacing w:before="0" w:after="0" w:line="240" w:lineRule="auto"/>
              <w:jc w:val="left"/>
              <w:rPr>
                <w:rFonts w:ascii="Calibri" w:eastAsia="Times New Roman" w:hAnsi="Calibri" w:cs="Calibri"/>
                <w:color w:val="000000"/>
                <w:lang w:eastAsia="cs-CZ"/>
              </w:rPr>
            </w:pPr>
            <w:r w:rsidRPr="006E5951">
              <w:rPr>
                <w:rFonts w:ascii="Calibri" w:eastAsia="Times New Roman" w:hAnsi="Calibri" w:cs="Calibri"/>
                <w:color w:val="000000"/>
                <w:lang w:eastAsia="cs-CZ"/>
              </w:rPr>
              <w:t>Papír</w:t>
            </w:r>
          </w:p>
        </w:tc>
        <w:tc>
          <w:tcPr>
            <w:tcW w:w="971" w:type="dxa"/>
            <w:tcBorders>
              <w:top w:val="nil"/>
              <w:left w:val="nil"/>
              <w:bottom w:val="single" w:sz="4" w:space="0" w:color="auto"/>
              <w:right w:val="single" w:sz="4" w:space="0" w:color="auto"/>
            </w:tcBorders>
            <w:shd w:val="clear" w:color="auto" w:fill="auto"/>
            <w:noWrap/>
            <w:vAlign w:val="bottom"/>
            <w:hideMark/>
          </w:tcPr>
          <w:p w14:paraId="093D3527" w14:textId="77777777" w:rsidR="006E5951" w:rsidRPr="006E5951" w:rsidRDefault="006E5951" w:rsidP="006E5951">
            <w:pPr>
              <w:spacing w:before="0" w:after="0" w:line="240" w:lineRule="auto"/>
              <w:jc w:val="left"/>
              <w:rPr>
                <w:rFonts w:ascii="Calibri" w:eastAsia="Times New Roman" w:hAnsi="Calibri" w:cs="Calibri"/>
                <w:color w:val="000000"/>
                <w:lang w:eastAsia="cs-CZ"/>
              </w:rPr>
            </w:pPr>
            <w:r w:rsidRPr="006E5951">
              <w:rPr>
                <w:rFonts w:ascii="Calibri" w:eastAsia="Times New Roman" w:hAnsi="Calibri" w:cs="Calibri"/>
                <w:color w:val="000000"/>
                <w:lang w:eastAsia="cs-CZ"/>
              </w:rPr>
              <w:t>Plast</w:t>
            </w:r>
          </w:p>
        </w:tc>
        <w:tc>
          <w:tcPr>
            <w:tcW w:w="670" w:type="dxa"/>
            <w:tcBorders>
              <w:top w:val="nil"/>
              <w:left w:val="nil"/>
              <w:bottom w:val="single" w:sz="4" w:space="0" w:color="auto"/>
              <w:right w:val="single" w:sz="8" w:space="0" w:color="auto"/>
            </w:tcBorders>
            <w:shd w:val="clear" w:color="auto" w:fill="auto"/>
            <w:noWrap/>
            <w:vAlign w:val="bottom"/>
            <w:hideMark/>
          </w:tcPr>
          <w:p w14:paraId="0C2CC681" w14:textId="77777777" w:rsidR="006E5951" w:rsidRPr="006E5951" w:rsidRDefault="006E5951" w:rsidP="006E5951">
            <w:pPr>
              <w:spacing w:before="0" w:after="0" w:line="240" w:lineRule="auto"/>
              <w:jc w:val="left"/>
              <w:rPr>
                <w:rFonts w:ascii="Calibri" w:eastAsia="Times New Roman" w:hAnsi="Calibri" w:cs="Calibri"/>
                <w:color w:val="000000"/>
                <w:lang w:eastAsia="cs-CZ"/>
              </w:rPr>
            </w:pPr>
            <w:r w:rsidRPr="006E5951">
              <w:rPr>
                <w:rFonts w:ascii="Calibri" w:eastAsia="Times New Roman" w:hAnsi="Calibri" w:cs="Calibri"/>
                <w:color w:val="000000"/>
                <w:lang w:eastAsia="cs-CZ"/>
              </w:rPr>
              <w:t>Sklo</w:t>
            </w:r>
          </w:p>
        </w:tc>
      </w:tr>
      <w:tr w:rsidR="006E5951" w:rsidRPr="006E5951" w14:paraId="38CA64FA" w14:textId="77777777" w:rsidTr="006E5951">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0DA42065"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2019</w:t>
            </w:r>
          </w:p>
        </w:tc>
        <w:tc>
          <w:tcPr>
            <w:tcW w:w="670" w:type="dxa"/>
            <w:tcBorders>
              <w:top w:val="nil"/>
              <w:left w:val="nil"/>
              <w:bottom w:val="single" w:sz="4" w:space="0" w:color="auto"/>
              <w:right w:val="single" w:sz="4" w:space="0" w:color="auto"/>
            </w:tcBorders>
            <w:shd w:val="clear" w:color="auto" w:fill="auto"/>
            <w:noWrap/>
            <w:vAlign w:val="bottom"/>
            <w:hideMark/>
          </w:tcPr>
          <w:p w14:paraId="6C7B7232"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254</w:t>
            </w:r>
          </w:p>
        </w:tc>
        <w:tc>
          <w:tcPr>
            <w:tcW w:w="1316" w:type="dxa"/>
            <w:tcBorders>
              <w:top w:val="nil"/>
              <w:left w:val="nil"/>
              <w:bottom w:val="single" w:sz="4" w:space="0" w:color="auto"/>
              <w:right w:val="single" w:sz="4" w:space="0" w:color="auto"/>
            </w:tcBorders>
            <w:shd w:val="clear" w:color="auto" w:fill="auto"/>
            <w:noWrap/>
            <w:vAlign w:val="bottom"/>
            <w:hideMark/>
          </w:tcPr>
          <w:p w14:paraId="56D8C825"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55832781"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14</w:t>
            </w:r>
          </w:p>
        </w:tc>
        <w:tc>
          <w:tcPr>
            <w:tcW w:w="971" w:type="dxa"/>
            <w:tcBorders>
              <w:top w:val="nil"/>
              <w:left w:val="nil"/>
              <w:bottom w:val="single" w:sz="4" w:space="0" w:color="auto"/>
              <w:right w:val="single" w:sz="4" w:space="0" w:color="auto"/>
            </w:tcBorders>
            <w:shd w:val="clear" w:color="auto" w:fill="auto"/>
            <w:noWrap/>
            <w:vAlign w:val="bottom"/>
            <w:hideMark/>
          </w:tcPr>
          <w:p w14:paraId="238F6791"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10</w:t>
            </w:r>
          </w:p>
        </w:tc>
        <w:tc>
          <w:tcPr>
            <w:tcW w:w="670" w:type="dxa"/>
            <w:tcBorders>
              <w:top w:val="nil"/>
              <w:left w:val="nil"/>
              <w:bottom w:val="single" w:sz="4" w:space="0" w:color="auto"/>
              <w:right w:val="single" w:sz="8" w:space="0" w:color="auto"/>
            </w:tcBorders>
            <w:shd w:val="clear" w:color="auto" w:fill="auto"/>
            <w:noWrap/>
            <w:vAlign w:val="bottom"/>
            <w:hideMark/>
          </w:tcPr>
          <w:p w14:paraId="4F84E823"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26</w:t>
            </w:r>
          </w:p>
        </w:tc>
      </w:tr>
      <w:tr w:rsidR="006E5951" w:rsidRPr="006E5951" w14:paraId="47F2C584" w14:textId="77777777" w:rsidTr="006E5951">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479091A1"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2020</w:t>
            </w:r>
          </w:p>
        </w:tc>
        <w:tc>
          <w:tcPr>
            <w:tcW w:w="670" w:type="dxa"/>
            <w:tcBorders>
              <w:top w:val="nil"/>
              <w:left w:val="nil"/>
              <w:bottom w:val="single" w:sz="4" w:space="0" w:color="auto"/>
              <w:right w:val="single" w:sz="4" w:space="0" w:color="auto"/>
            </w:tcBorders>
            <w:shd w:val="clear" w:color="auto" w:fill="auto"/>
            <w:noWrap/>
            <w:vAlign w:val="bottom"/>
            <w:hideMark/>
          </w:tcPr>
          <w:p w14:paraId="102F99EB"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257</w:t>
            </w:r>
          </w:p>
        </w:tc>
        <w:tc>
          <w:tcPr>
            <w:tcW w:w="1316" w:type="dxa"/>
            <w:tcBorders>
              <w:top w:val="nil"/>
              <w:left w:val="nil"/>
              <w:bottom w:val="single" w:sz="4" w:space="0" w:color="auto"/>
              <w:right w:val="single" w:sz="4" w:space="0" w:color="auto"/>
            </w:tcBorders>
            <w:shd w:val="clear" w:color="auto" w:fill="auto"/>
            <w:noWrap/>
            <w:vAlign w:val="bottom"/>
            <w:hideMark/>
          </w:tcPr>
          <w:p w14:paraId="0D308A57"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1A37E767"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17</w:t>
            </w:r>
          </w:p>
        </w:tc>
        <w:tc>
          <w:tcPr>
            <w:tcW w:w="971" w:type="dxa"/>
            <w:tcBorders>
              <w:top w:val="nil"/>
              <w:left w:val="nil"/>
              <w:bottom w:val="single" w:sz="4" w:space="0" w:color="auto"/>
              <w:right w:val="single" w:sz="4" w:space="0" w:color="auto"/>
            </w:tcBorders>
            <w:shd w:val="clear" w:color="auto" w:fill="auto"/>
            <w:noWrap/>
            <w:vAlign w:val="bottom"/>
            <w:hideMark/>
          </w:tcPr>
          <w:p w14:paraId="6DB50BF1"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12</w:t>
            </w:r>
          </w:p>
        </w:tc>
        <w:tc>
          <w:tcPr>
            <w:tcW w:w="670" w:type="dxa"/>
            <w:tcBorders>
              <w:top w:val="nil"/>
              <w:left w:val="nil"/>
              <w:bottom w:val="single" w:sz="4" w:space="0" w:color="auto"/>
              <w:right w:val="single" w:sz="8" w:space="0" w:color="auto"/>
            </w:tcBorders>
            <w:shd w:val="clear" w:color="auto" w:fill="auto"/>
            <w:noWrap/>
            <w:vAlign w:val="bottom"/>
            <w:hideMark/>
          </w:tcPr>
          <w:p w14:paraId="55981F3A"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26</w:t>
            </w:r>
          </w:p>
        </w:tc>
      </w:tr>
      <w:tr w:rsidR="006E5951" w:rsidRPr="006E5951" w14:paraId="1D0A5122" w14:textId="77777777" w:rsidTr="006E5951">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479043CD"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2021</w:t>
            </w:r>
          </w:p>
        </w:tc>
        <w:tc>
          <w:tcPr>
            <w:tcW w:w="670" w:type="dxa"/>
            <w:tcBorders>
              <w:top w:val="nil"/>
              <w:left w:val="nil"/>
              <w:bottom w:val="single" w:sz="4" w:space="0" w:color="auto"/>
              <w:right w:val="single" w:sz="4" w:space="0" w:color="auto"/>
            </w:tcBorders>
            <w:shd w:val="clear" w:color="auto" w:fill="auto"/>
            <w:noWrap/>
            <w:vAlign w:val="bottom"/>
            <w:hideMark/>
          </w:tcPr>
          <w:p w14:paraId="0485EA11"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264</w:t>
            </w:r>
          </w:p>
        </w:tc>
        <w:tc>
          <w:tcPr>
            <w:tcW w:w="1316" w:type="dxa"/>
            <w:tcBorders>
              <w:top w:val="nil"/>
              <w:left w:val="nil"/>
              <w:bottom w:val="single" w:sz="4" w:space="0" w:color="auto"/>
              <w:right w:val="single" w:sz="4" w:space="0" w:color="auto"/>
            </w:tcBorders>
            <w:shd w:val="clear" w:color="auto" w:fill="auto"/>
            <w:noWrap/>
            <w:vAlign w:val="bottom"/>
            <w:hideMark/>
          </w:tcPr>
          <w:p w14:paraId="20713271"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31A8EF98"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16</w:t>
            </w:r>
          </w:p>
        </w:tc>
        <w:tc>
          <w:tcPr>
            <w:tcW w:w="971" w:type="dxa"/>
            <w:tcBorders>
              <w:top w:val="nil"/>
              <w:left w:val="nil"/>
              <w:bottom w:val="single" w:sz="4" w:space="0" w:color="auto"/>
              <w:right w:val="single" w:sz="4" w:space="0" w:color="auto"/>
            </w:tcBorders>
            <w:shd w:val="clear" w:color="auto" w:fill="auto"/>
            <w:noWrap/>
            <w:vAlign w:val="bottom"/>
            <w:hideMark/>
          </w:tcPr>
          <w:p w14:paraId="38FC6C31"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12</w:t>
            </w:r>
          </w:p>
        </w:tc>
        <w:tc>
          <w:tcPr>
            <w:tcW w:w="670" w:type="dxa"/>
            <w:tcBorders>
              <w:top w:val="nil"/>
              <w:left w:val="nil"/>
              <w:bottom w:val="single" w:sz="4" w:space="0" w:color="auto"/>
              <w:right w:val="single" w:sz="8" w:space="0" w:color="auto"/>
            </w:tcBorders>
            <w:shd w:val="clear" w:color="auto" w:fill="auto"/>
            <w:noWrap/>
            <w:vAlign w:val="bottom"/>
            <w:hideMark/>
          </w:tcPr>
          <w:p w14:paraId="46CF62B3"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32</w:t>
            </w:r>
          </w:p>
        </w:tc>
      </w:tr>
      <w:tr w:rsidR="006E5951" w:rsidRPr="006E5951" w14:paraId="13565A4A" w14:textId="77777777" w:rsidTr="006E5951">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2FD7529B"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2022</w:t>
            </w:r>
          </w:p>
        </w:tc>
        <w:tc>
          <w:tcPr>
            <w:tcW w:w="670" w:type="dxa"/>
            <w:tcBorders>
              <w:top w:val="nil"/>
              <w:left w:val="nil"/>
              <w:bottom w:val="single" w:sz="4" w:space="0" w:color="auto"/>
              <w:right w:val="single" w:sz="4" w:space="0" w:color="auto"/>
            </w:tcBorders>
            <w:shd w:val="clear" w:color="auto" w:fill="auto"/>
            <w:noWrap/>
            <w:vAlign w:val="bottom"/>
            <w:hideMark/>
          </w:tcPr>
          <w:p w14:paraId="7288C232"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268</w:t>
            </w:r>
          </w:p>
        </w:tc>
        <w:tc>
          <w:tcPr>
            <w:tcW w:w="1316" w:type="dxa"/>
            <w:tcBorders>
              <w:top w:val="nil"/>
              <w:left w:val="nil"/>
              <w:bottom w:val="single" w:sz="4" w:space="0" w:color="auto"/>
              <w:right w:val="single" w:sz="4" w:space="0" w:color="auto"/>
            </w:tcBorders>
            <w:shd w:val="clear" w:color="auto" w:fill="auto"/>
            <w:noWrap/>
            <w:vAlign w:val="bottom"/>
            <w:hideMark/>
          </w:tcPr>
          <w:p w14:paraId="038EF9B8"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1F0EBD92"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15</w:t>
            </w:r>
          </w:p>
        </w:tc>
        <w:tc>
          <w:tcPr>
            <w:tcW w:w="971" w:type="dxa"/>
            <w:tcBorders>
              <w:top w:val="nil"/>
              <w:left w:val="nil"/>
              <w:bottom w:val="single" w:sz="4" w:space="0" w:color="auto"/>
              <w:right w:val="single" w:sz="4" w:space="0" w:color="auto"/>
            </w:tcBorders>
            <w:shd w:val="clear" w:color="auto" w:fill="auto"/>
            <w:noWrap/>
            <w:vAlign w:val="bottom"/>
            <w:hideMark/>
          </w:tcPr>
          <w:p w14:paraId="138B4696"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12</w:t>
            </w:r>
          </w:p>
        </w:tc>
        <w:tc>
          <w:tcPr>
            <w:tcW w:w="670" w:type="dxa"/>
            <w:tcBorders>
              <w:top w:val="nil"/>
              <w:left w:val="nil"/>
              <w:bottom w:val="single" w:sz="4" w:space="0" w:color="auto"/>
              <w:right w:val="single" w:sz="8" w:space="0" w:color="auto"/>
            </w:tcBorders>
            <w:shd w:val="clear" w:color="auto" w:fill="auto"/>
            <w:noWrap/>
            <w:vAlign w:val="bottom"/>
            <w:hideMark/>
          </w:tcPr>
          <w:p w14:paraId="611F92FA"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32</w:t>
            </w:r>
          </w:p>
        </w:tc>
      </w:tr>
      <w:tr w:rsidR="006E5951" w:rsidRPr="006E5951" w14:paraId="043163A8" w14:textId="77777777" w:rsidTr="006E5951">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72D277B6"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2023</w:t>
            </w:r>
          </w:p>
        </w:tc>
        <w:tc>
          <w:tcPr>
            <w:tcW w:w="670" w:type="dxa"/>
            <w:tcBorders>
              <w:top w:val="nil"/>
              <w:left w:val="nil"/>
              <w:bottom w:val="single" w:sz="4" w:space="0" w:color="auto"/>
              <w:right w:val="single" w:sz="4" w:space="0" w:color="auto"/>
            </w:tcBorders>
            <w:shd w:val="clear" w:color="auto" w:fill="auto"/>
            <w:noWrap/>
            <w:vAlign w:val="bottom"/>
            <w:hideMark/>
          </w:tcPr>
          <w:p w14:paraId="0F476F1D"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271</w:t>
            </w:r>
          </w:p>
        </w:tc>
        <w:tc>
          <w:tcPr>
            <w:tcW w:w="1316" w:type="dxa"/>
            <w:tcBorders>
              <w:top w:val="nil"/>
              <w:left w:val="nil"/>
              <w:bottom w:val="single" w:sz="4" w:space="0" w:color="auto"/>
              <w:right w:val="single" w:sz="4" w:space="0" w:color="auto"/>
            </w:tcBorders>
            <w:shd w:val="clear" w:color="auto" w:fill="auto"/>
            <w:noWrap/>
            <w:vAlign w:val="bottom"/>
            <w:hideMark/>
          </w:tcPr>
          <w:p w14:paraId="427E77E3"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08CA1CD4"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14</w:t>
            </w:r>
          </w:p>
        </w:tc>
        <w:tc>
          <w:tcPr>
            <w:tcW w:w="971" w:type="dxa"/>
            <w:tcBorders>
              <w:top w:val="nil"/>
              <w:left w:val="nil"/>
              <w:bottom w:val="single" w:sz="4" w:space="0" w:color="auto"/>
              <w:right w:val="single" w:sz="4" w:space="0" w:color="auto"/>
            </w:tcBorders>
            <w:shd w:val="clear" w:color="auto" w:fill="auto"/>
            <w:noWrap/>
            <w:vAlign w:val="bottom"/>
            <w:hideMark/>
          </w:tcPr>
          <w:p w14:paraId="4CC0B0EE"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13</w:t>
            </w:r>
          </w:p>
        </w:tc>
        <w:tc>
          <w:tcPr>
            <w:tcW w:w="670" w:type="dxa"/>
            <w:tcBorders>
              <w:top w:val="nil"/>
              <w:left w:val="nil"/>
              <w:bottom w:val="single" w:sz="4" w:space="0" w:color="auto"/>
              <w:right w:val="single" w:sz="8" w:space="0" w:color="auto"/>
            </w:tcBorders>
            <w:shd w:val="clear" w:color="auto" w:fill="auto"/>
            <w:noWrap/>
            <w:vAlign w:val="bottom"/>
            <w:hideMark/>
          </w:tcPr>
          <w:p w14:paraId="175071FB"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32</w:t>
            </w:r>
          </w:p>
        </w:tc>
      </w:tr>
      <w:tr w:rsidR="006E5951" w:rsidRPr="006E5951" w14:paraId="4EEAE47C" w14:textId="77777777" w:rsidTr="006E5951">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75C8E3B8"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2024</w:t>
            </w:r>
          </w:p>
        </w:tc>
        <w:tc>
          <w:tcPr>
            <w:tcW w:w="670" w:type="dxa"/>
            <w:tcBorders>
              <w:top w:val="nil"/>
              <w:left w:val="nil"/>
              <w:bottom w:val="single" w:sz="4" w:space="0" w:color="auto"/>
              <w:right w:val="single" w:sz="4" w:space="0" w:color="auto"/>
            </w:tcBorders>
            <w:shd w:val="clear" w:color="auto" w:fill="auto"/>
            <w:noWrap/>
            <w:vAlign w:val="bottom"/>
            <w:hideMark/>
          </w:tcPr>
          <w:p w14:paraId="36D4F2D2"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275</w:t>
            </w:r>
          </w:p>
        </w:tc>
        <w:tc>
          <w:tcPr>
            <w:tcW w:w="1316" w:type="dxa"/>
            <w:tcBorders>
              <w:top w:val="nil"/>
              <w:left w:val="nil"/>
              <w:bottom w:val="single" w:sz="4" w:space="0" w:color="auto"/>
              <w:right w:val="single" w:sz="4" w:space="0" w:color="auto"/>
            </w:tcBorders>
            <w:shd w:val="clear" w:color="auto" w:fill="auto"/>
            <w:noWrap/>
            <w:vAlign w:val="bottom"/>
            <w:hideMark/>
          </w:tcPr>
          <w:p w14:paraId="22742833"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5D36F20F"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12</w:t>
            </w:r>
          </w:p>
        </w:tc>
        <w:tc>
          <w:tcPr>
            <w:tcW w:w="971" w:type="dxa"/>
            <w:tcBorders>
              <w:top w:val="nil"/>
              <w:left w:val="nil"/>
              <w:bottom w:val="single" w:sz="4" w:space="0" w:color="auto"/>
              <w:right w:val="single" w:sz="4" w:space="0" w:color="auto"/>
            </w:tcBorders>
            <w:shd w:val="clear" w:color="auto" w:fill="auto"/>
            <w:noWrap/>
            <w:vAlign w:val="bottom"/>
            <w:hideMark/>
          </w:tcPr>
          <w:p w14:paraId="1FF118DF"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13</w:t>
            </w:r>
          </w:p>
        </w:tc>
        <w:tc>
          <w:tcPr>
            <w:tcW w:w="670" w:type="dxa"/>
            <w:tcBorders>
              <w:top w:val="nil"/>
              <w:left w:val="nil"/>
              <w:bottom w:val="single" w:sz="4" w:space="0" w:color="auto"/>
              <w:right w:val="single" w:sz="8" w:space="0" w:color="auto"/>
            </w:tcBorders>
            <w:shd w:val="clear" w:color="auto" w:fill="auto"/>
            <w:noWrap/>
            <w:vAlign w:val="bottom"/>
            <w:hideMark/>
          </w:tcPr>
          <w:p w14:paraId="7F53DA4E"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32</w:t>
            </w:r>
          </w:p>
        </w:tc>
      </w:tr>
      <w:tr w:rsidR="006E5951" w:rsidRPr="006E5951" w14:paraId="48C9A8E2" w14:textId="77777777" w:rsidTr="006E5951">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244C5685"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2025</w:t>
            </w:r>
          </w:p>
        </w:tc>
        <w:tc>
          <w:tcPr>
            <w:tcW w:w="670" w:type="dxa"/>
            <w:tcBorders>
              <w:top w:val="nil"/>
              <w:left w:val="nil"/>
              <w:bottom w:val="single" w:sz="4" w:space="0" w:color="auto"/>
              <w:right w:val="single" w:sz="4" w:space="0" w:color="auto"/>
            </w:tcBorders>
            <w:shd w:val="clear" w:color="auto" w:fill="auto"/>
            <w:noWrap/>
            <w:vAlign w:val="bottom"/>
            <w:hideMark/>
          </w:tcPr>
          <w:p w14:paraId="1F9FEE41"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279</w:t>
            </w:r>
          </w:p>
        </w:tc>
        <w:tc>
          <w:tcPr>
            <w:tcW w:w="1316" w:type="dxa"/>
            <w:tcBorders>
              <w:top w:val="nil"/>
              <w:left w:val="nil"/>
              <w:bottom w:val="single" w:sz="4" w:space="0" w:color="auto"/>
              <w:right w:val="single" w:sz="4" w:space="0" w:color="auto"/>
            </w:tcBorders>
            <w:shd w:val="clear" w:color="auto" w:fill="auto"/>
            <w:noWrap/>
            <w:vAlign w:val="bottom"/>
            <w:hideMark/>
          </w:tcPr>
          <w:p w14:paraId="55840775"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451EF729"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11</w:t>
            </w:r>
          </w:p>
        </w:tc>
        <w:tc>
          <w:tcPr>
            <w:tcW w:w="971" w:type="dxa"/>
            <w:tcBorders>
              <w:top w:val="nil"/>
              <w:left w:val="nil"/>
              <w:bottom w:val="single" w:sz="4" w:space="0" w:color="auto"/>
              <w:right w:val="single" w:sz="4" w:space="0" w:color="auto"/>
            </w:tcBorders>
            <w:shd w:val="clear" w:color="auto" w:fill="auto"/>
            <w:noWrap/>
            <w:vAlign w:val="bottom"/>
            <w:hideMark/>
          </w:tcPr>
          <w:p w14:paraId="4FFCA9B3"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13</w:t>
            </w:r>
          </w:p>
        </w:tc>
        <w:tc>
          <w:tcPr>
            <w:tcW w:w="670" w:type="dxa"/>
            <w:tcBorders>
              <w:top w:val="nil"/>
              <w:left w:val="nil"/>
              <w:bottom w:val="single" w:sz="4" w:space="0" w:color="auto"/>
              <w:right w:val="single" w:sz="8" w:space="0" w:color="auto"/>
            </w:tcBorders>
            <w:shd w:val="clear" w:color="auto" w:fill="auto"/>
            <w:noWrap/>
            <w:vAlign w:val="bottom"/>
            <w:hideMark/>
          </w:tcPr>
          <w:p w14:paraId="2B070EA5"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32</w:t>
            </w:r>
          </w:p>
        </w:tc>
      </w:tr>
      <w:tr w:rsidR="006E5951" w:rsidRPr="006E5951" w14:paraId="476E8C38" w14:textId="77777777" w:rsidTr="006E5951">
        <w:trPr>
          <w:trHeight w:val="290"/>
          <w:jc w:val="center"/>
        </w:trPr>
        <w:tc>
          <w:tcPr>
            <w:tcW w:w="576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B60B0E0" w14:textId="77777777" w:rsidR="006E5951" w:rsidRPr="006E5951" w:rsidRDefault="006E5951" w:rsidP="006E5951">
            <w:pPr>
              <w:spacing w:before="0" w:after="0" w:line="240" w:lineRule="auto"/>
              <w:jc w:val="center"/>
              <w:rPr>
                <w:rFonts w:ascii="Calibri" w:eastAsia="Times New Roman" w:hAnsi="Calibri" w:cs="Calibri"/>
                <w:color w:val="000000"/>
                <w:lang w:eastAsia="cs-CZ"/>
              </w:rPr>
            </w:pPr>
            <w:r w:rsidRPr="006E5951">
              <w:rPr>
                <w:rFonts w:ascii="Calibri" w:eastAsia="Times New Roman" w:hAnsi="Calibri" w:cs="Calibri"/>
                <w:color w:val="000000"/>
                <w:lang w:eastAsia="cs-CZ"/>
              </w:rPr>
              <w:t>Model nákladů roku 2025 stávající stav (Kč/obyv./rok)</w:t>
            </w:r>
          </w:p>
        </w:tc>
      </w:tr>
      <w:tr w:rsidR="006E5951" w:rsidRPr="006E5951" w14:paraId="6BC705BA" w14:textId="77777777" w:rsidTr="006E5951">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77060A25" w14:textId="77777777" w:rsidR="006E5951" w:rsidRPr="006E5951" w:rsidRDefault="006E5951" w:rsidP="006E5951">
            <w:pPr>
              <w:spacing w:before="0" w:after="0" w:line="240" w:lineRule="auto"/>
              <w:jc w:val="left"/>
              <w:rPr>
                <w:rFonts w:ascii="Calibri" w:eastAsia="Times New Roman" w:hAnsi="Calibri" w:cs="Calibri"/>
                <w:color w:val="000000"/>
                <w:lang w:eastAsia="cs-CZ"/>
              </w:rPr>
            </w:pPr>
            <w:r w:rsidRPr="006E5951">
              <w:rPr>
                <w:rFonts w:ascii="Calibri" w:eastAsia="Times New Roman" w:hAnsi="Calibri" w:cs="Calibri"/>
                <w:color w:val="000000"/>
                <w:lang w:eastAsia="cs-CZ"/>
              </w:rPr>
              <w:t>Svoz</w:t>
            </w:r>
          </w:p>
        </w:tc>
        <w:tc>
          <w:tcPr>
            <w:tcW w:w="670" w:type="dxa"/>
            <w:tcBorders>
              <w:top w:val="nil"/>
              <w:left w:val="nil"/>
              <w:bottom w:val="single" w:sz="4" w:space="0" w:color="auto"/>
              <w:right w:val="single" w:sz="4" w:space="0" w:color="auto"/>
            </w:tcBorders>
            <w:shd w:val="clear" w:color="auto" w:fill="auto"/>
            <w:noWrap/>
            <w:vAlign w:val="bottom"/>
            <w:hideMark/>
          </w:tcPr>
          <w:p w14:paraId="3DC02A6C"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502</w:t>
            </w:r>
          </w:p>
        </w:tc>
        <w:tc>
          <w:tcPr>
            <w:tcW w:w="1316" w:type="dxa"/>
            <w:tcBorders>
              <w:top w:val="nil"/>
              <w:left w:val="nil"/>
              <w:bottom w:val="single" w:sz="4" w:space="0" w:color="auto"/>
              <w:right w:val="single" w:sz="4" w:space="0" w:color="auto"/>
            </w:tcBorders>
            <w:shd w:val="clear" w:color="auto" w:fill="auto"/>
            <w:noWrap/>
            <w:vAlign w:val="bottom"/>
            <w:hideMark/>
          </w:tcPr>
          <w:p w14:paraId="10284A2D"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74B26B20"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112</w:t>
            </w:r>
          </w:p>
        </w:tc>
        <w:tc>
          <w:tcPr>
            <w:tcW w:w="971" w:type="dxa"/>
            <w:tcBorders>
              <w:top w:val="nil"/>
              <w:left w:val="nil"/>
              <w:bottom w:val="single" w:sz="4" w:space="0" w:color="auto"/>
              <w:right w:val="single" w:sz="4" w:space="0" w:color="auto"/>
            </w:tcBorders>
            <w:shd w:val="clear" w:color="auto" w:fill="auto"/>
            <w:noWrap/>
            <w:vAlign w:val="bottom"/>
            <w:hideMark/>
          </w:tcPr>
          <w:p w14:paraId="7BC48F1A"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121</w:t>
            </w:r>
          </w:p>
        </w:tc>
        <w:tc>
          <w:tcPr>
            <w:tcW w:w="670" w:type="dxa"/>
            <w:tcBorders>
              <w:top w:val="nil"/>
              <w:left w:val="nil"/>
              <w:bottom w:val="single" w:sz="4" w:space="0" w:color="auto"/>
              <w:right w:val="single" w:sz="8" w:space="0" w:color="auto"/>
            </w:tcBorders>
            <w:shd w:val="clear" w:color="auto" w:fill="auto"/>
            <w:noWrap/>
            <w:vAlign w:val="bottom"/>
            <w:hideMark/>
          </w:tcPr>
          <w:p w14:paraId="3EB2C89D"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0</w:t>
            </w:r>
          </w:p>
        </w:tc>
      </w:tr>
      <w:tr w:rsidR="006E5951" w:rsidRPr="006E5951" w14:paraId="1C6EA903" w14:textId="77777777" w:rsidTr="006E5951">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4D33907A" w14:textId="77777777" w:rsidR="006E5951" w:rsidRPr="006E5951" w:rsidRDefault="006E5951" w:rsidP="006E5951">
            <w:pPr>
              <w:spacing w:before="0" w:after="0" w:line="240" w:lineRule="auto"/>
              <w:jc w:val="left"/>
              <w:rPr>
                <w:rFonts w:ascii="Calibri" w:eastAsia="Times New Roman" w:hAnsi="Calibri" w:cs="Calibri"/>
                <w:color w:val="000000"/>
                <w:lang w:eastAsia="cs-CZ"/>
              </w:rPr>
            </w:pPr>
            <w:r w:rsidRPr="006E5951">
              <w:rPr>
                <w:rFonts w:ascii="Calibri" w:eastAsia="Times New Roman" w:hAnsi="Calibri" w:cs="Calibri"/>
                <w:color w:val="000000"/>
                <w:lang w:eastAsia="cs-CZ"/>
              </w:rPr>
              <w:t>Odstranění</w:t>
            </w:r>
          </w:p>
        </w:tc>
        <w:tc>
          <w:tcPr>
            <w:tcW w:w="670" w:type="dxa"/>
            <w:tcBorders>
              <w:top w:val="nil"/>
              <w:left w:val="nil"/>
              <w:bottom w:val="single" w:sz="4" w:space="0" w:color="auto"/>
              <w:right w:val="single" w:sz="4" w:space="0" w:color="auto"/>
            </w:tcBorders>
            <w:shd w:val="clear" w:color="auto" w:fill="auto"/>
            <w:noWrap/>
            <w:vAlign w:val="bottom"/>
            <w:hideMark/>
          </w:tcPr>
          <w:p w14:paraId="4E3A8557"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537</w:t>
            </w:r>
          </w:p>
        </w:tc>
        <w:tc>
          <w:tcPr>
            <w:tcW w:w="1316" w:type="dxa"/>
            <w:tcBorders>
              <w:top w:val="nil"/>
              <w:left w:val="nil"/>
              <w:bottom w:val="single" w:sz="4" w:space="0" w:color="auto"/>
              <w:right w:val="single" w:sz="4" w:space="0" w:color="auto"/>
            </w:tcBorders>
            <w:shd w:val="clear" w:color="auto" w:fill="auto"/>
            <w:noWrap/>
            <w:vAlign w:val="bottom"/>
            <w:hideMark/>
          </w:tcPr>
          <w:p w14:paraId="361A3F76"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28015814"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-22</w:t>
            </w:r>
          </w:p>
        </w:tc>
        <w:tc>
          <w:tcPr>
            <w:tcW w:w="971" w:type="dxa"/>
            <w:tcBorders>
              <w:top w:val="nil"/>
              <w:left w:val="nil"/>
              <w:bottom w:val="single" w:sz="4" w:space="0" w:color="auto"/>
              <w:right w:val="single" w:sz="4" w:space="0" w:color="auto"/>
            </w:tcBorders>
            <w:shd w:val="clear" w:color="auto" w:fill="auto"/>
            <w:noWrap/>
            <w:vAlign w:val="bottom"/>
            <w:hideMark/>
          </w:tcPr>
          <w:p w14:paraId="569CB24F"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13</w:t>
            </w:r>
          </w:p>
        </w:tc>
        <w:tc>
          <w:tcPr>
            <w:tcW w:w="670" w:type="dxa"/>
            <w:tcBorders>
              <w:top w:val="nil"/>
              <w:left w:val="nil"/>
              <w:bottom w:val="single" w:sz="4" w:space="0" w:color="auto"/>
              <w:right w:val="single" w:sz="8" w:space="0" w:color="auto"/>
            </w:tcBorders>
            <w:shd w:val="clear" w:color="auto" w:fill="auto"/>
            <w:noWrap/>
            <w:vAlign w:val="bottom"/>
            <w:hideMark/>
          </w:tcPr>
          <w:p w14:paraId="54715FA2" w14:textId="77777777" w:rsidR="006E5951" w:rsidRPr="006E5951" w:rsidRDefault="006E5951" w:rsidP="006E5951">
            <w:pPr>
              <w:spacing w:before="0" w:after="0" w:line="240" w:lineRule="auto"/>
              <w:jc w:val="right"/>
              <w:rPr>
                <w:rFonts w:ascii="Calibri" w:eastAsia="Times New Roman" w:hAnsi="Calibri" w:cs="Calibri"/>
                <w:color w:val="000000"/>
                <w:lang w:eastAsia="cs-CZ"/>
              </w:rPr>
            </w:pPr>
            <w:r w:rsidRPr="006E5951">
              <w:rPr>
                <w:rFonts w:ascii="Calibri" w:eastAsia="Times New Roman" w:hAnsi="Calibri" w:cs="Calibri"/>
                <w:color w:val="000000"/>
                <w:lang w:eastAsia="cs-CZ"/>
              </w:rPr>
              <w:t>0</w:t>
            </w:r>
          </w:p>
        </w:tc>
      </w:tr>
      <w:tr w:rsidR="006E5951" w:rsidRPr="006E5951" w14:paraId="031795CB" w14:textId="77777777" w:rsidTr="006E5951">
        <w:trPr>
          <w:trHeight w:val="300"/>
          <w:jc w:val="center"/>
        </w:trPr>
        <w:tc>
          <w:tcPr>
            <w:tcW w:w="1441" w:type="dxa"/>
            <w:tcBorders>
              <w:top w:val="nil"/>
              <w:left w:val="single" w:sz="8" w:space="0" w:color="auto"/>
              <w:bottom w:val="single" w:sz="8" w:space="0" w:color="auto"/>
              <w:right w:val="single" w:sz="4" w:space="0" w:color="auto"/>
            </w:tcBorders>
            <w:shd w:val="clear" w:color="auto" w:fill="auto"/>
            <w:noWrap/>
            <w:vAlign w:val="bottom"/>
            <w:hideMark/>
          </w:tcPr>
          <w:p w14:paraId="5C56A5CA" w14:textId="77777777" w:rsidR="006E5951" w:rsidRPr="006E5951" w:rsidRDefault="006E5951" w:rsidP="006E5951">
            <w:pPr>
              <w:spacing w:before="0" w:after="0" w:line="240" w:lineRule="auto"/>
              <w:jc w:val="left"/>
              <w:rPr>
                <w:rFonts w:ascii="Calibri" w:eastAsia="Times New Roman" w:hAnsi="Calibri" w:cs="Calibri"/>
                <w:b/>
                <w:bCs/>
                <w:color w:val="000000"/>
                <w:lang w:eastAsia="cs-CZ"/>
              </w:rPr>
            </w:pPr>
            <w:r w:rsidRPr="006E5951">
              <w:rPr>
                <w:rFonts w:ascii="Calibri" w:eastAsia="Times New Roman" w:hAnsi="Calibri" w:cs="Calibri"/>
                <w:b/>
                <w:bCs/>
                <w:color w:val="000000"/>
                <w:lang w:eastAsia="cs-CZ"/>
              </w:rPr>
              <w:t>Celkem</w:t>
            </w:r>
          </w:p>
        </w:tc>
        <w:tc>
          <w:tcPr>
            <w:tcW w:w="670" w:type="dxa"/>
            <w:tcBorders>
              <w:top w:val="nil"/>
              <w:left w:val="nil"/>
              <w:bottom w:val="single" w:sz="8" w:space="0" w:color="auto"/>
              <w:right w:val="single" w:sz="4" w:space="0" w:color="auto"/>
            </w:tcBorders>
            <w:shd w:val="clear" w:color="auto" w:fill="auto"/>
            <w:noWrap/>
            <w:vAlign w:val="bottom"/>
            <w:hideMark/>
          </w:tcPr>
          <w:p w14:paraId="03231E16" w14:textId="77777777" w:rsidR="006E5951" w:rsidRPr="006E5951" w:rsidRDefault="006E5951" w:rsidP="006E5951">
            <w:pPr>
              <w:spacing w:before="0" w:after="0" w:line="240" w:lineRule="auto"/>
              <w:jc w:val="right"/>
              <w:rPr>
                <w:rFonts w:ascii="Calibri" w:eastAsia="Times New Roman" w:hAnsi="Calibri" w:cs="Calibri"/>
                <w:b/>
                <w:bCs/>
                <w:color w:val="000000"/>
                <w:lang w:eastAsia="cs-CZ"/>
              </w:rPr>
            </w:pPr>
            <w:r w:rsidRPr="006E5951">
              <w:rPr>
                <w:rFonts w:ascii="Calibri" w:eastAsia="Times New Roman" w:hAnsi="Calibri" w:cs="Calibri"/>
                <w:b/>
                <w:bCs/>
                <w:color w:val="000000"/>
                <w:lang w:eastAsia="cs-CZ"/>
              </w:rPr>
              <w:t>1263</w:t>
            </w:r>
          </w:p>
        </w:tc>
        <w:tc>
          <w:tcPr>
            <w:tcW w:w="1316" w:type="dxa"/>
            <w:tcBorders>
              <w:top w:val="nil"/>
              <w:left w:val="nil"/>
              <w:bottom w:val="single" w:sz="8" w:space="0" w:color="auto"/>
              <w:right w:val="single" w:sz="4" w:space="0" w:color="auto"/>
            </w:tcBorders>
            <w:shd w:val="clear" w:color="auto" w:fill="auto"/>
            <w:noWrap/>
            <w:vAlign w:val="bottom"/>
            <w:hideMark/>
          </w:tcPr>
          <w:p w14:paraId="7545F473" w14:textId="77777777" w:rsidR="006E5951" w:rsidRPr="006E5951" w:rsidRDefault="006E5951" w:rsidP="006E5951">
            <w:pPr>
              <w:spacing w:before="0" w:after="0" w:line="240" w:lineRule="auto"/>
              <w:jc w:val="left"/>
              <w:rPr>
                <w:rFonts w:ascii="Calibri" w:eastAsia="Times New Roman" w:hAnsi="Calibri" w:cs="Calibri"/>
                <w:b/>
                <w:bCs/>
                <w:color w:val="000000"/>
                <w:lang w:eastAsia="cs-CZ"/>
              </w:rPr>
            </w:pPr>
            <w:r w:rsidRPr="006E5951">
              <w:rPr>
                <w:rFonts w:ascii="Calibri" w:eastAsia="Times New Roman" w:hAnsi="Calibri" w:cs="Calibri"/>
                <w:b/>
                <w:bCs/>
                <w:color w:val="000000"/>
                <w:lang w:eastAsia="cs-CZ"/>
              </w:rPr>
              <w:t>EKO-KOM</w:t>
            </w:r>
          </w:p>
        </w:tc>
        <w:tc>
          <w:tcPr>
            <w:tcW w:w="692" w:type="dxa"/>
            <w:tcBorders>
              <w:top w:val="nil"/>
              <w:left w:val="nil"/>
              <w:bottom w:val="single" w:sz="8" w:space="0" w:color="auto"/>
              <w:right w:val="single" w:sz="4" w:space="0" w:color="auto"/>
            </w:tcBorders>
            <w:shd w:val="clear" w:color="auto" w:fill="auto"/>
            <w:noWrap/>
            <w:vAlign w:val="bottom"/>
            <w:hideMark/>
          </w:tcPr>
          <w:p w14:paraId="17BFE468" w14:textId="77777777" w:rsidR="006E5951" w:rsidRPr="006E5951" w:rsidRDefault="006E5951" w:rsidP="006E5951">
            <w:pPr>
              <w:spacing w:before="0" w:after="0" w:line="240" w:lineRule="auto"/>
              <w:jc w:val="right"/>
              <w:rPr>
                <w:rFonts w:ascii="Calibri" w:eastAsia="Times New Roman" w:hAnsi="Calibri" w:cs="Calibri"/>
                <w:b/>
                <w:bCs/>
                <w:color w:val="000000"/>
                <w:lang w:eastAsia="cs-CZ"/>
              </w:rPr>
            </w:pPr>
            <w:r w:rsidRPr="006E5951">
              <w:rPr>
                <w:rFonts w:ascii="Calibri" w:eastAsia="Times New Roman" w:hAnsi="Calibri" w:cs="Calibri"/>
                <w:b/>
                <w:bCs/>
                <w:color w:val="000000"/>
                <w:lang w:eastAsia="cs-CZ"/>
              </w:rPr>
              <w:t>152</w:t>
            </w:r>
          </w:p>
        </w:tc>
        <w:tc>
          <w:tcPr>
            <w:tcW w:w="971" w:type="dxa"/>
            <w:tcBorders>
              <w:top w:val="nil"/>
              <w:left w:val="nil"/>
              <w:bottom w:val="single" w:sz="8" w:space="0" w:color="auto"/>
              <w:right w:val="single" w:sz="4" w:space="0" w:color="auto"/>
            </w:tcBorders>
            <w:shd w:val="clear" w:color="auto" w:fill="auto"/>
            <w:noWrap/>
            <w:vAlign w:val="bottom"/>
            <w:hideMark/>
          </w:tcPr>
          <w:p w14:paraId="37AA214E" w14:textId="77777777" w:rsidR="006E5951" w:rsidRPr="006E5951" w:rsidRDefault="006E5951" w:rsidP="006E5951">
            <w:pPr>
              <w:spacing w:before="0" w:after="0" w:line="240" w:lineRule="auto"/>
              <w:jc w:val="left"/>
              <w:rPr>
                <w:rFonts w:ascii="Calibri" w:eastAsia="Times New Roman" w:hAnsi="Calibri" w:cs="Calibri"/>
                <w:b/>
                <w:bCs/>
                <w:color w:val="000000"/>
                <w:lang w:eastAsia="cs-CZ"/>
              </w:rPr>
            </w:pPr>
            <w:r w:rsidRPr="006E5951">
              <w:rPr>
                <w:rFonts w:ascii="Calibri" w:eastAsia="Times New Roman" w:hAnsi="Calibri" w:cs="Calibri"/>
                <w:b/>
                <w:bCs/>
                <w:color w:val="000000"/>
                <w:lang w:eastAsia="cs-CZ"/>
              </w:rPr>
              <w:t>Bilance</w:t>
            </w:r>
          </w:p>
        </w:tc>
        <w:tc>
          <w:tcPr>
            <w:tcW w:w="670" w:type="dxa"/>
            <w:tcBorders>
              <w:top w:val="nil"/>
              <w:left w:val="nil"/>
              <w:bottom w:val="single" w:sz="8" w:space="0" w:color="auto"/>
              <w:right w:val="single" w:sz="8" w:space="0" w:color="auto"/>
            </w:tcBorders>
            <w:shd w:val="clear" w:color="auto" w:fill="auto"/>
            <w:noWrap/>
            <w:vAlign w:val="bottom"/>
            <w:hideMark/>
          </w:tcPr>
          <w:p w14:paraId="14CC77AB" w14:textId="77777777" w:rsidR="006E5951" w:rsidRPr="006E5951" w:rsidRDefault="006E5951" w:rsidP="006E5951">
            <w:pPr>
              <w:spacing w:before="0" w:after="0" w:line="240" w:lineRule="auto"/>
              <w:jc w:val="right"/>
              <w:rPr>
                <w:rFonts w:ascii="Calibri" w:eastAsia="Times New Roman" w:hAnsi="Calibri" w:cs="Calibri"/>
                <w:b/>
                <w:bCs/>
                <w:color w:val="000000"/>
                <w:lang w:eastAsia="cs-CZ"/>
              </w:rPr>
            </w:pPr>
            <w:r w:rsidRPr="006E5951">
              <w:rPr>
                <w:rFonts w:ascii="Calibri" w:eastAsia="Times New Roman" w:hAnsi="Calibri" w:cs="Calibri"/>
                <w:b/>
                <w:bCs/>
                <w:color w:val="000000"/>
                <w:lang w:eastAsia="cs-CZ"/>
              </w:rPr>
              <w:t>1111</w:t>
            </w:r>
          </w:p>
        </w:tc>
      </w:tr>
    </w:tbl>
    <w:p w14:paraId="1A0CDF94" w14:textId="77777777" w:rsidR="006E5951" w:rsidRPr="006E5951" w:rsidRDefault="006E5951" w:rsidP="006E5951"/>
    <w:p w14:paraId="433AE12A" w14:textId="736F776C" w:rsidR="001C54A5" w:rsidRDefault="001C54A5" w:rsidP="001C54A5">
      <w:pPr>
        <w:pStyle w:val="Titulek"/>
      </w:pPr>
      <w:bookmarkStart w:id="82" w:name="_Toc126215982"/>
      <w:r>
        <w:t xml:space="preserve">Tabulka </w:t>
      </w:r>
      <w:fldSimple w:instr=" SEQ Tabulka \* ARABIC ">
        <w:r w:rsidR="003507C1">
          <w:rPr>
            <w:noProof/>
          </w:rPr>
          <w:t>20</w:t>
        </w:r>
      </w:fldSimple>
      <w:r>
        <w:t>:  Predikce produkce odpadů stávajícího systému sběru a svozu a model nákladů stávajícího systému sběru a svozu</w:t>
      </w:r>
      <w:bookmarkEnd w:id="82"/>
    </w:p>
    <w:p w14:paraId="48A726E3" w14:textId="120453DF" w:rsidR="006E5951" w:rsidRPr="006E5951" w:rsidRDefault="006E5951" w:rsidP="006E5951">
      <w:r>
        <w:rPr>
          <w:noProof/>
        </w:rPr>
        <w:drawing>
          <wp:inline distT="0" distB="0" distL="0" distR="0" wp14:anchorId="4B1248EF" wp14:editId="49B1AE2C">
            <wp:extent cx="5759450" cy="2967355"/>
            <wp:effectExtent l="0" t="0" r="12700" b="4445"/>
            <wp:docPr id="59" name="Graf 59">
              <a:extLst xmlns:a="http://schemas.openxmlformats.org/drawingml/2006/main">
                <a:ext uri="{FF2B5EF4-FFF2-40B4-BE49-F238E27FC236}">
                  <a16:creationId xmlns:a16="http://schemas.microsoft.com/office/drawing/2014/main" id="{0BDF00B4-DC2E-4385-A93A-FB88EB43CB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4DCE1A6" w14:textId="5AF983E2" w:rsidR="001C54A5" w:rsidRDefault="001C54A5" w:rsidP="001C54A5">
      <w:pPr>
        <w:pStyle w:val="Titulek"/>
      </w:pPr>
      <w:bookmarkStart w:id="83" w:name="_Toc126215942"/>
      <w:r>
        <w:t xml:space="preserve">Obrázek </w:t>
      </w:r>
      <w:r>
        <w:rPr>
          <w:noProof/>
        </w:rPr>
        <w:fldChar w:fldCharType="begin"/>
      </w:r>
      <w:r>
        <w:rPr>
          <w:noProof/>
        </w:rPr>
        <w:instrText xml:space="preserve"> SEQ Obrázek \* ARABIC </w:instrText>
      </w:r>
      <w:r>
        <w:rPr>
          <w:noProof/>
        </w:rPr>
        <w:fldChar w:fldCharType="separate"/>
      </w:r>
      <w:r w:rsidR="003507C1">
        <w:rPr>
          <w:noProof/>
        </w:rPr>
        <w:t>21</w:t>
      </w:r>
      <w:r>
        <w:rPr>
          <w:noProof/>
        </w:rPr>
        <w:fldChar w:fldCharType="end"/>
      </w:r>
      <w:r>
        <w:t>: Predikce produkce odpadů stávajícího systému sběru a svozu</w:t>
      </w:r>
      <w:bookmarkEnd w:id="83"/>
    </w:p>
    <w:p w14:paraId="68C96B87" w14:textId="77777777" w:rsidR="001C54A5" w:rsidRDefault="001C54A5" w:rsidP="001C54A5">
      <w:pPr>
        <w:spacing w:before="0" w:after="200"/>
        <w:jc w:val="left"/>
      </w:pPr>
      <w:r>
        <w:br w:type="page"/>
      </w:r>
    </w:p>
    <w:p w14:paraId="1B0317C4" w14:textId="3AF76D94" w:rsidR="006F2161" w:rsidRPr="006F2161" w:rsidRDefault="006F2161" w:rsidP="00EA650D">
      <w:pPr>
        <w:pStyle w:val="Nadpis30"/>
      </w:pPr>
      <w:bookmarkStart w:id="84" w:name="_Toc126215899"/>
      <w:r w:rsidRPr="006F2161">
        <w:t xml:space="preserve">Obec </w:t>
      </w:r>
      <w:r w:rsidR="00EA650D">
        <w:t>Višňová</w:t>
      </w:r>
      <w:bookmarkEnd w:id="84"/>
    </w:p>
    <w:tbl>
      <w:tblPr>
        <w:tblW w:w="5760" w:type="dxa"/>
        <w:jc w:val="center"/>
        <w:tblCellMar>
          <w:left w:w="70" w:type="dxa"/>
          <w:right w:w="70" w:type="dxa"/>
        </w:tblCellMar>
        <w:tblLook w:val="04A0" w:firstRow="1" w:lastRow="0" w:firstColumn="1" w:lastColumn="0" w:noHBand="0" w:noVBand="1"/>
      </w:tblPr>
      <w:tblGrid>
        <w:gridCol w:w="1441"/>
        <w:gridCol w:w="670"/>
        <w:gridCol w:w="1316"/>
        <w:gridCol w:w="692"/>
        <w:gridCol w:w="971"/>
        <w:gridCol w:w="670"/>
      </w:tblGrid>
      <w:tr w:rsidR="00EA650D" w:rsidRPr="00EA650D" w14:paraId="37A6802C" w14:textId="77777777" w:rsidTr="00EA650D">
        <w:trPr>
          <w:trHeight w:val="290"/>
          <w:jc w:val="center"/>
        </w:trPr>
        <w:tc>
          <w:tcPr>
            <w:tcW w:w="576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9AC7238" w14:textId="77777777" w:rsidR="00EA650D" w:rsidRPr="00EA650D" w:rsidRDefault="00EA650D" w:rsidP="00EA650D">
            <w:pPr>
              <w:spacing w:before="0" w:after="0" w:line="240" w:lineRule="auto"/>
              <w:jc w:val="center"/>
              <w:rPr>
                <w:rFonts w:ascii="Calibri" w:eastAsia="Times New Roman" w:hAnsi="Calibri" w:cs="Calibri"/>
                <w:color w:val="000000"/>
                <w:lang w:eastAsia="cs-CZ"/>
              </w:rPr>
            </w:pPr>
            <w:r w:rsidRPr="00EA650D">
              <w:rPr>
                <w:rFonts w:ascii="Calibri" w:eastAsia="Times New Roman" w:hAnsi="Calibri" w:cs="Calibri"/>
                <w:color w:val="000000"/>
                <w:lang w:eastAsia="cs-CZ"/>
              </w:rPr>
              <w:t>Predikce produkce odpadů stávající stav (kg/obyv./rok)</w:t>
            </w:r>
          </w:p>
        </w:tc>
      </w:tr>
      <w:tr w:rsidR="00EA650D" w:rsidRPr="00EA650D" w14:paraId="6AE865CD" w14:textId="77777777" w:rsidTr="00EA650D">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098FE9CF" w14:textId="77777777" w:rsidR="00EA650D" w:rsidRPr="00EA650D" w:rsidRDefault="00EA650D" w:rsidP="00EA650D">
            <w:pPr>
              <w:spacing w:before="0" w:after="0" w:line="240" w:lineRule="auto"/>
              <w:jc w:val="center"/>
              <w:rPr>
                <w:rFonts w:ascii="Calibri" w:eastAsia="Times New Roman" w:hAnsi="Calibri" w:cs="Calibri"/>
                <w:color w:val="000000"/>
                <w:lang w:eastAsia="cs-CZ"/>
              </w:rPr>
            </w:pPr>
            <w:r w:rsidRPr="00EA650D">
              <w:rPr>
                <w:rFonts w:ascii="Calibri" w:eastAsia="Times New Roman" w:hAnsi="Calibri" w:cs="Calibri"/>
                <w:color w:val="000000"/>
                <w:lang w:eastAsia="cs-CZ"/>
              </w:rPr>
              <w:t>Rok</w:t>
            </w:r>
          </w:p>
        </w:tc>
        <w:tc>
          <w:tcPr>
            <w:tcW w:w="670" w:type="dxa"/>
            <w:tcBorders>
              <w:top w:val="nil"/>
              <w:left w:val="nil"/>
              <w:bottom w:val="single" w:sz="4" w:space="0" w:color="auto"/>
              <w:right w:val="single" w:sz="4" w:space="0" w:color="auto"/>
            </w:tcBorders>
            <w:shd w:val="clear" w:color="auto" w:fill="auto"/>
            <w:noWrap/>
            <w:vAlign w:val="bottom"/>
            <w:hideMark/>
          </w:tcPr>
          <w:p w14:paraId="71096B29" w14:textId="77777777" w:rsidR="00EA650D" w:rsidRPr="00EA650D" w:rsidRDefault="00EA650D" w:rsidP="00EA650D">
            <w:pPr>
              <w:spacing w:before="0" w:after="0" w:line="240" w:lineRule="auto"/>
              <w:jc w:val="left"/>
              <w:rPr>
                <w:rFonts w:ascii="Calibri" w:eastAsia="Times New Roman" w:hAnsi="Calibri" w:cs="Calibri"/>
                <w:color w:val="000000"/>
                <w:lang w:eastAsia="cs-CZ"/>
              </w:rPr>
            </w:pPr>
            <w:r w:rsidRPr="00EA650D">
              <w:rPr>
                <w:rFonts w:ascii="Calibri" w:eastAsia="Times New Roman" w:hAnsi="Calibri" w:cs="Calibri"/>
                <w:color w:val="000000"/>
                <w:lang w:eastAsia="cs-CZ"/>
              </w:rPr>
              <w:t>SKO</w:t>
            </w:r>
          </w:p>
        </w:tc>
        <w:tc>
          <w:tcPr>
            <w:tcW w:w="1316" w:type="dxa"/>
            <w:tcBorders>
              <w:top w:val="nil"/>
              <w:left w:val="nil"/>
              <w:bottom w:val="single" w:sz="4" w:space="0" w:color="auto"/>
              <w:right w:val="single" w:sz="4" w:space="0" w:color="auto"/>
            </w:tcBorders>
            <w:shd w:val="clear" w:color="auto" w:fill="auto"/>
            <w:noWrap/>
            <w:vAlign w:val="bottom"/>
            <w:hideMark/>
          </w:tcPr>
          <w:p w14:paraId="1160F03E" w14:textId="77777777" w:rsidR="00EA650D" w:rsidRPr="00EA650D" w:rsidRDefault="00EA650D" w:rsidP="00EA650D">
            <w:pPr>
              <w:spacing w:before="0" w:after="0" w:line="240" w:lineRule="auto"/>
              <w:jc w:val="left"/>
              <w:rPr>
                <w:rFonts w:ascii="Calibri" w:eastAsia="Times New Roman" w:hAnsi="Calibri" w:cs="Calibri"/>
                <w:color w:val="000000"/>
                <w:lang w:eastAsia="cs-CZ"/>
              </w:rPr>
            </w:pPr>
            <w:r w:rsidRPr="00EA650D">
              <w:rPr>
                <w:rFonts w:ascii="Calibri" w:eastAsia="Times New Roman" w:hAnsi="Calibri" w:cs="Calibri"/>
                <w:color w:val="000000"/>
                <w:lang w:eastAsia="cs-CZ"/>
              </w:rPr>
              <w:t>Bioodpad</w:t>
            </w:r>
          </w:p>
        </w:tc>
        <w:tc>
          <w:tcPr>
            <w:tcW w:w="692" w:type="dxa"/>
            <w:tcBorders>
              <w:top w:val="nil"/>
              <w:left w:val="nil"/>
              <w:bottom w:val="single" w:sz="4" w:space="0" w:color="auto"/>
              <w:right w:val="single" w:sz="4" w:space="0" w:color="auto"/>
            </w:tcBorders>
            <w:shd w:val="clear" w:color="auto" w:fill="auto"/>
            <w:noWrap/>
            <w:vAlign w:val="bottom"/>
            <w:hideMark/>
          </w:tcPr>
          <w:p w14:paraId="4EED472D" w14:textId="77777777" w:rsidR="00EA650D" w:rsidRPr="00EA650D" w:rsidRDefault="00EA650D" w:rsidP="00EA650D">
            <w:pPr>
              <w:spacing w:before="0" w:after="0" w:line="240" w:lineRule="auto"/>
              <w:jc w:val="left"/>
              <w:rPr>
                <w:rFonts w:ascii="Calibri" w:eastAsia="Times New Roman" w:hAnsi="Calibri" w:cs="Calibri"/>
                <w:color w:val="000000"/>
                <w:lang w:eastAsia="cs-CZ"/>
              </w:rPr>
            </w:pPr>
            <w:r w:rsidRPr="00EA650D">
              <w:rPr>
                <w:rFonts w:ascii="Calibri" w:eastAsia="Times New Roman" w:hAnsi="Calibri" w:cs="Calibri"/>
                <w:color w:val="000000"/>
                <w:lang w:eastAsia="cs-CZ"/>
              </w:rPr>
              <w:t>Papír</w:t>
            </w:r>
          </w:p>
        </w:tc>
        <w:tc>
          <w:tcPr>
            <w:tcW w:w="971" w:type="dxa"/>
            <w:tcBorders>
              <w:top w:val="nil"/>
              <w:left w:val="nil"/>
              <w:bottom w:val="single" w:sz="4" w:space="0" w:color="auto"/>
              <w:right w:val="single" w:sz="4" w:space="0" w:color="auto"/>
            </w:tcBorders>
            <w:shd w:val="clear" w:color="auto" w:fill="auto"/>
            <w:noWrap/>
            <w:vAlign w:val="bottom"/>
            <w:hideMark/>
          </w:tcPr>
          <w:p w14:paraId="7FD05C37" w14:textId="77777777" w:rsidR="00EA650D" w:rsidRPr="00EA650D" w:rsidRDefault="00EA650D" w:rsidP="00EA650D">
            <w:pPr>
              <w:spacing w:before="0" w:after="0" w:line="240" w:lineRule="auto"/>
              <w:jc w:val="left"/>
              <w:rPr>
                <w:rFonts w:ascii="Calibri" w:eastAsia="Times New Roman" w:hAnsi="Calibri" w:cs="Calibri"/>
                <w:color w:val="000000"/>
                <w:lang w:eastAsia="cs-CZ"/>
              </w:rPr>
            </w:pPr>
            <w:r w:rsidRPr="00EA650D">
              <w:rPr>
                <w:rFonts w:ascii="Calibri" w:eastAsia="Times New Roman" w:hAnsi="Calibri" w:cs="Calibri"/>
                <w:color w:val="000000"/>
                <w:lang w:eastAsia="cs-CZ"/>
              </w:rPr>
              <w:t>Plast</w:t>
            </w:r>
          </w:p>
        </w:tc>
        <w:tc>
          <w:tcPr>
            <w:tcW w:w="670" w:type="dxa"/>
            <w:tcBorders>
              <w:top w:val="nil"/>
              <w:left w:val="nil"/>
              <w:bottom w:val="single" w:sz="4" w:space="0" w:color="auto"/>
              <w:right w:val="single" w:sz="8" w:space="0" w:color="auto"/>
            </w:tcBorders>
            <w:shd w:val="clear" w:color="auto" w:fill="auto"/>
            <w:noWrap/>
            <w:vAlign w:val="bottom"/>
            <w:hideMark/>
          </w:tcPr>
          <w:p w14:paraId="776EA622" w14:textId="77777777" w:rsidR="00EA650D" w:rsidRPr="00EA650D" w:rsidRDefault="00EA650D" w:rsidP="00EA650D">
            <w:pPr>
              <w:spacing w:before="0" w:after="0" w:line="240" w:lineRule="auto"/>
              <w:jc w:val="left"/>
              <w:rPr>
                <w:rFonts w:ascii="Calibri" w:eastAsia="Times New Roman" w:hAnsi="Calibri" w:cs="Calibri"/>
                <w:color w:val="000000"/>
                <w:lang w:eastAsia="cs-CZ"/>
              </w:rPr>
            </w:pPr>
            <w:r w:rsidRPr="00EA650D">
              <w:rPr>
                <w:rFonts w:ascii="Calibri" w:eastAsia="Times New Roman" w:hAnsi="Calibri" w:cs="Calibri"/>
                <w:color w:val="000000"/>
                <w:lang w:eastAsia="cs-CZ"/>
              </w:rPr>
              <w:t>Sklo</w:t>
            </w:r>
          </w:p>
        </w:tc>
      </w:tr>
      <w:tr w:rsidR="00EA650D" w:rsidRPr="00EA650D" w14:paraId="37258DB8" w14:textId="77777777" w:rsidTr="00EA650D">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709668A0"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2019</w:t>
            </w:r>
          </w:p>
        </w:tc>
        <w:tc>
          <w:tcPr>
            <w:tcW w:w="670" w:type="dxa"/>
            <w:tcBorders>
              <w:top w:val="nil"/>
              <w:left w:val="nil"/>
              <w:bottom w:val="single" w:sz="4" w:space="0" w:color="auto"/>
              <w:right w:val="single" w:sz="4" w:space="0" w:color="auto"/>
            </w:tcBorders>
            <w:shd w:val="clear" w:color="auto" w:fill="auto"/>
            <w:noWrap/>
            <w:vAlign w:val="bottom"/>
            <w:hideMark/>
          </w:tcPr>
          <w:p w14:paraId="5538A567"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207</w:t>
            </w:r>
          </w:p>
        </w:tc>
        <w:tc>
          <w:tcPr>
            <w:tcW w:w="1316" w:type="dxa"/>
            <w:tcBorders>
              <w:top w:val="nil"/>
              <w:left w:val="nil"/>
              <w:bottom w:val="single" w:sz="4" w:space="0" w:color="auto"/>
              <w:right w:val="single" w:sz="4" w:space="0" w:color="auto"/>
            </w:tcBorders>
            <w:shd w:val="clear" w:color="auto" w:fill="auto"/>
            <w:noWrap/>
            <w:vAlign w:val="bottom"/>
            <w:hideMark/>
          </w:tcPr>
          <w:p w14:paraId="792E542E"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01605AE8"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7</w:t>
            </w:r>
          </w:p>
        </w:tc>
        <w:tc>
          <w:tcPr>
            <w:tcW w:w="971" w:type="dxa"/>
            <w:tcBorders>
              <w:top w:val="nil"/>
              <w:left w:val="nil"/>
              <w:bottom w:val="single" w:sz="4" w:space="0" w:color="auto"/>
              <w:right w:val="single" w:sz="4" w:space="0" w:color="auto"/>
            </w:tcBorders>
            <w:shd w:val="clear" w:color="auto" w:fill="auto"/>
            <w:noWrap/>
            <w:vAlign w:val="bottom"/>
            <w:hideMark/>
          </w:tcPr>
          <w:p w14:paraId="688C22DD"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9</w:t>
            </w:r>
          </w:p>
        </w:tc>
        <w:tc>
          <w:tcPr>
            <w:tcW w:w="670" w:type="dxa"/>
            <w:tcBorders>
              <w:top w:val="nil"/>
              <w:left w:val="nil"/>
              <w:bottom w:val="single" w:sz="4" w:space="0" w:color="auto"/>
              <w:right w:val="single" w:sz="8" w:space="0" w:color="auto"/>
            </w:tcBorders>
            <w:shd w:val="clear" w:color="auto" w:fill="auto"/>
            <w:noWrap/>
            <w:vAlign w:val="bottom"/>
            <w:hideMark/>
          </w:tcPr>
          <w:p w14:paraId="6322550C"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13</w:t>
            </w:r>
          </w:p>
        </w:tc>
      </w:tr>
      <w:tr w:rsidR="00EA650D" w:rsidRPr="00EA650D" w14:paraId="3B90C5E6" w14:textId="77777777" w:rsidTr="00EA650D">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36BA95F3"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2020</w:t>
            </w:r>
          </w:p>
        </w:tc>
        <w:tc>
          <w:tcPr>
            <w:tcW w:w="670" w:type="dxa"/>
            <w:tcBorders>
              <w:top w:val="nil"/>
              <w:left w:val="nil"/>
              <w:bottom w:val="single" w:sz="4" w:space="0" w:color="auto"/>
              <w:right w:val="single" w:sz="4" w:space="0" w:color="auto"/>
            </w:tcBorders>
            <w:shd w:val="clear" w:color="auto" w:fill="auto"/>
            <w:noWrap/>
            <w:vAlign w:val="bottom"/>
            <w:hideMark/>
          </w:tcPr>
          <w:p w14:paraId="2F175768"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219</w:t>
            </w:r>
          </w:p>
        </w:tc>
        <w:tc>
          <w:tcPr>
            <w:tcW w:w="1316" w:type="dxa"/>
            <w:tcBorders>
              <w:top w:val="nil"/>
              <w:left w:val="nil"/>
              <w:bottom w:val="single" w:sz="4" w:space="0" w:color="auto"/>
              <w:right w:val="single" w:sz="4" w:space="0" w:color="auto"/>
            </w:tcBorders>
            <w:shd w:val="clear" w:color="auto" w:fill="auto"/>
            <w:noWrap/>
            <w:vAlign w:val="bottom"/>
            <w:hideMark/>
          </w:tcPr>
          <w:p w14:paraId="2D80F93D"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47E66570"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8</w:t>
            </w:r>
          </w:p>
        </w:tc>
        <w:tc>
          <w:tcPr>
            <w:tcW w:w="971" w:type="dxa"/>
            <w:tcBorders>
              <w:top w:val="nil"/>
              <w:left w:val="nil"/>
              <w:bottom w:val="single" w:sz="4" w:space="0" w:color="auto"/>
              <w:right w:val="single" w:sz="4" w:space="0" w:color="auto"/>
            </w:tcBorders>
            <w:shd w:val="clear" w:color="auto" w:fill="auto"/>
            <w:noWrap/>
            <w:vAlign w:val="bottom"/>
            <w:hideMark/>
          </w:tcPr>
          <w:p w14:paraId="6CCE5014"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11</w:t>
            </w:r>
          </w:p>
        </w:tc>
        <w:tc>
          <w:tcPr>
            <w:tcW w:w="670" w:type="dxa"/>
            <w:tcBorders>
              <w:top w:val="nil"/>
              <w:left w:val="nil"/>
              <w:bottom w:val="single" w:sz="4" w:space="0" w:color="auto"/>
              <w:right w:val="single" w:sz="8" w:space="0" w:color="auto"/>
            </w:tcBorders>
            <w:shd w:val="clear" w:color="auto" w:fill="auto"/>
            <w:noWrap/>
            <w:vAlign w:val="bottom"/>
            <w:hideMark/>
          </w:tcPr>
          <w:p w14:paraId="41E2F9AA"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15</w:t>
            </w:r>
          </w:p>
        </w:tc>
      </w:tr>
      <w:tr w:rsidR="00EA650D" w:rsidRPr="00EA650D" w14:paraId="2A0387BA" w14:textId="77777777" w:rsidTr="00EA650D">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3C04EBE9"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2021</w:t>
            </w:r>
          </w:p>
        </w:tc>
        <w:tc>
          <w:tcPr>
            <w:tcW w:w="670" w:type="dxa"/>
            <w:tcBorders>
              <w:top w:val="nil"/>
              <w:left w:val="nil"/>
              <w:bottom w:val="single" w:sz="4" w:space="0" w:color="auto"/>
              <w:right w:val="single" w:sz="4" w:space="0" w:color="auto"/>
            </w:tcBorders>
            <w:shd w:val="clear" w:color="auto" w:fill="auto"/>
            <w:noWrap/>
            <w:vAlign w:val="bottom"/>
            <w:hideMark/>
          </w:tcPr>
          <w:p w14:paraId="23DB1DF1"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220</w:t>
            </w:r>
          </w:p>
        </w:tc>
        <w:tc>
          <w:tcPr>
            <w:tcW w:w="1316" w:type="dxa"/>
            <w:tcBorders>
              <w:top w:val="nil"/>
              <w:left w:val="nil"/>
              <w:bottom w:val="single" w:sz="4" w:space="0" w:color="auto"/>
              <w:right w:val="single" w:sz="4" w:space="0" w:color="auto"/>
            </w:tcBorders>
            <w:shd w:val="clear" w:color="auto" w:fill="auto"/>
            <w:noWrap/>
            <w:vAlign w:val="bottom"/>
            <w:hideMark/>
          </w:tcPr>
          <w:p w14:paraId="2818674A"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4B3F5953"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10</w:t>
            </w:r>
          </w:p>
        </w:tc>
        <w:tc>
          <w:tcPr>
            <w:tcW w:w="971" w:type="dxa"/>
            <w:tcBorders>
              <w:top w:val="nil"/>
              <w:left w:val="nil"/>
              <w:bottom w:val="single" w:sz="4" w:space="0" w:color="auto"/>
              <w:right w:val="single" w:sz="4" w:space="0" w:color="auto"/>
            </w:tcBorders>
            <w:shd w:val="clear" w:color="auto" w:fill="auto"/>
            <w:noWrap/>
            <w:vAlign w:val="bottom"/>
            <w:hideMark/>
          </w:tcPr>
          <w:p w14:paraId="58529E04"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10</w:t>
            </w:r>
          </w:p>
        </w:tc>
        <w:tc>
          <w:tcPr>
            <w:tcW w:w="670" w:type="dxa"/>
            <w:tcBorders>
              <w:top w:val="nil"/>
              <w:left w:val="nil"/>
              <w:bottom w:val="single" w:sz="4" w:space="0" w:color="auto"/>
              <w:right w:val="single" w:sz="8" w:space="0" w:color="auto"/>
            </w:tcBorders>
            <w:shd w:val="clear" w:color="auto" w:fill="auto"/>
            <w:noWrap/>
            <w:vAlign w:val="bottom"/>
            <w:hideMark/>
          </w:tcPr>
          <w:p w14:paraId="7484E9A0"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16</w:t>
            </w:r>
          </w:p>
        </w:tc>
      </w:tr>
      <w:tr w:rsidR="00EA650D" w:rsidRPr="00EA650D" w14:paraId="2C1D64AC" w14:textId="77777777" w:rsidTr="00EA650D">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647AB3EC"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2022</w:t>
            </w:r>
          </w:p>
        </w:tc>
        <w:tc>
          <w:tcPr>
            <w:tcW w:w="670" w:type="dxa"/>
            <w:tcBorders>
              <w:top w:val="nil"/>
              <w:left w:val="nil"/>
              <w:bottom w:val="single" w:sz="4" w:space="0" w:color="auto"/>
              <w:right w:val="single" w:sz="4" w:space="0" w:color="auto"/>
            </w:tcBorders>
            <w:shd w:val="clear" w:color="auto" w:fill="auto"/>
            <w:noWrap/>
            <w:vAlign w:val="bottom"/>
            <w:hideMark/>
          </w:tcPr>
          <w:p w14:paraId="52555E44"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224</w:t>
            </w:r>
          </w:p>
        </w:tc>
        <w:tc>
          <w:tcPr>
            <w:tcW w:w="1316" w:type="dxa"/>
            <w:tcBorders>
              <w:top w:val="nil"/>
              <w:left w:val="nil"/>
              <w:bottom w:val="single" w:sz="4" w:space="0" w:color="auto"/>
              <w:right w:val="single" w:sz="4" w:space="0" w:color="auto"/>
            </w:tcBorders>
            <w:shd w:val="clear" w:color="auto" w:fill="auto"/>
            <w:noWrap/>
            <w:vAlign w:val="bottom"/>
            <w:hideMark/>
          </w:tcPr>
          <w:p w14:paraId="300E485F"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2EFB2D0B"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11</w:t>
            </w:r>
          </w:p>
        </w:tc>
        <w:tc>
          <w:tcPr>
            <w:tcW w:w="971" w:type="dxa"/>
            <w:tcBorders>
              <w:top w:val="nil"/>
              <w:left w:val="nil"/>
              <w:bottom w:val="single" w:sz="4" w:space="0" w:color="auto"/>
              <w:right w:val="single" w:sz="4" w:space="0" w:color="auto"/>
            </w:tcBorders>
            <w:shd w:val="clear" w:color="auto" w:fill="auto"/>
            <w:noWrap/>
            <w:vAlign w:val="bottom"/>
            <w:hideMark/>
          </w:tcPr>
          <w:p w14:paraId="74FBD23D"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9</w:t>
            </w:r>
          </w:p>
        </w:tc>
        <w:tc>
          <w:tcPr>
            <w:tcW w:w="670" w:type="dxa"/>
            <w:tcBorders>
              <w:top w:val="nil"/>
              <w:left w:val="nil"/>
              <w:bottom w:val="single" w:sz="4" w:space="0" w:color="auto"/>
              <w:right w:val="single" w:sz="8" w:space="0" w:color="auto"/>
            </w:tcBorders>
            <w:shd w:val="clear" w:color="auto" w:fill="auto"/>
            <w:noWrap/>
            <w:vAlign w:val="bottom"/>
            <w:hideMark/>
          </w:tcPr>
          <w:p w14:paraId="7BBD66CB"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17</w:t>
            </w:r>
          </w:p>
        </w:tc>
      </w:tr>
      <w:tr w:rsidR="00EA650D" w:rsidRPr="00EA650D" w14:paraId="386FC413" w14:textId="77777777" w:rsidTr="00EA650D">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7EABD5C0"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2023</w:t>
            </w:r>
          </w:p>
        </w:tc>
        <w:tc>
          <w:tcPr>
            <w:tcW w:w="670" w:type="dxa"/>
            <w:tcBorders>
              <w:top w:val="nil"/>
              <w:left w:val="nil"/>
              <w:bottom w:val="single" w:sz="4" w:space="0" w:color="auto"/>
              <w:right w:val="single" w:sz="4" w:space="0" w:color="auto"/>
            </w:tcBorders>
            <w:shd w:val="clear" w:color="auto" w:fill="auto"/>
            <w:noWrap/>
            <w:vAlign w:val="bottom"/>
            <w:hideMark/>
          </w:tcPr>
          <w:p w14:paraId="21341A97"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228</w:t>
            </w:r>
          </w:p>
        </w:tc>
        <w:tc>
          <w:tcPr>
            <w:tcW w:w="1316" w:type="dxa"/>
            <w:tcBorders>
              <w:top w:val="nil"/>
              <w:left w:val="nil"/>
              <w:bottom w:val="single" w:sz="4" w:space="0" w:color="auto"/>
              <w:right w:val="single" w:sz="4" w:space="0" w:color="auto"/>
            </w:tcBorders>
            <w:shd w:val="clear" w:color="auto" w:fill="auto"/>
            <w:noWrap/>
            <w:vAlign w:val="bottom"/>
            <w:hideMark/>
          </w:tcPr>
          <w:p w14:paraId="66ECE5CD"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2938C63C"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13</w:t>
            </w:r>
          </w:p>
        </w:tc>
        <w:tc>
          <w:tcPr>
            <w:tcW w:w="971" w:type="dxa"/>
            <w:tcBorders>
              <w:top w:val="nil"/>
              <w:left w:val="nil"/>
              <w:bottom w:val="single" w:sz="4" w:space="0" w:color="auto"/>
              <w:right w:val="single" w:sz="4" w:space="0" w:color="auto"/>
            </w:tcBorders>
            <w:shd w:val="clear" w:color="auto" w:fill="auto"/>
            <w:noWrap/>
            <w:vAlign w:val="bottom"/>
            <w:hideMark/>
          </w:tcPr>
          <w:p w14:paraId="0219C0B2"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8</w:t>
            </w:r>
          </w:p>
        </w:tc>
        <w:tc>
          <w:tcPr>
            <w:tcW w:w="670" w:type="dxa"/>
            <w:tcBorders>
              <w:top w:val="nil"/>
              <w:left w:val="nil"/>
              <w:bottom w:val="single" w:sz="4" w:space="0" w:color="auto"/>
              <w:right w:val="single" w:sz="8" w:space="0" w:color="auto"/>
            </w:tcBorders>
            <w:shd w:val="clear" w:color="auto" w:fill="auto"/>
            <w:noWrap/>
            <w:vAlign w:val="bottom"/>
            <w:hideMark/>
          </w:tcPr>
          <w:p w14:paraId="3102186C"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18</w:t>
            </w:r>
          </w:p>
        </w:tc>
      </w:tr>
      <w:tr w:rsidR="00EA650D" w:rsidRPr="00EA650D" w14:paraId="6085554E" w14:textId="77777777" w:rsidTr="00EA650D">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32C1D968"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2024</w:t>
            </w:r>
          </w:p>
        </w:tc>
        <w:tc>
          <w:tcPr>
            <w:tcW w:w="670" w:type="dxa"/>
            <w:tcBorders>
              <w:top w:val="nil"/>
              <w:left w:val="nil"/>
              <w:bottom w:val="single" w:sz="4" w:space="0" w:color="auto"/>
              <w:right w:val="single" w:sz="4" w:space="0" w:color="auto"/>
            </w:tcBorders>
            <w:shd w:val="clear" w:color="auto" w:fill="auto"/>
            <w:noWrap/>
            <w:vAlign w:val="bottom"/>
            <w:hideMark/>
          </w:tcPr>
          <w:p w14:paraId="51BE2FB7"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232</w:t>
            </w:r>
          </w:p>
        </w:tc>
        <w:tc>
          <w:tcPr>
            <w:tcW w:w="1316" w:type="dxa"/>
            <w:tcBorders>
              <w:top w:val="nil"/>
              <w:left w:val="nil"/>
              <w:bottom w:val="single" w:sz="4" w:space="0" w:color="auto"/>
              <w:right w:val="single" w:sz="4" w:space="0" w:color="auto"/>
            </w:tcBorders>
            <w:shd w:val="clear" w:color="auto" w:fill="auto"/>
            <w:noWrap/>
            <w:vAlign w:val="bottom"/>
            <w:hideMark/>
          </w:tcPr>
          <w:p w14:paraId="08395D85"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1BC56939"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14</w:t>
            </w:r>
          </w:p>
        </w:tc>
        <w:tc>
          <w:tcPr>
            <w:tcW w:w="971" w:type="dxa"/>
            <w:tcBorders>
              <w:top w:val="nil"/>
              <w:left w:val="nil"/>
              <w:bottom w:val="single" w:sz="4" w:space="0" w:color="auto"/>
              <w:right w:val="single" w:sz="4" w:space="0" w:color="auto"/>
            </w:tcBorders>
            <w:shd w:val="clear" w:color="auto" w:fill="auto"/>
            <w:noWrap/>
            <w:vAlign w:val="bottom"/>
            <w:hideMark/>
          </w:tcPr>
          <w:p w14:paraId="7F626221"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6</w:t>
            </w:r>
          </w:p>
        </w:tc>
        <w:tc>
          <w:tcPr>
            <w:tcW w:w="670" w:type="dxa"/>
            <w:tcBorders>
              <w:top w:val="nil"/>
              <w:left w:val="nil"/>
              <w:bottom w:val="single" w:sz="4" w:space="0" w:color="auto"/>
              <w:right w:val="single" w:sz="8" w:space="0" w:color="auto"/>
            </w:tcBorders>
            <w:shd w:val="clear" w:color="auto" w:fill="auto"/>
            <w:noWrap/>
            <w:vAlign w:val="bottom"/>
            <w:hideMark/>
          </w:tcPr>
          <w:p w14:paraId="7C5B958E"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19</w:t>
            </w:r>
          </w:p>
        </w:tc>
      </w:tr>
      <w:tr w:rsidR="00EA650D" w:rsidRPr="00EA650D" w14:paraId="7BA2EADC" w14:textId="77777777" w:rsidTr="00EA650D">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762680C0"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2025</w:t>
            </w:r>
          </w:p>
        </w:tc>
        <w:tc>
          <w:tcPr>
            <w:tcW w:w="670" w:type="dxa"/>
            <w:tcBorders>
              <w:top w:val="nil"/>
              <w:left w:val="nil"/>
              <w:bottom w:val="single" w:sz="4" w:space="0" w:color="auto"/>
              <w:right w:val="single" w:sz="4" w:space="0" w:color="auto"/>
            </w:tcBorders>
            <w:shd w:val="clear" w:color="auto" w:fill="auto"/>
            <w:noWrap/>
            <w:vAlign w:val="bottom"/>
            <w:hideMark/>
          </w:tcPr>
          <w:p w14:paraId="3E2649C6"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236</w:t>
            </w:r>
          </w:p>
        </w:tc>
        <w:tc>
          <w:tcPr>
            <w:tcW w:w="1316" w:type="dxa"/>
            <w:tcBorders>
              <w:top w:val="nil"/>
              <w:left w:val="nil"/>
              <w:bottom w:val="single" w:sz="4" w:space="0" w:color="auto"/>
              <w:right w:val="single" w:sz="4" w:space="0" w:color="auto"/>
            </w:tcBorders>
            <w:shd w:val="clear" w:color="auto" w:fill="auto"/>
            <w:noWrap/>
            <w:vAlign w:val="bottom"/>
            <w:hideMark/>
          </w:tcPr>
          <w:p w14:paraId="5DE90CDD"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509F759E"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16</w:t>
            </w:r>
          </w:p>
        </w:tc>
        <w:tc>
          <w:tcPr>
            <w:tcW w:w="971" w:type="dxa"/>
            <w:tcBorders>
              <w:top w:val="nil"/>
              <w:left w:val="nil"/>
              <w:bottom w:val="single" w:sz="4" w:space="0" w:color="auto"/>
              <w:right w:val="single" w:sz="4" w:space="0" w:color="auto"/>
            </w:tcBorders>
            <w:shd w:val="clear" w:color="auto" w:fill="auto"/>
            <w:noWrap/>
            <w:vAlign w:val="bottom"/>
            <w:hideMark/>
          </w:tcPr>
          <w:p w14:paraId="1070077E"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5</w:t>
            </w:r>
          </w:p>
        </w:tc>
        <w:tc>
          <w:tcPr>
            <w:tcW w:w="670" w:type="dxa"/>
            <w:tcBorders>
              <w:top w:val="nil"/>
              <w:left w:val="nil"/>
              <w:bottom w:val="single" w:sz="4" w:space="0" w:color="auto"/>
              <w:right w:val="single" w:sz="8" w:space="0" w:color="auto"/>
            </w:tcBorders>
            <w:shd w:val="clear" w:color="auto" w:fill="auto"/>
            <w:noWrap/>
            <w:vAlign w:val="bottom"/>
            <w:hideMark/>
          </w:tcPr>
          <w:p w14:paraId="34DC1F20"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19</w:t>
            </w:r>
          </w:p>
        </w:tc>
      </w:tr>
      <w:tr w:rsidR="00EA650D" w:rsidRPr="00EA650D" w14:paraId="3AF329F6" w14:textId="77777777" w:rsidTr="00EA650D">
        <w:trPr>
          <w:trHeight w:val="290"/>
          <w:jc w:val="center"/>
        </w:trPr>
        <w:tc>
          <w:tcPr>
            <w:tcW w:w="576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418EAC4" w14:textId="77777777" w:rsidR="00EA650D" w:rsidRPr="00EA650D" w:rsidRDefault="00EA650D" w:rsidP="00EA650D">
            <w:pPr>
              <w:spacing w:before="0" w:after="0" w:line="240" w:lineRule="auto"/>
              <w:jc w:val="center"/>
              <w:rPr>
                <w:rFonts w:ascii="Calibri" w:eastAsia="Times New Roman" w:hAnsi="Calibri" w:cs="Calibri"/>
                <w:color w:val="000000"/>
                <w:lang w:eastAsia="cs-CZ"/>
              </w:rPr>
            </w:pPr>
            <w:r w:rsidRPr="00EA650D">
              <w:rPr>
                <w:rFonts w:ascii="Calibri" w:eastAsia="Times New Roman" w:hAnsi="Calibri" w:cs="Calibri"/>
                <w:color w:val="000000"/>
                <w:lang w:eastAsia="cs-CZ"/>
              </w:rPr>
              <w:t>Model nákladů roku 2025 stávající stav (Kč/obyv./rok)</w:t>
            </w:r>
          </w:p>
        </w:tc>
      </w:tr>
      <w:tr w:rsidR="00EA650D" w:rsidRPr="00EA650D" w14:paraId="2DA667D8" w14:textId="77777777" w:rsidTr="00EA650D">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1D9D8428" w14:textId="77777777" w:rsidR="00EA650D" w:rsidRPr="00EA650D" w:rsidRDefault="00EA650D" w:rsidP="00EA650D">
            <w:pPr>
              <w:spacing w:before="0" w:after="0" w:line="240" w:lineRule="auto"/>
              <w:jc w:val="left"/>
              <w:rPr>
                <w:rFonts w:ascii="Calibri" w:eastAsia="Times New Roman" w:hAnsi="Calibri" w:cs="Calibri"/>
                <w:color w:val="000000"/>
                <w:lang w:eastAsia="cs-CZ"/>
              </w:rPr>
            </w:pPr>
            <w:r w:rsidRPr="00EA650D">
              <w:rPr>
                <w:rFonts w:ascii="Calibri" w:eastAsia="Times New Roman" w:hAnsi="Calibri" w:cs="Calibri"/>
                <w:color w:val="000000"/>
                <w:lang w:eastAsia="cs-CZ"/>
              </w:rPr>
              <w:t>Svoz</w:t>
            </w:r>
          </w:p>
        </w:tc>
        <w:tc>
          <w:tcPr>
            <w:tcW w:w="670" w:type="dxa"/>
            <w:tcBorders>
              <w:top w:val="nil"/>
              <w:left w:val="nil"/>
              <w:bottom w:val="single" w:sz="4" w:space="0" w:color="auto"/>
              <w:right w:val="single" w:sz="4" w:space="0" w:color="auto"/>
            </w:tcBorders>
            <w:shd w:val="clear" w:color="auto" w:fill="auto"/>
            <w:noWrap/>
            <w:vAlign w:val="bottom"/>
            <w:hideMark/>
          </w:tcPr>
          <w:p w14:paraId="3EE3B871"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502</w:t>
            </w:r>
          </w:p>
        </w:tc>
        <w:tc>
          <w:tcPr>
            <w:tcW w:w="1316" w:type="dxa"/>
            <w:tcBorders>
              <w:top w:val="nil"/>
              <w:left w:val="nil"/>
              <w:bottom w:val="single" w:sz="4" w:space="0" w:color="auto"/>
              <w:right w:val="single" w:sz="4" w:space="0" w:color="auto"/>
            </w:tcBorders>
            <w:shd w:val="clear" w:color="auto" w:fill="auto"/>
            <w:noWrap/>
            <w:vAlign w:val="bottom"/>
            <w:hideMark/>
          </w:tcPr>
          <w:p w14:paraId="41278C96"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25491F8D"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112</w:t>
            </w:r>
          </w:p>
        </w:tc>
        <w:tc>
          <w:tcPr>
            <w:tcW w:w="971" w:type="dxa"/>
            <w:tcBorders>
              <w:top w:val="nil"/>
              <w:left w:val="nil"/>
              <w:bottom w:val="single" w:sz="4" w:space="0" w:color="auto"/>
              <w:right w:val="single" w:sz="4" w:space="0" w:color="auto"/>
            </w:tcBorders>
            <w:shd w:val="clear" w:color="auto" w:fill="auto"/>
            <w:noWrap/>
            <w:vAlign w:val="bottom"/>
            <w:hideMark/>
          </w:tcPr>
          <w:p w14:paraId="014C1B86"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121</w:t>
            </w:r>
          </w:p>
        </w:tc>
        <w:tc>
          <w:tcPr>
            <w:tcW w:w="670" w:type="dxa"/>
            <w:tcBorders>
              <w:top w:val="nil"/>
              <w:left w:val="nil"/>
              <w:bottom w:val="single" w:sz="4" w:space="0" w:color="auto"/>
              <w:right w:val="single" w:sz="8" w:space="0" w:color="auto"/>
            </w:tcBorders>
            <w:shd w:val="clear" w:color="auto" w:fill="auto"/>
            <w:noWrap/>
            <w:vAlign w:val="bottom"/>
            <w:hideMark/>
          </w:tcPr>
          <w:p w14:paraId="5FC8991A"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0</w:t>
            </w:r>
          </w:p>
        </w:tc>
      </w:tr>
      <w:tr w:rsidR="00EA650D" w:rsidRPr="00EA650D" w14:paraId="5879C2F4" w14:textId="77777777" w:rsidTr="00EA650D">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63EA8FE6" w14:textId="77777777" w:rsidR="00EA650D" w:rsidRPr="00EA650D" w:rsidRDefault="00EA650D" w:rsidP="00EA650D">
            <w:pPr>
              <w:spacing w:before="0" w:after="0" w:line="240" w:lineRule="auto"/>
              <w:jc w:val="left"/>
              <w:rPr>
                <w:rFonts w:ascii="Calibri" w:eastAsia="Times New Roman" w:hAnsi="Calibri" w:cs="Calibri"/>
                <w:color w:val="000000"/>
                <w:lang w:eastAsia="cs-CZ"/>
              </w:rPr>
            </w:pPr>
            <w:r w:rsidRPr="00EA650D">
              <w:rPr>
                <w:rFonts w:ascii="Calibri" w:eastAsia="Times New Roman" w:hAnsi="Calibri" w:cs="Calibri"/>
                <w:color w:val="000000"/>
                <w:lang w:eastAsia="cs-CZ"/>
              </w:rPr>
              <w:t>Odstranění</w:t>
            </w:r>
          </w:p>
        </w:tc>
        <w:tc>
          <w:tcPr>
            <w:tcW w:w="670" w:type="dxa"/>
            <w:tcBorders>
              <w:top w:val="nil"/>
              <w:left w:val="nil"/>
              <w:bottom w:val="single" w:sz="4" w:space="0" w:color="auto"/>
              <w:right w:val="single" w:sz="4" w:space="0" w:color="auto"/>
            </w:tcBorders>
            <w:shd w:val="clear" w:color="auto" w:fill="auto"/>
            <w:noWrap/>
            <w:vAlign w:val="bottom"/>
            <w:hideMark/>
          </w:tcPr>
          <w:p w14:paraId="389F60DE"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429</w:t>
            </w:r>
          </w:p>
        </w:tc>
        <w:tc>
          <w:tcPr>
            <w:tcW w:w="1316" w:type="dxa"/>
            <w:tcBorders>
              <w:top w:val="nil"/>
              <w:left w:val="nil"/>
              <w:bottom w:val="single" w:sz="4" w:space="0" w:color="auto"/>
              <w:right w:val="single" w:sz="4" w:space="0" w:color="auto"/>
            </w:tcBorders>
            <w:shd w:val="clear" w:color="auto" w:fill="auto"/>
            <w:noWrap/>
            <w:vAlign w:val="bottom"/>
            <w:hideMark/>
          </w:tcPr>
          <w:p w14:paraId="5553F738"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113FFFA1"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-32</w:t>
            </w:r>
          </w:p>
        </w:tc>
        <w:tc>
          <w:tcPr>
            <w:tcW w:w="971" w:type="dxa"/>
            <w:tcBorders>
              <w:top w:val="nil"/>
              <w:left w:val="nil"/>
              <w:bottom w:val="single" w:sz="4" w:space="0" w:color="auto"/>
              <w:right w:val="single" w:sz="4" w:space="0" w:color="auto"/>
            </w:tcBorders>
            <w:shd w:val="clear" w:color="auto" w:fill="auto"/>
            <w:noWrap/>
            <w:vAlign w:val="bottom"/>
            <w:hideMark/>
          </w:tcPr>
          <w:p w14:paraId="5F3E869F"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5</w:t>
            </w:r>
          </w:p>
        </w:tc>
        <w:tc>
          <w:tcPr>
            <w:tcW w:w="670" w:type="dxa"/>
            <w:tcBorders>
              <w:top w:val="nil"/>
              <w:left w:val="nil"/>
              <w:bottom w:val="single" w:sz="4" w:space="0" w:color="auto"/>
              <w:right w:val="single" w:sz="8" w:space="0" w:color="auto"/>
            </w:tcBorders>
            <w:shd w:val="clear" w:color="auto" w:fill="auto"/>
            <w:noWrap/>
            <w:vAlign w:val="bottom"/>
            <w:hideMark/>
          </w:tcPr>
          <w:p w14:paraId="7CBF785F" w14:textId="77777777" w:rsidR="00EA650D" w:rsidRPr="00EA650D" w:rsidRDefault="00EA650D" w:rsidP="00EA650D">
            <w:pPr>
              <w:spacing w:before="0" w:after="0" w:line="240" w:lineRule="auto"/>
              <w:jc w:val="right"/>
              <w:rPr>
                <w:rFonts w:ascii="Calibri" w:eastAsia="Times New Roman" w:hAnsi="Calibri" w:cs="Calibri"/>
                <w:color w:val="000000"/>
                <w:lang w:eastAsia="cs-CZ"/>
              </w:rPr>
            </w:pPr>
            <w:r w:rsidRPr="00EA650D">
              <w:rPr>
                <w:rFonts w:ascii="Calibri" w:eastAsia="Times New Roman" w:hAnsi="Calibri" w:cs="Calibri"/>
                <w:color w:val="000000"/>
                <w:lang w:eastAsia="cs-CZ"/>
              </w:rPr>
              <w:t>0</w:t>
            </w:r>
          </w:p>
        </w:tc>
      </w:tr>
      <w:tr w:rsidR="00EA650D" w:rsidRPr="00EA650D" w14:paraId="494C3D0B" w14:textId="77777777" w:rsidTr="00EA650D">
        <w:trPr>
          <w:trHeight w:val="300"/>
          <w:jc w:val="center"/>
        </w:trPr>
        <w:tc>
          <w:tcPr>
            <w:tcW w:w="1441" w:type="dxa"/>
            <w:tcBorders>
              <w:top w:val="nil"/>
              <w:left w:val="single" w:sz="8" w:space="0" w:color="auto"/>
              <w:bottom w:val="single" w:sz="8" w:space="0" w:color="auto"/>
              <w:right w:val="single" w:sz="4" w:space="0" w:color="auto"/>
            </w:tcBorders>
            <w:shd w:val="clear" w:color="auto" w:fill="auto"/>
            <w:noWrap/>
            <w:vAlign w:val="bottom"/>
            <w:hideMark/>
          </w:tcPr>
          <w:p w14:paraId="523900F4" w14:textId="77777777" w:rsidR="00EA650D" w:rsidRPr="00EA650D" w:rsidRDefault="00EA650D" w:rsidP="00EA650D">
            <w:pPr>
              <w:spacing w:before="0" w:after="0" w:line="240" w:lineRule="auto"/>
              <w:jc w:val="left"/>
              <w:rPr>
                <w:rFonts w:ascii="Calibri" w:eastAsia="Times New Roman" w:hAnsi="Calibri" w:cs="Calibri"/>
                <w:b/>
                <w:bCs/>
                <w:color w:val="000000"/>
                <w:lang w:eastAsia="cs-CZ"/>
              </w:rPr>
            </w:pPr>
            <w:r w:rsidRPr="00EA650D">
              <w:rPr>
                <w:rFonts w:ascii="Calibri" w:eastAsia="Times New Roman" w:hAnsi="Calibri" w:cs="Calibri"/>
                <w:b/>
                <w:bCs/>
                <w:color w:val="000000"/>
                <w:lang w:eastAsia="cs-CZ"/>
              </w:rPr>
              <w:t>Celkem</w:t>
            </w:r>
          </w:p>
        </w:tc>
        <w:tc>
          <w:tcPr>
            <w:tcW w:w="670" w:type="dxa"/>
            <w:tcBorders>
              <w:top w:val="nil"/>
              <w:left w:val="nil"/>
              <w:bottom w:val="single" w:sz="8" w:space="0" w:color="auto"/>
              <w:right w:val="single" w:sz="4" w:space="0" w:color="auto"/>
            </w:tcBorders>
            <w:shd w:val="clear" w:color="auto" w:fill="auto"/>
            <w:noWrap/>
            <w:vAlign w:val="bottom"/>
            <w:hideMark/>
          </w:tcPr>
          <w:p w14:paraId="6FE66336" w14:textId="77777777" w:rsidR="00EA650D" w:rsidRPr="00EA650D" w:rsidRDefault="00EA650D" w:rsidP="00EA650D">
            <w:pPr>
              <w:spacing w:before="0" w:after="0" w:line="240" w:lineRule="auto"/>
              <w:jc w:val="right"/>
              <w:rPr>
                <w:rFonts w:ascii="Calibri" w:eastAsia="Times New Roman" w:hAnsi="Calibri" w:cs="Calibri"/>
                <w:b/>
                <w:bCs/>
                <w:color w:val="000000"/>
                <w:lang w:eastAsia="cs-CZ"/>
              </w:rPr>
            </w:pPr>
            <w:r w:rsidRPr="00EA650D">
              <w:rPr>
                <w:rFonts w:ascii="Calibri" w:eastAsia="Times New Roman" w:hAnsi="Calibri" w:cs="Calibri"/>
                <w:b/>
                <w:bCs/>
                <w:color w:val="000000"/>
                <w:lang w:eastAsia="cs-CZ"/>
              </w:rPr>
              <w:t>1137</w:t>
            </w:r>
          </w:p>
        </w:tc>
        <w:tc>
          <w:tcPr>
            <w:tcW w:w="1316" w:type="dxa"/>
            <w:tcBorders>
              <w:top w:val="nil"/>
              <w:left w:val="nil"/>
              <w:bottom w:val="single" w:sz="8" w:space="0" w:color="auto"/>
              <w:right w:val="single" w:sz="4" w:space="0" w:color="auto"/>
            </w:tcBorders>
            <w:shd w:val="clear" w:color="auto" w:fill="auto"/>
            <w:noWrap/>
            <w:vAlign w:val="bottom"/>
            <w:hideMark/>
          </w:tcPr>
          <w:p w14:paraId="7478EEE6" w14:textId="77777777" w:rsidR="00EA650D" w:rsidRPr="00EA650D" w:rsidRDefault="00EA650D" w:rsidP="00EA650D">
            <w:pPr>
              <w:spacing w:before="0" w:after="0" w:line="240" w:lineRule="auto"/>
              <w:jc w:val="left"/>
              <w:rPr>
                <w:rFonts w:ascii="Calibri" w:eastAsia="Times New Roman" w:hAnsi="Calibri" w:cs="Calibri"/>
                <w:b/>
                <w:bCs/>
                <w:color w:val="000000"/>
                <w:lang w:eastAsia="cs-CZ"/>
              </w:rPr>
            </w:pPr>
            <w:r w:rsidRPr="00EA650D">
              <w:rPr>
                <w:rFonts w:ascii="Calibri" w:eastAsia="Times New Roman" w:hAnsi="Calibri" w:cs="Calibri"/>
                <w:b/>
                <w:bCs/>
                <w:color w:val="000000"/>
                <w:lang w:eastAsia="cs-CZ"/>
              </w:rPr>
              <w:t>EKO-KOM</w:t>
            </w:r>
          </w:p>
        </w:tc>
        <w:tc>
          <w:tcPr>
            <w:tcW w:w="692" w:type="dxa"/>
            <w:tcBorders>
              <w:top w:val="nil"/>
              <w:left w:val="nil"/>
              <w:bottom w:val="single" w:sz="8" w:space="0" w:color="auto"/>
              <w:right w:val="single" w:sz="4" w:space="0" w:color="auto"/>
            </w:tcBorders>
            <w:shd w:val="clear" w:color="auto" w:fill="auto"/>
            <w:noWrap/>
            <w:vAlign w:val="bottom"/>
            <w:hideMark/>
          </w:tcPr>
          <w:p w14:paraId="5E71D721" w14:textId="77777777" w:rsidR="00EA650D" w:rsidRPr="00EA650D" w:rsidRDefault="00EA650D" w:rsidP="00EA650D">
            <w:pPr>
              <w:spacing w:before="0" w:after="0" w:line="240" w:lineRule="auto"/>
              <w:jc w:val="right"/>
              <w:rPr>
                <w:rFonts w:ascii="Calibri" w:eastAsia="Times New Roman" w:hAnsi="Calibri" w:cs="Calibri"/>
                <w:b/>
                <w:bCs/>
                <w:color w:val="000000"/>
                <w:lang w:eastAsia="cs-CZ"/>
              </w:rPr>
            </w:pPr>
            <w:r w:rsidRPr="00EA650D">
              <w:rPr>
                <w:rFonts w:ascii="Calibri" w:eastAsia="Times New Roman" w:hAnsi="Calibri" w:cs="Calibri"/>
                <w:b/>
                <w:bCs/>
                <w:color w:val="000000"/>
                <w:lang w:eastAsia="cs-CZ"/>
              </w:rPr>
              <w:t>99</w:t>
            </w:r>
          </w:p>
        </w:tc>
        <w:tc>
          <w:tcPr>
            <w:tcW w:w="971" w:type="dxa"/>
            <w:tcBorders>
              <w:top w:val="nil"/>
              <w:left w:val="nil"/>
              <w:bottom w:val="single" w:sz="8" w:space="0" w:color="auto"/>
              <w:right w:val="single" w:sz="4" w:space="0" w:color="auto"/>
            </w:tcBorders>
            <w:shd w:val="clear" w:color="auto" w:fill="auto"/>
            <w:noWrap/>
            <w:vAlign w:val="bottom"/>
            <w:hideMark/>
          </w:tcPr>
          <w:p w14:paraId="5056E447" w14:textId="77777777" w:rsidR="00EA650D" w:rsidRPr="00EA650D" w:rsidRDefault="00EA650D" w:rsidP="00EA650D">
            <w:pPr>
              <w:spacing w:before="0" w:after="0" w:line="240" w:lineRule="auto"/>
              <w:jc w:val="left"/>
              <w:rPr>
                <w:rFonts w:ascii="Calibri" w:eastAsia="Times New Roman" w:hAnsi="Calibri" w:cs="Calibri"/>
                <w:b/>
                <w:bCs/>
                <w:color w:val="000000"/>
                <w:lang w:eastAsia="cs-CZ"/>
              </w:rPr>
            </w:pPr>
            <w:r w:rsidRPr="00EA650D">
              <w:rPr>
                <w:rFonts w:ascii="Calibri" w:eastAsia="Times New Roman" w:hAnsi="Calibri" w:cs="Calibri"/>
                <w:b/>
                <w:bCs/>
                <w:color w:val="000000"/>
                <w:lang w:eastAsia="cs-CZ"/>
              </w:rPr>
              <w:t>Bilance</w:t>
            </w:r>
          </w:p>
        </w:tc>
        <w:tc>
          <w:tcPr>
            <w:tcW w:w="670" w:type="dxa"/>
            <w:tcBorders>
              <w:top w:val="nil"/>
              <w:left w:val="nil"/>
              <w:bottom w:val="single" w:sz="8" w:space="0" w:color="auto"/>
              <w:right w:val="single" w:sz="8" w:space="0" w:color="auto"/>
            </w:tcBorders>
            <w:shd w:val="clear" w:color="auto" w:fill="auto"/>
            <w:noWrap/>
            <w:vAlign w:val="bottom"/>
            <w:hideMark/>
          </w:tcPr>
          <w:p w14:paraId="30806916" w14:textId="77777777" w:rsidR="00EA650D" w:rsidRPr="00EA650D" w:rsidRDefault="00EA650D" w:rsidP="00EA650D">
            <w:pPr>
              <w:spacing w:before="0" w:after="0" w:line="240" w:lineRule="auto"/>
              <w:jc w:val="right"/>
              <w:rPr>
                <w:rFonts w:ascii="Calibri" w:eastAsia="Times New Roman" w:hAnsi="Calibri" w:cs="Calibri"/>
                <w:b/>
                <w:bCs/>
                <w:color w:val="000000"/>
                <w:lang w:eastAsia="cs-CZ"/>
              </w:rPr>
            </w:pPr>
            <w:r w:rsidRPr="00EA650D">
              <w:rPr>
                <w:rFonts w:ascii="Calibri" w:eastAsia="Times New Roman" w:hAnsi="Calibri" w:cs="Calibri"/>
                <w:b/>
                <w:bCs/>
                <w:color w:val="000000"/>
                <w:lang w:eastAsia="cs-CZ"/>
              </w:rPr>
              <w:t>1038</w:t>
            </w:r>
          </w:p>
        </w:tc>
      </w:tr>
    </w:tbl>
    <w:p w14:paraId="71DBDEE6" w14:textId="77777777" w:rsidR="006F2161" w:rsidRPr="006F2161" w:rsidRDefault="006F2161" w:rsidP="006F2161">
      <w:pPr>
        <w:rPr>
          <w:lang w:eastAsia="zh-CN"/>
        </w:rPr>
      </w:pPr>
    </w:p>
    <w:p w14:paraId="37284F4E" w14:textId="31D09C65" w:rsidR="001C54A5" w:rsidRDefault="001C54A5" w:rsidP="001C54A5">
      <w:pPr>
        <w:pStyle w:val="Titulek"/>
      </w:pPr>
      <w:bookmarkStart w:id="85" w:name="_Toc126215983"/>
      <w:r>
        <w:t xml:space="preserve">Tabulka </w:t>
      </w:r>
      <w:fldSimple w:instr=" SEQ Tabulka \* ARABIC ">
        <w:r w:rsidR="003507C1">
          <w:rPr>
            <w:noProof/>
          </w:rPr>
          <w:t>21</w:t>
        </w:r>
      </w:fldSimple>
      <w:r>
        <w:t xml:space="preserve">:  </w:t>
      </w:r>
      <w:r w:rsidR="00B37E5F">
        <w:t>Predikce produkce odpadů DTD systému sběru a svozu a model nákladů DTD systému sběru a svozu</w:t>
      </w:r>
      <w:bookmarkEnd w:id="85"/>
    </w:p>
    <w:p w14:paraId="192E127E" w14:textId="1788379B" w:rsidR="00EA650D" w:rsidRDefault="00EA650D" w:rsidP="00EA650D"/>
    <w:p w14:paraId="5FC9E1E4" w14:textId="4B51DB15" w:rsidR="00EA650D" w:rsidRDefault="00EA650D" w:rsidP="00EA650D">
      <w:r>
        <w:rPr>
          <w:noProof/>
        </w:rPr>
        <w:drawing>
          <wp:inline distT="0" distB="0" distL="0" distR="0" wp14:anchorId="1E4E93B7" wp14:editId="1342C0D5">
            <wp:extent cx="5759450" cy="2829560"/>
            <wp:effectExtent l="0" t="0" r="12700" b="8890"/>
            <wp:docPr id="60" name="Graf 60">
              <a:extLst xmlns:a="http://schemas.openxmlformats.org/drawingml/2006/main">
                <a:ext uri="{FF2B5EF4-FFF2-40B4-BE49-F238E27FC236}">
                  <a16:creationId xmlns:a16="http://schemas.microsoft.com/office/drawing/2014/main" id="{CFC3D912-42B2-485D-8780-337A94C969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5E1A9C1" w14:textId="77777777" w:rsidR="00EA650D" w:rsidRPr="00EA650D" w:rsidRDefault="00EA650D" w:rsidP="00EA650D"/>
    <w:p w14:paraId="20774040" w14:textId="717C3306" w:rsidR="001C54A5" w:rsidRDefault="001C54A5" w:rsidP="001C54A5">
      <w:pPr>
        <w:pStyle w:val="Titulek"/>
      </w:pPr>
      <w:bookmarkStart w:id="86" w:name="_Toc126215943"/>
      <w:r>
        <w:t xml:space="preserve">Obrázek </w:t>
      </w:r>
      <w:r>
        <w:rPr>
          <w:noProof/>
        </w:rPr>
        <w:fldChar w:fldCharType="begin"/>
      </w:r>
      <w:r>
        <w:rPr>
          <w:noProof/>
        </w:rPr>
        <w:instrText xml:space="preserve"> SEQ Obrázek \* ARABIC </w:instrText>
      </w:r>
      <w:r>
        <w:rPr>
          <w:noProof/>
        </w:rPr>
        <w:fldChar w:fldCharType="separate"/>
      </w:r>
      <w:r w:rsidR="003507C1">
        <w:rPr>
          <w:noProof/>
        </w:rPr>
        <w:t>22</w:t>
      </w:r>
      <w:r>
        <w:rPr>
          <w:noProof/>
        </w:rPr>
        <w:fldChar w:fldCharType="end"/>
      </w:r>
      <w:r>
        <w:t>: Predikce produkce odpadů DTD systému sběru a svozu</w:t>
      </w:r>
      <w:bookmarkEnd w:id="86"/>
    </w:p>
    <w:p w14:paraId="19E893B8" w14:textId="77777777" w:rsidR="001C54A5" w:rsidRDefault="001C54A5" w:rsidP="001C54A5">
      <w:pPr>
        <w:spacing w:before="0" w:after="200"/>
        <w:jc w:val="left"/>
      </w:pPr>
      <w:r>
        <w:br w:type="page"/>
      </w:r>
    </w:p>
    <w:p w14:paraId="69344187" w14:textId="21EF9A58" w:rsidR="00C9294C" w:rsidRPr="00B76A6E" w:rsidRDefault="00C9294C" w:rsidP="00C9294C">
      <w:pPr>
        <w:pStyle w:val="Nadpis10"/>
      </w:pPr>
      <w:bookmarkStart w:id="87" w:name="_Toc126215900"/>
      <w:r>
        <w:t>Door to door sběru a svozu odpadů</w:t>
      </w:r>
      <w:bookmarkEnd w:id="87"/>
    </w:p>
    <w:p w14:paraId="3E918887" w14:textId="38A9EDA5" w:rsidR="00AF4B37" w:rsidRDefault="00C9294C" w:rsidP="00C9294C">
      <w:r>
        <w:t>Následující tabulky a obrázky uvádí predikci produkce odpadů</w:t>
      </w:r>
      <w:r w:rsidR="003155C4">
        <w:t xml:space="preserve"> a model nákladů</w:t>
      </w:r>
      <w:r>
        <w:t xml:space="preserve"> v případě, že bude provedena optimalizace zavedením systému sběru odpadů.</w:t>
      </w:r>
    </w:p>
    <w:p w14:paraId="06930521" w14:textId="26517EE9" w:rsidR="00AF4B37" w:rsidRDefault="00DE2D9B" w:rsidP="0083026C">
      <w:pPr>
        <w:pStyle w:val="Nadpis30"/>
      </w:pPr>
      <w:bookmarkStart w:id="88" w:name="_Toc126215901"/>
      <w:r>
        <w:t>Město Frýdlant</w:t>
      </w:r>
      <w:bookmarkEnd w:id="88"/>
    </w:p>
    <w:tbl>
      <w:tblPr>
        <w:tblW w:w="6040" w:type="dxa"/>
        <w:jc w:val="center"/>
        <w:tblCellMar>
          <w:left w:w="70" w:type="dxa"/>
          <w:right w:w="70" w:type="dxa"/>
        </w:tblCellMar>
        <w:tblLook w:val="04A0" w:firstRow="1" w:lastRow="0" w:firstColumn="1" w:lastColumn="0" w:noHBand="0" w:noVBand="1"/>
      </w:tblPr>
      <w:tblGrid>
        <w:gridCol w:w="1507"/>
        <w:gridCol w:w="722"/>
        <w:gridCol w:w="1417"/>
        <w:gridCol w:w="745"/>
        <w:gridCol w:w="1046"/>
        <w:gridCol w:w="603"/>
      </w:tblGrid>
      <w:tr w:rsidR="00DE2D9B" w:rsidRPr="00DE2D9B" w14:paraId="4E8833A9" w14:textId="77777777" w:rsidTr="00DE2D9B">
        <w:trPr>
          <w:trHeight w:val="290"/>
          <w:jc w:val="center"/>
        </w:trPr>
        <w:tc>
          <w:tcPr>
            <w:tcW w:w="60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CF42DA7" w14:textId="77777777" w:rsidR="00DE2D9B" w:rsidRPr="00DE2D9B" w:rsidRDefault="00DE2D9B" w:rsidP="00DE2D9B">
            <w:pPr>
              <w:spacing w:before="0" w:after="0" w:line="240" w:lineRule="auto"/>
              <w:jc w:val="center"/>
              <w:rPr>
                <w:rFonts w:ascii="Calibri" w:eastAsia="Times New Roman" w:hAnsi="Calibri" w:cs="Calibri"/>
                <w:color w:val="000000"/>
                <w:lang w:eastAsia="cs-CZ"/>
              </w:rPr>
            </w:pPr>
            <w:r w:rsidRPr="00DE2D9B">
              <w:rPr>
                <w:rFonts w:ascii="Calibri" w:eastAsia="Times New Roman" w:hAnsi="Calibri" w:cs="Calibri"/>
                <w:color w:val="000000"/>
                <w:lang w:eastAsia="cs-CZ"/>
              </w:rPr>
              <w:t>Predikce produkce odpadů DTD (kg/obyv./rok)</w:t>
            </w:r>
          </w:p>
        </w:tc>
      </w:tr>
      <w:tr w:rsidR="00DE2D9B" w:rsidRPr="00DE2D9B" w14:paraId="09155312" w14:textId="77777777" w:rsidTr="00DE2D9B">
        <w:trPr>
          <w:trHeight w:val="290"/>
          <w:jc w:val="center"/>
        </w:trPr>
        <w:tc>
          <w:tcPr>
            <w:tcW w:w="1507" w:type="dxa"/>
            <w:tcBorders>
              <w:top w:val="nil"/>
              <w:left w:val="single" w:sz="8" w:space="0" w:color="auto"/>
              <w:bottom w:val="single" w:sz="4" w:space="0" w:color="auto"/>
              <w:right w:val="single" w:sz="4" w:space="0" w:color="auto"/>
            </w:tcBorders>
            <w:shd w:val="clear" w:color="auto" w:fill="auto"/>
            <w:noWrap/>
            <w:vAlign w:val="bottom"/>
            <w:hideMark/>
          </w:tcPr>
          <w:p w14:paraId="5A32CBFC" w14:textId="77777777" w:rsidR="00DE2D9B" w:rsidRPr="00DE2D9B" w:rsidRDefault="00DE2D9B" w:rsidP="00DE2D9B">
            <w:pPr>
              <w:spacing w:before="0" w:after="0" w:line="240" w:lineRule="auto"/>
              <w:jc w:val="center"/>
              <w:rPr>
                <w:rFonts w:ascii="Calibri" w:eastAsia="Times New Roman" w:hAnsi="Calibri" w:cs="Calibri"/>
                <w:color w:val="000000"/>
                <w:lang w:eastAsia="cs-CZ"/>
              </w:rPr>
            </w:pPr>
            <w:r w:rsidRPr="00DE2D9B">
              <w:rPr>
                <w:rFonts w:ascii="Calibri" w:eastAsia="Times New Roman" w:hAnsi="Calibri" w:cs="Calibri"/>
                <w:color w:val="000000"/>
                <w:lang w:eastAsia="cs-CZ"/>
              </w:rPr>
              <w:t>Rok</w:t>
            </w:r>
          </w:p>
        </w:tc>
        <w:tc>
          <w:tcPr>
            <w:tcW w:w="722" w:type="dxa"/>
            <w:tcBorders>
              <w:top w:val="nil"/>
              <w:left w:val="nil"/>
              <w:bottom w:val="single" w:sz="4" w:space="0" w:color="auto"/>
              <w:right w:val="single" w:sz="4" w:space="0" w:color="auto"/>
            </w:tcBorders>
            <w:shd w:val="clear" w:color="auto" w:fill="auto"/>
            <w:noWrap/>
            <w:vAlign w:val="bottom"/>
            <w:hideMark/>
          </w:tcPr>
          <w:p w14:paraId="69C86A78" w14:textId="77777777" w:rsidR="00DE2D9B" w:rsidRPr="00DE2D9B" w:rsidRDefault="00DE2D9B" w:rsidP="00DE2D9B">
            <w:pPr>
              <w:spacing w:before="0" w:after="0" w:line="240" w:lineRule="auto"/>
              <w:jc w:val="left"/>
              <w:rPr>
                <w:rFonts w:ascii="Calibri" w:eastAsia="Times New Roman" w:hAnsi="Calibri" w:cs="Calibri"/>
                <w:color w:val="000000"/>
                <w:lang w:eastAsia="cs-CZ"/>
              </w:rPr>
            </w:pPr>
            <w:r w:rsidRPr="00DE2D9B">
              <w:rPr>
                <w:rFonts w:ascii="Calibri" w:eastAsia="Times New Roman" w:hAnsi="Calibri" w:cs="Calibri"/>
                <w:color w:val="000000"/>
                <w:lang w:eastAsia="cs-CZ"/>
              </w:rPr>
              <w:t>SKO</w:t>
            </w:r>
          </w:p>
        </w:tc>
        <w:tc>
          <w:tcPr>
            <w:tcW w:w="1417" w:type="dxa"/>
            <w:tcBorders>
              <w:top w:val="nil"/>
              <w:left w:val="nil"/>
              <w:bottom w:val="single" w:sz="4" w:space="0" w:color="auto"/>
              <w:right w:val="single" w:sz="4" w:space="0" w:color="auto"/>
            </w:tcBorders>
            <w:shd w:val="clear" w:color="auto" w:fill="auto"/>
            <w:noWrap/>
            <w:vAlign w:val="bottom"/>
            <w:hideMark/>
          </w:tcPr>
          <w:p w14:paraId="48A97B53" w14:textId="77777777" w:rsidR="00DE2D9B" w:rsidRPr="00DE2D9B" w:rsidRDefault="00DE2D9B" w:rsidP="00DE2D9B">
            <w:pPr>
              <w:spacing w:before="0" w:after="0" w:line="240" w:lineRule="auto"/>
              <w:jc w:val="left"/>
              <w:rPr>
                <w:rFonts w:ascii="Calibri" w:eastAsia="Times New Roman" w:hAnsi="Calibri" w:cs="Calibri"/>
                <w:color w:val="000000"/>
                <w:lang w:eastAsia="cs-CZ"/>
              </w:rPr>
            </w:pPr>
            <w:r w:rsidRPr="00DE2D9B">
              <w:rPr>
                <w:rFonts w:ascii="Calibri" w:eastAsia="Times New Roman" w:hAnsi="Calibri" w:cs="Calibri"/>
                <w:color w:val="000000"/>
                <w:lang w:eastAsia="cs-CZ"/>
              </w:rPr>
              <w:t>Bioodpad</w:t>
            </w:r>
          </w:p>
        </w:tc>
        <w:tc>
          <w:tcPr>
            <w:tcW w:w="745" w:type="dxa"/>
            <w:tcBorders>
              <w:top w:val="nil"/>
              <w:left w:val="nil"/>
              <w:bottom w:val="single" w:sz="4" w:space="0" w:color="auto"/>
              <w:right w:val="single" w:sz="4" w:space="0" w:color="auto"/>
            </w:tcBorders>
            <w:shd w:val="clear" w:color="auto" w:fill="auto"/>
            <w:noWrap/>
            <w:vAlign w:val="bottom"/>
            <w:hideMark/>
          </w:tcPr>
          <w:p w14:paraId="28ECF10D" w14:textId="77777777" w:rsidR="00DE2D9B" w:rsidRPr="00DE2D9B" w:rsidRDefault="00DE2D9B" w:rsidP="00DE2D9B">
            <w:pPr>
              <w:spacing w:before="0" w:after="0" w:line="240" w:lineRule="auto"/>
              <w:jc w:val="left"/>
              <w:rPr>
                <w:rFonts w:ascii="Calibri" w:eastAsia="Times New Roman" w:hAnsi="Calibri" w:cs="Calibri"/>
                <w:color w:val="000000"/>
                <w:lang w:eastAsia="cs-CZ"/>
              </w:rPr>
            </w:pPr>
            <w:r w:rsidRPr="00DE2D9B">
              <w:rPr>
                <w:rFonts w:ascii="Calibri" w:eastAsia="Times New Roman" w:hAnsi="Calibri" w:cs="Calibri"/>
                <w:color w:val="000000"/>
                <w:lang w:eastAsia="cs-CZ"/>
              </w:rPr>
              <w:t>Papír</w:t>
            </w:r>
          </w:p>
        </w:tc>
        <w:tc>
          <w:tcPr>
            <w:tcW w:w="1046" w:type="dxa"/>
            <w:tcBorders>
              <w:top w:val="nil"/>
              <w:left w:val="nil"/>
              <w:bottom w:val="single" w:sz="4" w:space="0" w:color="auto"/>
              <w:right w:val="single" w:sz="4" w:space="0" w:color="auto"/>
            </w:tcBorders>
            <w:shd w:val="clear" w:color="auto" w:fill="auto"/>
            <w:noWrap/>
            <w:vAlign w:val="bottom"/>
            <w:hideMark/>
          </w:tcPr>
          <w:p w14:paraId="24E847A8" w14:textId="77777777" w:rsidR="00DE2D9B" w:rsidRPr="00DE2D9B" w:rsidRDefault="00DE2D9B" w:rsidP="00DE2D9B">
            <w:pPr>
              <w:spacing w:before="0" w:after="0" w:line="240" w:lineRule="auto"/>
              <w:jc w:val="left"/>
              <w:rPr>
                <w:rFonts w:ascii="Calibri" w:eastAsia="Times New Roman" w:hAnsi="Calibri" w:cs="Calibri"/>
                <w:color w:val="000000"/>
                <w:lang w:eastAsia="cs-CZ"/>
              </w:rPr>
            </w:pPr>
            <w:r w:rsidRPr="00DE2D9B">
              <w:rPr>
                <w:rFonts w:ascii="Calibri" w:eastAsia="Times New Roman" w:hAnsi="Calibri" w:cs="Calibri"/>
                <w:color w:val="000000"/>
                <w:lang w:eastAsia="cs-CZ"/>
              </w:rPr>
              <w:t>Plast</w:t>
            </w:r>
          </w:p>
        </w:tc>
        <w:tc>
          <w:tcPr>
            <w:tcW w:w="603" w:type="dxa"/>
            <w:tcBorders>
              <w:top w:val="nil"/>
              <w:left w:val="nil"/>
              <w:bottom w:val="single" w:sz="4" w:space="0" w:color="auto"/>
              <w:right w:val="single" w:sz="8" w:space="0" w:color="auto"/>
            </w:tcBorders>
            <w:shd w:val="clear" w:color="auto" w:fill="auto"/>
            <w:noWrap/>
            <w:vAlign w:val="bottom"/>
            <w:hideMark/>
          </w:tcPr>
          <w:p w14:paraId="7E11B9E4" w14:textId="77777777" w:rsidR="00DE2D9B" w:rsidRPr="00DE2D9B" w:rsidRDefault="00DE2D9B" w:rsidP="00DE2D9B">
            <w:pPr>
              <w:spacing w:before="0" w:after="0" w:line="240" w:lineRule="auto"/>
              <w:jc w:val="left"/>
              <w:rPr>
                <w:rFonts w:ascii="Calibri" w:eastAsia="Times New Roman" w:hAnsi="Calibri" w:cs="Calibri"/>
                <w:color w:val="000000"/>
                <w:lang w:eastAsia="cs-CZ"/>
              </w:rPr>
            </w:pPr>
            <w:r w:rsidRPr="00DE2D9B">
              <w:rPr>
                <w:rFonts w:ascii="Calibri" w:eastAsia="Times New Roman" w:hAnsi="Calibri" w:cs="Calibri"/>
                <w:color w:val="000000"/>
                <w:lang w:eastAsia="cs-CZ"/>
              </w:rPr>
              <w:t>Sklo</w:t>
            </w:r>
          </w:p>
        </w:tc>
      </w:tr>
      <w:tr w:rsidR="00DE2D9B" w:rsidRPr="00DE2D9B" w14:paraId="39E80A8C" w14:textId="77777777" w:rsidTr="00DE2D9B">
        <w:trPr>
          <w:trHeight w:val="290"/>
          <w:jc w:val="center"/>
        </w:trPr>
        <w:tc>
          <w:tcPr>
            <w:tcW w:w="1507" w:type="dxa"/>
            <w:tcBorders>
              <w:top w:val="nil"/>
              <w:left w:val="single" w:sz="8" w:space="0" w:color="auto"/>
              <w:bottom w:val="single" w:sz="4" w:space="0" w:color="auto"/>
              <w:right w:val="single" w:sz="4" w:space="0" w:color="auto"/>
            </w:tcBorders>
            <w:shd w:val="clear" w:color="auto" w:fill="auto"/>
            <w:noWrap/>
            <w:vAlign w:val="bottom"/>
            <w:hideMark/>
          </w:tcPr>
          <w:p w14:paraId="12209B1B"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2019</w:t>
            </w:r>
          </w:p>
        </w:tc>
        <w:tc>
          <w:tcPr>
            <w:tcW w:w="722" w:type="dxa"/>
            <w:tcBorders>
              <w:top w:val="nil"/>
              <w:left w:val="nil"/>
              <w:bottom w:val="single" w:sz="4" w:space="0" w:color="auto"/>
              <w:right w:val="single" w:sz="4" w:space="0" w:color="auto"/>
            </w:tcBorders>
            <w:shd w:val="clear" w:color="auto" w:fill="auto"/>
            <w:noWrap/>
            <w:vAlign w:val="bottom"/>
            <w:hideMark/>
          </w:tcPr>
          <w:p w14:paraId="07EB0BD1"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298</w:t>
            </w:r>
          </w:p>
        </w:tc>
        <w:tc>
          <w:tcPr>
            <w:tcW w:w="1417" w:type="dxa"/>
            <w:tcBorders>
              <w:top w:val="nil"/>
              <w:left w:val="nil"/>
              <w:bottom w:val="single" w:sz="4" w:space="0" w:color="auto"/>
              <w:right w:val="single" w:sz="4" w:space="0" w:color="auto"/>
            </w:tcBorders>
            <w:shd w:val="clear" w:color="auto" w:fill="auto"/>
            <w:noWrap/>
            <w:vAlign w:val="bottom"/>
            <w:hideMark/>
          </w:tcPr>
          <w:p w14:paraId="5F30FC75"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15</w:t>
            </w:r>
          </w:p>
        </w:tc>
        <w:tc>
          <w:tcPr>
            <w:tcW w:w="745" w:type="dxa"/>
            <w:tcBorders>
              <w:top w:val="nil"/>
              <w:left w:val="nil"/>
              <w:bottom w:val="single" w:sz="4" w:space="0" w:color="auto"/>
              <w:right w:val="single" w:sz="4" w:space="0" w:color="auto"/>
            </w:tcBorders>
            <w:shd w:val="clear" w:color="auto" w:fill="auto"/>
            <w:noWrap/>
            <w:vAlign w:val="bottom"/>
            <w:hideMark/>
          </w:tcPr>
          <w:p w14:paraId="755202CC"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19</w:t>
            </w:r>
          </w:p>
        </w:tc>
        <w:tc>
          <w:tcPr>
            <w:tcW w:w="1046" w:type="dxa"/>
            <w:tcBorders>
              <w:top w:val="nil"/>
              <w:left w:val="nil"/>
              <w:bottom w:val="single" w:sz="4" w:space="0" w:color="auto"/>
              <w:right w:val="single" w:sz="4" w:space="0" w:color="auto"/>
            </w:tcBorders>
            <w:shd w:val="clear" w:color="auto" w:fill="auto"/>
            <w:noWrap/>
            <w:vAlign w:val="bottom"/>
            <w:hideMark/>
          </w:tcPr>
          <w:p w14:paraId="66423455"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8</w:t>
            </w:r>
          </w:p>
        </w:tc>
        <w:tc>
          <w:tcPr>
            <w:tcW w:w="603" w:type="dxa"/>
            <w:tcBorders>
              <w:top w:val="nil"/>
              <w:left w:val="nil"/>
              <w:bottom w:val="single" w:sz="4" w:space="0" w:color="auto"/>
              <w:right w:val="single" w:sz="8" w:space="0" w:color="auto"/>
            </w:tcBorders>
            <w:shd w:val="clear" w:color="auto" w:fill="auto"/>
            <w:noWrap/>
            <w:vAlign w:val="bottom"/>
            <w:hideMark/>
          </w:tcPr>
          <w:p w14:paraId="14DE9432"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7</w:t>
            </w:r>
          </w:p>
        </w:tc>
      </w:tr>
      <w:tr w:rsidR="00DE2D9B" w:rsidRPr="00DE2D9B" w14:paraId="6F67392F" w14:textId="77777777" w:rsidTr="00DE2D9B">
        <w:trPr>
          <w:trHeight w:val="290"/>
          <w:jc w:val="center"/>
        </w:trPr>
        <w:tc>
          <w:tcPr>
            <w:tcW w:w="1507" w:type="dxa"/>
            <w:tcBorders>
              <w:top w:val="nil"/>
              <w:left w:val="single" w:sz="8" w:space="0" w:color="auto"/>
              <w:bottom w:val="single" w:sz="4" w:space="0" w:color="auto"/>
              <w:right w:val="single" w:sz="4" w:space="0" w:color="auto"/>
            </w:tcBorders>
            <w:shd w:val="clear" w:color="auto" w:fill="auto"/>
            <w:noWrap/>
            <w:vAlign w:val="bottom"/>
            <w:hideMark/>
          </w:tcPr>
          <w:p w14:paraId="15E9622C"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2020</w:t>
            </w:r>
          </w:p>
        </w:tc>
        <w:tc>
          <w:tcPr>
            <w:tcW w:w="722" w:type="dxa"/>
            <w:tcBorders>
              <w:top w:val="nil"/>
              <w:left w:val="nil"/>
              <w:bottom w:val="single" w:sz="4" w:space="0" w:color="auto"/>
              <w:right w:val="single" w:sz="4" w:space="0" w:color="auto"/>
            </w:tcBorders>
            <w:shd w:val="clear" w:color="auto" w:fill="auto"/>
            <w:noWrap/>
            <w:vAlign w:val="bottom"/>
            <w:hideMark/>
          </w:tcPr>
          <w:p w14:paraId="3567E623"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305</w:t>
            </w:r>
          </w:p>
        </w:tc>
        <w:tc>
          <w:tcPr>
            <w:tcW w:w="1417" w:type="dxa"/>
            <w:tcBorders>
              <w:top w:val="nil"/>
              <w:left w:val="nil"/>
              <w:bottom w:val="single" w:sz="4" w:space="0" w:color="auto"/>
              <w:right w:val="single" w:sz="4" w:space="0" w:color="auto"/>
            </w:tcBorders>
            <w:shd w:val="clear" w:color="auto" w:fill="auto"/>
            <w:noWrap/>
            <w:vAlign w:val="bottom"/>
            <w:hideMark/>
          </w:tcPr>
          <w:p w14:paraId="6DF4905F"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16</w:t>
            </w:r>
          </w:p>
        </w:tc>
        <w:tc>
          <w:tcPr>
            <w:tcW w:w="745" w:type="dxa"/>
            <w:tcBorders>
              <w:top w:val="nil"/>
              <w:left w:val="nil"/>
              <w:bottom w:val="single" w:sz="4" w:space="0" w:color="auto"/>
              <w:right w:val="single" w:sz="4" w:space="0" w:color="auto"/>
            </w:tcBorders>
            <w:shd w:val="clear" w:color="auto" w:fill="auto"/>
            <w:noWrap/>
            <w:vAlign w:val="bottom"/>
            <w:hideMark/>
          </w:tcPr>
          <w:p w14:paraId="5A538D89"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21</w:t>
            </w:r>
          </w:p>
        </w:tc>
        <w:tc>
          <w:tcPr>
            <w:tcW w:w="1046" w:type="dxa"/>
            <w:tcBorders>
              <w:top w:val="nil"/>
              <w:left w:val="nil"/>
              <w:bottom w:val="single" w:sz="4" w:space="0" w:color="auto"/>
              <w:right w:val="single" w:sz="4" w:space="0" w:color="auto"/>
            </w:tcBorders>
            <w:shd w:val="clear" w:color="auto" w:fill="auto"/>
            <w:noWrap/>
            <w:vAlign w:val="bottom"/>
            <w:hideMark/>
          </w:tcPr>
          <w:p w14:paraId="5269B8E1"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9</w:t>
            </w:r>
          </w:p>
        </w:tc>
        <w:tc>
          <w:tcPr>
            <w:tcW w:w="603" w:type="dxa"/>
            <w:tcBorders>
              <w:top w:val="nil"/>
              <w:left w:val="nil"/>
              <w:bottom w:val="single" w:sz="4" w:space="0" w:color="auto"/>
              <w:right w:val="single" w:sz="8" w:space="0" w:color="auto"/>
            </w:tcBorders>
            <w:shd w:val="clear" w:color="auto" w:fill="auto"/>
            <w:noWrap/>
            <w:vAlign w:val="bottom"/>
            <w:hideMark/>
          </w:tcPr>
          <w:p w14:paraId="3CE67019"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9</w:t>
            </w:r>
          </w:p>
        </w:tc>
      </w:tr>
      <w:tr w:rsidR="00DE2D9B" w:rsidRPr="00DE2D9B" w14:paraId="0C0E22FE" w14:textId="77777777" w:rsidTr="00DE2D9B">
        <w:trPr>
          <w:trHeight w:val="290"/>
          <w:jc w:val="center"/>
        </w:trPr>
        <w:tc>
          <w:tcPr>
            <w:tcW w:w="1507" w:type="dxa"/>
            <w:tcBorders>
              <w:top w:val="nil"/>
              <w:left w:val="single" w:sz="8" w:space="0" w:color="auto"/>
              <w:bottom w:val="single" w:sz="4" w:space="0" w:color="auto"/>
              <w:right w:val="single" w:sz="4" w:space="0" w:color="auto"/>
            </w:tcBorders>
            <w:shd w:val="clear" w:color="auto" w:fill="auto"/>
            <w:noWrap/>
            <w:vAlign w:val="bottom"/>
            <w:hideMark/>
          </w:tcPr>
          <w:p w14:paraId="6609B290"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2021</w:t>
            </w:r>
          </w:p>
        </w:tc>
        <w:tc>
          <w:tcPr>
            <w:tcW w:w="722" w:type="dxa"/>
            <w:tcBorders>
              <w:top w:val="nil"/>
              <w:left w:val="nil"/>
              <w:bottom w:val="single" w:sz="4" w:space="0" w:color="auto"/>
              <w:right w:val="single" w:sz="4" w:space="0" w:color="auto"/>
            </w:tcBorders>
            <w:shd w:val="clear" w:color="auto" w:fill="auto"/>
            <w:noWrap/>
            <w:vAlign w:val="bottom"/>
            <w:hideMark/>
          </w:tcPr>
          <w:p w14:paraId="1D142D22"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309</w:t>
            </w:r>
          </w:p>
        </w:tc>
        <w:tc>
          <w:tcPr>
            <w:tcW w:w="1417" w:type="dxa"/>
            <w:tcBorders>
              <w:top w:val="nil"/>
              <w:left w:val="nil"/>
              <w:bottom w:val="single" w:sz="4" w:space="0" w:color="auto"/>
              <w:right w:val="single" w:sz="4" w:space="0" w:color="auto"/>
            </w:tcBorders>
            <w:shd w:val="clear" w:color="auto" w:fill="auto"/>
            <w:noWrap/>
            <w:vAlign w:val="bottom"/>
            <w:hideMark/>
          </w:tcPr>
          <w:p w14:paraId="2A143DA1"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2</w:t>
            </w:r>
          </w:p>
        </w:tc>
        <w:tc>
          <w:tcPr>
            <w:tcW w:w="745" w:type="dxa"/>
            <w:tcBorders>
              <w:top w:val="nil"/>
              <w:left w:val="nil"/>
              <w:bottom w:val="single" w:sz="4" w:space="0" w:color="auto"/>
              <w:right w:val="single" w:sz="4" w:space="0" w:color="auto"/>
            </w:tcBorders>
            <w:shd w:val="clear" w:color="auto" w:fill="auto"/>
            <w:noWrap/>
            <w:vAlign w:val="bottom"/>
            <w:hideMark/>
          </w:tcPr>
          <w:p w14:paraId="658D1FE1"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20</w:t>
            </w:r>
          </w:p>
        </w:tc>
        <w:tc>
          <w:tcPr>
            <w:tcW w:w="1046" w:type="dxa"/>
            <w:tcBorders>
              <w:top w:val="nil"/>
              <w:left w:val="nil"/>
              <w:bottom w:val="single" w:sz="4" w:space="0" w:color="auto"/>
              <w:right w:val="single" w:sz="4" w:space="0" w:color="auto"/>
            </w:tcBorders>
            <w:shd w:val="clear" w:color="auto" w:fill="auto"/>
            <w:noWrap/>
            <w:vAlign w:val="bottom"/>
            <w:hideMark/>
          </w:tcPr>
          <w:p w14:paraId="720CE522"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9</w:t>
            </w:r>
          </w:p>
        </w:tc>
        <w:tc>
          <w:tcPr>
            <w:tcW w:w="603" w:type="dxa"/>
            <w:tcBorders>
              <w:top w:val="nil"/>
              <w:left w:val="nil"/>
              <w:bottom w:val="single" w:sz="4" w:space="0" w:color="auto"/>
              <w:right w:val="single" w:sz="8" w:space="0" w:color="auto"/>
            </w:tcBorders>
            <w:shd w:val="clear" w:color="auto" w:fill="auto"/>
            <w:noWrap/>
            <w:vAlign w:val="bottom"/>
            <w:hideMark/>
          </w:tcPr>
          <w:p w14:paraId="73BF46DB"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9</w:t>
            </w:r>
          </w:p>
        </w:tc>
      </w:tr>
      <w:tr w:rsidR="00DE2D9B" w:rsidRPr="00DE2D9B" w14:paraId="3CD9F316" w14:textId="77777777" w:rsidTr="00DE2D9B">
        <w:trPr>
          <w:trHeight w:val="290"/>
          <w:jc w:val="center"/>
        </w:trPr>
        <w:tc>
          <w:tcPr>
            <w:tcW w:w="1507" w:type="dxa"/>
            <w:tcBorders>
              <w:top w:val="nil"/>
              <w:left w:val="single" w:sz="8" w:space="0" w:color="auto"/>
              <w:bottom w:val="single" w:sz="4" w:space="0" w:color="auto"/>
              <w:right w:val="single" w:sz="4" w:space="0" w:color="auto"/>
            </w:tcBorders>
            <w:shd w:val="clear" w:color="auto" w:fill="auto"/>
            <w:noWrap/>
            <w:vAlign w:val="bottom"/>
            <w:hideMark/>
          </w:tcPr>
          <w:p w14:paraId="15611F40"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2022</w:t>
            </w:r>
          </w:p>
        </w:tc>
        <w:tc>
          <w:tcPr>
            <w:tcW w:w="722" w:type="dxa"/>
            <w:tcBorders>
              <w:top w:val="nil"/>
              <w:left w:val="nil"/>
              <w:bottom w:val="single" w:sz="4" w:space="0" w:color="auto"/>
              <w:right w:val="single" w:sz="4" w:space="0" w:color="auto"/>
            </w:tcBorders>
            <w:shd w:val="clear" w:color="auto" w:fill="auto"/>
            <w:noWrap/>
            <w:vAlign w:val="bottom"/>
            <w:hideMark/>
          </w:tcPr>
          <w:p w14:paraId="49F89DD6"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313</w:t>
            </w:r>
          </w:p>
        </w:tc>
        <w:tc>
          <w:tcPr>
            <w:tcW w:w="1417" w:type="dxa"/>
            <w:tcBorders>
              <w:top w:val="nil"/>
              <w:left w:val="nil"/>
              <w:bottom w:val="single" w:sz="4" w:space="0" w:color="auto"/>
              <w:right w:val="single" w:sz="4" w:space="0" w:color="auto"/>
            </w:tcBorders>
            <w:shd w:val="clear" w:color="auto" w:fill="auto"/>
            <w:noWrap/>
            <w:vAlign w:val="bottom"/>
            <w:hideMark/>
          </w:tcPr>
          <w:p w14:paraId="61CBEE6F"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15</w:t>
            </w:r>
          </w:p>
        </w:tc>
        <w:tc>
          <w:tcPr>
            <w:tcW w:w="745" w:type="dxa"/>
            <w:tcBorders>
              <w:top w:val="nil"/>
              <w:left w:val="nil"/>
              <w:bottom w:val="single" w:sz="4" w:space="0" w:color="auto"/>
              <w:right w:val="single" w:sz="4" w:space="0" w:color="auto"/>
            </w:tcBorders>
            <w:shd w:val="clear" w:color="auto" w:fill="auto"/>
            <w:noWrap/>
            <w:vAlign w:val="bottom"/>
            <w:hideMark/>
          </w:tcPr>
          <w:p w14:paraId="67871467"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20</w:t>
            </w:r>
          </w:p>
        </w:tc>
        <w:tc>
          <w:tcPr>
            <w:tcW w:w="1046" w:type="dxa"/>
            <w:tcBorders>
              <w:top w:val="nil"/>
              <w:left w:val="nil"/>
              <w:bottom w:val="single" w:sz="4" w:space="0" w:color="auto"/>
              <w:right w:val="single" w:sz="4" w:space="0" w:color="auto"/>
            </w:tcBorders>
            <w:shd w:val="clear" w:color="auto" w:fill="auto"/>
            <w:noWrap/>
            <w:vAlign w:val="bottom"/>
            <w:hideMark/>
          </w:tcPr>
          <w:p w14:paraId="4426ABD4"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9</w:t>
            </w:r>
          </w:p>
        </w:tc>
        <w:tc>
          <w:tcPr>
            <w:tcW w:w="603" w:type="dxa"/>
            <w:tcBorders>
              <w:top w:val="nil"/>
              <w:left w:val="nil"/>
              <w:bottom w:val="single" w:sz="4" w:space="0" w:color="auto"/>
              <w:right w:val="single" w:sz="8" w:space="0" w:color="auto"/>
            </w:tcBorders>
            <w:shd w:val="clear" w:color="auto" w:fill="auto"/>
            <w:noWrap/>
            <w:vAlign w:val="bottom"/>
            <w:hideMark/>
          </w:tcPr>
          <w:p w14:paraId="1A9AB9E3"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9</w:t>
            </w:r>
          </w:p>
        </w:tc>
      </w:tr>
      <w:tr w:rsidR="00DE2D9B" w:rsidRPr="00DE2D9B" w14:paraId="22BAC9C3" w14:textId="77777777" w:rsidTr="00DE2D9B">
        <w:trPr>
          <w:trHeight w:val="290"/>
          <w:jc w:val="center"/>
        </w:trPr>
        <w:tc>
          <w:tcPr>
            <w:tcW w:w="1507" w:type="dxa"/>
            <w:tcBorders>
              <w:top w:val="nil"/>
              <w:left w:val="single" w:sz="8" w:space="0" w:color="auto"/>
              <w:bottom w:val="single" w:sz="4" w:space="0" w:color="auto"/>
              <w:right w:val="single" w:sz="4" w:space="0" w:color="auto"/>
            </w:tcBorders>
            <w:shd w:val="clear" w:color="auto" w:fill="auto"/>
            <w:noWrap/>
            <w:vAlign w:val="bottom"/>
            <w:hideMark/>
          </w:tcPr>
          <w:p w14:paraId="104F609F"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2023</w:t>
            </w:r>
          </w:p>
        </w:tc>
        <w:tc>
          <w:tcPr>
            <w:tcW w:w="722" w:type="dxa"/>
            <w:tcBorders>
              <w:top w:val="nil"/>
              <w:left w:val="nil"/>
              <w:bottom w:val="single" w:sz="4" w:space="0" w:color="auto"/>
              <w:right w:val="single" w:sz="4" w:space="0" w:color="auto"/>
            </w:tcBorders>
            <w:shd w:val="clear" w:color="auto" w:fill="auto"/>
            <w:noWrap/>
            <w:vAlign w:val="bottom"/>
            <w:hideMark/>
          </w:tcPr>
          <w:p w14:paraId="503A6E21"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317</w:t>
            </w:r>
          </w:p>
        </w:tc>
        <w:tc>
          <w:tcPr>
            <w:tcW w:w="1417" w:type="dxa"/>
            <w:tcBorders>
              <w:top w:val="nil"/>
              <w:left w:val="nil"/>
              <w:bottom w:val="single" w:sz="4" w:space="0" w:color="auto"/>
              <w:right w:val="single" w:sz="4" w:space="0" w:color="auto"/>
            </w:tcBorders>
            <w:shd w:val="clear" w:color="auto" w:fill="auto"/>
            <w:noWrap/>
            <w:vAlign w:val="bottom"/>
            <w:hideMark/>
          </w:tcPr>
          <w:p w14:paraId="6C9FD4EE"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16</w:t>
            </w:r>
          </w:p>
        </w:tc>
        <w:tc>
          <w:tcPr>
            <w:tcW w:w="745" w:type="dxa"/>
            <w:tcBorders>
              <w:top w:val="nil"/>
              <w:left w:val="nil"/>
              <w:bottom w:val="single" w:sz="4" w:space="0" w:color="auto"/>
              <w:right w:val="single" w:sz="4" w:space="0" w:color="auto"/>
            </w:tcBorders>
            <w:shd w:val="clear" w:color="auto" w:fill="auto"/>
            <w:noWrap/>
            <w:vAlign w:val="bottom"/>
            <w:hideMark/>
          </w:tcPr>
          <w:p w14:paraId="4AB8B2B6"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21</w:t>
            </w:r>
          </w:p>
        </w:tc>
        <w:tc>
          <w:tcPr>
            <w:tcW w:w="1046" w:type="dxa"/>
            <w:tcBorders>
              <w:top w:val="nil"/>
              <w:left w:val="nil"/>
              <w:bottom w:val="single" w:sz="4" w:space="0" w:color="auto"/>
              <w:right w:val="single" w:sz="4" w:space="0" w:color="auto"/>
            </w:tcBorders>
            <w:shd w:val="clear" w:color="auto" w:fill="auto"/>
            <w:noWrap/>
            <w:vAlign w:val="bottom"/>
            <w:hideMark/>
          </w:tcPr>
          <w:p w14:paraId="2AACBA86"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10</w:t>
            </w:r>
          </w:p>
        </w:tc>
        <w:tc>
          <w:tcPr>
            <w:tcW w:w="603" w:type="dxa"/>
            <w:tcBorders>
              <w:top w:val="nil"/>
              <w:left w:val="nil"/>
              <w:bottom w:val="single" w:sz="4" w:space="0" w:color="auto"/>
              <w:right w:val="single" w:sz="8" w:space="0" w:color="auto"/>
            </w:tcBorders>
            <w:shd w:val="clear" w:color="auto" w:fill="auto"/>
            <w:noWrap/>
            <w:vAlign w:val="bottom"/>
            <w:hideMark/>
          </w:tcPr>
          <w:p w14:paraId="3F7C6851"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9</w:t>
            </w:r>
          </w:p>
        </w:tc>
      </w:tr>
      <w:tr w:rsidR="00DE2D9B" w:rsidRPr="00DE2D9B" w14:paraId="7A6FB6E3" w14:textId="77777777" w:rsidTr="00DE2D9B">
        <w:trPr>
          <w:trHeight w:val="290"/>
          <w:jc w:val="center"/>
        </w:trPr>
        <w:tc>
          <w:tcPr>
            <w:tcW w:w="1507" w:type="dxa"/>
            <w:tcBorders>
              <w:top w:val="nil"/>
              <w:left w:val="single" w:sz="8" w:space="0" w:color="auto"/>
              <w:bottom w:val="single" w:sz="4" w:space="0" w:color="auto"/>
              <w:right w:val="single" w:sz="4" w:space="0" w:color="auto"/>
            </w:tcBorders>
            <w:shd w:val="clear" w:color="auto" w:fill="auto"/>
            <w:noWrap/>
            <w:vAlign w:val="bottom"/>
            <w:hideMark/>
          </w:tcPr>
          <w:p w14:paraId="72DB0B9D"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2024</w:t>
            </w:r>
          </w:p>
        </w:tc>
        <w:tc>
          <w:tcPr>
            <w:tcW w:w="722" w:type="dxa"/>
            <w:tcBorders>
              <w:top w:val="nil"/>
              <w:left w:val="nil"/>
              <w:bottom w:val="single" w:sz="4" w:space="0" w:color="auto"/>
              <w:right w:val="single" w:sz="4" w:space="0" w:color="auto"/>
            </w:tcBorders>
            <w:shd w:val="clear" w:color="auto" w:fill="auto"/>
            <w:noWrap/>
            <w:vAlign w:val="bottom"/>
            <w:hideMark/>
          </w:tcPr>
          <w:p w14:paraId="585974B4"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262</w:t>
            </w:r>
          </w:p>
        </w:tc>
        <w:tc>
          <w:tcPr>
            <w:tcW w:w="1417" w:type="dxa"/>
            <w:tcBorders>
              <w:top w:val="nil"/>
              <w:left w:val="nil"/>
              <w:bottom w:val="single" w:sz="4" w:space="0" w:color="auto"/>
              <w:right w:val="single" w:sz="4" w:space="0" w:color="auto"/>
            </w:tcBorders>
            <w:shd w:val="clear" w:color="auto" w:fill="auto"/>
            <w:noWrap/>
            <w:vAlign w:val="bottom"/>
            <w:hideMark/>
          </w:tcPr>
          <w:p w14:paraId="7ADF022A"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67</w:t>
            </w:r>
          </w:p>
        </w:tc>
        <w:tc>
          <w:tcPr>
            <w:tcW w:w="745" w:type="dxa"/>
            <w:tcBorders>
              <w:top w:val="nil"/>
              <w:left w:val="nil"/>
              <w:bottom w:val="single" w:sz="4" w:space="0" w:color="auto"/>
              <w:right w:val="single" w:sz="4" w:space="0" w:color="auto"/>
            </w:tcBorders>
            <w:shd w:val="clear" w:color="auto" w:fill="auto"/>
            <w:noWrap/>
            <w:vAlign w:val="bottom"/>
            <w:hideMark/>
          </w:tcPr>
          <w:p w14:paraId="58631139"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35</w:t>
            </w:r>
          </w:p>
        </w:tc>
        <w:tc>
          <w:tcPr>
            <w:tcW w:w="1046" w:type="dxa"/>
            <w:tcBorders>
              <w:top w:val="nil"/>
              <w:left w:val="nil"/>
              <w:bottom w:val="single" w:sz="4" w:space="0" w:color="auto"/>
              <w:right w:val="single" w:sz="4" w:space="0" w:color="auto"/>
            </w:tcBorders>
            <w:shd w:val="clear" w:color="auto" w:fill="auto"/>
            <w:noWrap/>
            <w:vAlign w:val="bottom"/>
            <w:hideMark/>
          </w:tcPr>
          <w:p w14:paraId="6B989D3C"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30</w:t>
            </w:r>
          </w:p>
        </w:tc>
        <w:tc>
          <w:tcPr>
            <w:tcW w:w="603" w:type="dxa"/>
            <w:tcBorders>
              <w:top w:val="nil"/>
              <w:left w:val="nil"/>
              <w:bottom w:val="single" w:sz="4" w:space="0" w:color="auto"/>
              <w:right w:val="single" w:sz="8" w:space="0" w:color="auto"/>
            </w:tcBorders>
            <w:shd w:val="clear" w:color="auto" w:fill="auto"/>
            <w:noWrap/>
            <w:vAlign w:val="bottom"/>
            <w:hideMark/>
          </w:tcPr>
          <w:p w14:paraId="58D4E55B"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11</w:t>
            </w:r>
          </w:p>
        </w:tc>
      </w:tr>
      <w:tr w:rsidR="00DE2D9B" w:rsidRPr="00DE2D9B" w14:paraId="64E8FFDB" w14:textId="77777777" w:rsidTr="00DE2D9B">
        <w:trPr>
          <w:trHeight w:val="290"/>
          <w:jc w:val="center"/>
        </w:trPr>
        <w:tc>
          <w:tcPr>
            <w:tcW w:w="1507" w:type="dxa"/>
            <w:tcBorders>
              <w:top w:val="nil"/>
              <w:left w:val="single" w:sz="8" w:space="0" w:color="auto"/>
              <w:bottom w:val="single" w:sz="4" w:space="0" w:color="auto"/>
              <w:right w:val="single" w:sz="4" w:space="0" w:color="auto"/>
            </w:tcBorders>
            <w:shd w:val="clear" w:color="auto" w:fill="auto"/>
            <w:noWrap/>
            <w:vAlign w:val="bottom"/>
            <w:hideMark/>
          </w:tcPr>
          <w:p w14:paraId="2AC812B6"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2025</w:t>
            </w:r>
          </w:p>
        </w:tc>
        <w:tc>
          <w:tcPr>
            <w:tcW w:w="722" w:type="dxa"/>
            <w:tcBorders>
              <w:top w:val="nil"/>
              <w:left w:val="nil"/>
              <w:bottom w:val="single" w:sz="4" w:space="0" w:color="auto"/>
              <w:right w:val="single" w:sz="4" w:space="0" w:color="auto"/>
            </w:tcBorders>
            <w:shd w:val="clear" w:color="auto" w:fill="auto"/>
            <w:noWrap/>
            <w:vAlign w:val="bottom"/>
            <w:hideMark/>
          </w:tcPr>
          <w:p w14:paraId="5882877D"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207</w:t>
            </w:r>
          </w:p>
        </w:tc>
        <w:tc>
          <w:tcPr>
            <w:tcW w:w="1417" w:type="dxa"/>
            <w:tcBorders>
              <w:top w:val="nil"/>
              <w:left w:val="nil"/>
              <w:bottom w:val="single" w:sz="4" w:space="0" w:color="auto"/>
              <w:right w:val="single" w:sz="4" w:space="0" w:color="auto"/>
            </w:tcBorders>
            <w:shd w:val="clear" w:color="auto" w:fill="auto"/>
            <w:noWrap/>
            <w:vAlign w:val="bottom"/>
            <w:hideMark/>
          </w:tcPr>
          <w:p w14:paraId="2294A92B"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97</w:t>
            </w:r>
          </w:p>
        </w:tc>
        <w:tc>
          <w:tcPr>
            <w:tcW w:w="745" w:type="dxa"/>
            <w:tcBorders>
              <w:top w:val="nil"/>
              <w:left w:val="nil"/>
              <w:bottom w:val="single" w:sz="4" w:space="0" w:color="auto"/>
              <w:right w:val="single" w:sz="4" w:space="0" w:color="auto"/>
            </w:tcBorders>
            <w:shd w:val="clear" w:color="auto" w:fill="auto"/>
            <w:noWrap/>
            <w:vAlign w:val="bottom"/>
            <w:hideMark/>
          </w:tcPr>
          <w:p w14:paraId="3C2A9988"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50</w:t>
            </w:r>
          </w:p>
        </w:tc>
        <w:tc>
          <w:tcPr>
            <w:tcW w:w="1046" w:type="dxa"/>
            <w:tcBorders>
              <w:top w:val="nil"/>
              <w:left w:val="nil"/>
              <w:bottom w:val="single" w:sz="4" w:space="0" w:color="auto"/>
              <w:right w:val="single" w:sz="4" w:space="0" w:color="auto"/>
            </w:tcBorders>
            <w:shd w:val="clear" w:color="auto" w:fill="auto"/>
            <w:noWrap/>
            <w:vAlign w:val="bottom"/>
            <w:hideMark/>
          </w:tcPr>
          <w:p w14:paraId="4950D81D"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40</w:t>
            </w:r>
          </w:p>
        </w:tc>
        <w:tc>
          <w:tcPr>
            <w:tcW w:w="603" w:type="dxa"/>
            <w:tcBorders>
              <w:top w:val="nil"/>
              <w:left w:val="nil"/>
              <w:bottom w:val="single" w:sz="4" w:space="0" w:color="auto"/>
              <w:right w:val="single" w:sz="8" w:space="0" w:color="auto"/>
            </w:tcBorders>
            <w:shd w:val="clear" w:color="auto" w:fill="auto"/>
            <w:noWrap/>
            <w:vAlign w:val="bottom"/>
            <w:hideMark/>
          </w:tcPr>
          <w:p w14:paraId="3D7FA4FB"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13</w:t>
            </w:r>
          </w:p>
        </w:tc>
      </w:tr>
      <w:tr w:rsidR="00DE2D9B" w:rsidRPr="00DE2D9B" w14:paraId="467000E0" w14:textId="77777777" w:rsidTr="00DE2D9B">
        <w:trPr>
          <w:trHeight w:val="290"/>
          <w:jc w:val="center"/>
        </w:trPr>
        <w:tc>
          <w:tcPr>
            <w:tcW w:w="604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9AC6A1F" w14:textId="77777777" w:rsidR="00DE2D9B" w:rsidRPr="00DE2D9B" w:rsidRDefault="00DE2D9B" w:rsidP="00DE2D9B">
            <w:pPr>
              <w:spacing w:before="0" w:after="0" w:line="240" w:lineRule="auto"/>
              <w:jc w:val="center"/>
              <w:rPr>
                <w:rFonts w:ascii="Calibri" w:eastAsia="Times New Roman" w:hAnsi="Calibri" w:cs="Calibri"/>
                <w:color w:val="000000"/>
                <w:lang w:eastAsia="cs-CZ"/>
              </w:rPr>
            </w:pPr>
            <w:r w:rsidRPr="00DE2D9B">
              <w:rPr>
                <w:rFonts w:ascii="Calibri" w:eastAsia="Times New Roman" w:hAnsi="Calibri" w:cs="Calibri"/>
                <w:color w:val="000000"/>
                <w:lang w:eastAsia="cs-CZ"/>
              </w:rPr>
              <w:t>Model nákladů roku 2025 DTD (Kč/obyv./rok)</w:t>
            </w:r>
          </w:p>
        </w:tc>
      </w:tr>
      <w:tr w:rsidR="00DE2D9B" w:rsidRPr="00DE2D9B" w14:paraId="074843C6" w14:textId="77777777" w:rsidTr="00DE2D9B">
        <w:trPr>
          <w:trHeight w:val="290"/>
          <w:jc w:val="center"/>
        </w:trPr>
        <w:tc>
          <w:tcPr>
            <w:tcW w:w="1507" w:type="dxa"/>
            <w:tcBorders>
              <w:top w:val="nil"/>
              <w:left w:val="single" w:sz="8" w:space="0" w:color="auto"/>
              <w:bottom w:val="single" w:sz="4" w:space="0" w:color="auto"/>
              <w:right w:val="single" w:sz="4" w:space="0" w:color="auto"/>
            </w:tcBorders>
            <w:shd w:val="clear" w:color="auto" w:fill="auto"/>
            <w:noWrap/>
            <w:vAlign w:val="bottom"/>
            <w:hideMark/>
          </w:tcPr>
          <w:p w14:paraId="51DE7481" w14:textId="77777777" w:rsidR="00DE2D9B" w:rsidRPr="00DE2D9B" w:rsidRDefault="00DE2D9B" w:rsidP="00DE2D9B">
            <w:pPr>
              <w:spacing w:before="0" w:after="0" w:line="240" w:lineRule="auto"/>
              <w:jc w:val="left"/>
              <w:rPr>
                <w:rFonts w:ascii="Calibri" w:eastAsia="Times New Roman" w:hAnsi="Calibri" w:cs="Calibri"/>
                <w:color w:val="000000"/>
                <w:lang w:eastAsia="cs-CZ"/>
              </w:rPr>
            </w:pPr>
            <w:r w:rsidRPr="00DE2D9B">
              <w:rPr>
                <w:rFonts w:ascii="Calibri" w:eastAsia="Times New Roman" w:hAnsi="Calibri" w:cs="Calibri"/>
                <w:color w:val="000000"/>
                <w:lang w:eastAsia="cs-CZ"/>
              </w:rPr>
              <w:t>Svoz</w:t>
            </w:r>
          </w:p>
        </w:tc>
        <w:tc>
          <w:tcPr>
            <w:tcW w:w="722" w:type="dxa"/>
            <w:tcBorders>
              <w:top w:val="nil"/>
              <w:left w:val="nil"/>
              <w:bottom w:val="single" w:sz="4" w:space="0" w:color="auto"/>
              <w:right w:val="single" w:sz="4" w:space="0" w:color="auto"/>
            </w:tcBorders>
            <w:shd w:val="clear" w:color="auto" w:fill="auto"/>
            <w:noWrap/>
            <w:vAlign w:val="bottom"/>
            <w:hideMark/>
          </w:tcPr>
          <w:p w14:paraId="5E285E9D"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282</w:t>
            </w:r>
          </w:p>
        </w:tc>
        <w:tc>
          <w:tcPr>
            <w:tcW w:w="1417" w:type="dxa"/>
            <w:tcBorders>
              <w:top w:val="nil"/>
              <w:left w:val="nil"/>
              <w:bottom w:val="single" w:sz="4" w:space="0" w:color="auto"/>
              <w:right w:val="single" w:sz="4" w:space="0" w:color="auto"/>
            </w:tcBorders>
            <w:shd w:val="clear" w:color="auto" w:fill="auto"/>
            <w:noWrap/>
            <w:vAlign w:val="bottom"/>
            <w:hideMark/>
          </w:tcPr>
          <w:p w14:paraId="4DC2A080"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255</w:t>
            </w:r>
          </w:p>
        </w:tc>
        <w:tc>
          <w:tcPr>
            <w:tcW w:w="745" w:type="dxa"/>
            <w:tcBorders>
              <w:top w:val="nil"/>
              <w:left w:val="nil"/>
              <w:bottom w:val="single" w:sz="4" w:space="0" w:color="auto"/>
              <w:right w:val="single" w:sz="4" w:space="0" w:color="auto"/>
            </w:tcBorders>
            <w:shd w:val="clear" w:color="auto" w:fill="auto"/>
            <w:noWrap/>
            <w:vAlign w:val="bottom"/>
            <w:hideMark/>
          </w:tcPr>
          <w:p w14:paraId="3E9424D1"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187</w:t>
            </w:r>
          </w:p>
        </w:tc>
        <w:tc>
          <w:tcPr>
            <w:tcW w:w="1046" w:type="dxa"/>
            <w:tcBorders>
              <w:top w:val="nil"/>
              <w:left w:val="nil"/>
              <w:bottom w:val="single" w:sz="4" w:space="0" w:color="auto"/>
              <w:right w:val="single" w:sz="4" w:space="0" w:color="auto"/>
            </w:tcBorders>
            <w:shd w:val="clear" w:color="auto" w:fill="auto"/>
            <w:noWrap/>
            <w:vAlign w:val="bottom"/>
            <w:hideMark/>
          </w:tcPr>
          <w:p w14:paraId="5455495B"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197</w:t>
            </w:r>
          </w:p>
        </w:tc>
        <w:tc>
          <w:tcPr>
            <w:tcW w:w="603" w:type="dxa"/>
            <w:tcBorders>
              <w:top w:val="nil"/>
              <w:left w:val="nil"/>
              <w:bottom w:val="single" w:sz="4" w:space="0" w:color="auto"/>
              <w:right w:val="single" w:sz="8" w:space="0" w:color="auto"/>
            </w:tcBorders>
            <w:shd w:val="clear" w:color="auto" w:fill="auto"/>
            <w:noWrap/>
            <w:vAlign w:val="bottom"/>
            <w:hideMark/>
          </w:tcPr>
          <w:p w14:paraId="66EC0352"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0</w:t>
            </w:r>
          </w:p>
        </w:tc>
      </w:tr>
      <w:tr w:rsidR="00DE2D9B" w:rsidRPr="00DE2D9B" w14:paraId="228DEB9A" w14:textId="77777777" w:rsidTr="00DE2D9B">
        <w:trPr>
          <w:trHeight w:val="290"/>
          <w:jc w:val="center"/>
        </w:trPr>
        <w:tc>
          <w:tcPr>
            <w:tcW w:w="1507" w:type="dxa"/>
            <w:tcBorders>
              <w:top w:val="nil"/>
              <w:left w:val="single" w:sz="8" w:space="0" w:color="auto"/>
              <w:bottom w:val="single" w:sz="4" w:space="0" w:color="auto"/>
              <w:right w:val="single" w:sz="4" w:space="0" w:color="auto"/>
            </w:tcBorders>
            <w:shd w:val="clear" w:color="auto" w:fill="auto"/>
            <w:noWrap/>
            <w:vAlign w:val="bottom"/>
            <w:hideMark/>
          </w:tcPr>
          <w:p w14:paraId="7A5CB461" w14:textId="77777777" w:rsidR="00DE2D9B" w:rsidRPr="00DE2D9B" w:rsidRDefault="00DE2D9B" w:rsidP="00DE2D9B">
            <w:pPr>
              <w:spacing w:before="0" w:after="0" w:line="240" w:lineRule="auto"/>
              <w:jc w:val="left"/>
              <w:rPr>
                <w:rFonts w:ascii="Calibri" w:eastAsia="Times New Roman" w:hAnsi="Calibri" w:cs="Calibri"/>
                <w:color w:val="000000"/>
                <w:lang w:eastAsia="cs-CZ"/>
              </w:rPr>
            </w:pPr>
            <w:r w:rsidRPr="00DE2D9B">
              <w:rPr>
                <w:rFonts w:ascii="Calibri" w:eastAsia="Times New Roman" w:hAnsi="Calibri" w:cs="Calibri"/>
                <w:color w:val="000000"/>
                <w:lang w:eastAsia="cs-CZ"/>
              </w:rPr>
              <w:t>odstranění</w:t>
            </w:r>
          </w:p>
        </w:tc>
        <w:tc>
          <w:tcPr>
            <w:tcW w:w="722" w:type="dxa"/>
            <w:tcBorders>
              <w:top w:val="nil"/>
              <w:left w:val="nil"/>
              <w:bottom w:val="single" w:sz="4" w:space="0" w:color="auto"/>
              <w:right w:val="single" w:sz="4" w:space="0" w:color="auto"/>
            </w:tcBorders>
            <w:shd w:val="clear" w:color="auto" w:fill="auto"/>
            <w:noWrap/>
            <w:vAlign w:val="bottom"/>
            <w:hideMark/>
          </w:tcPr>
          <w:p w14:paraId="5180E8F2"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357</w:t>
            </w:r>
          </w:p>
        </w:tc>
        <w:tc>
          <w:tcPr>
            <w:tcW w:w="1417" w:type="dxa"/>
            <w:tcBorders>
              <w:top w:val="nil"/>
              <w:left w:val="nil"/>
              <w:bottom w:val="single" w:sz="4" w:space="0" w:color="auto"/>
              <w:right w:val="single" w:sz="4" w:space="0" w:color="auto"/>
            </w:tcBorders>
            <w:shd w:val="clear" w:color="auto" w:fill="auto"/>
            <w:noWrap/>
            <w:vAlign w:val="bottom"/>
            <w:hideMark/>
          </w:tcPr>
          <w:p w14:paraId="5975618E"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49</w:t>
            </w:r>
          </w:p>
        </w:tc>
        <w:tc>
          <w:tcPr>
            <w:tcW w:w="745" w:type="dxa"/>
            <w:tcBorders>
              <w:top w:val="nil"/>
              <w:left w:val="nil"/>
              <w:bottom w:val="single" w:sz="4" w:space="0" w:color="auto"/>
              <w:right w:val="single" w:sz="4" w:space="0" w:color="auto"/>
            </w:tcBorders>
            <w:shd w:val="clear" w:color="auto" w:fill="auto"/>
            <w:noWrap/>
            <w:vAlign w:val="bottom"/>
            <w:hideMark/>
          </w:tcPr>
          <w:p w14:paraId="072C7608"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-100</w:t>
            </w:r>
          </w:p>
        </w:tc>
        <w:tc>
          <w:tcPr>
            <w:tcW w:w="1046" w:type="dxa"/>
            <w:tcBorders>
              <w:top w:val="nil"/>
              <w:left w:val="nil"/>
              <w:bottom w:val="single" w:sz="4" w:space="0" w:color="auto"/>
              <w:right w:val="single" w:sz="4" w:space="0" w:color="auto"/>
            </w:tcBorders>
            <w:shd w:val="clear" w:color="auto" w:fill="auto"/>
            <w:noWrap/>
            <w:vAlign w:val="bottom"/>
            <w:hideMark/>
          </w:tcPr>
          <w:p w14:paraId="4FB8C488"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40</w:t>
            </w:r>
          </w:p>
        </w:tc>
        <w:tc>
          <w:tcPr>
            <w:tcW w:w="603" w:type="dxa"/>
            <w:tcBorders>
              <w:top w:val="nil"/>
              <w:left w:val="nil"/>
              <w:bottom w:val="single" w:sz="4" w:space="0" w:color="auto"/>
              <w:right w:val="single" w:sz="8" w:space="0" w:color="auto"/>
            </w:tcBorders>
            <w:shd w:val="clear" w:color="auto" w:fill="auto"/>
            <w:noWrap/>
            <w:vAlign w:val="bottom"/>
            <w:hideMark/>
          </w:tcPr>
          <w:p w14:paraId="7E587503" w14:textId="77777777" w:rsidR="00DE2D9B" w:rsidRPr="00DE2D9B" w:rsidRDefault="00DE2D9B" w:rsidP="00DE2D9B">
            <w:pPr>
              <w:spacing w:before="0" w:after="0" w:line="240" w:lineRule="auto"/>
              <w:jc w:val="right"/>
              <w:rPr>
                <w:rFonts w:ascii="Calibri" w:eastAsia="Times New Roman" w:hAnsi="Calibri" w:cs="Calibri"/>
                <w:color w:val="000000"/>
                <w:lang w:eastAsia="cs-CZ"/>
              </w:rPr>
            </w:pPr>
            <w:r w:rsidRPr="00DE2D9B">
              <w:rPr>
                <w:rFonts w:ascii="Calibri" w:eastAsia="Times New Roman" w:hAnsi="Calibri" w:cs="Calibri"/>
                <w:color w:val="000000"/>
                <w:lang w:eastAsia="cs-CZ"/>
              </w:rPr>
              <w:t>0</w:t>
            </w:r>
          </w:p>
        </w:tc>
      </w:tr>
      <w:tr w:rsidR="00DE2D9B" w:rsidRPr="00DE2D9B" w14:paraId="1E72C1A3" w14:textId="77777777" w:rsidTr="00DE2D9B">
        <w:trPr>
          <w:trHeight w:val="300"/>
          <w:jc w:val="center"/>
        </w:trPr>
        <w:tc>
          <w:tcPr>
            <w:tcW w:w="1507" w:type="dxa"/>
            <w:tcBorders>
              <w:top w:val="nil"/>
              <w:left w:val="single" w:sz="8" w:space="0" w:color="auto"/>
              <w:bottom w:val="single" w:sz="8" w:space="0" w:color="auto"/>
              <w:right w:val="single" w:sz="4" w:space="0" w:color="auto"/>
            </w:tcBorders>
            <w:shd w:val="clear" w:color="auto" w:fill="auto"/>
            <w:noWrap/>
            <w:vAlign w:val="bottom"/>
            <w:hideMark/>
          </w:tcPr>
          <w:p w14:paraId="399441FF" w14:textId="77777777" w:rsidR="00DE2D9B" w:rsidRPr="00DE2D9B" w:rsidRDefault="00DE2D9B" w:rsidP="00DE2D9B">
            <w:pPr>
              <w:spacing w:before="0" w:after="0" w:line="240" w:lineRule="auto"/>
              <w:jc w:val="left"/>
              <w:rPr>
                <w:rFonts w:ascii="Calibri" w:eastAsia="Times New Roman" w:hAnsi="Calibri" w:cs="Calibri"/>
                <w:b/>
                <w:bCs/>
                <w:color w:val="000000"/>
                <w:lang w:eastAsia="cs-CZ"/>
              </w:rPr>
            </w:pPr>
            <w:r w:rsidRPr="00DE2D9B">
              <w:rPr>
                <w:rFonts w:ascii="Calibri" w:eastAsia="Times New Roman" w:hAnsi="Calibri" w:cs="Calibri"/>
                <w:b/>
                <w:bCs/>
                <w:color w:val="000000"/>
                <w:lang w:eastAsia="cs-CZ"/>
              </w:rPr>
              <w:t>celkem</w:t>
            </w:r>
          </w:p>
        </w:tc>
        <w:tc>
          <w:tcPr>
            <w:tcW w:w="722" w:type="dxa"/>
            <w:tcBorders>
              <w:top w:val="nil"/>
              <w:left w:val="nil"/>
              <w:bottom w:val="single" w:sz="8" w:space="0" w:color="auto"/>
              <w:right w:val="single" w:sz="4" w:space="0" w:color="auto"/>
            </w:tcBorders>
            <w:shd w:val="clear" w:color="auto" w:fill="auto"/>
            <w:noWrap/>
            <w:vAlign w:val="bottom"/>
            <w:hideMark/>
          </w:tcPr>
          <w:p w14:paraId="07B49F51" w14:textId="77777777" w:rsidR="00DE2D9B" w:rsidRPr="00DE2D9B" w:rsidRDefault="00DE2D9B" w:rsidP="00DE2D9B">
            <w:pPr>
              <w:spacing w:before="0" w:after="0" w:line="240" w:lineRule="auto"/>
              <w:jc w:val="right"/>
              <w:rPr>
                <w:rFonts w:ascii="Calibri" w:eastAsia="Times New Roman" w:hAnsi="Calibri" w:cs="Calibri"/>
                <w:b/>
                <w:bCs/>
                <w:color w:val="000000"/>
                <w:lang w:eastAsia="cs-CZ"/>
              </w:rPr>
            </w:pPr>
            <w:r w:rsidRPr="00DE2D9B">
              <w:rPr>
                <w:rFonts w:ascii="Calibri" w:eastAsia="Times New Roman" w:hAnsi="Calibri" w:cs="Calibri"/>
                <w:b/>
                <w:bCs/>
                <w:color w:val="000000"/>
                <w:lang w:eastAsia="cs-CZ"/>
              </w:rPr>
              <w:t>1266</w:t>
            </w:r>
          </w:p>
        </w:tc>
        <w:tc>
          <w:tcPr>
            <w:tcW w:w="1417" w:type="dxa"/>
            <w:tcBorders>
              <w:top w:val="nil"/>
              <w:left w:val="nil"/>
              <w:bottom w:val="single" w:sz="8" w:space="0" w:color="auto"/>
              <w:right w:val="single" w:sz="4" w:space="0" w:color="auto"/>
            </w:tcBorders>
            <w:shd w:val="clear" w:color="auto" w:fill="auto"/>
            <w:noWrap/>
            <w:vAlign w:val="bottom"/>
            <w:hideMark/>
          </w:tcPr>
          <w:p w14:paraId="3750AB70" w14:textId="77777777" w:rsidR="00DE2D9B" w:rsidRPr="00DE2D9B" w:rsidRDefault="00DE2D9B" w:rsidP="00DE2D9B">
            <w:pPr>
              <w:spacing w:before="0" w:after="0" w:line="240" w:lineRule="auto"/>
              <w:jc w:val="left"/>
              <w:rPr>
                <w:rFonts w:ascii="Calibri" w:eastAsia="Times New Roman" w:hAnsi="Calibri" w:cs="Calibri"/>
                <w:b/>
                <w:bCs/>
                <w:color w:val="000000"/>
                <w:lang w:eastAsia="cs-CZ"/>
              </w:rPr>
            </w:pPr>
            <w:r w:rsidRPr="00DE2D9B">
              <w:rPr>
                <w:rFonts w:ascii="Calibri" w:eastAsia="Times New Roman" w:hAnsi="Calibri" w:cs="Calibri"/>
                <w:b/>
                <w:bCs/>
                <w:color w:val="000000"/>
                <w:lang w:eastAsia="cs-CZ"/>
              </w:rPr>
              <w:t>EKO-KOM</w:t>
            </w:r>
          </w:p>
        </w:tc>
        <w:tc>
          <w:tcPr>
            <w:tcW w:w="745" w:type="dxa"/>
            <w:tcBorders>
              <w:top w:val="nil"/>
              <w:left w:val="nil"/>
              <w:bottom w:val="single" w:sz="8" w:space="0" w:color="auto"/>
              <w:right w:val="single" w:sz="4" w:space="0" w:color="auto"/>
            </w:tcBorders>
            <w:shd w:val="clear" w:color="auto" w:fill="auto"/>
            <w:noWrap/>
            <w:vAlign w:val="bottom"/>
            <w:hideMark/>
          </w:tcPr>
          <w:p w14:paraId="2CCDA654" w14:textId="77777777" w:rsidR="00DE2D9B" w:rsidRPr="00DE2D9B" w:rsidRDefault="00DE2D9B" w:rsidP="00DE2D9B">
            <w:pPr>
              <w:spacing w:before="0" w:after="0" w:line="240" w:lineRule="auto"/>
              <w:jc w:val="right"/>
              <w:rPr>
                <w:rFonts w:ascii="Calibri" w:eastAsia="Times New Roman" w:hAnsi="Calibri" w:cs="Calibri"/>
                <w:b/>
                <w:bCs/>
                <w:color w:val="000000"/>
                <w:lang w:eastAsia="cs-CZ"/>
              </w:rPr>
            </w:pPr>
            <w:r w:rsidRPr="00DE2D9B">
              <w:rPr>
                <w:rFonts w:ascii="Calibri" w:eastAsia="Times New Roman" w:hAnsi="Calibri" w:cs="Calibri"/>
                <w:b/>
                <w:bCs/>
                <w:color w:val="000000"/>
                <w:lang w:eastAsia="cs-CZ"/>
              </w:rPr>
              <w:t>386</w:t>
            </w:r>
          </w:p>
        </w:tc>
        <w:tc>
          <w:tcPr>
            <w:tcW w:w="1046" w:type="dxa"/>
            <w:tcBorders>
              <w:top w:val="nil"/>
              <w:left w:val="nil"/>
              <w:bottom w:val="single" w:sz="8" w:space="0" w:color="auto"/>
              <w:right w:val="single" w:sz="4" w:space="0" w:color="auto"/>
            </w:tcBorders>
            <w:shd w:val="clear" w:color="auto" w:fill="auto"/>
            <w:noWrap/>
            <w:vAlign w:val="bottom"/>
            <w:hideMark/>
          </w:tcPr>
          <w:p w14:paraId="6872B8A8" w14:textId="77777777" w:rsidR="00DE2D9B" w:rsidRPr="00DE2D9B" w:rsidRDefault="00DE2D9B" w:rsidP="00DE2D9B">
            <w:pPr>
              <w:spacing w:before="0" w:after="0" w:line="240" w:lineRule="auto"/>
              <w:jc w:val="left"/>
              <w:rPr>
                <w:rFonts w:ascii="Calibri" w:eastAsia="Times New Roman" w:hAnsi="Calibri" w:cs="Calibri"/>
                <w:b/>
                <w:bCs/>
                <w:color w:val="000000"/>
                <w:lang w:eastAsia="cs-CZ"/>
              </w:rPr>
            </w:pPr>
            <w:r w:rsidRPr="00DE2D9B">
              <w:rPr>
                <w:rFonts w:ascii="Calibri" w:eastAsia="Times New Roman" w:hAnsi="Calibri" w:cs="Calibri"/>
                <w:b/>
                <w:bCs/>
                <w:color w:val="000000"/>
                <w:lang w:eastAsia="cs-CZ"/>
              </w:rPr>
              <w:t>Bilance</w:t>
            </w:r>
          </w:p>
        </w:tc>
        <w:tc>
          <w:tcPr>
            <w:tcW w:w="603" w:type="dxa"/>
            <w:tcBorders>
              <w:top w:val="nil"/>
              <w:left w:val="nil"/>
              <w:bottom w:val="single" w:sz="8" w:space="0" w:color="auto"/>
              <w:right w:val="single" w:sz="8" w:space="0" w:color="auto"/>
            </w:tcBorders>
            <w:shd w:val="clear" w:color="auto" w:fill="auto"/>
            <w:noWrap/>
            <w:vAlign w:val="bottom"/>
            <w:hideMark/>
          </w:tcPr>
          <w:p w14:paraId="14230490" w14:textId="77777777" w:rsidR="00DE2D9B" w:rsidRPr="00DE2D9B" w:rsidRDefault="00DE2D9B" w:rsidP="00DE2D9B">
            <w:pPr>
              <w:spacing w:before="0" w:after="0" w:line="240" w:lineRule="auto"/>
              <w:jc w:val="right"/>
              <w:rPr>
                <w:rFonts w:ascii="Calibri" w:eastAsia="Times New Roman" w:hAnsi="Calibri" w:cs="Calibri"/>
                <w:b/>
                <w:bCs/>
                <w:color w:val="000000"/>
                <w:lang w:eastAsia="cs-CZ"/>
              </w:rPr>
            </w:pPr>
            <w:r w:rsidRPr="00DE2D9B">
              <w:rPr>
                <w:rFonts w:ascii="Calibri" w:eastAsia="Times New Roman" w:hAnsi="Calibri" w:cs="Calibri"/>
                <w:b/>
                <w:bCs/>
                <w:color w:val="000000"/>
                <w:lang w:eastAsia="cs-CZ"/>
              </w:rPr>
              <w:t>880</w:t>
            </w:r>
          </w:p>
        </w:tc>
      </w:tr>
    </w:tbl>
    <w:p w14:paraId="4FB0642D" w14:textId="0C4C4FEA" w:rsidR="00AF4B37" w:rsidRPr="00AF4B37" w:rsidRDefault="00AF4B37" w:rsidP="00AF4B37">
      <w:pPr>
        <w:rPr>
          <w:bCs/>
          <w:i/>
        </w:rPr>
      </w:pPr>
      <w:bookmarkStart w:id="89" w:name="_Toc126215984"/>
      <w:r w:rsidRPr="00AF4B37">
        <w:rPr>
          <w:bCs/>
          <w:i/>
        </w:rPr>
        <w:t xml:space="preserve">Tabulka </w:t>
      </w:r>
      <w:r w:rsidRPr="00AF4B37">
        <w:rPr>
          <w:bCs/>
          <w:i/>
        </w:rPr>
        <w:fldChar w:fldCharType="begin"/>
      </w:r>
      <w:r w:rsidRPr="00AF4B37">
        <w:rPr>
          <w:bCs/>
          <w:i/>
        </w:rPr>
        <w:instrText xml:space="preserve"> SEQ Tabulka \* ARABIC </w:instrText>
      </w:r>
      <w:r w:rsidRPr="00AF4B37">
        <w:rPr>
          <w:bCs/>
          <w:i/>
        </w:rPr>
        <w:fldChar w:fldCharType="separate"/>
      </w:r>
      <w:r w:rsidR="003507C1">
        <w:rPr>
          <w:bCs/>
          <w:i/>
          <w:noProof/>
        </w:rPr>
        <w:t>22</w:t>
      </w:r>
      <w:r w:rsidRPr="00AF4B37">
        <w:fldChar w:fldCharType="end"/>
      </w:r>
      <w:r w:rsidRPr="00AF4B37">
        <w:rPr>
          <w:bCs/>
          <w:i/>
        </w:rPr>
        <w:t xml:space="preserve">: Predikce produkce odpadů DTD systému sběru a svozu a model nákladů </w:t>
      </w:r>
      <w:r w:rsidR="00652698">
        <w:rPr>
          <w:bCs/>
          <w:i/>
        </w:rPr>
        <w:t>D</w:t>
      </w:r>
      <w:r w:rsidR="00B37E5F">
        <w:rPr>
          <w:bCs/>
          <w:i/>
        </w:rPr>
        <w:t>T</w:t>
      </w:r>
      <w:r w:rsidR="00652698">
        <w:rPr>
          <w:bCs/>
          <w:i/>
        </w:rPr>
        <w:t>D</w:t>
      </w:r>
      <w:r w:rsidRPr="00AF4B37">
        <w:rPr>
          <w:bCs/>
          <w:i/>
        </w:rPr>
        <w:t xml:space="preserve"> systému sběru a svozu</w:t>
      </w:r>
      <w:bookmarkEnd w:id="89"/>
    </w:p>
    <w:p w14:paraId="3CFFF34E" w14:textId="3FAF8D54" w:rsidR="00AF4B37" w:rsidRPr="00AF4B37" w:rsidRDefault="00DE2D9B" w:rsidP="00AF4B37">
      <w:r>
        <w:t xml:space="preserve">Z Tabulky je zřejmé, že lze dosáhnout roční úspory 431 Kč na obyvatele při spolufinancování investice </w:t>
      </w:r>
      <w:r w:rsidR="005C15FE">
        <w:t>97 Kč. na obyvatele</w:t>
      </w:r>
    </w:p>
    <w:p w14:paraId="4225D2D3" w14:textId="04E6554C" w:rsidR="00AF4B37" w:rsidRDefault="00AF4B37" w:rsidP="00AF4B37"/>
    <w:p w14:paraId="13630A12" w14:textId="5CAD01DD" w:rsidR="006021BA" w:rsidRPr="00AF4B37" w:rsidRDefault="006021BA" w:rsidP="00AF4B37">
      <w:r>
        <w:rPr>
          <w:noProof/>
        </w:rPr>
        <w:drawing>
          <wp:inline distT="0" distB="0" distL="0" distR="0" wp14:anchorId="742D5D23" wp14:editId="284CA269">
            <wp:extent cx="5295900" cy="2423160"/>
            <wp:effectExtent l="0" t="0" r="0" b="15240"/>
            <wp:docPr id="66" name="Graf 66">
              <a:extLst xmlns:a="http://schemas.openxmlformats.org/drawingml/2006/main">
                <a:ext uri="{FF2B5EF4-FFF2-40B4-BE49-F238E27FC236}">
                  <a16:creationId xmlns:a16="http://schemas.microsoft.com/office/drawing/2014/main" id="{D1757893-674C-4293-BA74-A45A98C962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015BA2D" w14:textId="77777777" w:rsidR="00AF4B37" w:rsidRPr="00AF4B37" w:rsidRDefault="00AF4B37" w:rsidP="00AF4B37"/>
    <w:p w14:paraId="1C941BCE" w14:textId="655D2729" w:rsidR="00AF4B37" w:rsidRDefault="00AF4B37" w:rsidP="00AF4B37">
      <w:pPr>
        <w:rPr>
          <w:bCs/>
          <w:i/>
        </w:rPr>
      </w:pPr>
      <w:bookmarkStart w:id="90" w:name="_Toc126215944"/>
      <w:r w:rsidRPr="00AF4B37">
        <w:rPr>
          <w:bCs/>
          <w:i/>
        </w:rPr>
        <w:t xml:space="preserve">Obrázek </w:t>
      </w:r>
      <w:r w:rsidRPr="00AF4B37">
        <w:rPr>
          <w:bCs/>
          <w:i/>
        </w:rPr>
        <w:fldChar w:fldCharType="begin"/>
      </w:r>
      <w:r w:rsidRPr="00AF4B37">
        <w:rPr>
          <w:bCs/>
          <w:i/>
        </w:rPr>
        <w:instrText xml:space="preserve"> SEQ Obrázek \* ARABIC </w:instrText>
      </w:r>
      <w:r w:rsidRPr="00AF4B37">
        <w:rPr>
          <w:bCs/>
          <w:i/>
        </w:rPr>
        <w:fldChar w:fldCharType="separate"/>
      </w:r>
      <w:r w:rsidR="003507C1">
        <w:rPr>
          <w:bCs/>
          <w:i/>
          <w:noProof/>
        </w:rPr>
        <w:t>23</w:t>
      </w:r>
      <w:r w:rsidRPr="00AF4B37">
        <w:fldChar w:fldCharType="end"/>
      </w:r>
      <w:r w:rsidRPr="00AF4B37">
        <w:rPr>
          <w:bCs/>
          <w:i/>
        </w:rPr>
        <w:t>: Predikce produkce odpadů DTD systému sběru a svozu</w:t>
      </w:r>
      <w:bookmarkEnd w:id="90"/>
    </w:p>
    <w:p w14:paraId="78FB5DF0" w14:textId="10DA248E" w:rsidR="00AF4B37" w:rsidRDefault="00AF4B37" w:rsidP="00AF4B37">
      <w:r w:rsidRPr="00AF4B37">
        <w:br w:type="page"/>
      </w:r>
    </w:p>
    <w:p w14:paraId="23AC3FB2" w14:textId="073B2377" w:rsidR="00002F97" w:rsidRDefault="0088500E" w:rsidP="0083026C">
      <w:pPr>
        <w:pStyle w:val="Nadpis30"/>
      </w:pPr>
      <w:bookmarkStart w:id="91" w:name="_Toc126215902"/>
      <w:r>
        <w:t>Město Hejnice</w:t>
      </w:r>
      <w:bookmarkEnd w:id="91"/>
    </w:p>
    <w:tbl>
      <w:tblPr>
        <w:tblW w:w="6040" w:type="dxa"/>
        <w:jc w:val="center"/>
        <w:tblCellMar>
          <w:left w:w="70" w:type="dxa"/>
          <w:right w:w="70" w:type="dxa"/>
        </w:tblCellMar>
        <w:tblLook w:val="04A0" w:firstRow="1" w:lastRow="0" w:firstColumn="1" w:lastColumn="0" w:noHBand="0" w:noVBand="1"/>
      </w:tblPr>
      <w:tblGrid>
        <w:gridCol w:w="1541"/>
        <w:gridCol w:w="717"/>
        <w:gridCol w:w="1407"/>
        <w:gridCol w:w="739"/>
        <w:gridCol w:w="1038"/>
        <w:gridCol w:w="598"/>
      </w:tblGrid>
      <w:tr w:rsidR="0088500E" w:rsidRPr="0088500E" w14:paraId="348E9E65" w14:textId="77777777" w:rsidTr="0088500E">
        <w:trPr>
          <w:trHeight w:val="290"/>
          <w:jc w:val="center"/>
        </w:trPr>
        <w:tc>
          <w:tcPr>
            <w:tcW w:w="60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44274FA" w14:textId="77777777" w:rsidR="0088500E" w:rsidRPr="0088500E" w:rsidRDefault="0088500E" w:rsidP="0088500E">
            <w:pPr>
              <w:spacing w:before="0" w:after="0" w:line="240" w:lineRule="auto"/>
              <w:jc w:val="center"/>
              <w:rPr>
                <w:rFonts w:ascii="Calibri" w:eastAsia="Times New Roman" w:hAnsi="Calibri" w:cs="Calibri"/>
                <w:color w:val="000000"/>
                <w:lang w:eastAsia="cs-CZ"/>
              </w:rPr>
            </w:pPr>
            <w:r w:rsidRPr="0088500E">
              <w:rPr>
                <w:rFonts w:ascii="Calibri" w:eastAsia="Times New Roman" w:hAnsi="Calibri" w:cs="Calibri"/>
                <w:color w:val="000000"/>
                <w:lang w:eastAsia="cs-CZ"/>
              </w:rPr>
              <w:t>Predikce produkce odpadů DTD (kg/obyv./rok)</w:t>
            </w:r>
          </w:p>
        </w:tc>
      </w:tr>
      <w:tr w:rsidR="0088500E" w:rsidRPr="0088500E" w14:paraId="563B2470" w14:textId="77777777" w:rsidTr="0088500E">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5E5F6108" w14:textId="77777777" w:rsidR="0088500E" w:rsidRPr="0088500E" w:rsidRDefault="0088500E" w:rsidP="0088500E">
            <w:pPr>
              <w:spacing w:before="0" w:after="0" w:line="240" w:lineRule="auto"/>
              <w:jc w:val="left"/>
              <w:rPr>
                <w:rFonts w:ascii="Calibri" w:eastAsia="Times New Roman" w:hAnsi="Calibri" w:cs="Calibri"/>
                <w:color w:val="000000"/>
                <w:lang w:eastAsia="cs-CZ"/>
              </w:rPr>
            </w:pPr>
            <w:r w:rsidRPr="0088500E">
              <w:rPr>
                <w:rFonts w:ascii="Calibri" w:eastAsia="Times New Roman" w:hAnsi="Calibri" w:cs="Calibri"/>
                <w:color w:val="000000"/>
                <w:lang w:eastAsia="cs-CZ"/>
              </w:rPr>
              <w:t>Rok</w:t>
            </w:r>
          </w:p>
        </w:tc>
        <w:tc>
          <w:tcPr>
            <w:tcW w:w="717" w:type="dxa"/>
            <w:tcBorders>
              <w:top w:val="nil"/>
              <w:left w:val="nil"/>
              <w:bottom w:val="single" w:sz="4" w:space="0" w:color="auto"/>
              <w:right w:val="single" w:sz="4" w:space="0" w:color="auto"/>
            </w:tcBorders>
            <w:shd w:val="clear" w:color="auto" w:fill="auto"/>
            <w:noWrap/>
            <w:vAlign w:val="bottom"/>
            <w:hideMark/>
          </w:tcPr>
          <w:p w14:paraId="0C1A4FAB" w14:textId="77777777" w:rsidR="0088500E" w:rsidRPr="0088500E" w:rsidRDefault="0088500E" w:rsidP="0088500E">
            <w:pPr>
              <w:spacing w:before="0" w:after="0" w:line="240" w:lineRule="auto"/>
              <w:jc w:val="left"/>
              <w:rPr>
                <w:rFonts w:ascii="Calibri" w:eastAsia="Times New Roman" w:hAnsi="Calibri" w:cs="Calibri"/>
                <w:color w:val="000000"/>
                <w:lang w:eastAsia="cs-CZ"/>
              </w:rPr>
            </w:pPr>
            <w:r w:rsidRPr="0088500E">
              <w:rPr>
                <w:rFonts w:ascii="Calibri" w:eastAsia="Times New Roman" w:hAnsi="Calibri" w:cs="Calibri"/>
                <w:color w:val="000000"/>
                <w:lang w:eastAsia="cs-CZ"/>
              </w:rPr>
              <w:t>SKO</w:t>
            </w:r>
          </w:p>
        </w:tc>
        <w:tc>
          <w:tcPr>
            <w:tcW w:w="1407" w:type="dxa"/>
            <w:tcBorders>
              <w:top w:val="nil"/>
              <w:left w:val="nil"/>
              <w:bottom w:val="single" w:sz="4" w:space="0" w:color="auto"/>
              <w:right w:val="single" w:sz="4" w:space="0" w:color="auto"/>
            </w:tcBorders>
            <w:shd w:val="clear" w:color="auto" w:fill="auto"/>
            <w:noWrap/>
            <w:vAlign w:val="bottom"/>
            <w:hideMark/>
          </w:tcPr>
          <w:p w14:paraId="686F0BD7" w14:textId="77777777" w:rsidR="0088500E" w:rsidRPr="0088500E" w:rsidRDefault="0088500E" w:rsidP="0088500E">
            <w:pPr>
              <w:spacing w:before="0" w:after="0" w:line="240" w:lineRule="auto"/>
              <w:jc w:val="left"/>
              <w:rPr>
                <w:rFonts w:ascii="Calibri" w:eastAsia="Times New Roman" w:hAnsi="Calibri" w:cs="Calibri"/>
                <w:color w:val="000000"/>
                <w:lang w:eastAsia="cs-CZ"/>
              </w:rPr>
            </w:pPr>
            <w:r w:rsidRPr="0088500E">
              <w:rPr>
                <w:rFonts w:ascii="Calibri" w:eastAsia="Times New Roman" w:hAnsi="Calibri" w:cs="Calibri"/>
                <w:color w:val="000000"/>
                <w:lang w:eastAsia="cs-CZ"/>
              </w:rPr>
              <w:t>Bioodpad</w:t>
            </w:r>
          </w:p>
        </w:tc>
        <w:tc>
          <w:tcPr>
            <w:tcW w:w="739" w:type="dxa"/>
            <w:tcBorders>
              <w:top w:val="nil"/>
              <w:left w:val="nil"/>
              <w:bottom w:val="single" w:sz="4" w:space="0" w:color="auto"/>
              <w:right w:val="single" w:sz="4" w:space="0" w:color="auto"/>
            </w:tcBorders>
            <w:shd w:val="clear" w:color="auto" w:fill="auto"/>
            <w:noWrap/>
            <w:vAlign w:val="bottom"/>
            <w:hideMark/>
          </w:tcPr>
          <w:p w14:paraId="07262434" w14:textId="77777777" w:rsidR="0088500E" w:rsidRPr="0088500E" w:rsidRDefault="0088500E" w:rsidP="0088500E">
            <w:pPr>
              <w:spacing w:before="0" w:after="0" w:line="240" w:lineRule="auto"/>
              <w:jc w:val="left"/>
              <w:rPr>
                <w:rFonts w:ascii="Calibri" w:eastAsia="Times New Roman" w:hAnsi="Calibri" w:cs="Calibri"/>
                <w:color w:val="000000"/>
                <w:lang w:eastAsia="cs-CZ"/>
              </w:rPr>
            </w:pPr>
            <w:r w:rsidRPr="0088500E">
              <w:rPr>
                <w:rFonts w:ascii="Calibri" w:eastAsia="Times New Roman" w:hAnsi="Calibri" w:cs="Calibri"/>
                <w:color w:val="000000"/>
                <w:lang w:eastAsia="cs-CZ"/>
              </w:rPr>
              <w:t>Papír</w:t>
            </w:r>
          </w:p>
        </w:tc>
        <w:tc>
          <w:tcPr>
            <w:tcW w:w="1038" w:type="dxa"/>
            <w:tcBorders>
              <w:top w:val="nil"/>
              <w:left w:val="nil"/>
              <w:bottom w:val="single" w:sz="4" w:space="0" w:color="auto"/>
              <w:right w:val="single" w:sz="4" w:space="0" w:color="auto"/>
            </w:tcBorders>
            <w:shd w:val="clear" w:color="auto" w:fill="auto"/>
            <w:noWrap/>
            <w:vAlign w:val="bottom"/>
            <w:hideMark/>
          </w:tcPr>
          <w:p w14:paraId="5D47A459" w14:textId="77777777" w:rsidR="0088500E" w:rsidRPr="0088500E" w:rsidRDefault="0088500E" w:rsidP="0088500E">
            <w:pPr>
              <w:spacing w:before="0" w:after="0" w:line="240" w:lineRule="auto"/>
              <w:jc w:val="left"/>
              <w:rPr>
                <w:rFonts w:ascii="Calibri" w:eastAsia="Times New Roman" w:hAnsi="Calibri" w:cs="Calibri"/>
                <w:color w:val="000000"/>
                <w:lang w:eastAsia="cs-CZ"/>
              </w:rPr>
            </w:pPr>
            <w:r w:rsidRPr="0088500E">
              <w:rPr>
                <w:rFonts w:ascii="Calibri" w:eastAsia="Times New Roman" w:hAnsi="Calibri" w:cs="Calibri"/>
                <w:color w:val="000000"/>
                <w:lang w:eastAsia="cs-CZ"/>
              </w:rPr>
              <w:t>Plast</w:t>
            </w:r>
          </w:p>
        </w:tc>
        <w:tc>
          <w:tcPr>
            <w:tcW w:w="598" w:type="dxa"/>
            <w:tcBorders>
              <w:top w:val="nil"/>
              <w:left w:val="nil"/>
              <w:bottom w:val="single" w:sz="4" w:space="0" w:color="auto"/>
              <w:right w:val="single" w:sz="8" w:space="0" w:color="auto"/>
            </w:tcBorders>
            <w:shd w:val="clear" w:color="auto" w:fill="auto"/>
            <w:noWrap/>
            <w:vAlign w:val="bottom"/>
            <w:hideMark/>
          </w:tcPr>
          <w:p w14:paraId="2078D2C9" w14:textId="77777777" w:rsidR="0088500E" w:rsidRPr="0088500E" w:rsidRDefault="0088500E" w:rsidP="0088500E">
            <w:pPr>
              <w:spacing w:before="0" w:after="0" w:line="240" w:lineRule="auto"/>
              <w:jc w:val="left"/>
              <w:rPr>
                <w:rFonts w:ascii="Calibri" w:eastAsia="Times New Roman" w:hAnsi="Calibri" w:cs="Calibri"/>
                <w:color w:val="000000"/>
                <w:lang w:eastAsia="cs-CZ"/>
              </w:rPr>
            </w:pPr>
            <w:r w:rsidRPr="0088500E">
              <w:rPr>
                <w:rFonts w:ascii="Calibri" w:eastAsia="Times New Roman" w:hAnsi="Calibri" w:cs="Calibri"/>
                <w:color w:val="000000"/>
                <w:lang w:eastAsia="cs-CZ"/>
              </w:rPr>
              <w:t>Sklo</w:t>
            </w:r>
          </w:p>
        </w:tc>
      </w:tr>
      <w:tr w:rsidR="0088500E" w:rsidRPr="0088500E" w14:paraId="5904C6F8" w14:textId="77777777" w:rsidTr="0088500E">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35F1B81A"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2019</w:t>
            </w:r>
          </w:p>
        </w:tc>
        <w:tc>
          <w:tcPr>
            <w:tcW w:w="717" w:type="dxa"/>
            <w:tcBorders>
              <w:top w:val="nil"/>
              <w:left w:val="nil"/>
              <w:bottom w:val="single" w:sz="4" w:space="0" w:color="auto"/>
              <w:right w:val="single" w:sz="4" w:space="0" w:color="auto"/>
            </w:tcBorders>
            <w:shd w:val="clear" w:color="auto" w:fill="auto"/>
            <w:noWrap/>
            <w:vAlign w:val="bottom"/>
            <w:hideMark/>
          </w:tcPr>
          <w:p w14:paraId="15308800"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231</w:t>
            </w:r>
          </w:p>
        </w:tc>
        <w:tc>
          <w:tcPr>
            <w:tcW w:w="1407" w:type="dxa"/>
            <w:tcBorders>
              <w:top w:val="nil"/>
              <w:left w:val="nil"/>
              <w:bottom w:val="single" w:sz="4" w:space="0" w:color="auto"/>
              <w:right w:val="single" w:sz="4" w:space="0" w:color="auto"/>
            </w:tcBorders>
            <w:shd w:val="clear" w:color="auto" w:fill="auto"/>
            <w:noWrap/>
            <w:vAlign w:val="bottom"/>
            <w:hideMark/>
          </w:tcPr>
          <w:p w14:paraId="01DE3794"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4506D87F"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13</w:t>
            </w:r>
          </w:p>
        </w:tc>
        <w:tc>
          <w:tcPr>
            <w:tcW w:w="1038" w:type="dxa"/>
            <w:tcBorders>
              <w:top w:val="nil"/>
              <w:left w:val="nil"/>
              <w:bottom w:val="single" w:sz="4" w:space="0" w:color="auto"/>
              <w:right w:val="single" w:sz="4" w:space="0" w:color="auto"/>
            </w:tcBorders>
            <w:shd w:val="clear" w:color="auto" w:fill="auto"/>
            <w:noWrap/>
            <w:vAlign w:val="bottom"/>
            <w:hideMark/>
          </w:tcPr>
          <w:p w14:paraId="32AC4EAA"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8</w:t>
            </w:r>
          </w:p>
        </w:tc>
        <w:tc>
          <w:tcPr>
            <w:tcW w:w="598" w:type="dxa"/>
            <w:tcBorders>
              <w:top w:val="nil"/>
              <w:left w:val="nil"/>
              <w:bottom w:val="single" w:sz="4" w:space="0" w:color="auto"/>
              <w:right w:val="single" w:sz="8" w:space="0" w:color="auto"/>
            </w:tcBorders>
            <w:shd w:val="clear" w:color="auto" w:fill="auto"/>
            <w:noWrap/>
            <w:vAlign w:val="bottom"/>
            <w:hideMark/>
          </w:tcPr>
          <w:p w14:paraId="1752A807"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11</w:t>
            </w:r>
          </w:p>
        </w:tc>
      </w:tr>
      <w:tr w:rsidR="0088500E" w:rsidRPr="0088500E" w14:paraId="55B2ABE4" w14:textId="77777777" w:rsidTr="0088500E">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2751FB4D"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2020</w:t>
            </w:r>
          </w:p>
        </w:tc>
        <w:tc>
          <w:tcPr>
            <w:tcW w:w="717" w:type="dxa"/>
            <w:tcBorders>
              <w:top w:val="nil"/>
              <w:left w:val="nil"/>
              <w:bottom w:val="single" w:sz="4" w:space="0" w:color="auto"/>
              <w:right w:val="single" w:sz="4" w:space="0" w:color="auto"/>
            </w:tcBorders>
            <w:shd w:val="clear" w:color="auto" w:fill="auto"/>
            <w:noWrap/>
            <w:vAlign w:val="bottom"/>
            <w:hideMark/>
          </w:tcPr>
          <w:p w14:paraId="0F227F55"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222</w:t>
            </w:r>
          </w:p>
        </w:tc>
        <w:tc>
          <w:tcPr>
            <w:tcW w:w="1407" w:type="dxa"/>
            <w:tcBorders>
              <w:top w:val="nil"/>
              <w:left w:val="nil"/>
              <w:bottom w:val="single" w:sz="4" w:space="0" w:color="auto"/>
              <w:right w:val="single" w:sz="4" w:space="0" w:color="auto"/>
            </w:tcBorders>
            <w:shd w:val="clear" w:color="auto" w:fill="auto"/>
            <w:noWrap/>
            <w:vAlign w:val="bottom"/>
            <w:hideMark/>
          </w:tcPr>
          <w:p w14:paraId="397BA8DC"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5809D69D"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15</w:t>
            </w:r>
          </w:p>
        </w:tc>
        <w:tc>
          <w:tcPr>
            <w:tcW w:w="1038" w:type="dxa"/>
            <w:tcBorders>
              <w:top w:val="nil"/>
              <w:left w:val="nil"/>
              <w:bottom w:val="single" w:sz="4" w:space="0" w:color="auto"/>
              <w:right w:val="single" w:sz="4" w:space="0" w:color="auto"/>
            </w:tcBorders>
            <w:shd w:val="clear" w:color="auto" w:fill="auto"/>
            <w:noWrap/>
            <w:vAlign w:val="bottom"/>
            <w:hideMark/>
          </w:tcPr>
          <w:p w14:paraId="0C7B24F2"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10</w:t>
            </w:r>
          </w:p>
        </w:tc>
        <w:tc>
          <w:tcPr>
            <w:tcW w:w="598" w:type="dxa"/>
            <w:tcBorders>
              <w:top w:val="nil"/>
              <w:left w:val="nil"/>
              <w:bottom w:val="single" w:sz="4" w:space="0" w:color="auto"/>
              <w:right w:val="single" w:sz="8" w:space="0" w:color="auto"/>
            </w:tcBorders>
            <w:shd w:val="clear" w:color="auto" w:fill="auto"/>
            <w:noWrap/>
            <w:vAlign w:val="bottom"/>
            <w:hideMark/>
          </w:tcPr>
          <w:p w14:paraId="6B451E92"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13</w:t>
            </w:r>
          </w:p>
        </w:tc>
      </w:tr>
      <w:tr w:rsidR="0088500E" w:rsidRPr="0088500E" w14:paraId="0AE97AD1" w14:textId="77777777" w:rsidTr="0088500E">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4279368D"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2021</w:t>
            </w:r>
          </w:p>
        </w:tc>
        <w:tc>
          <w:tcPr>
            <w:tcW w:w="717" w:type="dxa"/>
            <w:tcBorders>
              <w:top w:val="nil"/>
              <w:left w:val="nil"/>
              <w:bottom w:val="single" w:sz="4" w:space="0" w:color="auto"/>
              <w:right w:val="single" w:sz="4" w:space="0" w:color="auto"/>
            </w:tcBorders>
            <w:shd w:val="clear" w:color="auto" w:fill="auto"/>
            <w:noWrap/>
            <w:vAlign w:val="bottom"/>
            <w:hideMark/>
          </w:tcPr>
          <w:p w14:paraId="3F2E8834"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233</w:t>
            </w:r>
          </w:p>
        </w:tc>
        <w:tc>
          <w:tcPr>
            <w:tcW w:w="1407" w:type="dxa"/>
            <w:tcBorders>
              <w:top w:val="nil"/>
              <w:left w:val="nil"/>
              <w:bottom w:val="single" w:sz="4" w:space="0" w:color="auto"/>
              <w:right w:val="single" w:sz="4" w:space="0" w:color="auto"/>
            </w:tcBorders>
            <w:shd w:val="clear" w:color="auto" w:fill="auto"/>
            <w:noWrap/>
            <w:vAlign w:val="bottom"/>
            <w:hideMark/>
          </w:tcPr>
          <w:p w14:paraId="772C0994"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6F787909"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9</w:t>
            </w:r>
          </w:p>
        </w:tc>
        <w:tc>
          <w:tcPr>
            <w:tcW w:w="1038" w:type="dxa"/>
            <w:tcBorders>
              <w:top w:val="nil"/>
              <w:left w:val="nil"/>
              <w:bottom w:val="single" w:sz="4" w:space="0" w:color="auto"/>
              <w:right w:val="single" w:sz="4" w:space="0" w:color="auto"/>
            </w:tcBorders>
            <w:shd w:val="clear" w:color="auto" w:fill="auto"/>
            <w:noWrap/>
            <w:vAlign w:val="bottom"/>
            <w:hideMark/>
          </w:tcPr>
          <w:p w14:paraId="7BC83B49"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9</w:t>
            </w:r>
          </w:p>
        </w:tc>
        <w:tc>
          <w:tcPr>
            <w:tcW w:w="598" w:type="dxa"/>
            <w:tcBorders>
              <w:top w:val="nil"/>
              <w:left w:val="nil"/>
              <w:bottom w:val="single" w:sz="4" w:space="0" w:color="auto"/>
              <w:right w:val="single" w:sz="8" w:space="0" w:color="auto"/>
            </w:tcBorders>
            <w:shd w:val="clear" w:color="auto" w:fill="auto"/>
            <w:noWrap/>
            <w:vAlign w:val="bottom"/>
            <w:hideMark/>
          </w:tcPr>
          <w:p w14:paraId="4B976AD0"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13</w:t>
            </w:r>
          </w:p>
        </w:tc>
      </w:tr>
      <w:tr w:rsidR="0088500E" w:rsidRPr="0088500E" w14:paraId="401D5684" w14:textId="77777777" w:rsidTr="0088500E">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3A1961D1"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2022</w:t>
            </w:r>
          </w:p>
        </w:tc>
        <w:tc>
          <w:tcPr>
            <w:tcW w:w="717" w:type="dxa"/>
            <w:tcBorders>
              <w:top w:val="nil"/>
              <w:left w:val="nil"/>
              <w:bottom w:val="single" w:sz="4" w:space="0" w:color="auto"/>
              <w:right w:val="single" w:sz="4" w:space="0" w:color="auto"/>
            </w:tcBorders>
            <w:shd w:val="clear" w:color="auto" w:fill="auto"/>
            <w:noWrap/>
            <w:vAlign w:val="bottom"/>
            <w:hideMark/>
          </w:tcPr>
          <w:p w14:paraId="7ACA6A1C"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231</w:t>
            </w:r>
          </w:p>
        </w:tc>
        <w:tc>
          <w:tcPr>
            <w:tcW w:w="1407" w:type="dxa"/>
            <w:tcBorders>
              <w:top w:val="nil"/>
              <w:left w:val="nil"/>
              <w:bottom w:val="single" w:sz="4" w:space="0" w:color="auto"/>
              <w:right w:val="single" w:sz="4" w:space="0" w:color="auto"/>
            </w:tcBorders>
            <w:shd w:val="clear" w:color="auto" w:fill="auto"/>
            <w:noWrap/>
            <w:vAlign w:val="bottom"/>
            <w:hideMark/>
          </w:tcPr>
          <w:p w14:paraId="4255B68C"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6D48F4CB"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12</w:t>
            </w:r>
          </w:p>
        </w:tc>
        <w:tc>
          <w:tcPr>
            <w:tcW w:w="1038" w:type="dxa"/>
            <w:tcBorders>
              <w:top w:val="nil"/>
              <w:left w:val="nil"/>
              <w:bottom w:val="single" w:sz="4" w:space="0" w:color="auto"/>
              <w:right w:val="single" w:sz="4" w:space="0" w:color="auto"/>
            </w:tcBorders>
            <w:shd w:val="clear" w:color="auto" w:fill="auto"/>
            <w:noWrap/>
            <w:vAlign w:val="bottom"/>
            <w:hideMark/>
          </w:tcPr>
          <w:p w14:paraId="22E40B15"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9</w:t>
            </w:r>
          </w:p>
        </w:tc>
        <w:tc>
          <w:tcPr>
            <w:tcW w:w="598" w:type="dxa"/>
            <w:tcBorders>
              <w:top w:val="nil"/>
              <w:left w:val="nil"/>
              <w:bottom w:val="single" w:sz="4" w:space="0" w:color="auto"/>
              <w:right w:val="single" w:sz="8" w:space="0" w:color="auto"/>
            </w:tcBorders>
            <w:shd w:val="clear" w:color="auto" w:fill="auto"/>
            <w:noWrap/>
            <w:vAlign w:val="bottom"/>
            <w:hideMark/>
          </w:tcPr>
          <w:p w14:paraId="2189D782"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13</w:t>
            </w:r>
          </w:p>
        </w:tc>
      </w:tr>
      <w:tr w:rsidR="0088500E" w:rsidRPr="0088500E" w14:paraId="7ADA9739" w14:textId="77777777" w:rsidTr="0088500E">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408CD9F3"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2023</w:t>
            </w:r>
          </w:p>
        </w:tc>
        <w:tc>
          <w:tcPr>
            <w:tcW w:w="717" w:type="dxa"/>
            <w:tcBorders>
              <w:top w:val="nil"/>
              <w:left w:val="nil"/>
              <w:bottom w:val="single" w:sz="4" w:space="0" w:color="auto"/>
              <w:right w:val="single" w:sz="4" w:space="0" w:color="auto"/>
            </w:tcBorders>
            <w:shd w:val="clear" w:color="auto" w:fill="auto"/>
            <w:noWrap/>
            <w:vAlign w:val="bottom"/>
            <w:hideMark/>
          </w:tcPr>
          <w:p w14:paraId="76920A81"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233</w:t>
            </w:r>
          </w:p>
        </w:tc>
        <w:tc>
          <w:tcPr>
            <w:tcW w:w="1407" w:type="dxa"/>
            <w:tcBorders>
              <w:top w:val="nil"/>
              <w:left w:val="nil"/>
              <w:bottom w:val="single" w:sz="4" w:space="0" w:color="auto"/>
              <w:right w:val="single" w:sz="4" w:space="0" w:color="auto"/>
            </w:tcBorders>
            <w:shd w:val="clear" w:color="auto" w:fill="auto"/>
            <w:noWrap/>
            <w:vAlign w:val="bottom"/>
            <w:hideMark/>
          </w:tcPr>
          <w:p w14:paraId="5BA9DECA"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1ED4C2D4"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13</w:t>
            </w:r>
          </w:p>
        </w:tc>
        <w:tc>
          <w:tcPr>
            <w:tcW w:w="1038" w:type="dxa"/>
            <w:tcBorders>
              <w:top w:val="nil"/>
              <w:left w:val="nil"/>
              <w:bottom w:val="single" w:sz="4" w:space="0" w:color="auto"/>
              <w:right w:val="single" w:sz="4" w:space="0" w:color="auto"/>
            </w:tcBorders>
            <w:shd w:val="clear" w:color="auto" w:fill="auto"/>
            <w:noWrap/>
            <w:vAlign w:val="bottom"/>
            <w:hideMark/>
          </w:tcPr>
          <w:p w14:paraId="6342F184"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9</w:t>
            </w:r>
          </w:p>
        </w:tc>
        <w:tc>
          <w:tcPr>
            <w:tcW w:w="598" w:type="dxa"/>
            <w:tcBorders>
              <w:top w:val="nil"/>
              <w:left w:val="nil"/>
              <w:bottom w:val="single" w:sz="4" w:space="0" w:color="auto"/>
              <w:right w:val="single" w:sz="8" w:space="0" w:color="auto"/>
            </w:tcBorders>
            <w:shd w:val="clear" w:color="auto" w:fill="auto"/>
            <w:noWrap/>
            <w:vAlign w:val="bottom"/>
            <w:hideMark/>
          </w:tcPr>
          <w:p w14:paraId="1A383F21"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13</w:t>
            </w:r>
          </w:p>
        </w:tc>
      </w:tr>
      <w:tr w:rsidR="0088500E" w:rsidRPr="0088500E" w14:paraId="33F06CED" w14:textId="77777777" w:rsidTr="0088500E">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2EE8556D"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2024</w:t>
            </w:r>
          </w:p>
        </w:tc>
        <w:tc>
          <w:tcPr>
            <w:tcW w:w="717" w:type="dxa"/>
            <w:tcBorders>
              <w:top w:val="nil"/>
              <w:left w:val="nil"/>
              <w:bottom w:val="single" w:sz="4" w:space="0" w:color="auto"/>
              <w:right w:val="single" w:sz="4" w:space="0" w:color="auto"/>
            </w:tcBorders>
            <w:shd w:val="clear" w:color="auto" w:fill="auto"/>
            <w:noWrap/>
            <w:vAlign w:val="bottom"/>
            <w:hideMark/>
          </w:tcPr>
          <w:p w14:paraId="222209D8"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160</w:t>
            </w:r>
          </w:p>
        </w:tc>
        <w:tc>
          <w:tcPr>
            <w:tcW w:w="1407" w:type="dxa"/>
            <w:tcBorders>
              <w:top w:val="nil"/>
              <w:left w:val="nil"/>
              <w:bottom w:val="single" w:sz="4" w:space="0" w:color="auto"/>
              <w:right w:val="single" w:sz="4" w:space="0" w:color="auto"/>
            </w:tcBorders>
            <w:shd w:val="clear" w:color="auto" w:fill="auto"/>
            <w:noWrap/>
            <w:vAlign w:val="bottom"/>
            <w:hideMark/>
          </w:tcPr>
          <w:p w14:paraId="0EE075BE"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50</w:t>
            </w:r>
          </w:p>
        </w:tc>
        <w:tc>
          <w:tcPr>
            <w:tcW w:w="739" w:type="dxa"/>
            <w:tcBorders>
              <w:top w:val="nil"/>
              <w:left w:val="nil"/>
              <w:bottom w:val="single" w:sz="4" w:space="0" w:color="auto"/>
              <w:right w:val="single" w:sz="4" w:space="0" w:color="auto"/>
            </w:tcBorders>
            <w:shd w:val="clear" w:color="auto" w:fill="auto"/>
            <w:noWrap/>
            <w:vAlign w:val="bottom"/>
            <w:hideMark/>
          </w:tcPr>
          <w:p w14:paraId="5411BE6F"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35</w:t>
            </w:r>
          </w:p>
        </w:tc>
        <w:tc>
          <w:tcPr>
            <w:tcW w:w="1038" w:type="dxa"/>
            <w:tcBorders>
              <w:top w:val="nil"/>
              <w:left w:val="nil"/>
              <w:bottom w:val="single" w:sz="4" w:space="0" w:color="auto"/>
              <w:right w:val="single" w:sz="4" w:space="0" w:color="auto"/>
            </w:tcBorders>
            <w:shd w:val="clear" w:color="auto" w:fill="auto"/>
            <w:noWrap/>
            <w:vAlign w:val="bottom"/>
            <w:hideMark/>
          </w:tcPr>
          <w:p w14:paraId="47C37BF2"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30</w:t>
            </w:r>
          </w:p>
        </w:tc>
        <w:tc>
          <w:tcPr>
            <w:tcW w:w="598" w:type="dxa"/>
            <w:tcBorders>
              <w:top w:val="nil"/>
              <w:left w:val="nil"/>
              <w:bottom w:val="single" w:sz="4" w:space="0" w:color="auto"/>
              <w:right w:val="single" w:sz="8" w:space="0" w:color="auto"/>
            </w:tcBorders>
            <w:shd w:val="clear" w:color="auto" w:fill="auto"/>
            <w:noWrap/>
            <w:vAlign w:val="bottom"/>
            <w:hideMark/>
          </w:tcPr>
          <w:p w14:paraId="3176C1AA"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14</w:t>
            </w:r>
          </w:p>
        </w:tc>
      </w:tr>
      <w:tr w:rsidR="0088500E" w:rsidRPr="0088500E" w14:paraId="3EE887BA" w14:textId="77777777" w:rsidTr="0088500E">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298F9598"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2025</w:t>
            </w:r>
          </w:p>
        </w:tc>
        <w:tc>
          <w:tcPr>
            <w:tcW w:w="717" w:type="dxa"/>
            <w:tcBorders>
              <w:top w:val="nil"/>
              <w:left w:val="nil"/>
              <w:bottom w:val="single" w:sz="4" w:space="0" w:color="auto"/>
              <w:right w:val="single" w:sz="4" w:space="0" w:color="auto"/>
            </w:tcBorders>
            <w:shd w:val="clear" w:color="auto" w:fill="auto"/>
            <w:noWrap/>
            <w:vAlign w:val="bottom"/>
            <w:hideMark/>
          </w:tcPr>
          <w:p w14:paraId="046AA55D"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145</w:t>
            </w:r>
          </w:p>
        </w:tc>
        <w:tc>
          <w:tcPr>
            <w:tcW w:w="1407" w:type="dxa"/>
            <w:tcBorders>
              <w:top w:val="nil"/>
              <w:left w:val="nil"/>
              <w:bottom w:val="single" w:sz="4" w:space="0" w:color="auto"/>
              <w:right w:val="single" w:sz="4" w:space="0" w:color="auto"/>
            </w:tcBorders>
            <w:shd w:val="clear" w:color="auto" w:fill="auto"/>
            <w:noWrap/>
            <w:vAlign w:val="bottom"/>
            <w:hideMark/>
          </w:tcPr>
          <w:p w14:paraId="0A569CA8"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65</w:t>
            </w:r>
          </w:p>
        </w:tc>
        <w:tc>
          <w:tcPr>
            <w:tcW w:w="739" w:type="dxa"/>
            <w:tcBorders>
              <w:top w:val="nil"/>
              <w:left w:val="nil"/>
              <w:bottom w:val="single" w:sz="4" w:space="0" w:color="auto"/>
              <w:right w:val="single" w:sz="4" w:space="0" w:color="auto"/>
            </w:tcBorders>
            <w:shd w:val="clear" w:color="auto" w:fill="auto"/>
            <w:noWrap/>
            <w:vAlign w:val="bottom"/>
            <w:hideMark/>
          </w:tcPr>
          <w:p w14:paraId="37C49187"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50</w:t>
            </w:r>
          </w:p>
        </w:tc>
        <w:tc>
          <w:tcPr>
            <w:tcW w:w="1038" w:type="dxa"/>
            <w:tcBorders>
              <w:top w:val="nil"/>
              <w:left w:val="nil"/>
              <w:bottom w:val="single" w:sz="4" w:space="0" w:color="auto"/>
              <w:right w:val="single" w:sz="4" w:space="0" w:color="auto"/>
            </w:tcBorders>
            <w:shd w:val="clear" w:color="auto" w:fill="auto"/>
            <w:noWrap/>
            <w:vAlign w:val="bottom"/>
            <w:hideMark/>
          </w:tcPr>
          <w:p w14:paraId="0B0FC03D"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40</w:t>
            </w:r>
          </w:p>
        </w:tc>
        <w:tc>
          <w:tcPr>
            <w:tcW w:w="598" w:type="dxa"/>
            <w:tcBorders>
              <w:top w:val="nil"/>
              <w:left w:val="nil"/>
              <w:bottom w:val="single" w:sz="4" w:space="0" w:color="auto"/>
              <w:right w:val="single" w:sz="8" w:space="0" w:color="auto"/>
            </w:tcBorders>
            <w:shd w:val="clear" w:color="auto" w:fill="auto"/>
            <w:noWrap/>
            <w:vAlign w:val="bottom"/>
            <w:hideMark/>
          </w:tcPr>
          <w:p w14:paraId="764E8F9E"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15</w:t>
            </w:r>
          </w:p>
        </w:tc>
      </w:tr>
      <w:tr w:rsidR="0088500E" w:rsidRPr="0088500E" w14:paraId="4AA3E3F5" w14:textId="77777777" w:rsidTr="0088500E">
        <w:trPr>
          <w:trHeight w:val="290"/>
          <w:jc w:val="center"/>
        </w:trPr>
        <w:tc>
          <w:tcPr>
            <w:tcW w:w="604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9ABB0A0" w14:textId="77777777" w:rsidR="0088500E" w:rsidRPr="0088500E" w:rsidRDefault="0088500E" w:rsidP="0088500E">
            <w:pPr>
              <w:spacing w:before="0" w:after="0" w:line="240" w:lineRule="auto"/>
              <w:jc w:val="center"/>
              <w:rPr>
                <w:rFonts w:ascii="Calibri" w:eastAsia="Times New Roman" w:hAnsi="Calibri" w:cs="Calibri"/>
                <w:color w:val="000000"/>
                <w:lang w:eastAsia="cs-CZ"/>
              </w:rPr>
            </w:pPr>
            <w:r w:rsidRPr="0088500E">
              <w:rPr>
                <w:rFonts w:ascii="Calibri" w:eastAsia="Times New Roman" w:hAnsi="Calibri" w:cs="Calibri"/>
                <w:color w:val="000000"/>
                <w:lang w:eastAsia="cs-CZ"/>
              </w:rPr>
              <w:t>Model nákladů roku 2025 DTD (Kč/obyv./rok)</w:t>
            </w:r>
          </w:p>
        </w:tc>
      </w:tr>
      <w:tr w:rsidR="0088500E" w:rsidRPr="0088500E" w14:paraId="36A7684B" w14:textId="77777777" w:rsidTr="0088500E">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0C6D1555" w14:textId="77777777" w:rsidR="0088500E" w:rsidRPr="0088500E" w:rsidRDefault="0088500E" w:rsidP="0088500E">
            <w:pPr>
              <w:spacing w:before="0" w:after="0" w:line="240" w:lineRule="auto"/>
              <w:jc w:val="left"/>
              <w:rPr>
                <w:rFonts w:ascii="Calibri" w:eastAsia="Times New Roman" w:hAnsi="Calibri" w:cs="Calibri"/>
                <w:color w:val="000000"/>
                <w:lang w:eastAsia="cs-CZ"/>
              </w:rPr>
            </w:pPr>
            <w:r w:rsidRPr="0088500E">
              <w:rPr>
                <w:rFonts w:ascii="Calibri" w:eastAsia="Times New Roman" w:hAnsi="Calibri" w:cs="Calibri"/>
                <w:color w:val="000000"/>
                <w:lang w:eastAsia="cs-CZ"/>
              </w:rPr>
              <w:t>Svoz</w:t>
            </w:r>
          </w:p>
        </w:tc>
        <w:tc>
          <w:tcPr>
            <w:tcW w:w="717" w:type="dxa"/>
            <w:tcBorders>
              <w:top w:val="nil"/>
              <w:left w:val="nil"/>
              <w:bottom w:val="single" w:sz="4" w:space="0" w:color="auto"/>
              <w:right w:val="single" w:sz="4" w:space="0" w:color="auto"/>
            </w:tcBorders>
            <w:shd w:val="clear" w:color="auto" w:fill="auto"/>
            <w:noWrap/>
            <w:vAlign w:val="bottom"/>
            <w:hideMark/>
          </w:tcPr>
          <w:p w14:paraId="4FD823DC"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282</w:t>
            </w:r>
          </w:p>
        </w:tc>
        <w:tc>
          <w:tcPr>
            <w:tcW w:w="1407" w:type="dxa"/>
            <w:tcBorders>
              <w:top w:val="nil"/>
              <w:left w:val="nil"/>
              <w:bottom w:val="single" w:sz="4" w:space="0" w:color="auto"/>
              <w:right w:val="single" w:sz="4" w:space="0" w:color="auto"/>
            </w:tcBorders>
            <w:shd w:val="clear" w:color="auto" w:fill="auto"/>
            <w:noWrap/>
            <w:vAlign w:val="bottom"/>
            <w:hideMark/>
          </w:tcPr>
          <w:p w14:paraId="31E4A1CA"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255</w:t>
            </w:r>
          </w:p>
        </w:tc>
        <w:tc>
          <w:tcPr>
            <w:tcW w:w="739" w:type="dxa"/>
            <w:tcBorders>
              <w:top w:val="nil"/>
              <w:left w:val="nil"/>
              <w:bottom w:val="single" w:sz="4" w:space="0" w:color="auto"/>
              <w:right w:val="single" w:sz="4" w:space="0" w:color="auto"/>
            </w:tcBorders>
            <w:shd w:val="clear" w:color="auto" w:fill="auto"/>
            <w:noWrap/>
            <w:vAlign w:val="bottom"/>
            <w:hideMark/>
          </w:tcPr>
          <w:p w14:paraId="2B1F8752"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187</w:t>
            </w:r>
          </w:p>
        </w:tc>
        <w:tc>
          <w:tcPr>
            <w:tcW w:w="1038" w:type="dxa"/>
            <w:tcBorders>
              <w:top w:val="nil"/>
              <w:left w:val="nil"/>
              <w:bottom w:val="single" w:sz="4" w:space="0" w:color="auto"/>
              <w:right w:val="single" w:sz="4" w:space="0" w:color="auto"/>
            </w:tcBorders>
            <w:shd w:val="clear" w:color="auto" w:fill="auto"/>
            <w:noWrap/>
            <w:vAlign w:val="bottom"/>
            <w:hideMark/>
          </w:tcPr>
          <w:p w14:paraId="73970C75"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197</w:t>
            </w:r>
          </w:p>
        </w:tc>
        <w:tc>
          <w:tcPr>
            <w:tcW w:w="598" w:type="dxa"/>
            <w:tcBorders>
              <w:top w:val="nil"/>
              <w:left w:val="nil"/>
              <w:bottom w:val="single" w:sz="4" w:space="0" w:color="auto"/>
              <w:right w:val="single" w:sz="8" w:space="0" w:color="auto"/>
            </w:tcBorders>
            <w:shd w:val="clear" w:color="auto" w:fill="auto"/>
            <w:noWrap/>
            <w:vAlign w:val="bottom"/>
            <w:hideMark/>
          </w:tcPr>
          <w:p w14:paraId="04C5E323"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0</w:t>
            </w:r>
          </w:p>
        </w:tc>
      </w:tr>
      <w:tr w:rsidR="0088500E" w:rsidRPr="0088500E" w14:paraId="6BE5D26C" w14:textId="77777777" w:rsidTr="0088500E">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4F58D006" w14:textId="77777777" w:rsidR="0088500E" w:rsidRPr="0088500E" w:rsidRDefault="0088500E" w:rsidP="0088500E">
            <w:pPr>
              <w:spacing w:before="0" w:after="0" w:line="240" w:lineRule="auto"/>
              <w:jc w:val="left"/>
              <w:rPr>
                <w:rFonts w:ascii="Calibri" w:eastAsia="Times New Roman" w:hAnsi="Calibri" w:cs="Calibri"/>
                <w:color w:val="000000"/>
                <w:lang w:eastAsia="cs-CZ"/>
              </w:rPr>
            </w:pPr>
            <w:r w:rsidRPr="0088500E">
              <w:rPr>
                <w:rFonts w:ascii="Calibri" w:eastAsia="Times New Roman" w:hAnsi="Calibri" w:cs="Calibri"/>
                <w:color w:val="000000"/>
                <w:lang w:eastAsia="cs-CZ"/>
              </w:rPr>
              <w:t>Odstranění</w:t>
            </w:r>
          </w:p>
        </w:tc>
        <w:tc>
          <w:tcPr>
            <w:tcW w:w="717" w:type="dxa"/>
            <w:tcBorders>
              <w:top w:val="nil"/>
              <w:left w:val="nil"/>
              <w:bottom w:val="single" w:sz="4" w:space="0" w:color="auto"/>
              <w:right w:val="single" w:sz="4" w:space="0" w:color="auto"/>
            </w:tcBorders>
            <w:shd w:val="clear" w:color="auto" w:fill="auto"/>
            <w:noWrap/>
            <w:vAlign w:val="bottom"/>
            <w:hideMark/>
          </w:tcPr>
          <w:p w14:paraId="1D315AA9"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203</w:t>
            </w:r>
          </w:p>
        </w:tc>
        <w:tc>
          <w:tcPr>
            <w:tcW w:w="1407" w:type="dxa"/>
            <w:tcBorders>
              <w:top w:val="nil"/>
              <w:left w:val="nil"/>
              <w:bottom w:val="single" w:sz="4" w:space="0" w:color="auto"/>
              <w:right w:val="single" w:sz="4" w:space="0" w:color="auto"/>
            </w:tcBorders>
            <w:shd w:val="clear" w:color="auto" w:fill="auto"/>
            <w:noWrap/>
            <w:vAlign w:val="bottom"/>
            <w:hideMark/>
          </w:tcPr>
          <w:p w14:paraId="096FCF21"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33</w:t>
            </w:r>
          </w:p>
        </w:tc>
        <w:tc>
          <w:tcPr>
            <w:tcW w:w="739" w:type="dxa"/>
            <w:tcBorders>
              <w:top w:val="nil"/>
              <w:left w:val="nil"/>
              <w:bottom w:val="single" w:sz="4" w:space="0" w:color="auto"/>
              <w:right w:val="single" w:sz="4" w:space="0" w:color="auto"/>
            </w:tcBorders>
            <w:shd w:val="clear" w:color="auto" w:fill="auto"/>
            <w:noWrap/>
            <w:vAlign w:val="bottom"/>
            <w:hideMark/>
          </w:tcPr>
          <w:p w14:paraId="2169CE47"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-100</w:t>
            </w:r>
          </w:p>
        </w:tc>
        <w:tc>
          <w:tcPr>
            <w:tcW w:w="1038" w:type="dxa"/>
            <w:tcBorders>
              <w:top w:val="nil"/>
              <w:left w:val="nil"/>
              <w:bottom w:val="single" w:sz="4" w:space="0" w:color="auto"/>
              <w:right w:val="single" w:sz="4" w:space="0" w:color="auto"/>
            </w:tcBorders>
            <w:shd w:val="clear" w:color="auto" w:fill="auto"/>
            <w:noWrap/>
            <w:vAlign w:val="bottom"/>
            <w:hideMark/>
          </w:tcPr>
          <w:p w14:paraId="731B307D"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40</w:t>
            </w:r>
          </w:p>
        </w:tc>
        <w:tc>
          <w:tcPr>
            <w:tcW w:w="598" w:type="dxa"/>
            <w:tcBorders>
              <w:top w:val="nil"/>
              <w:left w:val="nil"/>
              <w:bottom w:val="single" w:sz="4" w:space="0" w:color="auto"/>
              <w:right w:val="single" w:sz="8" w:space="0" w:color="auto"/>
            </w:tcBorders>
            <w:shd w:val="clear" w:color="auto" w:fill="auto"/>
            <w:noWrap/>
            <w:vAlign w:val="bottom"/>
            <w:hideMark/>
          </w:tcPr>
          <w:p w14:paraId="75201C2D" w14:textId="77777777" w:rsidR="0088500E" w:rsidRPr="0088500E" w:rsidRDefault="0088500E" w:rsidP="0088500E">
            <w:pPr>
              <w:spacing w:before="0" w:after="0" w:line="240" w:lineRule="auto"/>
              <w:jc w:val="right"/>
              <w:rPr>
                <w:rFonts w:ascii="Calibri" w:eastAsia="Times New Roman" w:hAnsi="Calibri" w:cs="Calibri"/>
                <w:color w:val="000000"/>
                <w:lang w:eastAsia="cs-CZ"/>
              </w:rPr>
            </w:pPr>
            <w:r w:rsidRPr="0088500E">
              <w:rPr>
                <w:rFonts w:ascii="Calibri" w:eastAsia="Times New Roman" w:hAnsi="Calibri" w:cs="Calibri"/>
                <w:color w:val="000000"/>
                <w:lang w:eastAsia="cs-CZ"/>
              </w:rPr>
              <w:t>0</w:t>
            </w:r>
          </w:p>
        </w:tc>
      </w:tr>
      <w:tr w:rsidR="0088500E" w:rsidRPr="0088500E" w14:paraId="63124729" w14:textId="77777777" w:rsidTr="0088500E">
        <w:trPr>
          <w:trHeight w:val="300"/>
          <w:jc w:val="center"/>
        </w:trPr>
        <w:tc>
          <w:tcPr>
            <w:tcW w:w="1541" w:type="dxa"/>
            <w:tcBorders>
              <w:top w:val="nil"/>
              <w:left w:val="single" w:sz="8" w:space="0" w:color="auto"/>
              <w:bottom w:val="single" w:sz="8" w:space="0" w:color="auto"/>
              <w:right w:val="single" w:sz="4" w:space="0" w:color="auto"/>
            </w:tcBorders>
            <w:shd w:val="clear" w:color="auto" w:fill="auto"/>
            <w:noWrap/>
            <w:vAlign w:val="bottom"/>
            <w:hideMark/>
          </w:tcPr>
          <w:p w14:paraId="6AC65E9C" w14:textId="77777777" w:rsidR="0088500E" w:rsidRPr="0088500E" w:rsidRDefault="0088500E" w:rsidP="0088500E">
            <w:pPr>
              <w:spacing w:before="0" w:after="0" w:line="240" w:lineRule="auto"/>
              <w:jc w:val="left"/>
              <w:rPr>
                <w:rFonts w:ascii="Calibri" w:eastAsia="Times New Roman" w:hAnsi="Calibri" w:cs="Calibri"/>
                <w:b/>
                <w:bCs/>
                <w:color w:val="000000"/>
                <w:lang w:eastAsia="cs-CZ"/>
              </w:rPr>
            </w:pPr>
            <w:r w:rsidRPr="0088500E">
              <w:rPr>
                <w:rFonts w:ascii="Calibri" w:eastAsia="Times New Roman" w:hAnsi="Calibri" w:cs="Calibri"/>
                <w:b/>
                <w:bCs/>
                <w:color w:val="000000"/>
                <w:lang w:eastAsia="cs-CZ"/>
              </w:rPr>
              <w:t>Celkem</w:t>
            </w:r>
          </w:p>
        </w:tc>
        <w:tc>
          <w:tcPr>
            <w:tcW w:w="717" w:type="dxa"/>
            <w:tcBorders>
              <w:top w:val="nil"/>
              <w:left w:val="nil"/>
              <w:bottom w:val="single" w:sz="8" w:space="0" w:color="auto"/>
              <w:right w:val="single" w:sz="4" w:space="0" w:color="auto"/>
            </w:tcBorders>
            <w:shd w:val="clear" w:color="auto" w:fill="auto"/>
            <w:noWrap/>
            <w:vAlign w:val="bottom"/>
            <w:hideMark/>
          </w:tcPr>
          <w:p w14:paraId="57287DBB" w14:textId="77777777" w:rsidR="0088500E" w:rsidRPr="0088500E" w:rsidRDefault="0088500E" w:rsidP="0088500E">
            <w:pPr>
              <w:spacing w:before="0" w:after="0" w:line="240" w:lineRule="auto"/>
              <w:jc w:val="right"/>
              <w:rPr>
                <w:rFonts w:ascii="Calibri" w:eastAsia="Times New Roman" w:hAnsi="Calibri" w:cs="Calibri"/>
                <w:b/>
                <w:bCs/>
                <w:color w:val="000000"/>
                <w:lang w:eastAsia="cs-CZ"/>
              </w:rPr>
            </w:pPr>
            <w:r w:rsidRPr="0088500E">
              <w:rPr>
                <w:rFonts w:ascii="Calibri" w:eastAsia="Times New Roman" w:hAnsi="Calibri" w:cs="Calibri"/>
                <w:b/>
                <w:bCs/>
                <w:color w:val="000000"/>
                <w:lang w:eastAsia="cs-CZ"/>
              </w:rPr>
              <w:t>1096</w:t>
            </w:r>
          </w:p>
        </w:tc>
        <w:tc>
          <w:tcPr>
            <w:tcW w:w="1407" w:type="dxa"/>
            <w:tcBorders>
              <w:top w:val="nil"/>
              <w:left w:val="nil"/>
              <w:bottom w:val="single" w:sz="8" w:space="0" w:color="auto"/>
              <w:right w:val="single" w:sz="4" w:space="0" w:color="auto"/>
            </w:tcBorders>
            <w:shd w:val="clear" w:color="auto" w:fill="auto"/>
            <w:noWrap/>
            <w:vAlign w:val="bottom"/>
            <w:hideMark/>
          </w:tcPr>
          <w:p w14:paraId="476C60E6" w14:textId="77777777" w:rsidR="0088500E" w:rsidRPr="0088500E" w:rsidRDefault="0088500E" w:rsidP="0088500E">
            <w:pPr>
              <w:spacing w:before="0" w:after="0" w:line="240" w:lineRule="auto"/>
              <w:jc w:val="left"/>
              <w:rPr>
                <w:rFonts w:ascii="Calibri" w:eastAsia="Times New Roman" w:hAnsi="Calibri" w:cs="Calibri"/>
                <w:b/>
                <w:bCs/>
                <w:color w:val="000000"/>
                <w:lang w:eastAsia="cs-CZ"/>
              </w:rPr>
            </w:pPr>
            <w:r w:rsidRPr="0088500E">
              <w:rPr>
                <w:rFonts w:ascii="Calibri" w:eastAsia="Times New Roman" w:hAnsi="Calibri" w:cs="Calibri"/>
                <w:b/>
                <w:bCs/>
                <w:color w:val="000000"/>
                <w:lang w:eastAsia="cs-CZ"/>
              </w:rPr>
              <w:t>EKO-KOM</w:t>
            </w:r>
          </w:p>
        </w:tc>
        <w:tc>
          <w:tcPr>
            <w:tcW w:w="739" w:type="dxa"/>
            <w:tcBorders>
              <w:top w:val="nil"/>
              <w:left w:val="nil"/>
              <w:bottom w:val="single" w:sz="8" w:space="0" w:color="auto"/>
              <w:right w:val="single" w:sz="4" w:space="0" w:color="auto"/>
            </w:tcBorders>
            <w:shd w:val="clear" w:color="auto" w:fill="auto"/>
            <w:noWrap/>
            <w:vAlign w:val="bottom"/>
            <w:hideMark/>
          </w:tcPr>
          <w:p w14:paraId="23CE3BF6" w14:textId="77777777" w:rsidR="0088500E" w:rsidRPr="0088500E" w:rsidRDefault="0088500E" w:rsidP="0088500E">
            <w:pPr>
              <w:spacing w:before="0" w:after="0" w:line="240" w:lineRule="auto"/>
              <w:jc w:val="right"/>
              <w:rPr>
                <w:rFonts w:ascii="Calibri" w:eastAsia="Times New Roman" w:hAnsi="Calibri" w:cs="Calibri"/>
                <w:b/>
                <w:bCs/>
                <w:color w:val="000000"/>
                <w:lang w:eastAsia="cs-CZ"/>
              </w:rPr>
            </w:pPr>
            <w:r w:rsidRPr="0088500E">
              <w:rPr>
                <w:rFonts w:ascii="Calibri" w:eastAsia="Times New Roman" w:hAnsi="Calibri" w:cs="Calibri"/>
                <w:b/>
                <w:bCs/>
                <w:color w:val="000000"/>
                <w:lang w:eastAsia="cs-CZ"/>
              </w:rPr>
              <w:t>389</w:t>
            </w:r>
          </w:p>
        </w:tc>
        <w:tc>
          <w:tcPr>
            <w:tcW w:w="1038" w:type="dxa"/>
            <w:tcBorders>
              <w:top w:val="nil"/>
              <w:left w:val="nil"/>
              <w:bottom w:val="single" w:sz="8" w:space="0" w:color="auto"/>
              <w:right w:val="single" w:sz="4" w:space="0" w:color="auto"/>
            </w:tcBorders>
            <w:shd w:val="clear" w:color="auto" w:fill="auto"/>
            <w:noWrap/>
            <w:vAlign w:val="bottom"/>
            <w:hideMark/>
          </w:tcPr>
          <w:p w14:paraId="39DF0F21" w14:textId="77777777" w:rsidR="0088500E" w:rsidRPr="0088500E" w:rsidRDefault="0088500E" w:rsidP="0088500E">
            <w:pPr>
              <w:spacing w:before="0" w:after="0" w:line="240" w:lineRule="auto"/>
              <w:jc w:val="left"/>
              <w:rPr>
                <w:rFonts w:ascii="Calibri" w:eastAsia="Times New Roman" w:hAnsi="Calibri" w:cs="Calibri"/>
                <w:b/>
                <w:bCs/>
                <w:color w:val="000000"/>
                <w:lang w:eastAsia="cs-CZ"/>
              </w:rPr>
            </w:pPr>
            <w:r w:rsidRPr="0088500E">
              <w:rPr>
                <w:rFonts w:ascii="Calibri" w:eastAsia="Times New Roman" w:hAnsi="Calibri" w:cs="Calibri"/>
                <w:b/>
                <w:bCs/>
                <w:color w:val="000000"/>
                <w:lang w:eastAsia="cs-CZ"/>
              </w:rPr>
              <w:t>Bilance</w:t>
            </w:r>
          </w:p>
        </w:tc>
        <w:tc>
          <w:tcPr>
            <w:tcW w:w="598" w:type="dxa"/>
            <w:tcBorders>
              <w:top w:val="nil"/>
              <w:left w:val="nil"/>
              <w:bottom w:val="single" w:sz="8" w:space="0" w:color="auto"/>
              <w:right w:val="single" w:sz="8" w:space="0" w:color="auto"/>
            </w:tcBorders>
            <w:shd w:val="clear" w:color="auto" w:fill="auto"/>
            <w:noWrap/>
            <w:vAlign w:val="bottom"/>
            <w:hideMark/>
          </w:tcPr>
          <w:p w14:paraId="3D5438C2" w14:textId="77777777" w:rsidR="0088500E" w:rsidRPr="0088500E" w:rsidRDefault="0088500E" w:rsidP="0088500E">
            <w:pPr>
              <w:spacing w:before="0" w:after="0" w:line="240" w:lineRule="auto"/>
              <w:jc w:val="right"/>
              <w:rPr>
                <w:rFonts w:ascii="Calibri" w:eastAsia="Times New Roman" w:hAnsi="Calibri" w:cs="Calibri"/>
                <w:b/>
                <w:bCs/>
                <w:color w:val="000000"/>
                <w:lang w:eastAsia="cs-CZ"/>
              </w:rPr>
            </w:pPr>
            <w:r w:rsidRPr="0088500E">
              <w:rPr>
                <w:rFonts w:ascii="Calibri" w:eastAsia="Times New Roman" w:hAnsi="Calibri" w:cs="Calibri"/>
                <w:b/>
                <w:bCs/>
                <w:color w:val="000000"/>
                <w:lang w:eastAsia="cs-CZ"/>
              </w:rPr>
              <w:t>707</w:t>
            </w:r>
          </w:p>
        </w:tc>
      </w:tr>
    </w:tbl>
    <w:p w14:paraId="22145A5F" w14:textId="77777777" w:rsidR="00002F97" w:rsidRDefault="00002F97" w:rsidP="00002F97"/>
    <w:p w14:paraId="626F123E" w14:textId="3E4A05A1" w:rsidR="00002F97" w:rsidRPr="00AF4B37" w:rsidRDefault="00002F97" w:rsidP="00002F97">
      <w:pPr>
        <w:rPr>
          <w:bCs/>
          <w:i/>
        </w:rPr>
      </w:pPr>
      <w:bookmarkStart w:id="92" w:name="_Toc126215985"/>
      <w:r w:rsidRPr="00AF4B37">
        <w:rPr>
          <w:bCs/>
          <w:i/>
        </w:rPr>
        <w:t xml:space="preserve">Tabulka </w:t>
      </w:r>
      <w:r w:rsidRPr="00AF4B37">
        <w:rPr>
          <w:bCs/>
          <w:i/>
        </w:rPr>
        <w:fldChar w:fldCharType="begin"/>
      </w:r>
      <w:r w:rsidRPr="00AF4B37">
        <w:rPr>
          <w:bCs/>
          <w:i/>
        </w:rPr>
        <w:instrText xml:space="preserve"> SEQ Tabulka \* ARABIC </w:instrText>
      </w:r>
      <w:r w:rsidRPr="00AF4B37">
        <w:rPr>
          <w:bCs/>
          <w:i/>
        </w:rPr>
        <w:fldChar w:fldCharType="separate"/>
      </w:r>
      <w:r w:rsidR="003507C1">
        <w:rPr>
          <w:bCs/>
          <w:i/>
          <w:noProof/>
        </w:rPr>
        <w:t>23</w:t>
      </w:r>
      <w:r w:rsidRPr="00AF4B37">
        <w:fldChar w:fldCharType="end"/>
      </w:r>
      <w:r w:rsidRPr="00AF4B37">
        <w:rPr>
          <w:bCs/>
          <w:i/>
        </w:rPr>
        <w:t xml:space="preserve">:  Predikce produkce odpadů DTD systému sběru a svozu a model nákladů </w:t>
      </w:r>
      <w:r w:rsidR="00B740F8">
        <w:rPr>
          <w:bCs/>
          <w:i/>
        </w:rPr>
        <w:t>DTD</w:t>
      </w:r>
      <w:r w:rsidRPr="00AF4B37">
        <w:rPr>
          <w:bCs/>
          <w:i/>
        </w:rPr>
        <w:t xml:space="preserve"> systému sběru a svozu</w:t>
      </w:r>
      <w:bookmarkEnd w:id="92"/>
    </w:p>
    <w:p w14:paraId="6323FA8C" w14:textId="12771DF6" w:rsidR="00DE2D9B" w:rsidRPr="00DE2D9B" w:rsidRDefault="00DE2D9B" w:rsidP="00DE2D9B">
      <w:r w:rsidRPr="00DE2D9B">
        <w:t xml:space="preserve">Z Tabulky je zřejmé, že lze dosáhnout roční úspory </w:t>
      </w:r>
      <w:r w:rsidR="008054B1">
        <w:t>311 Kč</w:t>
      </w:r>
      <w:r w:rsidRPr="00DE2D9B">
        <w:t xml:space="preserve"> na obyvatele při spolufinancování investice </w:t>
      </w:r>
      <w:r w:rsidR="008054B1">
        <w:t>102 Kč na obyvatele</w:t>
      </w:r>
      <w:r w:rsidRPr="00DE2D9B">
        <w:t>.</w:t>
      </w:r>
    </w:p>
    <w:p w14:paraId="5A1BCA29" w14:textId="77777777" w:rsidR="00002F97" w:rsidRPr="00AF4B37" w:rsidRDefault="00002F97" w:rsidP="00002F97"/>
    <w:p w14:paraId="77277E7A" w14:textId="312E2018" w:rsidR="00002F97" w:rsidRPr="00AF4B37" w:rsidRDefault="00AE21FA" w:rsidP="00002F97">
      <w:r>
        <w:rPr>
          <w:noProof/>
        </w:rPr>
        <w:drawing>
          <wp:inline distT="0" distB="0" distL="0" distR="0" wp14:anchorId="5191FC3A" wp14:editId="444E029D">
            <wp:extent cx="5759450" cy="2844800"/>
            <wp:effectExtent l="0" t="0" r="12700" b="12700"/>
            <wp:docPr id="68" name="Graf 68">
              <a:extLst xmlns:a="http://schemas.openxmlformats.org/drawingml/2006/main">
                <a:ext uri="{FF2B5EF4-FFF2-40B4-BE49-F238E27FC236}">
                  <a16:creationId xmlns:a16="http://schemas.microsoft.com/office/drawing/2014/main" id="{1C8D015F-98B9-44B3-ABE9-9191761224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12C0AA0" w14:textId="77777777" w:rsidR="00002F97" w:rsidRPr="00AF4B37" w:rsidRDefault="00002F97" w:rsidP="00002F97"/>
    <w:p w14:paraId="51A08327" w14:textId="5D2E4B76" w:rsidR="00002F97" w:rsidRPr="00AF4B37" w:rsidRDefault="00002F97" w:rsidP="00002F97">
      <w:pPr>
        <w:rPr>
          <w:bCs/>
          <w:i/>
        </w:rPr>
      </w:pPr>
      <w:bookmarkStart w:id="93" w:name="_Toc126215945"/>
      <w:r w:rsidRPr="00AF4B37">
        <w:rPr>
          <w:bCs/>
          <w:i/>
        </w:rPr>
        <w:t xml:space="preserve">Obrázek </w:t>
      </w:r>
      <w:r w:rsidRPr="00AF4B37">
        <w:rPr>
          <w:bCs/>
          <w:i/>
        </w:rPr>
        <w:fldChar w:fldCharType="begin"/>
      </w:r>
      <w:r w:rsidRPr="00AF4B37">
        <w:rPr>
          <w:bCs/>
          <w:i/>
        </w:rPr>
        <w:instrText xml:space="preserve"> SEQ Obrázek \* ARABIC </w:instrText>
      </w:r>
      <w:r w:rsidRPr="00AF4B37">
        <w:rPr>
          <w:bCs/>
          <w:i/>
        </w:rPr>
        <w:fldChar w:fldCharType="separate"/>
      </w:r>
      <w:r w:rsidR="003507C1">
        <w:rPr>
          <w:bCs/>
          <w:i/>
          <w:noProof/>
        </w:rPr>
        <w:t>24</w:t>
      </w:r>
      <w:r w:rsidRPr="00AF4B37">
        <w:fldChar w:fldCharType="end"/>
      </w:r>
      <w:r w:rsidRPr="00AF4B37">
        <w:rPr>
          <w:bCs/>
          <w:i/>
        </w:rPr>
        <w:t>: Predikce produkce odpadů DTD systému sběru a svozu</w:t>
      </w:r>
      <w:bookmarkEnd w:id="93"/>
    </w:p>
    <w:p w14:paraId="1BB902C7" w14:textId="77777777" w:rsidR="00002F97" w:rsidRPr="00AF4B37" w:rsidRDefault="00002F97" w:rsidP="00AF4B37"/>
    <w:p w14:paraId="19FABECD" w14:textId="20B890BD" w:rsidR="00002F97" w:rsidRDefault="00002F97" w:rsidP="0083026C">
      <w:pPr>
        <w:pStyle w:val="Nadpis30"/>
      </w:pPr>
      <w:r>
        <w:br w:type="page"/>
      </w:r>
      <w:bookmarkStart w:id="94" w:name="_Toc126215903"/>
      <w:r w:rsidR="00AE21FA">
        <w:t>Město Nové Město pod Smrkem</w:t>
      </w:r>
      <w:bookmarkEnd w:id="94"/>
      <w:r w:rsidRPr="00AF4B37">
        <w:t xml:space="preserve"> </w:t>
      </w:r>
    </w:p>
    <w:tbl>
      <w:tblPr>
        <w:tblW w:w="6040" w:type="dxa"/>
        <w:jc w:val="center"/>
        <w:tblCellMar>
          <w:left w:w="70" w:type="dxa"/>
          <w:right w:w="70" w:type="dxa"/>
        </w:tblCellMar>
        <w:tblLook w:val="04A0" w:firstRow="1" w:lastRow="0" w:firstColumn="1" w:lastColumn="0" w:noHBand="0" w:noVBand="1"/>
      </w:tblPr>
      <w:tblGrid>
        <w:gridCol w:w="1507"/>
        <w:gridCol w:w="722"/>
        <w:gridCol w:w="1417"/>
        <w:gridCol w:w="745"/>
        <w:gridCol w:w="1046"/>
        <w:gridCol w:w="603"/>
      </w:tblGrid>
      <w:tr w:rsidR="00AE21FA" w:rsidRPr="00AE21FA" w14:paraId="4E257CA3" w14:textId="77777777" w:rsidTr="00AE21FA">
        <w:trPr>
          <w:trHeight w:val="290"/>
          <w:jc w:val="center"/>
        </w:trPr>
        <w:tc>
          <w:tcPr>
            <w:tcW w:w="60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20F405F" w14:textId="77777777" w:rsidR="00AE21FA" w:rsidRPr="00AE21FA" w:rsidRDefault="00AE21FA" w:rsidP="00AE21FA">
            <w:pPr>
              <w:spacing w:before="0" w:after="0" w:line="240" w:lineRule="auto"/>
              <w:jc w:val="center"/>
              <w:rPr>
                <w:rFonts w:ascii="Calibri" w:eastAsia="Times New Roman" w:hAnsi="Calibri" w:cs="Calibri"/>
                <w:color w:val="000000"/>
                <w:lang w:eastAsia="cs-CZ"/>
              </w:rPr>
            </w:pPr>
            <w:r w:rsidRPr="00AE21FA">
              <w:rPr>
                <w:rFonts w:ascii="Calibri" w:eastAsia="Times New Roman" w:hAnsi="Calibri" w:cs="Calibri"/>
                <w:color w:val="000000"/>
                <w:lang w:eastAsia="cs-CZ"/>
              </w:rPr>
              <w:t>Predikce produkce odpadů DTD (kg/obyv./rok)</w:t>
            </w:r>
          </w:p>
        </w:tc>
      </w:tr>
      <w:tr w:rsidR="00AE21FA" w:rsidRPr="00AE21FA" w14:paraId="2A19B4CE" w14:textId="77777777" w:rsidTr="00AE21FA">
        <w:trPr>
          <w:trHeight w:val="290"/>
          <w:jc w:val="center"/>
        </w:trPr>
        <w:tc>
          <w:tcPr>
            <w:tcW w:w="1507" w:type="dxa"/>
            <w:tcBorders>
              <w:top w:val="nil"/>
              <w:left w:val="single" w:sz="8" w:space="0" w:color="auto"/>
              <w:bottom w:val="single" w:sz="4" w:space="0" w:color="auto"/>
              <w:right w:val="single" w:sz="4" w:space="0" w:color="auto"/>
            </w:tcBorders>
            <w:shd w:val="clear" w:color="auto" w:fill="auto"/>
            <w:noWrap/>
            <w:vAlign w:val="bottom"/>
            <w:hideMark/>
          </w:tcPr>
          <w:p w14:paraId="0F2B6A6F" w14:textId="77777777" w:rsidR="00AE21FA" w:rsidRPr="00AE21FA" w:rsidRDefault="00AE21FA" w:rsidP="00AE21FA">
            <w:pPr>
              <w:spacing w:before="0" w:after="0" w:line="240" w:lineRule="auto"/>
              <w:jc w:val="left"/>
              <w:rPr>
                <w:rFonts w:ascii="Calibri" w:eastAsia="Times New Roman" w:hAnsi="Calibri" w:cs="Calibri"/>
                <w:color w:val="000000"/>
                <w:lang w:eastAsia="cs-CZ"/>
              </w:rPr>
            </w:pPr>
            <w:r w:rsidRPr="00AE21FA">
              <w:rPr>
                <w:rFonts w:ascii="Calibri" w:eastAsia="Times New Roman" w:hAnsi="Calibri" w:cs="Calibri"/>
                <w:color w:val="000000"/>
                <w:lang w:eastAsia="cs-CZ"/>
              </w:rPr>
              <w:t>Rok</w:t>
            </w:r>
          </w:p>
        </w:tc>
        <w:tc>
          <w:tcPr>
            <w:tcW w:w="722" w:type="dxa"/>
            <w:tcBorders>
              <w:top w:val="nil"/>
              <w:left w:val="nil"/>
              <w:bottom w:val="single" w:sz="4" w:space="0" w:color="auto"/>
              <w:right w:val="single" w:sz="4" w:space="0" w:color="auto"/>
            </w:tcBorders>
            <w:shd w:val="clear" w:color="auto" w:fill="auto"/>
            <w:noWrap/>
            <w:vAlign w:val="bottom"/>
            <w:hideMark/>
          </w:tcPr>
          <w:p w14:paraId="0F9EE969" w14:textId="77777777" w:rsidR="00AE21FA" w:rsidRPr="00AE21FA" w:rsidRDefault="00AE21FA" w:rsidP="00AE21FA">
            <w:pPr>
              <w:spacing w:before="0" w:after="0" w:line="240" w:lineRule="auto"/>
              <w:jc w:val="left"/>
              <w:rPr>
                <w:rFonts w:ascii="Calibri" w:eastAsia="Times New Roman" w:hAnsi="Calibri" w:cs="Calibri"/>
                <w:color w:val="000000"/>
                <w:lang w:eastAsia="cs-CZ"/>
              </w:rPr>
            </w:pPr>
            <w:r w:rsidRPr="00AE21FA">
              <w:rPr>
                <w:rFonts w:ascii="Calibri" w:eastAsia="Times New Roman" w:hAnsi="Calibri" w:cs="Calibri"/>
                <w:color w:val="000000"/>
                <w:lang w:eastAsia="cs-CZ"/>
              </w:rPr>
              <w:t>SKO</w:t>
            </w:r>
          </w:p>
        </w:tc>
        <w:tc>
          <w:tcPr>
            <w:tcW w:w="1417" w:type="dxa"/>
            <w:tcBorders>
              <w:top w:val="nil"/>
              <w:left w:val="nil"/>
              <w:bottom w:val="single" w:sz="4" w:space="0" w:color="auto"/>
              <w:right w:val="single" w:sz="4" w:space="0" w:color="auto"/>
            </w:tcBorders>
            <w:shd w:val="clear" w:color="auto" w:fill="auto"/>
            <w:noWrap/>
            <w:vAlign w:val="bottom"/>
            <w:hideMark/>
          </w:tcPr>
          <w:p w14:paraId="5E6D26C0" w14:textId="77777777" w:rsidR="00AE21FA" w:rsidRPr="00AE21FA" w:rsidRDefault="00AE21FA" w:rsidP="00AE21FA">
            <w:pPr>
              <w:spacing w:before="0" w:after="0" w:line="240" w:lineRule="auto"/>
              <w:jc w:val="left"/>
              <w:rPr>
                <w:rFonts w:ascii="Calibri" w:eastAsia="Times New Roman" w:hAnsi="Calibri" w:cs="Calibri"/>
                <w:color w:val="000000"/>
                <w:lang w:eastAsia="cs-CZ"/>
              </w:rPr>
            </w:pPr>
            <w:r w:rsidRPr="00AE21FA">
              <w:rPr>
                <w:rFonts w:ascii="Calibri" w:eastAsia="Times New Roman" w:hAnsi="Calibri" w:cs="Calibri"/>
                <w:color w:val="000000"/>
                <w:lang w:eastAsia="cs-CZ"/>
              </w:rPr>
              <w:t>Bioodpad</w:t>
            </w:r>
          </w:p>
        </w:tc>
        <w:tc>
          <w:tcPr>
            <w:tcW w:w="745" w:type="dxa"/>
            <w:tcBorders>
              <w:top w:val="nil"/>
              <w:left w:val="nil"/>
              <w:bottom w:val="single" w:sz="4" w:space="0" w:color="auto"/>
              <w:right w:val="single" w:sz="4" w:space="0" w:color="auto"/>
            </w:tcBorders>
            <w:shd w:val="clear" w:color="auto" w:fill="auto"/>
            <w:noWrap/>
            <w:vAlign w:val="bottom"/>
            <w:hideMark/>
          </w:tcPr>
          <w:p w14:paraId="1C748A24" w14:textId="77777777" w:rsidR="00AE21FA" w:rsidRPr="00AE21FA" w:rsidRDefault="00AE21FA" w:rsidP="00AE21FA">
            <w:pPr>
              <w:spacing w:before="0" w:after="0" w:line="240" w:lineRule="auto"/>
              <w:jc w:val="left"/>
              <w:rPr>
                <w:rFonts w:ascii="Calibri" w:eastAsia="Times New Roman" w:hAnsi="Calibri" w:cs="Calibri"/>
                <w:color w:val="000000"/>
                <w:lang w:eastAsia="cs-CZ"/>
              </w:rPr>
            </w:pPr>
            <w:r w:rsidRPr="00AE21FA">
              <w:rPr>
                <w:rFonts w:ascii="Calibri" w:eastAsia="Times New Roman" w:hAnsi="Calibri" w:cs="Calibri"/>
                <w:color w:val="000000"/>
                <w:lang w:eastAsia="cs-CZ"/>
              </w:rPr>
              <w:t>Papír</w:t>
            </w:r>
          </w:p>
        </w:tc>
        <w:tc>
          <w:tcPr>
            <w:tcW w:w="1046" w:type="dxa"/>
            <w:tcBorders>
              <w:top w:val="nil"/>
              <w:left w:val="nil"/>
              <w:bottom w:val="single" w:sz="4" w:space="0" w:color="auto"/>
              <w:right w:val="single" w:sz="4" w:space="0" w:color="auto"/>
            </w:tcBorders>
            <w:shd w:val="clear" w:color="auto" w:fill="auto"/>
            <w:noWrap/>
            <w:vAlign w:val="bottom"/>
            <w:hideMark/>
          </w:tcPr>
          <w:p w14:paraId="3DE43A41" w14:textId="77777777" w:rsidR="00AE21FA" w:rsidRPr="00AE21FA" w:rsidRDefault="00AE21FA" w:rsidP="00AE21FA">
            <w:pPr>
              <w:spacing w:before="0" w:after="0" w:line="240" w:lineRule="auto"/>
              <w:jc w:val="left"/>
              <w:rPr>
                <w:rFonts w:ascii="Calibri" w:eastAsia="Times New Roman" w:hAnsi="Calibri" w:cs="Calibri"/>
                <w:color w:val="000000"/>
                <w:lang w:eastAsia="cs-CZ"/>
              </w:rPr>
            </w:pPr>
            <w:r w:rsidRPr="00AE21FA">
              <w:rPr>
                <w:rFonts w:ascii="Calibri" w:eastAsia="Times New Roman" w:hAnsi="Calibri" w:cs="Calibri"/>
                <w:color w:val="000000"/>
                <w:lang w:eastAsia="cs-CZ"/>
              </w:rPr>
              <w:t>Plast</w:t>
            </w:r>
          </w:p>
        </w:tc>
        <w:tc>
          <w:tcPr>
            <w:tcW w:w="603" w:type="dxa"/>
            <w:tcBorders>
              <w:top w:val="nil"/>
              <w:left w:val="nil"/>
              <w:bottom w:val="single" w:sz="4" w:space="0" w:color="auto"/>
              <w:right w:val="single" w:sz="8" w:space="0" w:color="auto"/>
            </w:tcBorders>
            <w:shd w:val="clear" w:color="auto" w:fill="auto"/>
            <w:noWrap/>
            <w:vAlign w:val="bottom"/>
            <w:hideMark/>
          </w:tcPr>
          <w:p w14:paraId="779BABC6" w14:textId="77777777" w:rsidR="00AE21FA" w:rsidRPr="00AE21FA" w:rsidRDefault="00AE21FA" w:rsidP="00AE21FA">
            <w:pPr>
              <w:spacing w:before="0" w:after="0" w:line="240" w:lineRule="auto"/>
              <w:jc w:val="left"/>
              <w:rPr>
                <w:rFonts w:ascii="Calibri" w:eastAsia="Times New Roman" w:hAnsi="Calibri" w:cs="Calibri"/>
                <w:color w:val="000000"/>
                <w:lang w:eastAsia="cs-CZ"/>
              </w:rPr>
            </w:pPr>
            <w:r w:rsidRPr="00AE21FA">
              <w:rPr>
                <w:rFonts w:ascii="Calibri" w:eastAsia="Times New Roman" w:hAnsi="Calibri" w:cs="Calibri"/>
                <w:color w:val="000000"/>
                <w:lang w:eastAsia="cs-CZ"/>
              </w:rPr>
              <w:t>Sklo</w:t>
            </w:r>
          </w:p>
        </w:tc>
      </w:tr>
      <w:tr w:rsidR="00AE21FA" w:rsidRPr="00AE21FA" w14:paraId="3E1F9E0C" w14:textId="77777777" w:rsidTr="00AE21FA">
        <w:trPr>
          <w:trHeight w:val="290"/>
          <w:jc w:val="center"/>
        </w:trPr>
        <w:tc>
          <w:tcPr>
            <w:tcW w:w="1507" w:type="dxa"/>
            <w:tcBorders>
              <w:top w:val="nil"/>
              <w:left w:val="single" w:sz="8" w:space="0" w:color="auto"/>
              <w:bottom w:val="single" w:sz="4" w:space="0" w:color="auto"/>
              <w:right w:val="single" w:sz="4" w:space="0" w:color="auto"/>
            </w:tcBorders>
            <w:shd w:val="clear" w:color="auto" w:fill="auto"/>
            <w:noWrap/>
            <w:vAlign w:val="bottom"/>
            <w:hideMark/>
          </w:tcPr>
          <w:p w14:paraId="373A0FA3"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2019</w:t>
            </w:r>
          </w:p>
        </w:tc>
        <w:tc>
          <w:tcPr>
            <w:tcW w:w="722" w:type="dxa"/>
            <w:tcBorders>
              <w:top w:val="nil"/>
              <w:left w:val="nil"/>
              <w:bottom w:val="single" w:sz="4" w:space="0" w:color="auto"/>
              <w:right w:val="single" w:sz="4" w:space="0" w:color="auto"/>
            </w:tcBorders>
            <w:shd w:val="clear" w:color="auto" w:fill="auto"/>
            <w:noWrap/>
            <w:vAlign w:val="bottom"/>
            <w:hideMark/>
          </w:tcPr>
          <w:p w14:paraId="4976C106" w14:textId="77777777" w:rsidR="00AE21FA" w:rsidRPr="00AE21FA" w:rsidRDefault="00AE21FA" w:rsidP="00AE21FA">
            <w:pPr>
              <w:spacing w:before="0" w:after="0" w:line="240" w:lineRule="auto"/>
              <w:jc w:val="center"/>
              <w:rPr>
                <w:rFonts w:ascii="Calibri" w:eastAsia="Times New Roman" w:hAnsi="Calibri" w:cs="Calibri"/>
                <w:color w:val="000000"/>
                <w:lang w:eastAsia="cs-CZ"/>
              </w:rPr>
            </w:pPr>
            <w:r w:rsidRPr="00AE21FA">
              <w:rPr>
                <w:rFonts w:ascii="Calibri" w:eastAsia="Times New Roman" w:hAnsi="Calibri" w:cs="Calibri"/>
                <w:color w:val="000000"/>
                <w:lang w:eastAsia="cs-CZ"/>
              </w:rPr>
              <w:t>303</w:t>
            </w:r>
          </w:p>
        </w:tc>
        <w:tc>
          <w:tcPr>
            <w:tcW w:w="1417" w:type="dxa"/>
            <w:tcBorders>
              <w:top w:val="nil"/>
              <w:left w:val="nil"/>
              <w:bottom w:val="single" w:sz="4" w:space="0" w:color="auto"/>
              <w:right w:val="single" w:sz="4" w:space="0" w:color="auto"/>
            </w:tcBorders>
            <w:shd w:val="clear" w:color="auto" w:fill="auto"/>
            <w:noWrap/>
            <w:vAlign w:val="bottom"/>
            <w:hideMark/>
          </w:tcPr>
          <w:p w14:paraId="6BD7D0BA" w14:textId="77777777" w:rsidR="00AE21FA" w:rsidRPr="00AE21FA" w:rsidRDefault="00AE21FA" w:rsidP="00AE21FA">
            <w:pPr>
              <w:spacing w:before="0" w:after="0" w:line="240" w:lineRule="auto"/>
              <w:jc w:val="center"/>
              <w:rPr>
                <w:rFonts w:ascii="Calibri" w:eastAsia="Times New Roman" w:hAnsi="Calibri" w:cs="Calibri"/>
                <w:color w:val="000000"/>
                <w:lang w:eastAsia="cs-CZ"/>
              </w:rPr>
            </w:pPr>
            <w:r w:rsidRPr="00AE21FA">
              <w:rPr>
                <w:rFonts w:ascii="Calibri" w:eastAsia="Times New Roman" w:hAnsi="Calibri" w:cs="Calibri"/>
                <w:color w:val="000000"/>
                <w:lang w:eastAsia="cs-CZ"/>
              </w:rPr>
              <w:t>16</w:t>
            </w:r>
          </w:p>
        </w:tc>
        <w:tc>
          <w:tcPr>
            <w:tcW w:w="745" w:type="dxa"/>
            <w:tcBorders>
              <w:top w:val="nil"/>
              <w:left w:val="nil"/>
              <w:bottom w:val="single" w:sz="4" w:space="0" w:color="auto"/>
              <w:right w:val="single" w:sz="4" w:space="0" w:color="auto"/>
            </w:tcBorders>
            <w:shd w:val="clear" w:color="auto" w:fill="auto"/>
            <w:noWrap/>
            <w:vAlign w:val="bottom"/>
            <w:hideMark/>
          </w:tcPr>
          <w:p w14:paraId="516F6FB2"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19</w:t>
            </w:r>
          </w:p>
        </w:tc>
        <w:tc>
          <w:tcPr>
            <w:tcW w:w="1046" w:type="dxa"/>
            <w:tcBorders>
              <w:top w:val="nil"/>
              <w:left w:val="nil"/>
              <w:bottom w:val="single" w:sz="4" w:space="0" w:color="auto"/>
              <w:right w:val="single" w:sz="4" w:space="0" w:color="auto"/>
            </w:tcBorders>
            <w:shd w:val="clear" w:color="auto" w:fill="auto"/>
            <w:noWrap/>
            <w:vAlign w:val="bottom"/>
            <w:hideMark/>
          </w:tcPr>
          <w:p w14:paraId="3B1CF0E2"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7</w:t>
            </w:r>
          </w:p>
        </w:tc>
        <w:tc>
          <w:tcPr>
            <w:tcW w:w="603" w:type="dxa"/>
            <w:tcBorders>
              <w:top w:val="nil"/>
              <w:left w:val="nil"/>
              <w:bottom w:val="single" w:sz="4" w:space="0" w:color="auto"/>
              <w:right w:val="single" w:sz="8" w:space="0" w:color="auto"/>
            </w:tcBorders>
            <w:shd w:val="clear" w:color="auto" w:fill="auto"/>
            <w:noWrap/>
            <w:vAlign w:val="bottom"/>
            <w:hideMark/>
          </w:tcPr>
          <w:p w14:paraId="6051D32F"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12</w:t>
            </w:r>
          </w:p>
        </w:tc>
      </w:tr>
      <w:tr w:rsidR="00AE21FA" w:rsidRPr="00AE21FA" w14:paraId="12855512" w14:textId="77777777" w:rsidTr="00AE21FA">
        <w:trPr>
          <w:trHeight w:val="290"/>
          <w:jc w:val="center"/>
        </w:trPr>
        <w:tc>
          <w:tcPr>
            <w:tcW w:w="1507" w:type="dxa"/>
            <w:tcBorders>
              <w:top w:val="nil"/>
              <w:left w:val="single" w:sz="8" w:space="0" w:color="auto"/>
              <w:bottom w:val="single" w:sz="4" w:space="0" w:color="auto"/>
              <w:right w:val="single" w:sz="4" w:space="0" w:color="auto"/>
            </w:tcBorders>
            <w:shd w:val="clear" w:color="auto" w:fill="auto"/>
            <w:noWrap/>
            <w:vAlign w:val="bottom"/>
            <w:hideMark/>
          </w:tcPr>
          <w:p w14:paraId="5DFF0262"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2020</w:t>
            </w:r>
          </w:p>
        </w:tc>
        <w:tc>
          <w:tcPr>
            <w:tcW w:w="722" w:type="dxa"/>
            <w:tcBorders>
              <w:top w:val="nil"/>
              <w:left w:val="nil"/>
              <w:bottom w:val="single" w:sz="4" w:space="0" w:color="auto"/>
              <w:right w:val="single" w:sz="4" w:space="0" w:color="auto"/>
            </w:tcBorders>
            <w:shd w:val="clear" w:color="auto" w:fill="auto"/>
            <w:noWrap/>
            <w:vAlign w:val="bottom"/>
            <w:hideMark/>
          </w:tcPr>
          <w:p w14:paraId="1B0B4325" w14:textId="77777777" w:rsidR="00AE21FA" w:rsidRPr="00AE21FA" w:rsidRDefault="00AE21FA" w:rsidP="00AE21FA">
            <w:pPr>
              <w:spacing w:before="0" w:after="0" w:line="240" w:lineRule="auto"/>
              <w:jc w:val="center"/>
              <w:rPr>
                <w:rFonts w:ascii="Calibri" w:eastAsia="Times New Roman" w:hAnsi="Calibri" w:cs="Calibri"/>
                <w:color w:val="000000"/>
                <w:lang w:eastAsia="cs-CZ"/>
              </w:rPr>
            </w:pPr>
            <w:r w:rsidRPr="00AE21FA">
              <w:rPr>
                <w:rFonts w:ascii="Calibri" w:eastAsia="Times New Roman" w:hAnsi="Calibri" w:cs="Calibri"/>
                <w:color w:val="000000"/>
                <w:lang w:eastAsia="cs-CZ"/>
              </w:rPr>
              <w:t>303</w:t>
            </w:r>
          </w:p>
        </w:tc>
        <w:tc>
          <w:tcPr>
            <w:tcW w:w="1417" w:type="dxa"/>
            <w:tcBorders>
              <w:top w:val="nil"/>
              <w:left w:val="nil"/>
              <w:bottom w:val="single" w:sz="4" w:space="0" w:color="auto"/>
              <w:right w:val="single" w:sz="4" w:space="0" w:color="auto"/>
            </w:tcBorders>
            <w:shd w:val="clear" w:color="auto" w:fill="auto"/>
            <w:noWrap/>
            <w:vAlign w:val="bottom"/>
            <w:hideMark/>
          </w:tcPr>
          <w:p w14:paraId="1A1B983E" w14:textId="77777777" w:rsidR="00AE21FA" w:rsidRPr="00AE21FA" w:rsidRDefault="00AE21FA" w:rsidP="00AE21FA">
            <w:pPr>
              <w:spacing w:before="0" w:after="0" w:line="240" w:lineRule="auto"/>
              <w:jc w:val="center"/>
              <w:rPr>
                <w:rFonts w:ascii="Calibri" w:eastAsia="Times New Roman" w:hAnsi="Calibri" w:cs="Calibri"/>
                <w:color w:val="000000"/>
                <w:lang w:eastAsia="cs-CZ"/>
              </w:rPr>
            </w:pPr>
            <w:r w:rsidRPr="00AE21FA">
              <w:rPr>
                <w:rFonts w:ascii="Calibri" w:eastAsia="Times New Roman" w:hAnsi="Calibri" w:cs="Calibri"/>
                <w:color w:val="000000"/>
                <w:lang w:eastAsia="cs-CZ"/>
              </w:rPr>
              <w:t>31</w:t>
            </w:r>
          </w:p>
        </w:tc>
        <w:tc>
          <w:tcPr>
            <w:tcW w:w="745" w:type="dxa"/>
            <w:tcBorders>
              <w:top w:val="nil"/>
              <w:left w:val="nil"/>
              <w:bottom w:val="single" w:sz="4" w:space="0" w:color="auto"/>
              <w:right w:val="single" w:sz="4" w:space="0" w:color="auto"/>
            </w:tcBorders>
            <w:shd w:val="clear" w:color="auto" w:fill="auto"/>
            <w:noWrap/>
            <w:vAlign w:val="bottom"/>
            <w:hideMark/>
          </w:tcPr>
          <w:p w14:paraId="2FAC4609"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23</w:t>
            </w:r>
          </w:p>
        </w:tc>
        <w:tc>
          <w:tcPr>
            <w:tcW w:w="1046" w:type="dxa"/>
            <w:tcBorders>
              <w:top w:val="nil"/>
              <w:left w:val="nil"/>
              <w:bottom w:val="single" w:sz="4" w:space="0" w:color="auto"/>
              <w:right w:val="single" w:sz="4" w:space="0" w:color="auto"/>
            </w:tcBorders>
            <w:shd w:val="clear" w:color="auto" w:fill="auto"/>
            <w:noWrap/>
            <w:vAlign w:val="bottom"/>
            <w:hideMark/>
          </w:tcPr>
          <w:p w14:paraId="7F0793FE"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9</w:t>
            </w:r>
          </w:p>
        </w:tc>
        <w:tc>
          <w:tcPr>
            <w:tcW w:w="603" w:type="dxa"/>
            <w:tcBorders>
              <w:top w:val="nil"/>
              <w:left w:val="nil"/>
              <w:bottom w:val="single" w:sz="4" w:space="0" w:color="auto"/>
              <w:right w:val="single" w:sz="8" w:space="0" w:color="auto"/>
            </w:tcBorders>
            <w:shd w:val="clear" w:color="auto" w:fill="auto"/>
            <w:noWrap/>
            <w:vAlign w:val="bottom"/>
            <w:hideMark/>
          </w:tcPr>
          <w:p w14:paraId="60C57779"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14</w:t>
            </w:r>
          </w:p>
        </w:tc>
      </w:tr>
      <w:tr w:rsidR="00AE21FA" w:rsidRPr="00AE21FA" w14:paraId="01838514" w14:textId="77777777" w:rsidTr="00AE21FA">
        <w:trPr>
          <w:trHeight w:val="290"/>
          <w:jc w:val="center"/>
        </w:trPr>
        <w:tc>
          <w:tcPr>
            <w:tcW w:w="1507" w:type="dxa"/>
            <w:tcBorders>
              <w:top w:val="nil"/>
              <w:left w:val="single" w:sz="8" w:space="0" w:color="auto"/>
              <w:bottom w:val="single" w:sz="4" w:space="0" w:color="auto"/>
              <w:right w:val="single" w:sz="4" w:space="0" w:color="auto"/>
            </w:tcBorders>
            <w:shd w:val="clear" w:color="auto" w:fill="auto"/>
            <w:noWrap/>
            <w:vAlign w:val="bottom"/>
            <w:hideMark/>
          </w:tcPr>
          <w:p w14:paraId="201D4D89"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2021</w:t>
            </w:r>
          </w:p>
        </w:tc>
        <w:tc>
          <w:tcPr>
            <w:tcW w:w="722" w:type="dxa"/>
            <w:tcBorders>
              <w:top w:val="nil"/>
              <w:left w:val="nil"/>
              <w:bottom w:val="single" w:sz="4" w:space="0" w:color="auto"/>
              <w:right w:val="single" w:sz="4" w:space="0" w:color="auto"/>
            </w:tcBorders>
            <w:shd w:val="clear" w:color="auto" w:fill="auto"/>
            <w:noWrap/>
            <w:vAlign w:val="bottom"/>
            <w:hideMark/>
          </w:tcPr>
          <w:p w14:paraId="1F344AE0" w14:textId="77777777" w:rsidR="00AE21FA" w:rsidRPr="00AE21FA" w:rsidRDefault="00AE21FA" w:rsidP="00AE21FA">
            <w:pPr>
              <w:spacing w:before="0" w:after="0" w:line="240" w:lineRule="auto"/>
              <w:jc w:val="center"/>
              <w:rPr>
                <w:rFonts w:ascii="Calibri" w:eastAsia="Times New Roman" w:hAnsi="Calibri" w:cs="Calibri"/>
                <w:color w:val="000000"/>
                <w:lang w:eastAsia="cs-CZ"/>
              </w:rPr>
            </w:pPr>
            <w:r w:rsidRPr="00AE21FA">
              <w:rPr>
                <w:rFonts w:ascii="Calibri" w:eastAsia="Times New Roman" w:hAnsi="Calibri" w:cs="Calibri"/>
                <w:color w:val="000000"/>
                <w:lang w:eastAsia="cs-CZ"/>
              </w:rPr>
              <w:t>291</w:t>
            </w:r>
          </w:p>
        </w:tc>
        <w:tc>
          <w:tcPr>
            <w:tcW w:w="1417" w:type="dxa"/>
            <w:tcBorders>
              <w:top w:val="nil"/>
              <w:left w:val="nil"/>
              <w:bottom w:val="single" w:sz="4" w:space="0" w:color="auto"/>
              <w:right w:val="single" w:sz="4" w:space="0" w:color="auto"/>
            </w:tcBorders>
            <w:shd w:val="clear" w:color="auto" w:fill="auto"/>
            <w:noWrap/>
            <w:vAlign w:val="bottom"/>
            <w:hideMark/>
          </w:tcPr>
          <w:p w14:paraId="34293F81" w14:textId="77777777" w:rsidR="00AE21FA" w:rsidRPr="00AE21FA" w:rsidRDefault="00AE21FA" w:rsidP="00AE21FA">
            <w:pPr>
              <w:spacing w:before="0" w:after="0" w:line="240" w:lineRule="auto"/>
              <w:jc w:val="center"/>
              <w:rPr>
                <w:rFonts w:ascii="Calibri" w:eastAsia="Times New Roman" w:hAnsi="Calibri" w:cs="Calibri"/>
                <w:color w:val="000000"/>
                <w:lang w:eastAsia="cs-CZ"/>
              </w:rPr>
            </w:pPr>
            <w:r w:rsidRPr="00AE21FA">
              <w:rPr>
                <w:rFonts w:ascii="Calibri" w:eastAsia="Times New Roman" w:hAnsi="Calibri" w:cs="Calibri"/>
                <w:color w:val="000000"/>
                <w:lang w:eastAsia="cs-CZ"/>
              </w:rPr>
              <w:t>59</w:t>
            </w:r>
          </w:p>
        </w:tc>
        <w:tc>
          <w:tcPr>
            <w:tcW w:w="745" w:type="dxa"/>
            <w:tcBorders>
              <w:top w:val="nil"/>
              <w:left w:val="nil"/>
              <w:bottom w:val="single" w:sz="4" w:space="0" w:color="auto"/>
              <w:right w:val="single" w:sz="4" w:space="0" w:color="auto"/>
            </w:tcBorders>
            <w:shd w:val="clear" w:color="auto" w:fill="auto"/>
            <w:noWrap/>
            <w:vAlign w:val="bottom"/>
            <w:hideMark/>
          </w:tcPr>
          <w:p w14:paraId="2D760052"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22</w:t>
            </w:r>
          </w:p>
        </w:tc>
        <w:tc>
          <w:tcPr>
            <w:tcW w:w="1046" w:type="dxa"/>
            <w:tcBorders>
              <w:top w:val="nil"/>
              <w:left w:val="nil"/>
              <w:bottom w:val="single" w:sz="4" w:space="0" w:color="auto"/>
              <w:right w:val="single" w:sz="4" w:space="0" w:color="auto"/>
            </w:tcBorders>
            <w:shd w:val="clear" w:color="auto" w:fill="auto"/>
            <w:noWrap/>
            <w:vAlign w:val="bottom"/>
            <w:hideMark/>
          </w:tcPr>
          <w:p w14:paraId="22F71611"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8</w:t>
            </w:r>
          </w:p>
        </w:tc>
        <w:tc>
          <w:tcPr>
            <w:tcW w:w="603" w:type="dxa"/>
            <w:tcBorders>
              <w:top w:val="nil"/>
              <w:left w:val="nil"/>
              <w:bottom w:val="single" w:sz="4" w:space="0" w:color="auto"/>
              <w:right w:val="single" w:sz="8" w:space="0" w:color="auto"/>
            </w:tcBorders>
            <w:shd w:val="clear" w:color="auto" w:fill="auto"/>
            <w:noWrap/>
            <w:vAlign w:val="bottom"/>
            <w:hideMark/>
          </w:tcPr>
          <w:p w14:paraId="7C166091"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17</w:t>
            </w:r>
          </w:p>
        </w:tc>
      </w:tr>
      <w:tr w:rsidR="00AE21FA" w:rsidRPr="00AE21FA" w14:paraId="784D0B7B" w14:textId="77777777" w:rsidTr="00AE21FA">
        <w:trPr>
          <w:trHeight w:val="290"/>
          <w:jc w:val="center"/>
        </w:trPr>
        <w:tc>
          <w:tcPr>
            <w:tcW w:w="1507" w:type="dxa"/>
            <w:tcBorders>
              <w:top w:val="nil"/>
              <w:left w:val="single" w:sz="8" w:space="0" w:color="auto"/>
              <w:bottom w:val="single" w:sz="4" w:space="0" w:color="auto"/>
              <w:right w:val="single" w:sz="4" w:space="0" w:color="auto"/>
            </w:tcBorders>
            <w:shd w:val="clear" w:color="auto" w:fill="auto"/>
            <w:noWrap/>
            <w:vAlign w:val="bottom"/>
            <w:hideMark/>
          </w:tcPr>
          <w:p w14:paraId="2D95010C"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2022</w:t>
            </w:r>
          </w:p>
        </w:tc>
        <w:tc>
          <w:tcPr>
            <w:tcW w:w="722" w:type="dxa"/>
            <w:tcBorders>
              <w:top w:val="nil"/>
              <w:left w:val="nil"/>
              <w:bottom w:val="single" w:sz="4" w:space="0" w:color="auto"/>
              <w:right w:val="single" w:sz="4" w:space="0" w:color="auto"/>
            </w:tcBorders>
            <w:shd w:val="clear" w:color="auto" w:fill="auto"/>
            <w:noWrap/>
            <w:vAlign w:val="bottom"/>
            <w:hideMark/>
          </w:tcPr>
          <w:p w14:paraId="4855E65A" w14:textId="77777777" w:rsidR="00AE21FA" w:rsidRPr="00AE21FA" w:rsidRDefault="00AE21FA" w:rsidP="00AE21FA">
            <w:pPr>
              <w:spacing w:before="0" w:after="0" w:line="240" w:lineRule="auto"/>
              <w:jc w:val="center"/>
              <w:rPr>
                <w:rFonts w:ascii="Calibri" w:eastAsia="Times New Roman" w:hAnsi="Calibri" w:cs="Calibri"/>
                <w:color w:val="000000"/>
                <w:lang w:eastAsia="cs-CZ"/>
              </w:rPr>
            </w:pPr>
            <w:r w:rsidRPr="00AE21FA">
              <w:rPr>
                <w:rFonts w:ascii="Calibri" w:eastAsia="Times New Roman" w:hAnsi="Calibri" w:cs="Calibri"/>
                <w:color w:val="000000"/>
                <w:lang w:eastAsia="cs-CZ"/>
              </w:rPr>
              <w:t>291</w:t>
            </w:r>
          </w:p>
        </w:tc>
        <w:tc>
          <w:tcPr>
            <w:tcW w:w="1417" w:type="dxa"/>
            <w:tcBorders>
              <w:top w:val="nil"/>
              <w:left w:val="nil"/>
              <w:bottom w:val="single" w:sz="4" w:space="0" w:color="auto"/>
              <w:right w:val="single" w:sz="4" w:space="0" w:color="auto"/>
            </w:tcBorders>
            <w:shd w:val="clear" w:color="auto" w:fill="auto"/>
            <w:noWrap/>
            <w:vAlign w:val="bottom"/>
            <w:hideMark/>
          </w:tcPr>
          <w:p w14:paraId="2272EA7E" w14:textId="77777777" w:rsidR="00AE21FA" w:rsidRPr="00AE21FA" w:rsidRDefault="00AE21FA" w:rsidP="00AE21FA">
            <w:pPr>
              <w:spacing w:before="0" w:after="0" w:line="240" w:lineRule="auto"/>
              <w:jc w:val="center"/>
              <w:rPr>
                <w:rFonts w:ascii="Calibri" w:eastAsia="Times New Roman" w:hAnsi="Calibri" w:cs="Calibri"/>
                <w:color w:val="000000"/>
                <w:lang w:eastAsia="cs-CZ"/>
              </w:rPr>
            </w:pPr>
            <w:r w:rsidRPr="00AE21FA">
              <w:rPr>
                <w:rFonts w:ascii="Calibri" w:eastAsia="Times New Roman" w:hAnsi="Calibri" w:cs="Calibri"/>
                <w:color w:val="000000"/>
                <w:lang w:eastAsia="cs-CZ"/>
              </w:rPr>
              <w:t>60</w:t>
            </w:r>
          </w:p>
        </w:tc>
        <w:tc>
          <w:tcPr>
            <w:tcW w:w="745" w:type="dxa"/>
            <w:tcBorders>
              <w:top w:val="nil"/>
              <w:left w:val="nil"/>
              <w:bottom w:val="single" w:sz="4" w:space="0" w:color="auto"/>
              <w:right w:val="single" w:sz="4" w:space="0" w:color="auto"/>
            </w:tcBorders>
            <w:shd w:val="clear" w:color="auto" w:fill="auto"/>
            <w:noWrap/>
            <w:vAlign w:val="bottom"/>
            <w:hideMark/>
          </w:tcPr>
          <w:p w14:paraId="2D9AB333"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22</w:t>
            </w:r>
          </w:p>
        </w:tc>
        <w:tc>
          <w:tcPr>
            <w:tcW w:w="1046" w:type="dxa"/>
            <w:tcBorders>
              <w:top w:val="nil"/>
              <w:left w:val="nil"/>
              <w:bottom w:val="single" w:sz="4" w:space="0" w:color="auto"/>
              <w:right w:val="single" w:sz="4" w:space="0" w:color="auto"/>
            </w:tcBorders>
            <w:shd w:val="clear" w:color="auto" w:fill="auto"/>
            <w:noWrap/>
            <w:vAlign w:val="bottom"/>
            <w:hideMark/>
          </w:tcPr>
          <w:p w14:paraId="22D973AF"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8</w:t>
            </w:r>
          </w:p>
        </w:tc>
        <w:tc>
          <w:tcPr>
            <w:tcW w:w="603" w:type="dxa"/>
            <w:tcBorders>
              <w:top w:val="nil"/>
              <w:left w:val="nil"/>
              <w:bottom w:val="single" w:sz="4" w:space="0" w:color="auto"/>
              <w:right w:val="single" w:sz="8" w:space="0" w:color="auto"/>
            </w:tcBorders>
            <w:shd w:val="clear" w:color="auto" w:fill="auto"/>
            <w:noWrap/>
            <w:vAlign w:val="bottom"/>
            <w:hideMark/>
          </w:tcPr>
          <w:p w14:paraId="0B37D758"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17</w:t>
            </w:r>
          </w:p>
        </w:tc>
      </w:tr>
      <w:tr w:rsidR="00AE21FA" w:rsidRPr="00AE21FA" w14:paraId="7A6DC360" w14:textId="77777777" w:rsidTr="00AE21FA">
        <w:trPr>
          <w:trHeight w:val="290"/>
          <w:jc w:val="center"/>
        </w:trPr>
        <w:tc>
          <w:tcPr>
            <w:tcW w:w="1507" w:type="dxa"/>
            <w:tcBorders>
              <w:top w:val="nil"/>
              <w:left w:val="single" w:sz="8" w:space="0" w:color="auto"/>
              <w:bottom w:val="single" w:sz="4" w:space="0" w:color="auto"/>
              <w:right w:val="single" w:sz="4" w:space="0" w:color="auto"/>
            </w:tcBorders>
            <w:shd w:val="clear" w:color="auto" w:fill="auto"/>
            <w:noWrap/>
            <w:vAlign w:val="bottom"/>
            <w:hideMark/>
          </w:tcPr>
          <w:p w14:paraId="3EBE5695"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2023</w:t>
            </w:r>
          </w:p>
        </w:tc>
        <w:tc>
          <w:tcPr>
            <w:tcW w:w="722" w:type="dxa"/>
            <w:tcBorders>
              <w:top w:val="nil"/>
              <w:left w:val="nil"/>
              <w:bottom w:val="single" w:sz="4" w:space="0" w:color="auto"/>
              <w:right w:val="single" w:sz="4" w:space="0" w:color="auto"/>
            </w:tcBorders>
            <w:shd w:val="clear" w:color="auto" w:fill="auto"/>
            <w:noWrap/>
            <w:vAlign w:val="bottom"/>
            <w:hideMark/>
          </w:tcPr>
          <w:p w14:paraId="270C775C" w14:textId="77777777" w:rsidR="00AE21FA" w:rsidRPr="00AE21FA" w:rsidRDefault="00AE21FA" w:rsidP="00AE21FA">
            <w:pPr>
              <w:spacing w:before="0" w:after="0" w:line="240" w:lineRule="auto"/>
              <w:jc w:val="center"/>
              <w:rPr>
                <w:rFonts w:ascii="Calibri" w:eastAsia="Times New Roman" w:hAnsi="Calibri" w:cs="Calibri"/>
                <w:color w:val="000000"/>
                <w:lang w:eastAsia="cs-CZ"/>
              </w:rPr>
            </w:pPr>
            <w:r w:rsidRPr="00AE21FA">
              <w:rPr>
                <w:rFonts w:ascii="Calibri" w:eastAsia="Times New Roman" w:hAnsi="Calibri" w:cs="Calibri"/>
                <w:color w:val="000000"/>
                <w:lang w:eastAsia="cs-CZ"/>
              </w:rPr>
              <w:t>292</w:t>
            </w:r>
          </w:p>
        </w:tc>
        <w:tc>
          <w:tcPr>
            <w:tcW w:w="1417" w:type="dxa"/>
            <w:tcBorders>
              <w:top w:val="nil"/>
              <w:left w:val="nil"/>
              <w:bottom w:val="single" w:sz="4" w:space="0" w:color="auto"/>
              <w:right w:val="single" w:sz="4" w:space="0" w:color="auto"/>
            </w:tcBorders>
            <w:shd w:val="clear" w:color="auto" w:fill="auto"/>
            <w:noWrap/>
            <w:vAlign w:val="bottom"/>
            <w:hideMark/>
          </w:tcPr>
          <w:p w14:paraId="244BC71C" w14:textId="77777777" w:rsidR="00AE21FA" w:rsidRPr="00AE21FA" w:rsidRDefault="00AE21FA" w:rsidP="00AE21FA">
            <w:pPr>
              <w:spacing w:before="0" w:after="0" w:line="240" w:lineRule="auto"/>
              <w:jc w:val="center"/>
              <w:rPr>
                <w:rFonts w:ascii="Calibri" w:eastAsia="Times New Roman" w:hAnsi="Calibri" w:cs="Calibri"/>
                <w:color w:val="000000"/>
                <w:lang w:eastAsia="cs-CZ"/>
              </w:rPr>
            </w:pPr>
            <w:r w:rsidRPr="00AE21FA">
              <w:rPr>
                <w:rFonts w:ascii="Calibri" w:eastAsia="Times New Roman" w:hAnsi="Calibri" w:cs="Calibri"/>
                <w:color w:val="000000"/>
                <w:lang w:eastAsia="cs-CZ"/>
              </w:rPr>
              <w:t>60</w:t>
            </w:r>
          </w:p>
        </w:tc>
        <w:tc>
          <w:tcPr>
            <w:tcW w:w="745" w:type="dxa"/>
            <w:tcBorders>
              <w:top w:val="nil"/>
              <w:left w:val="nil"/>
              <w:bottom w:val="single" w:sz="4" w:space="0" w:color="auto"/>
              <w:right w:val="single" w:sz="4" w:space="0" w:color="auto"/>
            </w:tcBorders>
            <w:shd w:val="clear" w:color="auto" w:fill="auto"/>
            <w:noWrap/>
            <w:vAlign w:val="bottom"/>
            <w:hideMark/>
          </w:tcPr>
          <w:p w14:paraId="0A2249FA"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23</w:t>
            </w:r>
          </w:p>
        </w:tc>
        <w:tc>
          <w:tcPr>
            <w:tcW w:w="1046" w:type="dxa"/>
            <w:tcBorders>
              <w:top w:val="nil"/>
              <w:left w:val="nil"/>
              <w:bottom w:val="single" w:sz="4" w:space="0" w:color="auto"/>
              <w:right w:val="single" w:sz="4" w:space="0" w:color="auto"/>
            </w:tcBorders>
            <w:shd w:val="clear" w:color="auto" w:fill="auto"/>
            <w:noWrap/>
            <w:vAlign w:val="bottom"/>
            <w:hideMark/>
          </w:tcPr>
          <w:p w14:paraId="607CB643"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9</w:t>
            </w:r>
          </w:p>
        </w:tc>
        <w:tc>
          <w:tcPr>
            <w:tcW w:w="603" w:type="dxa"/>
            <w:tcBorders>
              <w:top w:val="nil"/>
              <w:left w:val="nil"/>
              <w:bottom w:val="single" w:sz="4" w:space="0" w:color="auto"/>
              <w:right w:val="single" w:sz="8" w:space="0" w:color="auto"/>
            </w:tcBorders>
            <w:shd w:val="clear" w:color="auto" w:fill="auto"/>
            <w:noWrap/>
            <w:vAlign w:val="bottom"/>
            <w:hideMark/>
          </w:tcPr>
          <w:p w14:paraId="2B691C41"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17</w:t>
            </w:r>
          </w:p>
        </w:tc>
      </w:tr>
      <w:tr w:rsidR="00AE21FA" w:rsidRPr="00AE21FA" w14:paraId="11C07F14" w14:textId="77777777" w:rsidTr="00AE21FA">
        <w:trPr>
          <w:trHeight w:val="290"/>
          <w:jc w:val="center"/>
        </w:trPr>
        <w:tc>
          <w:tcPr>
            <w:tcW w:w="1507" w:type="dxa"/>
            <w:tcBorders>
              <w:top w:val="nil"/>
              <w:left w:val="single" w:sz="8" w:space="0" w:color="auto"/>
              <w:bottom w:val="single" w:sz="4" w:space="0" w:color="auto"/>
              <w:right w:val="single" w:sz="4" w:space="0" w:color="auto"/>
            </w:tcBorders>
            <w:shd w:val="clear" w:color="auto" w:fill="auto"/>
            <w:noWrap/>
            <w:vAlign w:val="bottom"/>
            <w:hideMark/>
          </w:tcPr>
          <w:p w14:paraId="5FED2AF1"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2024</w:t>
            </w:r>
          </w:p>
        </w:tc>
        <w:tc>
          <w:tcPr>
            <w:tcW w:w="722" w:type="dxa"/>
            <w:tcBorders>
              <w:top w:val="nil"/>
              <w:left w:val="nil"/>
              <w:bottom w:val="single" w:sz="4" w:space="0" w:color="auto"/>
              <w:right w:val="single" w:sz="4" w:space="0" w:color="auto"/>
            </w:tcBorders>
            <w:shd w:val="clear" w:color="auto" w:fill="auto"/>
            <w:noWrap/>
            <w:vAlign w:val="bottom"/>
            <w:hideMark/>
          </w:tcPr>
          <w:p w14:paraId="28953D23" w14:textId="77777777" w:rsidR="00AE21FA" w:rsidRPr="00AE21FA" w:rsidRDefault="00AE21FA" w:rsidP="00AE21FA">
            <w:pPr>
              <w:spacing w:before="0" w:after="0" w:line="240" w:lineRule="auto"/>
              <w:jc w:val="center"/>
              <w:rPr>
                <w:rFonts w:ascii="Calibri" w:eastAsia="Times New Roman" w:hAnsi="Calibri" w:cs="Calibri"/>
                <w:color w:val="000000"/>
                <w:lang w:eastAsia="cs-CZ"/>
              </w:rPr>
            </w:pPr>
            <w:r w:rsidRPr="00AE21FA">
              <w:rPr>
                <w:rFonts w:ascii="Calibri" w:eastAsia="Times New Roman" w:hAnsi="Calibri" w:cs="Calibri"/>
                <w:color w:val="000000"/>
                <w:lang w:eastAsia="cs-CZ"/>
              </w:rPr>
              <w:t>220</w:t>
            </w:r>
          </w:p>
        </w:tc>
        <w:tc>
          <w:tcPr>
            <w:tcW w:w="1417" w:type="dxa"/>
            <w:tcBorders>
              <w:top w:val="nil"/>
              <w:left w:val="nil"/>
              <w:bottom w:val="single" w:sz="4" w:space="0" w:color="auto"/>
              <w:right w:val="single" w:sz="4" w:space="0" w:color="auto"/>
            </w:tcBorders>
            <w:shd w:val="clear" w:color="auto" w:fill="auto"/>
            <w:noWrap/>
            <w:vAlign w:val="bottom"/>
            <w:hideMark/>
          </w:tcPr>
          <w:p w14:paraId="00573C8A" w14:textId="77777777" w:rsidR="00AE21FA" w:rsidRPr="00AE21FA" w:rsidRDefault="00AE21FA" w:rsidP="00AE21FA">
            <w:pPr>
              <w:spacing w:before="0" w:after="0" w:line="240" w:lineRule="auto"/>
              <w:jc w:val="center"/>
              <w:rPr>
                <w:rFonts w:ascii="Calibri" w:eastAsia="Times New Roman" w:hAnsi="Calibri" w:cs="Calibri"/>
                <w:color w:val="000000"/>
                <w:lang w:eastAsia="cs-CZ"/>
              </w:rPr>
            </w:pPr>
            <w:r w:rsidRPr="00AE21FA">
              <w:rPr>
                <w:rFonts w:ascii="Calibri" w:eastAsia="Times New Roman" w:hAnsi="Calibri" w:cs="Calibri"/>
                <w:color w:val="000000"/>
                <w:lang w:eastAsia="cs-CZ"/>
              </w:rPr>
              <w:t>110</w:t>
            </w:r>
          </w:p>
        </w:tc>
        <w:tc>
          <w:tcPr>
            <w:tcW w:w="745" w:type="dxa"/>
            <w:tcBorders>
              <w:top w:val="nil"/>
              <w:left w:val="nil"/>
              <w:bottom w:val="single" w:sz="4" w:space="0" w:color="auto"/>
              <w:right w:val="single" w:sz="4" w:space="0" w:color="auto"/>
            </w:tcBorders>
            <w:shd w:val="clear" w:color="auto" w:fill="auto"/>
            <w:noWrap/>
            <w:vAlign w:val="bottom"/>
            <w:hideMark/>
          </w:tcPr>
          <w:p w14:paraId="2DBA1EED"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35</w:t>
            </w:r>
          </w:p>
        </w:tc>
        <w:tc>
          <w:tcPr>
            <w:tcW w:w="1046" w:type="dxa"/>
            <w:tcBorders>
              <w:top w:val="nil"/>
              <w:left w:val="nil"/>
              <w:bottom w:val="single" w:sz="4" w:space="0" w:color="auto"/>
              <w:right w:val="single" w:sz="4" w:space="0" w:color="auto"/>
            </w:tcBorders>
            <w:shd w:val="clear" w:color="auto" w:fill="auto"/>
            <w:noWrap/>
            <w:vAlign w:val="bottom"/>
            <w:hideMark/>
          </w:tcPr>
          <w:p w14:paraId="584124B1"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30</w:t>
            </w:r>
          </w:p>
        </w:tc>
        <w:tc>
          <w:tcPr>
            <w:tcW w:w="603" w:type="dxa"/>
            <w:tcBorders>
              <w:top w:val="nil"/>
              <w:left w:val="nil"/>
              <w:bottom w:val="single" w:sz="4" w:space="0" w:color="auto"/>
              <w:right w:val="single" w:sz="8" w:space="0" w:color="auto"/>
            </w:tcBorders>
            <w:shd w:val="clear" w:color="auto" w:fill="auto"/>
            <w:noWrap/>
            <w:vAlign w:val="bottom"/>
            <w:hideMark/>
          </w:tcPr>
          <w:p w14:paraId="5629842C"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19</w:t>
            </w:r>
          </w:p>
        </w:tc>
      </w:tr>
      <w:tr w:rsidR="00AE21FA" w:rsidRPr="00AE21FA" w14:paraId="324747CD" w14:textId="77777777" w:rsidTr="00AE21FA">
        <w:trPr>
          <w:trHeight w:val="290"/>
          <w:jc w:val="center"/>
        </w:trPr>
        <w:tc>
          <w:tcPr>
            <w:tcW w:w="1507" w:type="dxa"/>
            <w:tcBorders>
              <w:top w:val="nil"/>
              <w:left w:val="single" w:sz="8" w:space="0" w:color="auto"/>
              <w:bottom w:val="single" w:sz="4" w:space="0" w:color="auto"/>
              <w:right w:val="single" w:sz="4" w:space="0" w:color="auto"/>
            </w:tcBorders>
            <w:shd w:val="clear" w:color="auto" w:fill="auto"/>
            <w:noWrap/>
            <w:vAlign w:val="bottom"/>
            <w:hideMark/>
          </w:tcPr>
          <w:p w14:paraId="20D7D5BE"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2025</w:t>
            </w:r>
          </w:p>
        </w:tc>
        <w:tc>
          <w:tcPr>
            <w:tcW w:w="722" w:type="dxa"/>
            <w:tcBorders>
              <w:top w:val="nil"/>
              <w:left w:val="nil"/>
              <w:bottom w:val="single" w:sz="4" w:space="0" w:color="auto"/>
              <w:right w:val="single" w:sz="4" w:space="0" w:color="auto"/>
            </w:tcBorders>
            <w:shd w:val="clear" w:color="auto" w:fill="auto"/>
            <w:noWrap/>
            <w:vAlign w:val="bottom"/>
            <w:hideMark/>
          </w:tcPr>
          <w:p w14:paraId="132FABB3" w14:textId="77777777" w:rsidR="00AE21FA" w:rsidRPr="00AE21FA" w:rsidRDefault="00AE21FA" w:rsidP="00AE21FA">
            <w:pPr>
              <w:spacing w:before="0" w:after="0" w:line="240" w:lineRule="auto"/>
              <w:jc w:val="center"/>
              <w:rPr>
                <w:rFonts w:ascii="Calibri" w:eastAsia="Times New Roman" w:hAnsi="Calibri" w:cs="Calibri"/>
                <w:color w:val="000000"/>
                <w:lang w:eastAsia="cs-CZ"/>
              </w:rPr>
            </w:pPr>
            <w:r w:rsidRPr="00AE21FA">
              <w:rPr>
                <w:rFonts w:ascii="Calibri" w:eastAsia="Times New Roman" w:hAnsi="Calibri" w:cs="Calibri"/>
                <w:color w:val="000000"/>
                <w:lang w:eastAsia="cs-CZ"/>
              </w:rPr>
              <w:t>200</w:t>
            </w:r>
          </w:p>
        </w:tc>
        <w:tc>
          <w:tcPr>
            <w:tcW w:w="1417" w:type="dxa"/>
            <w:tcBorders>
              <w:top w:val="nil"/>
              <w:left w:val="nil"/>
              <w:bottom w:val="single" w:sz="4" w:space="0" w:color="auto"/>
              <w:right w:val="single" w:sz="4" w:space="0" w:color="auto"/>
            </w:tcBorders>
            <w:shd w:val="clear" w:color="auto" w:fill="auto"/>
            <w:noWrap/>
            <w:vAlign w:val="bottom"/>
            <w:hideMark/>
          </w:tcPr>
          <w:p w14:paraId="26DAA50E" w14:textId="77777777" w:rsidR="00AE21FA" w:rsidRPr="00AE21FA" w:rsidRDefault="00AE21FA" w:rsidP="00AE21FA">
            <w:pPr>
              <w:spacing w:before="0" w:after="0" w:line="240" w:lineRule="auto"/>
              <w:jc w:val="center"/>
              <w:rPr>
                <w:rFonts w:ascii="Calibri" w:eastAsia="Times New Roman" w:hAnsi="Calibri" w:cs="Calibri"/>
                <w:color w:val="000000"/>
                <w:lang w:eastAsia="cs-CZ"/>
              </w:rPr>
            </w:pPr>
            <w:r w:rsidRPr="00AE21FA">
              <w:rPr>
                <w:rFonts w:ascii="Calibri" w:eastAsia="Times New Roman" w:hAnsi="Calibri" w:cs="Calibri"/>
                <w:color w:val="000000"/>
                <w:lang w:eastAsia="cs-CZ"/>
              </w:rPr>
              <w:t>120</w:t>
            </w:r>
          </w:p>
        </w:tc>
        <w:tc>
          <w:tcPr>
            <w:tcW w:w="745" w:type="dxa"/>
            <w:tcBorders>
              <w:top w:val="nil"/>
              <w:left w:val="nil"/>
              <w:bottom w:val="single" w:sz="4" w:space="0" w:color="auto"/>
              <w:right w:val="single" w:sz="4" w:space="0" w:color="auto"/>
            </w:tcBorders>
            <w:shd w:val="clear" w:color="auto" w:fill="auto"/>
            <w:noWrap/>
            <w:vAlign w:val="bottom"/>
            <w:hideMark/>
          </w:tcPr>
          <w:p w14:paraId="2CFAD850"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50</w:t>
            </w:r>
          </w:p>
        </w:tc>
        <w:tc>
          <w:tcPr>
            <w:tcW w:w="1046" w:type="dxa"/>
            <w:tcBorders>
              <w:top w:val="nil"/>
              <w:left w:val="nil"/>
              <w:bottom w:val="single" w:sz="4" w:space="0" w:color="auto"/>
              <w:right w:val="single" w:sz="4" w:space="0" w:color="auto"/>
            </w:tcBorders>
            <w:shd w:val="clear" w:color="auto" w:fill="auto"/>
            <w:noWrap/>
            <w:vAlign w:val="bottom"/>
            <w:hideMark/>
          </w:tcPr>
          <w:p w14:paraId="2E4940D1"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40</w:t>
            </w:r>
          </w:p>
        </w:tc>
        <w:tc>
          <w:tcPr>
            <w:tcW w:w="603" w:type="dxa"/>
            <w:tcBorders>
              <w:top w:val="nil"/>
              <w:left w:val="nil"/>
              <w:bottom w:val="single" w:sz="4" w:space="0" w:color="auto"/>
              <w:right w:val="single" w:sz="8" w:space="0" w:color="auto"/>
            </w:tcBorders>
            <w:shd w:val="clear" w:color="auto" w:fill="auto"/>
            <w:noWrap/>
            <w:vAlign w:val="bottom"/>
            <w:hideMark/>
          </w:tcPr>
          <w:p w14:paraId="4B485DE7"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20</w:t>
            </w:r>
          </w:p>
        </w:tc>
      </w:tr>
      <w:tr w:rsidR="00AE21FA" w:rsidRPr="00AE21FA" w14:paraId="032E80EC" w14:textId="77777777" w:rsidTr="00AE21FA">
        <w:trPr>
          <w:trHeight w:val="290"/>
          <w:jc w:val="center"/>
        </w:trPr>
        <w:tc>
          <w:tcPr>
            <w:tcW w:w="604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39A57FD" w14:textId="77777777" w:rsidR="00AE21FA" w:rsidRPr="00AE21FA" w:rsidRDefault="00AE21FA" w:rsidP="00AE21FA">
            <w:pPr>
              <w:spacing w:before="0" w:after="0" w:line="240" w:lineRule="auto"/>
              <w:jc w:val="center"/>
              <w:rPr>
                <w:rFonts w:ascii="Calibri" w:eastAsia="Times New Roman" w:hAnsi="Calibri" w:cs="Calibri"/>
                <w:color w:val="000000"/>
                <w:lang w:eastAsia="cs-CZ"/>
              </w:rPr>
            </w:pPr>
            <w:r w:rsidRPr="00AE21FA">
              <w:rPr>
                <w:rFonts w:ascii="Calibri" w:eastAsia="Times New Roman" w:hAnsi="Calibri" w:cs="Calibri"/>
                <w:color w:val="000000"/>
                <w:lang w:eastAsia="cs-CZ"/>
              </w:rPr>
              <w:t>Model nákladů roku 2025 DTD (Kč/obyv./rok)</w:t>
            </w:r>
          </w:p>
        </w:tc>
      </w:tr>
      <w:tr w:rsidR="00AE21FA" w:rsidRPr="00AE21FA" w14:paraId="2DE3FE45" w14:textId="77777777" w:rsidTr="00AE21FA">
        <w:trPr>
          <w:trHeight w:val="290"/>
          <w:jc w:val="center"/>
        </w:trPr>
        <w:tc>
          <w:tcPr>
            <w:tcW w:w="1507" w:type="dxa"/>
            <w:tcBorders>
              <w:top w:val="nil"/>
              <w:left w:val="single" w:sz="8" w:space="0" w:color="auto"/>
              <w:bottom w:val="single" w:sz="4" w:space="0" w:color="auto"/>
              <w:right w:val="single" w:sz="4" w:space="0" w:color="auto"/>
            </w:tcBorders>
            <w:shd w:val="clear" w:color="auto" w:fill="auto"/>
            <w:noWrap/>
            <w:vAlign w:val="bottom"/>
            <w:hideMark/>
          </w:tcPr>
          <w:p w14:paraId="2A148287" w14:textId="77777777" w:rsidR="00AE21FA" w:rsidRPr="00AE21FA" w:rsidRDefault="00AE21FA" w:rsidP="00AE21FA">
            <w:pPr>
              <w:spacing w:before="0" w:after="0" w:line="240" w:lineRule="auto"/>
              <w:jc w:val="left"/>
              <w:rPr>
                <w:rFonts w:ascii="Calibri" w:eastAsia="Times New Roman" w:hAnsi="Calibri" w:cs="Calibri"/>
                <w:color w:val="000000"/>
                <w:lang w:eastAsia="cs-CZ"/>
              </w:rPr>
            </w:pPr>
            <w:r w:rsidRPr="00AE21FA">
              <w:rPr>
                <w:rFonts w:ascii="Calibri" w:eastAsia="Times New Roman" w:hAnsi="Calibri" w:cs="Calibri"/>
                <w:color w:val="000000"/>
                <w:lang w:eastAsia="cs-CZ"/>
              </w:rPr>
              <w:t>Svoz</w:t>
            </w:r>
          </w:p>
        </w:tc>
        <w:tc>
          <w:tcPr>
            <w:tcW w:w="722" w:type="dxa"/>
            <w:tcBorders>
              <w:top w:val="nil"/>
              <w:left w:val="nil"/>
              <w:bottom w:val="single" w:sz="4" w:space="0" w:color="auto"/>
              <w:right w:val="single" w:sz="4" w:space="0" w:color="auto"/>
            </w:tcBorders>
            <w:shd w:val="clear" w:color="auto" w:fill="auto"/>
            <w:noWrap/>
            <w:vAlign w:val="bottom"/>
            <w:hideMark/>
          </w:tcPr>
          <w:p w14:paraId="6FE02FA3"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282</w:t>
            </w:r>
          </w:p>
        </w:tc>
        <w:tc>
          <w:tcPr>
            <w:tcW w:w="1417" w:type="dxa"/>
            <w:tcBorders>
              <w:top w:val="nil"/>
              <w:left w:val="nil"/>
              <w:bottom w:val="single" w:sz="4" w:space="0" w:color="auto"/>
              <w:right w:val="single" w:sz="4" w:space="0" w:color="auto"/>
            </w:tcBorders>
            <w:shd w:val="clear" w:color="auto" w:fill="auto"/>
            <w:noWrap/>
            <w:vAlign w:val="bottom"/>
            <w:hideMark/>
          </w:tcPr>
          <w:p w14:paraId="069072B6"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255</w:t>
            </w:r>
          </w:p>
        </w:tc>
        <w:tc>
          <w:tcPr>
            <w:tcW w:w="745" w:type="dxa"/>
            <w:tcBorders>
              <w:top w:val="nil"/>
              <w:left w:val="nil"/>
              <w:bottom w:val="single" w:sz="4" w:space="0" w:color="auto"/>
              <w:right w:val="single" w:sz="4" w:space="0" w:color="auto"/>
            </w:tcBorders>
            <w:shd w:val="clear" w:color="auto" w:fill="auto"/>
            <w:noWrap/>
            <w:vAlign w:val="bottom"/>
            <w:hideMark/>
          </w:tcPr>
          <w:p w14:paraId="6E8D5235"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187</w:t>
            </w:r>
          </w:p>
        </w:tc>
        <w:tc>
          <w:tcPr>
            <w:tcW w:w="1046" w:type="dxa"/>
            <w:tcBorders>
              <w:top w:val="nil"/>
              <w:left w:val="nil"/>
              <w:bottom w:val="single" w:sz="4" w:space="0" w:color="auto"/>
              <w:right w:val="single" w:sz="4" w:space="0" w:color="auto"/>
            </w:tcBorders>
            <w:shd w:val="clear" w:color="auto" w:fill="auto"/>
            <w:noWrap/>
            <w:vAlign w:val="bottom"/>
            <w:hideMark/>
          </w:tcPr>
          <w:p w14:paraId="3E97ADE5"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197</w:t>
            </w:r>
          </w:p>
        </w:tc>
        <w:tc>
          <w:tcPr>
            <w:tcW w:w="603" w:type="dxa"/>
            <w:tcBorders>
              <w:top w:val="nil"/>
              <w:left w:val="nil"/>
              <w:bottom w:val="single" w:sz="4" w:space="0" w:color="auto"/>
              <w:right w:val="single" w:sz="8" w:space="0" w:color="auto"/>
            </w:tcBorders>
            <w:shd w:val="clear" w:color="auto" w:fill="auto"/>
            <w:noWrap/>
            <w:vAlign w:val="bottom"/>
            <w:hideMark/>
          </w:tcPr>
          <w:p w14:paraId="5BF700BB"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0</w:t>
            </w:r>
          </w:p>
        </w:tc>
      </w:tr>
      <w:tr w:rsidR="00AE21FA" w:rsidRPr="00AE21FA" w14:paraId="5E9B8E59" w14:textId="77777777" w:rsidTr="00AE21FA">
        <w:trPr>
          <w:trHeight w:val="290"/>
          <w:jc w:val="center"/>
        </w:trPr>
        <w:tc>
          <w:tcPr>
            <w:tcW w:w="1507" w:type="dxa"/>
            <w:tcBorders>
              <w:top w:val="nil"/>
              <w:left w:val="single" w:sz="8" w:space="0" w:color="auto"/>
              <w:bottom w:val="single" w:sz="4" w:space="0" w:color="auto"/>
              <w:right w:val="single" w:sz="4" w:space="0" w:color="auto"/>
            </w:tcBorders>
            <w:shd w:val="clear" w:color="auto" w:fill="auto"/>
            <w:noWrap/>
            <w:vAlign w:val="bottom"/>
            <w:hideMark/>
          </w:tcPr>
          <w:p w14:paraId="1E9E6BF8" w14:textId="77777777" w:rsidR="00AE21FA" w:rsidRPr="00AE21FA" w:rsidRDefault="00AE21FA" w:rsidP="00AE21FA">
            <w:pPr>
              <w:spacing w:before="0" w:after="0" w:line="240" w:lineRule="auto"/>
              <w:jc w:val="left"/>
              <w:rPr>
                <w:rFonts w:ascii="Calibri" w:eastAsia="Times New Roman" w:hAnsi="Calibri" w:cs="Calibri"/>
                <w:color w:val="000000"/>
                <w:lang w:eastAsia="cs-CZ"/>
              </w:rPr>
            </w:pPr>
            <w:r w:rsidRPr="00AE21FA">
              <w:rPr>
                <w:rFonts w:ascii="Calibri" w:eastAsia="Times New Roman" w:hAnsi="Calibri" w:cs="Calibri"/>
                <w:color w:val="000000"/>
                <w:lang w:eastAsia="cs-CZ"/>
              </w:rPr>
              <w:t>odstranění</w:t>
            </w:r>
          </w:p>
        </w:tc>
        <w:tc>
          <w:tcPr>
            <w:tcW w:w="722" w:type="dxa"/>
            <w:tcBorders>
              <w:top w:val="nil"/>
              <w:left w:val="nil"/>
              <w:bottom w:val="single" w:sz="4" w:space="0" w:color="auto"/>
              <w:right w:val="single" w:sz="4" w:space="0" w:color="auto"/>
            </w:tcBorders>
            <w:shd w:val="clear" w:color="auto" w:fill="auto"/>
            <w:noWrap/>
            <w:vAlign w:val="bottom"/>
            <w:hideMark/>
          </w:tcPr>
          <w:p w14:paraId="3EA0C6D6"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340</w:t>
            </w:r>
          </w:p>
        </w:tc>
        <w:tc>
          <w:tcPr>
            <w:tcW w:w="1417" w:type="dxa"/>
            <w:tcBorders>
              <w:top w:val="nil"/>
              <w:left w:val="nil"/>
              <w:bottom w:val="single" w:sz="4" w:space="0" w:color="auto"/>
              <w:right w:val="single" w:sz="4" w:space="0" w:color="auto"/>
            </w:tcBorders>
            <w:shd w:val="clear" w:color="auto" w:fill="auto"/>
            <w:noWrap/>
            <w:vAlign w:val="bottom"/>
            <w:hideMark/>
          </w:tcPr>
          <w:p w14:paraId="38F8CCFE"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60</w:t>
            </w:r>
          </w:p>
        </w:tc>
        <w:tc>
          <w:tcPr>
            <w:tcW w:w="745" w:type="dxa"/>
            <w:tcBorders>
              <w:top w:val="nil"/>
              <w:left w:val="nil"/>
              <w:bottom w:val="single" w:sz="4" w:space="0" w:color="auto"/>
              <w:right w:val="single" w:sz="4" w:space="0" w:color="auto"/>
            </w:tcBorders>
            <w:shd w:val="clear" w:color="auto" w:fill="auto"/>
            <w:noWrap/>
            <w:vAlign w:val="bottom"/>
            <w:hideMark/>
          </w:tcPr>
          <w:p w14:paraId="3BDD1087"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-100</w:t>
            </w:r>
          </w:p>
        </w:tc>
        <w:tc>
          <w:tcPr>
            <w:tcW w:w="1046" w:type="dxa"/>
            <w:tcBorders>
              <w:top w:val="nil"/>
              <w:left w:val="nil"/>
              <w:bottom w:val="single" w:sz="4" w:space="0" w:color="auto"/>
              <w:right w:val="single" w:sz="4" w:space="0" w:color="auto"/>
            </w:tcBorders>
            <w:shd w:val="clear" w:color="auto" w:fill="auto"/>
            <w:noWrap/>
            <w:vAlign w:val="bottom"/>
            <w:hideMark/>
          </w:tcPr>
          <w:p w14:paraId="2ACFE63B"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40</w:t>
            </w:r>
          </w:p>
        </w:tc>
        <w:tc>
          <w:tcPr>
            <w:tcW w:w="603" w:type="dxa"/>
            <w:tcBorders>
              <w:top w:val="nil"/>
              <w:left w:val="nil"/>
              <w:bottom w:val="single" w:sz="4" w:space="0" w:color="auto"/>
              <w:right w:val="single" w:sz="8" w:space="0" w:color="auto"/>
            </w:tcBorders>
            <w:shd w:val="clear" w:color="auto" w:fill="auto"/>
            <w:noWrap/>
            <w:vAlign w:val="bottom"/>
            <w:hideMark/>
          </w:tcPr>
          <w:p w14:paraId="04C04173" w14:textId="77777777" w:rsidR="00AE21FA" w:rsidRPr="00AE21FA" w:rsidRDefault="00AE21FA" w:rsidP="00AE21FA">
            <w:pPr>
              <w:spacing w:before="0" w:after="0" w:line="240" w:lineRule="auto"/>
              <w:jc w:val="right"/>
              <w:rPr>
                <w:rFonts w:ascii="Calibri" w:eastAsia="Times New Roman" w:hAnsi="Calibri" w:cs="Calibri"/>
                <w:color w:val="000000"/>
                <w:lang w:eastAsia="cs-CZ"/>
              </w:rPr>
            </w:pPr>
            <w:r w:rsidRPr="00AE21FA">
              <w:rPr>
                <w:rFonts w:ascii="Calibri" w:eastAsia="Times New Roman" w:hAnsi="Calibri" w:cs="Calibri"/>
                <w:color w:val="000000"/>
                <w:lang w:eastAsia="cs-CZ"/>
              </w:rPr>
              <w:t>0</w:t>
            </w:r>
          </w:p>
        </w:tc>
      </w:tr>
      <w:tr w:rsidR="00AE21FA" w:rsidRPr="00AE21FA" w14:paraId="5C376766" w14:textId="77777777" w:rsidTr="00AE21FA">
        <w:trPr>
          <w:trHeight w:val="300"/>
          <w:jc w:val="center"/>
        </w:trPr>
        <w:tc>
          <w:tcPr>
            <w:tcW w:w="1507" w:type="dxa"/>
            <w:tcBorders>
              <w:top w:val="nil"/>
              <w:left w:val="single" w:sz="8" w:space="0" w:color="auto"/>
              <w:bottom w:val="single" w:sz="8" w:space="0" w:color="auto"/>
              <w:right w:val="single" w:sz="4" w:space="0" w:color="auto"/>
            </w:tcBorders>
            <w:shd w:val="clear" w:color="auto" w:fill="auto"/>
            <w:noWrap/>
            <w:vAlign w:val="bottom"/>
            <w:hideMark/>
          </w:tcPr>
          <w:p w14:paraId="10B0E7AB" w14:textId="77777777" w:rsidR="00AE21FA" w:rsidRPr="00AE21FA" w:rsidRDefault="00AE21FA" w:rsidP="00AE21FA">
            <w:pPr>
              <w:spacing w:before="0" w:after="0" w:line="240" w:lineRule="auto"/>
              <w:jc w:val="left"/>
              <w:rPr>
                <w:rFonts w:ascii="Calibri" w:eastAsia="Times New Roman" w:hAnsi="Calibri" w:cs="Calibri"/>
                <w:b/>
                <w:bCs/>
                <w:color w:val="000000"/>
                <w:lang w:eastAsia="cs-CZ"/>
              </w:rPr>
            </w:pPr>
            <w:r w:rsidRPr="00AE21FA">
              <w:rPr>
                <w:rFonts w:ascii="Calibri" w:eastAsia="Times New Roman" w:hAnsi="Calibri" w:cs="Calibri"/>
                <w:b/>
                <w:bCs/>
                <w:color w:val="000000"/>
                <w:lang w:eastAsia="cs-CZ"/>
              </w:rPr>
              <w:t>celkem</w:t>
            </w:r>
          </w:p>
        </w:tc>
        <w:tc>
          <w:tcPr>
            <w:tcW w:w="722" w:type="dxa"/>
            <w:tcBorders>
              <w:top w:val="nil"/>
              <w:left w:val="nil"/>
              <w:bottom w:val="single" w:sz="8" w:space="0" w:color="auto"/>
              <w:right w:val="single" w:sz="4" w:space="0" w:color="auto"/>
            </w:tcBorders>
            <w:shd w:val="clear" w:color="auto" w:fill="auto"/>
            <w:noWrap/>
            <w:vAlign w:val="bottom"/>
            <w:hideMark/>
          </w:tcPr>
          <w:p w14:paraId="6DB43DD8" w14:textId="77777777" w:rsidR="00AE21FA" w:rsidRPr="00AE21FA" w:rsidRDefault="00AE21FA" w:rsidP="00AE21FA">
            <w:pPr>
              <w:spacing w:before="0" w:after="0" w:line="240" w:lineRule="auto"/>
              <w:jc w:val="right"/>
              <w:rPr>
                <w:rFonts w:ascii="Calibri" w:eastAsia="Times New Roman" w:hAnsi="Calibri" w:cs="Calibri"/>
                <w:b/>
                <w:bCs/>
                <w:color w:val="000000"/>
                <w:lang w:eastAsia="cs-CZ"/>
              </w:rPr>
            </w:pPr>
            <w:r w:rsidRPr="00AE21FA">
              <w:rPr>
                <w:rFonts w:ascii="Calibri" w:eastAsia="Times New Roman" w:hAnsi="Calibri" w:cs="Calibri"/>
                <w:b/>
                <w:bCs/>
                <w:color w:val="000000"/>
                <w:lang w:eastAsia="cs-CZ"/>
              </w:rPr>
              <w:t>1261</w:t>
            </w:r>
          </w:p>
        </w:tc>
        <w:tc>
          <w:tcPr>
            <w:tcW w:w="1417" w:type="dxa"/>
            <w:tcBorders>
              <w:top w:val="nil"/>
              <w:left w:val="nil"/>
              <w:bottom w:val="single" w:sz="8" w:space="0" w:color="auto"/>
              <w:right w:val="single" w:sz="4" w:space="0" w:color="auto"/>
            </w:tcBorders>
            <w:shd w:val="clear" w:color="auto" w:fill="auto"/>
            <w:noWrap/>
            <w:vAlign w:val="bottom"/>
            <w:hideMark/>
          </w:tcPr>
          <w:p w14:paraId="36B5868C" w14:textId="77777777" w:rsidR="00AE21FA" w:rsidRPr="00AE21FA" w:rsidRDefault="00AE21FA" w:rsidP="00AE21FA">
            <w:pPr>
              <w:spacing w:before="0" w:after="0" w:line="240" w:lineRule="auto"/>
              <w:jc w:val="left"/>
              <w:rPr>
                <w:rFonts w:ascii="Calibri" w:eastAsia="Times New Roman" w:hAnsi="Calibri" w:cs="Calibri"/>
                <w:b/>
                <w:bCs/>
                <w:color w:val="000000"/>
                <w:lang w:eastAsia="cs-CZ"/>
              </w:rPr>
            </w:pPr>
            <w:r w:rsidRPr="00AE21FA">
              <w:rPr>
                <w:rFonts w:ascii="Calibri" w:eastAsia="Times New Roman" w:hAnsi="Calibri" w:cs="Calibri"/>
                <w:b/>
                <w:bCs/>
                <w:color w:val="000000"/>
                <w:lang w:eastAsia="cs-CZ"/>
              </w:rPr>
              <w:t>EKO-KOM</w:t>
            </w:r>
          </w:p>
        </w:tc>
        <w:tc>
          <w:tcPr>
            <w:tcW w:w="745" w:type="dxa"/>
            <w:tcBorders>
              <w:top w:val="nil"/>
              <w:left w:val="nil"/>
              <w:bottom w:val="single" w:sz="8" w:space="0" w:color="auto"/>
              <w:right w:val="single" w:sz="4" w:space="0" w:color="auto"/>
            </w:tcBorders>
            <w:shd w:val="clear" w:color="auto" w:fill="auto"/>
            <w:noWrap/>
            <w:vAlign w:val="bottom"/>
            <w:hideMark/>
          </w:tcPr>
          <w:p w14:paraId="6CF78518" w14:textId="77777777" w:rsidR="00AE21FA" w:rsidRPr="00AE21FA" w:rsidRDefault="00AE21FA" w:rsidP="00AE21FA">
            <w:pPr>
              <w:spacing w:before="0" w:after="0" w:line="240" w:lineRule="auto"/>
              <w:jc w:val="right"/>
              <w:rPr>
                <w:rFonts w:ascii="Calibri" w:eastAsia="Times New Roman" w:hAnsi="Calibri" w:cs="Calibri"/>
                <w:b/>
                <w:bCs/>
                <w:color w:val="000000"/>
                <w:lang w:eastAsia="cs-CZ"/>
              </w:rPr>
            </w:pPr>
            <w:r w:rsidRPr="00AE21FA">
              <w:rPr>
                <w:rFonts w:ascii="Calibri" w:eastAsia="Times New Roman" w:hAnsi="Calibri" w:cs="Calibri"/>
                <w:b/>
                <w:bCs/>
                <w:color w:val="000000"/>
                <w:lang w:eastAsia="cs-CZ"/>
              </w:rPr>
              <w:t>396</w:t>
            </w:r>
          </w:p>
        </w:tc>
        <w:tc>
          <w:tcPr>
            <w:tcW w:w="1046" w:type="dxa"/>
            <w:tcBorders>
              <w:top w:val="nil"/>
              <w:left w:val="nil"/>
              <w:bottom w:val="single" w:sz="8" w:space="0" w:color="auto"/>
              <w:right w:val="single" w:sz="4" w:space="0" w:color="auto"/>
            </w:tcBorders>
            <w:shd w:val="clear" w:color="auto" w:fill="auto"/>
            <w:noWrap/>
            <w:vAlign w:val="bottom"/>
            <w:hideMark/>
          </w:tcPr>
          <w:p w14:paraId="6EB9DA8F" w14:textId="77777777" w:rsidR="00AE21FA" w:rsidRPr="00AE21FA" w:rsidRDefault="00AE21FA" w:rsidP="00AE21FA">
            <w:pPr>
              <w:spacing w:before="0" w:after="0" w:line="240" w:lineRule="auto"/>
              <w:jc w:val="left"/>
              <w:rPr>
                <w:rFonts w:ascii="Calibri" w:eastAsia="Times New Roman" w:hAnsi="Calibri" w:cs="Calibri"/>
                <w:b/>
                <w:bCs/>
                <w:color w:val="000000"/>
                <w:lang w:eastAsia="cs-CZ"/>
              </w:rPr>
            </w:pPr>
            <w:r w:rsidRPr="00AE21FA">
              <w:rPr>
                <w:rFonts w:ascii="Calibri" w:eastAsia="Times New Roman" w:hAnsi="Calibri" w:cs="Calibri"/>
                <w:b/>
                <w:bCs/>
                <w:color w:val="000000"/>
                <w:lang w:eastAsia="cs-CZ"/>
              </w:rPr>
              <w:t>Bilance</w:t>
            </w:r>
          </w:p>
        </w:tc>
        <w:tc>
          <w:tcPr>
            <w:tcW w:w="603" w:type="dxa"/>
            <w:tcBorders>
              <w:top w:val="nil"/>
              <w:left w:val="nil"/>
              <w:bottom w:val="single" w:sz="8" w:space="0" w:color="auto"/>
              <w:right w:val="single" w:sz="8" w:space="0" w:color="auto"/>
            </w:tcBorders>
            <w:shd w:val="clear" w:color="auto" w:fill="auto"/>
            <w:noWrap/>
            <w:vAlign w:val="bottom"/>
            <w:hideMark/>
          </w:tcPr>
          <w:p w14:paraId="6B028F11" w14:textId="77777777" w:rsidR="00AE21FA" w:rsidRPr="00AE21FA" w:rsidRDefault="00AE21FA" w:rsidP="00AE21FA">
            <w:pPr>
              <w:spacing w:before="0" w:after="0" w:line="240" w:lineRule="auto"/>
              <w:jc w:val="right"/>
              <w:rPr>
                <w:rFonts w:ascii="Calibri" w:eastAsia="Times New Roman" w:hAnsi="Calibri" w:cs="Calibri"/>
                <w:b/>
                <w:bCs/>
                <w:color w:val="000000"/>
                <w:lang w:eastAsia="cs-CZ"/>
              </w:rPr>
            </w:pPr>
            <w:r w:rsidRPr="00AE21FA">
              <w:rPr>
                <w:rFonts w:ascii="Calibri" w:eastAsia="Times New Roman" w:hAnsi="Calibri" w:cs="Calibri"/>
                <w:b/>
                <w:bCs/>
                <w:color w:val="000000"/>
                <w:lang w:eastAsia="cs-CZ"/>
              </w:rPr>
              <w:t>865</w:t>
            </w:r>
          </w:p>
        </w:tc>
      </w:tr>
    </w:tbl>
    <w:p w14:paraId="3545A330" w14:textId="77777777" w:rsidR="006F2161" w:rsidRPr="00AF4B37" w:rsidRDefault="006F2161" w:rsidP="00002F97"/>
    <w:p w14:paraId="4B9233BD" w14:textId="4106D970" w:rsidR="00002F97" w:rsidRPr="00AF4B37" w:rsidRDefault="00002F97" w:rsidP="00002F97">
      <w:pPr>
        <w:rPr>
          <w:bCs/>
          <w:i/>
        </w:rPr>
      </w:pPr>
      <w:bookmarkStart w:id="95" w:name="_Toc126215986"/>
      <w:r w:rsidRPr="00AF4B37">
        <w:rPr>
          <w:bCs/>
          <w:i/>
        </w:rPr>
        <w:t xml:space="preserve">Tabulka </w:t>
      </w:r>
      <w:r w:rsidRPr="00AF4B37">
        <w:rPr>
          <w:bCs/>
          <w:i/>
        </w:rPr>
        <w:fldChar w:fldCharType="begin"/>
      </w:r>
      <w:r w:rsidRPr="00AF4B37">
        <w:rPr>
          <w:bCs/>
          <w:i/>
        </w:rPr>
        <w:instrText xml:space="preserve"> SEQ Tabulka \* ARABIC </w:instrText>
      </w:r>
      <w:r w:rsidRPr="00AF4B37">
        <w:rPr>
          <w:bCs/>
          <w:i/>
        </w:rPr>
        <w:fldChar w:fldCharType="separate"/>
      </w:r>
      <w:r w:rsidR="003507C1">
        <w:rPr>
          <w:bCs/>
          <w:i/>
          <w:noProof/>
        </w:rPr>
        <w:t>24</w:t>
      </w:r>
      <w:r w:rsidRPr="00AF4B37">
        <w:fldChar w:fldCharType="end"/>
      </w:r>
      <w:r w:rsidRPr="00AF4B37">
        <w:rPr>
          <w:bCs/>
          <w:i/>
        </w:rPr>
        <w:t xml:space="preserve">:  </w:t>
      </w:r>
      <w:r w:rsidR="00B37E5F">
        <w:rPr>
          <w:bCs/>
          <w:i/>
        </w:rPr>
        <w:t>Predikce produkce odpadů DTD systému sběru a svozu a model nákladů DTD systému sběru a svozu</w:t>
      </w:r>
      <w:bookmarkEnd w:id="95"/>
    </w:p>
    <w:p w14:paraId="277F16E8" w14:textId="21663B3A" w:rsidR="00DE2D9B" w:rsidRPr="00DE2D9B" w:rsidRDefault="00DE2D9B" w:rsidP="00DE2D9B">
      <w:r w:rsidRPr="00DE2D9B">
        <w:t xml:space="preserve">Z Tabulky je zřejmé, že lze dosáhnout roční úspory </w:t>
      </w:r>
      <w:r w:rsidR="00AE21FA">
        <w:t>255 Kč</w:t>
      </w:r>
      <w:r w:rsidRPr="00DE2D9B">
        <w:t xml:space="preserve"> na obyvatele při spolufinancování investice </w:t>
      </w:r>
      <w:r w:rsidR="00AE21FA">
        <w:t>109 Kč na obyvatele</w:t>
      </w:r>
      <w:r w:rsidRPr="00DE2D9B">
        <w:t>.</w:t>
      </w:r>
    </w:p>
    <w:p w14:paraId="42D7C88E" w14:textId="77777777" w:rsidR="00002F97" w:rsidRPr="00AF4B37" w:rsidRDefault="00002F97" w:rsidP="00002F97"/>
    <w:p w14:paraId="6B35C2D4" w14:textId="64B053FD" w:rsidR="00002F97" w:rsidRPr="00AF4B37" w:rsidRDefault="00762ECF" w:rsidP="00002F97">
      <w:r>
        <w:rPr>
          <w:noProof/>
        </w:rPr>
        <w:drawing>
          <wp:inline distT="0" distB="0" distL="0" distR="0" wp14:anchorId="5B930173" wp14:editId="55A4D666">
            <wp:extent cx="5759450" cy="3148330"/>
            <wp:effectExtent l="0" t="0" r="12700" b="13970"/>
            <wp:docPr id="72" name="Graf 72">
              <a:extLst xmlns:a="http://schemas.openxmlformats.org/drawingml/2006/main">
                <a:ext uri="{FF2B5EF4-FFF2-40B4-BE49-F238E27FC236}">
                  <a16:creationId xmlns:a16="http://schemas.microsoft.com/office/drawing/2014/main" id="{60FA05CF-8DD7-425A-9A0A-EF0BA449B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88037A7" w14:textId="77777777" w:rsidR="00002F97" w:rsidRPr="00AF4B37" w:rsidRDefault="00002F97" w:rsidP="00002F97"/>
    <w:p w14:paraId="39E3C63A" w14:textId="4B367BE3" w:rsidR="00002F97" w:rsidRPr="00AF4B37" w:rsidRDefault="00002F97" w:rsidP="00002F97">
      <w:pPr>
        <w:rPr>
          <w:bCs/>
          <w:i/>
        </w:rPr>
      </w:pPr>
      <w:bookmarkStart w:id="96" w:name="_Toc126215946"/>
      <w:r w:rsidRPr="00AF4B37">
        <w:rPr>
          <w:bCs/>
          <w:i/>
        </w:rPr>
        <w:t xml:space="preserve">Obrázek </w:t>
      </w:r>
      <w:r w:rsidRPr="00AF4B37">
        <w:rPr>
          <w:bCs/>
          <w:i/>
        </w:rPr>
        <w:fldChar w:fldCharType="begin"/>
      </w:r>
      <w:r w:rsidRPr="00AF4B37">
        <w:rPr>
          <w:bCs/>
          <w:i/>
        </w:rPr>
        <w:instrText xml:space="preserve"> SEQ Obrázek \* ARABIC </w:instrText>
      </w:r>
      <w:r w:rsidRPr="00AF4B37">
        <w:rPr>
          <w:bCs/>
          <w:i/>
        </w:rPr>
        <w:fldChar w:fldCharType="separate"/>
      </w:r>
      <w:r w:rsidR="003507C1">
        <w:rPr>
          <w:bCs/>
          <w:i/>
          <w:noProof/>
        </w:rPr>
        <w:t>25</w:t>
      </w:r>
      <w:r w:rsidRPr="00AF4B37">
        <w:fldChar w:fldCharType="end"/>
      </w:r>
      <w:r w:rsidRPr="00AF4B37">
        <w:rPr>
          <w:bCs/>
          <w:i/>
        </w:rPr>
        <w:t>: Predikce produkce odpadů DTD systému sběru a svozu</w:t>
      </w:r>
      <w:bookmarkEnd w:id="96"/>
    </w:p>
    <w:p w14:paraId="7CAB66FE" w14:textId="77777777" w:rsidR="00002F97" w:rsidRDefault="00002F97" w:rsidP="00002F97">
      <w:pPr>
        <w:spacing w:before="0" w:after="200"/>
        <w:jc w:val="left"/>
      </w:pPr>
      <w:r>
        <w:br w:type="page"/>
      </w:r>
    </w:p>
    <w:p w14:paraId="59F7E234" w14:textId="64E20A6C" w:rsidR="0083026C" w:rsidRDefault="00824B1A" w:rsidP="0083026C">
      <w:pPr>
        <w:pStyle w:val="Nadpis30"/>
      </w:pPr>
      <w:bookmarkStart w:id="97" w:name="_Toc126215904"/>
      <w:r>
        <w:t>Město Raspenava</w:t>
      </w:r>
      <w:bookmarkEnd w:id="97"/>
    </w:p>
    <w:tbl>
      <w:tblPr>
        <w:tblW w:w="6120" w:type="dxa"/>
        <w:jc w:val="center"/>
        <w:tblCellMar>
          <w:left w:w="70" w:type="dxa"/>
          <w:right w:w="70" w:type="dxa"/>
        </w:tblCellMar>
        <w:tblLook w:val="04A0" w:firstRow="1" w:lastRow="0" w:firstColumn="1" w:lastColumn="0" w:noHBand="0" w:noVBand="1"/>
      </w:tblPr>
      <w:tblGrid>
        <w:gridCol w:w="1531"/>
        <w:gridCol w:w="712"/>
        <w:gridCol w:w="1398"/>
        <w:gridCol w:w="735"/>
        <w:gridCol w:w="1032"/>
        <w:gridCol w:w="712"/>
      </w:tblGrid>
      <w:tr w:rsidR="00824B1A" w:rsidRPr="00824B1A" w14:paraId="1ECD2B97" w14:textId="77777777" w:rsidTr="00824B1A">
        <w:trPr>
          <w:trHeight w:val="290"/>
          <w:jc w:val="center"/>
        </w:trPr>
        <w:tc>
          <w:tcPr>
            <w:tcW w:w="612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7ECB44A" w14:textId="77777777" w:rsidR="00824B1A" w:rsidRPr="00824B1A" w:rsidRDefault="00824B1A" w:rsidP="00824B1A">
            <w:pPr>
              <w:spacing w:before="0" w:after="0" w:line="240" w:lineRule="auto"/>
              <w:jc w:val="center"/>
              <w:rPr>
                <w:rFonts w:ascii="Calibri" w:eastAsia="Times New Roman" w:hAnsi="Calibri" w:cs="Calibri"/>
                <w:color w:val="000000"/>
                <w:lang w:eastAsia="cs-CZ"/>
              </w:rPr>
            </w:pPr>
            <w:r w:rsidRPr="00824B1A">
              <w:rPr>
                <w:rFonts w:ascii="Calibri" w:eastAsia="Times New Roman" w:hAnsi="Calibri" w:cs="Calibri"/>
                <w:color w:val="000000"/>
                <w:lang w:eastAsia="cs-CZ"/>
              </w:rPr>
              <w:t>Predikce produkce odpadů DTD (kg/obyv./rok)</w:t>
            </w:r>
          </w:p>
        </w:tc>
      </w:tr>
      <w:tr w:rsidR="00824B1A" w:rsidRPr="00824B1A" w14:paraId="462170D1" w14:textId="77777777" w:rsidTr="00824B1A">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400DF5E1" w14:textId="77777777" w:rsidR="00824B1A" w:rsidRPr="00824B1A" w:rsidRDefault="00824B1A" w:rsidP="00824B1A">
            <w:pPr>
              <w:spacing w:before="0" w:after="0" w:line="240" w:lineRule="auto"/>
              <w:jc w:val="center"/>
              <w:rPr>
                <w:rFonts w:ascii="Calibri" w:eastAsia="Times New Roman" w:hAnsi="Calibri" w:cs="Calibri"/>
                <w:color w:val="000000"/>
                <w:lang w:eastAsia="cs-CZ"/>
              </w:rPr>
            </w:pPr>
            <w:r w:rsidRPr="00824B1A">
              <w:rPr>
                <w:rFonts w:ascii="Calibri" w:eastAsia="Times New Roman" w:hAnsi="Calibri" w:cs="Calibri"/>
                <w:color w:val="000000"/>
                <w:lang w:eastAsia="cs-CZ"/>
              </w:rPr>
              <w:t>Rok</w:t>
            </w:r>
          </w:p>
        </w:tc>
        <w:tc>
          <w:tcPr>
            <w:tcW w:w="712" w:type="dxa"/>
            <w:tcBorders>
              <w:top w:val="nil"/>
              <w:left w:val="nil"/>
              <w:bottom w:val="single" w:sz="4" w:space="0" w:color="auto"/>
              <w:right w:val="single" w:sz="4" w:space="0" w:color="auto"/>
            </w:tcBorders>
            <w:shd w:val="clear" w:color="auto" w:fill="auto"/>
            <w:noWrap/>
            <w:vAlign w:val="bottom"/>
            <w:hideMark/>
          </w:tcPr>
          <w:p w14:paraId="729E9127" w14:textId="77777777" w:rsidR="00824B1A" w:rsidRPr="00824B1A" w:rsidRDefault="00824B1A" w:rsidP="00824B1A">
            <w:pPr>
              <w:spacing w:before="0" w:after="0" w:line="240" w:lineRule="auto"/>
              <w:jc w:val="left"/>
              <w:rPr>
                <w:rFonts w:ascii="Calibri" w:eastAsia="Times New Roman" w:hAnsi="Calibri" w:cs="Calibri"/>
                <w:color w:val="000000"/>
                <w:lang w:eastAsia="cs-CZ"/>
              </w:rPr>
            </w:pPr>
            <w:r w:rsidRPr="00824B1A">
              <w:rPr>
                <w:rFonts w:ascii="Calibri" w:eastAsia="Times New Roman" w:hAnsi="Calibri" w:cs="Calibri"/>
                <w:color w:val="000000"/>
                <w:lang w:eastAsia="cs-CZ"/>
              </w:rPr>
              <w:t>SKO</w:t>
            </w:r>
          </w:p>
        </w:tc>
        <w:tc>
          <w:tcPr>
            <w:tcW w:w="1398" w:type="dxa"/>
            <w:tcBorders>
              <w:top w:val="nil"/>
              <w:left w:val="nil"/>
              <w:bottom w:val="single" w:sz="4" w:space="0" w:color="auto"/>
              <w:right w:val="single" w:sz="4" w:space="0" w:color="auto"/>
            </w:tcBorders>
            <w:shd w:val="clear" w:color="auto" w:fill="auto"/>
            <w:noWrap/>
            <w:vAlign w:val="bottom"/>
            <w:hideMark/>
          </w:tcPr>
          <w:p w14:paraId="48336BE5" w14:textId="77777777" w:rsidR="00824B1A" w:rsidRPr="00824B1A" w:rsidRDefault="00824B1A" w:rsidP="00824B1A">
            <w:pPr>
              <w:spacing w:before="0" w:after="0" w:line="240" w:lineRule="auto"/>
              <w:jc w:val="left"/>
              <w:rPr>
                <w:rFonts w:ascii="Calibri" w:eastAsia="Times New Roman" w:hAnsi="Calibri" w:cs="Calibri"/>
                <w:color w:val="000000"/>
                <w:lang w:eastAsia="cs-CZ"/>
              </w:rPr>
            </w:pPr>
            <w:r w:rsidRPr="00824B1A">
              <w:rPr>
                <w:rFonts w:ascii="Calibri" w:eastAsia="Times New Roman" w:hAnsi="Calibri" w:cs="Calibri"/>
                <w:color w:val="000000"/>
                <w:lang w:eastAsia="cs-CZ"/>
              </w:rPr>
              <w:t>Bioodpad</w:t>
            </w:r>
          </w:p>
        </w:tc>
        <w:tc>
          <w:tcPr>
            <w:tcW w:w="735" w:type="dxa"/>
            <w:tcBorders>
              <w:top w:val="nil"/>
              <w:left w:val="nil"/>
              <w:bottom w:val="single" w:sz="4" w:space="0" w:color="auto"/>
              <w:right w:val="single" w:sz="4" w:space="0" w:color="auto"/>
            </w:tcBorders>
            <w:shd w:val="clear" w:color="auto" w:fill="auto"/>
            <w:noWrap/>
            <w:vAlign w:val="bottom"/>
            <w:hideMark/>
          </w:tcPr>
          <w:p w14:paraId="77BF0B3A" w14:textId="77777777" w:rsidR="00824B1A" w:rsidRPr="00824B1A" w:rsidRDefault="00824B1A" w:rsidP="00824B1A">
            <w:pPr>
              <w:spacing w:before="0" w:after="0" w:line="240" w:lineRule="auto"/>
              <w:jc w:val="left"/>
              <w:rPr>
                <w:rFonts w:ascii="Calibri" w:eastAsia="Times New Roman" w:hAnsi="Calibri" w:cs="Calibri"/>
                <w:color w:val="000000"/>
                <w:lang w:eastAsia="cs-CZ"/>
              </w:rPr>
            </w:pPr>
            <w:r w:rsidRPr="00824B1A">
              <w:rPr>
                <w:rFonts w:ascii="Calibri" w:eastAsia="Times New Roman" w:hAnsi="Calibri" w:cs="Calibri"/>
                <w:color w:val="000000"/>
                <w:lang w:eastAsia="cs-CZ"/>
              </w:rPr>
              <w:t>Papír</w:t>
            </w:r>
          </w:p>
        </w:tc>
        <w:tc>
          <w:tcPr>
            <w:tcW w:w="1032" w:type="dxa"/>
            <w:tcBorders>
              <w:top w:val="nil"/>
              <w:left w:val="nil"/>
              <w:bottom w:val="single" w:sz="4" w:space="0" w:color="auto"/>
              <w:right w:val="single" w:sz="4" w:space="0" w:color="auto"/>
            </w:tcBorders>
            <w:shd w:val="clear" w:color="auto" w:fill="auto"/>
            <w:noWrap/>
            <w:vAlign w:val="bottom"/>
            <w:hideMark/>
          </w:tcPr>
          <w:p w14:paraId="771EA481" w14:textId="77777777" w:rsidR="00824B1A" w:rsidRPr="00824B1A" w:rsidRDefault="00824B1A" w:rsidP="00824B1A">
            <w:pPr>
              <w:spacing w:before="0" w:after="0" w:line="240" w:lineRule="auto"/>
              <w:jc w:val="left"/>
              <w:rPr>
                <w:rFonts w:ascii="Calibri" w:eastAsia="Times New Roman" w:hAnsi="Calibri" w:cs="Calibri"/>
                <w:color w:val="000000"/>
                <w:lang w:eastAsia="cs-CZ"/>
              </w:rPr>
            </w:pPr>
            <w:r w:rsidRPr="00824B1A">
              <w:rPr>
                <w:rFonts w:ascii="Calibri" w:eastAsia="Times New Roman" w:hAnsi="Calibri" w:cs="Calibri"/>
                <w:color w:val="000000"/>
                <w:lang w:eastAsia="cs-CZ"/>
              </w:rPr>
              <w:t>Plast</w:t>
            </w:r>
          </w:p>
        </w:tc>
        <w:tc>
          <w:tcPr>
            <w:tcW w:w="712" w:type="dxa"/>
            <w:tcBorders>
              <w:top w:val="nil"/>
              <w:left w:val="nil"/>
              <w:bottom w:val="single" w:sz="4" w:space="0" w:color="auto"/>
              <w:right w:val="single" w:sz="8" w:space="0" w:color="auto"/>
            </w:tcBorders>
            <w:shd w:val="clear" w:color="auto" w:fill="auto"/>
            <w:noWrap/>
            <w:vAlign w:val="bottom"/>
            <w:hideMark/>
          </w:tcPr>
          <w:p w14:paraId="6D99F38E" w14:textId="77777777" w:rsidR="00824B1A" w:rsidRPr="00824B1A" w:rsidRDefault="00824B1A" w:rsidP="00824B1A">
            <w:pPr>
              <w:spacing w:before="0" w:after="0" w:line="240" w:lineRule="auto"/>
              <w:jc w:val="left"/>
              <w:rPr>
                <w:rFonts w:ascii="Calibri" w:eastAsia="Times New Roman" w:hAnsi="Calibri" w:cs="Calibri"/>
                <w:color w:val="000000"/>
                <w:lang w:eastAsia="cs-CZ"/>
              </w:rPr>
            </w:pPr>
            <w:r w:rsidRPr="00824B1A">
              <w:rPr>
                <w:rFonts w:ascii="Calibri" w:eastAsia="Times New Roman" w:hAnsi="Calibri" w:cs="Calibri"/>
                <w:color w:val="000000"/>
                <w:lang w:eastAsia="cs-CZ"/>
              </w:rPr>
              <w:t>Sklo</w:t>
            </w:r>
          </w:p>
        </w:tc>
      </w:tr>
      <w:tr w:rsidR="00824B1A" w:rsidRPr="00824B1A" w14:paraId="6757C8E3" w14:textId="77777777" w:rsidTr="00824B1A">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0BF1E0DD"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2019</w:t>
            </w:r>
          </w:p>
        </w:tc>
        <w:tc>
          <w:tcPr>
            <w:tcW w:w="712" w:type="dxa"/>
            <w:tcBorders>
              <w:top w:val="nil"/>
              <w:left w:val="nil"/>
              <w:bottom w:val="single" w:sz="4" w:space="0" w:color="auto"/>
              <w:right w:val="single" w:sz="4" w:space="0" w:color="auto"/>
            </w:tcBorders>
            <w:shd w:val="clear" w:color="auto" w:fill="auto"/>
            <w:noWrap/>
            <w:vAlign w:val="bottom"/>
            <w:hideMark/>
          </w:tcPr>
          <w:p w14:paraId="594C3714"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370</w:t>
            </w:r>
          </w:p>
        </w:tc>
        <w:tc>
          <w:tcPr>
            <w:tcW w:w="1398" w:type="dxa"/>
            <w:tcBorders>
              <w:top w:val="nil"/>
              <w:left w:val="nil"/>
              <w:bottom w:val="single" w:sz="4" w:space="0" w:color="auto"/>
              <w:right w:val="single" w:sz="4" w:space="0" w:color="auto"/>
            </w:tcBorders>
            <w:shd w:val="clear" w:color="auto" w:fill="auto"/>
            <w:noWrap/>
            <w:vAlign w:val="bottom"/>
            <w:hideMark/>
          </w:tcPr>
          <w:p w14:paraId="5BE9EE54"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38</w:t>
            </w:r>
          </w:p>
        </w:tc>
        <w:tc>
          <w:tcPr>
            <w:tcW w:w="735" w:type="dxa"/>
            <w:tcBorders>
              <w:top w:val="nil"/>
              <w:left w:val="nil"/>
              <w:bottom w:val="single" w:sz="4" w:space="0" w:color="auto"/>
              <w:right w:val="single" w:sz="4" w:space="0" w:color="auto"/>
            </w:tcBorders>
            <w:shd w:val="clear" w:color="auto" w:fill="auto"/>
            <w:noWrap/>
            <w:vAlign w:val="bottom"/>
            <w:hideMark/>
          </w:tcPr>
          <w:p w14:paraId="3868F438"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5</w:t>
            </w:r>
          </w:p>
        </w:tc>
        <w:tc>
          <w:tcPr>
            <w:tcW w:w="1032" w:type="dxa"/>
            <w:tcBorders>
              <w:top w:val="nil"/>
              <w:left w:val="nil"/>
              <w:bottom w:val="single" w:sz="4" w:space="0" w:color="auto"/>
              <w:right w:val="single" w:sz="4" w:space="0" w:color="auto"/>
            </w:tcBorders>
            <w:shd w:val="clear" w:color="auto" w:fill="auto"/>
            <w:noWrap/>
            <w:vAlign w:val="bottom"/>
            <w:hideMark/>
          </w:tcPr>
          <w:p w14:paraId="2D6DCACE"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5</w:t>
            </w:r>
          </w:p>
        </w:tc>
        <w:tc>
          <w:tcPr>
            <w:tcW w:w="712" w:type="dxa"/>
            <w:tcBorders>
              <w:top w:val="nil"/>
              <w:left w:val="nil"/>
              <w:bottom w:val="single" w:sz="4" w:space="0" w:color="auto"/>
              <w:right w:val="single" w:sz="8" w:space="0" w:color="auto"/>
            </w:tcBorders>
            <w:shd w:val="clear" w:color="auto" w:fill="auto"/>
            <w:noWrap/>
            <w:vAlign w:val="bottom"/>
            <w:hideMark/>
          </w:tcPr>
          <w:p w14:paraId="680A1F18"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11</w:t>
            </w:r>
          </w:p>
        </w:tc>
      </w:tr>
      <w:tr w:rsidR="00824B1A" w:rsidRPr="00824B1A" w14:paraId="3975794C" w14:textId="77777777" w:rsidTr="00824B1A">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2DC29F42"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2020</w:t>
            </w:r>
          </w:p>
        </w:tc>
        <w:tc>
          <w:tcPr>
            <w:tcW w:w="712" w:type="dxa"/>
            <w:tcBorders>
              <w:top w:val="nil"/>
              <w:left w:val="nil"/>
              <w:bottom w:val="single" w:sz="4" w:space="0" w:color="auto"/>
              <w:right w:val="single" w:sz="4" w:space="0" w:color="auto"/>
            </w:tcBorders>
            <w:shd w:val="clear" w:color="auto" w:fill="auto"/>
            <w:noWrap/>
            <w:vAlign w:val="bottom"/>
            <w:hideMark/>
          </w:tcPr>
          <w:p w14:paraId="1E6464F2"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427</w:t>
            </w:r>
          </w:p>
        </w:tc>
        <w:tc>
          <w:tcPr>
            <w:tcW w:w="1398" w:type="dxa"/>
            <w:tcBorders>
              <w:top w:val="nil"/>
              <w:left w:val="nil"/>
              <w:bottom w:val="single" w:sz="4" w:space="0" w:color="auto"/>
              <w:right w:val="single" w:sz="4" w:space="0" w:color="auto"/>
            </w:tcBorders>
            <w:shd w:val="clear" w:color="auto" w:fill="auto"/>
            <w:noWrap/>
            <w:vAlign w:val="bottom"/>
            <w:hideMark/>
          </w:tcPr>
          <w:p w14:paraId="0C8153B6"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49</w:t>
            </w:r>
          </w:p>
        </w:tc>
        <w:tc>
          <w:tcPr>
            <w:tcW w:w="735" w:type="dxa"/>
            <w:tcBorders>
              <w:top w:val="nil"/>
              <w:left w:val="nil"/>
              <w:bottom w:val="single" w:sz="4" w:space="0" w:color="auto"/>
              <w:right w:val="single" w:sz="4" w:space="0" w:color="auto"/>
            </w:tcBorders>
            <w:shd w:val="clear" w:color="auto" w:fill="auto"/>
            <w:noWrap/>
            <w:vAlign w:val="bottom"/>
            <w:hideMark/>
          </w:tcPr>
          <w:p w14:paraId="58751EA5"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6</w:t>
            </w:r>
          </w:p>
        </w:tc>
        <w:tc>
          <w:tcPr>
            <w:tcW w:w="1032" w:type="dxa"/>
            <w:tcBorders>
              <w:top w:val="nil"/>
              <w:left w:val="nil"/>
              <w:bottom w:val="single" w:sz="4" w:space="0" w:color="auto"/>
              <w:right w:val="single" w:sz="4" w:space="0" w:color="auto"/>
            </w:tcBorders>
            <w:shd w:val="clear" w:color="auto" w:fill="auto"/>
            <w:noWrap/>
            <w:vAlign w:val="bottom"/>
            <w:hideMark/>
          </w:tcPr>
          <w:p w14:paraId="20257C41"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6</w:t>
            </w:r>
          </w:p>
        </w:tc>
        <w:tc>
          <w:tcPr>
            <w:tcW w:w="712" w:type="dxa"/>
            <w:tcBorders>
              <w:top w:val="nil"/>
              <w:left w:val="nil"/>
              <w:bottom w:val="single" w:sz="4" w:space="0" w:color="auto"/>
              <w:right w:val="single" w:sz="8" w:space="0" w:color="auto"/>
            </w:tcBorders>
            <w:shd w:val="clear" w:color="auto" w:fill="auto"/>
            <w:noWrap/>
            <w:vAlign w:val="bottom"/>
            <w:hideMark/>
          </w:tcPr>
          <w:p w14:paraId="591C9B0F"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12</w:t>
            </w:r>
          </w:p>
        </w:tc>
      </w:tr>
      <w:tr w:rsidR="00824B1A" w:rsidRPr="00824B1A" w14:paraId="59A6E705" w14:textId="77777777" w:rsidTr="00824B1A">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6ABB3332"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2021</w:t>
            </w:r>
          </w:p>
        </w:tc>
        <w:tc>
          <w:tcPr>
            <w:tcW w:w="712" w:type="dxa"/>
            <w:tcBorders>
              <w:top w:val="nil"/>
              <w:left w:val="nil"/>
              <w:bottom w:val="single" w:sz="4" w:space="0" w:color="auto"/>
              <w:right w:val="single" w:sz="4" w:space="0" w:color="auto"/>
            </w:tcBorders>
            <w:shd w:val="clear" w:color="auto" w:fill="auto"/>
            <w:noWrap/>
            <w:vAlign w:val="bottom"/>
            <w:hideMark/>
          </w:tcPr>
          <w:p w14:paraId="2AA7F628"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432</w:t>
            </w:r>
          </w:p>
        </w:tc>
        <w:tc>
          <w:tcPr>
            <w:tcW w:w="1398" w:type="dxa"/>
            <w:tcBorders>
              <w:top w:val="nil"/>
              <w:left w:val="nil"/>
              <w:bottom w:val="single" w:sz="4" w:space="0" w:color="auto"/>
              <w:right w:val="single" w:sz="4" w:space="0" w:color="auto"/>
            </w:tcBorders>
            <w:shd w:val="clear" w:color="auto" w:fill="auto"/>
            <w:noWrap/>
            <w:vAlign w:val="bottom"/>
            <w:hideMark/>
          </w:tcPr>
          <w:p w14:paraId="089B3314"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68</w:t>
            </w:r>
          </w:p>
        </w:tc>
        <w:tc>
          <w:tcPr>
            <w:tcW w:w="735" w:type="dxa"/>
            <w:tcBorders>
              <w:top w:val="nil"/>
              <w:left w:val="nil"/>
              <w:bottom w:val="single" w:sz="4" w:space="0" w:color="auto"/>
              <w:right w:val="single" w:sz="4" w:space="0" w:color="auto"/>
            </w:tcBorders>
            <w:shd w:val="clear" w:color="auto" w:fill="auto"/>
            <w:noWrap/>
            <w:vAlign w:val="bottom"/>
            <w:hideMark/>
          </w:tcPr>
          <w:p w14:paraId="450331E0"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6</w:t>
            </w:r>
          </w:p>
        </w:tc>
        <w:tc>
          <w:tcPr>
            <w:tcW w:w="1032" w:type="dxa"/>
            <w:tcBorders>
              <w:top w:val="nil"/>
              <w:left w:val="nil"/>
              <w:bottom w:val="single" w:sz="4" w:space="0" w:color="auto"/>
              <w:right w:val="single" w:sz="4" w:space="0" w:color="auto"/>
            </w:tcBorders>
            <w:shd w:val="clear" w:color="auto" w:fill="auto"/>
            <w:noWrap/>
            <w:vAlign w:val="bottom"/>
            <w:hideMark/>
          </w:tcPr>
          <w:p w14:paraId="269D2D47"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5</w:t>
            </w:r>
          </w:p>
        </w:tc>
        <w:tc>
          <w:tcPr>
            <w:tcW w:w="712" w:type="dxa"/>
            <w:tcBorders>
              <w:top w:val="nil"/>
              <w:left w:val="nil"/>
              <w:bottom w:val="single" w:sz="4" w:space="0" w:color="auto"/>
              <w:right w:val="single" w:sz="8" w:space="0" w:color="auto"/>
            </w:tcBorders>
            <w:shd w:val="clear" w:color="auto" w:fill="auto"/>
            <w:noWrap/>
            <w:vAlign w:val="bottom"/>
            <w:hideMark/>
          </w:tcPr>
          <w:p w14:paraId="76DEBA88"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13</w:t>
            </w:r>
          </w:p>
        </w:tc>
      </w:tr>
      <w:tr w:rsidR="00824B1A" w:rsidRPr="00824B1A" w14:paraId="4D289137" w14:textId="77777777" w:rsidTr="00824B1A">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72F98F25"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2022</w:t>
            </w:r>
          </w:p>
        </w:tc>
        <w:tc>
          <w:tcPr>
            <w:tcW w:w="712" w:type="dxa"/>
            <w:tcBorders>
              <w:top w:val="nil"/>
              <w:left w:val="nil"/>
              <w:bottom w:val="single" w:sz="4" w:space="0" w:color="auto"/>
              <w:right w:val="single" w:sz="4" w:space="0" w:color="auto"/>
            </w:tcBorders>
            <w:shd w:val="clear" w:color="auto" w:fill="auto"/>
            <w:noWrap/>
            <w:vAlign w:val="bottom"/>
            <w:hideMark/>
          </w:tcPr>
          <w:p w14:paraId="6AF56098"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437</w:t>
            </w:r>
          </w:p>
        </w:tc>
        <w:tc>
          <w:tcPr>
            <w:tcW w:w="1398" w:type="dxa"/>
            <w:tcBorders>
              <w:top w:val="nil"/>
              <w:left w:val="nil"/>
              <w:bottom w:val="single" w:sz="4" w:space="0" w:color="auto"/>
              <w:right w:val="single" w:sz="4" w:space="0" w:color="auto"/>
            </w:tcBorders>
            <w:shd w:val="clear" w:color="auto" w:fill="auto"/>
            <w:noWrap/>
            <w:vAlign w:val="bottom"/>
            <w:hideMark/>
          </w:tcPr>
          <w:p w14:paraId="6287A59F"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68</w:t>
            </w:r>
          </w:p>
        </w:tc>
        <w:tc>
          <w:tcPr>
            <w:tcW w:w="735" w:type="dxa"/>
            <w:tcBorders>
              <w:top w:val="nil"/>
              <w:left w:val="nil"/>
              <w:bottom w:val="single" w:sz="4" w:space="0" w:color="auto"/>
              <w:right w:val="single" w:sz="4" w:space="0" w:color="auto"/>
            </w:tcBorders>
            <w:shd w:val="clear" w:color="auto" w:fill="auto"/>
            <w:noWrap/>
            <w:vAlign w:val="bottom"/>
            <w:hideMark/>
          </w:tcPr>
          <w:p w14:paraId="08E9AF17"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6</w:t>
            </w:r>
          </w:p>
        </w:tc>
        <w:tc>
          <w:tcPr>
            <w:tcW w:w="1032" w:type="dxa"/>
            <w:tcBorders>
              <w:top w:val="nil"/>
              <w:left w:val="nil"/>
              <w:bottom w:val="single" w:sz="4" w:space="0" w:color="auto"/>
              <w:right w:val="single" w:sz="4" w:space="0" w:color="auto"/>
            </w:tcBorders>
            <w:shd w:val="clear" w:color="auto" w:fill="auto"/>
            <w:noWrap/>
            <w:vAlign w:val="bottom"/>
            <w:hideMark/>
          </w:tcPr>
          <w:p w14:paraId="07EEAF2B"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5</w:t>
            </w:r>
          </w:p>
        </w:tc>
        <w:tc>
          <w:tcPr>
            <w:tcW w:w="712" w:type="dxa"/>
            <w:tcBorders>
              <w:top w:val="nil"/>
              <w:left w:val="nil"/>
              <w:bottom w:val="single" w:sz="4" w:space="0" w:color="auto"/>
              <w:right w:val="single" w:sz="8" w:space="0" w:color="auto"/>
            </w:tcBorders>
            <w:shd w:val="clear" w:color="auto" w:fill="auto"/>
            <w:noWrap/>
            <w:vAlign w:val="bottom"/>
            <w:hideMark/>
          </w:tcPr>
          <w:p w14:paraId="6AC2C5BB"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11</w:t>
            </w:r>
          </w:p>
        </w:tc>
      </w:tr>
      <w:tr w:rsidR="00824B1A" w:rsidRPr="00824B1A" w14:paraId="3792035A" w14:textId="77777777" w:rsidTr="00824B1A">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2857D59B"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2023</w:t>
            </w:r>
          </w:p>
        </w:tc>
        <w:tc>
          <w:tcPr>
            <w:tcW w:w="712" w:type="dxa"/>
            <w:tcBorders>
              <w:top w:val="nil"/>
              <w:left w:val="nil"/>
              <w:bottom w:val="single" w:sz="4" w:space="0" w:color="auto"/>
              <w:right w:val="single" w:sz="4" w:space="0" w:color="auto"/>
            </w:tcBorders>
            <w:shd w:val="clear" w:color="auto" w:fill="auto"/>
            <w:noWrap/>
            <w:vAlign w:val="bottom"/>
            <w:hideMark/>
          </w:tcPr>
          <w:p w14:paraId="4CAA60FE"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442</w:t>
            </w:r>
          </w:p>
        </w:tc>
        <w:tc>
          <w:tcPr>
            <w:tcW w:w="1398" w:type="dxa"/>
            <w:tcBorders>
              <w:top w:val="nil"/>
              <w:left w:val="nil"/>
              <w:bottom w:val="single" w:sz="4" w:space="0" w:color="auto"/>
              <w:right w:val="single" w:sz="4" w:space="0" w:color="auto"/>
            </w:tcBorders>
            <w:shd w:val="clear" w:color="auto" w:fill="auto"/>
            <w:noWrap/>
            <w:vAlign w:val="bottom"/>
            <w:hideMark/>
          </w:tcPr>
          <w:p w14:paraId="3F57C744"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69</w:t>
            </w:r>
          </w:p>
        </w:tc>
        <w:tc>
          <w:tcPr>
            <w:tcW w:w="735" w:type="dxa"/>
            <w:tcBorders>
              <w:top w:val="nil"/>
              <w:left w:val="nil"/>
              <w:bottom w:val="single" w:sz="4" w:space="0" w:color="auto"/>
              <w:right w:val="single" w:sz="4" w:space="0" w:color="auto"/>
            </w:tcBorders>
            <w:shd w:val="clear" w:color="auto" w:fill="auto"/>
            <w:noWrap/>
            <w:vAlign w:val="bottom"/>
            <w:hideMark/>
          </w:tcPr>
          <w:p w14:paraId="25845120"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7</w:t>
            </w:r>
          </w:p>
        </w:tc>
        <w:tc>
          <w:tcPr>
            <w:tcW w:w="1032" w:type="dxa"/>
            <w:tcBorders>
              <w:top w:val="nil"/>
              <w:left w:val="nil"/>
              <w:bottom w:val="single" w:sz="4" w:space="0" w:color="auto"/>
              <w:right w:val="single" w:sz="4" w:space="0" w:color="auto"/>
            </w:tcBorders>
            <w:shd w:val="clear" w:color="auto" w:fill="auto"/>
            <w:noWrap/>
            <w:vAlign w:val="bottom"/>
            <w:hideMark/>
          </w:tcPr>
          <w:p w14:paraId="6028EECC"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6</w:t>
            </w:r>
          </w:p>
        </w:tc>
        <w:tc>
          <w:tcPr>
            <w:tcW w:w="712" w:type="dxa"/>
            <w:tcBorders>
              <w:top w:val="nil"/>
              <w:left w:val="nil"/>
              <w:bottom w:val="single" w:sz="4" w:space="0" w:color="auto"/>
              <w:right w:val="single" w:sz="8" w:space="0" w:color="auto"/>
            </w:tcBorders>
            <w:shd w:val="clear" w:color="auto" w:fill="auto"/>
            <w:noWrap/>
            <w:vAlign w:val="bottom"/>
            <w:hideMark/>
          </w:tcPr>
          <w:p w14:paraId="1D5DEE77"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13</w:t>
            </w:r>
          </w:p>
        </w:tc>
      </w:tr>
      <w:tr w:rsidR="00824B1A" w:rsidRPr="00824B1A" w14:paraId="0270B384" w14:textId="77777777" w:rsidTr="00824B1A">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77976F68"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2024</w:t>
            </w:r>
          </w:p>
        </w:tc>
        <w:tc>
          <w:tcPr>
            <w:tcW w:w="712" w:type="dxa"/>
            <w:tcBorders>
              <w:top w:val="nil"/>
              <w:left w:val="nil"/>
              <w:bottom w:val="single" w:sz="4" w:space="0" w:color="auto"/>
              <w:right w:val="single" w:sz="4" w:space="0" w:color="auto"/>
            </w:tcBorders>
            <w:shd w:val="clear" w:color="auto" w:fill="auto"/>
            <w:noWrap/>
            <w:vAlign w:val="bottom"/>
            <w:hideMark/>
          </w:tcPr>
          <w:p w14:paraId="0799CF36"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365</w:t>
            </w:r>
          </w:p>
        </w:tc>
        <w:tc>
          <w:tcPr>
            <w:tcW w:w="1398" w:type="dxa"/>
            <w:tcBorders>
              <w:top w:val="nil"/>
              <w:left w:val="nil"/>
              <w:bottom w:val="single" w:sz="4" w:space="0" w:color="auto"/>
              <w:right w:val="single" w:sz="4" w:space="0" w:color="auto"/>
            </w:tcBorders>
            <w:shd w:val="clear" w:color="auto" w:fill="auto"/>
            <w:noWrap/>
            <w:vAlign w:val="bottom"/>
            <w:hideMark/>
          </w:tcPr>
          <w:p w14:paraId="32AF09C8"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120</w:t>
            </w:r>
          </w:p>
        </w:tc>
        <w:tc>
          <w:tcPr>
            <w:tcW w:w="735" w:type="dxa"/>
            <w:tcBorders>
              <w:top w:val="nil"/>
              <w:left w:val="nil"/>
              <w:bottom w:val="single" w:sz="4" w:space="0" w:color="auto"/>
              <w:right w:val="single" w:sz="4" w:space="0" w:color="auto"/>
            </w:tcBorders>
            <w:shd w:val="clear" w:color="auto" w:fill="auto"/>
            <w:noWrap/>
            <w:vAlign w:val="bottom"/>
            <w:hideMark/>
          </w:tcPr>
          <w:p w14:paraId="00171C38"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35</w:t>
            </w:r>
          </w:p>
        </w:tc>
        <w:tc>
          <w:tcPr>
            <w:tcW w:w="1032" w:type="dxa"/>
            <w:tcBorders>
              <w:top w:val="nil"/>
              <w:left w:val="nil"/>
              <w:bottom w:val="single" w:sz="4" w:space="0" w:color="auto"/>
              <w:right w:val="single" w:sz="4" w:space="0" w:color="auto"/>
            </w:tcBorders>
            <w:shd w:val="clear" w:color="auto" w:fill="auto"/>
            <w:noWrap/>
            <w:vAlign w:val="bottom"/>
            <w:hideMark/>
          </w:tcPr>
          <w:p w14:paraId="11A24CAA"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30</w:t>
            </w:r>
          </w:p>
        </w:tc>
        <w:tc>
          <w:tcPr>
            <w:tcW w:w="712" w:type="dxa"/>
            <w:tcBorders>
              <w:top w:val="nil"/>
              <w:left w:val="nil"/>
              <w:bottom w:val="single" w:sz="4" w:space="0" w:color="auto"/>
              <w:right w:val="single" w:sz="8" w:space="0" w:color="auto"/>
            </w:tcBorders>
            <w:shd w:val="clear" w:color="auto" w:fill="auto"/>
            <w:noWrap/>
            <w:vAlign w:val="bottom"/>
            <w:hideMark/>
          </w:tcPr>
          <w:p w14:paraId="1A63D1B4"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13</w:t>
            </w:r>
          </w:p>
        </w:tc>
      </w:tr>
      <w:tr w:rsidR="00824B1A" w:rsidRPr="00824B1A" w14:paraId="3B2FEE78" w14:textId="77777777" w:rsidTr="00824B1A">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38A3770F"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2025</w:t>
            </w:r>
          </w:p>
        </w:tc>
        <w:tc>
          <w:tcPr>
            <w:tcW w:w="712" w:type="dxa"/>
            <w:tcBorders>
              <w:top w:val="nil"/>
              <w:left w:val="nil"/>
              <w:bottom w:val="single" w:sz="4" w:space="0" w:color="auto"/>
              <w:right w:val="single" w:sz="4" w:space="0" w:color="auto"/>
            </w:tcBorders>
            <w:shd w:val="clear" w:color="auto" w:fill="auto"/>
            <w:noWrap/>
            <w:vAlign w:val="bottom"/>
            <w:hideMark/>
          </w:tcPr>
          <w:p w14:paraId="721B5342"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350</w:t>
            </w:r>
          </w:p>
        </w:tc>
        <w:tc>
          <w:tcPr>
            <w:tcW w:w="1398" w:type="dxa"/>
            <w:tcBorders>
              <w:top w:val="nil"/>
              <w:left w:val="nil"/>
              <w:bottom w:val="single" w:sz="4" w:space="0" w:color="auto"/>
              <w:right w:val="single" w:sz="4" w:space="0" w:color="auto"/>
            </w:tcBorders>
            <w:shd w:val="clear" w:color="auto" w:fill="auto"/>
            <w:noWrap/>
            <w:vAlign w:val="bottom"/>
            <w:hideMark/>
          </w:tcPr>
          <w:p w14:paraId="1D55FD52"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138</w:t>
            </w:r>
          </w:p>
        </w:tc>
        <w:tc>
          <w:tcPr>
            <w:tcW w:w="735" w:type="dxa"/>
            <w:tcBorders>
              <w:top w:val="nil"/>
              <w:left w:val="nil"/>
              <w:bottom w:val="single" w:sz="4" w:space="0" w:color="auto"/>
              <w:right w:val="single" w:sz="4" w:space="0" w:color="auto"/>
            </w:tcBorders>
            <w:shd w:val="clear" w:color="auto" w:fill="auto"/>
            <w:noWrap/>
            <w:vAlign w:val="bottom"/>
            <w:hideMark/>
          </w:tcPr>
          <w:p w14:paraId="06E3ED76"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50</w:t>
            </w:r>
          </w:p>
        </w:tc>
        <w:tc>
          <w:tcPr>
            <w:tcW w:w="1032" w:type="dxa"/>
            <w:tcBorders>
              <w:top w:val="nil"/>
              <w:left w:val="nil"/>
              <w:bottom w:val="single" w:sz="4" w:space="0" w:color="auto"/>
              <w:right w:val="single" w:sz="4" w:space="0" w:color="auto"/>
            </w:tcBorders>
            <w:shd w:val="clear" w:color="auto" w:fill="auto"/>
            <w:noWrap/>
            <w:vAlign w:val="bottom"/>
            <w:hideMark/>
          </w:tcPr>
          <w:p w14:paraId="711983F5"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40</w:t>
            </w:r>
          </w:p>
        </w:tc>
        <w:tc>
          <w:tcPr>
            <w:tcW w:w="712" w:type="dxa"/>
            <w:tcBorders>
              <w:top w:val="nil"/>
              <w:left w:val="nil"/>
              <w:bottom w:val="single" w:sz="4" w:space="0" w:color="auto"/>
              <w:right w:val="single" w:sz="8" w:space="0" w:color="auto"/>
            </w:tcBorders>
            <w:shd w:val="clear" w:color="auto" w:fill="auto"/>
            <w:noWrap/>
            <w:vAlign w:val="bottom"/>
            <w:hideMark/>
          </w:tcPr>
          <w:p w14:paraId="7AE841C4"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14</w:t>
            </w:r>
          </w:p>
        </w:tc>
      </w:tr>
      <w:tr w:rsidR="00824B1A" w:rsidRPr="00824B1A" w14:paraId="764C72BC" w14:textId="77777777" w:rsidTr="00824B1A">
        <w:trPr>
          <w:trHeight w:val="290"/>
          <w:jc w:val="center"/>
        </w:trPr>
        <w:tc>
          <w:tcPr>
            <w:tcW w:w="612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8DC4B95" w14:textId="77777777" w:rsidR="00824B1A" w:rsidRPr="00824B1A" w:rsidRDefault="00824B1A" w:rsidP="00824B1A">
            <w:pPr>
              <w:spacing w:before="0" w:after="0" w:line="240" w:lineRule="auto"/>
              <w:jc w:val="center"/>
              <w:rPr>
                <w:rFonts w:ascii="Calibri" w:eastAsia="Times New Roman" w:hAnsi="Calibri" w:cs="Calibri"/>
                <w:color w:val="000000"/>
                <w:lang w:eastAsia="cs-CZ"/>
              </w:rPr>
            </w:pPr>
            <w:r w:rsidRPr="00824B1A">
              <w:rPr>
                <w:rFonts w:ascii="Calibri" w:eastAsia="Times New Roman" w:hAnsi="Calibri" w:cs="Calibri"/>
                <w:color w:val="000000"/>
                <w:lang w:eastAsia="cs-CZ"/>
              </w:rPr>
              <w:t>Model nákladů roku 2025 DTD (Kč/obyv./rok)</w:t>
            </w:r>
          </w:p>
        </w:tc>
      </w:tr>
      <w:tr w:rsidR="00824B1A" w:rsidRPr="00824B1A" w14:paraId="3DE0134F" w14:textId="77777777" w:rsidTr="00824B1A">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6DDA8DCE" w14:textId="77777777" w:rsidR="00824B1A" w:rsidRPr="00824B1A" w:rsidRDefault="00824B1A" w:rsidP="00824B1A">
            <w:pPr>
              <w:spacing w:before="0" w:after="0" w:line="240" w:lineRule="auto"/>
              <w:jc w:val="left"/>
              <w:rPr>
                <w:rFonts w:ascii="Calibri" w:eastAsia="Times New Roman" w:hAnsi="Calibri" w:cs="Calibri"/>
                <w:color w:val="000000"/>
                <w:lang w:eastAsia="cs-CZ"/>
              </w:rPr>
            </w:pPr>
            <w:r w:rsidRPr="00824B1A">
              <w:rPr>
                <w:rFonts w:ascii="Calibri" w:eastAsia="Times New Roman" w:hAnsi="Calibri" w:cs="Calibri"/>
                <w:color w:val="000000"/>
                <w:lang w:eastAsia="cs-CZ"/>
              </w:rPr>
              <w:t>Svoz</w:t>
            </w:r>
          </w:p>
        </w:tc>
        <w:tc>
          <w:tcPr>
            <w:tcW w:w="712" w:type="dxa"/>
            <w:tcBorders>
              <w:top w:val="nil"/>
              <w:left w:val="nil"/>
              <w:bottom w:val="single" w:sz="4" w:space="0" w:color="auto"/>
              <w:right w:val="single" w:sz="4" w:space="0" w:color="auto"/>
            </w:tcBorders>
            <w:shd w:val="clear" w:color="auto" w:fill="auto"/>
            <w:noWrap/>
            <w:vAlign w:val="bottom"/>
            <w:hideMark/>
          </w:tcPr>
          <w:p w14:paraId="747F0D3F"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282</w:t>
            </w:r>
          </w:p>
        </w:tc>
        <w:tc>
          <w:tcPr>
            <w:tcW w:w="1398" w:type="dxa"/>
            <w:tcBorders>
              <w:top w:val="nil"/>
              <w:left w:val="nil"/>
              <w:bottom w:val="single" w:sz="4" w:space="0" w:color="auto"/>
              <w:right w:val="single" w:sz="4" w:space="0" w:color="auto"/>
            </w:tcBorders>
            <w:shd w:val="clear" w:color="auto" w:fill="auto"/>
            <w:noWrap/>
            <w:vAlign w:val="bottom"/>
            <w:hideMark/>
          </w:tcPr>
          <w:p w14:paraId="492C1C01"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255</w:t>
            </w:r>
          </w:p>
        </w:tc>
        <w:tc>
          <w:tcPr>
            <w:tcW w:w="735" w:type="dxa"/>
            <w:tcBorders>
              <w:top w:val="nil"/>
              <w:left w:val="nil"/>
              <w:bottom w:val="single" w:sz="4" w:space="0" w:color="auto"/>
              <w:right w:val="single" w:sz="4" w:space="0" w:color="auto"/>
            </w:tcBorders>
            <w:shd w:val="clear" w:color="auto" w:fill="auto"/>
            <w:noWrap/>
            <w:vAlign w:val="bottom"/>
            <w:hideMark/>
          </w:tcPr>
          <w:p w14:paraId="3C3B1E6B"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187</w:t>
            </w:r>
          </w:p>
        </w:tc>
        <w:tc>
          <w:tcPr>
            <w:tcW w:w="1032" w:type="dxa"/>
            <w:tcBorders>
              <w:top w:val="nil"/>
              <w:left w:val="nil"/>
              <w:bottom w:val="single" w:sz="4" w:space="0" w:color="auto"/>
              <w:right w:val="single" w:sz="4" w:space="0" w:color="auto"/>
            </w:tcBorders>
            <w:shd w:val="clear" w:color="auto" w:fill="auto"/>
            <w:noWrap/>
            <w:vAlign w:val="bottom"/>
            <w:hideMark/>
          </w:tcPr>
          <w:p w14:paraId="430AB05C"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197</w:t>
            </w:r>
          </w:p>
        </w:tc>
        <w:tc>
          <w:tcPr>
            <w:tcW w:w="712" w:type="dxa"/>
            <w:tcBorders>
              <w:top w:val="nil"/>
              <w:left w:val="nil"/>
              <w:bottom w:val="single" w:sz="4" w:space="0" w:color="auto"/>
              <w:right w:val="single" w:sz="8" w:space="0" w:color="auto"/>
            </w:tcBorders>
            <w:shd w:val="clear" w:color="auto" w:fill="auto"/>
            <w:noWrap/>
            <w:vAlign w:val="bottom"/>
            <w:hideMark/>
          </w:tcPr>
          <w:p w14:paraId="0C1C89D3"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0</w:t>
            </w:r>
          </w:p>
        </w:tc>
      </w:tr>
      <w:tr w:rsidR="00824B1A" w:rsidRPr="00824B1A" w14:paraId="79D5CF08" w14:textId="77777777" w:rsidTr="00824B1A">
        <w:trPr>
          <w:trHeight w:val="290"/>
          <w:jc w:val="center"/>
        </w:trPr>
        <w:tc>
          <w:tcPr>
            <w:tcW w:w="1531" w:type="dxa"/>
            <w:tcBorders>
              <w:top w:val="nil"/>
              <w:left w:val="single" w:sz="8" w:space="0" w:color="auto"/>
              <w:bottom w:val="single" w:sz="4" w:space="0" w:color="auto"/>
              <w:right w:val="single" w:sz="4" w:space="0" w:color="auto"/>
            </w:tcBorders>
            <w:shd w:val="clear" w:color="auto" w:fill="auto"/>
            <w:noWrap/>
            <w:vAlign w:val="bottom"/>
            <w:hideMark/>
          </w:tcPr>
          <w:p w14:paraId="58518541" w14:textId="77777777" w:rsidR="00824B1A" w:rsidRPr="00824B1A" w:rsidRDefault="00824B1A" w:rsidP="00824B1A">
            <w:pPr>
              <w:spacing w:before="0" w:after="0" w:line="240" w:lineRule="auto"/>
              <w:jc w:val="left"/>
              <w:rPr>
                <w:rFonts w:ascii="Calibri" w:eastAsia="Times New Roman" w:hAnsi="Calibri" w:cs="Calibri"/>
                <w:color w:val="000000"/>
                <w:lang w:eastAsia="cs-CZ"/>
              </w:rPr>
            </w:pPr>
            <w:r w:rsidRPr="00824B1A">
              <w:rPr>
                <w:rFonts w:ascii="Calibri" w:eastAsia="Times New Roman" w:hAnsi="Calibri" w:cs="Calibri"/>
                <w:color w:val="000000"/>
                <w:lang w:eastAsia="cs-CZ"/>
              </w:rPr>
              <w:t>Odstranění</w:t>
            </w:r>
          </w:p>
        </w:tc>
        <w:tc>
          <w:tcPr>
            <w:tcW w:w="712" w:type="dxa"/>
            <w:tcBorders>
              <w:top w:val="nil"/>
              <w:left w:val="nil"/>
              <w:bottom w:val="single" w:sz="4" w:space="0" w:color="auto"/>
              <w:right w:val="single" w:sz="4" w:space="0" w:color="auto"/>
            </w:tcBorders>
            <w:shd w:val="clear" w:color="auto" w:fill="auto"/>
            <w:noWrap/>
            <w:vAlign w:val="bottom"/>
            <w:hideMark/>
          </w:tcPr>
          <w:p w14:paraId="4A71FA5C"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715</w:t>
            </w:r>
          </w:p>
        </w:tc>
        <w:tc>
          <w:tcPr>
            <w:tcW w:w="1398" w:type="dxa"/>
            <w:tcBorders>
              <w:top w:val="nil"/>
              <w:left w:val="nil"/>
              <w:bottom w:val="single" w:sz="4" w:space="0" w:color="auto"/>
              <w:right w:val="single" w:sz="4" w:space="0" w:color="auto"/>
            </w:tcBorders>
            <w:shd w:val="clear" w:color="auto" w:fill="auto"/>
            <w:noWrap/>
            <w:vAlign w:val="bottom"/>
            <w:hideMark/>
          </w:tcPr>
          <w:p w14:paraId="119E7CE8"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69</w:t>
            </w:r>
          </w:p>
        </w:tc>
        <w:tc>
          <w:tcPr>
            <w:tcW w:w="735" w:type="dxa"/>
            <w:tcBorders>
              <w:top w:val="nil"/>
              <w:left w:val="nil"/>
              <w:bottom w:val="single" w:sz="4" w:space="0" w:color="auto"/>
              <w:right w:val="single" w:sz="4" w:space="0" w:color="auto"/>
            </w:tcBorders>
            <w:shd w:val="clear" w:color="auto" w:fill="auto"/>
            <w:noWrap/>
            <w:vAlign w:val="bottom"/>
            <w:hideMark/>
          </w:tcPr>
          <w:p w14:paraId="082A8FD3"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-100</w:t>
            </w:r>
          </w:p>
        </w:tc>
        <w:tc>
          <w:tcPr>
            <w:tcW w:w="1032" w:type="dxa"/>
            <w:tcBorders>
              <w:top w:val="nil"/>
              <w:left w:val="nil"/>
              <w:bottom w:val="single" w:sz="4" w:space="0" w:color="auto"/>
              <w:right w:val="single" w:sz="4" w:space="0" w:color="auto"/>
            </w:tcBorders>
            <w:shd w:val="clear" w:color="auto" w:fill="auto"/>
            <w:noWrap/>
            <w:vAlign w:val="bottom"/>
            <w:hideMark/>
          </w:tcPr>
          <w:p w14:paraId="63DC4653"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40</w:t>
            </w:r>
          </w:p>
        </w:tc>
        <w:tc>
          <w:tcPr>
            <w:tcW w:w="712" w:type="dxa"/>
            <w:tcBorders>
              <w:top w:val="nil"/>
              <w:left w:val="nil"/>
              <w:bottom w:val="single" w:sz="4" w:space="0" w:color="auto"/>
              <w:right w:val="single" w:sz="8" w:space="0" w:color="auto"/>
            </w:tcBorders>
            <w:shd w:val="clear" w:color="auto" w:fill="auto"/>
            <w:noWrap/>
            <w:vAlign w:val="bottom"/>
            <w:hideMark/>
          </w:tcPr>
          <w:p w14:paraId="1482D298" w14:textId="77777777" w:rsidR="00824B1A" w:rsidRPr="00824B1A" w:rsidRDefault="00824B1A" w:rsidP="00824B1A">
            <w:pPr>
              <w:spacing w:before="0" w:after="0" w:line="240" w:lineRule="auto"/>
              <w:jc w:val="right"/>
              <w:rPr>
                <w:rFonts w:ascii="Calibri" w:eastAsia="Times New Roman" w:hAnsi="Calibri" w:cs="Calibri"/>
                <w:color w:val="000000"/>
                <w:lang w:eastAsia="cs-CZ"/>
              </w:rPr>
            </w:pPr>
            <w:r w:rsidRPr="00824B1A">
              <w:rPr>
                <w:rFonts w:ascii="Calibri" w:eastAsia="Times New Roman" w:hAnsi="Calibri" w:cs="Calibri"/>
                <w:color w:val="000000"/>
                <w:lang w:eastAsia="cs-CZ"/>
              </w:rPr>
              <w:t>0</w:t>
            </w:r>
          </w:p>
        </w:tc>
      </w:tr>
      <w:tr w:rsidR="00824B1A" w:rsidRPr="00824B1A" w14:paraId="167E7FB2" w14:textId="77777777" w:rsidTr="00824B1A">
        <w:trPr>
          <w:trHeight w:val="300"/>
          <w:jc w:val="center"/>
        </w:trPr>
        <w:tc>
          <w:tcPr>
            <w:tcW w:w="1531" w:type="dxa"/>
            <w:tcBorders>
              <w:top w:val="nil"/>
              <w:left w:val="single" w:sz="8" w:space="0" w:color="auto"/>
              <w:bottom w:val="single" w:sz="8" w:space="0" w:color="auto"/>
              <w:right w:val="single" w:sz="4" w:space="0" w:color="auto"/>
            </w:tcBorders>
            <w:shd w:val="clear" w:color="auto" w:fill="auto"/>
            <w:noWrap/>
            <w:vAlign w:val="bottom"/>
            <w:hideMark/>
          </w:tcPr>
          <w:p w14:paraId="1A74607E" w14:textId="77777777" w:rsidR="00824B1A" w:rsidRPr="00824B1A" w:rsidRDefault="00824B1A" w:rsidP="00824B1A">
            <w:pPr>
              <w:spacing w:before="0" w:after="0" w:line="240" w:lineRule="auto"/>
              <w:jc w:val="left"/>
              <w:rPr>
                <w:rFonts w:ascii="Calibri" w:eastAsia="Times New Roman" w:hAnsi="Calibri" w:cs="Calibri"/>
                <w:b/>
                <w:bCs/>
                <w:color w:val="000000"/>
                <w:lang w:eastAsia="cs-CZ"/>
              </w:rPr>
            </w:pPr>
            <w:r w:rsidRPr="00824B1A">
              <w:rPr>
                <w:rFonts w:ascii="Calibri" w:eastAsia="Times New Roman" w:hAnsi="Calibri" w:cs="Calibri"/>
                <w:b/>
                <w:bCs/>
                <w:color w:val="000000"/>
                <w:lang w:eastAsia="cs-CZ"/>
              </w:rPr>
              <w:t>Celkem</w:t>
            </w:r>
          </w:p>
        </w:tc>
        <w:tc>
          <w:tcPr>
            <w:tcW w:w="712" w:type="dxa"/>
            <w:tcBorders>
              <w:top w:val="nil"/>
              <w:left w:val="nil"/>
              <w:bottom w:val="single" w:sz="8" w:space="0" w:color="auto"/>
              <w:right w:val="single" w:sz="4" w:space="0" w:color="auto"/>
            </w:tcBorders>
            <w:shd w:val="clear" w:color="auto" w:fill="auto"/>
            <w:noWrap/>
            <w:vAlign w:val="bottom"/>
            <w:hideMark/>
          </w:tcPr>
          <w:p w14:paraId="7DA67B8A" w14:textId="77777777" w:rsidR="00824B1A" w:rsidRPr="00824B1A" w:rsidRDefault="00824B1A" w:rsidP="00824B1A">
            <w:pPr>
              <w:spacing w:before="0" w:after="0" w:line="240" w:lineRule="auto"/>
              <w:jc w:val="right"/>
              <w:rPr>
                <w:rFonts w:ascii="Calibri" w:eastAsia="Times New Roman" w:hAnsi="Calibri" w:cs="Calibri"/>
                <w:b/>
                <w:bCs/>
                <w:color w:val="000000"/>
                <w:lang w:eastAsia="cs-CZ"/>
              </w:rPr>
            </w:pPr>
            <w:r w:rsidRPr="00824B1A">
              <w:rPr>
                <w:rFonts w:ascii="Calibri" w:eastAsia="Times New Roman" w:hAnsi="Calibri" w:cs="Calibri"/>
                <w:b/>
                <w:bCs/>
                <w:color w:val="000000"/>
                <w:lang w:eastAsia="cs-CZ"/>
              </w:rPr>
              <w:t>1645</w:t>
            </w:r>
          </w:p>
        </w:tc>
        <w:tc>
          <w:tcPr>
            <w:tcW w:w="1398" w:type="dxa"/>
            <w:tcBorders>
              <w:top w:val="nil"/>
              <w:left w:val="nil"/>
              <w:bottom w:val="single" w:sz="8" w:space="0" w:color="auto"/>
              <w:right w:val="single" w:sz="4" w:space="0" w:color="auto"/>
            </w:tcBorders>
            <w:shd w:val="clear" w:color="auto" w:fill="auto"/>
            <w:noWrap/>
            <w:vAlign w:val="bottom"/>
            <w:hideMark/>
          </w:tcPr>
          <w:p w14:paraId="76DE5F0E" w14:textId="77777777" w:rsidR="00824B1A" w:rsidRPr="00824B1A" w:rsidRDefault="00824B1A" w:rsidP="00824B1A">
            <w:pPr>
              <w:spacing w:before="0" w:after="0" w:line="240" w:lineRule="auto"/>
              <w:jc w:val="left"/>
              <w:rPr>
                <w:rFonts w:ascii="Calibri" w:eastAsia="Times New Roman" w:hAnsi="Calibri" w:cs="Calibri"/>
                <w:b/>
                <w:bCs/>
                <w:color w:val="000000"/>
                <w:lang w:eastAsia="cs-CZ"/>
              </w:rPr>
            </w:pPr>
            <w:r w:rsidRPr="00824B1A">
              <w:rPr>
                <w:rFonts w:ascii="Calibri" w:eastAsia="Times New Roman" w:hAnsi="Calibri" w:cs="Calibri"/>
                <w:b/>
                <w:bCs/>
                <w:color w:val="000000"/>
                <w:lang w:eastAsia="cs-CZ"/>
              </w:rPr>
              <w:t>EKO-KOM</w:t>
            </w:r>
          </w:p>
        </w:tc>
        <w:tc>
          <w:tcPr>
            <w:tcW w:w="735" w:type="dxa"/>
            <w:tcBorders>
              <w:top w:val="nil"/>
              <w:left w:val="nil"/>
              <w:bottom w:val="single" w:sz="8" w:space="0" w:color="auto"/>
              <w:right w:val="single" w:sz="4" w:space="0" w:color="auto"/>
            </w:tcBorders>
            <w:shd w:val="clear" w:color="auto" w:fill="auto"/>
            <w:noWrap/>
            <w:vAlign w:val="bottom"/>
            <w:hideMark/>
          </w:tcPr>
          <w:p w14:paraId="4BF19B17" w14:textId="77777777" w:rsidR="00824B1A" w:rsidRPr="00824B1A" w:rsidRDefault="00824B1A" w:rsidP="00824B1A">
            <w:pPr>
              <w:spacing w:before="0" w:after="0" w:line="240" w:lineRule="auto"/>
              <w:jc w:val="right"/>
              <w:rPr>
                <w:rFonts w:ascii="Calibri" w:eastAsia="Times New Roman" w:hAnsi="Calibri" w:cs="Calibri"/>
                <w:b/>
                <w:bCs/>
                <w:color w:val="000000"/>
                <w:lang w:eastAsia="cs-CZ"/>
              </w:rPr>
            </w:pPr>
            <w:r w:rsidRPr="00824B1A">
              <w:rPr>
                <w:rFonts w:ascii="Calibri" w:eastAsia="Times New Roman" w:hAnsi="Calibri" w:cs="Calibri"/>
                <w:b/>
                <w:bCs/>
                <w:color w:val="000000"/>
                <w:lang w:eastAsia="cs-CZ"/>
              </w:rPr>
              <w:t>387</w:t>
            </w:r>
          </w:p>
        </w:tc>
        <w:tc>
          <w:tcPr>
            <w:tcW w:w="1032" w:type="dxa"/>
            <w:tcBorders>
              <w:top w:val="nil"/>
              <w:left w:val="nil"/>
              <w:bottom w:val="single" w:sz="8" w:space="0" w:color="auto"/>
              <w:right w:val="single" w:sz="4" w:space="0" w:color="auto"/>
            </w:tcBorders>
            <w:shd w:val="clear" w:color="auto" w:fill="auto"/>
            <w:noWrap/>
            <w:vAlign w:val="bottom"/>
            <w:hideMark/>
          </w:tcPr>
          <w:p w14:paraId="0ED796B4" w14:textId="77777777" w:rsidR="00824B1A" w:rsidRPr="00824B1A" w:rsidRDefault="00824B1A" w:rsidP="00824B1A">
            <w:pPr>
              <w:spacing w:before="0" w:after="0" w:line="240" w:lineRule="auto"/>
              <w:jc w:val="left"/>
              <w:rPr>
                <w:rFonts w:ascii="Calibri" w:eastAsia="Times New Roman" w:hAnsi="Calibri" w:cs="Calibri"/>
                <w:b/>
                <w:bCs/>
                <w:color w:val="000000"/>
                <w:lang w:eastAsia="cs-CZ"/>
              </w:rPr>
            </w:pPr>
            <w:r w:rsidRPr="00824B1A">
              <w:rPr>
                <w:rFonts w:ascii="Calibri" w:eastAsia="Times New Roman" w:hAnsi="Calibri" w:cs="Calibri"/>
                <w:b/>
                <w:bCs/>
                <w:color w:val="000000"/>
                <w:lang w:eastAsia="cs-CZ"/>
              </w:rPr>
              <w:t>Bilance</w:t>
            </w:r>
          </w:p>
        </w:tc>
        <w:tc>
          <w:tcPr>
            <w:tcW w:w="712" w:type="dxa"/>
            <w:tcBorders>
              <w:top w:val="nil"/>
              <w:left w:val="nil"/>
              <w:bottom w:val="single" w:sz="8" w:space="0" w:color="auto"/>
              <w:right w:val="single" w:sz="8" w:space="0" w:color="auto"/>
            </w:tcBorders>
            <w:shd w:val="clear" w:color="auto" w:fill="auto"/>
            <w:noWrap/>
            <w:vAlign w:val="bottom"/>
            <w:hideMark/>
          </w:tcPr>
          <w:p w14:paraId="7FBD2698" w14:textId="77777777" w:rsidR="00824B1A" w:rsidRPr="00824B1A" w:rsidRDefault="00824B1A" w:rsidP="00824B1A">
            <w:pPr>
              <w:spacing w:before="0" w:after="0" w:line="240" w:lineRule="auto"/>
              <w:jc w:val="right"/>
              <w:rPr>
                <w:rFonts w:ascii="Calibri" w:eastAsia="Times New Roman" w:hAnsi="Calibri" w:cs="Calibri"/>
                <w:b/>
                <w:bCs/>
                <w:color w:val="000000"/>
                <w:lang w:eastAsia="cs-CZ"/>
              </w:rPr>
            </w:pPr>
            <w:r w:rsidRPr="00824B1A">
              <w:rPr>
                <w:rFonts w:ascii="Calibri" w:eastAsia="Times New Roman" w:hAnsi="Calibri" w:cs="Calibri"/>
                <w:b/>
                <w:bCs/>
                <w:color w:val="000000"/>
                <w:lang w:eastAsia="cs-CZ"/>
              </w:rPr>
              <w:t>1258</w:t>
            </w:r>
          </w:p>
        </w:tc>
      </w:tr>
    </w:tbl>
    <w:p w14:paraId="493532AB" w14:textId="77777777" w:rsidR="006F2161" w:rsidRPr="00AF4B37" w:rsidRDefault="006F2161" w:rsidP="0083026C"/>
    <w:p w14:paraId="18E5B067" w14:textId="4C41B25E" w:rsidR="0083026C" w:rsidRPr="00AF4B37" w:rsidRDefault="0083026C" w:rsidP="0083026C">
      <w:pPr>
        <w:rPr>
          <w:bCs/>
          <w:i/>
        </w:rPr>
      </w:pPr>
      <w:bookmarkStart w:id="98" w:name="_Toc126215987"/>
      <w:r w:rsidRPr="00AF4B37">
        <w:rPr>
          <w:bCs/>
          <w:i/>
        </w:rPr>
        <w:t xml:space="preserve">Tabulka </w:t>
      </w:r>
      <w:r w:rsidRPr="00AF4B37">
        <w:rPr>
          <w:bCs/>
          <w:i/>
        </w:rPr>
        <w:fldChar w:fldCharType="begin"/>
      </w:r>
      <w:r w:rsidRPr="00AF4B37">
        <w:rPr>
          <w:bCs/>
          <w:i/>
        </w:rPr>
        <w:instrText xml:space="preserve"> SEQ Tabulka \* ARABIC </w:instrText>
      </w:r>
      <w:r w:rsidRPr="00AF4B37">
        <w:rPr>
          <w:bCs/>
          <w:i/>
        </w:rPr>
        <w:fldChar w:fldCharType="separate"/>
      </w:r>
      <w:r w:rsidR="003507C1">
        <w:rPr>
          <w:bCs/>
          <w:i/>
          <w:noProof/>
        </w:rPr>
        <w:t>25</w:t>
      </w:r>
      <w:r w:rsidRPr="00AF4B37">
        <w:fldChar w:fldCharType="end"/>
      </w:r>
      <w:r w:rsidRPr="00AF4B37">
        <w:rPr>
          <w:bCs/>
          <w:i/>
        </w:rPr>
        <w:t xml:space="preserve">:  Predikce produkce odpadů DTD systému sběru a svozu a model nákladů </w:t>
      </w:r>
      <w:r w:rsidR="008D287C">
        <w:rPr>
          <w:bCs/>
          <w:i/>
        </w:rPr>
        <w:t>DTD</w:t>
      </w:r>
      <w:r w:rsidRPr="00AF4B37">
        <w:rPr>
          <w:bCs/>
          <w:i/>
        </w:rPr>
        <w:t xml:space="preserve"> systému sběru a svozu</w:t>
      </w:r>
      <w:bookmarkEnd w:id="98"/>
    </w:p>
    <w:p w14:paraId="2DADE566" w14:textId="17486129" w:rsidR="00DE2D9B" w:rsidRPr="00DE2D9B" w:rsidRDefault="00DE2D9B" w:rsidP="00DE2D9B">
      <w:r w:rsidRPr="00DE2D9B">
        <w:t xml:space="preserve">Z Tabulky je zřejmé, že lze dosáhnout roční úspory </w:t>
      </w:r>
      <w:r w:rsidR="00FC14FF">
        <w:t>375</w:t>
      </w:r>
      <w:r w:rsidR="00824B1A">
        <w:t xml:space="preserve"> Kč</w:t>
      </w:r>
      <w:r w:rsidRPr="00DE2D9B">
        <w:t xml:space="preserve"> na obyvatele při spolufinancování investice </w:t>
      </w:r>
      <w:r w:rsidR="00824B1A">
        <w:t>123 Kč na obyvatele</w:t>
      </w:r>
      <w:r w:rsidRPr="00DE2D9B">
        <w:t>.</w:t>
      </w:r>
    </w:p>
    <w:p w14:paraId="3EAD1092" w14:textId="77777777" w:rsidR="0083026C" w:rsidRPr="00AF4B37" w:rsidRDefault="0083026C" w:rsidP="0083026C"/>
    <w:p w14:paraId="106190E0" w14:textId="23FD1628" w:rsidR="0083026C" w:rsidRPr="00AF4B37" w:rsidRDefault="003A71B1" w:rsidP="0083026C">
      <w:r>
        <w:rPr>
          <w:noProof/>
        </w:rPr>
        <w:drawing>
          <wp:inline distT="0" distB="0" distL="0" distR="0" wp14:anchorId="3F47C2BD" wp14:editId="6B873333">
            <wp:extent cx="5759450" cy="2917190"/>
            <wp:effectExtent l="0" t="0" r="12700" b="16510"/>
            <wp:docPr id="75" name="Graf 75">
              <a:extLst xmlns:a="http://schemas.openxmlformats.org/drawingml/2006/main">
                <a:ext uri="{FF2B5EF4-FFF2-40B4-BE49-F238E27FC236}">
                  <a16:creationId xmlns:a16="http://schemas.microsoft.com/office/drawing/2014/main" id="{19B5F770-F3D4-498E-899E-E79D3DF5B9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9FFA111" w14:textId="77777777" w:rsidR="0083026C" w:rsidRPr="00AF4B37" w:rsidRDefault="0083026C" w:rsidP="0083026C"/>
    <w:p w14:paraId="2ED2CBCA" w14:textId="075BE7F3" w:rsidR="0083026C" w:rsidRPr="00AF4B37" w:rsidRDefault="0083026C" w:rsidP="0083026C">
      <w:pPr>
        <w:rPr>
          <w:bCs/>
          <w:i/>
        </w:rPr>
      </w:pPr>
      <w:bookmarkStart w:id="99" w:name="_Toc126215947"/>
      <w:r w:rsidRPr="00AF4B37">
        <w:rPr>
          <w:bCs/>
          <w:i/>
        </w:rPr>
        <w:t xml:space="preserve">Obrázek </w:t>
      </w:r>
      <w:r w:rsidRPr="00AF4B37">
        <w:rPr>
          <w:bCs/>
          <w:i/>
        </w:rPr>
        <w:fldChar w:fldCharType="begin"/>
      </w:r>
      <w:r w:rsidRPr="00AF4B37">
        <w:rPr>
          <w:bCs/>
          <w:i/>
        </w:rPr>
        <w:instrText xml:space="preserve"> SEQ Obrázek \* ARABIC </w:instrText>
      </w:r>
      <w:r w:rsidRPr="00AF4B37">
        <w:rPr>
          <w:bCs/>
          <w:i/>
        </w:rPr>
        <w:fldChar w:fldCharType="separate"/>
      </w:r>
      <w:r w:rsidR="003507C1">
        <w:rPr>
          <w:bCs/>
          <w:i/>
          <w:noProof/>
        </w:rPr>
        <w:t>26</w:t>
      </w:r>
      <w:r w:rsidRPr="00AF4B37">
        <w:fldChar w:fldCharType="end"/>
      </w:r>
      <w:r w:rsidRPr="00AF4B37">
        <w:rPr>
          <w:bCs/>
          <w:i/>
        </w:rPr>
        <w:t>: Predikce produkce odpadů DTD systému sběru a svozu</w:t>
      </w:r>
      <w:bookmarkEnd w:id="99"/>
    </w:p>
    <w:p w14:paraId="35BA84E9" w14:textId="7EF0E882" w:rsidR="0083026C" w:rsidRDefault="0083026C" w:rsidP="0083026C">
      <w:pPr>
        <w:spacing w:before="0" w:after="200"/>
        <w:jc w:val="left"/>
      </w:pPr>
      <w:r>
        <w:br w:type="page"/>
      </w:r>
    </w:p>
    <w:p w14:paraId="6712DF46" w14:textId="037A6732" w:rsidR="0083026C" w:rsidRDefault="0083026C" w:rsidP="0083026C">
      <w:pPr>
        <w:pStyle w:val="Nadpis30"/>
      </w:pPr>
      <w:bookmarkStart w:id="100" w:name="_Toc126215905"/>
      <w:r w:rsidRPr="00AF4B37">
        <w:t xml:space="preserve">Obec </w:t>
      </w:r>
      <w:r w:rsidR="003A71B1">
        <w:t>Bílý Potok</w:t>
      </w:r>
      <w:bookmarkEnd w:id="100"/>
    </w:p>
    <w:tbl>
      <w:tblPr>
        <w:tblW w:w="6120" w:type="dxa"/>
        <w:jc w:val="center"/>
        <w:tblCellMar>
          <w:left w:w="70" w:type="dxa"/>
          <w:right w:w="70" w:type="dxa"/>
        </w:tblCellMar>
        <w:tblLook w:val="04A0" w:firstRow="1" w:lastRow="0" w:firstColumn="1" w:lastColumn="0" w:noHBand="0" w:noVBand="1"/>
      </w:tblPr>
      <w:tblGrid>
        <w:gridCol w:w="1562"/>
        <w:gridCol w:w="726"/>
        <w:gridCol w:w="1425"/>
        <w:gridCol w:w="749"/>
        <w:gridCol w:w="1052"/>
        <w:gridCol w:w="606"/>
      </w:tblGrid>
      <w:tr w:rsidR="003A71B1" w:rsidRPr="003A71B1" w14:paraId="41A6263D" w14:textId="77777777" w:rsidTr="003A71B1">
        <w:trPr>
          <w:trHeight w:val="290"/>
          <w:jc w:val="center"/>
        </w:trPr>
        <w:tc>
          <w:tcPr>
            <w:tcW w:w="612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55E6719" w14:textId="77777777" w:rsidR="003A71B1" w:rsidRPr="003A71B1" w:rsidRDefault="003A71B1" w:rsidP="003A71B1">
            <w:pPr>
              <w:spacing w:before="0" w:after="0" w:line="240" w:lineRule="auto"/>
              <w:jc w:val="center"/>
              <w:rPr>
                <w:rFonts w:ascii="Calibri" w:eastAsia="Times New Roman" w:hAnsi="Calibri" w:cs="Calibri"/>
                <w:color w:val="000000"/>
                <w:lang w:eastAsia="cs-CZ"/>
              </w:rPr>
            </w:pPr>
            <w:r w:rsidRPr="003A71B1">
              <w:rPr>
                <w:rFonts w:ascii="Calibri" w:eastAsia="Times New Roman" w:hAnsi="Calibri" w:cs="Calibri"/>
                <w:color w:val="000000"/>
                <w:lang w:eastAsia="cs-CZ"/>
              </w:rPr>
              <w:t>Predikce produkce odpadů DTD (kg/obyv./rok)</w:t>
            </w:r>
          </w:p>
        </w:tc>
      </w:tr>
      <w:tr w:rsidR="003A71B1" w:rsidRPr="003A71B1" w14:paraId="5B74265A" w14:textId="77777777" w:rsidTr="003A71B1">
        <w:trPr>
          <w:trHeight w:val="290"/>
          <w:jc w:val="center"/>
        </w:trPr>
        <w:tc>
          <w:tcPr>
            <w:tcW w:w="1562" w:type="dxa"/>
            <w:tcBorders>
              <w:top w:val="nil"/>
              <w:left w:val="single" w:sz="8" w:space="0" w:color="auto"/>
              <w:bottom w:val="single" w:sz="4" w:space="0" w:color="auto"/>
              <w:right w:val="single" w:sz="4" w:space="0" w:color="auto"/>
            </w:tcBorders>
            <w:shd w:val="clear" w:color="auto" w:fill="auto"/>
            <w:noWrap/>
            <w:vAlign w:val="bottom"/>
            <w:hideMark/>
          </w:tcPr>
          <w:p w14:paraId="1E15CB41" w14:textId="77777777" w:rsidR="003A71B1" w:rsidRPr="003A71B1" w:rsidRDefault="003A71B1" w:rsidP="003A71B1">
            <w:pPr>
              <w:spacing w:before="0" w:after="0" w:line="240" w:lineRule="auto"/>
              <w:jc w:val="center"/>
              <w:rPr>
                <w:rFonts w:ascii="Calibri" w:eastAsia="Times New Roman" w:hAnsi="Calibri" w:cs="Calibri"/>
                <w:color w:val="000000"/>
                <w:lang w:eastAsia="cs-CZ"/>
              </w:rPr>
            </w:pPr>
            <w:r w:rsidRPr="003A71B1">
              <w:rPr>
                <w:rFonts w:ascii="Calibri" w:eastAsia="Times New Roman" w:hAnsi="Calibri" w:cs="Calibri"/>
                <w:color w:val="000000"/>
                <w:lang w:eastAsia="cs-CZ"/>
              </w:rPr>
              <w:t>Rok</w:t>
            </w:r>
          </w:p>
        </w:tc>
        <w:tc>
          <w:tcPr>
            <w:tcW w:w="726" w:type="dxa"/>
            <w:tcBorders>
              <w:top w:val="nil"/>
              <w:left w:val="nil"/>
              <w:bottom w:val="single" w:sz="4" w:space="0" w:color="auto"/>
              <w:right w:val="single" w:sz="4" w:space="0" w:color="auto"/>
            </w:tcBorders>
            <w:shd w:val="clear" w:color="auto" w:fill="auto"/>
            <w:noWrap/>
            <w:vAlign w:val="bottom"/>
            <w:hideMark/>
          </w:tcPr>
          <w:p w14:paraId="45232EF7" w14:textId="77777777" w:rsidR="003A71B1" w:rsidRPr="003A71B1" w:rsidRDefault="003A71B1" w:rsidP="003A71B1">
            <w:pPr>
              <w:spacing w:before="0" w:after="0" w:line="240" w:lineRule="auto"/>
              <w:jc w:val="left"/>
              <w:rPr>
                <w:rFonts w:ascii="Calibri" w:eastAsia="Times New Roman" w:hAnsi="Calibri" w:cs="Calibri"/>
                <w:color w:val="000000"/>
                <w:lang w:eastAsia="cs-CZ"/>
              </w:rPr>
            </w:pPr>
            <w:r w:rsidRPr="003A71B1">
              <w:rPr>
                <w:rFonts w:ascii="Calibri" w:eastAsia="Times New Roman" w:hAnsi="Calibri" w:cs="Calibri"/>
                <w:color w:val="000000"/>
                <w:lang w:eastAsia="cs-CZ"/>
              </w:rPr>
              <w:t>SKO</w:t>
            </w:r>
          </w:p>
        </w:tc>
        <w:tc>
          <w:tcPr>
            <w:tcW w:w="1425" w:type="dxa"/>
            <w:tcBorders>
              <w:top w:val="nil"/>
              <w:left w:val="nil"/>
              <w:bottom w:val="single" w:sz="4" w:space="0" w:color="auto"/>
              <w:right w:val="single" w:sz="4" w:space="0" w:color="auto"/>
            </w:tcBorders>
            <w:shd w:val="clear" w:color="auto" w:fill="auto"/>
            <w:noWrap/>
            <w:vAlign w:val="bottom"/>
            <w:hideMark/>
          </w:tcPr>
          <w:p w14:paraId="71CD95F7" w14:textId="77777777" w:rsidR="003A71B1" w:rsidRPr="003A71B1" w:rsidRDefault="003A71B1" w:rsidP="003A71B1">
            <w:pPr>
              <w:spacing w:before="0" w:after="0" w:line="240" w:lineRule="auto"/>
              <w:jc w:val="left"/>
              <w:rPr>
                <w:rFonts w:ascii="Calibri" w:eastAsia="Times New Roman" w:hAnsi="Calibri" w:cs="Calibri"/>
                <w:color w:val="000000"/>
                <w:lang w:eastAsia="cs-CZ"/>
              </w:rPr>
            </w:pPr>
            <w:r w:rsidRPr="003A71B1">
              <w:rPr>
                <w:rFonts w:ascii="Calibri" w:eastAsia="Times New Roman" w:hAnsi="Calibri" w:cs="Calibri"/>
                <w:color w:val="000000"/>
                <w:lang w:eastAsia="cs-CZ"/>
              </w:rPr>
              <w:t>Bioodpad</w:t>
            </w:r>
          </w:p>
        </w:tc>
        <w:tc>
          <w:tcPr>
            <w:tcW w:w="749" w:type="dxa"/>
            <w:tcBorders>
              <w:top w:val="nil"/>
              <w:left w:val="nil"/>
              <w:bottom w:val="single" w:sz="4" w:space="0" w:color="auto"/>
              <w:right w:val="single" w:sz="4" w:space="0" w:color="auto"/>
            </w:tcBorders>
            <w:shd w:val="clear" w:color="auto" w:fill="auto"/>
            <w:noWrap/>
            <w:vAlign w:val="bottom"/>
            <w:hideMark/>
          </w:tcPr>
          <w:p w14:paraId="76FF1592" w14:textId="77777777" w:rsidR="003A71B1" w:rsidRPr="003A71B1" w:rsidRDefault="003A71B1" w:rsidP="003A71B1">
            <w:pPr>
              <w:spacing w:before="0" w:after="0" w:line="240" w:lineRule="auto"/>
              <w:jc w:val="left"/>
              <w:rPr>
                <w:rFonts w:ascii="Calibri" w:eastAsia="Times New Roman" w:hAnsi="Calibri" w:cs="Calibri"/>
                <w:color w:val="000000"/>
                <w:lang w:eastAsia="cs-CZ"/>
              </w:rPr>
            </w:pPr>
            <w:r w:rsidRPr="003A71B1">
              <w:rPr>
                <w:rFonts w:ascii="Calibri" w:eastAsia="Times New Roman" w:hAnsi="Calibri" w:cs="Calibri"/>
                <w:color w:val="000000"/>
                <w:lang w:eastAsia="cs-CZ"/>
              </w:rPr>
              <w:t>Papír</w:t>
            </w:r>
          </w:p>
        </w:tc>
        <w:tc>
          <w:tcPr>
            <w:tcW w:w="1052" w:type="dxa"/>
            <w:tcBorders>
              <w:top w:val="nil"/>
              <w:left w:val="nil"/>
              <w:bottom w:val="single" w:sz="4" w:space="0" w:color="auto"/>
              <w:right w:val="single" w:sz="4" w:space="0" w:color="auto"/>
            </w:tcBorders>
            <w:shd w:val="clear" w:color="auto" w:fill="auto"/>
            <w:noWrap/>
            <w:vAlign w:val="bottom"/>
            <w:hideMark/>
          </w:tcPr>
          <w:p w14:paraId="32EB7129" w14:textId="77777777" w:rsidR="003A71B1" w:rsidRPr="003A71B1" w:rsidRDefault="003A71B1" w:rsidP="003A71B1">
            <w:pPr>
              <w:spacing w:before="0" w:after="0" w:line="240" w:lineRule="auto"/>
              <w:jc w:val="left"/>
              <w:rPr>
                <w:rFonts w:ascii="Calibri" w:eastAsia="Times New Roman" w:hAnsi="Calibri" w:cs="Calibri"/>
                <w:color w:val="000000"/>
                <w:lang w:eastAsia="cs-CZ"/>
              </w:rPr>
            </w:pPr>
            <w:r w:rsidRPr="003A71B1">
              <w:rPr>
                <w:rFonts w:ascii="Calibri" w:eastAsia="Times New Roman" w:hAnsi="Calibri" w:cs="Calibri"/>
                <w:color w:val="000000"/>
                <w:lang w:eastAsia="cs-CZ"/>
              </w:rPr>
              <w:t>Plast</w:t>
            </w:r>
          </w:p>
        </w:tc>
        <w:tc>
          <w:tcPr>
            <w:tcW w:w="606" w:type="dxa"/>
            <w:tcBorders>
              <w:top w:val="nil"/>
              <w:left w:val="nil"/>
              <w:bottom w:val="single" w:sz="4" w:space="0" w:color="auto"/>
              <w:right w:val="single" w:sz="8" w:space="0" w:color="auto"/>
            </w:tcBorders>
            <w:shd w:val="clear" w:color="auto" w:fill="auto"/>
            <w:noWrap/>
            <w:vAlign w:val="bottom"/>
            <w:hideMark/>
          </w:tcPr>
          <w:p w14:paraId="0D60F3C3" w14:textId="77777777" w:rsidR="003A71B1" w:rsidRPr="003A71B1" w:rsidRDefault="003A71B1" w:rsidP="003A71B1">
            <w:pPr>
              <w:spacing w:before="0" w:after="0" w:line="240" w:lineRule="auto"/>
              <w:jc w:val="left"/>
              <w:rPr>
                <w:rFonts w:ascii="Calibri" w:eastAsia="Times New Roman" w:hAnsi="Calibri" w:cs="Calibri"/>
                <w:color w:val="000000"/>
                <w:lang w:eastAsia="cs-CZ"/>
              </w:rPr>
            </w:pPr>
            <w:r w:rsidRPr="003A71B1">
              <w:rPr>
                <w:rFonts w:ascii="Calibri" w:eastAsia="Times New Roman" w:hAnsi="Calibri" w:cs="Calibri"/>
                <w:color w:val="000000"/>
                <w:lang w:eastAsia="cs-CZ"/>
              </w:rPr>
              <w:t>Sklo</w:t>
            </w:r>
          </w:p>
        </w:tc>
      </w:tr>
      <w:tr w:rsidR="003A71B1" w:rsidRPr="003A71B1" w14:paraId="1E36865B" w14:textId="77777777" w:rsidTr="003A71B1">
        <w:trPr>
          <w:trHeight w:val="290"/>
          <w:jc w:val="center"/>
        </w:trPr>
        <w:tc>
          <w:tcPr>
            <w:tcW w:w="1562" w:type="dxa"/>
            <w:tcBorders>
              <w:top w:val="nil"/>
              <w:left w:val="single" w:sz="8" w:space="0" w:color="auto"/>
              <w:bottom w:val="single" w:sz="4" w:space="0" w:color="auto"/>
              <w:right w:val="single" w:sz="4" w:space="0" w:color="auto"/>
            </w:tcBorders>
            <w:shd w:val="clear" w:color="auto" w:fill="auto"/>
            <w:noWrap/>
            <w:vAlign w:val="bottom"/>
            <w:hideMark/>
          </w:tcPr>
          <w:p w14:paraId="11F03279"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2019</w:t>
            </w:r>
          </w:p>
        </w:tc>
        <w:tc>
          <w:tcPr>
            <w:tcW w:w="726" w:type="dxa"/>
            <w:tcBorders>
              <w:top w:val="nil"/>
              <w:left w:val="nil"/>
              <w:bottom w:val="single" w:sz="4" w:space="0" w:color="auto"/>
              <w:right w:val="single" w:sz="4" w:space="0" w:color="auto"/>
            </w:tcBorders>
            <w:shd w:val="clear" w:color="auto" w:fill="auto"/>
            <w:noWrap/>
            <w:vAlign w:val="bottom"/>
            <w:hideMark/>
          </w:tcPr>
          <w:p w14:paraId="46CD1563"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230</w:t>
            </w:r>
          </w:p>
        </w:tc>
        <w:tc>
          <w:tcPr>
            <w:tcW w:w="1425" w:type="dxa"/>
            <w:tcBorders>
              <w:top w:val="nil"/>
              <w:left w:val="nil"/>
              <w:bottom w:val="single" w:sz="4" w:space="0" w:color="auto"/>
              <w:right w:val="single" w:sz="4" w:space="0" w:color="auto"/>
            </w:tcBorders>
            <w:shd w:val="clear" w:color="auto" w:fill="auto"/>
            <w:noWrap/>
            <w:vAlign w:val="bottom"/>
            <w:hideMark/>
          </w:tcPr>
          <w:p w14:paraId="44BA511B"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0</w:t>
            </w:r>
          </w:p>
        </w:tc>
        <w:tc>
          <w:tcPr>
            <w:tcW w:w="749" w:type="dxa"/>
            <w:tcBorders>
              <w:top w:val="nil"/>
              <w:left w:val="nil"/>
              <w:bottom w:val="single" w:sz="4" w:space="0" w:color="auto"/>
              <w:right w:val="single" w:sz="4" w:space="0" w:color="auto"/>
            </w:tcBorders>
            <w:shd w:val="clear" w:color="auto" w:fill="auto"/>
            <w:noWrap/>
            <w:vAlign w:val="bottom"/>
            <w:hideMark/>
          </w:tcPr>
          <w:p w14:paraId="3AC63FFE"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5</w:t>
            </w:r>
          </w:p>
        </w:tc>
        <w:tc>
          <w:tcPr>
            <w:tcW w:w="1052" w:type="dxa"/>
            <w:tcBorders>
              <w:top w:val="nil"/>
              <w:left w:val="nil"/>
              <w:bottom w:val="single" w:sz="4" w:space="0" w:color="auto"/>
              <w:right w:val="single" w:sz="4" w:space="0" w:color="auto"/>
            </w:tcBorders>
            <w:shd w:val="clear" w:color="auto" w:fill="auto"/>
            <w:noWrap/>
            <w:vAlign w:val="bottom"/>
            <w:hideMark/>
          </w:tcPr>
          <w:p w14:paraId="6291BC2D"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6</w:t>
            </w:r>
          </w:p>
        </w:tc>
        <w:tc>
          <w:tcPr>
            <w:tcW w:w="606" w:type="dxa"/>
            <w:tcBorders>
              <w:top w:val="nil"/>
              <w:left w:val="nil"/>
              <w:bottom w:val="single" w:sz="4" w:space="0" w:color="auto"/>
              <w:right w:val="single" w:sz="8" w:space="0" w:color="auto"/>
            </w:tcBorders>
            <w:shd w:val="clear" w:color="auto" w:fill="auto"/>
            <w:noWrap/>
            <w:vAlign w:val="bottom"/>
            <w:hideMark/>
          </w:tcPr>
          <w:p w14:paraId="0BED0070"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21</w:t>
            </w:r>
          </w:p>
        </w:tc>
      </w:tr>
      <w:tr w:rsidR="003A71B1" w:rsidRPr="003A71B1" w14:paraId="540D3064" w14:textId="77777777" w:rsidTr="003A71B1">
        <w:trPr>
          <w:trHeight w:val="290"/>
          <w:jc w:val="center"/>
        </w:trPr>
        <w:tc>
          <w:tcPr>
            <w:tcW w:w="1562" w:type="dxa"/>
            <w:tcBorders>
              <w:top w:val="nil"/>
              <w:left w:val="single" w:sz="8" w:space="0" w:color="auto"/>
              <w:bottom w:val="single" w:sz="4" w:space="0" w:color="auto"/>
              <w:right w:val="single" w:sz="4" w:space="0" w:color="auto"/>
            </w:tcBorders>
            <w:shd w:val="clear" w:color="auto" w:fill="auto"/>
            <w:noWrap/>
            <w:vAlign w:val="bottom"/>
            <w:hideMark/>
          </w:tcPr>
          <w:p w14:paraId="2CCD1758"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2020</w:t>
            </w:r>
          </w:p>
        </w:tc>
        <w:tc>
          <w:tcPr>
            <w:tcW w:w="726" w:type="dxa"/>
            <w:tcBorders>
              <w:top w:val="nil"/>
              <w:left w:val="nil"/>
              <w:bottom w:val="single" w:sz="4" w:space="0" w:color="auto"/>
              <w:right w:val="single" w:sz="4" w:space="0" w:color="auto"/>
            </w:tcBorders>
            <w:shd w:val="clear" w:color="auto" w:fill="auto"/>
            <w:noWrap/>
            <w:vAlign w:val="bottom"/>
            <w:hideMark/>
          </w:tcPr>
          <w:p w14:paraId="53054CFB"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194</w:t>
            </w:r>
          </w:p>
        </w:tc>
        <w:tc>
          <w:tcPr>
            <w:tcW w:w="1425" w:type="dxa"/>
            <w:tcBorders>
              <w:top w:val="nil"/>
              <w:left w:val="nil"/>
              <w:bottom w:val="single" w:sz="4" w:space="0" w:color="auto"/>
              <w:right w:val="single" w:sz="4" w:space="0" w:color="auto"/>
            </w:tcBorders>
            <w:shd w:val="clear" w:color="auto" w:fill="auto"/>
            <w:noWrap/>
            <w:vAlign w:val="bottom"/>
            <w:hideMark/>
          </w:tcPr>
          <w:p w14:paraId="0D671400"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0</w:t>
            </w:r>
          </w:p>
        </w:tc>
        <w:tc>
          <w:tcPr>
            <w:tcW w:w="749" w:type="dxa"/>
            <w:tcBorders>
              <w:top w:val="nil"/>
              <w:left w:val="nil"/>
              <w:bottom w:val="single" w:sz="4" w:space="0" w:color="auto"/>
              <w:right w:val="single" w:sz="4" w:space="0" w:color="auto"/>
            </w:tcBorders>
            <w:shd w:val="clear" w:color="auto" w:fill="auto"/>
            <w:noWrap/>
            <w:vAlign w:val="bottom"/>
            <w:hideMark/>
          </w:tcPr>
          <w:p w14:paraId="4676FD2C"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12</w:t>
            </w:r>
          </w:p>
        </w:tc>
        <w:tc>
          <w:tcPr>
            <w:tcW w:w="1052" w:type="dxa"/>
            <w:tcBorders>
              <w:top w:val="nil"/>
              <w:left w:val="nil"/>
              <w:bottom w:val="single" w:sz="4" w:space="0" w:color="auto"/>
              <w:right w:val="single" w:sz="4" w:space="0" w:color="auto"/>
            </w:tcBorders>
            <w:shd w:val="clear" w:color="auto" w:fill="auto"/>
            <w:noWrap/>
            <w:vAlign w:val="bottom"/>
            <w:hideMark/>
          </w:tcPr>
          <w:p w14:paraId="5DDB4B29"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10</w:t>
            </w:r>
          </w:p>
        </w:tc>
        <w:tc>
          <w:tcPr>
            <w:tcW w:w="606" w:type="dxa"/>
            <w:tcBorders>
              <w:top w:val="nil"/>
              <w:left w:val="nil"/>
              <w:bottom w:val="single" w:sz="4" w:space="0" w:color="auto"/>
              <w:right w:val="single" w:sz="8" w:space="0" w:color="auto"/>
            </w:tcBorders>
            <w:shd w:val="clear" w:color="auto" w:fill="auto"/>
            <w:noWrap/>
            <w:vAlign w:val="bottom"/>
            <w:hideMark/>
          </w:tcPr>
          <w:p w14:paraId="40DF5D5B"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25</w:t>
            </w:r>
          </w:p>
        </w:tc>
      </w:tr>
      <w:tr w:rsidR="003A71B1" w:rsidRPr="003A71B1" w14:paraId="7A060657" w14:textId="77777777" w:rsidTr="003A71B1">
        <w:trPr>
          <w:trHeight w:val="290"/>
          <w:jc w:val="center"/>
        </w:trPr>
        <w:tc>
          <w:tcPr>
            <w:tcW w:w="1562" w:type="dxa"/>
            <w:tcBorders>
              <w:top w:val="nil"/>
              <w:left w:val="single" w:sz="8" w:space="0" w:color="auto"/>
              <w:bottom w:val="single" w:sz="4" w:space="0" w:color="auto"/>
              <w:right w:val="single" w:sz="4" w:space="0" w:color="auto"/>
            </w:tcBorders>
            <w:shd w:val="clear" w:color="auto" w:fill="auto"/>
            <w:noWrap/>
            <w:vAlign w:val="bottom"/>
            <w:hideMark/>
          </w:tcPr>
          <w:p w14:paraId="19065F59"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2021</w:t>
            </w:r>
          </w:p>
        </w:tc>
        <w:tc>
          <w:tcPr>
            <w:tcW w:w="726" w:type="dxa"/>
            <w:tcBorders>
              <w:top w:val="nil"/>
              <w:left w:val="nil"/>
              <w:bottom w:val="single" w:sz="4" w:space="0" w:color="auto"/>
              <w:right w:val="single" w:sz="4" w:space="0" w:color="auto"/>
            </w:tcBorders>
            <w:shd w:val="clear" w:color="auto" w:fill="auto"/>
            <w:noWrap/>
            <w:vAlign w:val="bottom"/>
            <w:hideMark/>
          </w:tcPr>
          <w:p w14:paraId="248485D7"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204</w:t>
            </w:r>
          </w:p>
        </w:tc>
        <w:tc>
          <w:tcPr>
            <w:tcW w:w="1425" w:type="dxa"/>
            <w:tcBorders>
              <w:top w:val="nil"/>
              <w:left w:val="nil"/>
              <w:bottom w:val="single" w:sz="4" w:space="0" w:color="auto"/>
              <w:right w:val="single" w:sz="4" w:space="0" w:color="auto"/>
            </w:tcBorders>
            <w:shd w:val="clear" w:color="auto" w:fill="auto"/>
            <w:noWrap/>
            <w:vAlign w:val="bottom"/>
            <w:hideMark/>
          </w:tcPr>
          <w:p w14:paraId="0B0F5EE7"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14</w:t>
            </w:r>
          </w:p>
        </w:tc>
        <w:tc>
          <w:tcPr>
            <w:tcW w:w="749" w:type="dxa"/>
            <w:tcBorders>
              <w:top w:val="nil"/>
              <w:left w:val="nil"/>
              <w:bottom w:val="single" w:sz="4" w:space="0" w:color="auto"/>
              <w:right w:val="single" w:sz="4" w:space="0" w:color="auto"/>
            </w:tcBorders>
            <w:shd w:val="clear" w:color="auto" w:fill="auto"/>
            <w:noWrap/>
            <w:vAlign w:val="bottom"/>
            <w:hideMark/>
          </w:tcPr>
          <w:p w14:paraId="67B87691"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10</w:t>
            </w:r>
          </w:p>
        </w:tc>
        <w:tc>
          <w:tcPr>
            <w:tcW w:w="1052" w:type="dxa"/>
            <w:tcBorders>
              <w:top w:val="nil"/>
              <w:left w:val="nil"/>
              <w:bottom w:val="single" w:sz="4" w:space="0" w:color="auto"/>
              <w:right w:val="single" w:sz="4" w:space="0" w:color="auto"/>
            </w:tcBorders>
            <w:shd w:val="clear" w:color="auto" w:fill="auto"/>
            <w:noWrap/>
            <w:vAlign w:val="bottom"/>
            <w:hideMark/>
          </w:tcPr>
          <w:p w14:paraId="2AA990CA"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10</w:t>
            </w:r>
          </w:p>
        </w:tc>
        <w:tc>
          <w:tcPr>
            <w:tcW w:w="606" w:type="dxa"/>
            <w:tcBorders>
              <w:top w:val="nil"/>
              <w:left w:val="nil"/>
              <w:bottom w:val="single" w:sz="4" w:space="0" w:color="auto"/>
              <w:right w:val="single" w:sz="8" w:space="0" w:color="auto"/>
            </w:tcBorders>
            <w:shd w:val="clear" w:color="auto" w:fill="auto"/>
            <w:noWrap/>
            <w:vAlign w:val="bottom"/>
            <w:hideMark/>
          </w:tcPr>
          <w:p w14:paraId="46244F61"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28</w:t>
            </w:r>
          </w:p>
        </w:tc>
      </w:tr>
      <w:tr w:rsidR="003A71B1" w:rsidRPr="003A71B1" w14:paraId="68644F44" w14:textId="77777777" w:rsidTr="003A71B1">
        <w:trPr>
          <w:trHeight w:val="290"/>
          <w:jc w:val="center"/>
        </w:trPr>
        <w:tc>
          <w:tcPr>
            <w:tcW w:w="1562" w:type="dxa"/>
            <w:tcBorders>
              <w:top w:val="nil"/>
              <w:left w:val="single" w:sz="8" w:space="0" w:color="auto"/>
              <w:bottom w:val="single" w:sz="4" w:space="0" w:color="auto"/>
              <w:right w:val="single" w:sz="4" w:space="0" w:color="auto"/>
            </w:tcBorders>
            <w:shd w:val="clear" w:color="auto" w:fill="auto"/>
            <w:noWrap/>
            <w:vAlign w:val="bottom"/>
            <w:hideMark/>
          </w:tcPr>
          <w:p w14:paraId="542E2A18"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2022</w:t>
            </w:r>
          </w:p>
        </w:tc>
        <w:tc>
          <w:tcPr>
            <w:tcW w:w="726" w:type="dxa"/>
            <w:tcBorders>
              <w:top w:val="nil"/>
              <w:left w:val="nil"/>
              <w:bottom w:val="single" w:sz="4" w:space="0" w:color="auto"/>
              <w:right w:val="single" w:sz="4" w:space="0" w:color="auto"/>
            </w:tcBorders>
            <w:shd w:val="clear" w:color="auto" w:fill="auto"/>
            <w:noWrap/>
            <w:vAlign w:val="bottom"/>
            <w:hideMark/>
          </w:tcPr>
          <w:p w14:paraId="0A11C98B"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213</w:t>
            </w:r>
          </w:p>
        </w:tc>
        <w:tc>
          <w:tcPr>
            <w:tcW w:w="1425" w:type="dxa"/>
            <w:tcBorders>
              <w:top w:val="nil"/>
              <w:left w:val="nil"/>
              <w:bottom w:val="single" w:sz="4" w:space="0" w:color="auto"/>
              <w:right w:val="single" w:sz="4" w:space="0" w:color="auto"/>
            </w:tcBorders>
            <w:shd w:val="clear" w:color="auto" w:fill="auto"/>
            <w:noWrap/>
            <w:vAlign w:val="bottom"/>
            <w:hideMark/>
          </w:tcPr>
          <w:p w14:paraId="676D7F68"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15</w:t>
            </w:r>
          </w:p>
        </w:tc>
        <w:tc>
          <w:tcPr>
            <w:tcW w:w="749" w:type="dxa"/>
            <w:tcBorders>
              <w:top w:val="nil"/>
              <w:left w:val="nil"/>
              <w:bottom w:val="single" w:sz="4" w:space="0" w:color="auto"/>
              <w:right w:val="single" w:sz="4" w:space="0" w:color="auto"/>
            </w:tcBorders>
            <w:shd w:val="clear" w:color="auto" w:fill="auto"/>
            <w:noWrap/>
            <w:vAlign w:val="bottom"/>
            <w:hideMark/>
          </w:tcPr>
          <w:p w14:paraId="6EBDB589"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5</w:t>
            </w:r>
          </w:p>
        </w:tc>
        <w:tc>
          <w:tcPr>
            <w:tcW w:w="1052" w:type="dxa"/>
            <w:tcBorders>
              <w:top w:val="nil"/>
              <w:left w:val="nil"/>
              <w:bottom w:val="single" w:sz="4" w:space="0" w:color="auto"/>
              <w:right w:val="single" w:sz="4" w:space="0" w:color="auto"/>
            </w:tcBorders>
            <w:shd w:val="clear" w:color="auto" w:fill="auto"/>
            <w:noWrap/>
            <w:vAlign w:val="bottom"/>
            <w:hideMark/>
          </w:tcPr>
          <w:p w14:paraId="7EEA332A"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11</w:t>
            </w:r>
          </w:p>
        </w:tc>
        <w:tc>
          <w:tcPr>
            <w:tcW w:w="606" w:type="dxa"/>
            <w:tcBorders>
              <w:top w:val="nil"/>
              <w:left w:val="nil"/>
              <w:bottom w:val="single" w:sz="4" w:space="0" w:color="auto"/>
              <w:right w:val="single" w:sz="8" w:space="0" w:color="auto"/>
            </w:tcBorders>
            <w:shd w:val="clear" w:color="auto" w:fill="auto"/>
            <w:noWrap/>
            <w:vAlign w:val="bottom"/>
            <w:hideMark/>
          </w:tcPr>
          <w:p w14:paraId="79B9CFC2"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28</w:t>
            </w:r>
          </w:p>
        </w:tc>
      </w:tr>
      <w:tr w:rsidR="003A71B1" w:rsidRPr="003A71B1" w14:paraId="20D77BBB" w14:textId="77777777" w:rsidTr="003A71B1">
        <w:trPr>
          <w:trHeight w:val="290"/>
          <w:jc w:val="center"/>
        </w:trPr>
        <w:tc>
          <w:tcPr>
            <w:tcW w:w="1562" w:type="dxa"/>
            <w:tcBorders>
              <w:top w:val="nil"/>
              <w:left w:val="single" w:sz="8" w:space="0" w:color="auto"/>
              <w:bottom w:val="single" w:sz="4" w:space="0" w:color="auto"/>
              <w:right w:val="single" w:sz="4" w:space="0" w:color="auto"/>
            </w:tcBorders>
            <w:shd w:val="clear" w:color="auto" w:fill="auto"/>
            <w:noWrap/>
            <w:vAlign w:val="bottom"/>
            <w:hideMark/>
          </w:tcPr>
          <w:p w14:paraId="6B41E567"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2023</w:t>
            </w:r>
          </w:p>
        </w:tc>
        <w:tc>
          <w:tcPr>
            <w:tcW w:w="726" w:type="dxa"/>
            <w:tcBorders>
              <w:top w:val="nil"/>
              <w:left w:val="nil"/>
              <w:bottom w:val="single" w:sz="4" w:space="0" w:color="auto"/>
              <w:right w:val="single" w:sz="4" w:space="0" w:color="auto"/>
            </w:tcBorders>
            <w:shd w:val="clear" w:color="auto" w:fill="auto"/>
            <w:noWrap/>
            <w:vAlign w:val="bottom"/>
            <w:hideMark/>
          </w:tcPr>
          <w:p w14:paraId="5A0A8A5E"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223</w:t>
            </w:r>
          </w:p>
        </w:tc>
        <w:tc>
          <w:tcPr>
            <w:tcW w:w="1425" w:type="dxa"/>
            <w:tcBorders>
              <w:top w:val="nil"/>
              <w:left w:val="nil"/>
              <w:bottom w:val="single" w:sz="4" w:space="0" w:color="auto"/>
              <w:right w:val="single" w:sz="4" w:space="0" w:color="auto"/>
            </w:tcBorders>
            <w:shd w:val="clear" w:color="auto" w:fill="auto"/>
            <w:noWrap/>
            <w:vAlign w:val="bottom"/>
            <w:hideMark/>
          </w:tcPr>
          <w:p w14:paraId="616B0BFE"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16</w:t>
            </w:r>
          </w:p>
        </w:tc>
        <w:tc>
          <w:tcPr>
            <w:tcW w:w="749" w:type="dxa"/>
            <w:tcBorders>
              <w:top w:val="nil"/>
              <w:left w:val="nil"/>
              <w:bottom w:val="single" w:sz="4" w:space="0" w:color="auto"/>
              <w:right w:val="single" w:sz="4" w:space="0" w:color="auto"/>
            </w:tcBorders>
            <w:shd w:val="clear" w:color="auto" w:fill="auto"/>
            <w:noWrap/>
            <w:vAlign w:val="bottom"/>
            <w:hideMark/>
          </w:tcPr>
          <w:p w14:paraId="62B7F2ED"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12</w:t>
            </w:r>
          </w:p>
        </w:tc>
        <w:tc>
          <w:tcPr>
            <w:tcW w:w="1052" w:type="dxa"/>
            <w:tcBorders>
              <w:top w:val="nil"/>
              <w:left w:val="nil"/>
              <w:bottom w:val="single" w:sz="4" w:space="0" w:color="auto"/>
              <w:right w:val="single" w:sz="4" w:space="0" w:color="auto"/>
            </w:tcBorders>
            <w:shd w:val="clear" w:color="auto" w:fill="auto"/>
            <w:noWrap/>
            <w:vAlign w:val="bottom"/>
            <w:hideMark/>
          </w:tcPr>
          <w:p w14:paraId="45EF5E44"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11</w:t>
            </w:r>
          </w:p>
        </w:tc>
        <w:tc>
          <w:tcPr>
            <w:tcW w:w="606" w:type="dxa"/>
            <w:tcBorders>
              <w:top w:val="nil"/>
              <w:left w:val="nil"/>
              <w:bottom w:val="single" w:sz="4" w:space="0" w:color="auto"/>
              <w:right w:val="single" w:sz="8" w:space="0" w:color="auto"/>
            </w:tcBorders>
            <w:shd w:val="clear" w:color="auto" w:fill="auto"/>
            <w:noWrap/>
            <w:vAlign w:val="bottom"/>
            <w:hideMark/>
          </w:tcPr>
          <w:p w14:paraId="0B002D53"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29</w:t>
            </w:r>
          </w:p>
        </w:tc>
      </w:tr>
      <w:tr w:rsidR="003A71B1" w:rsidRPr="003A71B1" w14:paraId="0E1D646E" w14:textId="77777777" w:rsidTr="003A71B1">
        <w:trPr>
          <w:trHeight w:val="290"/>
          <w:jc w:val="center"/>
        </w:trPr>
        <w:tc>
          <w:tcPr>
            <w:tcW w:w="1562" w:type="dxa"/>
            <w:tcBorders>
              <w:top w:val="nil"/>
              <w:left w:val="single" w:sz="8" w:space="0" w:color="auto"/>
              <w:bottom w:val="single" w:sz="4" w:space="0" w:color="auto"/>
              <w:right w:val="single" w:sz="4" w:space="0" w:color="auto"/>
            </w:tcBorders>
            <w:shd w:val="clear" w:color="auto" w:fill="auto"/>
            <w:noWrap/>
            <w:vAlign w:val="bottom"/>
            <w:hideMark/>
          </w:tcPr>
          <w:p w14:paraId="05B27FB7"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2024</w:t>
            </w:r>
          </w:p>
        </w:tc>
        <w:tc>
          <w:tcPr>
            <w:tcW w:w="726" w:type="dxa"/>
            <w:tcBorders>
              <w:top w:val="nil"/>
              <w:left w:val="nil"/>
              <w:bottom w:val="single" w:sz="4" w:space="0" w:color="auto"/>
              <w:right w:val="single" w:sz="4" w:space="0" w:color="auto"/>
            </w:tcBorders>
            <w:shd w:val="clear" w:color="auto" w:fill="auto"/>
            <w:noWrap/>
            <w:vAlign w:val="bottom"/>
            <w:hideMark/>
          </w:tcPr>
          <w:p w14:paraId="2BDA4D99"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165</w:t>
            </w:r>
          </w:p>
        </w:tc>
        <w:tc>
          <w:tcPr>
            <w:tcW w:w="1425" w:type="dxa"/>
            <w:tcBorders>
              <w:top w:val="nil"/>
              <w:left w:val="nil"/>
              <w:bottom w:val="single" w:sz="4" w:space="0" w:color="auto"/>
              <w:right w:val="single" w:sz="4" w:space="0" w:color="auto"/>
            </w:tcBorders>
            <w:shd w:val="clear" w:color="auto" w:fill="auto"/>
            <w:noWrap/>
            <w:vAlign w:val="bottom"/>
            <w:hideMark/>
          </w:tcPr>
          <w:p w14:paraId="70DFB04F"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58</w:t>
            </w:r>
          </w:p>
        </w:tc>
        <w:tc>
          <w:tcPr>
            <w:tcW w:w="749" w:type="dxa"/>
            <w:tcBorders>
              <w:top w:val="nil"/>
              <w:left w:val="nil"/>
              <w:bottom w:val="single" w:sz="4" w:space="0" w:color="auto"/>
              <w:right w:val="single" w:sz="4" w:space="0" w:color="auto"/>
            </w:tcBorders>
            <w:shd w:val="clear" w:color="auto" w:fill="auto"/>
            <w:noWrap/>
            <w:vAlign w:val="bottom"/>
            <w:hideMark/>
          </w:tcPr>
          <w:p w14:paraId="507BBCB6"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35</w:t>
            </w:r>
          </w:p>
        </w:tc>
        <w:tc>
          <w:tcPr>
            <w:tcW w:w="1052" w:type="dxa"/>
            <w:tcBorders>
              <w:top w:val="nil"/>
              <w:left w:val="nil"/>
              <w:bottom w:val="single" w:sz="4" w:space="0" w:color="auto"/>
              <w:right w:val="single" w:sz="4" w:space="0" w:color="auto"/>
            </w:tcBorders>
            <w:shd w:val="clear" w:color="auto" w:fill="auto"/>
            <w:noWrap/>
            <w:vAlign w:val="bottom"/>
            <w:hideMark/>
          </w:tcPr>
          <w:p w14:paraId="36036F41"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30</w:t>
            </w:r>
          </w:p>
        </w:tc>
        <w:tc>
          <w:tcPr>
            <w:tcW w:w="606" w:type="dxa"/>
            <w:tcBorders>
              <w:top w:val="nil"/>
              <w:left w:val="nil"/>
              <w:bottom w:val="single" w:sz="4" w:space="0" w:color="auto"/>
              <w:right w:val="single" w:sz="8" w:space="0" w:color="auto"/>
            </w:tcBorders>
            <w:shd w:val="clear" w:color="auto" w:fill="auto"/>
            <w:noWrap/>
            <w:vAlign w:val="bottom"/>
            <w:hideMark/>
          </w:tcPr>
          <w:p w14:paraId="3CCFE1FC"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30</w:t>
            </w:r>
          </w:p>
        </w:tc>
      </w:tr>
      <w:tr w:rsidR="003A71B1" w:rsidRPr="003A71B1" w14:paraId="67F1A84C" w14:textId="77777777" w:rsidTr="003A71B1">
        <w:trPr>
          <w:trHeight w:val="290"/>
          <w:jc w:val="center"/>
        </w:trPr>
        <w:tc>
          <w:tcPr>
            <w:tcW w:w="1562" w:type="dxa"/>
            <w:tcBorders>
              <w:top w:val="nil"/>
              <w:left w:val="single" w:sz="8" w:space="0" w:color="auto"/>
              <w:bottom w:val="single" w:sz="4" w:space="0" w:color="auto"/>
              <w:right w:val="single" w:sz="4" w:space="0" w:color="auto"/>
            </w:tcBorders>
            <w:shd w:val="clear" w:color="auto" w:fill="auto"/>
            <w:noWrap/>
            <w:vAlign w:val="bottom"/>
            <w:hideMark/>
          </w:tcPr>
          <w:p w14:paraId="18A2884F"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2025</w:t>
            </w:r>
          </w:p>
        </w:tc>
        <w:tc>
          <w:tcPr>
            <w:tcW w:w="726" w:type="dxa"/>
            <w:tcBorders>
              <w:top w:val="nil"/>
              <w:left w:val="nil"/>
              <w:bottom w:val="single" w:sz="4" w:space="0" w:color="auto"/>
              <w:right w:val="single" w:sz="4" w:space="0" w:color="auto"/>
            </w:tcBorders>
            <w:shd w:val="clear" w:color="auto" w:fill="auto"/>
            <w:noWrap/>
            <w:vAlign w:val="bottom"/>
            <w:hideMark/>
          </w:tcPr>
          <w:p w14:paraId="2E5408F4"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150</w:t>
            </w:r>
          </w:p>
        </w:tc>
        <w:tc>
          <w:tcPr>
            <w:tcW w:w="1425" w:type="dxa"/>
            <w:tcBorders>
              <w:top w:val="nil"/>
              <w:left w:val="nil"/>
              <w:bottom w:val="single" w:sz="4" w:space="0" w:color="auto"/>
              <w:right w:val="single" w:sz="4" w:space="0" w:color="auto"/>
            </w:tcBorders>
            <w:shd w:val="clear" w:color="auto" w:fill="auto"/>
            <w:noWrap/>
            <w:vAlign w:val="bottom"/>
            <w:hideMark/>
          </w:tcPr>
          <w:p w14:paraId="68E852B4"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70</w:t>
            </w:r>
          </w:p>
        </w:tc>
        <w:tc>
          <w:tcPr>
            <w:tcW w:w="749" w:type="dxa"/>
            <w:tcBorders>
              <w:top w:val="nil"/>
              <w:left w:val="nil"/>
              <w:bottom w:val="single" w:sz="4" w:space="0" w:color="auto"/>
              <w:right w:val="single" w:sz="4" w:space="0" w:color="auto"/>
            </w:tcBorders>
            <w:shd w:val="clear" w:color="auto" w:fill="auto"/>
            <w:noWrap/>
            <w:vAlign w:val="bottom"/>
            <w:hideMark/>
          </w:tcPr>
          <w:p w14:paraId="33B9A9F8"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40</w:t>
            </w:r>
          </w:p>
        </w:tc>
        <w:tc>
          <w:tcPr>
            <w:tcW w:w="1052" w:type="dxa"/>
            <w:tcBorders>
              <w:top w:val="nil"/>
              <w:left w:val="nil"/>
              <w:bottom w:val="single" w:sz="4" w:space="0" w:color="auto"/>
              <w:right w:val="single" w:sz="4" w:space="0" w:color="auto"/>
            </w:tcBorders>
            <w:shd w:val="clear" w:color="auto" w:fill="auto"/>
            <w:noWrap/>
            <w:vAlign w:val="bottom"/>
            <w:hideMark/>
          </w:tcPr>
          <w:p w14:paraId="74BA5C1E"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35</w:t>
            </w:r>
          </w:p>
        </w:tc>
        <w:tc>
          <w:tcPr>
            <w:tcW w:w="606" w:type="dxa"/>
            <w:tcBorders>
              <w:top w:val="nil"/>
              <w:left w:val="nil"/>
              <w:bottom w:val="single" w:sz="4" w:space="0" w:color="auto"/>
              <w:right w:val="single" w:sz="8" w:space="0" w:color="auto"/>
            </w:tcBorders>
            <w:shd w:val="clear" w:color="auto" w:fill="auto"/>
            <w:noWrap/>
            <w:vAlign w:val="bottom"/>
            <w:hideMark/>
          </w:tcPr>
          <w:p w14:paraId="2C6CE09D"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32</w:t>
            </w:r>
          </w:p>
        </w:tc>
      </w:tr>
      <w:tr w:rsidR="003A71B1" w:rsidRPr="003A71B1" w14:paraId="6AF2B09C" w14:textId="77777777" w:rsidTr="003A71B1">
        <w:trPr>
          <w:trHeight w:val="290"/>
          <w:jc w:val="center"/>
        </w:trPr>
        <w:tc>
          <w:tcPr>
            <w:tcW w:w="612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CD24D77" w14:textId="77777777" w:rsidR="003A71B1" w:rsidRPr="003A71B1" w:rsidRDefault="003A71B1" w:rsidP="003A71B1">
            <w:pPr>
              <w:spacing w:before="0" w:after="0" w:line="240" w:lineRule="auto"/>
              <w:jc w:val="center"/>
              <w:rPr>
                <w:rFonts w:ascii="Calibri" w:eastAsia="Times New Roman" w:hAnsi="Calibri" w:cs="Calibri"/>
                <w:color w:val="000000"/>
                <w:lang w:eastAsia="cs-CZ"/>
              </w:rPr>
            </w:pPr>
            <w:r w:rsidRPr="003A71B1">
              <w:rPr>
                <w:rFonts w:ascii="Calibri" w:eastAsia="Times New Roman" w:hAnsi="Calibri" w:cs="Calibri"/>
                <w:color w:val="000000"/>
                <w:lang w:eastAsia="cs-CZ"/>
              </w:rPr>
              <w:t>Model nákladů roku 2025 DTD (Kč/obyv./rok)</w:t>
            </w:r>
          </w:p>
        </w:tc>
      </w:tr>
      <w:tr w:rsidR="003A71B1" w:rsidRPr="003A71B1" w14:paraId="60515D7C" w14:textId="77777777" w:rsidTr="003A71B1">
        <w:trPr>
          <w:trHeight w:val="290"/>
          <w:jc w:val="center"/>
        </w:trPr>
        <w:tc>
          <w:tcPr>
            <w:tcW w:w="1562" w:type="dxa"/>
            <w:tcBorders>
              <w:top w:val="nil"/>
              <w:left w:val="single" w:sz="8" w:space="0" w:color="auto"/>
              <w:bottom w:val="single" w:sz="4" w:space="0" w:color="auto"/>
              <w:right w:val="single" w:sz="4" w:space="0" w:color="auto"/>
            </w:tcBorders>
            <w:shd w:val="clear" w:color="auto" w:fill="auto"/>
            <w:noWrap/>
            <w:vAlign w:val="bottom"/>
            <w:hideMark/>
          </w:tcPr>
          <w:p w14:paraId="7B6E3D77" w14:textId="77777777" w:rsidR="003A71B1" w:rsidRPr="003A71B1" w:rsidRDefault="003A71B1" w:rsidP="003A71B1">
            <w:pPr>
              <w:spacing w:before="0" w:after="0" w:line="240" w:lineRule="auto"/>
              <w:jc w:val="left"/>
              <w:rPr>
                <w:rFonts w:ascii="Calibri" w:eastAsia="Times New Roman" w:hAnsi="Calibri" w:cs="Calibri"/>
                <w:color w:val="000000"/>
                <w:lang w:eastAsia="cs-CZ"/>
              </w:rPr>
            </w:pPr>
            <w:r w:rsidRPr="003A71B1">
              <w:rPr>
                <w:rFonts w:ascii="Calibri" w:eastAsia="Times New Roman" w:hAnsi="Calibri" w:cs="Calibri"/>
                <w:color w:val="000000"/>
                <w:lang w:eastAsia="cs-CZ"/>
              </w:rPr>
              <w:t>Svoz</w:t>
            </w:r>
          </w:p>
        </w:tc>
        <w:tc>
          <w:tcPr>
            <w:tcW w:w="726" w:type="dxa"/>
            <w:tcBorders>
              <w:top w:val="nil"/>
              <w:left w:val="nil"/>
              <w:bottom w:val="single" w:sz="4" w:space="0" w:color="auto"/>
              <w:right w:val="single" w:sz="4" w:space="0" w:color="auto"/>
            </w:tcBorders>
            <w:shd w:val="clear" w:color="auto" w:fill="auto"/>
            <w:noWrap/>
            <w:vAlign w:val="bottom"/>
            <w:hideMark/>
          </w:tcPr>
          <w:p w14:paraId="4F38F48B"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282</w:t>
            </w:r>
          </w:p>
        </w:tc>
        <w:tc>
          <w:tcPr>
            <w:tcW w:w="1425" w:type="dxa"/>
            <w:tcBorders>
              <w:top w:val="nil"/>
              <w:left w:val="nil"/>
              <w:bottom w:val="single" w:sz="4" w:space="0" w:color="auto"/>
              <w:right w:val="single" w:sz="4" w:space="0" w:color="auto"/>
            </w:tcBorders>
            <w:shd w:val="clear" w:color="auto" w:fill="auto"/>
            <w:noWrap/>
            <w:vAlign w:val="bottom"/>
            <w:hideMark/>
          </w:tcPr>
          <w:p w14:paraId="570A4B24"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255</w:t>
            </w:r>
          </w:p>
        </w:tc>
        <w:tc>
          <w:tcPr>
            <w:tcW w:w="749" w:type="dxa"/>
            <w:tcBorders>
              <w:top w:val="nil"/>
              <w:left w:val="nil"/>
              <w:bottom w:val="single" w:sz="4" w:space="0" w:color="auto"/>
              <w:right w:val="single" w:sz="4" w:space="0" w:color="auto"/>
            </w:tcBorders>
            <w:shd w:val="clear" w:color="auto" w:fill="auto"/>
            <w:noWrap/>
            <w:vAlign w:val="bottom"/>
            <w:hideMark/>
          </w:tcPr>
          <w:p w14:paraId="40F18B54"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187</w:t>
            </w:r>
          </w:p>
        </w:tc>
        <w:tc>
          <w:tcPr>
            <w:tcW w:w="1052" w:type="dxa"/>
            <w:tcBorders>
              <w:top w:val="nil"/>
              <w:left w:val="nil"/>
              <w:bottom w:val="single" w:sz="4" w:space="0" w:color="auto"/>
              <w:right w:val="single" w:sz="4" w:space="0" w:color="auto"/>
            </w:tcBorders>
            <w:shd w:val="clear" w:color="auto" w:fill="auto"/>
            <w:noWrap/>
            <w:vAlign w:val="bottom"/>
            <w:hideMark/>
          </w:tcPr>
          <w:p w14:paraId="0D7AFAE6"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197</w:t>
            </w:r>
          </w:p>
        </w:tc>
        <w:tc>
          <w:tcPr>
            <w:tcW w:w="606" w:type="dxa"/>
            <w:tcBorders>
              <w:top w:val="nil"/>
              <w:left w:val="nil"/>
              <w:bottom w:val="single" w:sz="4" w:space="0" w:color="auto"/>
              <w:right w:val="single" w:sz="8" w:space="0" w:color="auto"/>
            </w:tcBorders>
            <w:shd w:val="clear" w:color="auto" w:fill="auto"/>
            <w:noWrap/>
            <w:vAlign w:val="bottom"/>
            <w:hideMark/>
          </w:tcPr>
          <w:p w14:paraId="41F7F3D1"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0</w:t>
            </w:r>
          </w:p>
        </w:tc>
      </w:tr>
      <w:tr w:rsidR="003A71B1" w:rsidRPr="003A71B1" w14:paraId="51EBA736" w14:textId="77777777" w:rsidTr="003A71B1">
        <w:trPr>
          <w:trHeight w:val="290"/>
          <w:jc w:val="center"/>
        </w:trPr>
        <w:tc>
          <w:tcPr>
            <w:tcW w:w="1562" w:type="dxa"/>
            <w:tcBorders>
              <w:top w:val="nil"/>
              <w:left w:val="single" w:sz="8" w:space="0" w:color="auto"/>
              <w:bottom w:val="single" w:sz="4" w:space="0" w:color="auto"/>
              <w:right w:val="single" w:sz="4" w:space="0" w:color="auto"/>
            </w:tcBorders>
            <w:shd w:val="clear" w:color="auto" w:fill="auto"/>
            <w:noWrap/>
            <w:vAlign w:val="bottom"/>
            <w:hideMark/>
          </w:tcPr>
          <w:p w14:paraId="2C7C3F9B" w14:textId="77777777" w:rsidR="003A71B1" w:rsidRPr="003A71B1" w:rsidRDefault="003A71B1" w:rsidP="003A71B1">
            <w:pPr>
              <w:spacing w:before="0" w:after="0" w:line="240" w:lineRule="auto"/>
              <w:jc w:val="left"/>
              <w:rPr>
                <w:rFonts w:ascii="Calibri" w:eastAsia="Times New Roman" w:hAnsi="Calibri" w:cs="Calibri"/>
                <w:color w:val="000000"/>
                <w:lang w:eastAsia="cs-CZ"/>
              </w:rPr>
            </w:pPr>
            <w:r w:rsidRPr="003A71B1">
              <w:rPr>
                <w:rFonts w:ascii="Calibri" w:eastAsia="Times New Roman" w:hAnsi="Calibri" w:cs="Calibri"/>
                <w:color w:val="000000"/>
                <w:lang w:eastAsia="cs-CZ"/>
              </w:rPr>
              <w:t>Odstranění</w:t>
            </w:r>
          </w:p>
        </w:tc>
        <w:tc>
          <w:tcPr>
            <w:tcW w:w="726" w:type="dxa"/>
            <w:tcBorders>
              <w:top w:val="nil"/>
              <w:left w:val="nil"/>
              <w:bottom w:val="single" w:sz="4" w:space="0" w:color="auto"/>
              <w:right w:val="single" w:sz="4" w:space="0" w:color="auto"/>
            </w:tcBorders>
            <w:shd w:val="clear" w:color="auto" w:fill="auto"/>
            <w:noWrap/>
            <w:vAlign w:val="bottom"/>
            <w:hideMark/>
          </w:tcPr>
          <w:p w14:paraId="35A0E3D1"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215</w:t>
            </w:r>
          </w:p>
        </w:tc>
        <w:tc>
          <w:tcPr>
            <w:tcW w:w="1425" w:type="dxa"/>
            <w:tcBorders>
              <w:top w:val="nil"/>
              <w:left w:val="nil"/>
              <w:bottom w:val="single" w:sz="4" w:space="0" w:color="auto"/>
              <w:right w:val="single" w:sz="4" w:space="0" w:color="auto"/>
            </w:tcBorders>
            <w:shd w:val="clear" w:color="auto" w:fill="auto"/>
            <w:noWrap/>
            <w:vAlign w:val="bottom"/>
            <w:hideMark/>
          </w:tcPr>
          <w:p w14:paraId="78509FD7"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35</w:t>
            </w:r>
          </w:p>
        </w:tc>
        <w:tc>
          <w:tcPr>
            <w:tcW w:w="749" w:type="dxa"/>
            <w:tcBorders>
              <w:top w:val="nil"/>
              <w:left w:val="nil"/>
              <w:bottom w:val="single" w:sz="4" w:space="0" w:color="auto"/>
              <w:right w:val="single" w:sz="4" w:space="0" w:color="auto"/>
            </w:tcBorders>
            <w:shd w:val="clear" w:color="auto" w:fill="auto"/>
            <w:noWrap/>
            <w:vAlign w:val="bottom"/>
            <w:hideMark/>
          </w:tcPr>
          <w:p w14:paraId="4810EFEB"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-80</w:t>
            </w:r>
          </w:p>
        </w:tc>
        <w:tc>
          <w:tcPr>
            <w:tcW w:w="1052" w:type="dxa"/>
            <w:tcBorders>
              <w:top w:val="nil"/>
              <w:left w:val="nil"/>
              <w:bottom w:val="single" w:sz="4" w:space="0" w:color="auto"/>
              <w:right w:val="single" w:sz="4" w:space="0" w:color="auto"/>
            </w:tcBorders>
            <w:shd w:val="clear" w:color="auto" w:fill="auto"/>
            <w:noWrap/>
            <w:vAlign w:val="bottom"/>
            <w:hideMark/>
          </w:tcPr>
          <w:p w14:paraId="4CD0EB1A"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35</w:t>
            </w:r>
          </w:p>
        </w:tc>
        <w:tc>
          <w:tcPr>
            <w:tcW w:w="606" w:type="dxa"/>
            <w:tcBorders>
              <w:top w:val="nil"/>
              <w:left w:val="nil"/>
              <w:bottom w:val="single" w:sz="4" w:space="0" w:color="auto"/>
              <w:right w:val="single" w:sz="8" w:space="0" w:color="auto"/>
            </w:tcBorders>
            <w:shd w:val="clear" w:color="auto" w:fill="auto"/>
            <w:noWrap/>
            <w:vAlign w:val="bottom"/>
            <w:hideMark/>
          </w:tcPr>
          <w:p w14:paraId="05D83165" w14:textId="77777777" w:rsidR="003A71B1" w:rsidRPr="003A71B1" w:rsidRDefault="003A71B1" w:rsidP="003A71B1">
            <w:pPr>
              <w:spacing w:before="0" w:after="0" w:line="240" w:lineRule="auto"/>
              <w:jc w:val="right"/>
              <w:rPr>
                <w:rFonts w:ascii="Calibri" w:eastAsia="Times New Roman" w:hAnsi="Calibri" w:cs="Calibri"/>
                <w:color w:val="000000"/>
                <w:lang w:eastAsia="cs-CZ"/>
              </w:rPr>
            </w:pPr>
            <w:r w:rsidRPr="003A71B1">
              <w:rPr>
                <w:rFonts w:ascii="Calibri" w:eastAsia="Times New Roman" w:hAnsi="Calibri" w:cs="Calibri"/>
                <w:color w:val="000000"/>
                <w:lang w:eastAsia="cs-CZ"/>
              </w:rPr>
              <w:t>0</w:t>
            </w:r>
          </w:p>
        </w:tc>
      </w:tr>
      <w:tr w:rsidR="003A71B1" w:rsidRPr="003A71B1" w14:paraId="1E05EF30" w14:textId="77777777" w:rsidTr="003A71B1">
        <w:trPr>
          <w:trHeight w:val="300"/>
          <w:jc w:val="center"/>
        </w:trPr>
        <w:tc>
          <w:tcPr>
            <w:tcW w:w="1562" w:type="dxa"/>
            <w:tcBorders>
              <w:top w:val="nil"/>
              <w:left w:val="single" w:sz="8" w:space="0" w:color="auto"/>
              <w:bottom w:val="single" w:sz="8" w:space="0" w:color="auto"/>
              <w:right w:val="single" w:sz="4" w:space="0" w:color="auto"/>
            </w:tcBorders>
            <w:shd w:val="clear" w:color="auto" w:fill="auto"/>
            <w:noWrap/>
            <w:vAlign w:val="bottom"/>
            <w:hideMark/>
          </w:tcPr>
          <w:p w14:paraId="587AB34F" w14:textId="77777777" w:rsidR="003A71B1" w:rsidRPr="003A71B1" w:rsidRDefault="003A71B1" w:rsidP="003A71B1">
            <w:pPr>
              <w:spacing w:before="0" w:after="0" w:line="240" w:lineRule="auto"/>
              <w:jc w:val="left"/>
              <w:rPr>
                <w:rFonts w:ascii="Calibri" w:eastAsia="Times New Roman" w:hAnsi="Calibri" w:cs="Calibri"/>
                <w:b/>
                <w:bCs/>
                <w:color w:val="000000"/>
                <w:lang w:eastAsia="cs-CZ"/>
              </w:rPr>
            </w:pPr>
            <w:r w:rsidRPr="003A71B1">
              <w:rPr>
                <w:rFonts w:ascii="Calibri" w:eastAsia="Times New Roman" w:hAnsi="Calibri" w:cs="Calibri"/>
                <w:b/>
                <w:bCs/>
                <w:color w:val="000000"/>
                <w:lang w:eastAsia="cs-CZ"/>
              </w:rPr>
              <w:t>Celkem</w:t>
            </w:r>
          </w:p>
        </w:tc>
        <w:tc>
          <w:tcPr>
            <w:tcW w:w="726" w:type="dxa"/>
            <w:tcBorders>
              <w:top w:val="nil"/>
              <w:left w:val="nil"/>
              <w:bottom w:val="single" w:sz="8" w:space="0" w:color="auto"/>
              <w:right w:val="single" w:sz="4" w:space="0" w:color="auto"/>
            </w:tcBorders>
            <w:shd w:val="clear" w:color="auto" w:fill="auto"/>
            <w:noWrap/>
            <w:vAlign w:val="bottom"/>
            <w:hideMark/>
          </w:tcPr>
          <w:p w14:paraId="763DBEBA" w14:textId="77777777" w:rsidR="003A71B1" w:rsidRPr="003A71B1" w:rsidRDefault="003A71B1" w:rsidP="003A71B1">
            <w:pPr>
              <w:spacing w:before="0" w:after="0" w:line="240" w:lineRule="auto"/>
              <w:jc w:val="right"/>
              <w:rPr>
                <w:rFonts w:ascii="Calibri" w:eastAsia="Times New Roman" w:hAnsi="Calibri" w:cs="Calibri"/>
                <w:b/>
                <w:bCs/>
                <w:color w:val="000000"/>
                <w:lang w:eastAsia="cs-CZ"/>
              </w:rPr>
            </w:pPr>
            <w:r w:rsidRPr="003A71B1">
              <w:rPr>
                <w:rFonts w:ascii="Calibri" w:eastAsia="Times New Roman" w:hAnsi="Calibri" w:cs="Calibri"/>
                <w:b/>
                <w:bCs/>
                <w:color w:val="000000"/>
                <w:lang w:eastAsia="cs-CZ"/>
              </w:rPr>
              <w:t>1126</w:t>
            </w:r>
          </w:p>
        </w:tc>
        <w:tc>
          <w:tcPr>
            <w:tcW w:w="1425" w:type="dxa"/>
            <w:tcBorders>
              <w:top w:val="nil"/>
              <w:left w:val="nil"/>
              <w:bottom w:val="single" w:sz="8" w:space="0" w:color="auto"/>
              <w:right w:val="single" w:sz="4" w:space="0" w:color="auto"/>
            </w:tcBorders>
            <w:shd w:val="clear" w:color="auto" w:fill="auto"/>
            <w:noWrap/>
            <w:vAlign w:val="bottom"/>
            <w:hideMark/>
          </w:tcPr>
          <w:p w14:paraId="39CAEE64" w14:textId="77777777" w:rsidR="003A71B1" w:rsidRPr="003A71B1" w:rsidRDefault="003A71B1" w:rsidP="003A71B1">
            <w:pPr>
              <w:spacing w:before="0" w:after="0" w:line="240" w:lineRule="auto"/>
              <w:jc w:val="left"/>
              <w:rPr>
                <w:rFonts w:ascii="Calibri" w:eastAsia="Times New Roman" w:hAnsi="Calibri" w:cs="Calibri"/>
                <w:b/>
                <w:bCs/>
                <w:color w:val="000000"/>
                <w:lang w:eastAsia="cs-CZ"/>
              </w:rPr>
            </w:pPr>
            <w:r w:rsidRPr="003A71B1">
              <w:rPr>
                <w:rFonts w:ascii="Calibri" w:eastAsia="Times New Roman" w:hAnsi="Calibri" w:cs="Calibri"/>
                <w:b/>
                <w:bCs/>
                <w:color w:val="000000"/>
                <w:lang w:eastAsia="cs-CZ"/>
              </w:rPr>
              <w:t>EKO-KOM</w:t>
            </w:r>
          </w:p>
        </w:tc>
        <w:tc>
          <w:tcPr>
            <w:tcW w:w="749" w:type="dxa"/>
            <w:tcBorders>
              <w:top w:val="nil"/>
              <w:left w:val="nil"/>
              <w:bottom w:val="single" w:sz="8" w:space="0" w:color="auto"/>
              <w:right w:val="single" w:sz="4" w:space="0" w:color="auto"/>
            </w:tcBorders>
            <w:shd w:val="clear" w:color="auto" w:fill="auto"/>
            <w:noWrap/>
            <w:vAlign w:val="bottom"/>
            <w:hideMark/>
          </w:tcPr>
          <w:p w14:paraId="39283FE1" w14:textId="77777777" w:rsidR="003A71B1" w:rsidRPr="003A71B1" w:rsidRDefault="003A71B1" w:rsidP="003A71B1">
            <w:pPr>
              <w:spacing w:before="0" w:after="0" w:line="240" w:lineRule="auto"/>
              <w:jc w:val="right"/>
              <w:rPr>
                <w:rFonts w:ascii="Calibri" w:eastAsia="Times New Roman" w:hAnsi="Calibri" w:cs="Calibri"/>
                <w:b/>
                <w:bCs/>
                <w:color w:val="000000"/>
                <w:lang w:eastAsia="cs-CZ"/>
              </w:rPr>
            </w:pPr>
            <w:r w:rsidRPr="003A71B1">
              <w:rPr>
                <w:rFonts w:ascii="Calibri" w:eastAsia="Times New Roman" w:hAnsi="Calibri" w:cs="Calibri"/>
                <w:b/>
                <w:bCs/>
                <w:color w:val="000000"/>
                <w:lang w:eastAsia="cs-CZ"/>
              </w:rPr>
              <w:t>357</w:t>
            </w:r>
          </w:p>
        </w:tc>
        <w:tc>
          <w:tcPr>
            <w:tcW w:w="1052" w:type="dxa"/>
            <w:tcBorders>
              <w:top w:val="nil"/>
              <w:left w:val="nil"/>
              <w:bottom w:val="single" w:sz="8" w:space="0" w:color="auto"/>
              <w:right w:val="single" w:sz="4" w:space="0" w:color="auto"/>
            </w:tcBorders>
            <w:shd w:val="clear" w:color="auto" w:fill="auto"/>
            <w:noWrap/>
            <w:vAlign w:val="bottom"/>
            <w:hideMark/>
          </w:tcPr>
          <w:p w14:paraId="58277480" w14:textId="77777777" w:rsidR="003A71B1" w:rsidRPr="003A71B1" w:rsidRDefault="003A71B1" w:rsidP="003A71B1">
            <w:pPr>
              <w:spacing w:before="0" w:after="0" w:line="240" w:lineRule="auto"/>
              <w:jc w:val="left"/>
              <w:rPr>
                <w:rFonts w:ascii="Calibri" w:eastAsia="Times New Roman" w:hAnsi="Calibri" w:cs="Calibri"/>
                <w:b/>
                <w:bCs/>
                <w:color w:val="000000"/>
                <w:lang w:eastAsia="cs-CZ"/>
              </w:rPr>
            </w:pPr>
            <w:r w:rsidRPr="003A71B1">
              <w:rPr>
                <w:rFonts w:ascii="Calibri" w:eastAsia="Times New Roman" w:hAnsi="Calibri" w:cs="Calibri"/>
                <w:b/>
                <w:bCs/>
                <w:color w:val="000000"/>
                <w:lang w:eastAsia="cs-CZ"/>
              </w:rPr>
              <w:t>Bilance</w:t>
            </w:r>
          </w:p>
        </w:tc>
        <w:tc>
          <w:tcPr>
            <w:tcW w:w="606" w:type="dxa"/>
            <w:tcBorders>
              <w:top w:val="nil"/>
              <w:left w:val="nil"/>
              <w:bottom w:val="single" w:sz="8" w:space="0" w:color="auto"/>
              <w:right w:val="single" w:sz="8" w:space="0" w:color="auto"/>
            </w:tcBorders>
            <w:shd w:val="clear" w:color="auto" w:fill="auto"/>
            <w:noWrap/>
            <w:vAlign w:val="bottom"/>
            <w:hideMark/>
          </w:tcPr>
          <w:p w14:paraId="7CAD4390" w14:textId="77777777" w:rsidR="003A71B1" w:rsidRPr="003A71B1" w:rsidRDefault="003A71B1" w:rsidP="003A71B1">
            <w:pPr>
              <w:spacing w:before="0" w:after="0" w:line="240" w:lineRule="auto"/>
              <w:jc w:val="right"/>
              <w:rPr>
                <w:rFonts w:ascii="Calibri" w:eastAsia="Times New Roman" w:hAnsi="Calibri" w:cs="Calibri"/>
                <w:b/>
                <w:bCs/>
                <w:color w:val="000000"/>
                <w:lang w:eastAsia="cs-CZ"/>
              </w:rPr>
            </w:pPr>
            <w:r w:rsidRPr="003A71B1">
              <w:rPr>
                <w:rFonts w:ascii="Calibri" w:eastAsia="Times New Roman" w:hAnsi="Calibri" w:cs="Calibri"/>
                <w:b/>
                <w:bCs/>
                <w:color w:val="000000"/>
                <w:lang w:eastAsia="cs-CZ"/>
              </w:rPr>
              <w:t>769</w:t>
            </w:r>
          </w:p>
        </w:tc>
      </w:tr>
    </w:tbl>
    <w:p w14:paraId="2ABB6F07" w14:textId="77777777" w:rsidR="006F2161" w:rsidRPr="00AF4B37" w:rsidRDefault="006F2161" w:rsidP="0083026C"/>
    <w:p w14:paraId="739F2D17" w14:textId="2A476D6F" w:rsidR="0083026C" w:rsidRPr="00AF4B37" w:rsidRDefault="0083026C" w:rsidP="0083026C">
      <w:pPr>
        <w:rPr>
          <w:bCs/>
          <w:i/>
        </w:rPr>
      </w:pPr>
      <w:bookmarkStart w:id="101" w:name="_Toc126215988"/>
      <w:r w:rsidRPr="00AF4B37">
        <w:rPr>
          <w:bCs/>
          <w:i/>
        </w:rPr>
        <w:t xml:space="preserve">Tabulka </w:t>
      </w:r>
      <w:r w:rsidRPr="00AF4B37">
        <w:rPr>
          <w:bCs/>
          <w:i/>
        </w:rPr>
        <w:fldChar w:fldCharType="begin"/>
      </w:r>
      <w:r w:rsidRPr="00AF4B37">
        <w:rPr>
          <w:bCs/>
          <w:i/>
        </w:rPr>
        <w:instrText xml:space="preserve"> SEQ Tabulka \* ARABIC </w:instrText>
      </w:r>
      <w:r w:rsidRPr="00AF4B37">
        <w:rPr>
          <w:bCs/>
          <w:i/>
        </w:rPr>
        <w:fldChar w:fldCharType="separate"/>
      </w:r>
      <w:r w:rsidR="003507C1">
        <w:rPr>
          <w:bCs/>
          <w:i/>
          <w:noProof/>
        </w:rPr>
        <w:t>26</w:t>
      </w:r>
      <w:r w:rsidRPr="00AF4B37">
        <w:fldChar w:fldCharType="end"/>
      </w:r>
      <w:r w:rsidRPr="00AF4B37">
        <w:rPr>
          <w:bCs/>
          <w:i/>
        </w:rPr>
        <w:t xml:space="preserve">: Predikce produkce odpadů DTD systému sběru a svozu a model nákladů </w:t>
      </w:r>
      <w:r w:rsidR="00C06183">
        <w:rPr>
          <w:bCs/>
          <w:i/>
        </w:rPr>
        <w:t>DTD</w:t>
      </w:r>
      <w:r w:rsidRPr="00AF4B37">
        <w:rPr>
          <w:bCs/>
          <w:i/>
        </w:rPr>
        <w:t xml:space="preserve"> systému sběru a svozu</w:t>
      </w:r>
      <w:bookmarkEnd w:id="101"/>
    </w:p>
    <w:p w14:paraId="02F7442C" w14:textId="4B1ACFC3" w:rsidR="00824B1A" w:rsidRPr="00DE2D9B" w:rsidRDefault="00DE2D9B" w:rsidP="00824B1A">
      <w:r w:rsidRPr="00DE2D9B">
        <w:t xml:space="preserve">Z Tabulky je zřejmé, že lze dosáhnout roční úspory </w:t>
      </w:r>
      <w:r w:rsidR="00AD3E92">
        <w:t>286</w:t>
      </w:r>
      <w:r w:rsidR="001142D9">
        <w:t xml:space="preserve"> Kč</w:t>
      </w:r>
      <w:r w:rsidRPr="00DE2D9B">
        <w:t xml:space="preserve"> na obyvatele při spolufinancování investice</w:t>
      </w:r>
      <w:r w:rsidR="00824B1A">
        <w:t xml:space="preserve"> </w:t>
      </w:r>
      <w:r w:rsidR="001142D9">
        <w:t>151</w:t>
      </w:r>
      <w:r w:rsidRPr="00DE2D9B">
        <w:t xml:space="preserve"> </w:t>
      </w:r>
      <w:r w:rsidR="00824B1A" w:rsidRPr="00824B1A">
        <w:t>Kč na obyvatele</w:t>
      </w:r>
      <w:r w:rsidR="00824B1A" w:rsidRPr="00DE2D9B">
        <w:t>.</w:t>
      </w:r>
    </w:p>
    <w:p w14:paraId="6D0D974C" w14:textId="62FEF831" w:rsidR="00DE2D9B" w:rsidRPr="00DE2D9B" w:rsidRDefault="00DE2D9B" w:rsidP="00DE2D9B"/>
    <w:p w14:paraId="44064900" w14:textId="67982F01" w:rsidR="0083026C" w:rsidRDefault="00847209" w:rsidP="0083026C">
      <w:r>
        <w:rPr>
          <w:noProof/>
        </w:rPr>
        <w:drawing>
          <wp:inline distT="0" distB="0" distL="0" distR="0" wp14:anchorId="54502050" wp14:editId="14C4E815">
            <wp:extent cx="5759450" cy="2924175"/>
            <wp:effectExtent l="0" t="0" r="12700" b="9525"/>
            <wp:docPr id="77" name="Graf 77">
              <a:extLst xmlns:a="http://schemas.openxmlformats.org/drawingml/2006/main">
                <a:ext uri="{FF2B5EF4-FFF2-40B4-BE49-F238E27FC236}">
                  <a16:creationId xmlns:a16="http://schemas.microsoft.com/office/drawing/2014/main" id="{83D410B7-41C0-4D5E-81AB-11D0D680A1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34FDD7D" w14:textId="77777777" w:rsidR="00847209" w:rsidRPr="00AF4B37" w:rsidRDefault="00847209" w:rsidP="0083026C"/>
    <w:p w14:paraId="402B70F9" w14:textId="5119FFDB" w:rsidR="0083026C" w:rsidRDefault="0083026C" w:rsidP="0083026C">
      <w:pPr>
        <w:rPr>
          <w:bCs/>
          <w:i/>
        </w:rPr>
      </w:pPr>
      <w:bookmarkStart w:id="102" w:name="_Toc126215948"/>
      <w:r w:rsidRPr="00AF4B37">
        <w:rPr>
          <w:bCs/>
          <w:i/>
        </w:rPr>
        <w:t xml:space="preserve">Obrázek </w:t>
      </w:r>
      <w:r w:rsidRPr="00AF4B37">
        <w:rPr>
          <w:bCs/>
          <w:i/>
        </w:rPr>
        <w:fldChar w:fldCharType="begin"/>
      </w:r>
      <w:r w:rsidRPr="00AF4B37">
        <w:rPr>
          <w:bCs/>
          <w:i/>
        </w:rPr>
        <w:instrText xml:space="preserve"> SEQ Obrázek \* ARABIC </w:instrText>
      </w:r>
      <w:r w:rsidRPr="00AF4B37">
        <w:rPr>
          <w:bCs/>
          <w:i/>
        </w:rPr>
        <w:fldChar w:fldCharType="separate"/>
      </w:r>
      <w:r w:rsidR="003507C1">
        <w:rPr>
          <w:bCs/>
          <w:i/>
          <w:noProof/>
        </w:rPr>
        <w:t>27</w:t>
      </w:r>
      <w:r w:rsidRPr="00AF4B37">
        <w:fldChar w:fldCharType="end"/>
      </w:r>
      <w:r w:rsidRPr="00AF4B37">
        <w:rPr>
          <w:bCs/>
          <w:i/>
        </w:rPr>
        <w:t>: Predikce produkce odpadů DTD systému sběru a svozu</w:t>
      </w:r>
      <w:bookmarkEnd w:id="102"/>
    </w:p>
    <w:p w14:paraId="3C8875E1" w14:textId="77777777" w:rsidR="0083026C" w:rsidRDefault="0083026C">
      <w:pPr>
        <w:spacing w:before="0" w:after="200"/>
        <w:jc w:val="left"/>
        <w:rPr>
          <w:bCs/>
          <w:i/>
        </w:rPr>
      </w:pPr>
      <w:r>
        <w:rPr>
          <w:bCs/>
          <w:i/>
        </w:rPr>
        <w:br w:type="page"/>
      </w:r>
    </w:p>
    <w:p w14:paraId="18E9A118" w14:textId="3B5A8568" w:rsidR="0083026C" w:rsidRDefault="0083026C" w:rsidP="0083026C">
      <w:pPr>
        <w:pStyle w:val="Nadpis30"/>
      </w:pPr>
      <w:bookmarkStart w:id="103" w:name="_Toc126215906"/>
      <w:r w:rsidRPr="00AF4B37">
        <w:t xml:space="preserve">Obec </w:t>
      </w:r>
      <w:r w:rsidR="001142D9">
        <w:t>Bulovka</w:t>
      </w:r>
      <w:bookmarkEnd w:id="103"/>
    </w:p>
    <w:tbl>
      <w:tblPr>
        <w:tblW w:w="6120" w:type="dxa"/>
        <w:jc w:val="center"/>
        <w:tblCellMar>
          <w:left w:w="70" w:type="dxa"/>
          <w:right w:w="70" w:type="dxa"/>
        </w:tblCellMar>
        <w:tblLook w:val="04A0" w:firstRow="1" w:lastRow="0" w:firstColumn="1" w:lastColumn="0" w:noHBand="0" w:noVBand="1"/>
      </w:tblPr>
      <w:tblGrid>
        <w:gridCol w:w="1562"/>
        <w:gridCol w:w="726"/>
        <w:gridCol w:w="1425"/>
        <w:gridCol w:w="749"/>
        <w:gridCol w:w="1052"/>
        <w:gridCol w:w="606"/>
      </w:tblGrid>
      <w:tr w:rsidR="001142D9" w:rsidRPr="001142D9" w14:paraId="5892DB3B" w14:textId="77777777" w:rsidTr="001142D9">
        <w:trPr>
          <w:trHeight w:val="290"/>
          <w:jc w:val="center"/>
        </w:trPr>
        <w:tc>
          <w:tcPr>
            <w:tcW w:w="612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3E44E0B" w14:textId="77777777" w:rsidR="001142D9" w:rsidRPr="001142D9" w:rsidRDefault="001142D9" w:rsidP="001142D9">
            <w:pPr>
              <w:spacing w:before="0" w:after="0" w:line="240" w:lineRule="auto"/>
              <w:jc w:val="center"/>
              <w:rPr>
                <w:rFonts w:ascii="Calibri" w:eastAsia="Times New Roman" w:hAnsi="Calibri" w:cs="Calibri"/>
                <w:color w:val="000000"/>
                <w:lang w:eastAsia="cs-CZ"/>
              </w:rPr>
            </w:pPr>
            <w:r w:rsidRPr="001142D9">
              <w:rPr>
                <w:rFonts w:ascii="Calibri" w:eastAsia="Times New Roman" w:hAnsi="Calibri" w:cs="Calibri"/>
                <w:color w:val="000000"/>
                <w:lang w:eastAsia="cs-CZ"/>
              </w:rPr>
              <w:t>Predikce produkce odpadů DTD (kg/obyv./rok)</w:t>
            </w:r>
          </w:p>
        </w:tc>
      </w:tr>
      <w:tr w:rsidR="001142D9" w:rsidRPr="001142D9" w14:paraId="29A7CE51" w14:textId="77777777" w:rsidTr="001142D9">
        <w:trPr>
          <w:trHeight w:val="290"/>
          <w:jc w:val="center"/>
        </w:trPr>
        <w:tc>
          <w:tcPr>
            <w:tcW w:w="1562" w:type="dxa"/>
            <w:tcBorders>
              <w:top w:val="nil"/>
              <w:left w:val="single" w:sz="8" w:space="0" w:color="auto"/>
              <w:bottom w:val="single" w:sz="4" w:space="0" w:color="auto"/>
              <w:right w:val="single" w:sz="4" w:space="0" w:color="auto"/>
            </w:tcBorders>
            <w:shd w:val="clear" w:color="auto" w:fill="auto"/>
            <w:noWrap/>
            <w:vAlign w:val="bottom"/>
            <w:hideMark/>
          </w:tcPr>
          <w:p w14:paraId="14F13B1B" w14:textId="77777777" w:rsidR="001142D9" w:rsidRPr="001142D9" w:rsidRDefault="001142D9" w:rsidP="001142D9">
            <w:pPr>
              <w:spacing w:before="0" w:after="0" w:line="240" w:lineRule="auto"/>
              <w:jc w:val="center"/>
              <w:rPr>
                <w:rFonts w:ascii="Calibri" w:eastAsia="Times New Roman" w:hAnsi="Calibri" w:cs="Calibri"/>
                <w:color w:val="000000"/>
                <w:lang w:eastAsia="cs-CZ"/>
              </w:rPr>
            </w:pPr>
            <w:r w:rsidRPr="001142D9">
              <w:rPr>
                <w:rFonts w:ascii="Calibri" w:eastAsia="Times New Roman" w:hAnsi="Calibri" w:cs="Calibri"/>
                <w:color w:val="000000"/>
                <w:lang w:eastAsia="cs-CZ"/>
              </w:rPr>
              <w:t>Rok</w:t>
            </w:r>
          </w:p>
        </w:tc>
        <w:tc>
          <w:tcPr>
            <w:tcW w:w="726" w:type="dxa"/>
            <w:tcBorders>
              <w:top w:val="nil"/>
              <w:left w:val="nil"/>
              <w:bottom w:val="single" w:sz="4" w:space="0" w:color="auto"/>
              <w:right w:val="single" w:sz="4" w:space="0" w:color="auto"/>
            </w:tcBorders>
            <w:shd w:val="clear" w:color="auto" w:fill="auto"/>
            <w:noWrap/>
            <w:vAlign w:val="bottom"/>
            <w:hideMark/>
          </w:tcPr>
          <w:p w14:paraId="05753807" w14:textId="77777777" w:rsidR="001142D9" w:rsidRPr="001142D9" w:rsidRDefault="001142D9" w:rsidP="001142D9">
            <w:pPr>
              <w:spacing w:before="0" w:after="0" w:line="240" w:lineRule="auto"/>
              <w:jc w:val="left"/>
              <w:rPr>
                <w:rFonts w:ascii="Calibri" w:eastAsia="Times New Roman" w:hAnsi="Calibri" w:cs="Calibri"/>
                <w:color w:val="000000"/>
                <w:lang w:eastAsia="cs-CZ"/>
              </w:rPr>
            </w:pPr>
            <w:r w:rsidRPr="001142D9">
              <w:rPr>
                <w:rFonts w:ascii="Calibri" w:eastAsia="Times New Roman" w:hAnsi="Calibri" w:cs="Calibri"/>
                <w:color w:val="000000"/>
                <w:lang w:eastAsia="cs-CZ"/>
              </w:rPr>
              <w:t>SKO</w:t>
            </w:r>
          </w:p>
        </w:tc>
        <w:tc>
          <w:tcPr>
            <w:tcW w:w="1425" w:type="dxa"/>
            <w:tcBorders>
              <w:top w:val="nil"/>
              <w:left w:val="nil"/>
              <w:bottom w:val="single" w:sz="4" w:space="0" w:color="auto"/>
              <w:right w:val="single" w:sz="4" w:space="0" w:color="auto"/>
            </w:tcBorders>
            <w:shd w:val="clear" w:color="auto" w:fill="auto"/>
            <w:noWrap/>
            <w:vAlign w:val="bottom"/>
            <w:hideMark/>
          </w:tcPr>
          <w:p w14:paraId="7CF32760" w14:textId="77777777" w:rsidR="001142D9" w:rsidRPr="001142D9" w:rsidRDefault="001142D9" w:rsidP="001142D9">
            <w:pPr>
              <w:spacing w:before="0" w:after="0" w:line="240" w:lineRule="auto"/>
              <w:jc w:val="left"/>
              <w:rPr>
                <w:rFonts w:ascii="Calibri" w:eastAsia="Times New Roman" w:hAnsi="Calibri" w:cs="Calibri"/>
                <w:color w:val="000000"/>
                <w:lang w:eastAsia="cs-CZ"/>
              </w:rPr>
            </w:pPr>
            <w:r w:rsidRPr="001142D9">
              <w:rPr>
                <w:rFonts w:ascii="Calibri" w:eastAsia="Times New Roman" w:hAnsi="Calibri" w:cs="Calibri"/>
                <w:color w:val="000000"/>
                <w:lang w:eastAsia="cs-CZ"/>
              </w:rPr>
              <w:t>Bioodpad</w:t>
            </w:r>
          </w:p>
        </w:tc>
        <w:tc>
          <w:tcPr>
            <w:tcW w:w="749" w:type="dxa"/>
            <w:tcBorders>
              <w:top w:val="nil"/>
              <w:left w:val="nil"/>
              <w:bottom w:val="single" w:sz="4" w:space="0" w:color="auto"/>
              <w:right w:val="single" w:sz="4" w:space="0" w:color="auto"/>
            </w:tcBorders>
            <w:shd w:val="clear" w:color="auto" w:fill="auto"/>
            <w:noWrap/>
            <w:vAlign w:val="bottom"/>
            <w:hideMark/>
          </w:tcPr>
          <w:p w14:paraId="173A8EFB" w14:textId="77777777" w:rsidR="001142D9" w:rsidRPr="001142D9" w:rsidRDefault="001142D9" w:rsidP="001142D9">
            <w:pPr>
              <w:spacing w:before="0" w:after="0" w:line="240" w:lineRule="auto"/>
              <w:jc w:val="left"/>
              <w:rPr>
                <w:rFonts w:ascii="Calibri" w:eastAsia="Times New Roman" w:hAnsi="Calibri" w:cs="Calibri"/>
                <w:color w:val="000000"/>
                <w:lang w:eastAsia="cs-CZ"/>
              </w:rPr>
            </w:pPr>
            <w:r w:rsidRPr="001142D9">
              <w:rPr>
                <w:rFonts w:ascii="Calibri" w:eastAsia="Times New Roman" w:hAnsi="Calibri" w:cs="Calibri"/>
                <w:color w:val="000000"/>
                <w:lang w:eastAsia="cs-CZ"/>
              </w:rPr>
              <w:t>Papír</w:t>
            </w:r>
          </w:p>
        </w:tc>
        <w:tc>
          <w:tcPr>
            <w:tcW w:w="1052" w:type="dxa"/>
            <w:tcBorders>
              <w:top w:val="nil"/>
              <w:left w:val="nil"/>
              <w:bottom w:val="single" w:sz="4" w:space="0" w:color="auto"/>
              <w:right w:val="single" w:sz="4" w:space="0" w:color="auto"/>
            </w:tcBorders>
            <w:shd w:val="clear" w:color="auto" w:fill="auto"/>
            <w:noWrap/>
            <w:vAlign w:val="bottom"/>
            <w:hideMark/>
          </w:tcPr>
          <w:p w14:paraId="3C8BE576" w14:textId="77777777" w:rsidR="001142D9" w:rsidRPr="001142D9" w:rsidRDefault="001142D9" w:rsidP="001142D9">
            <w:pPr>
              <w:spacing w:before="0" w:after="0" w:line="240" w:lineRule="auto"/>
              <w:jc w:val="left"/>
              <w:rPr>
                <w:rFonts w:ascii="Calibri" w:eastAsia="Times New Roman" w:hAnsi="Calibri" w:cs="Calibri"/>
                <w:color w:val="000000"/>
                <w:lang w:eastAsia="cs-CZ"/>
              </w:rPr>
            </w:pPr>
            <w:r w:rsidRPr="001142D9">
              <w:rPr>
                <w:rFonts w:ascii="Calibri" w:eastAsia="Times New Roman" w:hAnsi="Calibri" w:cs="Calibri"/>
                <w:color w:val="000000"/>
                <w:lang w:eastAsia="cs-CZ"/>
              </w:rPr>
              <w:t>Plast</w:t>
            </w:r>
          </w:p>
        </w:tc>
        <w:tc>
          <w:tcPr>
            <w:tcW w:w="606" w:type="dxa"/>
            <w:tcBorders>
              <w:top w:val="nil"/>
              <w:left w:val="nil"/>
              <w:bottom w:val="single" w:sz="4" w:space="0" w:color="auto"/>
              <w:right w:val="single" w:sz="8" w:space="0" w:color="auto"/>
            </w:tcBorders>
            <w:shd w:val="clear" w:color="auto" w:fill="auto"/>
            <w:noWrap/>
            <w:vAlign w:val="bottom"/>
            <w:hideMark/>
          </w:tcPr>
          <w:p w14:paraId="5DEEB522" w14:textId="77777777" w:rsidR="001142D9" w:rsidRPr="001142D9" w:rsidRDefault="001142D9" w:rsidP="001142D9">
            <w:pPr>
              <w:spacing w:before="0" w:after="0" w:line="240" w:lineRule="auto"/>
              <w:jc w:val="left"/>
              <w:rPr>
                <w:rFonts w:ascii="Calibri" w:eastAsia="Times New Roman" w:hAnsi="Calibri" w:cs="Calibri"/>
                <w:color w:val="000000"/>
                <w:lang w:eastAsia="cs-CZ"/>
              </w:rPr>
            </w:pPr>
            <w:r w:rsidRPr="001142D9">
              <w:rPr>
                <w:rFonts w:ascii="Calibri" w:eastAsia="Times New Roman" w:hAnsi="Calibri" w:cs="Calibri"/>
                <w:color w:val="000000"/>
                <w:lang w:eastAsia="cs-CZ"/>
              </w:rPr>
              <w:t>Sklo</w:t>
            </w:r>
          </w:p>
        </w:tc>
      </w:tr>
      <w:tr w:rsidR="001142D9" w:rsidRPr="001142D9" w14:paraId="214125FF" w14:textId="77777777" w:rsidTr="001142D9">
        <w:trPr>
          <w:trHeight w:val="290"/>
          <w:jc w:val="center"/>
        </w:trPr>
        <w:tc>
          <w:tcPr>
            <w:tcW w:w="1562" w:type="dxa"/>
            <w:tcBorders>
              <w:top w:val="nil"/>
              <w:left w:val="single" w:sz="8" w:space="0" w:color="auto"/>
              <w:bottom w:val="single" w:sz="4" w:space="0" w:color="auto"/>
              <w:right w:val="single" w:sz="4" w:space="0" w:color="auto"/>
            </w:tcBorders>
            <w:shd w:val="clear" w:color="auto" w:fill="auto"/>
            <w:noWrap/>
            <w:vAlign w:val="bottom"/>
            <w:hideMark/>
          </w:tcPr>
          <w:p w14:paraId="25A2C1A9"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2019</w:t>
            </w:r>
          </w:p>
        </w:tc>
        <w:tc>
          <w:tcPr>
            <w:tcW w:w="726" w:type="dxa"/>
            <w:tcBorders>
              <w:top w:val="nil"/>
              <w:left w:val="nil"/>
              <w:bottom w:val="single" w:sz="4" w:space="0" w:color="auto"/>
              <w:right w:val="single" w:sz="4" w:space="0" w:color="auto"/>
            </w:tcBorders>
            <w:shd w:val="clear" w:color="auto" w:fill="auto"/>
            <w:noWrap/>
            <w:vAlign w:val="bottom"/>
            <w:hideMark/>
          </w:tcPr>
          <w:p w14:paraId="6FEC27C4"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276</w:t>
            </w:r>
          </w:p>
        </w:tc>
        <w:tc>
          <w:tcPr>
            <w:tcW w:w="1425" w:type="dxa"/>
            <w:tcBorders>
              <w:top w:val="nil"/>
              <w:left w:val="nil"/>
              <w:bottom w:val="single" w:sz="4" w:space="0" w:color="auto"/>
              <w:right w:val="single" w:sz="4" w:space="0" w:color="auto"/>
            </w:tcBorders>
            <w:shd w:val="clear" w:color="auto" w:fill="auto"/>
            <w:noWrap/>
            <w:vAlign w:val="bottom"/>
            <w:hideMark/>
          </w:tcPr>
          <w:p w14:paraId="51BE6CF5"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0</w:t>
            </w:r>
          </w:p>
        </w:tc>
        <w:tc>
          <w:tcPr>
            <w:tcW w:w="749" w:type="dxa"/>
            <w:tcBorders>
              <w:top w:val="nil"/>
              <w:left w:val="nil"/>
              <w:bottom w:val="single" w:sz="4" w:space="0" w:color="auto"/>
              <w:right w:val="single" w:sz="4" w:space="0" w:color="auto"/>
            </w:tcBorders>
            <w:shd w:val="clear" w:color="auto" w:fill="auto"/>
            <w:noWrap/>
            <w:vAlign w:val="bottom"/>
            <w:hideMark/>
          </w:tcPr>
          <w:p w14:paraId="1166DC6E"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14</w:t>
            </w:r>
          </w:p>
        </w:tc>
        <w:tc>
          <w:tcPr>
            <w:tcW w:w="1052" w:type="dxa"/>
            <w:tcBorders>
              <w:top w:val="nil"/>
              <w:left w:val="nil"/>
              <w:bottom w:val="single" w:sz="4" w:space="0" w:color="auto"/>
              <w:right w:val="single" w:sz="4" w:space="0" w:color="auto"/>
            </w:tcBorders>
            <w:shd w:val="clear" w:color="auto" w:fill="auto"/>
            <w:noWrap/>
            <w:vAlign w:val="bottom"/>
            <w:hideMark/>
          </w:tcPr>
          <w:p w14:paraId="3223313E"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8</w:t>
            </w:r>
          </w:p>
        </w:tc>
        <w:tc>
          <w:tcPr>
            <w:tcW w:w="606" w:type="dxa"/>
            <w:tcBorders>
              <w:top w:val="nil"/>
              <w:left w:val="nil"/>
              <w:bottom w:val="single" w:sz="4" w:space="0" w:color="auto"/>
              <w:right w:val="single" w:sz="8" w:space="0" w:color="auto"/>
            </w:tcBorders>
            <w:shd w:val="clear" w:color="auto" w:fill="auto"/>
            <w:noWrap/>
            <w:vAlign w:val="bottom"/>
            <w:hideMark/>
          </w:tcPr>
          <w:p w14:paraId="0B24E3BB"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12</w:t>
            </w:r>
          </w:p>
        </w:tc>
      </w:tr>
      <w:tr w:rsidR="001142D9" w:rsidRPr="001142D9" w14:paraId="7636B42B" w14:textId="77777777" w:rsidTr="001142D9">
        <w:trPr>
          <w:trHeight w:val="290"/>
          <w:jc w:val="center"/>
        </w:trPr>
        <w:tc>
          <w:tcPr>
            <w:tcW w:w="1562" w:type="dxa"/>
            <w:tcBorders>
              <w:top w:val="nil"/>
              <w:left w:val="single" w:sz="8" w:space="0" w:color="auto"/>
              <w:bottom w:val="single" w:sz="4" w:space="0" w:color="auto"/>
              <w:right w:val="single" w:sz="4" w:space="0" w:color="auto"/>
            </w:tcBorders>
            <w:shd w:val="clear" w:color="auto" w:fill="auto"/>
            <w:noWrap/>
            <w:vAlign w:val="bottom"/>
            <w:hideMark/>
          </w:tcPr>
          <w:p w14:paraId="5B5B6FCB"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2020</w:t>
            </w:r>
          </w:p>
        </w:tc>
        <w:tc>
          <w:tcPr>
            <w:tcW w:w="726" w:type="dxa"/>
            <w:tcBorders>
              <w:top w:val="nil"/>
              <w:left w:val="nil"/>
              <w:bottom w:val="single" w:sz="4" w:space="0" w:color="auto"/>
              <w:right w:val="single" w:sz="4" w:space="0" w:color="auto"/>
            </w:tcBorders>
            <w:shd w:val="clear" w:color="auto" w:fill="auto"/>
            <w:noWrap/>
            <w:vAlign w:val="bottom"/>
            <w:hideMark/>
          </w:tcPr>
          <w:p w14:paraId="5DDC9583"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294</w:t>
            </w:r>
          </w:p>
        </w:tc>
        <w:tc>
          <w:tcPr>
            <w:tcW w:w="1425" w:type="dxa"/>
            <w:tcBorders>
              <w:top w:val="nil"/>
              <w:left w:val="nil"/>
              <w:bottom w:val="single" w:sz="4" w:space="0" w:color="auto"/>
              <w:right w:val="single" w:sz="4" w:space="0" w:color="auto"/>
            </w:tcBorders>
            <w:shd w:val="clear" w:color="auto" w:fill="auto"/>
            <w:noWrap/>
            <w:vAlign w:val="bottom"/>
            <w:hideMark/>
          </w:tcPr>
          <w:p w14:paraId="7260A977"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0</w:t>
            </w:r>
          </w:p>
        </w:tc>
        <w:tc>
          <w:tcPr>
            <w:tcW w:w="749" w:type="dxa"/>
            <w:tcBorders>
              <w:top w:val="nil"/>
              <w:left w:val="nil"/>
              <w:bottom w:val="single" w:sz="4" w:space="0" w:color="auto"/>
              <w:right w:val="single" w:sz="4" w:space="0" w:color="auto"/>
            </w:tcBorders>
            <w:shd w:val="clear" w:color="auto" w:fill="auto"/>
            <w:noWrap/>
            <w:vAlign w:val="bottom"/>
            <w:hideMark/>
          </w:tcPr>
          <w:p w14:paraId="01522322"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11</w:t>
            </w:r>
          </w:p>
        </w:tc>
        <w:tc>
          <w:tcPr>
            <w:tcW w:w="1052" w:type="dxa"/>
            <w:tcBorders>
              <w:top w:val="nil"/>
              <w:left w:val="nil"/>
              <w:bottom w:val="single" w:sz="4" w:space="0" w:color="auto"/>
              <w:right w:val="single" w:sz="4" w:space="0" w:color="auto"/>
            </w:tcBorders>
            <w:shd w:val="clear" w:color="auto" w:fill="auto"/>
            <w:noWrap/>
            <w:vAlign w:val="bottom"/>
            <w:hideMark/>
          </w:tcPr>
          <w:p w14:paraId="471A8E37"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9</w:t>
            </w:r>
          </w:p>
        </w:tc>
        <w:tc>
          <w:tcPr>
            <w:tcW w:w="606" w:type="dxa"/>
            <w:tcBorders>
              <w:top w:val="nil"/>
              <w:left w:val="nil"/>
              <w:bottom w:val="single" w:sz="4" w:space="0" w:color="auto"/>
              <w:right w:val="single" w:sz="8" w:space="0" w:color="auto"/>
            </w:tcBorders>
            <w:shd w:val="clear" w:color="auto" w:fill="auto"/>
            <w:noWrap/>
            <w:vAlign w:val="bottom"/>
            <w:hideMark/>
          </w:tcPr>
          <w:p w14:paraId="60CEBD08"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15</w:t>
            </w:r>
          </w:p>
        </w:tc>
      </w:tr>
      <w:tr w:rsidR="001142D9" w:rsidRPr="001142D9" w14:paraId="05201A99" w14:textId="77777777" w:rsidTr="001142D9">
        <w:trPr>
          <w:trHeight w:val="290"/>
          <w:jc w:val="center"/>
        </w:trPr>
        <w:tc>
          <w:tcPr>
            <w:tcW w:w="1562" w:type="dxa"/>
            <w:tcBorders>
              <w:top w:val="nil"/>
              <w:left w:val="single" w:sz="8" w:space="0" w:color="auto"/>
              <w:bottom w:val="single" w:sz="4" w:space="0" w:color="auto"/>
              <w:right w:val="single" w:sz="4" w:space="0" w:color="auto"/>
            </w:tcBorders>
            <w:shd w:val="clear" w:color="auto" w:fill="auto"/>
            <w:noWrap/>
            <w:vAlign w:val="bottom"/>
            <w:hideMark/>
          </w:tcPr>
          <w:p w14:paraId="2BAAD4C7"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2021</w:t>
            </w:r>
          </w:p>
        </w:tc>
        <w:tc>
          <w:tcPr>
            <w:tcW w:w="726" w:type="dxa"/>
            <w:tcBorders>
              <w:top w:val="nil"/>
              <w:left w:val="nil"/>
              <w:bottom w:val="single" w:sz="4" w:space="0" w:color="auto"/>
              <w:right w:val="single" w:sz="4" w:space="0" w:color="auto"/>
            </w:tcBorders>
            <w:shd w:val="clear" w:color="auto" w:fill="auto"/>
            <w:noWrap/>
            <w:vAlign w:val="bottom"/>
            <w:hideMark/>
          </w:tcPr>
          <w:p w14:paraId="53B19335"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307</w:t>
            </w:r>
          </w:p>
        </w:tc>
        <w:tc>
          <w:tcPr>
            <w:tcW w:w="1425" w:type="dxa"/>
            <w:tcBorders>
              <w:top w:val="nil"/>
              <w:left w:val="nil"/>
              <w:bottom w:val="single" w:sz="4" w:space="0" w:color="auto"/>
              <w:right w:val="single" w:sz="4" w:space="0" w:color="auto"/>
            </w:tcBorders>
            <w:shd w:val="clear" w:color="auto" w:fill="auto"/>
            <w:noWrap/>
            <w:vAlign w:val="bottom"/>
            <w:hideMark/>
          </w:tcPr>
          <w:p w14:paraId="5E694BF1"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0</w:t>
            </w:r>
          </w:p>
        </w:tc>
        <w:tc>
          <w:tcPr>
            <w:tcW w:w="749" w:type="dxa"/>
            <w:tcBorders>
              <w:top w:val="nil"/>
              <w:left w:val="nil"/>
              <w:bottom w:val="single" w:sz="4" w:space="0" w:color="auto"/>
              <w:right w:val="single" w:sz="4" w:space="0" w:color="auto"/>
            </w:tcBorders>
            <w:shd w:val="clear" w:color="auto" w:fill="auto"/>
            <w:noWrap/>
            <w:vAlign w:val="bottom"/>
            <w:hideMark/>
          </w:tcPr>
          <w:p w14:paraId="089347C7"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11</w:t>
            </w:r>
          </w:p>
        </w:tc>
        <w:tc>
          <w:tcPr>
            <w:tcW w:w="1052" w:type="dxa"/>
            <w:tcBorders>
              <w:top w:val="nil"/>
              <w:left w:val="nil"/>
              <w:bottom w:val="single" w:sz="4" w:space="0" w:color="auto"/>
              <w:right w:val="single" w:sz="4" w:space="0" w:color="auto"/>
            </w:tcBorders>
            <w:shd w:val="clear" w:color="auto" w:fill="auto"/>
            <w:noWrap/>
            <w:vAlign w:val="bottom"/>
            <w:hideMark/>
          </w:tcPr>
          <w:p w14:paraId="15354E00"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9</w:t>
            </w:r>
          </w:p>
        </w:tc>
        <w:tc>
          <w:tcPr>
            <w:tcW w:w="606" w:type="dxa"/>
            <w:tcBorders>
              <w:top w:val="nil"/>
              <w:left w:val="nil"/>
              <w:bottom w:val="single" w:sz="4" w:space="0" w:color="auto"/>
              <w:right w:val="single" w:sz="8" w:space="0" w:color="auto"/>
            </w:tcBorders>
            <w:shd w:val="clear" w:color="auto" w:fill="auto"/>
            <w:noWrap/>
            <w:vAlign w:val="bottom"/>
            <w:hideMark/>
          </w:tcPr>
          <w:p w14:paraId="38FE0C06"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16</w:t>
            </w:r>
          </w:p>
        </w:tc>
      </w:tr>
      <w:tr w:rsidR="001142D9" w:rsidRPr="001142D9" w14:paraId="6B8E2F46" w14:textId="77777777" w:rsidTr="001142D9">
        <w:trPr>
          <w:trHeight w:val="290"/>
          <w:jc w:val="center"/>
        </w:trPr>
        <w:tc>
          <w:tcPr>
            <w:tcW w:w="1562" w:type="dxa"/>
            <w:tcBorders>
              <w:top w:val="nil"/>
              <w:left w:val="single" w:sz="8" w:space="0" w:color="auto"/>
              <w:bottom w:val="single" w:sz="4" w:space="0" w:color="auto"/>
              <w:right w:val="single" w:sz="4" w:space="0" w:color="auto"/>
            </w:tcBorders>
            <w:shd w:val="clear" w:color="auto" w:fill="auto"/>
            <w:noWrap/>
            <w:vAlign w:val="bottom"/>
            <w:hideMark/>
          </w:tcPr>
          <w:p w14:paraId="3BA91FF2"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2022</w:t>
            </w:r>
          </w:p>
        </w:tc>
        <w:tc>
          <w:tcPr>
            <w:tcW w:w="726" w:type="dxa"/>
            <w:tcBorders>
              <w:top w:val="nil"/>
              <w:left w:val="nil"/>
              <w:bottom w:val="single" w:sz="4" w:space="0" w:color="auto"/>
              <w:right w:val="single" w:sz="4" w:space="0" w:color="auto"/>
            </w:tcBorders>
            <w:shd w:val="clear" w:color="auto" w:fill="auto"/>
            <w:noWrap/>
            <w:vAlign w:val="bottom"/>
            <w:hideMark/>
          </w:tcPr>
          <w:p w14:paraId="623B61E0"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320</w:t>
            </w:r>
          </w:p>
        </w:tc>
        <w:tc>
          <w:tcPr>
            <w:tcW w:w="1425" w:type="dxa"/>
            <w:tcBorders>
              <w:top w:val="nil"/>
              <w:left w:val="nil"/>
              <w:bottom w:val="single" w:sz="4" w:space="0" w:color="auto"/>
              <w:right w:val="single" w:sz="4" w:space="0" w:color="auto"/>
            </w:tcBorders>
            <w:shd w:val="clear" w:color="auto" w:fill="auto"/>
            <w:noWrap/>
            <w:vAlign w:val="bottom"/>
            <w:hideMark/>
          </w:tcPr>
          <w:p w14:paraId="1B26BBD9"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0</w:t>
            </w:r>
          </w:p>
        </w:tc>
        <w:tc>
          <w:tcPr>
            <w:tcW w:w="749" w:type="dxa"/>
            <w:tcBorders>
              <w:top w:val="nil"/>
              <w:left w:val="nil"/>
              <w:bottom w:val="single" w:sz="4" w:space="0" w:color="auto"/>
              <w:right w:val="single" w:sz="4" w:space="0" w:color="auto"/>
            </w:tcBorders>
            <w:shd w:val="clear" w:color="auto" w:fill="auto"/>
            <w:noWrap/>
            <w:vAlign w:val="bottom"/>
            <w:hideMark/>
          </w:tcPr>
          <w:p w14:paraId="380135C5"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11</w:t>
            </w:r>
          </w:p>
        </w:tc>
        <w:tc>
          <w:tcPr>
            <w:tcW w:w="1052" w:type="dxa"/>
            <w:tcBorders>
              <w:top w:val="nil"/>
              <w:left w:val="nil"/>
              <w:bottom w:val="single" w:sz="4" w:space="0" w:color="auto"/>
              <w:right w:val="single" w:sz="4" w:space="0" w:color="auto"/>
            </w:tcBorders>
            <w:shd w:val="clear" w:color="auto" w:fill="auto"/>
            <w:noWrap/>
            <w:vAlign w:val="bottom"/>
            <w:hideMark/>
          </w:tcPr>
          <w:p w14:paraId="21789A6A"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9</w:t>
            </w:r>
          </w:p>
        </w:tc>
        <w:tc>
          <w:tcPr>
            <w:tcW w:w="606" w:type="dxa"/>
            <w:tcBorders>
              <w:top w:val="nil"/>
              <w:left w:val="nil"/>
              <w:bottom w:val="single" w:sz="4" w:space="0" w:color="auto"/>
              <w:right w:val="single" w:sz="8" w:space="0" w:color="auto"/>
            </w:tcBorders>
            <w:shd w:val="clear" w:color="auto" w:fill="auto"/>
            <w:noWrap/>
            <w:vAlign w:val="bottom"/>
            <w:hideMark/>
          </w:tcPr>
          <w:p w14:paraId="2AC891CD"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17</w:t>
            </w:r>
          </w:p>
        </w:tc>
      </w:tr>
      <w:tr w:rsidR="001142D9" w:rsidRPr="001142D9" w14:paraId="51A321D4" w14:textId="77777777" w:rsidTr="001142D9">
        <w:trPr>
          <w:trHeight w:val="290"/>
          <w:jc w:val="center"/>
        </w:trPr>
        <w:tc>
          <w:tcPr>
            <w:tcW w:w="1562" w:type="dxa"/>
            <w:tcBorders>
              <w:top w:val="nil"/>
              <w:left w:val="single" w:sz="8" w:space="0" w:color="auto"/>
              <w:bottom w:val="single" w:sz="4" w:space="0" w:color="auto"/>
              <w:right w:val="single" w:sz="4" w:space="0" w:color="auto"/>
            </w:tcBorders>
            <w:shd w:val="clear" w:color="auto" w:fill="auto"/>
            <w:noWrap/>
            <w:vAlign w:val="bottom"/>
            <w:hideMark/>
          </w:tcPr>
          <w:p w14:paraId="48B88D69"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2023</w:t>
            </w:r>
          </w:p>
        </w:tc>
        <w:tc>
          <w:tcPr>
            <w:tcW w:w="726" w:type="dxa"/>
            <w:tcBorders>
              <w:top w:val="nil"/>
              <w:left w:val="nil"/>
              <w:bottom w:val="single" w:sz="4" w:space="0" w:color="auto"/>
              <w:right w:val="single" w:sz="4" w:space="0" w:color="auto"/>
            </w:tcBorders>
            <w:shd w:val="clear" w:color="auto" w:fill="auto"/>
            <w:noWrap/>
            <w:vAlign w:val="bottom"/>
            <w:hideMark/>
          </w:tcPr>
          <w:p w14:paraId="6B15CE15"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333</w:t>
            </w:r>
          </w:p>
        </w:tc>
        <w:tc>
          <w:tcPr>
            <w:tcW w:w="1425" w:type="dxa"/>
            <w:tcBorders>
              <w:top w:val="nil"/>
              <w:left w:val="nil"/>
              <w:bottom w:val="single" w:sz="4" w:space="0" w:color="auto"/>
              <w:right w:val="single" w:sz="4" w:space="0" w:color="auto"/>
            </w:tcBorders>
            <w:shd w:val="clear" w:color="auto" w:fill="auto"/>
            <w:noWrap/>
            <w:vAlign w:val="bottom"/>
            <w:hideMark/>
          </w:tcPr>
          <w:p w14:paraId="3E8FECC5"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0</w:t>
            </w:r>
          </w:p>
        </w:tc>
        <w:tc>
          <w:tcPr>
            <w:tcW w:w="749" w:type="dxa"/>
            <w:tcBorders>
              <w:top w:val="nil"/>
              <w:left w:val="nil"/>
              <w:bottom w:val="single" w:sz="4" w:space="0" w:color="auto"/>
              <w:right w:val="single" w:sz="4" w:space="0" w:color="auto"/>
            </w:tcBorders>
            <w:shd w:val="clear" w:color="auto" w:fill="auto"/>
            <w:noWrap/>
            <w:vAlign w:val="bottom"/>
            <w:hideMark/>
          </w:tcPr>
          <w:p w14:paraId="327B2632"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12</w:t>
            </w:r>
          </w:p>
        </w:tc>
        <w:tc>
          <w:tcPr>
            <w:tcW w:w="1052" w:type="dxa"/>
            <w:tcBorders>
              <w:top w:val="nil"/>
              <w:left w:val="nil"/>
              <w:bottom w:val="single" w:sz="4" w:space="0" w:color="auto"/>
              <w:right w:val="single" w:sz="4" w:space="0" w:color="auto"/>
            </w:tcBorders>
            <w:shd w:val="clear" w:color="auto" w:fill="auto"/>
            <w:noWrap/>
            <w:vAlign w:val="bottom"/>
            <w:hideMark/>
          </w:tcPr>
          <w:p w14:paraId="397523D5"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9</w:t>
            </w:r>
          </w:p>
        </w:tc>
        <w:tc>
          <w:tcPr>
            <w:tcW w:w="606" w:type="dxa"/>
            <w:tcBorders>
              <w:top w:val="nil"/>
              <w:left w:val="nil"/>
              <w:bottom w:val="single" w:sz="4" w:space="0" w:color="auto"/>
              <w:right w:val="single" w:sz="8" w:space="0" w:color="auto"/>
            </w:tcBorders>
            <w:shd w:val="clear" w:color="auto" w:fill="auto"/>
            <w:noWrap/>
            <w:vAlign w:val="bottom"/>
            <w:hideMark/>
          </w:tcPr>
          <w:p w14:paraId="5DEC69C9"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18</w:t>
            </w:r>
          </w:p>
        </w:tc>
      </w:tr>
      <w:tr w:rsidR="001142D9" w:rsidRPr="001142D9" w14:paraId="0095D3E7" w14:textId="77777777" w:rsidTr="001142D9">
        <w:trPr>
          <w:trHeight w:val="290"/>
          <w:jc w:val="center"/>
        </w:trPr>
        <w:tc>
          <w:tcPr>
            <w:tcW w:w="1562" w:type="dxa"/>
            <w:tcBorders>
              <w:top w:val="nil"/>
              <w:left w:val="single" w:sz="8" w:space="0" w:color="auto"/>
              <w:bottom w:val="single" w:sz="4" w:space="0" w:color="auto"/>
              <w:right w:val="single" w:sz="4" w:space="0" w:color="auto"/>
            </w:tcBorders>
            <w:shd w:val="clear" w:color="auto" w:fill="auto"/>
            <w:noWrap/>
            <w:vAlign w:val="bottom"/>
            <w:hideMark/>
          </w:tcPr>
          <w:p w14:paraId="7A55ABBC"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2024</w:t>
            </w:r>
          </w:p>
        </w:tc>
        <w:tc>
          <w:tcPr>
            <w:tcW w:w="726" w:type="dxa"/>
            <w:tcBorders>
              <w:top w:val="nil"/>
              <w:left w:val="nil"/>
              <w:bottom w:val="single" w:sz="4" w:space="0" w:color="auto"/>
              <w:right w:val="single" w:sz="4" w:space="0" w:color="auto"/>
            </w:tcBorders>
            <w:shd w:val="clear" w:color="auto" w:fill="auto"/>
            <w:noWrap/>
            <w:vAlign w:val="bottom"/>
            <w:hideMark/>
          </w:tcPr>
          <w:p w14:paraId="43AA56D0"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275</w:t>
            </w:r>
          </w:p>
        </w:tc>
        <w:tc>
          <w:tcPr>
            <w:tcW w:w="1425" w:type="dxa"/>
            <w:tcBorders>
              <w:top w:val="nil"/>
              <w:left w:val="nil"/>
              <w:bottom w:val="single" w:sz="4" w:space="0" w:color="auto"/>
              <w:right w:val="single" w:sz="4" w:space="0" w:color="auto"/>
            </w:tcBorders>
            <w:shd w:val="clear" w:color="auto" w:fill="auto"/>
            <w:noWrap/>
            <w:vAlign w:val="bottom"/>
            <w:hideMark/>
          </w:tcPr>
          <w:p w14:paraId="78D14BCA"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50</w:t>
            </w:r>
          </w:p>
        </w:tc>
        <w:tc>
          <w:tcPr>
            <w:tcW w:w="749" w:type="dxa"/>
            <w:tcBorders>
              <w:top w:val="nil"/>
              <w:left w:val="nil"/>
              <w:bottom w:val="single" w:sz="4" w:space="0" w:color="auto"/>
              <w:right w:val="single" w:sz="4" w:space="0" w:color="auto"/>
            </w:tcBorders>
            <w:shd w:val="clear" w:color="auto" w:fill="auto"/>
            <w:noWrap/>
            <w:vAlign w:val="bottom"/>
            <w:hideMark/>
          </w:tcPr>
          <w:p w14:paraId="1055899C"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35</w:t>
            </w:r>
          </w:p>
        </w:tc>
        <w:tc>
          <w:tcPr>
            <w:tcW w:w="1052" w:type="dxa"/>
            <w:tcBorders>
              <w:top w:val="nil"/>
              <w:left w:val="nil"/>
              <w:bottom w:val="single" w:sz="4" w:space="0" w:color="auto"/>
              <w:right w:val="single" w:sz="4" w:space="0" w:color="auto"/>
            </w:tcBorders>
            <w:shd w:val="clear" w:color="auto" w:fill="auto"/>
            <w:noWrap/>
            <w:vAlign w:val="bottom"/>
            <w:hideMark/>
          </w:tcPr>
          <w:p w14:paraId="3C8CD7A6"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30</w:t>
            </w:r>
          </w:p>
        </w:tc>
        <w:tc>
          <w:tcPr>
            <w:tcW w:w="606" w:type="dxa"/>
            <w:tcBorders>
              <w:top w:val="nil"/>
              <w:left w:val="nil"/>
              <w:bottom w:val="single" w:sz="4" w:space="0" w:color="auto"/>
              <w:right w:val="single" w:sz="8" w:space="0" w:color="auto"/>
            </w:tcBorders>
            <w:shd w:val="clear" w:color="auto" w:fill="auto"/>
            <w:noWrap/>
            <w:vAlign w:val="bottom"/>
            <w:hideMark/>
          </w:tcPr>
          <w:p w14:paraId="0239DB11"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19</w:t>
            </w:r>
          </w:p>
        </w:tc>
      </w:tr>
      <w:tr w:rsidR="001142D9" w:rsidRPr="001142D9" w14:paraId="01438349" w14:textId="77777777" w:rsidTr="001142D9">
        <w:trPr>
          <w:trHeight w:val="290"/>
          <w:jc w:val="center"/>
        </w:trPr>
        <w:tc>
          <w:tcPr>
            <w:tcW w:w="1562" w:type="dxa"/>
            <w:tcBorders>
              <w:top w:val="nil"/>
              <w:left w:val="single" w:sz="8" w:space="0" w:color="auto"/>
              <w:bottom w:val="single" w:sz="4" w:space="0" w:color="auto"/>
              <w:right w:val="single" w:sz="4" w:space="0" w:color="auto"/>
            </w:tcBorders>
            <w:shd w:val="clear" w:color="auto" w:fill="auto"/>
            <w:noWrap/>
            <w:vAlign w:val="bottom"/>
            <w:hideMark/>
          </w:tcPr>
          <w:p w14:paraId="0EEEE54B"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2025</w:t>
            </w:r>
          </w:p>
        </w:tc>
        <w:tc>
          <w:tcPr>
            <w:tcW w:w="726" w:type="dxa"/>
            <w:tcBorders>
              <w:top w:val="nil"/>
              <w:left w:val="nil"/>
              <w:bottom w:val="single" w:sz="4" w:space="0" w:color="auto"/>
              <w:right w:val="single" w:sz="4" w:space="0" w:color="auto"/>
            </w:tcBorders>
            <w:shd w:val="clear" w:color="auto" w:fill="auto"/>
            <w:noWrap/>
            <w:vAlign w:val="bottom"/>
            <w:hideMark/>
          </w:tcPr>
          <w:p w14:paraId="7DDF2456"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250</w:t>
            </w:r>
          </w:p>
        </w:tc>
        <w:tc>
          <w:tcPr>
            <w:tcW w:w="1425" w:type="dxa"/>
            <w:tcBorders>
              <w:top w:val="nil"/>
              <w:left w:val="nil"/>
              <w:bottom w:val="single" w:sz="4" w:space="0" w:color="auto"/>
              <w:right w:val="single" w:sz="4" w:space="0" w:color="auto"/>
            </w:tcBorders>
            <w:shd w:val="clear" w:color="auto" w:fill="auto"/>
            <w:noWrap/>
            <w:vAlign w:val="bottom"/>
            <w:hideMark/>
          </w:tcPr>
          <w:p w14:paraId="7481E9DC"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65</w:t>
            </w:r>
          </w:p>
        </w:tc>
        <w:tc>
          <w:tcPr>
            <w:tcW w:w="749" w:type="dxa"/>
            <w:tcBorders>
              <w:top w:val="nil"/>
              <w:left w:val="nil"/>
              <w:bottom w:val="single" w:sz="4" w:space="0" w:color="auto"/>
              <w:right w:val="single" w:sz="4" w:space="0" w:color="auto"/>
            </w:tcBorders>
            <w:shd w:val="clear" w:color="auto" w:fill="auto"/>
            <w:noWrap/>
            <w:vAlign w:val="bottom"/>
            <w:hideMark/>
          </w:tcPr>
          <w:p w14:paraId="36F5A19F"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50</w:t>
            </w:r>
          </w:p>
        </w:tc>
        <w:tc>
          <w:tcPr>
            <w:tcW w:w="1052" w:type="dxa"/>
            <w:tcBorders>
              <w:top w:val="nil"/>
              <w:left w:val="nil"/>
              <w:bottom w:val="single" w:sz="4" w:space="0" w:color="auto"/>
              <w:right w:val="single" w:sz="4" w:space="0" w:color="auto"/>
            </w:tcBorders>
            <w:shd w:val="clear" w:color="auto" w:fill="auto"/>
            <w:noWrap/>
            <w:vAlign w:val="bottom"/>
            <w:hideMark/>
          </w:tcPr>
          <w:p w14:paraId="08461E9E"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40</w:t>
            </w:r>
          </w:p>
        </w:tc>
        <w:tc>
          <w:tcPr>
            <w:tcW w:w="606" w:type="dxa"/>
            <w:tcBorders>
              <w:top w:val="nil"/>
              <w:left w:val="nil"/>
              <w:bottom w:val="single" w:sz="4" w:space="0" w:color="auto"/>
              <w:right w:val="single" w:sz="8" w:space="0" w:color="auto"/>
            </w:tcBorders>
            <w:shd w:val="clear" w:color="auto" w:fill="auto"/>
            <w:noWrap/>
            <w:vAlign w:val="bottom"/>
            <w:hideMark/>
          </w:tcPr>
          <w:p w14:paraId="05113C50"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20</w:t>
            </w:r>
          </w:p>
        </w:tc>
      </w:tr>
      <w:tr w:rsidR="001142D9" w:rsidRPr="001142D9" w14:paraId="087A7164" w14:textId="77777777" w:rsidTr="001142D9">
        <w:trPr>
          <w:trHeight w:val="290"/>
          <w:jc w:val="center"/>
        </w:trPr>
        <w:tc>
          <w:tcPr>
            <w:tcW w:w="612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610402B" w14:textId="77777777" w:rsidR="001142D9" w:rsidRPr="001142D9" w:rsidRDefault="001142D9" w:rsidP="001142D9">
            <w:pPr>
              <w:spacing w:before="0" w:after="0" w:line="240" w:lineRule="auto"/>
              <w:jc w:val="center"/>
              <w:rPr>
                <w:rFonts w:ascii="Calibri" w:eastAsia="Times New Roman" w:hAnsi="Calibri" w:cs="Calibri"/>
                <w:color w:val="000000"/>
                <w:lang w:eastAsia="cs-CZ"/>
              </w:rPr>
            </w:pPr>
            <w:r w:rsidRPr="001142D9">
              <w:rPr>
                <w:rFonts w:ascii="Calibri" w:eastAsia="Times New Roman" w:hAnsi="Calibri" w:cs="Calibri"/>
                <w:color w:val="000000"/>
                <w:lang w:eastAsia="cs-CZ"/>
              </w:rPr>
              <w:t>Model nákladů roku 2025 DTD (Kč/obyv./rok)</w:t>
            </w:r>
          </w:p>
        </w:tc>
      </w:tr>
      <w:tr w:rsidR="001142D9" w:rsidRPr="001142D9" w14:paraId="4B923AA5" w14:textId="77777777" w:rsidTr="001142D9">
        <w:trPr>
          <w:trHeight w:val="290"/>
          <w:jc w:val="center"/>
        </w:trPr>
        <w:tc>
          <w:tcPr>
            <w:tcW w:w="1562" w:type="dxa"/>
            <w:tcBorders>
              <w:top w:val="nil"/>
              <w:left w:val="single" w:sz="8" w:space="0" w:color="auto"/>
              <w:bottom w:val="single" w:sz="4" w:space="0" w:color="auto"/>
              <w:right w:val="single" w:sz="4" w:space="0" w:color="auto"/>
            </w:tcBorders>
            <w:shd w:val="clear" w:color="auto" w:fill="auto"/>
            <w:noWrap/>
            <w:vAlign w:val="bottom"/>
            <w:hideMark/>
          </w:tcPr>
          <w:p w14:paraId="5C5CB80B" w14:textId="77777777" w:rsidR="001142D9" w:rsidRPr="001142D9" w:rsidRDefault="001142D9" w:rsidP="001142D9">
            <w:pPr>
              <w:spacing w:before="0" w:after="0" w:line="240" w:lineRule="auto"/>
              <w:jc w:val="left"/>
              <w:rPr>
                <w:rFonts w:ascii="Calibri" w:eastAsia="Times New Roman" w:hAnsi="Calibri" w:cs="Calibri"/>
                <w:color w:val="000000"/>
                <w:lang w:eastAsia="cs-CZ"/>
              </w:rPr>
            </w:pPr>
            <w:r w:rsidRPr="001142D9">
              <w:rPr>
                <w:rFonts w:ascii="Calibri" w:eastAsia="Times New Roman" w:hAnsi="Calibri" w:cs="Calibri"/>
                <w:color w:val="000000"/>
                <w:lang w:eastAsia="cs-CZ"/>
              </w:rPr>
              <w:t>Svoz</w:t>
            </w:r>
          </w:p>
        </w:tc>
        <w:tc>
          <w:tcPr>
            <w:tcW w:w="726" w:type="dxa"/>
            <w:tcBorders>
              <w:top w:val="nil"/>
              <w:left w:val="nil"/>
              <w:bottom w:val="single" w:sz="4" w:space="0" w:color="auto"/>
              <w:right w:val="single" w:sz="4" w:space="0" w:color="auto"/>
            </w:tcBorders>
            <w:shd w:val="clear" w:color="auto" w:fill="auto"/>
            <w:noWrap/>
            <w:vAlign w:val="bottom"/>
            <w:hideMark/>
          </w:tcPr>
          <w:p w14:paraId="6C0D74B8"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282</w:t>
            </w:r>
          </w:p>
        </w:tc>
        <w:tc>
          <w:tcPr>
            <w:tcW w:w="1425" w:type="dxa"/>
            <w:tcBorders>
              <w:top w:val="nil"/>
              <w:left w:val="nil"/>
              <w:bottom w:val="single" w:sz="4" w:space="0" w:color="auto"/>
              <w:right w:val="single" w:sz="4" w:space="0" w:color="auto"/>
            </w:tcBorders>
            <w:shd w:val="clear" w:color="auto" w:fill="auto"/>
            <w:noWrap/>
            <w:vAlign w:val="bottom"/>
            <w:hideMark/>
          </w:tcPr>
          <w:p w14:paraId="5B439C98"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255</w:t>
            </w:r>
          </w:p>
        </w:tc>
        <w:tc>
          <w:tcPr>
            <w:tcW w:w="749" w:type="dxa"/>
            <w:tcBorders>
              <w:top w:val="nil"/>
              <w:left w:val="nil"/>
              <w:bottom w:val="single" w:sz="4" w:space="0" w:color="auto"/>
              <w:right w:val="single" w:sz="4" w:space="0" w:color="auto"/>
            </w:tcBorders>
            <w:shd w:val="clear" w:color="auto" w:fill="auto"/>
            <w:noWrap/>
            <w:vAlign w:val="bottom"/>
            <w:hideMark/>
          </w:tcPr>
          <w:p w14:paraId="4BDB66D5"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187</w:t>
            </w:r>
          </w:p>
        </w:tc>
        <w:tc>
          <w:tcPr>
            <w:tcW w:w="1052" w:type="dxa"/>
            <w:tcBorders>
              <w:top w:val="nil"/>
              <w:left w:val="nil"/>
              <w:bottom w:val="single" w:sz="4" w:space="0" w:color="auto"/>
              <w:right w:val="single" w:sz="4" w:space="0" w:color="auto"/>
            </w:tcBorders>
            <w:shd w:val="clear" w:color="auto" w:fill="auto"/>
            <w:noWrap/>
            <w:vAlign w:val="bottom"/>
            <w:hideMark/>
          </w:tcPr>
          <w:p w14:paraId="3B04DDA2"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197</w:t>
            </w:r>
          </w:p>
        </w:tc>
        <w:tc>
          <w:tcPr>
            <w:tcW w:w="606" w:type="dxa"/>
            <w:tcBorders>
              <w:top w:val="nil"/>
              <w:left w:val="nil"/>
              <w:bottom w:val="single" w:sz="4" w:space="0" w:color="auto"/>
              <w:right w:val="single" w:sz="8" w:space="0" w:color="auto"/>
            </w:tcBorders>
            <w:shd w:val="clear" w:color="auto" w:fill="auto"/>
            <w:noWrap/>
            <w:vAlign w:val="bottom"/>
            <w:hideMark/>
          </w:tcPr>
          <w:p w14:paraId="44B76B0A"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0</w:t>
            </w:r>
          </w:p>
        </w:tc>
      </w:tr>
      <w:tr w:rsidR="001142D9" w:rsidRPr="001142D9" w14:paraId="4AA2BD1A" w14:textId="77777777" w:rsidTr="001142D9">
        <w:trPr>
          <w:trHeight w:val="290"/>
          <w:jc w:val="center"/>
        </w:trPr>
        <w:tc>
          <w:tcPr>
            <w:tcW w:w="1562" w:type="dxa"/>
            <w:tcBorders>
              <w:top w:val="nil"/>
              <w:left w:val="single" w:sz="8" w:space="0" w:color="auto"/>
              <w:bottom w:val="single" w:sz="4" w:space="0" w:color="auto"/>
              <w:right w:val="single" w:sz="4" w:space="0" w:color="auto"/>
            </w:tcBorders>
            <w:shd w:val="clear" w:color="auto" w:fill="auto"/>
            <w:noWrap/>
            <w:vAlign w:val="bottom"/>
            <w:hideMark/>
          </w:tcPr>
          <w:p w14:paraId="43E0A7E1" w14:textId="77777777" w:rsidR="001142D9" w:rsidRPr="001142D9" w:rsidRDefault="001142D9" w:rsidP="001142D9">
            <w:pPr>
              <w:spacing w:before="0" w:after="0" w:line="240" w:lineRule="auto"/>
              <w:jc w:val="left"/>
              <w:rPr>
                <w:rFonts w:ascii="Calibri" w:eastAsia="Times New Roman" w:hAnsi="Calibri" w:cs="Calibri"/>
                <w:color w:val="000000"/>
                <w:lang w:eastAsia="cs-CZ"/>
              </w:rPr>
            </w:pPr>
            <w:r w:rsidRPr="001142D9">
              <w:rPr>
                <w:rFonts w:ascii="Calibri" w:eastAsia="Times New Roman" w:hAnsi="Calibri" w:cs="Calibri"/>
                <w:color w:val="000000"/>
                <w:lang w:eastAsia="cs-CZ"/>
              </w:rPr>
              <w:t>Odstranění</w:t>
            </w:r>
          </w:p>
        </w:tc>
        <w:tc>
          <w:tcPr>
            <w:tcW w:w="726" w:type="dxa"/>
            <w:tcBorders>
              <w:top w:val="nil"/>
              <w:left w:val="nil"/>
              <w:bottom w:val="single" w:sz="4" w:space="0" w:color="auto"/>
              <w:right w:val="single" w:sz="4" w:space="0" w:color="auto"/>
            </w:tcBorders>
            <w:shd w:val="clear" w:color="auto" w:fill="auto"/>
            <w:noWrap/>
            <w:vAlign w:val="bottom"/>
            <w:hideMark/>
          </w:tcPr>
          <w:p w14:paraId="1C9537B6"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465</w:t>
            </w:r>
          </w:p>
        </w:tc>
        <w:tc>
          <w:tcPr>
            <w:tcW w:w="1425" w:type="dxa"/>
            <w:tcBorders>
              <w:top w:val="nil"/>
              <w:left w:val="nil"/>
              <w:bottom w:val="single" w:sz="4" w:space="0" w:color="auto"/>
              <w:right w:val="single" w:sz="4" w:space="0" w:color="auto"/>
            </w:tcBorders>
            <w:shd w:val="clear" w:color="auto" w:fill="auto"/>
            <w:noWrap/>
            <w:vAlign w:val="bottom"/>
            <w:hideMark/>
          </w:tcPr>
          <w:p w14:paraId="2386F3D9"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33</w:t>
            </w:r>
          </w:p>
        </w:tc>
        <w:tc>
          <w:tcPr>
            <w:tcW w:w="749" w:type="dxa"/>
            <w:tcBorders>
              <w:top w:val="nil"/>
              <w:left w:val="nil"/>
              <w:bottom w:val="single" w:sz="4" w:space="0" w:color="auto"/>
              <w:right w:val="single" w:sz="4" w:space="0" w:color="auto"/>
            </w:tcBorders>
            <w:shd w:val="clear" w:color="auto" w:fill="auto"/>
            <w:noWrap/>
            <w:vAlign w:val="bottom"/>
            <w:hideMark/>
          </w:tcPr>
          <w:p w14:paraId="0B457E30"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-100</w:t>
            </w:r>
          </w:p>
        </w:tc>
        <w:tc>
          <w:tcPr>
            <w:tcW w:w="1052" w:type="dxa"/>
            <w:tcBorders>
              <w:top w:val="nil"/>
              <w:left w:val="nil"/>
              <w:bottom w:val="single" w:sz="4" w:space="0" w:color="auto"/>
              <w:right w:val="single" w:sz="4" w:space="0" w:color="auto"/>
            </w:tcBorders>
            <w:shd w:val="clear" w:color="auto" w:fill="auto"/>
            <w:noWrap/>
            <w:vAlign w:val="bottom"/>
            <w:hideMark/>
          </w:tcPr>
          <w:p w14:paraId="0406AD51"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40</w:t>
            </w:r>
          </w:p>
        </w:tc>
        <w:tc>
          <w:tcPr>
            <w:tcW w:w="606" w:type="dxa"/>
            <w:tcBorders>
              <w:top w:val="nil"/>
              <w:left w:val="nil"/>
              <w:bottom w:val="single" w:sz="4" w:space="0" w:color="auto"/>
              <w:right w:val="single" w:sz="8" w:space="0" w:color="auto"/>
            </w:tcBorders>
            <w:shd w:val="clear" w:color="auto" w:fill="auto"/>
            <w:noWrap/>
            <w:vAlign w:val="bottom"/>
            <w:hideMark/>
          </w:tcPr>
          <w:p w14:paraId="0F33A08B" w14:textId="77777777" w:rsidR="001142D9" w:rsidRPr="001142D9" w:rsidRDefault="001142D9" w:rsidP="001142D9">
            <w:pPr>
              <w:spacing w:before="0" w:after="0" w:line="240" w:lineRule="auto"/>
              <w:jc w:val="right"/>
              <w:rPr>
                <w:rFonts w:ascii="Calibri" w:eastAsia="Times New Roman" w:hAnsi="Calibri" w:cs="Calibri"/>
                <w:color w:val="000000"/>
                <w:lang w:eastAsia="cs-CZ"/>
              </w:rPr>
            </w:pPr>
            <w:r w:rsidRPr="001142D9">
              <w:rPr>
                <w:rFonts w:ascii="Calibri" w:eastAsia="Times New Roman" w:hAnsi="Calibri" w:cs="Calibri"/>
                <w:color w:val="000000"/>
                <w:lang w:eastAsia="cs-CZ"/>
              </w:rPr>
              <w:t>0</w:t>
            </w:r>
          </w:p>
        </w:tc>
      </w:tr>
      <w:tr w:rsidR="001142D9" w:rsidRPr="001142D9" w14:paraId="37E24826" w14:textId="77777777" w:rsidTr="001142D9">
        <w:trPr>
          <w:trHeight w:val="300"/>
          <w:jc w:val="center"/>
        </w:trPr>
        <w:tc>
          <w:tcPr>
            <w:tcW w:w="1562" w:type="dxa"/>
            <w:tcBorders>
              <w:top w:val="nil"/>
              <w:left w:val="single" w:sz="8" w:space="0" w:color="auto"/>
              <w:bottom w:val="single" w:sz="8" w:space="0" w:color="auto"/>
              <w:right w:val="single" w:sz="4" w:space="0" w:color="auto"/>
            </w:tcBorders>
            <w:shd w:val="clear" w:color="auto" w:fill="auto"/>
            <w:noWrap/>
            <w:vAlign w:val="bottom"/>
            <w:hideMark/>
          </w:tcPr>
          <w:p w14:paraId="603D68A8" w14:textId="77777777" w:rsidR="001142D9" w:rsidRPr="001142D9" w:rsidRDefault="001142D9" w:rsidP="001142D9">
            <w:pPr>
              <w:spacing w:before="0" w:after="0" w:line="240" w:lineRule="auto"/>
              <w:jc w:val="left"/>
              <w:rPr>
                <w:rFonts w:ascii="Calibri" w:eastAsia="Times New Roman" w:hAnsi="Calibri" w:cs="Calibri"/>
                <w:b/>
                <w:bCs/>
                <w:color w:val="000000"/>
                <w:lang w:eastAsia="cs-CZ"/>
              </w:rPr>
            </w:pPr>
            <w:r w:rsidRPr="001142D9">
              <w:rPr>
                <w:rFonts w:ascii="Calibri" w:eastAsia="Times New Roman" w:hAnsi="Calibri" w:cs="Calibri"/>
                <w:b/>
                <w:bCs/>
                <w:color w:val="000000"/>
                <w:lang w:eastAsia="cs-CZ"/>
              </w:rPr>
              <w:t>Celkem</w:t>
            </w:r>
          </w:p>
        </w:tc>
        <w:tc>
          <w:tcPr>
            <w:tcW w:w="726" w:type="dxa"/>
            <w:tcBorders>
              <w:top w:val="nil"/>
              <w:left w:val="nil"/>
              <w:bottom w:val="single" w:sz="8" w:space="0" w:color="auto"/>
              <w:right w:val="single" w:sz="4" w:space="0" w:color="auto"/>
            </w:tcBorders>
            <w:shd w:val="clear" w:color="auto" w:fill="auto"/>
            <w:noWrap/>
            <w:vAlign w:val="bottom"/>
            <w:hideMark/>
          </w:tcPr>
          <w:p w14:paraId="2EE4E98C" w14:textId="77777777" w:rsidR="001142D9" w:rsidRPr="001142D9" w:rsidRDefault="001142D9" w:rsidP="001142D9">
            <w:pPr>
              <w:spacing w:before="0" w:after="0" w:line="240" w:lineRule="auto"/>
              <w:jc w:val="right"/>
              <w:rPr>
                <w:rFonts w:ascii="Calibri" w:eastAsia="Times New Roman" w:hAnsi="Calibri" w:cs="Calibri"/>
                <w:b/>
                <w:bCs/>
                <w:color w:val="000000"/>
                <w:lang w:eastAsia="cs-CZ"/>
              </w:rPr>
            </w:pPr>
            <w:r w:rsidRPr="001142D9">
              <w:rPr>
                <w:rFonts w:ascii="Calibri" w:eastAsia="Times New Roman" w:hAnsi="Calibri" w:cs="Calibri"/>
                <w:b/>
                <w:bCs/>
                <w:color w:val="000000"/>
                <w:lang w:eastAsia="cs-CZ"/>
              </w:rPr>
              <w:t>1359</w:t>
            </w:r>
          </w:p>
        </w:tc>
        <w:tc>
          <w:tcPr>
            <w:tcW w:w="1425" w:type="dxa"/>
            <w:tcBorders>
              <w:top w:val="nil"/>
              <w:left w:val="nil"/>
              <w:bottom w:val="single" w:sz="8" w:space="0" w:color="auto"/>
              <w:right w:val="single" w:sz="4" w:space="0" w:color="auto"/>
            </w:tcBorders>
            <w:shd w:val="clear" w:color="auto" w:fill="auto"/>
            <w:noWrap/>
            <w:vAlign w:val="bottom"/>
            <w:hideMark/>
          </w:tcPr>
          <w:p w14:paraId="1EE064A5" w14:textId="77777777" w:rsidR="001142D9" w:rsidRPr="001142D9" w:rsidRDefault="001142D9" w:rsidP="001142D9">
            <w:pPr>
              <w:spacing w:before="0" w:after="0" w:line="240" w:lineRule="auto"/>
              <w:jc w:val="left"/>
              <w:rPr>
                <w:rFonts w:ascii="Calibri" w:eastAsia="Times New Roman" w:hAnsi="Calibri" w:cs="Calibri"/>
                <w:b/>
                <w:bCs/>
                <w:color w:val="000000"/>
                <w:lang w:eastAsia="cs-CZ"/>
              </w:rPr>
            </w:pPr>
            <w:r w:rsidRPr="001142D9">
              <w:rPr>
                <w:rFonts w:ascii="Calibri" w:eastAsia="Times New Roman" w:hAnsi="Calibri" w:cs="Calibri"/>
                <w:b/>
                <w:bCs/>
                <w:color w:val="000000"/>
                <w:lang w:eastAsia="cs-CZ"/>
              </w:rPr>
              <w:t>EKO-KOM</w:t>
            </w:r>
          </w:p>
        </w:tc>
        <w:tc>
          <w:tcPr>
            <w:tcW w:w="749" w:type="dxa"/>
            <w:tcBorders>
              <w:top w:val="nil"/>
              <w:left w:val="nil"/>
              <w:bottom w:val="single" w:sz="8" w:space="0" w:color="auto"/>
              <w:right w:val="single" w:sz="4" w:space="0" w:color="auto"/>
            </w:tcBorders>
            <w:shd w:val="clear" w:color="auto" w:fill="auto"/>
            <w:noWrap/>
            <w:vAlign w:val="bottom"/>
            <w:hideMark/>
          </w:tcPr>
          <w:p w14:paraId="2181DE0B" w14:textId="77777777" w:rsidR="001142D9" w:rsidRPr="001142D9" w:rsidRDefault="001142D9" w:rsidP="001142D9">
            <w:pPr>
              <w:spacing w:before="0" w:after="0" w:line="240" w:lineRule="auto"/>
              <w:jc w:val="right"/>
              <w:rPr>
                <w:rFonts w:ascii="Calibri" w:eastAsia="Times New Roman" w:hAnsi="Calibri" w:cs="Calibri"/>
                <w:b/>
                <w:bCs/>
                <w:color w:val="000000"/>
                <w:lang w:eastAsia="cs-CZ"/>
              </w:rPr>
            </w:pPr>
            <w:r w:rsidRPr="001142D9">
              <w:rPr>
                <w:rFonts w:ascii="Calibri" w:eastAsia="Times New Roman" w:hAnsi="Calibri" w:cs="Calibri"/>
                <w:b/>
                <w:bCs/>
                <w:color w:val="000000"/>
                <w:lang w:eastAsia="cs-CZ"/>
              </w:rPr>
              <w:t>396</w:t>
            </w:r>
          </w:p>
        </w:tc>
        <w:tc>
          <w:tcPr>
            <w:tcW w:w="1052" w:type="dxa"/>
            <w:tcBorders>
              <w:top w:val="nil"/>
              <w:left w:val="nil"/>
              <w:bottom w:val="single" w:sz="8" w:space="0" w:color="auto"/>
              <w:right w:val="single" w:sz="4" w:space="0" w:color="auto"/>
            </w:tcBorders>
            <w:shd w:val="clear" w:color="auto" w:fill="auto"/>
            <w:noWrap/>
            <w:vAlign w:val="bottom"/>
            <w:hideMark/>
          </w:tcPr>
          <w:p w14:paraId="0E300625" w14:textId="77777777" w:rsidR="001142D9" w:rsidRPr="001142D9" w:rsidRDefault="001142D9" w:rsidP="001142D9">
            <w:pPr>
              <w:spacing w:before="0" w:after="0" w:line="240" w:lineRule="auto"/>
              <w:jc w:val="left"/>
              <w:rPr>
                <w:rFonts w:ascii="Calibri" w:eastAsia="Times New Roman" w:hAnsi="Calibri" w:cs="Calibri"/>
                <w:b/>
                <w:bCs/>
                <w:color w:val="000000"/>
                <w:lang w:eastAsia="cs-CZ"/>
              </w:rPr>
            </w:pPr>
            <w:r w:rsidRPr="001142D9">
              <w:rPr>
                <w:rFonts w:ascii="Calibri" w:eastAsia="Times New Roman" w:hAnsi="Calibri" w:cs="Calibri"/>
                <w:b/>
                <w:bCs/>
                <w:color w:val="000000"/>
                <w:lang w:eastAsia="cs-CZ"/>
              </w:rPr>
              <w:t>Bilance</w:t>
            </w:r>
          </w:p>
        </w:tc>
        <w:tc>
          <w:tcPr>
            <w:tcW w:w="606" w:type="dxa"/>
            <w:tcBorders>
              <w:top w:val="nil"/>
              <w:left w:val="nil"/>
              <w:bottom w:val="single" w:sz="8" w:space="0" w:color="auto"/>
              <w:right w:val="single" w:sz="8" w:space="0" w:color="auto"/>
            </w:tcBorders>
            <w:shd w:val="clear" w:color="auto" w:fill="auto"/>
            <w:noWrap/>
            <w:vAlign w:val="bottom"/>
            <w:hideMark/>
          </w:tcPr>
          <w:p w14:paraId="63686B1E" w14:textId="77777777" w:rsidR="001142D9" w:rsidRPr="001142D9" w:rsidRDefault="001142D9" w:rsidP="001142D9">
            <w:pPr>
              <w:spacing w:before="0" w:after="0" w:line="240" w:lineRule="auto"/>
              <w:jc w:val="right"/>
              <w:rPr>
                <w:rFonts w:ascii="Calibri" w:eastAsia="Times New Roman" w:hAnsi="Calibri" w:cs="Calibri"/>
                <w:b/>
                <w:bCs/>
                <w:color w:val="000000"/>
                <w:lang w:eastAsia="cs-CZ"/>
              </w:rPr>
            </w:pPr>
            <w:r w:rsidRPr="001142D9">
              <w:rPr>
                <w:rFonts w:ascii="Calibri" w:eastAsia="Times New Roman" w:hAnsi="Calibri" w:cs="Calibri"/>
                <w:b/>
                <w:bCs/>
                <w:color w:val="000000"/>
                <w:lang w:eastAsia="cs-CZ"/>
              </w:rPr>
              <w:t>962</w:t>
            </w:r>
          </w:p>
        </w:tc>
      </w:tr>
    </w:tbl>
    <w:p w14:paraId="09C4849A" w14:textId="77777777" w:rsidR="006F2161" w:rsidRPr="00AF4B37" w:rsidRDefault="006F2161" w:rsidP="0083026C"/>
    <w:p w14:paraId="531FB859" w14:textId="75045DAE" w:rsidR="0083026C" w:rsidRPr="00AF4B37" w:rsidRDefault="0083026C" w:rsidP="0083026C">
      <w:pPr>
        <w:rPr>
          <w:bCs/>
          <w:i/>
        </w:rPr>
      </w:pPr>
      <w:bookmarkStart w:id="104" w:name="_Toc126215989"/>
      <w:r w:rsidRPr="00AF4B37">
        <w:rPr>
          <w:bCs/>
          <w:i/>
        </w:rPr>
        <w:t xml:space="preserve">Tabulka </w:t>
      </w:r>
      <w:r w:rsidRPr="00AF4B37">
        <w:rPr>
          <w:bCs/>
          <w:i/>
        </w:rPr>
        <w:fldChar w:fldCharType="begin"/>
      </w:r>
      <w:r w:rsidRPr="00AF4B37">
        <w:rPr>
          <w:bCs/>
          <w:i/>
        </w:rPr>
        <w:instrText xml:space="preserve"> SEQ Tabulka \* ARABIC </w:instrText>
      </w:r>
      <w:r w:rsidRPr="00AF4B37">
        <w:rPr>
          <w:bCs/>
          <w:i/>
        </w:rPr>
        <w:fldChar w:fldCharType="separate"/>
      </w:r>
      <w:r w:rsidR="003507C1">
        <w:rPr>
          <w:bCs/>
          <w:i/>
          <w:noProof/>
        </w:rPr>
        <w:t>27</w:t>
      </w:r>
      <w:r w:rsidRPr="00AF4B37">
        <w:fldChar w:fldCharType="end"/>
      </w:r>
      <w:r w:rsidRPr="00AF4B37">
        <w:rPr>
          <w:bCs/>
          <w:i/>
        </w:rPr>
        <w:t xml:space="preserve">:  </w:t>
      </w:r>
      <w:r w:rsidR="00B37E5F">
        <w:rPr>
          <w:bCs/>
          <w:i/>
        </w:rPr>
        <w:t>Predikce produkce odpadů DTD systému sběru a svozu a model nákladů DTD systému sběru a svozu</w:t>
      </w:r>
      <w:bookmarkEnd w:id="104"/>
    </w:p>
    <w:p w14:paraId="2EF991E0" w14:textId="500C2A48" w:rsidR="00824B1A" w:rsidRPr="00DE2D9B" w:rsidRDefault="00DE2D9B" w:rsidP="00824B1A">
      <w:r w:rsidRPr="00DE2D9B">
        <w:t xml:space="preserve">Z Tabulky je zřejmé, že lze dosáhnout roční úspory </w:t>
      </w:r>
      <w:r w:rsidR="00AD3E92">
        <w:t>378</w:t>
      </w:r>
      <w:r w:rsidR="001142D9">
        <w:t xml:space="preserve"> Kč</w:t>
      </w:r>
      <w:r w:rsidRPr="00DE2D9B">
        <w:t xml:space="preserve"> na obyvatele při spolufinancování investice</w:t>
      </w:r>
      <w:r w:rsidR="001142D9">
        <w:t xml:space="preserve"> 115</w:t>
      </w:r>
      <w:r w:rsidRPr="00DE2D9B">
        <w:t xml:space="preserve"> </w:t>
      </w:r>
      <w:r w:rsidR="00824B1A" w:rsidRPr="00824B1A">
        <w:t>Kč na obyvatele</w:t>
      </w:r>
      <w:r w:rsidR="00824B1A" w:rsidRPr="00DE2D9B">
        <w:t>.</w:t>
      </w:r>
    </w:p>
    <w:p w14:paraId="1BFD67F4" w14:textId="375E12E5" w:rsidR="00DE2D9B" w:rsidRPr="00DE2D9B" w:rsidRDefault="00DE2D9B" w:rsidP="00DE2D9B"/>
    <w:p w14:paraId="4F6A7B27" w14:textId="3FAD754E" w:rsidR="0083026C" w:rsidRPr="00AF4B37" w:rsidRDefault="005233B8" w:rsidP="0083026C">
      <w:r>
        <w:rPr>
          <w:noProof/>
        </w:rPr>
        <w:drawing>
          <wp:inline distT="0" distB="0" distL="0" distR="0" wp14:anchorId="7C7A1789" wp14:editId="72E5D9AE">
            <wp:extent cx="5116978" cy="2513772"/>
            <wp:effectExtent l="0" t="0" r="7620" b="1270"/>
            <wp:docPr id="79" name="Graf 79">
              <a:extLst xmlns:a="http://schemas.openxmlformats.org/drawingml/2006/main">
                <a:ext uri="{FF2B5EF4-FFF2-40B4-BE49-F238E27FC236}">
                  <a16:creationId xmlns:a16="http://schemas.microsoft.com/office/drawing/2014/main" id="{A122FC46-DFC7-4765-8BF8-862E8BC657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3036C66" w14:textId="77777777" w:rsidR="0083026C" w:rsidRPr="00AF4B37" w:rsidRDefault="0083026C" w:rsidP="0083026C"/>
    <w:p w14:paraId="75625EBE" w14:textId="5F1CED20" w:rsidR="0083026C" w:rsidRDefault="0083026C" w:rsidP="0083026C">
      <w:pPr>
        <w:rPr>
          <w:bCs/>
          <w:i/>
        </w:rPr>
      </w:pPr>
      <w:bookmarkStart w:id="105" w:name="_Toc126215949"/>
      <w:r w:rsidRPr="00AF4B37">
        <w:rPr>
          <w:bCs/>
          <w:i/>
        </w:rPr>
        <w:t xml:space="preserve">Obrázek </w:t>
      </w:r>
      <w:r w:rsidRPr="00AF4B37">
        <w:rPr>
          <w:bCs/>
          <w:i/>
        </w:rPr>
        <w:fldChar w:fldCharType="begin"/>
      </w:r>
      <w:r w:rsidRPr="00AF4B37">
        <w:rPr>
          <w:bCs/>
          <w:i/>
        </w:rPr>
        <w:instrText xml:space="preserve"> SEQ Obrázek \* ARABIC </w:instrText>
      </w:r>
      <w:r w:rsidRPr="00AF4B37">
        <w:rPr>
          <w:bCs/>
          <w:i/>
        </w:rPr>
        <w:fldChar w:fldCharType="separate"/>
      </w:r>
      <w:r w:rsidR="003507C1">
        <w:rPr>
          <w:bCs/>
          <w:i/>
          <w:noProof/>
        </w:rPr>
        <w:t>28</w:t>
      </w:r>
      <w:r w:rsidRPr="00AF4B37">
        <w:fldChar w:fldCharType="end"/>
      </w:r>
      <w:r w:rsidRPr="00AF4B37">
        <w:rPr>
          <w:bCs/>
          <w:i/>
        </w:rPr>
        <w:t>: Predikce produkce odpadů DTD systému sběru a svozu</w:t>
      </w:r>
      <w:bookmarkEnd w:id="105"/>
    </w:p>
    <w:p w14:paraId="6453147D" w14:textId="77777777" w:rsidR="0083026C" w:rsidRDefault="0083026C">
      <w:pPr>
        <w:spacing w:before="0" w:after="200"/>
        <w:jc w:val="left"/>
        <w:rPr>
          <w:bCs/>
          <w:i/>
        </w:rPr>
      </w:pPr>
      <w:r>
        <w:rPr>
          <w:bCs/>
          <w:i/>
        </w:rPr>
        <w:br w:type="page"/>
      </w:r>
    </w:p>
    <w:p w14:paraId="6245FB6A" w14:textId="564957FA" w:rsidR="0083026C" w:rsidRDefault="0083026C" w:rsidP="0083026C">
      <w:pPr>
        <w:pStyle w:val="Nadpis30"/>
      </w:pPr>
      <w:bookmarkStart w:id="106" w:name="_Toc126215907"/>
      <w:r w:rsidRPr="00AF4B37">
        <w:t xml:space="preserve">Obec </w:t>
      </w:r>
      <w:r w:rsidR="005233B8">
        <w:t>Černousy</w:t>
      </w:r>
      <w:bookmarkEnd w:id="106"/>
    </w:p>
    <w:tbl>
      <w:tblPr>
        <w:tblW w:w="5760" w:type="dxa"/>
        <w:jc w:val="center"/>
        <w:tblCellMar>
          <w:left w:w="70" w:type="dxa"/>
          <w:right w:w="70" w:type="dxa"/>
        </w:tblCellMar>
        <w:tblLook w:val="04A0" w:firstRow="1" w:lastRow="0" w:firstColumn="1" w:lastColumn="0" w:noHBand="0" w:noVBand="1"/>
      </w:tblPr>
      <w:tblGrid>
        <w:gridCol w:w="1441"/>
        <w:gridCol w:w="670"/>
        <w:gridCol w:w="1316"/>
        <w:gridCol w:w="692"/>
        <w:gridCol w:w="971"/>
        <w:gridCol w:w="670"/>
      </w:tblGrid>
      <w:tr w:rsidR="005233B8" w:rsidRPr="005233B8" w14:paraId="32EE5475" w14:textId="77777777" w:rsidTr="005233B8">
        <w:trPr>
          <w:trHeight w:val="290"/>
          <w:jc w:val="center"/>
        </w:trPr>
        <w:tc>
          <w:tcPr>
            <w:tcW w:w="576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95E54F6" w14:textId="77777777" w:rsidR="005233B8" w:rsidRPr="005233B8" w:rsidRDefault="005233B8" w:rsidP="005233B8">
            <w:pPr>
              <w:spacing w:before="0" w:after="0" w:line="240" w:lineRule="auto"/>
              <w:jc w:val="center"/>
              <w:rPr>
                <w:rFonts w:ascii="Calibri" w:eastAsia="Times New Roman" w:hAnsi="Calibri" w:cs="Calibri"/>
                <w:color w:val="000000"/>
                <w:lang w:eastAsia="cs-CZ"/>
              </w:rPr>
            </w:pPr>
            <w:r w:rsidRPr="005233B8">
              <w:rPr>
                <w:rFonts w:ascii="Calibri" w:eastAsia="Times New Roman" w:hAnsi="Calibri" w:cs="Calibri"/>
                <w:color w:val="000000"/>
                <w:lang w:eastAsia="cs-CZ"/>
              </w:rPr>
              <w:t>Predikce produkce odpadů DTD (kg/obyv./rok)</w:t>
            </w:r>
          </w:p>
        </w:tc>
      </w:tr>
      <w:tr w:rsidR="005233B8" w:rsidRPr="005233B8" w14:paraId="0024B595" w14:textId="77777777" w:rsidTr="005233B8">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7C2AE657" w14:textId="77777777" w:rsidR="005233B8" w:rsidRPr="005233B8" w:rsidRDefault="005233B8" w:rsidP="005233B8">
            <w:pPr>
              <w:spacing w:before="0" w:after="0" w:line="240" w:lineRule="auto"/>
              <w:jc w:val="center"/>
              <w:rPr>
                <w:rFonts w:ascii="Calibri" w:eastAsia="Times New Roman" w:hAnsi="Calibri" w:cs="Calibri"/>
                <w:color w:val="000000"/>
                <w:lang w:eastAsia="cs-CZ"/>
              </w:rPr>
            </w:pPr>
            <w:r w:rsidRPr="005233B8">
              <w:rPr>
                <w:rFonts w:ascii="Calibri" w:eastAsia="Times New Roman" w:hAnsi="Calibri" w:cs="Calibri"/>
                <w:color w:val="000000"/>
                <w:lang w:eastAsia="cs-CZ"/>
              </w:rPr>
              <w:t>Rok</w:t>
            </w:r>
          </w:p>
        </w:tc>
        <w:tc>
          <w:tcPr>
            <w:tcW w:w="670" w:type="dxa"/>
            <w:tcBorders>
              <w:top w:val="nil"/>
              <w:left w:val="nil"/>
              <w:bottom w:val="single" w:sz="4" w:space="0" w:color="auto"/>
              <w:right w:val="single" w:sz="4" w:space="0" w:color="auto"/>
            </w:tcBorders>
            <w:shd w:val="clear" w:color="auto" w:fill="auto"/>
            <w:noWrap/>
            <w:vAlign w:val="bottom"/>
            <w:hideMark/>
          </w:tcPr>
          <w:p w14:paraId="14D38FA5" w14:textId="77777777" w:rsidR="005233B8" w:rsidRPr="005233B8" w:rsidRDefault="005233B8" w:rsidP="005233B8">
            <w:pPr>
              <w:spacing w:before="0" w:after="0" w:line="240" w:lineRule="auto"/>
              <w:jc w:val="left"/>
              <w:rPr>
                <w:rFonts w:ascii="Calibri" w:eastAsia="Times New Roman" w:hAnsi="Calibri" w:cs="Calibri"/>
                <w:color w:val="000000"/>
                <w:lang w:eastAsia="cs-CZ"/>
              </w:rPr>
            </w:pPr>
            <w:r w:rsidRPr="005233B8">
              <w:rPr>
                <w:rFonts w:ascii="Calibri" w:eastAsia="Times New Roman" w:hAnsi="Calibri" w:cs="Calibri"/>
                <w:color w:val="000000"/>
                <w:lang w:eastAsia="cs-CZ"/>
              </w:rPr>
              <w:t>SKO</w:t>
            </w:r>
          </w:p>
        </w:tc>
        <w:tc>
          <w:tcPr>
            <w:tcW w:w="1316" w:type="dxa"/>
            <w:tcBorders>
              <w:top w:val="nil"/>
              <w:left w:val="nil"/>
              <w:bottom w:val="single" w:sz="4" w:space="0" w:color="auto"/>
              <w:right w:val="single" w:sz="4" w:space="0" w:color="auto"/>
            </w:tcBorders>
            <w:shd w:val="clear" w:color="auto" w:fill="auto"/>
            <w:noWrap/>
            <w:vAlign w:val="bottom"/>
            <w:hideMark/>
          </w:tcPr>
          <w:p w14:paraId="133A601F" w14:textId="77777777" w:rsidR="005233B8" w:rsidRPr="005233B8" w:rsidRDefault="005233B8" w:rsidP="005233B8">
            <w:pPr>
              <w:spacing w:before="0" w:after="0" w:line="240" w:lineRule="auto"/>
              <w:jc w:val="left"/>
              <w:rPr>
                <w:rFonts w:ascii="Calibri" w:eastAsia="Times New Roman" w:hAnsi="Calibri" w:cs="Calibri"/>
                <w:color w:val="000000"/>
                <w:lang w:eastAsia="cs-CZ"/>
              </w:rPr>
            </w:pPr>
            <w:r w:rsidRPr="005233B8">
              <w:rPr>
                <w:rFonts w:ascii="Calibri" w:eastAsia="Times New Roman" w:hAnsi="Calibri" w:cs="Calibri"/>
                <w:color w:val="000000"/>
                <w:lang w:eastAsia="cs-CZ"/>
              </w:rPr>
              <w:t>Bioodpad</w:t>
            </w:r>
          </w:p>
        </w:tc>
        <w:tc>
          <w:tcPr>
            <w:tcW w:w="692" w:type="dxa"/>
            <w:tcBorders>
              <w:top w:val="nil"/>
              <w:left w:val="nil"/>
              <w:bottom w:val="single" w:sz="4" w:space="0" w:color="auto"/>
              <w:right w:val="single" w:sz="4" w:space="0" w:color="auto"/>
            </w:tcBorders>
            <w:shd w:val="clear" w:color="auto" w:fill="auto"/>
            <w:noWrap/>
            <w:vAlign w:val="bottom"/>
            <w:hideMark/>
          </w:tcPr>
          <w:p w14:paraId="41863B0F" w14:textId="77777777" w:rsidR="005233B8" w:rsidRPr="005233B8" w:rsidRDefault="005233B8" w:rsidP="005233B8">
            <w:pPr>
              <w:spacing w:before="0" w:after="0" w:line="240" w:lineRule="auto"/>
              <w:jc w:val="left"/>
              <w:rPr>
                <w:rFonts w:ascii="Calibri" w:eastAsia="Times New Roman" w:hAnsi="Calibri" w:cs="Calibri"/>
                <w:color w:val="000000"/>
                <w:lang w:eastAsia="cs-CZ"/>
              </w:rPr>
            </w:pPr>
            <w:r w:rsidRPr="005233B8">
              <w:rPr>
                <w:rFonts w:ascii="Calibri" w:eastAsia="Times New Roman" w:hAnsi="Calibri" w:cs="Calibri"/>
                <w:color w:val="000000"/>
                <w:lang w:eastAsia="cs-CZ"/>
              </w:rPr>
              <w:t>Papír</w:t>
            </w:r>
          </w:p>
        </w:tc>
        <w:tc>
          <w:tcPr>
            <w:tcW w:w="971" w:type="dxa"/>
            <w:tcBorders>
              <w:top w:val="nil"/>
              <w:left w:val="nil"/>
              <w:bottom w:val="single" w:sz="4" w:space="0" w:color="auto"/>
              <w:right w:val="single" w:sz="4" w:space="0" w:color="auto"/>
            </w:tcBorders>
            <w:shd w:val="clear" w:color="auto" w:fill="auto"/>
            <w:noWrap/>
            <w:vAlign w:val="bottom"/>
            <w:hideMark/>
          </w:tcPr>
          <w:p w14:paraId="55949852" w14:textId="77777777" w:rsidR="005233B8" w:rsidRPr="005233B8" w:rsidRDefault="005233B8" w:rsidP="005233B8">
            <w:pPr>
              <w:spacing w:before="0" w:after="0" w:line="240" w:lineRule="auto"/>
              <w:jc w:val="left"/>
              <w:rPr>
                <w:rFonts w:ascii="Calibri" w:eastAsia="Times New Roman" w:hAnsi="Calibri" w:cs="Calibri"/>
                <w:color w:val="000000"/>
                <w:lang w:eastAsia="cs-CZ"/>
              </w:rPr>
            </w:pPr>
            <w:r w:rsidRPr="005233B8">
              <w:rPr>
                <w:rFonts w:ascii="Calibri" w:eastAsia="Times New Roman" w:hAnsi="Calibri" w:cs="Calibri"/>
                <w:color w:val="000000"/>
                <w:lang w:eastAsia="cs-CZ"/>
              </w:rPr>
              <w:t>Plast</w:t>
            </w:r>
          </w:p>
        </w:tc>
        <w:tc>
          <w:tcPr>
            <w:tcW w:w="670" w:type="dxa"/>
            <w:tcBorders>
              <w:top w:val="nil"/>
              <w:left w:val="nil"/>
              <w:bottom w:val="single" w:sz="4" w:space="0" w:color="auto"/>
              <w:right w:val="single" w:sz="8" w:space="0" w:color="auto"/>
            </w:tcBorders>
            <w:shd w:val="clear" w:color="auto" w:fill="auto"/>
            <w:noWrap/>
            <w:vAlign w:val="bottom"/>
            <w:hideMark/>
          </w:tcPr>
          <w:p w14:paraId="40A474E1" w14:textId="77777777" w:rsidR="005233B8" w:rsidRPr="005233B8" w:rsidRDefault="005233B8" w:rsidP="005233B8">
            <w:pPr>
              <w:spacing w:before="0" w:after="0" w:line="240" w:lineRule="auto"/>
              <w:jc w:val="left"/>
              <w:rPr>
                <w:rFonts w:ascii="Calibri" w:eastAsia="Times New Roman" w:hAnsi="Calibri" w:cs="Calibri"/>
                <w:color w:val="000000"/>
                <w:lang w:eastAsia="cs-CZ"/>
              </w:rPr>
            </w:pPr>
            <w:r w:rsidRPr="005233B8">
              <w:rPr>
                <w:rFonts w:ascii="Calibri" w:eastAsia="Times New Roman" w:hAnsi="Calibri" w:cs="Calibri"/>
                <w:color w:val="000000"/>
                <w:lang w:eastAsia="cs-CZ"/>
              </w:rPr>
              <w:t>Sklo</w:t>
            </w:r>
          </w:p>
        </w:tc>
      </w:tr>
      <w:tr w:rsidR="005233B8" w:rsidRPr="005233B8" w14:paraId="279D4565" w14:textId="77777777" w:rsidTr="005233B8">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1B56C071"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2019</w:t>
            </w:r>
          </w:p>
        </w:tc>
        <w:tc>
          <w:tcPr>
            <w:tcW w:w="670" w:type="dxa"/>
            <w:tcBorders>
              <w:top w:val="nil"/>
              <w:left w:val="nil"/>
              <w:bottom w:val="single" w:sz="4" w:space="0" w:color="auto"/>
              <w:right w:val="single" w:sz="4" w:space="0" w:color="auto"/>
            </w:tcBorders>
            <w:shd w:val="clear" w:color="auto" w:fill="auto"/>
            <w:noWrap/>
            <w:vAlign w:val="bottom"/>
            <w:hideMark/>
          </w:tcPr>
          <w:p w14:paraId="6A216213"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302</w:t>
            </w:r>
          </w:p>
        </w:tc>
        <w:tc>
          <w:tcPr>
            <w:tcW w:w="1316" w:type="dxa"/>
            <w:tcBorders>
              <w:top w:val="nil"/>
              <w:left w:val="nil"/>
              <w:bottom w:val="single" w:sz="4" w:space="0" w:color="auto"/>
              <w:right w:val="single" w:sz="4" w:space="0" w:color="auto"/>
            </w:tcBorders>
            <w:shd w:val="clear" w:color="auto" w:fill="auto"/>
            <w:noWrap/>
            <w:vAlign w:val="bottom"/>
            <w:hideMark/>
          </w:tcPr>
          <w:p w14:paraId="1DBC75E1"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6202FFB2"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8</w:t>
            </w:r>
          </w:p>
        </w:tc>
        <w:tc>
          <w:tcPr>
            <w:tcW w:w="971" w:type="dxa"/>
            <w:tcBorders>
              <w:top w:val="nil"/>
              <w:left w:val="nil"/>
              <w:bottom w:val="single" w:sz="4" w:space="0" w:color="auto"/>
              <w:right w:val="single" w:sz="4" w:space="0" w:color="auto"/>
            </w:tcBorders>
            <w:shd w:val="clear" w:color="auto" w:fill="auto"/>
            <w:noWrap/>
            <w:vAlign w:val="bottom"/>
            <w:hideMark/>
          </w:tcPr>
          <w:p w14:paraId="28182A08"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7</w:t>
            </w:r>
          </w:p>
        </w:tc>
        <w:tc>
          <w:tcPr>
            <w:tcW w:w="670" w:type="dxa"/>
            <w:tcBorders>
              <w:top w:val="nil"/>
              <w:left w:val="nil"/>
              <w:bottom w:val="single" w:sz="4" w:space="0" w:color="auto"/>
              <w:right w:val="single" w:sz="8" w:space="0" w:color="auto"/>
            </w:tcBorders>
            <w:shd w:val="clear" w:color="auto" w:fill="auto"/>
            <w:noWrap/>
            <w:vAlign w:val="bottom"/>
            <w:hideMark/>
          </w:tcPr>
          <w:p w14:paraId="42112AA1"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14</w:t>
            </w:r>
          </w:p>
        </w:tc>
      </w:tr>
      <w:tr w:rsidR="005233B8" w:rsidRPr="005233B8" w14:paraId="37DFA7DD" w14:textId="77777777" w:rsidTr="005233B8">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577C048A"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2020</w:t>
            </w:r>
          </w:p>
        </w:tc>
        <w:tc>
          <w:tcPr>
            <w:tcW w:w="670" w:type="dxa"/>
            <w:tcBorders>
              <w:top w:val="nil"/>
              <w:left w:val="nil"/>
              <w:bottom w:val="single" w:sz="4" w:space="0" w:color="auto"/>
              <w:right w:val="single" w:sz="4" w:space="0" w:color="auto"/>
            </w:tcBorders>
            <w:shd w:val="clear" w:color="auto" w:fill="auto"/>
            <w:noWrap/>
            <w:vAlign w:val="bottom"/>
            <w:hideMark/>
          </w:tcPr>
          <w:p w14:paraId="4BC6FB99"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316</w:t>
            </w:r>
          </w:p>
        </w:tc>
        <w:tc>
          <w:tcPr>
            <w:tcW w:w="1316" w:type="dxa"/>
            <w:tcBorders>
              <w:top w:val="nil"/>
              <w:left w:val="nil"/>
              <w:bottom w:val="single" w:sz="4" w:space="0" w:color="auto"/>
              <w:right w:val="single" w:sz="4" w:space="0" w:color="auto"/>
            </w:tcBorders>
            <w:shd w:val="clear" w:color="auto" w:fill="auto"/>
            <w:noWrap/>
            <w:vAlign w:val="bottom"/>
            <w:hideMark/>
          </w:tcPr>
          <w:p w14:paraId="2BAEF1C7"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717E26EC"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9</w:t>
            </w:r>
          </w:p>
        </w:tc>
        <w:tc>
          <w:tcPr>
            <w:tcW w:w="971" w:type="dxa"/>
            <w:tcBorders>
              <w:top w:val="nil"/>
              <w:left w:val="nil"/>
              <w:bottom w:val="single" w:sz="4" w:space="0" w:color="auto"/>
              <w:right w:val="single" w:sz="4" w:space="0" w:color="auto"/>
            </w:tcBorders>
            <w:shd w:val="clear" w:color="auto" w:fill="auto"/>
            <w:noWrap/>
            <w:vAlign w:val="bottom"/>
            <w:hideMark/>
          </w:tcPr>
          <w:p w14:paraId="0FA81E74"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8</w:t>
            </w:r>
          </w:p>
        </w:tc>
        <w:tc>
          <w:tcPr>
            <w:tcW w:w="670" w:type="dxa"/>
            <w:tcBorders>
              <w:top w:val="nil"/>
              <w:left w:val="nil"/>
              <w:bottom w:val="single" w:sz="4" w:space="0" w:color="auto"/>
              <w:right w:val="single" w:sz="8" w:space="0" w:color="auto"/>
            </w:tcBorders>
            <w:shd w:val="clear" w:color="auto" w:fill="auto"/>
            <w:noWrap/>
            <w:vAlign w:val="bottom"/>
            <w:hideMark/>
          </w:tcPr>
          <w:p w14:paraId="3FA4FF37"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17</w:t>
            </w:r>
          </w:p>
        </w:tc>
      </w:tr>
      <w:tr w:rsidR="005233B8" w:rsidRPr="005233B8" w14:paraId="56736916" w14:textId="77777777" w:rsidTr="005233B8">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1A379CAF"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2021</w:t>
            </w:r>
          </w:p>
        </w:tc>
        <w:tc>
          <w:tcPr>
            <w:tcW w:w="670" w:type="dxa"/>
            <w:tcBorders>
              <w:top w:val="nil"/>
              <w:left w:val="nil"/>
              <w:bottom w:val="single" w:sz="4" w:space="0" w:color="auto"/>
              <w:right w:val="single" w:sz="4" w:space="0" w:color="auto"/>
            </w:tcBorders>
            <w:shd w:val="clear" w:color="auto" w:fill="auto"/>
            <w:noWrap/>
            <w:vAlign w:val="bottom"/>
            <w:hideMark/>
          </w:tcPr>
          <w:p w14:paraId="62829F6B"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331</w:t>
            </w:r>
          </w:p>
        </w:tc>
        <w:tc>
          <w:tcPr>
            <w:tcW w:w="1316" w:type="dxa"/>
            <w:tcBorders>
              <w:top w:val="nil"/>
              <w:left w:val="nil"/>
              <w:bottom w:val="single" w:sz="4" w:space="0" w:color="auto"/>
              <w:right w:val="single" w:sz="4" w:space="0" w:color="auto"/>
            </w:tcBorders>
            <w:shd w:val="clear" w:color="auto" w:fill="auto"/>
            <w:noWrap/>
            <w:vAlign w:val="bottom"/>
            <w:hideMark/>
          </w:tcPr>
          <w:p w14:paraId="482AAE67"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287179CA"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9</w:t>
            </w:r>
          </w:p>
        </w:tc>
        <w:tc>
          <w:tcPr>
            <w:tcW w:w="971" w:type="dxa"/>
            <w:tcBorders>
              <w:top w:val="nil"/>
              <w:left w:val="nil"/>
              <w:bottom w:val="single" w:sz="4" w:space="0" w:color="auto"/>
              <w:right w:val="single" w:sz="4" w:space="0" w:color="auto"/>
            </w:tcBorders>
            <w:shd w:val="clear" w:color="auto" w:fill="auto"/>
            <w:noWrap/>
            <w:vAlign w:val="bottom"/>
            <w:hideMark/>
          </w:tcPr>
          <w:p w14:paraId="245A0217"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8</w:t>
            </w:r>
          </w:p>
        </w:tc>
        <w:tc>
          <w:tcPr>
            <w:tcW w:w="670" w:type="dxa"/>
            <w:tcBorders>
              <w:top w:val="nil"/>
              <w:left w:val="nil"/>
              <w:bottom w:val="single" w:sz="4" w:space="0" w:color="auto"/>
              <w:right w:val="single" w:sz="8" w:space="0" w:color="auto"/>
            </w:tcBorders>
            <w:shd w:val="clear" w:color="auto" w:fill="auto"/>
            <w:noWrap/>
            <w:vAlign w:val="bottom"/>
            <w:hideMark/>
          </w:tcPr>
          <w:p w14:paraId="2C0EFFAD"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18</w:t>
            </w:r>
          </w:p>
        </w:tc>
      </w:tr>
      <w:tr w:rsidR="005233B8" w:rsidRPr="005233B8" w14:paraId="2CD10B39" w14:textId="77777777" w:rsidTr="005233B8">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249357A5"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2022</w:t>
            </w:r>
          </w:p>
        </w:tc>
        <w:tc>
          <w:tcPr>
            <w:tcW w:w="670" w:type="dxa"/>
            <w:tcBorders>
              <w:top w:val="nil"/>
              <w:left w:val="nil"/>
              <w:bottom w:val="single" w:sz="4" w:space="0" w:color="auto"/>
              <w:right w:val="single" w:sz="4" w:space="0" w:color="auto"/>
            </w:tcBorders>
            <w:shd w:val="clear" w:color="auto" w:fill="auto"/>
            <w:noWrap/>
            <w:vAlign w:val="bottom"/>
            <w:hideMark/>
          </w:tcPr>
          <w:p w14:paraId="439628F0"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347</w:t>
            </w:r>
          </w:p>
        </w:tc>
        <w:tc>
          <w:tcPr>
            <w:tcW w:w="1316" w:type="dxa"/>
            <w:tcBorders>
              <w:top w:val="nil"/>
              <w:left w:val="nil"/>
              <w:bottom w:val="single" w:sz="4" w:space="0" w:color="auto"/>
              <w:right w:val="single" w:sz="4" w:space="0" w:color="auto"/>
            </w:tcBorders>
            <w:shd w:val="clear" w:color="auto" w:fill="auto"/>
            <w:noWrap/>
            <w:vAlign w:val="bottom"/>
            <w:hideMark/>
          </w:tcPr>
          <w:p w14:paraId="72AD4A6A"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7D0CAC6E"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10</w:t>
            </w:r>
          </w:p>
        </w:tc>
        <w:tc>
          <w:tcPr>
            <w:tcW w:w="971" w:type="dxa"/>
            <w:tcBorders>
              <w:top w:val="nil"/>
              <w:left w:val="nil"/>
              <w:bottom w:val="single" w:sz="4" w:space="0" w:color="auto"/>
              <w:right w:val="single" w:sz="4" w:space="0" w:color="auto"/>
            </w:tcBorders>
            <w:shd w:val="clear" w:color="auto" w:fill="auto"/>
            <w:noWrap/>
            <w:vAlign w:val="bottom"/>
            <w:hideMark/>
          </w:tcPr>
          <w:p w14:paraId="6A3FF5C3"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8</w:t>
            </w:r>
          </w:p>
        </w:tc>
        <w:tc>
          <w:tcPr>
            <w:tcW w:w="670" w:type="dxa"/>
            <w:tcBorders>
              <w:top w:val="nil"/>
              <w:left w:val="nil"/>
              <w:bottom w:val="single" w:sz="4" w:space="0" w:color="auto"/>
              <w:right w:val="single" w:sz="8" w:space="0" w:color="auto"/>
            </w:tcBorders>
            <w:shd w:val="clear" w:color="auto" w:fill="auto"/>
            <w:noWrap/>
            <w:vAlign w:val="bottom"/>
            <w:hideMark/>
          </w:tcPr>
          <w:p w14:paraId="32C43925"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18</w:t>
            </w:r>
          </w:p>
        </w:tc>
      </w:tr>
      <w:tr w:rsidR="005233B8" w:rsidRPr="005233B8" w14:paraId="4AE4C7C5" w14:textId="77777777" w:rsidTr="005233B8">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6AA847D2"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2023</w:t>
            </w:r>
          </w:p>
        </w:tc>
        <w:tc>
          <w:tcPr>
            <w:tcW w:w="670" w:type="dxa"/>
            <w:tcBorders>
              <w:top w:val="nil"/>
              <w:left w:val="nil"/>
              <w:bottom w:val="single" w:sz="4" w:space="0" w:color="auto"/>
              <w:right w:val="single" w:sz="4" w:space="0" w:color="auto"/>
            </w:tcBorders>
            <w:shd w:val="clear" w:color="auto" w:fill="auto"/>
            <w:noWrap/>
            <w:vAlign w:val="bottom"/>
            <w:hideMark/>
          </w:tcPr>
          <w:p w14:paraId="54D83361"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363</w:t>
            </w:r>
          </w:p>
        </w:tc>
        <w:tc>
          <w:tcPr>
            <w:tcW w:w="1316" w:type="dxa"/>
            <w:tcBorders>
              <w:top w:val="nil"/>
              <w:left w:val="nil"/>
              <w:bottom w:val="single" w:sz="4" w:space="0" w:color="auto"/>
              <w:right w:val="single" w:sz="4" w:space="0" w:color="auto"/>
            </w:tcBorders>
            <w:shd w:val="clear" w:color="auto" w:fill="auto"/>
            <w:noWrap/>
            <w:vAlign w:val="bottom"/>
            <w:hideMark/>
          </w:tcPr>
          <w:p w14:paraId="05380641"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5154A24F"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10</w:t>
            </w:r>
          </w:p>
        </w:tc>
        <w:tc>
          <w:tcPr>
            <w:tcW w:w="971" w:type="dxa"/>
            <w:tcBorders>
              <w:top w:val="nil"/>
              <w:left w:val="nil"/>
              <w:bottom w:val="single" w:sz="4" w:space="0" w:color="auto"/>
              <w:right w:val="single" w:sz="4" w:space="0" w:color="auto"/>
            </w:tcBorders>
            <w:shd w:val="clear" w:color="auto" w:fill="auto"/>
            <w:noWrap/>
            <w:vAlign w:val="bottom"/>
            <w:hideMark/>
          </w:tcPr>
          <w:p w14:paraId="36E3A178"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9</w:t>
            </w:r>
          </w:p>
        </w:tc>
        <w:tc>
          <w:tcPr>
            <w:tcW w:w="670" w:type="dxa"/>
            <w:tcBorders>
              <w:top w:val="nil"/>
              <w:left w:val="nil"/>
              <w:bottom w:val="single" w:sz="4" w:space="0" w:color="auto"/>
              <w:right w:val="single" w:sz="8" w:space="0" w:color="auto"/>
            </w:tcBorders>
            <w:shd w:val="clear" w:color="auto" w:fill="auto"/>
            <w:noWrap/>
            <w:vAlign w:val="bottom"/>
            <w:hideMark/>
          </w:tcPr>
          <w:p w14:paraId="55B63A3B"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19</w:t>
            </w:r>
          </w:p>
        </w:tc>
      </w:tr>
      <w:tr w:rsidR="005233B8" w:rsidRPr="005233B8" w14:paraId="07A91348" w14:textId="77777777" w:rsidTr="005233B8">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45D09E58"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2024</w:t>
            </w:r>
          </w:p>
        </w:tc>
        <w:tc>
          <w:tcPr>
            <w:tcW w:w="670" w:type="dxa"/>
            <w:tcBorders>
              <w:top w:val="nil"/>
              <w:left w:val="nil"/>
              <w:bottom w:val="single" w:sz="4" w:space="0" w:color="auto"/>
              <w:right w:val="single" w:sz="4" w:space="0" w:color="auto"/>
            </w:tcBorders>
            <w:shd w:val="clear" w:color="auto" w:fill="auto"/>
            <w:noWrap/>
            <w:vAlign w:val="bottom"/>
            <w:hideMark/>
          </w:tcPr>
          <w:p w14:paraId="6F575E46"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299</w:t>
            </w:r>
          </w:p>
        </w:tc>
        <w:tc>
          <w:tcPr>
            <w:tcW w:w="1316" w:type="dxa"/>
            <w:tcBorders>
              <w:top w:val="nil"/>
              <w:left w:val="nil"/>
              <w:bottom w:val="single" w:sz="4" w:space="0" w:color="auto"/>
              <w:right w:val="single" w:sz="4" w:space="0" w:color="auto"/>
            </w:tcBorders>
            <w:shd w:val="clear" w:color="auto" w:fill="auto"/>
            <w:noWrap/>
            <w:vAlign w:val="bottom"/>
            <w:hideMark/>
          </w:tcPr>
          <w:p w14:paraId="05C88823"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50</w:t>
            </w:r>
          </w:p>
        </w:tc>
        <w:tc>
          <w:tcPr>
            <w:tcW w:w="692" w:type="dxa"/>
            <w:tcBorders>
              <w:top w:val="nil"/>
              <w:left w:val="nil"/>
              <w:bottom w:val="single" w:sz="4" w:space="0" w:color="auto"/>
              <w:right w:val="single" w:sz="4" w:space="0" w:color="auto"/>
            </w:tcBorders>
            <w:shd w:val="clear" w:color="auto" w:fill="auto"/>
            <w:noWrap/>
            <w:vAlign w:val="bottom"/>
            <w:hideMark/>
          </w:tcPr>
          <w:p w14:paraId="791B5EFC"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35</w:t>
            </w:r>
          </w:p>
        </w:tc>
        <w:tc>
          <w:tcPr>
            <w:tcW w:w="971" w:type="dxa"/>
            <w:tcBorders>
              <w:top w:val="nil"/>
              <w:left w:val="nil"/>
              <w:bottom w:val="single" w:sz="4" w:space="0" w:color="auto"/>
              <w:right w:val="single" w:sz="4" w:space="0" w:color="auto"/>
            </w:tcBorders>
            <w:shd w:val="clear" w:color="auto" w:fill="auto"/>
            <w:noWrap/>
            <w:vAlign w:val="bottom"/>
            <w:hideMark/>
          </w:tcPr>
          <w:p w14:paraId="2A17D333"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30</w:t>
            </w:r>
          </w:p>
        </w:tc>
        <w:tc>
          <w:tcPr>
            <w:tcW w:w="670" w:type="dxa"/>
            <w:tcBorders>
              <w:top w:val="nil"/>
              <w:left w:val="nil"/>
              <w:bottom w:val="single" w:sz="4" w:space="0" w:color="auto"/>
              <w:right w:val="single" w:sz="8" w:space="0" w:color="auto"/>
            </w:tcBorders>
            <w:shd w:val="clear" w:color="auto" w:fill="auto"/>
            <w:noWrap/>
            <w:vAlign w:val="bottom"/>
            <w:hideMark/>
          </w:tcPr>
          <w:p w14:paraId="6F0E037F"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21</w:t>
            </w:r>
          </w:p>
        </w:tc>
      </w:tr>
      <w:tr w:rsidR="005233B8" w:rsidRPr="005233B8" w14:paraId="17D75740" w14:textId="77777777" w:rsidTr="005233B8">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7C55533F"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2025</w:t>
            </w:r>
          </w:p>
        </w:tc>
        <w:tc>
          <w:tcPr>
            <w:tcW w:w="670" w:type="dxa"/>
            <w:tcBorders>
              <w:top w:val="nil"/>
              <w:left w:val="nil"/>
              <w:bottom w:val="single" w:sz="4" w:space="0" w:color="auto"/>
              <w:right w:val="single" w:sz="4" w:space="0" w:color="auto"/>
            </w:tcBorders>
            <w:shd w:val="clear" w:color="auto" w:fill="auto"/>
            <w:noWrap/>
            <w:vAlign w:val="bottom"/>
            <w:hideMark/>
          </w:tcPr>
          <w:p w14:paraId="70678A86"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285</w:t>
            </w:r>
          </w:p>
        </w:tc>
        <w:tc>
          <w:tcPr>
            <w:tcW w:w="1316" w:type="dxa"/>
            <w:tcBorders>
              <w:top w:val="nil"/>
              <w:left w:val="nil"/>
              <w:bottom w:val="single" w:sz="4" w:space="0" w:color="auto"/>
              <w:right w:val="single" w:sz="4" w:space="0" w:color="auto"/>
            </w:tcBorders>
            <w:shd w:val="clear" w:color="auto" w:fill="auto"/>
            <w:noWrap/>
            <w:vAlign w:val="bottom"/>
            <w:hideMark/>
          </w:tcPr>
          <w:p w14:paraId="4F3A3396"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65</w:t>
            </w:r>
          </w:p>
        </w:tc>
        <w:tc>
          <w:tcPr>
            <w:tcW w:w="692" w:type="dxa"/>
            <w:tcBorders>
              <w:top w:val="nil"/>
              <w:left w:val="nil"/>
              <w:bottom w:val="single" w:sz="4" w:space="0" w:color="auto"/>
              <w:right w:val="single" w:sz="4" w:space="0" w:color="auto"/>
            </w:tcBorders>
            <w:shd w:val="clear" w:color="auto" w:fill="auto"/>
            <w:noWrap/>
            <w:vAlign w:val="bottom"/>
            <w:hideMark/>
          </w:tcPr>
          <w:p w14:paraId="06D9D38B"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50</w:t>
            </w:r>
          </w:p>
        </w:tc>
        <w:tc>
          <w:tcPr>
            <w:tcW w:w="971" w:type="dxa"/>
            <w:tcBorders>
              <w:top w:val="nil"/>
              <w:left w:val="nil"/>
              <w:bottom w:val="single" w:sz="4" w:space="0" w:color="auto"/>
              <w:right w:val="single" w:sz="4" w:space="0" w:color="auto"/>
            </w:tcBorders>
            <w:shd w:val="clear" w:color="auto" w:fill="auto"/>
            <w:noWrap/>
            <w:vAlign w:val="bottom"/>
            <w:hideMark/>
          </w:tcPr>
          <w:p w14:paraId="6D952B00"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40</w:t>
            </w:r>
          </w:p>
        </w:tc>
        <w:tc>
          <w:tcPr>
            <w:tcW w:w="670" w:type="dxa"/>
            <w:tcBorders>
              <w:top w:val="nil"/>
              <w:left w:val="nil"/>
              <w:bottom w:val="single" w:sz="4" w:space="0" w:color="auto"/>
              <w:right w:val="single" w:sz="8" w:space="0" w:color="auto"/>
            </w:tcBorders>
            <w:shd w:val="clear" w:color="auto" w:fill="auto"/>
            <w:noWrap/>
            <w:vAlign w:val="bottom"/>
            <w:hideMark/>
          </w:tcPr>
          <w:p w14:paraId="0E9F7EFD"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23</w:t>
            </w:r>
          </w:p>
        </w:tc>
      </w:tr>
      <w:tr w:rsidR="005233B8" w:rsidRPr="005233B8" w14:paraId="5F9FAA51" w14:textId="77777777" w:rsidTr="005233B8">
        <w:trPr>
          <w:trHeight w:val="290"/>
          <w:jc w:val="center"/>
        </w:trPr>
        <w:tc>
          <w:tcPr>
            <w:tcW w:w="576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B3AF397" w14:textId="77777777" w:rsidR="005233B8" w:rsidRPr="005233B8" w:rsidRDefault="005233B8" w:rsidP="005233B8">
            <w:pPr>
              <w:spacing w:before="0" w:after="0" w:line="240" w:lineRule="auto"/>
              <w:jc w:val="center"/>
              <w:rPr>
                <w:rFonts w:ascii="Calibri" w:eastAsia="Times New Roman" w:hAnsi="Calibri" w:cs="Calibri"/>
                <w:color w:val="000000"/>
                <w:lang w:eastAsia="cs-CZ"/>
              </w:rPr>
            </w:pPr>
            <w:r w:rsidRPr="005233B8">
              <w:rPr>
                <w:rFonts w:ascii="Calibri" w:eastAsia="Times New Roman" w:hAnsi="Calibri" w:cs="Calibri"/>
                <w:color w:val="000000"/>
                <w:lang w:eastAsia="cs-CZ"/>
              </w:rPr>
              <w:t>Model nákladů roku 2025 DTD (Kč/obyv./rok)</w:t>
            </w:r>
          </w:p>
        </w:tc>
      </w:tr>
      <w:tr w:rsidR="005233B8" w:rsidRPr="005233B8" w14:paraId="4CFCA8E4" w14:textId="77777777" w:rsidTr="005233B8">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0B55C3B0" w14:textId="77777777" w:rsidR="005233B8" w:rsidRPr="005233B8" w:rsidRDefault="005233B8" w:rsidP="005233B8">
            <w:pPr>
              <w:spacing w:before="0" w:after="0" w:line="240" w:lineRule="auto"/>
              <w:jc w:val="left"/>
              <w:rPr>
                <w:rFonts w:ascii="Calibri" w:eastAsia="Times New Roman" w:hAnsi="Calibri" w:cs="Calibri"/>
                <w:color w:val="000000"/>
                <w:lang w:eastAsia="cs-CZ"/>
              </w:rPr>
            </w:pPr>
            <w:r w:rsidRPr="005233B8">
              <w:rPr>
                <w:rFonts w:ascii="Calibri" w:eastAsia="Times New Roman" w:hAnsi="Calibri" w:cs="Calibri"/>
                <w:color w:val="000000"/>
                <w:lang w:eastAsia="cs-CZ"/>
              </w:rPr>
              <w:t>Svoz</w:t>
            </w:r>
          </w:p>
        </w:tc>
        <w:tc>
          <w:tcPr>
            <w:tcW w:w="670" w:type="dxa"/>
            <w:tcBorders>
              <w:top w:val="nil"/>
              <w:left w:val="nil"/>
              <w:bottom w:val="single" w:sz="4" w:space="0" w:color="auto"/>
              <w:right w:val="single" w:sz="4" w:space="0" w:color="auto"/>
            </w:tcBorders>
            <w:shd w:val="clear" w:color="auto" w:fill="auto"/>
            <w:noWrap/>
            <w:vAlign w:val="bottom"/>
            <w:hideMark/>
          </w:tcPr>
          <w:p w14:paraId="7440FDBE"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282</w:t>
            </w:r>
          </w:p>
        </w:tc>
        <w:tc>
          <w:tcPr>
            <w:tcW w:w="1316" w:type="dxa"/>
            <w:tcBorders>
              <w:top w:val="nil"/>
              <w:left w:val="nil"/>
              <w:bottom w:val="single" w:sz="4" w:space="0" w:color="auto"/>
              <w:right w:val="single" w:sz="4" w:space="0" w:color="auto"/>
            </w:tcBorders>
            <w:shd w:val="clear" w:color="auto" w:fill="auto"/>
            <w:noWrap/>
            <w:vAlign w:val="bottom"/>
            <w:hideMark/>
          </w:tcPr>
          <w:p w14:paraId="7C5354CF"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255</w:t>
            </w:r>
          </w:p>
        </w:tc>
        <w:tc>
          <w:tcPr>
            <w:tcW w:w="692" w:type="dxa"/>
            <w:tcBorders>
              <w:top w:val="nil"/>
              <w:left w:val="nil"/>
              <w:bottom w:val="single" w:sz="4" w:space="0" w:color="auto"/>
              <w:right w:val="single" w:sz="4" w:space="0" w:color="auto"/>
            </w:tcBorders>
            <w:shd w:val="clear" w:color="auto" w:fill="auto"/>
            <w:noWrap/>
            <w:vAlign w:val="bottom"/>
            <w:hideMark/>
          </w:tcPr>
          <w:p w14:paraId="23E993E5"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187</w:t>
            </w:r>
          </w:p>
        </w:tc>
        <w:tc>
          <w:tcPr>
            <w:tcW w:w="971" w:type="dxa"/>
            <w:tcBorders>
              <w:top w:val="nil"/>
              <w:left w:val="nil"/>
              <w:bottom w:val="single" w:sz="4" w:space="0" w:color="auto"/>
              <w:right w:val="single" w:sz="4" w:space="0" w:color="auto"/>
            </w:tcBorders>
            <w:shd w:val="clear" w:color="auto" w:fill="auto"/>
            <w:noWrap/>
            <w:vAlign w:val="bottom"/>
            <w:hideMark/>
          </w:tcPr>
          <w:p w14:paraId="52DB740F"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197</w:t>
            </w:r>
          </w:p>
        </w:tc>
        <w:tc>
          <w:tcPr>
            <w:tcW w:w="670" w:type="dxa"/>
            <w:tcBorders>
              <w:top w:val="nil"/>
              <w:left w:val="nil"/>
              <w:bottom w:val="single" w:sz="4" w:space="0" w:color="auto"/>
              <w:right w:val="single" w:sz="8" w:space="0" w:color="auto"/>
            </w:tcBorders>
            <w:shd w:val="clear" w:color="auto" w:fill="auto"/>
            <w:noWrap/>
            <w:vAlign w:val="bottom"/>
            <w:hideMark/>
          </w:tcPr>
          <w:p w14:paraId="4800424F"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0</w:t>
            </w:r>
          </w:p>
        </w:tc>
      </w:tr>
      <w:tr w:rsidR="005233B8" w:rsidRPr="005233B8" w14:paraId="7D384E4E" w14:textId="77777777" w:rsidTr="005233B8">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13E804A7" w14:textId="77777777" w:rsidR="005233B8" w:rsidRPr="005233B8" w:rsidRDefault="005233B8" w:rsidP="005233B8">
            <w:pPr>
              <w:spacing w:before="0" w:after="0" w:line="240" w:lineRule="auto"/>
              <w:jc w:val="left"/>
              <w:rPr>
                <w:rFonts w:ascii="Calibri" w:eastAsia="Times New Roman" w:hAnsi="Calibri" w:cs="Calibri"/>
                <w:color w:val="000000"/>
                <w:lang w:eastAsia="cs-CZ"/>
              </w:rPr>
            </w:pPr>
            <w:r w:rsidRPr="005233B8">
              <w:rPr>
                <w:rFonts w:ascii="Calibri" w:eastAsia="Times New Roman" w:hAnsi="Calibri" w:cs="Calibri"/>
                <w:color w:val="000000"/>
                <w:lang w:eastAsia="cs-CZ"/>
              </w:rPr>
              <w:t>Odstranění</w:t>
            </w:r>
          </w:p>
        </w:tc>
        <w:tc>
          <w:tcPr>
            <w:tcW w:w="670" w:type="dxa"/>
            <w:tcBorders>
              <w:top w:val="nil"/>
              <w:left w:val="nil"/>
              <w:bottom w:val="single" w:sz="4" w:space="0" w:color="auto"/>
              <w:right w:val="single" w:sz="4" w:space="0" w:color="auto"/>
            </w:tcBorders>
            <w:shd w:val="clear" w:color="auto" w:fill="auto"/>
            <w:noWrap/>
            <w:vAlign w:val="bottom"/>
            <w:hideMark/>
          </w:tcPr>
          <w:p w14:paraId="47073BA1"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553</w:t>
            </w:r>
          </w:p>
        </w:tc>
        <w:tc>
          <w:tcPr>
            <w:tcW w:w="1316" w:type="dxa"/>
            <w:tcBorders>
              <w:top w:val="nil"/>
              <w:left w:val="nil"/>
              <w:bottom w:val="single" w:sz="4" w:space="0" w:color="auto"/>
              <w:right w:val="single" w:sz="4" w:space="0" w:color="auto"/>
            </w:tcBorders>
            <w:shd w:val="clear" w:color="auto" w:fill="auto"/>
            <w:noWrap/>
            <w:vAlign w:val="bottom"/>
            <w:hideMark/>
          </w:tcPr>
          <w:p w14:paraId="7B877BD5"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33</w:t>
            </w:r>
          </w:p>
        </w:tc>
        <w:tc>
          <w:tcPr>
            <w:tcW w:w="692" w:type="dxa"/>
            <w:tcBorders>
              <w:top w:val="nil"/>
              <w:left w:val="nil"/>
              <w:bottom w:val="single" w:sz="4" w:space="0" w:color="auto"/>
              <w:right w:val="single" w:sz="4" w:space="0" w:color="auto"/>
            </w:tcBorders>
            <w:shd w:val="clear" w:color="auto" w:fill="auto"/>
            <w:noWrap/>
            <w:vAlign w:val="bottom"/>
            <w:hideMark/>
          </w:tcPr>
          <w:p w14:paraId="17A68D3F"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-100</w:t>
            </w:r>
          </w:p>
        </w:tc>
        <w:tc>
          <w:tcPr>
            <w:tcW w:w="971" w:type="dxa"/>
            <w:tcBorders>
              <w:top w:val="nil"/>
              <w:left w:val="nil"/>
              <w:bottom w:val="single" w:sz="4" w:space="0" w:color="auto"/>
              <w:right w:val="single" w:sz="4" w:space="0" w:color="auto"/>
            </w:tcBorders>
            <w:shd w:val="clear" w:color="auto" w:fill="auto"/>
            <w:noWrap/>
            <w:vAlign w:val="bottom"/>
            <w:hideMark/>
          </w:tcPr>
          <w:p w14:paraId="6B856EE5"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40</w:t>
            </w:r>
          </w:p>
        </w:tc>
        <w:tc>
          <w:tcPr>
            <w:tcW w:w="670" w:type="dxa"/>
            <w:tcBorders>
              <w:top w:val="nil"/>
              <w:left w:val="nil"/>
              <w:bottom w:val="single" w:sz="4" w:space="0" w:color="auto"/>
              <w:right w:val="single" w:sz="8" w:space="0" w:color="auto"/>
            </w:tcBorders>
            <w:shd w:val="clear" w:color="auto" w:fill="auto"/>
            <w:noWrap/>
            <w:vAlign w:val="bottom"/>
            <w:hideMark/>
          </w:tcPr>
          <w:p w14:paraId="78FC2C31" w14:textId="77777777" w:rsidR="005233B8" w:rsidRPr="005233B8" w:rsidRDefault="005233B8" w:rsidP="005233B8">
            <w:pPr>
              <w:spacing w:before="0" w:after="0" w:line="240" w:lineRule="auto"/>
              <w:jc w:val="right"/>
              <w:rPr>
                <w:rFonts w:ascii="Calibri" w:eastAsia="Times New Roman" w:hAnsi="Calibri" w:cs="Calibri"/>
                <w:color w:val="000000"/>
                <w:lang w:eastAsia="cs-CZ"/>
              </w:rPr>
            </w:pPr>
            <w:r w:rsidRPr="005233B8">
              <w:rPr>
                <w:rFonts w:ascii="Calibri" w:eastAsia="Times New Roman" w:hAnsi="Calibri" w:cs="Calibri"/>
                <w:color w:val="000000"/>
                <w:lang w:eastAsia="cs-CZ"/>
              </w:rPr>
              <w:t>0</w:t>
            </w:r>
          </w:p>
        </w:tc>
      </w:tr>
      <w:tr w:rsidR="005233B8" w:rsidRPr="005233B8" w14:paraId="2C6FE4C3" w14:textId="77777777" w:rsidTr="005233B8">
        <w:trPr>
          <w:trHeight w:val="300"/>
          <w:jc w:val="center"/>
        </w:trPr>
        <w:tc>
          <w:tcPr>
            <w:tcW w:w="1441" w:type="dxa"/>
            <w:tcBorders>
              <w:top w:val="nil"/>
              <w:left w:val="single" w:sz="8" w:space="0" w:color="auto"/>
              <w:bottom w:val="single" w:sz="8" w:space="0" w:color="auto"/>
              <w:right w:val="single" w:sz="4" w:space="0" w:color="auto"/>
            </w:tcBorders>
            <w:shd w:val="clear" w:color="auto" w:fill="auto"/>
            <w:noWrap/>
            <w:vAlign w:val="bottom"/>
            <w:hideMark/>
          </w:tcPr>
          <w:p w14:paraId="742105F0" w14:textId="77777777" w:rsidR="005233B8" w:rsidRPr="005233B8" w:rsidRDefault="005233B8" w:rsidP="005233B8">
            <w:pPr>
              <w:spacing w:before="0" w:after="0" w:line="240" w:lineRule="auto"/>
              <w:jc w:val="left"/>
              <w:rPr>
                <w:rFonts w:ascii="Calibri" w:eastAsia="Times New Roman" w:hAnsi="Calibri" w:cs="Calibri"/>
                <w:b/>
                <w:bCs/>
                <w:color w:val="000000"/>
                <w:lang w:eastAsia="cs-CZ"/>
              </w:rPr>
            </w:pPr>
            <w:r w:rsidRPr="005233B8">
              <w:rPr>
                <w:rFonts w:ascii="Calibri" w:eastAsia="Times New Roman" w:hAnsi="Calibri" w:cs="Calibri"/>
                <w:b/>
                <w:bCs/>
                <w:color w:val="000000"/>
                <w:lang w:eastAsia="cs-CZ"/>
              </w:rPr>
              <w:t>Celkem</w:t>
            </w:r>
          </w:p>
        </w:tc>
        <w:tc>
          <w:tcPr>
            <w:tcW w:w="670" w:type="dxa"/>
            <w:tcBorders>
              <w:top w:val="nil"/>
              <w:left w:val="nil"/>
              <w:bottom w:val="single" w:sz="8" w:space="0" w:color="auto"/>
              <w:right w:val="single" w:sz="4" w:space="0" w:color="auto"/>
            </w:tcBorders>
            <w:shd w:val="clear" w:color="auto" w:fill="auto"/>
            <w:noWrap/>
            <w:vAlign w:val="bottom"/>
            <w:hideMark/>
          </w:tcPr>
          <w:p w14:paraId="31EDAEEA" w14:textId="77777777" w:rsidR="005233B8" w:rsidRPr="005233B8" w:rsidRDefault="005233B8" w:rsidP="005233B8">
            <w:pPr>
              <w:spacing w:before="0" w:after="0" w:line="240" w:lineRule="auto"/>
              <w:jc w:val="right"/>
              <w:rPr>
                <w:rFonts w:ascii="Calibri" w:eastAsia="Times New Roman" w:hAnsi="Calibri" w:cs="Calibri"/>
                <w:b/>
                <w:bCs/>
                <w:color w:val="000000"/>
                <w:lang w:eastAsia="cs-CZ"/>
              </w:rPr>
            </w:pPr>
            <w:r w:rsidRPr="005233B8">
              <w:rPr>
                <w:rFonts w:ascii="Calibri" w:eastAsia="Times New Roman" w:hAnsi="Calibri" w:cs="Calibri"/>
                <w:b/>
                <w:bCs/>
                <w:color w:val="000000"/>
                <w:lang w:eastAsia="cs-CZ"/>
              </w:rPr>
              <w:t>1446</w:t>
            </w:r>
          </w:p>
        </w:tc>
        <w:tc>
          <w:tcPr>
            <w:tcW w:w="1316" w:type="dxa"/>
            <w:tcBorders>
              <w:top w:val="nil"/>
              <w:left w:val="nil"/>
              <w:bottom w:val="single" w:sz="8" w:space="0" w:color="auto"/>
              <w:right w:val="single" w:sz="4" w:space="0" w:color="auto"/>
            </w:tcBorders>
            <w:shd w:val="clear" w:color="auto" w:fill="auto"/>
            <w:noWrap/>
            <w:vAlign w:val="bottom"/>
            <w:hideMark/>
          </w:tcPr>
          <w:p w14:paraId="065C220D" w14:textId="77777777" w:rsidR="005233B8" w:rsidRPr="005233B8" w:rsidRDefault="005233B8" w:rsidP="005233B8">
            <w:pPr>
              <w:spacing w:before="0" w:after="0" w:line="240" w:lineRule="auto"/>
              <w:jc w:val="left"/>
              <w:rPr>
                <w:rFonts w:ascii="Calibri" w:eastAsia="Times New Roman" w:hAnsi="Calibri" w:cs="Calibri"/>
                <w:b/>
                <w:bCs/>
                <w:color w:val="000000"/>
                <w:lang w:eastAsia="cs-CZ"/>
              </w:rPr>
            </w:pPr>
            <w:r w:rsidRPr="005233B8">
              <w:rPr>
                <w:rFonts w:ascii="Calibri" w:eastAsia="Times New Roman" w:hAnsi="Calibri" w:cs="Calibri"/>
                <w:b/>
                <w:bCs/>
                <w:color w:val="000000"/>
                <w:lang w:eastAsia="cs-CZ"/>
              </w:rPr>
              <w:t>EKO-KOM</w:t>
            </w:r>
          </w:p>
        </w:tc>
        <w:tc>
          <w:tcPr>
            <w:tcW w:w="692" w:type="dxa"/>
            <w:tcBorders>
              <w:top w:val="nil"/>
              <w:left w:val="nil"/>
              <w:bottom w:val="single" w:sz="8" w:space="0" w:color="auto"/>
              <w:right w:val="single" w:sz="4" w:space="0" w:color="auto"/>
            </w:tcBorders>
            <w:shd w:val="clear" w:color="auto" w:fill="auto"/>
            <w:noWrap/>
            <w:vAlign w:val="bottom"/>
            <w:hideMark/>
          </w:tcPr>
          <w:p w14:paraId="1792F470" w14:textId="77777777" w:rsidR="005233B8" w:rsidRPr="005233B8" w:rsidRDefault="005233B8" w:rsidP="005233B8">
            <w:pPr>
              <w:spacing w:before="0" w:after="0" w:line="240" w:lineRule="auto"/>
              <w:jc w:val="right"/>
              <w:rPr>
                <w:rFonts w:ascii="Calibri" w:eastAsia="Times New Roman" w:hAnsi="Calibri" w:cs="Calibri"/>
                <w:b/>
                <w:bCs/>
                <w:color w:val="000000"/>
                <w:lang w:eastAsia="cs-CZ"/>
              </w:rPr>
            </w:pPr>
            <w:r w:rsidRPr="005233B8">
              <w:rPr>
                <w:rFonts w:ascii="Calibri" w:eastAsia="Times New Roman" w:hAnsi="Calibri" w:cs="Calibri"/>
                <w:b/>
                <w:bCs/>
                <w:color w:val="000000"/>
                <w:lang w:eastAsia="cs-CZ"/>
              </w:rPr>
              <w:t>400</w:t>
            </w:r>
          </w:p>
        </w:tc>
        <w:tc>
          <w:tcPr>
            <w:tcW w:w="971" w:type="dxa"/>
            <w:tcBorders>
              <w:top w:val="nil"/>
              <w:left w:val="nil"/>
              <w:bottom w:val="single" w:sz="8" w:space="0" w:color="auto"/>
              <w:right w:val="single" w:sz="4" w:space="0" w:color="auto"/>
            </w:tcBorders>
            <w:shd w:val="clear" w:color="auto" w:fill="auto"/>
            <w:noWrap/>
            <w:vAlign w:val="bottom"/>
            <w:hideMark/>
          </w:tcPr>
          <w:p w14:paraId="7BB82A80" w14:textId="77777777" w:rsidR="005233B8" w:rsidRPr="005233B8" w:rsidRDefault="005233B8" w:rsidP="005233B8">
            <w:pPr>
              <w:spacing w:before="0" w:after="0" w:line="240" w:lineRule="auto"/>
              <w:jc w:val="left"/>
              <w:rPr>
                <w:rFonts w:ascii="Calibri" w:eastAsia="Times New Roman" w:hAnsi="Calibri" w:cs="Calibri"/>
                <w:b/>
                <w:bCs/>
                <w:color w:val="000000"/>
                <w:lang w:eastAsia="cs-CZ"/>
              </w:rPr>
            </w:pPr>
            <w:r w:rsidRPr="005233B8">
              <w:rPr>
                <w:rFonts w:ascii="Calibri" w:eastAsia="Times New Roman" w:hAnsi="Calibri" w:cs="Calibri"/>
                <w:b/>
                <w:bCs/>
                <w:color w:val="000000"/>
                <w:lang w:eastAsia="cs-CZ"/>
              </w:rPr>
              <w:t>Bilance</w:t>
            </w:r>
          </w:p>
        </w:tc>
        <w:tc>
          <w:tcPr>
            <w:tcW w:w="670" w:type="dxa"/>
            <w:tcBorders>
              <w:top w:val="nil"/>
              <w:left w:val="nil"/>
              <w:bottom w:val="single" w:sz="8" w:space="0" w:color="auto"/>
              <w:right w:val="single" w:sz="8" w:space="0" w:color="auto"/>
            </w:tcBorders>
            <w:shd w:val="clear" w:color="auto" w:fill="auto"/>
            <w:noWrap/>
            <w:vAlign w:val="bottom"/>
            <w:hideMark/>
          </w:tcPr>
          <w:p w14:paraId="63436B15" w14:textId="77777777" w:rsidR="005233B8" w:rsidRPr="005233B8" w:rsidRDefault="005233B8" w:rsidP="005233B8">
            <w:pPr>
              <w:spacing w:before="0" w:after="0" w:line="240" w:lineRule="auto"/>
              <w:jc w:val="right"/>
              <w:rPr>
                <w:rFonts w:ascii="Calibri" w:eastAsia="Times New Roman" w:hAnsi="Calibri" w:cs="Calibri"/>
                <w:b/>
                <w:bCs/>
                <w:color w:val="000000"/>
                <w:lang w:eastAsia="cs-CZ"/>
              </w:rPr>
            </w:pPr>
            <w:r w:rsidRPr="005233B8">
              <w:rPr>
                <w:rFonts w:ascii="Calibri" w:eastAsia="Times New Roman" w:hAnsi="Calibri" w:cs="Calibri"/>
                <w:b/>
                <w:bCs/>
                <w:color w:val="000000"/>
                <w:lang w:eastAsia="cs-CZ"/>
              </w:rPr>
              <w:t>1046</w:t>
            </w:r>
          </w:p>
        </w:tc>
      </w:tr>
    </w:tbl>
    <w:p w14:paraId="543CFE44" w14:textId="77777777" w:rsidR="006F2161" w:rsidRPr="00AF4B37" w:rsidRDefault="006F2161" w:rsidP="0083026C"/>
    <w:p w14:paraId="42F35650" w14:textId="4077A801" w:rsidR="0083026C" w:rsidRPr="00AF4B37" w:rsidRDefault="0083026C" w:rsidP="0083026C">
      <w:pPr>
        <w:rPr>
          <w:bCs/>
          <w:i/>
        </w:rPr>
      </w:pPr>
      <w:bookmarkStart w:id="107" w:name="_Toc126215990"/>
      <w:r w:rsidRPr="00AF4B37">
        <w:rPr>
          <w:bCs/>
          <w:i/>
        </w:rPr>
        <w:t xml:space="preserve">Tabulka </w:t>
      </w:r>
      <w:r w:rsidRPr="00AF4B37">
        <w:rPr>
          <w:bCs/>
          <w:i/>
        </w:rPr>
        <w:fldChar w:fldCharType="begin"/>
      </w:r>
      <w:r w:rsidRPr="00AF4B37">
        <w:rPr>
          <w:bCs/>
          <w:i/>
        </w:rPr>
        <w:instrText xml:space="preserve"> SEQ Tabulka \* ARABIC </w:instrText>
      </w:r>
      <w:r w:rsidRPr="00AF4B37">
        <w:rPr>
          <w:bCs/>
          <w:i/>
        </w:rPr>
        <w:fldChar w:fldCharType="separate"/>
      </w:r>
      <w:r w:rsidR="003507C1">
        <w:rPr>
          <w:bCs/>
          <w:i/>
          <w:noProof/>
        </w:rPr>
        <w:t>28</w:t>
      </w:r>
      <w:r w:rsidRPr="00AF4B37">
        <w:fldChar w:fldCharType="end"/>
      </w:r>
      <w:r w:rsidRPr="00AF4B37">
        <w:rPr>
          <w:bCs/>
          <w:i/>
        </w:rPr>
        <w:t xml:space="preserve">:  </w:t>
      </w:r>
      <w:r w:rsidR="00B37E5F">
        <w:rPr>
          <w:bCs/>
          <w:i/>
        </w:rPr>
        <w:t>Predikce produkce odpadů DTD systému sběru a svozu a model nákladů DTD systému sběru a svozu</w:t>
      </w:r>
      <w:bookmarkEnd w:id="107"/>
    </w:p>
    <w:p w14:paraId="161819C8" w14:textId="507B63F9" w:rsidR="00824B1A" w:rsidRPr="00DE2D9B" w:rsidRDefault="00DE2D9B" w:rsidP="00824B1A">
      <w:r w:rsidRPr="00DE2D9B">
        <w:t xml:space="preserve">Z Tabulky je zřejmé, že lze dosáhnout roční úspory </w:t>
      </w:r>
      <w:r w:rsidR="005233B8">
        <w:t>265 Kč</w:t>
      </w:r>
      <w:r w:rsidRPr="00DE2D9B">
        <w:t xml:space="preserve"> na obyvatele při spolufinancování investice </w:t>
      </w:r>
      <w:r w:rsidR="00A644D5">
        <w:t>121</w:t>
      </w:r>
      <w:r w:rsidRPr="00DE2D9B">
        <w:t xml:space="preserve"> </w:t>
      </w:r>
      <w:r w:rsidR="00824B1A" w:rsidRPr="00824B1A">
        <w:t>Kč na obyvatele</w:t>
      </w:r>
      <w:r w:rsidR="00824B1A" w:rsidRPr="00DE2D9B">
        <w:t>.</w:t>
      </w:r>
    </w:p>
    <w:p w14:paraId="2EA40C5F" w14:textId="35A1BF09" w:rsidR="00DE2D9B" w:rsidRPr="00DE2D9B" w:rsidRDefault="00DE2D9B" w:rsidP="00DE2D9B"/>
    <w:p w14:paraId="03384298" w14:textId="3504C62A" w:rsidR="0083026C" w:rsidRPr="00AF4B37" w:rsidRDefault="00C76826" w:rsidP="0083026C">
      <w:r>
        <w:rPr>
          <w:noProof/>
        </w:rPr>
        <w:drawing>
          <wp:inline distT="0" distB="0" distL="0" distR="0" wp14:anchorId="1332FBDF" wp14:editId="1269269C">
            <wp:extent cx="5709037" cy="2862470"/>
            <wp:effectExtent l="0" t="0" r="6350" b="14605"/>
            <wp:docPr id="81" name="Graf 81">
              <a:extLst xmlns:a="http://schemas.openxmlformats.org/drawingml/2006/main">
                <a:ext uri="{FF2B5EF4-FFF2-40B4-BE49-F238E27FC236}">
                  <a16:creationId xmlns:a16="http://schemas.microsoft.com/office/drawing/2014/main" id="{A122FC46-DFC7-4765-8BF8-862E8BC657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05F85EE" w14:textId="77777777" w:rsidR="0083026C" w:rsidRPr="00AF4B37" w:rsidRDefault="0083026C" w:rsidP="0083026C"/>
    <w:p w14:paraId="0BA1C499" w14:textId="2240FE10" w:rsidR="0083026C" w:rsidRPr="00AF4B37" w:rsidRDefault="0083026C" w:rsidP="0083026C">
      <w:pPr>
        <w:rPr>
          <w:bCs/>
          <w:i/>
        </w:rPr>
      </w:pPr>
      <w:bookmarkStart w:id="108" w:name="_Toc126215950"/>
      <w:r w:rsidRPr="00AF4B37">
        <w:rPr>
          <w:bCs/>
          <w:i/>
        </w:rPr>
        <w:t xml:space="preserve">Obrázek </w:t>
      </w:r>
      <w:r w:rsidRPr="00AF4B37">
        <w:rPr>
          <w:bCs/>
          <w:i/>
        </w:rPr>
        <w:fldChar w:fldCharType="begin"/>
      </w:r>
      <w:r w:rsidRPr="00AF4B37">
        <w:rPr>
          <w:bCs/>
          <w:i/>
        </w:rPr>
        <w:instrText xml:space="preserve"> SEQ Obrázek \* ARABIC </w:instrText>
      </w:r>
      <w:r w:rsidRPr="00AF4B37">
        <w:rPr>
          <w:bCs/>
          <w:i/>
        </w:rPr>
        <w:fldChar w:fldCharType="separate"/>
      </w:r>
      <w:r w:rsidR="003507C1">
        <w:rPr>
          <w:bCs/>
          <w:i/>
          <w:noProof/>
        </w:rPr>
        <w:t>29</w:t>
      </w:r>
      <w:r w:rsidRPr="00AF4B37">
        <w:fldChar w:fldCharType="end"/>
      </w:r>
      <w:r w:rsidRPr="00AF4B37">
        <w:rPr>
          <w:bCs/>
          <w:i/>
        </w:rPr>
        <w:t>: Predikce produkce odpadů DTD systému sběru a svozu</w:t>
      </w:r>
      <w:bookmarkEnd w:id="108"/>
    </w:p>
    <w:p w14:paraId="0BEE1A03" w14:textId="77777777" w:rsidR="0083026C" w:rsidRDefault="0083026C" w:rsidP="0083026C">
      <w:pPr>
        <w:spacing w:before="0" w:after="200"/>
        <w:jc w:val="left"/>
      </w:pPr>
      <w:r>
        <w:br w:type="page"/>
      </w:r>
    </w:p>
    <w:p w14:paraId="4EC6A08F" w14:textId="18274972" w:rsidR="0083026C" w:rsidRDefault="0083026C" w:rsidP="0083026C">
      <w:pPr>
        <w:pStyle w:val="Nadpis30"/>
      </w:pPr>
      <w:bookmarkStart w:id="109" w:name="_Toc126215908"/>
      <w:r w:rsidRPr="00AF4B37">
        <w:t xml:space="preserve">Obec </w:t>
      </w:r>
      <w:r w:rsidR="00C76826">
        <w:t>Dětřichov</w:t>
      </w:r>
      <w:bookmarkEnd w:id="109"/>
    </w:p>
    <w:tbl>
      <w:tblPr>
        <w:tblW w:w="5760" w:type="dxa"/>
        <w:jc w:val="center"/>
        <w:tblCellMar>
          <w:left w:w="70" w:type="dxa"/>
          <w:right w:w="70" w:type="dxa"/>
        </w:tblCellMar>
        <w:tblLook w:val="04A0" w:firstRow="1" w:lastRow="0" w:firstColumn="1" w:lastColumn="0" w:noHBand="0" w:noVBand="1"/>
      </w:tblPr>
      <w:tblGrid>
        <w:gridCol w:w="1501"/>
        <w:gridCol w:w="574"/>
        <w:gridCol w:w="1370"/>
        <w:gridCol w:w="720"/>
        <w:gridCol w:w="1012"/>
        <w:gridCol w:w="583"/>
      </w:tblGrid>
      <w:tr w:rsidR="00C76826" w:rsidRPr="00C76826" w14:paraId="6218EDAC" w14:textId="77777777" w:rsidTr="00C76826">
        <w:trPr>
          <w:trHeight w:val="290"/>
          <w:jc w:val="center"/>
        </w:trPr>
        <w:tc>
          <w:tcPr>
            <w:tcW w:w="576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417DA27" w14:textId="77777777" w:rsidR="00C76826" w:rsidRPr="00C76826" w:rsidRDefault="00C76826" w:rsidP="00C76826">
            <w:pPr>
              <w:spacing w:before="0" w:after="0" w:line="240" w:lineRule="auto"/>
              <w:jc w:val="center"/>
              <w:rPr>
                <w:rFonts w:ascii="Calibri" w:eastAsia="Times New Roman" w:hAnsi="Calibri" w:cs="Calibri"/>
                <w:color w:val="000000"/>
                <w:lang w:eastAsia="cs-CZ"/>
              </w:rPr>
            </w:pPr>
            <w:r w:rsidRPr="00C76826">
              <w:rPr>
                <w:rFonts w:ascii="Calibri" w:eastAsia="Times New Roman" w:hAnsi="Calibri" w:cs="Calibri"/>
                <w:color w:val="000000"/>
                <w:lang w:eastAsia="cs-CZ"/>
              </w:rPr>
              <w:t>Predikce produkce odpadů DTD (kg/obyv./rok)</w:t>
            </w:r>
          </w:p>
        </w:tc>
      </w:tr>
      <w:tr w:rsidR="00C76826" w:rsidRPr="00C76826" w14:paraId="4ACBA197" w14:textId="77777777" w:rsidTr="00C76826">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7162C1B6" w14:textId="77777777" w:rsidR="00C76826" w:rsidRPr="00C76826" w:rsidRDefault="00C76826" w:rsidP="00C76826">
            <w:pPr>
              <w:spacing w:before="0" w:after="0" w:line="240" w:lineRule="auto"/>
              <w:jc w:val="center"/>
              <w:rPr>
                <w:rFonts w:ascii="Calibri" w:eastAsia="Times New Roman" w:hAnsi="Calibri" w:cs="Calibri"/>
                <w:color w:val="000000"/>
                <w:lang w:eastAsia="cs-CZ"/>
              </w:rPr>
            </w:pPr>
            <w:r w:rsidRPr="00C76826">
              <w:rPr>
                <w:rFonts w:ascii="Calibri" w:eastAsia="Times New Roman" w:hAnsi="Calibri" w:cs="Calibri"/>
                <w:color w:val="000000"/>
                <w:lang w:eastAsia="cs-CZ"/>
              </w:rPr>
              <w:t>ROK</w:t>
            </w:r>
          </w:p>
        </w:tc>
        <w:tc>
          <w:tcPr>
            <w:tcW w:w="574" w:type="dxa"/>
            <w:tcBorders>
              <w:top w:val="nil"/>
              <w:left w:val="nil"/>
              <w:bottom w:val="single" w:sz="4" w:space="0" w:color="auto"/>
              <w:right w:val="single" w:sz="4" w:space="0" w:color="auto"/>
            </w:tcBorders>
            <w:shd w:val="clear" w:color="auto" w:fill="auto"/>
            <w:noWrap/>
            <w:vAlign w:val="bottom"/>
            <w:hideMark/>
          </w:tcPr>
          <w:p w14:paraId="74AE6856" w14:textId="77777777" w:rsidR="00C76826" w:rsidRPr="00C76826" w:rsidRDefault="00C76826" w:rsidP="00C76826">
            <w:pPr>
              <w:spacing w:before="0" w:after="0" w:line="240" w:lineRule="auto"/>
              <w:jc w:val="left"/>
              <w:rPr>
                <w:rFonts w:ascii="Calibri" w:eastAsia="Times New Roman" w:hAnsi="Calibri" w:cs="Calibri"/>
                <w:color w:val="000000"/>
                <w:lang w:eastAsia="cs-CZ"/>
              </w:rPr>
            </w:pPr>
            <w:r w:rsidRPr="00C76826">
              <w:rPr>
                <w:rFonts w:ascii="Calibri" w:eastAsia="Times New Roman" w:hAnsi="Calibri" w:cs="Calibri"/>
                <w:color w:val="000000"/>
                <w:lang w:eastAsia="cs-CZ"/>
              </w:rPr>
              <w:t>SKO</w:t>
            </w:r>
          </w:p>
        </w:tc>
        <w:tc>
          <w:tcPr>
            <w:tcW w:w="1370" w:type="dxa"/>
            <w:tcBorders>
              <w:top w:val="nil"/>
              <w:left w:val="nil"/>
              <w:bottom w:val="single" w:sz="4" w:space="0" w:color="auto"/>
              <w:right w:val="single" w:sz="4" w:space="0" w:color="auto"/>
            </w:tcBorders>
            <w:shd w:val="clear" w:color="auto" w:fill="auto"/>
            <w:noWrap/>
            <w:vAlign w:val="bottom"/>
            <w:hideMark/>
          </w:tcPr>
          <w:p w14:paraId="61E5A9F2" w14:textId="77777777" w:rsidR="00C76826" w:rsidRPr="00C76826" w:rsidRDefault="00C76826" w:rsidP="00C76826">
            <w:pPr>
              <w:spacing w:before="0" w:after="0" w:line="240" w:lineRule="auto"/>
              <w:jc w:val="left"/>
              <w:rPr>
                <w:rFonts w:ascii="Calibri" w:eastAsia="Times New Roman" w:hAnsi="Calibri" w:cs="Calibri"/>
                <w:color w:val="000000"/>
                <w:lang w:eastAsia="cs-CZ"/>
              </w:rPr>
            </w:pPr>
            <w:r w:rsidRPr="00C76826">
              <w:rPr>
                <w:rFonts w:ascii="Calibri" w:eastAsia="Times New Roman" w:hAnsi="Calibri" w:cs="Calibri"/>
                <w:color w:val="000000"/>
                <w:lang w:eastAsia="cs-CZ"/>
              </w:rPr>
              <w:t>Bioodpad</w:t>
            </w:r>
          </w:p>
        </w:tc>
        <w:tc>
          <w:tcPr>
            <w:tcW w:w="720" w:type="dxa"/>
            <w:tcBorders>
              <w:top w:val="nil"/>
              <w:left w:val="nil"/>
              <w:bottom w:val="single" w:sz="4" w:space="0" w:color="auto"/>
              <w:right w:val="single" w:sz="4" w:space="0" w:color="auto"/>
            </w:tcBorders>
            <w:shd w:val="clear" w:color="auto" w:fill="auto"/>
            <w:noWrap/>
            <w:vAlign w:val="bottom"/>
            <w:hideMark/>
          </w:tcPr>
          <w:p w14:paraId="42B588BF" w14:textId="77777777" w:rsidR="00C76826" w:rsidRPr="00C76826" w:rsidRDefault="00C76826" w:rsidP="00C76826">
            <w:pPr>
              <w:spacing w:before="0" w:after="0" w:line="240" w:lineRule="auto"/>
              <w:jc w:val="left"/>
              <w:rPr>
                <w:rFonts w:ascii="Calibri" w:eastAsia="Times New Roman" w:hAnsi="Calibri" w:cs="Calibri"/>
                <w:color w:val="000000"/>
                <w:lang w:eastAsia="cs-CZ"/>
              </w:rPr>
            </w:pPr>
            <w:r w:rsidRPr="00C76826">
              <w:rPr>
                <w:rFonts w:ascii="Calibri" w:eastAsia="Times New Roman" w:hAnsi="Calibri" w:cs="Calibri"/>
                <w:color w:val="000000"/>
                <w:lang w:eastAsia="cs-CZ"/>
              </w:rPr>
              <w:t>Papír</w:t>
            </w:r>
          </w:p>
        </w:tc>
        <w:tc>
          <w:tcPr>
            <w:tcW w:w="1012" w:type="dxa"/>
            <w:tcBorders>
              <w:top w:val="nil"/>
              <w:left w:val="nil"/>
              <w:bottom w:val="single" w:sz="4" w:space="0" w:color="auto"/>
              <w:right w:val="single" w:sz="4" w:space="0" w:color="auto"/>
            </w:tcBorders>
            <w:shd w:val="clear" w:color="auto" w:fill="auto"/>
            <w:noWrap/>
            <w:vAlign w:val="bottom"/>
            <w:hideMark/>
          </w:tcPr>
          <w:p w14:paraId="494BED70" w14:textId="77777777" w:rsidR="00C76826" w:rsidRPr="00C76826" w:rsidRDefault="00C76826" w:rsidP="00C76826">
            <w:pPr>
              <w:spacing w:before="0" w:after="0" w:line="240" w:lineRule="auto"/>
              <w:jc w:val="left"/>
              <w:rPr>
                <w:rFonts w:ascii="Calibri" w:eastAsia="Times New Roman" w:hAnsi="Calibri" w:cs="Calibri"/>
                <w:color w:val="000000"/>
                <w:lang w:eastAsia="cs-CZ"/>
              </w:rPr>
            </w:pPr>
            <w:r w:rsidRPr="00C76826">
              <w:rPr>
                <w:rFonts w:ascii="Calibri" w:eastAsia="Times New Roman" w:hAnsi="Calibri" w:cs="Calibri"/>
                <w:color w:val="000000"/>
                <w:lang w:eastAsia="cs-CZ"/>
              </w:rPr>
              <w:t>Plast</w:t>
            </w:r>
          </w:p>
        </w:tc>
        <w:tc>
          <w:tcPr>
            <w:tcW w:w="583" w:type="dxa"/>
            <w:tcBorders>
              <w:top w:val="nil"/>
              <w:left w:val="nil"/>
              <w:bottom w:val="single" w:sz="4" w:space="0" w:color="auto"/>
              <w:right w:val="single" w:sz="8" w:space="0" w:color="auto"/>
            </w:tcBorders>
            <w:shd w:val="clear" w:color="auto" w:fill="auto"/>
            <w:noWrap/>
            <w:vAlign w:val="bottom"/>
            <w:hideMark/>
          </w:tcPr>
          <w:p w14:paraId="00E0CAAB" w14:textId="77777777" w:rsidR="00C76826" w:rsidRPr="00C76826" w:rsidRDefault="00C76826" w:rsidP="00C76826">
            <w:pPr>
              <w:spacing w:before="0" w:after="0" w:line="240" w:lineRule="auto"/>
              <w:jc w:val="left"/>
              <w:rPr>
                <w:rFonts w:ascii="Calibri" w:eastAsia="Times New Roman" w:hAnsi="Calibri" w:cs="Calibri"/>
                <w:color w:val="000000"/>
                <w:lang w:eastAsia="cs-CZ"/>
              </w:rPr>
            </w:pPr>
            <w:r w:rsidRPr="00C76826">
              <w:rPr>
                <w:rFonts w:ascii="Calibri" w:eastAsia="Times New Roman" w:hAnsi="Calibri" w:cs="Calibri"/>
                <w:color w:val="000000"/>
                <w:lang w:eastAsia="cs-CZ"/>
              </w:rPr>
              <w:t>Sklo</w:t>
            </w:r>
          </w:p>
        </w:tc>
      </w:tr>
      <w:tr w:rsidR="00C76826" w:rsidRPr="00C76826" w14:paraId="1EE2EB38" w14:textId="77777777" w:rsidTr="00C76826">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010302CA"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2019</w:t>
            </w:r>
          </w:p>
        </w:tc>
        <w:tc>
          <w:tcPr>
            <w:tcW w:w="574" w:type="dxa"/>
            <w:tcBorders>
              <w:top w:val="nil"/>
              <w:left w:val="nil"/>
              <w:bottom w:val="single" w:sz="4" w:space="0" w:color="auto"/>
              <w:right w:val="single" w:sz="4" w:space="0" w:color="auto"/>
            </w:tcBorders>
            <w:shd w:val="clear" w:color="auto" w:fill="auto"/>
            <w:noWrap/>
            <w:vAlign w:val="bottom"/>
            <w:hideMark/>
          </w:tcPr>
          <w:p w14:paraId="6B8EB1A8"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142</w:t>
            </w:r>
          </w:p>
        </w:tc>
        <w:tc>
          <w:tcPr>
            <w:tcW w:w="1370" w:type="dxa"/>
            <w:tcBorders>
              <w:top w:val="nil"/>
              <w:left w:val="nil"/>
              <w:bottom w:val="single" w:sz="4" w:space="0" w:color="auto"/>
              <w:right w:val="single" w:sz="4" w:space="0" w:color="auto"/>
            </w:tcBorders>
            <w:shd w:val="clear" w:color="auto" w:fill="auto"/>
            <w:noWrap/>
            <w:vAlign w:val="bottom"/>
            <w:hideMark/>
          </w:tcPr>
          <w:p w14:paraId="5C4275AA"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7CA8D4E5"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7</w:t>
            </w:r>
          </w:p>
        </w:tc>
        <w:tc>
          <w:tcPr>
            <w:tcW w:w="1012" w:type="dxa"/>
            <w:tcBorders>
              <w:top w:val="nil"/>
              <w:left w:val="nil"/>
              <w:bottom w:val="single" w:sz="4" w:space="0" w:color="auto"/>
              <w:right w:val="single" w:sz="4" w:space="0" w:color="auto"/>
            </w:tcBorders>
            <w:shd w:val="clear" w:color="auto" w:fill="auto"/>
            <w:noWrap/>
            <w:vAlign w:val="bottom"/>
            <w:hideMark/>
          </w:tcPr>
          <w:p w14:paraId="73FC42BC"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6</w:t>
            </w:r>
          </w:p>
        </w:tc>
        <w:tc>
          <w:tcPr>
            <w:tcW w:w="583" w:type="dxa"/>
            <w:tcBorders>
              <w:top w:val="nil"/>
              <w:left w:val="nil"/>
              <w:bottom w:val="single" w:sz="4" w:space="0" w:color="auto"/>
              <w:right w:val="single" w:sz="8" w:space="0" w:color="auto"/>
            </w:tcBorders>
            <w:shd w:val="clear" w:color="auto" w:fill="auto"/>
            <w:noWrap/>
            <w:vAlign w:val="bottom"/>
            <w:hideMark/>
          </w:tcPr>
          <w:p w14:paraId="2F9915B7"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11</w:t>
            </w:r>
          </w:p>
        </w:tc>
      </w:tr>
      <w:tr w:rsidR="00C76826" w:rsidRPr="00C76826" w14:paraId="66A2C362" w14:textId="77777777" w:rsidTr="00C76826">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02667FBD"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2020</w:t>
            </w:r>
          </w:p>
        </w:tc>
        <w:tc>
          <w:tcPr>
            <w:tcW w:w="574" w:type="dxa"/>
            <w:tcBorders>
              <w:top w:val="nil"/>
              <w:left w:val="nil"/>
              <w:bottom w:val="single" w:sz="4" w:space="0" w:color="auto"/>
              <w:right w:val="single" w:sz="4" w:space="0" w:color="auto"/>
            </w:tcBorders>
            <w:shd w:val="clear" w:color="auto" w:fill="auto"/>
            <w:noWrap/>
            <w:vAlign w:val="bottom"/>
            <w:hideMark/>
          </w:tcPr>
          <w:p w14:paraId="313F3893"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138</w:t>
            </w:r>
          </w:p>
        </w:tc>
        <w:tc>
          <w:tcPr>
            <w:tcW w:w="1370" w:type="dxa"/>
            <w:tcBorders>
              <w:top w:val="nil"/>
              <w:left w:val="nil"/>
              <w:bottom w:val="single" w:sz="4" w:space="0" w:color="auto"/>
              <w:right w:val="single" w:sz="4" w:space="0" w:color="auto"/>
            </w:tcBorders>
            <w:shd w:val="clear" w:color="auto" w:fill="auto"/>
            <w:noWrap/>
            <w:vAlign w:val="bottom"/>
            <w:hideMark/>
          </w:tcPr>
          <w:p w14:paraId="616A1ABF"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3E90FCD6"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10</w:t>
            </w:r>
          </w:p>
        </w:tc>
        <w:tc>
          <w:tcPr>
            <w:tcW w:w="1012" w:type="dxa"/>
            <w:tcBorders>
              <w:top w:val="nil"/>
              <w:left w:val="nil"/>
              <w:bottom w:val="single" w:sz="4" w:space="0" w:color="auto"/>
              <w:right w:val="single" w:sz="4" w:space="0" w:color="auto"/>
            </w:tcBorders>
            <w:shd w:val="clear" w:color="auto" w:fill="auto"/>
            <w:noWrap/>
            <w:vAlign w:val="bottom"/>
            <w:hideMark/>
          </w:tcPr>
          <w:p w14:paraId="5B406359"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7</w:t>
            </w:r>
          </w:p>
        </w:tc>
        <w:tc>
          <w:tcPr>
            <w:tcW w:w="583" w:type="dxa"/>
            <w:tcBorders>
              <w:top w:val="nil"/>
              <w:left w:val="nil"/>
              <w:bottom w:val="single" w:sz="4" w:space="0" w:color="auto"/>
              <w:right w:val="single" w:sz="8" w:space="0" w:color="auto"/>
            </w:tcBorders>
            <w:shd w:val="clear" w:color="auto" w:fill="auto"/>
            <w:noWrap/>
            <w:vAlign w:val="bottom"/>
            <w:hideMark/>
          </w:tcPr>
          <w:p w14:paraId="503043B8"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13</w:t>
            </w:r>
          </w:p>
        </w:tc>
      </w:tr>
      <w:tr w:rsidR="00C76826" w:rsidRPr="00C76826" w14:paraId="203508F7" w14:textId="77777777" w:rsidTr="00C76826">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0D2E62C4"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2021</w:t>
            </w:r>
          </w:p>
        </w:tc>
        <w:tc>
          <w:tcPr>
            <w:tcW w:w="574" w:type="dxa"/>
            <w:tcBorders>
              <w:top w:val="nil"/>
              <w:left w:val="nil"/>
              <w:bottom w:val="single" w:sz="4" w:space="0" w:color="auto"/>
              <w:right w:val="single" w:sz="4" w:space="0" w:color="auto"/>
            </w:tcBorders>
            <w:shd w:val="clear" w:color="auto" w:fill="auto"/>
            <w:noWrap/>
            <w:vAlign w:val="bottom"/>
            <w:hideMark/>
          </w:tcPr>
          <w:p w14:paraId="478FBCB7"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143</w:t>
            </w:r>
          </w:p>
        </w:tc>
        <w:tc>
          <w:tcPr>
            <w:tcW w:w="1370" w:type="dxa"/>
            <w:tcBorders>
              <w:top w:val="nil"/>
              <w:left w:val="nil"/>
              <w:bottom w:val="single" w:sz="4" w:space="0" w:color="auto"/>
              <w:right w:val="single" w:sz="4" w:space="0" w:color="auto"/>
            </w:tcBorders>
            <w:shd w:val="clear" w:color="auto" w:fill="auto"/>
            <w:noWrap/>
            <w:vAlign w:val="bottom"/>
            <w:hideMark/>
          </w:tcPr>
          <w:p w14:paraId="70478534"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02CE1C19"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11</w:t>
            </w:r>
          </w:p>
        </w:tc>
        <w:tc>
          <w:tcPr>
            <w:tcW w:w="1012" w:type="dxa"/>
            <w:tcBorders>
              <w:top w:val="nil"/>
              <w:left w:val="nil"/>
              <w:bottom w:val="single" w:sz="4" w:space="0" w:color="auto"/>
              <w:right w:val="single" w:sz="4" w:space="0" w:color="auto"/>
            </w:tcBorders>
            <w:shd w:val="clear" w:color="auto" w:fill="auto"/>
            <w:noWrap/>
            <w:vAlign w:val="bottom"/>
            <w:hideMark/>
          </w:tcPr>
          <w:p w14:paraId="38189677"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7</w:t>
            </w:r>
          </w:p>
        </w:tc>
        <w:tc>
          <w:tcPr>
            <w:tcW w:w="583" w:type="dxa"/>
            <w:tcBorders>
              <w:top w:val="nil"/>
              <w:left w:val="nil"/>
              <w:bottom w:val="single" w:sz="4" w:space="0" w:color="auto"/>
              <w:right w:val="single" w:sz="8" w:space="0" w:color="auto"/>
            </w:tcBorders>
            <w:shd w:val="clear" w:color="auto" w:fill="auto"/>
            <w:noWrap/>
            <w:vAlign w:val="bottom"/>
            <w:hideMark/>
          </w:tcPr>
          <w:p w14:paraId="22513398"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14</w:t>
            </w:r>
          </w:p>
        </w:tc>
      </w:tr>
      <w:tr w:rsidR="00C76826" w:rsidRPr="00C76826" w14:paraId="25BFD004" w14:textId="77777777" w:rsidTr="00C76826">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2DA5AECB"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2022</w:t>
            </w:r>
          </w:p>
        </w:tc>
        <w:tc>
          <w:tcPr>
            <w:tcW w:w="574" w:type="dxa"/>
            <w:tcBorders>
              <w:top w:val="nil"/>
              <w:left w:val="nil"/>
              <w:bottom w:val="single" w:sz="4" w:space="0" w:color="auto"/>
              <w:right w:val="single" w:sz="4" w:space="0" w:color="auto"/>
            </w:tcBorders>
            <w:shd w:val="clear" w:color="auto" w:fill="auto"/>
            <w:noWrap/>
            <w:vAlign w:val="bottom"/>
            <w:hideMark/>
          </w:tcPr>
          <w:p w14:paraId="482F6B07"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145</w:t>
            </w:r>
          </w:p>
        </w:tc>
        <w:tc>
          <w:tcPr>
            <w:tcW w:w="1370" w:type="dxa"/>
            <w:tcBorders>
              <w:top w:val="nil"/>
              <w:left w:val="nil"/>
              <w:bottom w:val="single" w:sz="4" w:space="0" w:color="auto"/>
              <w:right w:val="single" w:sz="4" w:space="0" w:color="auto"/>
            </w:tcBorders>
            <w:shd w:val="clear" w:color="auto" w:fill="auto"/>
            <w:noWrap/>
            <w:vAlign w:val="bottom"/>
            <w:hideMark/>
          </w:tcPr>
          <w:p w14:paraId="5E29B7BE"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017AE9D1"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11</w:t>
            </w:r>
          </w:p>
        </w:tc>
        <w:tc>
          <w:tcPr>
            <w:tcW w:w="1012" w:type="dxa"/>
            <w:tcBorders>
              <w:top w:val="nil"/>
              <w:left w:val="nil"/>
              <w:bottom w:val="single" w:sz="4" w:space="0" w:color="auto"/>
              <w:right w:val="single" w:sz="4" w:space="0" w:color="auto"/>
            </w:tcBorders>
            <w:shd w:val="clear" w:color="auto" w:fill="auto"/>
            <w:noWrap/>
            <w:vAlign w:val="bottom"/>
            <w:hideMark/>
          </w:tcPr>
          <w:p w14:paraId="636898B7"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7</w:t>
            </w:r>
          </w:p>
        </w:tc>
        <w:tc>
          <w:tcPr>
            <w:tcW w:w="583" w:type="dxa"/>
            <w:tcBorders>
              <w:top w:val="nil"/>
              <w:left w:val="nil"/>
              <w:bottom w:val="single" w:sz="4" w:space="0" w:color="auto"/>
              <w:right w:val="single" w:sz="8" w:space="0" w:color="auto"/>
            </w:tcBorders>
            <w:shd w:val="clear" w:color="auto" w:fill="auto"/>
            <w:noWrap/>
            <w:vAlign w:val="bottom"/>
            <w:hideMark/>
          </w:tcPr>
          <w:p w14:paraId="3EB7A19D"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14</w:t>
            </w:r>
          </w:p>
        </w:tc>
      </w:tr>
      <w:tr w:rsidR="00C76826" w:rsidRPr="00C76826" w14:paraId="165E5DCA" w14:textId="77777777" w:rsidTr="00C76826">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4A9BE3F9"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2023</w:t>
            </w:r>
          </w:p>
        </w:tc>
        <w:tc>
          <w:tcPr>
            <w:tcW w:w="574" w:type="dxa"/>
            <w:tcBorders>
              <w:top w:val="nil"/>
              <w:left w:val="nil"/>
              <w:bottom w:val="single" w:sz="4" w:space="0" w:color="auto"/>
              <w:right w:val="single" w:sz="4" w:space="0" w:color="auto"/>
            </w:tcBorders>
            <w:shd w:val="clear" w:color="auto" w:fill="auto"/>
            <w:noWrap/>
            <w:vAlign w:val="bottom"/>
            <w:hideMark/>
          </w:tcPr>
          <w:p w14:paraId="59859BFA"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147</w:t>
            </w:r>
          </w:p>
        </w:tc>
        <w:tc>
          <w:tcPr>
            <w:tcW w:w="1370" w:type="dxa"/>
            <w:tcBorders>
              <w:top w:val="nil"/>
              <w:left w:val="nil"/>
              <w:bottom w:val="single" w:sz="4" w:space="0" w:color="auto"/>
              <w:right w:val="single" w:sz="4" w:space="0" w:color="auto"/>
            </w:tcBorders>
            <w:shd w:val="clear" w:color="auto" w:fill="auto"/>
            <w:noWrap/>
            <w:vAlign w:val="bottom"/>
            <w:hideMark/>
          </w:tcPr>
          <w:p w14:paraId="75BD9B76"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0601EF50"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11</w:t>
            </w:r>
          </w:p>
        </w:tc>
        <w:tc>
          <w:tcPr>
            <w:tcW w:w="1012" w:type="dxa"/>
            <w:tcBorders>
              <w:top w:val="nil"/>
              <w:left w:val="nil"/>
              <w:bottom w:val="single" w:sz="4" w:space="0" w:color="auto"/>
              <w:right w:val="single" w:sz="4" w:space="0" w:color="auto"/>
            </w:tcBorders>
            <w:shd w:val="clear" w:color="auto" w:fill="auto"/>
            <w:noWrap/>
            <w:vAlign w:val="bottom"/>
            <w:hideMark/>
          </w:tcPr>
          <w:p w14:paraId="134683D7"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7</w:t>
            </w:r>
          </w:p>
        </w:tc>
        <w:tc>
          <w:tcPr>
            <w:tcW w:w="583" w:type="dxa"/>
            <w:tcBorders>
              <w:top w:val="nil"/>
              <w:left w:val="nil"/>
              <w:bottom w:val="single" w:sz="4" w:space="0" w:color="auto"/>
              <w:right w:val="single" w:sz="8" w:space="0" w:color="auto"/>
            </w:tcBorders>
            <w:shd w:val="clear" w:color="auto" w:fill="auto"/>
            <w:noWrap/>
            <w:vAlign w:val="bottom"/>
            <w:hideMark/>
          </w:tcPr>
          <w:p w14:paraId="133C964A"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14</w:t>
            </w:r>
          </w:p>
        </w:tc>
      </w:tr>
      <w:tr w:rsidR="00C76826" w:rsidRPr="00C76826" w14:paraId="141C515E" w14:textId="77777777" w:rsidTr="00C76826">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3D40DE1B"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2024</w:t>
            </w:r>
          </w:p>
        </w:tc>
        <w:tc>
          <w:tcPr>
            <w:tcW w:w="574" w:type="dxa"/>
            <w:tcBorders>
              <w:top w:val="nil"/>
              <w:left w:val="nil"/>
              <w:bottom w:val="single" w:sz="4" w:space="0" w:color="auto"/>
              <w:right w:val="single" w:sz="4" w:space="0" w:color="auto"/>
            </w:tcBorders>
            <w:shd w:val="clear" w:color="auto" w:fill="auto"/>
            <w:noWrap/>
            <w:vAlign w:val="bottom"/>
            <w:hideMark/>
          </w:tcPr>
          <w:p w14:paraId="7C9595D6"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100</w:t>
            </w:r>
          </w:p>
        </w:tc>
        <w:tc>
          <w:tcPr>
            <w:tcW w:w="1370" w:type="dxa"/>
            <w:tcBorders>
              <w:top w:val="nil"/>
              <w:left w:val="nil"/>
              <w:bottom w:val="single" w:sz="4" w:space="0" w:color="auto"/>
              <w:right w:val="single" w:sz="4" w:space="0" w:color="auto"/>
            </w:tcBorders>
            <w:shd w:val="clear" w:color="auto" w:fill="auto"/>
            <w:noWrap/>
            <w:vAlign w:val="bottom"/>
            <w:hideMark/>
          </w:tcPr>
          <w:p w14:paraId="11A21F64"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30</w:t>
            </w:r>
          </w:p>
        </w:tc>
        <w:tc>
          <w:tcPr>
            <w:tcW w:w="720" w:type="dxa"/>
            <w:tcBorders>
              <w:top w:val="nil"/>
              <w:left w:val="nil"/>
              <w:bottom w:val="single" w:sz="4" w:space="0" w:color="auto"/>
              <w:right w:val="single" w:sz="4" w:space="0" w:color="auto"/>
            </w:tcBorders>
            <w:shd w:val="clear" w:color="auto" w:fill="auto"/>
            <w:noWrap/>
            <w:vAlign w:val="bottom"/>
            <w:hideMark/>
          </w:tcPr>
          <w:p w14:paraId="139B017E"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25</w:t>
            </w:r>
          </w:p>
        </w:tc>
        <w:tc>
          <w:tcPr>
            <w:tcW w:w="1012" w:type="dxa"/>
            <w:tcBorders>
              <w:top w:val="nil"/>
              <w:left w:val="nil"/>
              <w:bottom w:val="single" w:sz="4" w:space="0" w:color="auto"/>
              <w:right w:val="single" w:sz="4" w:space="0" w:color="auto"/>
            </w:tcBorders>
            <w:shd w:val="clear" w:color="auto" w:fill="auto"/>
            <w:noWrap/>
            <w:vAlign w:val="bottom"/>
            <w:hideMark/>
          </w:tcPr>
          <w:p w14:paraId="3C950129"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20</w:t>
            </w:r>
          </w:p>
        </w:tc>
        <w:tc>
          <w:tcPr>
            <w:tcW w:w="583" w:type="dxa"/>
            <w:tcBorders>
              <w:top w:val="nil"/>
              <w:left w:val="nil"/>
              <w:bottom w:val="single" w:sz="4" w:space="0" w:color="auto"/>
              <w:right w:val="single" w:sz="8" w:space="0" w:color="auto"/>
            </w:tcBorders>
            <w:shd w:val="clear" w:color="auto" w:fill="auto"/>
            <w:noWrap/>
            <w:vAlign w:val="bottom"/>
            <w:hideMark/>
          </w:tcPr>
          <w:p w14:paraId="3B5A5930"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15</w:t>
            </w:r>
          </w:p>
        </w:tc>
      </w:tr>
      <w:tr w:rsidR="00C76826" w:rsidRPr="00C76826" w14:paraId="6B4A9088" w14:textId="77777777" w:rsidTr="00C76826">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1D6A4F34"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2025</w:t>
            </w:r>
          </w:p>
        </w:tc>
        <w:tc>
          <w:tcPr>
            <w:tcW w:w="574" w:type="dxa"/>
            <w:tcBorders>
              <w:top w:val="nil"/>
              <w:left w:val="nil"/>
              <w:bottom w:val="single" w:sz="4" w:space="0" w:color="auto"/>
              <w:right w:val="single" w:sz="4" w:space="0" w:color="auto"/>
            </w:tcBorders>
            <w:shd w:val="clear" w:color="auto" w:fill="auto"/>
            <w:noWrap/>
            <w:vAlign w:val="bottom"/>
            <w:hideMark/>
          </w:tcPr>
          <w:p w14:paraId="126D3F62"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90</w:t>
            </w:r>
          </w:p>
        </w:tc>
        <w:tc>
          <w:tcPr>
            <w:tcW w:w="1370" w:type="dxa"/>
            <w:tcBorders>
              <w:top w:val="nil"/>
              <w:left w:val="nil"/>
              <w:bottom w:val="single" w:sz="4" w:space="0" w:color="auto"/>
              <w:right w:val="single" w:sz="4" w:space="0" w:color="auto"/>
            </w:tcBorders>
            <w:shd w:val="clear" w:color="auto" w:fill="auto"/>
            <w:noWrap/>
            <w:vAlign w:val="bottom"/>
            <w:hideMark/>
          </w:tcPr>
          <w:p w14:paraId="04253CA4"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35</w:t>
            </w:r>
          </w:p>
        </w:tc>
        <w:tc>
          <w:tcPr>
            <w:tcW w:w="720" w:type="dxa"/>
            <w:tcBorders>
              <w:top w:val="nil"/>
              <w:left w:val="nil"/>
              <w:bottom w:val="single" w:sz="4" w:space="0" w:color="auto"/>
              <w:right w:val="single" w:sz="4" w:space="0" w:color="auto"/>
            </w:tcBorders>
            <w:shd w:val="clear" w:color="auto" w:fill="auto"/>
            <w:noWrap/>
            <w:vAlign w:val="bottom"/>
            <w:hideMark/>
          </w:tcPr>
          <w:p w14:paraId="23940F3C"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30</w:t>
            </w:r>
          </w:p>
        </w:tc>
        <w:tc>
          <w:tcPr>
            <w:tcW w:w="1012" w:type="dxa"/>
            <w:tcBorders>
              <w:top w:val="nil"/>
              <w:left w:val="nil"/>
              <w:bottom w:val="single" w:sz="4" w:space="0" w:color="auto"/>
              <w:right w:val="single" w:sz="4" w:space="0" w:color="auto"/>
            </w:tcBorders>
            <w:shd w:val="clear" w:color="auto" w:fill="auto"/>
            <w:noWrap/>
            <w:vAlign w:val="bottom"/>
            <w:hideMark/>
          </w:tcPr>
          <w:p w14:paraId="0219385C"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30</w:t>
            </w:r>
          </w:p>
        </w:tc>
        <w:tc>
          <w:tcPr>
            <w:tcW w:w="583" w:type="dxa"/>
            <w:tcBorders>
              <w:top w:val="nil"/>
              <w:left w:val="nil"/>
              <w:bottom w:val="single" w:sz="4" w:space="0" w:color="auto"/>
              <w:right w:val="single" w:sz="8" w:space="0" w:color="auto"/>
            </w:tcBorders>
            <w:shd w:val="clear" w:color="auto" w:fill="auto"/>
            <w:noWrap/>
            <w:vAlign w:val="bottom"/>
            <w:hideMark/>
          </w:tcPr>
          <w:p w14:paraId="1C93C072"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15</w:t>
            </w:r>
          </w:p>
        </w:tc>
      </w:tr>
      <w:tr w:rsidR="00C76826" w:rsidRPr="00C76826" w14:paraId="2407051C" w14:textId="77777777" w:rsidTr="00C76826">
        <w:trPr>
          <w:trHeight w:val="290"/>
          <w:jc w:val="center"/>
        </w:trPr>
        <w:tc>
          <w:tcPr>
            <w:tcW w:w="576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697AE50" w14:textId="77777777" w:rsidR="00C76826" w:rsidRPr="00C76826" w:rsidRDefault="00C76826" w:rsidP="00C76826">
            <w:pPr>
              <w:spacing w:before="0" w:after="0" w:line="240" w:lineRule="auto"/>
              <w:jc w:val="center"/>
              <w:rPr>
                <w:rFonts w:ascii="Calibri" w:eastAsia="Times New Roman" w:hAnsi="Calibri" w:cs="Calibri"/>
                <w:color w:val="000000"/>
                <w:lang w:eastAsia="cs-CZ"/>
              </w:rPr>
            </w:pPr>
            <w:r w:rsidRPr="00C76826">
              <w:rPr>
                <w:rFonts w:ascii="Calibri" w:eastAsia="Times New Roman" w:hAnsi="Calibri" w:cs="Calibri"/>
                <w:color w:val="000000"/>
                <w:lang w:eastAsia="cs-CZ"/>
              </w:rPr>
              <w:t>Model nákladů roku 2025 DTD (Kč/obyv./rok)</w:t>
            </w:r>
          </w:p>
        </w:tc>
      </w:tr>
      <w:tr w:rsidR="00C76826" w:rsidRPr="00C76826" w14:paraId="6FA1455A" w14:textId="77777777" w:rsidTr="00C76826">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3C5BD90A" w14:textId="77777777" w:rsidR="00C76826" w:rsidRPr="00C76826" w:rsidRDefault="00C76826" w:rsidP="00C76826">
            <w:pPr>
              <w:spacing w:before="0" w:after="0" w:line="240" w:lineRule="auto"/>
              <w:jc w:val="left"/>
              <w:rPr>
                <w:rFonts w:ascii="Calibri" w:eastAsia="Times New Roman" w:hAnsi="Calibri" w:cs="Calibri"/>
                <w:color w:val="000000"/>
                <w:lang w:eastAsia="cs-CZ"/>
              </w:rPr>
            </w:pPr>
            <w:r w:rsidRPr="00C76826">
              <w:rPr>
                <w:rFonts w:ascii="Calibri" w:eastAsia="Times New Roman" w:hAnsi="Calibri" w:cs="Calibri"/>
                <w:color w:val="000000"/>
                <w:lang w:eastAsia="cs-CZ"/>
              </w:rPr>
              <w:t>Svoz</w:t>
            </w:r>
          </w:p>
        </w:tc>
        <w:tc>
          <w:tcPr>
            <w:tcW w:w="574" w:type="dxa"/>
            <w:tcBorders>
              <w:top w:val="nil"/>
              <w:left w:val="nil"/>
              <w:bottom w:val="single" w:sz="4" w:space="0" w:color="auto"/>
              <w:right w:val="single" w:sz="4" w:space="0" w:color="auto"/>
            </w:tcBorders>
            <w:shd w:val="clear" w:color="auto" w:fill="auto"/>
            <w:noWrap/>
            <w:vAlign w:val="bottom"/>
            <w:hideMark/>
          </w:tcPr>
          <w:p w14:paraId="2AA2349E"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282</w:t>
            </w:r>
          </w:p>
        </w:tc>
        <w:tc>
          <w:tcPr>
            <w:tcW w:w="1370" w:type="dxa"/>
            <w:tcBorders>
              <w:top w:val="nil"/>
              <w:left w:val="nil"/>
              <w:bottom w:val="single" w:sz="4" w:space="0" w:color="auto"/>
              <w:right w:val="single" w:sz="4" w:space="0" w:color="auto"/>
            </w:tcBorders>
            <w:shd w:val="clear" w:color="auto" w:fill="auto"/>
            <w:noWrap/>
            <w:vAlign w:val="bottom"/>
            <w:hideMark/>
          </w:tcPr>
          <w:p w14:paraId="2BC95F07"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255</w:t>
            </w:r>
          </w:p>
        </w:tc>
        <w:tc>
          <w:tcPr>
            <w:tcW w:w="720" w:type="dxa"/>
            <w:tcBorders>
              <w:top w:val="nil"/>
              <w:left w:val="nil"/>
              <w:bottom w:val="single" w:sz="4" w:space="0" w:color="auto"/>
              <w:right w:val="single" w:sz="4" w:space="0" w:color="auto"/>
            </w:tcBorders>
            <w:shd w:val="clear" w:color="auto" w:fill="auto"/>
            <w:noWrap/>
            <w:vAlign w:val="bottom"/>
            <w:hideMark/>
          </w:tcPr>
          <w:p w14:paraId="674F49E9"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187</w:t>
            </w:r>
          </w:p>
        </w:tc>
        <w:tc>
          <w:tcPr>
            <w:tcW w:w="1012" w:type="dxa"/>
            <w:tcBorders>
              <w:top w:val="nil"/>
              <w:left w:val="nil"/>
              <w:bottom w:val="single" w:sz="4" w:space="0" w:color="auto"/>
              <w:right w:val="single" w:sz="4" w:space="0" w:color="auto"/>
            </w:tcBorders>
            <w:shd w:val="clear" w:color="auto" w:fill="auto"/>
            <w:noWrap/>
            <w:vAlign w:val="bottom"/>
            <w:hideMark/>
          </w:tcPr>
          <w:p w14:paraId="67D35C97"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197</w:t>
            </w:r>
          </w:p>
        </w:tc>
        <w:tc>
          <w:tcPr>
            <w:tcW w:w="583" w:type="dxa"/>
            <w:tcBorders>
              <w:top w:val="nil"/>
              <w:left w:val="nil"/>
              <w:bottom w:val="single" w:sz="4" w:space="0" w:color="auto"/>
              <w:right w:val="single" w:sz="8" w:space="0" w:color="auto"/>
            </w:tcBorders>
            <w:shd w:val="clear" w:color="auto" w:fill="auto"/>
            <w:noWrap/>
            <w:vAlign w:val="bottom"/>
            <w:hideMark/>
          </w:tcPr>
          <w:p w14:paraId="3293EABE"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0</w:t>
            </w:r>
          </w:p>
        </w:tc>
      </w:tr>
      <w:tr w:rsidR="00C76826" w:rsidRPr="00C76826" w14:paraId="3595D1F9" w14:textId="77777777" w:rsidTr="00C76826">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18EE6EBB" w14:textId="77777777" w:rsidR="00C76826" w:rsidRPr="00C76826" w:rsidRDefault="00C76826" w:rsidP="00C76826">
            <w:pPr>
              <w:spacing w:before="0" w:after="0" w:line="240" w:lineRule="auto"/>
              <w:jc w:val="left"/>
              <w:rPr>
                <w:rFonts w:ascii="Calibri" w:eastAsia="Times New Roman" w:hAnsi="Calibri" w:cs="Calibri"/>
                <w:color w:val="000000"/>
                <w:lang w:eastAsia="cs-CZ"/>
              </w:rPr>
            </w:pPr>
            <w:r w:rsidRPr="00C76826">
              <w:rPr>
                <w:rFonts w:ascii="Calibri" w:eastAsia="Times New Roman" w:hAnsi="Calibri" w:cs="Calibri"/>
                <w:color w:val="000000"/>
                <w:lang w:eastAsia="cs-CZ"/>
              </w:rPr>
              <w:t>Odstranění</w:t>
            </w:r>
          </w:p>
        </w:tc>
        <w:tc>
          <w:tcPr>
            <w:tcW w:w="574" w:type="dxa"/>
            <w:tcBorders>
              <w:top w:val="nil"/>
              <w:left w:val="nil"/>
              <w:bottom w:val="single" w:sz="4" w:space="0" w:color="auto"/>
              <w:right w:val="single" w:sz="4" w:space="0" w:color="auto"/>
            </w:tcBorders>
            <w:shd w:val="clear" w:color="auto" w:fill="auto"/>
            <w:noWrap/>
            <w:vAlign w:val="bottom"/>
            <w:hideMark/>
          </w:tcPr>
          <w:p w14:paraId="0E1AB81B"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65</w:t>
            </w:r>
          </w:p>
        </w:tc>
        <w:tc>
          <w:tcPr>
            <w:tcW w:w="1370" w:type="dxa"/>
            <w:tcBorders>
              <w:top w:val="nil"/>
              <w:left w:val="nil"/>
              <w:bottom w:val="single" w:sz="4" w:space="0" w:color="auto"/>
              <w:right w:val="single" w:sz="4" w:space="0" w:color="auto"/>
            </w:tcBorders>
            <w:shd w:val="clear" w:color="auto" w:fill="auto"/>
            <w:noWrap/>
            <w:vAlign w:val="bottom"/>
            <w:hideMark/>
          </w:tcPr>
          <w:p w14:paraId="321591D1"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18</w:t>
            </w:r>
          </w:p>
        </w:tc>
        <w:tc>
          <w:tcPr>
            <w:tcW w:w="720" w:type="dxa"/>
            <w:tcBorders>
              <w:top w:val="nil"/>
              <w:left w:val="nil"/>
              <w:bottom w:val="single" w:sz="4" w:space="0" w:color="auto"/>
              <w:right w:val="single" w:sz="4" w:space="0" w:color="auto"/>
            </w:tcBorders>
            <w:shd w:val="clear" w:color="auto" w:fill="auto"/>
            <w:noWrap/>
            <w:vAlign w:val="bottom"/>
            <w:hideMark/>
          </w:tcPr>
          <w:p w14:paraId="0087C6A3"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-60</w:t>
            </w:r>
          </w:p>
        </w:tc>
        <w:tc>
          <w:tcPr>
            <w:tcW w:w="1012" w:type="dxa"/>
            <w:tcBorders>
              <w:top w:val="nil"/>
              <w:left w:val="nil"/>
              <w:bottom w:val="single" w:sz="4" w:space="0" w:color="auto"/>
              <w:right w:val="single" w:sz="4" w:space="0" w:color="auto"/>
            </w:tcBorders>
            <w:shd w:val="clear" w:color="auto" w:fill="auto"/>
            <w:noWrap/>
            <w:vAlign w:val="bottom"/>
            <w:hideMark/>
          </w:tcPr>
          <w:p w14:paraId="73DC082B"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30</w:t>
            </w:r>
          </w:p>
        </w:tc>
        <w:tc>
          <w:tcPr>
            <w:tcW w:w="583" w:type="dxa"/>
            <w:tcBorders>
              <w:top w:val="nil"/>
              <w:left w:val="nil"/>
              <w:bottom w:val="single" w:sz="4" w:space="0" w:color="auto"/>
              <w:right w:val="single" w:sz="8" w:space="0" w:color="auto"/>
            </w:tcBorders>
            <w:shd w:val="clear" w:color="auto" w:fill="auto"/>
            <w:noWrap/>
            <w:vAlign w:val="bottom"/>
            <w:hideMark/>
          </w:tcPr>
          <w:p w14:paraId="5B325939" w14:textId="77777777" w:rsidR="00C76826" w:rsidRPr="00C76826" w:rsidRDefault="00C76826" w:rsidP="00C76826">
            <w:pPr>
              <w:spacing w:before="0" w:after="0" w:line="240" w:lineRule="auto"/>
              <w:jc w:val="right"/>
              <w:rPr>
                <w:rFonts w:ascii="Calibri" w:eastAsia="Times New Roman" w:hAnsi="Calibri" w:cs="Calibri"/>
                <w:color w:val="000000"/>
                <w:lang w:eastAsia="cs-CZ"/>
              </w:rPr>
            </w:pPr>
            <w:r w:rsidRPr="00C76826">
              <w:rPr>
                <w:rFonts w:ascii="Calibri" w:eastAsia="Times New Roman" w:hAnsi="Calibri" w:cs="Calibri"/>
                <w:color w:val="000000"/>
                <w:lang w:eastAsia="cs-CZ"/>
              </w:rPr>
              <w:t>0</w:t>
            </w:r>
          </w:p>
        </w:tc>
      </w:tr>
      <w:tr w:rsidR="00C76826" w:rsidRPr="00C76826" w14:paraId="3B70CED3" w14:textId="77777777" w:rsidTr="00C76826">
        <w:trPr>
          <w:trHeight w:val="300"/>
          <w:jc w:val="center"/>
        </w:trPr>
        <w:tc>
          <w:tcPr>
            <w:tcW w:w="1501" w:type="dxa"/>
            <w:tcBorders>
              <w:top w:val="nil"/>
              <w:left w:val="single" w:sz="8" w:space="0" w:color="auto"/>
              <w:bottom w:val="single" w:sz="8" w:space="0" w:color="auto"/>
              <w:right w:val="single" w:sz="4" w:space="0" w:color="auto"/>
            </w:tcBorders>
            <w:shd w:val="clear" w:color="auto" w:fill="auto"/>
            <w:noWrap/>
            <w:vAlign w:val="bottom"/>
            <w:hideMark/>
          </w:tcPr>
          <w:p w14:paraId="4FA5175F" w14:textId="77777777" w:rsidR="00C76826" w:rsidRPr="00C76826" w:rsidRDefault="00C76826" w:rsidP="00C76826">
            <w:pPr>
              <w:spacing w:before="0" w:after="0" w:line="240" w:lineRule="auto"/>
              <w:jc w:val="left"/>
              <w:rPr>
                <w:rFonts w:ascii="Calibri" w:eastAsia="Times New Roman" w:hAnsi="Calibri" w:cs="Calibri"/>
                <w:b/>
                <w:bCs/>
                <w:color w:val="000000"/>
                <w:lang w:eastAsia="cs-CZ"/>
              </w:rPr>
            </w:pPr>
            <w:r w:rsidRPr="00C76826">
              <w:rPr>
                <w:rFonts w:ascii="Calibri" w:eastAsia="Times New Roman" w:hAnsi="Calibri" w:cs="Calibri"/>
                <w:b/>
                <w:bCs/>
                <w:color w:val="000000"/>
                <w:lang w:eastAsia="cs-CZ"/>
              </w:rPr>
              <w:t>Celkem</w:t>
            </w:r>
          </w:p>
        </w:tc>
        <w:tc>
          <w:tcPr>
            <w:tcW w:w="574" w:type="dxa"/>
            <w:tcBorders>
              <w:top w:val="nil"/>
              <w:left w:val="nil"/>
              <w:bottom w:val="single" w:sz="8" w:space="0" w:color="auto"/>
              <w:right w:val="single" w:sz="4" w:space="0" w:color="auto"/>
            </w:tcBorders>
            <w:shd w:val="clear" w:color="auto" w:fill="auto"/>
            <w:noWrap/>
            <w:vAlign w:val="bottom"/>
            <w:hideMark/>
          </w:tcPr>
          <w:p w14:paraId="0B7E7028" w14:textId="77777777" w:rsidR="00C76826" w:rsidRPr="00C76826" w:rsidRDefault="00C76826" w:rsidP="00C76826">
            <w:pPr>
              <w:spacing w:before="0" w:after="0" w:line="240" w:lineRule="auto"/>
              <w:jc w:val="right"/>
              <w:rPr>
                <w:rFonts w:ascii="Calibri" w:eastAsia="Times New Roman" w:hAnsi="Calibri" w:cs="Calibri"/>
                <w:b/>
                <w:bCs/>
                <w:color w:val="000000"/>
                <w:lang w:eastAsia="cs-CZ"/>
              </w:rPr>
            </w:pPr>
            <w:r w:rsidRPr="00C76826">
              <w:rPr>
                <w:rFonts w:ascii="Calibri" w:eastAsia="Times New Roman" w:hAnsi="Calibri" w:cs="Calibri"/>
                <w:b/>
                <w:bCs/>
                <w:color w:val="000000"/>
                <w:lang w:eastAsia="cs-CZ"/>
              </w:rPr>
              <w:t>974</w:t>
            </w:r>
          </w:p>
        </w:tc>
        <w:tc>
          <w:tcPr>
            <w:tcW w:w="1370" w:type="dxa"/>
            <w:tcBorders>
              <w:top w:val="nil"/>
              <w:left w:val="nil"/>
              <w:bottom w:val="single" w:sz="8" w:space="0" w:color="auto"/>
              <w:right w:val="single" w:sz="4" w:space="0" w:color="auto"/>
            </w:tcBorders>
            <w:shd w:val="clear" w:color="auto" w:fill="auto"/>
            <w:noWrap/>
            <w:vAlign w:val="bottom"/>
            <w:hideMark/>
          </w:tcPr>
          <w:p w14:paraId="0CA15D71" w14:textId="77777777" w:rsidR="00C76826" w:rsidRPr="00C76826" w:rsidRDefault="00C76826" w:rsidP="00C76826">
            <w:pPr>
              <w:spacing w:before="0" w:after="0" w:line="240" w:lineRule="auto"/>
              <w:jc w:val="left"/>
              <w:rPr>
                <w:rFonts w:ascii="Calibri" w:eastAsia="Times New Roman" w:hAnsi="Calibri" w:cs="Calibri"/>
                <w:b/>
                <w:bCs/>
                <w:color w:val="000000"/>
                <w:lang w:eastAsia="cs-CZ"/>
              </w:rPr>
            </w:pPr>
            <w:r w:rsidRPr="00C76826">
              <w:rPr>
                <w:rFonts w:ascii="Calibri" w:eastAsia="Times New Roman" w:hAnsi="Calibri" w:cs="Calibri"/>
                <w:b/>
                <w:bCs/>
                <w:color w:val="000000"/>
                <w:lang w:eastAsia="cs-CZ"/>
              </w:rPr>
              <w:t>EKO-KOM</w:t>
            </w:r>
          </w:p>
        </w:tc>
        <w:tc>
          <w:tcPr>
            <w:tcW w:w="720" w:type="dxa"/>
            <w:tcBorders>
              <w:top w:val="nil"/>
              <w:left w:val="nil"/>
              <w:bottom w:val="single" w:sz="8" w:space="0" w:color="auto"/>
              <w:right w:val="single" w:sz="4" w:space="0" w:color="auto"/>
            </w:tcBorders>
            <w:shd w:val="clear" w:color="auto" w:fill="auto"/>
            <w:noWrap/>
            <w:vAlign w:val="bottom"/>
            <w:hideMark/>
          </w:tcPr>
          <w:p w14:paraId="258A604A" w14:textId="77777777" w:rsidR="00C76826" w:rsidRPr="00C76826" w:rsidRDefault="00C76826" w:rsidP="00C76826">
            <w:pPr>
              <w:spacing w:before="0" w:after="0" w:line="240" w:lineRule="auto"/>
              <w:jc w:val="right"/>
              <w:rPr>
                <w:rFonts w:ascii="Calibri" w:eastAsia="Times New Roman" w:hAnsi="Calibri" w:cs="Calibri"/>
                <w:b/>
                <w:bCs/>
                <w:color w:val="000000"/>
                <w:lang w:eastAsia="cs-CZ"/>
              </w:rPr>
            </w:pPr>
            <w:r w:rsidRPr="00C76826">
              <w:rPr>
                <w:rFonts w:ascii="Calibri" w:eastAsia="Times New Roman" w:hAnsi="Calibri" w:cs="Calibri"/>
                <w:b/>
                <w:bCs/>
                <w:color w:val="000000"/>
                <w:lang w:eastAsia="cs-CZ"/>
              </w:rPr>
              <w:t>276</w:t>
            </w:r>
          </w:p>
        </w:tc>
        <w:tc>
          <w:tcPr>
            <w:tcW w:w="1012" w:type="dxa"/>
            <w:tcBorders>
              <w:top w:val="nil"/>
              <w:left w:val="nil"/>
              <w:bottom w:val="single" w:sz="8" w:space="0" w:color="auto"/>
              <w:right w:val="single" w:sz="4" w:space="0" w:color="auto"/>
            </w:tcBorders>
            <w:shd w:val="clear" w:color="auto" w:fill="auto"/>
            <w:noWrap/>
            <w:vAlign w:val="bottom"/>
            <w:hideMark/>
          </w:tcPr>
          <w:p w14:paraId="489CBF1D" w14:textId="77777777" w:rsidR="00C76826" w:rsidRPr="00C76826" w:rsidRDefault="00C76826" w:rsidP="00C76826">
            <w:pPr>
              <w:spacing w:before="0" w:after="0" w:line="240" w:lineRule="auto"/>
              <w:jc w:val="left"/>
              <w:rPr>
                <w:rFonts w:ascii="Calibri" w:eastAsia="Times New Roman" w:hAnsi="Calibri" w:cs="Calibri"/>
                <w:b/>
                <w:bCs/>
                <w:color w:val="000000"/>
                <w:lang w:eastAsia="cs-CZ"/>
              </w:rPr>
            </w:pPr>
            <w:r w:rsidRPr="00C76826">
              <w:rPr>
                <w:rFonts w:ascii="Calibri" w:eastAsia="Times New Roman" w:hAnsi="Calibri" w:cs="Calibri"/>
                <w:b/>
                <w:bCs/>
                <w:color w:val="000000"/>
                <w:lang w:eastAsia="cs-CZ"/>
              </w:rPr>
              <w:t>Bilance</w:t>
            </w:r>
          </w:p>
        </w:tc>
        <w:tc>
          <w:tcPr>
            <w:tcW w:w="583" w:type="dxa"/>
            <w:tcBorders>
              <w:top w:val="nil"/>
              <w:left w:val="nil"/>
              <w:bottom w:val="single" w:sz="8" w:space="0" w:color="auto"/>
              <w:right w:val="single" w:sz="8" w:space="0" w:color="auto"/>
            </w:tcBorders>
            <w:shd w:val="clear" w:color="auto" w:fill="auto"/>
            <w:noWrap/>
            <w:vAlign w:val="bottom"/>
            <w:hideMark/>
          </w:tcPr>
          <w:p w14:paraId="405C9945" w14:textId="77777777" w:rsidR="00C76826" w:rsidRPr="00C76826" w:rsidRDefault="00C76826" w:rsidP="00C76826">
            <w:pPr>
              <w:spacing w:before="0" w:after="0" w:line="240" w:lineRule="auto"/>
              <w:jc w:val="right"/>
              <w:rPr>
                <w:rFonts w:ascii="Calibri" w:eastAsia="Times New Roman" w:hAnsi="Calibri" w:cs="Calibri"/>
                <w:b/>
                <w:bCs/>
                <w:color w:val="000000"/>
                <w:lang w:eastAsia="cs-CZ"/>
              </w:rPr>
            </w:pPr>
            <w:r w:rsidRPr="00C76826">
              <w:rPr>
                <w:rFonts w:ascii="Calibri" w:eastAsia="Times New Roman" w:hAnsi="Calibri" w:cs="Calibri"/>
                <w:b/>
                <w:bCs/>
                <w:color w:val="000000"/>
                <w:lang w:eastAsia="cs-CZ"/>
              </w:rPr>
              <w:t>697</w:t>
            </w:r>
          </w:p>
        </w:tc>
      </w:tr>
    </w:tbl>
    <w:p w14:paraId="635A897C" w14:textId="3D690B21" w:rsidR="0083026C" w:rsidRPr="00AF4B37" w:rsidRDefault="0083026C" w:rsidP="0083026C">
      <w:pPr>
        <w:rPr>
          <w:bCs/>
          <w:i/>
        </w:rPr>
      </w:pPr>
      <w:bookmarkStart w:id="110" w:name="_Toc126215991"/>
      <w:r w:rsidRPr="00AF4B37">
        <w:rPr>
          <w:bCs/>
          <w:i/>
        </w:rPr>
        <w:t xml:space="preserve">Tabulka </w:t>
      </w:r>
      <w:r w:rsidRPr="00AF4B37">
        <w:rPr>
          <w:bCs/>
          <w:i/>
        </w:rPr>
        <w:fldChar w:fldCharType="begin"/>
      </w:r>
      <w:r w:rsidRPr="00AF4B37">
        <w:rPr>
          <w:bCs/>
          <w:i/>
        </w:rPr>
        <w:instrText xml:space="preserve"> SEQ Tabulka \* ARABIC </w:instrText>
      </w:r>
      <w:r w:rsidRPr="00AF4B37">
        <w:rPr>
          <w:bCs/>
          <w:i/>
        </w:rPr>
        <w:fldChar w:fldCharType="separate"/>
      </w:r>
      <w:r w:rsidR="003507C1">
        <w:rPr>
          <w:bCs/>
          <w:i/>
          <w:noProof/>
        </w:rPr>
        <w:t>29</w:t>
      </w:r>
      <w:r w:rsidRPr="00AF4B37">
        <w:fldChar w:fldCharType="end"/>
      </w:r>
      <w:r w:rsidRPr="00AF4B37">
        <w:rPr>
          <w:bCs/>
          <w:i/>
        </w:rPr>
        <w:t xml:space="preserve">:  </w:t>
      </w:r>
      <w:r w:rsidR="00B37E5F">
        <w:rPr>
          <w:bCs/>
          <w:i/>
        </w:rPr>
        <w:t>Predikce produkce odpadů DTD systému sběru a svozu a model nákladů DTD systému sběru a svozu</w:t>
      </w:r>
      <w:bookmarkEnd w:id="110"/>
    </w:p>
    <w:p w14:paraId="34B1750B" w14:textId="5B04AE56" w:rsidR="00824B1A" w:rsidRPr="00DE2D9B" w:rsidRDefault="00DE2D9B" w:rsidP="00824B1A">
      <w:r w:rsidRPr="00DE2D9B">
        <w:t xml:space="preserve">Z Tabulky je zřejmé, že lze dosáhnout roční úspory </w:t>
      </w:r>
      <w:r w:rsidR="008E00F2">
        <w:t>321</w:t>
      </w:r>
      <w:r w:rsidRPr="00DE2D9B">
        <w:t xml:space="preserve"> na obyvatele při spolufinancování investice </w:t>
      </w:r>
      <w:r w:rsidR="007D2867">
        <w:t>125</w:t>
      </w:r>
      <w:r w:rsidRPr="00DE2D9B">
        <w:t xml:space="preserve"> </w:t>
      </w:r>
      <w:r w:rsidR="00824B1A" w:rsidRPr="00824B1A">
        <w:t>Kč na obyvatele</w:t>
      </w:r>
      <w:r w:rsidR="00824B1A" w:rsidRPr="00DE2D9B">
        <w:t>.</w:t>
      </w:r>
    </w:p>
    <w:p w14:paraId="63FA3BB4" w14:textId="16E3EB7C" w:rsidR="00DE2D9B" w:rsidRPr="00DE2D9B" w:rsidRDefault="00DE2D9B" w:rsidP="00DE2D9B"/>
    <w:p w14:paraId="5F9C6EF6" w14:textId="3ACFECEF" w:rsidR="0083026C" w:rsidRDefault="00183B24" w:rsidP="0083026C">
      <w:r>
        <w:rPr>
          <w:noProof/>
        </w:rPr>
        <w:drawing>
          <wp:inline distT="0" distB="0" distL="0" distR="0" wp14:anchorId="55C16E28" wp14:editId="38021CD9">
            <wp:extent cx="5740842" cy="3609892"/>
            <wp:effectExtent l="0" t="0" r="12700" b="10160"/>
            <wp:docPr id="83" name="Graf 83">
              <a:extLst xmlns:a="http://schemas.openxmlformats.org/drawingml/2006/main">
                <a:ext uri="{FF2B5EF4-FFF2-40B4-BE49-F238E27FC236}">
                  <a16:creationId xmlns:a16="http://schemas.microsoft.com/office/drawing/2014/main" id="{5D39895B-4EBA-40EB-B826-748AB06EED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FE25882" w14:textId="77777777" w:rsidR="00183B24" w:rsidRPr="00AF4B37" w:rsidRDefault="00183B24" w:rsidP="0083026C"/>
    <w:p w14:paraId="030B05BE" w14:textId="43BBD0EA" w:rsidR="0083026C" w:rsidRPr="00AF4B37" w:rsidRDefault="0083026C" w:rsidP="0083026C">
      <w:bookmarkStart w:id="111" w:name="_Toc126215951"/>
      <w:r w:rsidRPr="00AF4B37">
        <w:rPr>
          <w:bCs/>
          <w:i/>
        </w:rPr>
        <w:t xml:space="preserve">Obrázek </w:t>
      </w:r>
      <w:r w:rsidRPr="00AF4B37">
        <w:rPr>
          <w:bCs/>
          <w:i/>
        </w:rPr>
        <w:fldChar w:fldCharType="begin"/>
      </w:r>
      <w:r w:rsidRPr="00AF4B37">
        <w:rPr>
          <w:bCs/>
          <w:i/>
        </w:rPr>
        <w:instrText xml:space="preserve"> SEQ Obrázek \* ARABIC </w:instrText>
      </w:r>
      <w:r w:rsidRPr="00AF4B37">
        <w:rPr>
          <w:bCs/>
          <w:i/>
        </w:rPr>
        <w:fldChar w:fldCharType="separate"/>
      </w:r>
      <w:r w:rsidR="003507C1">
        <w:rPr>
          <w:bCs/>
          <w:i/>
          <w:noProof/>
        </w:rPr>
        <w:t>30</w:t>
      </w:r>
      <w:r w:rsidRPr="00AF4B37">
        <w:fldChar w:fldCharType="end"/>
      </w:r>
      <w:r w:rsidRPr="00AF4B37">
        <w:rPr>
          <w:bCs/>
          <w:i/>
        </w:rPr>
        <w:t>: Predikce produkce odpadů DTD systému sběru a svozu</w:t>
      </w:r>
      <w:bookmarkEnd w:id="111"/>
    </w:p>
    <w:p w14:paraId="37C3A328" w14:textId="0E59CA10" w:rsidR="0083026C" w:rsidRDefault="0083026C" w:rsidP="0083026C">
      <w:pPr>
        <w:pStyle w:val="Nadpis30"/>
      </w:pPr>
      <w:r>
        <w:br w:type="page"/>
      </w:r>
      <w:bookmarkStart w:id="112" w:name="_Toc126215909"/>
      <w:r w:rsidRPr="00AF4B37">
        <w:t xml:space="preserve">Obec </w:t>
      </w:r>
      <w:r w:rsidR="00675008">
        <w:t>Dolní Řasnice</w:t>
      </w:r>
      <w:bookmarkEnd w:id="112"/>
    </w:p>
    <w:tbl>
      <w:tblPr>
        <w:tblW w:w="5760" w:type="dxa"/>
        <w:jc w:val="center"/>
        <w:tblCellMar>
          <w:left w:w="70" w:type="dxa"/>
          <w:right w:w="70" w:type="dxa"/>
        </w:tblCellMar>
        <w:tblLook w:val="04A0" w:firstRow="1" w:lastRow="0" w:firstColumn="1" w:lastColumn="0" w:noHBand="0" w:noVBand="1"/>
      </w:tblPr>
      <w:tblGrid>
        <w:gridCol w:w="1501"/>
        <w:gridCol w:w="574"/>
        <w:gridCol w:w="1370"/>
        <w:gridCol w:w="720"/>
        <w:gridCol w:w="1012"/>
        <w:gridCol w:w="583"/>
      </w:tblGrid>
      <w:tr w:rsidR="00D776C0" w:rsidRPr="00D776C0" w14:paraId="225CBBC9" w14:textId="77777777" w:rsidTr="00D776C0">
        <w:trPr>
          <w:trHeight w:val="290"/>
          <w:jc w:val="center"/>
        </w:trPr>
        <w:tc>
          <w:tcPr>
            <w:tcW w:w="576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1D4F8E2" w14:textId="77777777" w:rsidR="00D776C0" w:rsidRPr="00D776C0" w:rsidRDefault="00D776C0" w:rsidP="00D776C0">
            <w:pPr>
              <w:spacing w:before="0" w:after="0" w:line="240" w:lineRule="auto"/>
              <w:jc w:val="center"/>
              <w:rPr>
                <w:rFonts w:ascii="Calibri" w:eastAsia="Times New Roman" w:hAnsi="Calibri" w:cs="Calibri"/>
                <w:color w:val="000000"/>
                <w:lang w:eastAsia="cs-CZ"/>
              </w:rPr>
            </w:pPr>
            <w:r w:rsidRPr="00D776C0">
              <w:rPr>
                <w:rFonts w:ascii="Calibri" w:eastAsia="Times New Roman" w:hAnsi="Calibri" w:cs="Calibri"/>
                <w:color w:val="000000"/>
                <w:lang w:eastAsia="cs-CZ"/>
              </w:rPr>
              <w:t>Predikce produkce odpadů DTD (kg/obyv./rok)</w:t>
            </w:r>
          </w:p>
        </w:tc>
      </w:tr>
      <w:tr w:rsidR="00D776C0" w:rsidRPr="00D776C0" w14:paraId="01BFE6DD" w14:textId="77777777" w:rsidTr="00D776C0">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5A9CE503" w14:textId="77777777" w:rsidR="00D776C0" w:rsidRPr="00D776C0" w:rsidRDefault="00D776C0" w:rsidP="00D776C0">
            <w:pPr>
              <w:spacing w:before="0" w:after="0" w:line="240" w:lineRule="auto"/>
              <w:jc w:val="center"/>
              <w:rPr>
                <w:rFonts w:ascii="Calibri" w:eastAsia="Times New Roman" w:hAnsi="Calibri" w:cs="Calibri"/>
                <w:color w:val="000000"/>
                <w:lang w:eastAsia="cs-CZ"/>
              </w:rPr>
            </w:pPr>
            <w:r w:rsidRPr="00D776C0">
              <w:rPr>
                <w:rFonts w:ascii="Calibri" w:eastAsia="Times New Roman" w:hAnsi="Calibri" w:cs="Calibri"/>
                <w:color w:val="000000"/>
                <w:lang w:eastAsia="cs-CZ"/>
              </w:rPr>
              <w:t>Rok</w:t>
            </w:r>
          </w:p>
        </w:tc>
        <w:tc>
          <w:tcPr>
            <w:tcW w:w="574" w:type="dxa"/>
            <w:tcBorders>
              <w:top w:val="nil"/>
              <w:left w:val="nil"/>
              <w:bottom w:val="single" w:sz="4" w:space="0" w:color="auto"/>
              <w:right w:val="single" w:sz="4" w:space="0" w:color="auto"/>
            </w:tcBorders>
            <w:shd w:val="clear" w:color="auto" w:fill="auto"/>
            <w:noWrap/>
            <w:vAlign w:val="bottom"/>
            <w:hideMark/>
          </w:tcPr>
          <w:p w14:paraId="500A7982" w14:textId="77777777" w:rsidR="00D776C0" w:rsidRPr="00D776C0" w:rsidRDefault="00D776C0" w:rsidP="00D776C0">
            <w:pPr>
              <w:spacing w:before="0" w:after="0" w:line="240" w:lineRule="auto"/>
              <w:jc w:val="left"/>
              <w:rPr>
                <w:rFonts w:ascii="Calibri" w:eastAsia="Times New Roman" w:hAnsi="Calibri" w:cs="Calibri"/>
                <w:color w:val="000000"/>
                <w:lang w:eastAsia="cs-CZ"/>
              </w:rPr>
            </w:pPr>
            <w:r w:rsidRPr="00D776C0">
              <w:rPr>
                <w:rFonts w:ascii="Calibri" w:eastAsia="Times New Roman" w:hAnsi="Calibri" w:cs="Calibri"/>
                <w:color w:val="000000"/>
                <w:lang w:eastAsia="cs-CZ"/>
              </w:rPr>
              <w:t>SKO</w:t>
            </w:r>
          </w:p>
        </w:tc>
        <w:tc>
          <w:tcPr>
            <w:tcW w:w="1370" w:type="dxa"/>
            <w:tcBorders>
              <w:top w:val="nil"/>
              <w:left w:val="nil"/>
              <w:bottom w:val="single" w:sz="4" w:space="0" w:color="auto"/>
              <w:right w:val="single" w:sz="4" w:space="0" w:color="auto"/>
            </w:tcBorders>
            <w:shd w:val="clear" w:color="auto" w:fill="auto"/>
            <w:noWrap/>
            <w:vAlign w:val="bottom"/>
            <w:hideMark/>
          </w:tcPr>
          <w:p w14:paraId="3CE44CC3" w14:textId="77777777" w:rsidR="00D776C0" w:rsidRPr="00D776C0" w:rsidRDefault="00D776C0" w:rsidP="00D776C0">
            <w:pPr>
              <w:spacing w:before="0" w:after="0" w:line="240" w:lineRule="auto"/>
              <w:jc w:val="left"/>
              <w:rPr>
                <w:rFonts w:ascii="Calibri" w:eastAsia="Times New Roman" w:hAnsi="Calibri" w:cs="Calibri"/>
                <w:color w:val="000000"/>
                <w:lang w:eastAsia="cs-CZ"/>
              </w:rPr>
            </w:pPr>
            <w:r w:rsidRPr="00D776C0">
              <w:rPr>
                <w:rFonts w:ascii="Calibri" w:eastAsia="Times New Roman" w:hAnsi="Calibri" w:cs="Calibri"/>
                <w:color w:val="000000"/>
                <w:lang w:eastAsia="cs-CZ"/>
              </w:rPr>
              <w:t>Bioodpad</w:t>
            </w:r>
          </w:p>
        </w:tc>
        <w:tc>
          <w:tcPr>
            <w:tcW w:w="720" w:type="dxa"/>
            <w:tcBorders>
              <w:top w:val="nil"/>
              <w:left w:val="nil"/>
              <w:bottom w:val="single" w:sz="4" w:space="0" w:color="auto"/>
              <w:right w:val="single" w:sz="4" w:space="0" w:color="auto"/>
            </w:tcBorders>
            <w:shd w:val="clear" w:color="auto" w:fill="auto"/>
            <w:noWrap/>
            <w:vAlign w:val="bottom"/>
            <w:hideMark/>
          </w:tcPr>
          <w:p w14:paraId="1D61BB32" w14:textId="77777777" w:rsidR="00D776C0" w:rsidRPr="00D776C0" w:rsidRDefault="00D776C0" w:rsidP="00D776C0">
            <w:pPr>
              <w:spacing w:before="0" w:after="0" w:line="240" w:lineRule="auto"/>
              <w:jc w:val="left"/>
              <w:rPr>
                <w:rFonts w:ascii="Calibri" w:eastAsia="Times New Roman" w:hAnsi="Calibri" w:cs="Calibri"/>
                <w:color w:val="000000"/>
                <w:lang w:eastAsia="cs-CZ"/>
              </w:rPr>
            </w:pPr>
            <w:r w:rsidRPr="00D776C0">
              <w:rPr>
                <w:rFonts w:ascii="Calibri" w:eastAsia="Times New Roman" w:hAnsi="Calibri" w:cs="Calibri"/>
                <w:color w:val="000000"/>
                <w:lang w:eastAsia="cs-CZ"/>
              </w:rPr>
              <w:t>Papír</w:t>
            </w:r>
          </w:p>
        </w:tc>
        <w:tc>
          <w:tcPr>
            <w:tcW w:w="1012" w:type="dxa"/>
            <w:tcBorders>
              <w:top w:val="nil"/>
              <w:left w:val="nil"/>
              <w:bottom w:val="single" w:sz="4" w:space="0" w:color="auto"/>
              <w:right w:val="single" w:sz="4" w:space="0" w:color="auto"/>
            </w:tcBorders>
            <w:shd w:val="clear" w:color="auto" w:fill="auto"/>
            <w:noWrap/>
            <w:vAlign w:val="bottom"/>
            <w:hideMark/>
          </w:tcPr>
          <w:p w14:paraId="49572549" w14:textId="77777777" w:rsidR="00D776C0" w:rsidRPr="00D776C0" w:rsidRDefault="00D776C0" w:rsidP="00D776C0">
            <w:pPr>
              <w:spacing w:before="0" w:after="0" w:line="240" w:lineRule="auto"/>
              <w:jc w:val="left"/>
              <w:rPr>
                <w:rFonts w:ascii="Calibri" w:eastAsia="Times New Roman" w:hAnsi="Calibri" w:cs="Calibri"/>
                <w:color w:val="000000"/>
                <w:lang w:eastAsia="cs-CZ"/>
              </w:rPr>
            </w:pPr>
            <w:r w:rsidRPr="00D776C0">
              <w:rPr>
                <w:rFonts w:ascii="Calibri" w:eastAsia="Times New Roman" w:hAnsi="Calibri" w:cs="Calibri"/>
                <w:color w:val="000000"/>
                <w:lang w:eastAsia="cs-CZ"/>
              </w:rPr>
              <w:t>Plast</w:t>
            </w:r>
          </w:p>
        </w:tc>
        <w:tc>
          <w:tcPr>
            <w:tcW w:w="583" w:type="dxa"/>
            <w:tcBorders>
              <w:top w:val="nil"/>
              <w:left w:val="nil"/>
              <w:bottom w:val="single" w:sz="4" w:space="0" w:color="auto"/>
              <w:right w:val="single" w:sz="8" w:space="0" w:color="auto"/>
            </w:tcBorders>
            <w:shd w:val="clear" w:color="auto" w:fill="auto"/>
            <w:noWrap/>
            <w:vAlign w:val="bottom"/>
            <w:hideMark/>
          </w:tcPr>
          <w:p w14:paraId="2F3E3D3C" w14:textId="77777777" w:rsidR="00D776C0" w:rsidRPr="00D776C0" w:rsidRDefault="00D776C0" w:rsidP="00D776C0">
            <w:pPr>
              <w:spacing w:before="0" w:after="0" w:line="240" w:lineRule="auto"/>
              <w:jc w:val="left"/>
              <w:rPr>
                <w:rFonts w:ascii="Calibri" w:eastAsia="Times New Roman" w:hAnsi="Calibri" w:cs="Calibri"/>
                <w:color w:val="000000"/>
                <w:lang w:eastAsia="cs-CZ"/>
              </w:rPr>
            </w:pPr>
            <w:r w:rsidRPr="00D776C0">
              <w:rPr>
                <w:rFonts w:ascii="Calibri" w:eastAsia="Times New Roman" w:hAnsi="Calibri" w:cs="Calibri"/>
                <w:color w:val="000000"/>
                <w:lang w:eastAsia="cs-CZ"/>
              </w:rPr>
              <w:t>Sklo</w:t>
            </w:r>
          </w:p>
        </w:tc>
      </w:tr>
      <w:tr w:rsidR="00D776C0" w:rsidRPr="00D776C0" w14:paraId="4480C0B7" w14:textId="77777777" w:rsidTr="00D776C0">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3A086B60"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2019</w:t>
            </w:r>
          </w:p>
        </w:tc>
        <w:tc>
          <w:tcPr>
            <w:tcW w:w="574" w:type="dxa"/>
            <w:tcBorders>
              <w:top w:val="nil"/>
              <w:left w:val="nil"/>
              <w:bottom w:val="single" w:sz="4" w:space="0" w:color="auto"/>
              <w:right w:val="single" w:sz="4" w:space="0" w:color="auto"/>
            </w:tcBorders>
            <w:shd w:val="clear" w:color="auto" w:fill="auto"/>
            <w:noWrap/>
            <w:vAlign w:val="bottom"/>
            <w:hideMark/>
          </w:tcPr>
          <w:p w14:paraId="700C1977"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155</w:t>
            </w:r>
          </w:p>
        </w:tc>
        <w:tc>
          <w:tcPr>
            <w:tcW w:w="1370" w:type="dxa"/>
            <w:tcBorders>
              <w:top w:val="nil"/>
              <w:left w:val="nil"/>
              <w:bottom w:val="single" w:sz="4" w:space="0" w:color="auto"/>
              <w:right w:val="single" w:sz="4" w:space="0" w:color="auto"/>
            </w:tcBorders>
            <w:shd w:val="clear" w:color="auto" w:fill="auto"/>
            <w:noWrap/>
            <w:vAlign w:val="bottom"/>
            <w:hideMark/>
          </w:tcPr>
          <w:p w14:paraId="1B39E80A"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17877A36"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7</w:t>
            </w:r>
          </w:p>
        </w:tc>
        <w:tc>
          <w:tcPr>
            <w:tcW w:w="1012" w:type="dxa"/>
            <w:tcBorders>
              <w:top w:val="nil"/>
              <w:left w:val="nil"/>
              <w:bottom w:val="single" w:sz="4" w:space="0" w:color="auto"/>
              <w:right w:val="single" w:sz="4" w:space="0" w:color="auto"/>
            </w:tcBorders>
            <w:shd w:val="clear" w:color="auto" w:fill="auto"/>
            <w:noWrap/>
            <w:vAlign w:val="bottom"/>
            <w:hideMark/>
          </w:tcPr>
          <w:p w14:paraId="43683465"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13</w:t>
            </w:r>
          </w:p>
        </w:tc>
        <w:tc>
          <w:tcPr>
            <w:tcW w:w="583" w:type="dxa"/>
            <w:tcBorders>
              <w:top w:val="nil"/>
              <w:left w:val="nil"/>
              <w:bottom w:val="single" w:sz="4" w:space="0" w:color="auto"/>
              <w:right w:val="single" w:sz="8" w:space="0" w:color="auto"/>
            </w:tcBorders>
            <w:shd w:val="clear" w:color="auto" w:fill="auto"/>
            <w:noWrap/>
            <w:vAlign w:val="bottom"/>
            <w:hideMark/>
          </w:tcPr>
          <w:p w14:paraId="0FAEEB2C"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6</w:t>
            </w:r>
          </w:p>
        </w:tc>
      </w:tr>
      <w:tr w:rsidR="00D776C0" w:rsidRPr="00D776C0" w14:paraId="6348313F" w14:textId="77777777" w:rsidTr="00D776C0">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1A6DFC22"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2020</w:t>
            </w:r>
          </w:p>
        </w:tc>
        <w:tc>
          <w:tcPr>
            <w:tcW w:w="574" w:type="dxa"/>
            <w:tcBorders>
              <w:top w:val="nil"/>
              <w:left w:val="nil"/>
              <w:bottom w:val="single" w:sz="4" w:space="0" w:color="auto"/>
              <w:right w:val="single" w:sz="4" w:space="0" w:color="auto"/>
            </w:tcBorders>
            <w:shd w:val="clear" w:color="auto" w:fill="auto"/>
            <w:noWrap/>
            <w:vAlign w:val="bottom"/>
            <w:hideMark/>
          </w:tcPr>
          <w:p w14:paraId="086E5B0E"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148</w:t>
            </w:r>
          </w:p>
        </w:tc>
        <w:tc>
          <w:tcPr>
            <w:tcW w:w="1370" w:type="dxa"/>
            <w:tcBorders>
              <w:top w:val="nil"/>
              <w:left w:val="nil"/>
              <w:bottom w:val="single" w:sz="4" w:space="0" w:color="auto"/>
              <w:right w:val="single" w:sz="4" w:space="0" w:color="auto"/>
            </w:tcBorders>
            <w:shd w:val="clear" w:color="auto" w:fill="auto"/>
            <w:noWrap/>
            <w:vAlign w:val="bottom"/>
            <w:hideMark/>
          </w:tcPr>
          <w:p w14:paraId="0CA7CC21"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173</w:t>
            </w:r>
          </w:p>
        </w:tc>
        <w:tc>
          <w:tcPr>
            <w:tcW w:w="720" w:type="dxa"/>
            <w:tcBorders>
              <w:top w:val="nil"/>
              <w:left w:val="nil"/>
              <w:bottom w:val="single" w:sz="4" w:space="0" w:color="auto"/>
              <w:right w:val="single" w:sz="4" w:space="0" w:color="auto"/>
            </w:tcBorders>
            <w:shd w:val="clear" w:color="auto" w:fill="auto"/>
            <w:noWrap/>
            <w:vAlign w:val="bottom"/>
            <w:hideMark/>
          </w:tcPr>
          <w:p w14:paraId="1C4ECFA1"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7</w:t>
            </w:r>
          </w:p>
        </w:tc>
        <w:tc>
          <w:tcPr>
            <w:tcW w:w="1012" w:type="dxa"/>
            <w:tcBorders>
              <w:top w:val="nil"/>
              <w:left w:val="nil"/>
              <w:bottom w:val="single" w:sz="4" w:space="0" w:color="auto"/>
              <w:right w:val="single" w:sz="4" w:space="0" w:color="auto"/>
            </w:tcBorders>
            <w:shd w:val="clear" w:color="auto" w:fill="auto"/>
            <w:noWrap/>
            <w:vAlign w:val="bottom"/>
            <w:hideMark/>
          </w:tcPr>
          <w:p w14:paraId="16800B76"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12</w:t>
            </w:r>
          </w:p>
        </w:tc>
        <w:tc>
          <w:tcPr>
            <w:tcW w:w="583" w:type="dxa"/>
            <w:tcBorders>
              <w:top w:val="nil"/>
              <w:left w:val="nil"/>
              <w:bottom w:val="single" w:sz="4" w:space="0" w:color="auto"/>
              <w:right w:val="single" w:sz="8" w:space="0" w:color="auto"/>
            </w:tcBorders>
            <w:shd w:val="clear" w:color="auto" w:fill="auto"/>
            <w:noWrap/>
            <w:vAlign w:val="bottom"/>
            <w:hideMark/>
          </w:tcPr>
          <w:p w14:paraId="49447BA4"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6</w:t>
            </w:r>
          </w:p>
        </w:tc>
      </w:tr>
      <w:tr w:rsidR="00D776C0" w:rsidRPr="00D776C0" w14:paraId="1B254FCF" w14:textId="77777777" w:rsidTr="00D776C0">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63962297"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2021</w:t>
            </w:r>
          </w:p>
        </w:tc>
        <w:tc>
          <w:tcPr>
            <w:tcW w:w="574" w:type="dxa"/>
            <w:tcBorders>
              <w:top w:val="nil"/>
              <w:left w:val="nil"/>
              <w:bottom w:val="single" w:sz="4" w:space="0" w:color="auto"/>
              <w:right w:val="single" w:sz="4" w:space="0" w:color="auto"/>
            </w:tcBorders>
            <w:shd w:val="clear" w:color="auto" w:fill="auto"/>
            <w:noWrap/>
            <w:vAlign w:val="bottom"/>
            <w:hideMark/>
          </w:tcPr>
          <w:p w14:paraId="11B9D97E"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183</w:t>
            </w:r>
          </w:p>
        </w:tc>
        <w:tc>
          <w:tcPr>
            <w:tcW w:w="1370" w:type="dxa"/>
            <w:tcBorders>
              <w:top w:val="nil"/>
              <w:left w:val="nil"/>
              <w:bottom w:val="single" w:sz="4" w:space="0" w:color="auto"/>
              <w:right w:val="single" w:sz="4" w:space="0" w:color="auto"/>
            </w:tcBorders>
            <w:shd w:val="clear" w:color="auto" w:fill="auto"/>
            <w:noWrap/>
            <w:vAlign w:val="bottom"/>
            <w:hideMark/>
          </w:tcPr>
          <w:p w14:paraId="21D97A10"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2F2C6FA3"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8</w:t>
            </w:r>
          </w:p>
        </w:tc>
        <w:tc>
          <w:tcPr>
            <w:tcW w:w="1012" w:type="dxa"/>
            <w:tcBorders>
              <w:top w:val="nil"/>
              <w:left w:val="nil"/>
              <w:bottom w:val="single" w:sz="4" w:space="0" w:color="auto"/>
              <w:right w:val="single" w:sz="4" w:space="0" w:color="auto"/>
            </w:tcBorders>
            <w:shd w:val="clear" w:color="auto" w:fill="auto"/>
            <w:noWrap/>
            <w:vAlign w:val="bottom"/>
            <w:hideMark/>
          </w:tcPr>
          <w:p w14:paraId="56C3800D"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13</w:t>
            </w:r>
          </w:p>
        </w:tc>
        <w:tc>
          <w:tcPr>
            <w:tcW w:w="583" w:type="dxa"/>
            <w:tcBorders>
              <w:top w:val="nil"/>
              <w:left w:val="nil"/>
              <w:bottom w:val="single" w:sz="4" w:space="0" w:color="auto"/>
              <w:right w:val="single" w:sz="8" w:space="0" w:color="auto"/>
            </w:tcBorders>
            <w:shd w:val="clear" w:color="auto" w:fill="auto"/>
            <w:noWrap/>
            <w:vAlign w:val="bottom"/>
            <w:hideMark/>
          </w:tcPr>
          <w:p w14:paraId="251469A3"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6</w:t>
            </w:r>
          </w:p>
        </w:tc>
      </w:tr>
      <w:tr w:rsidR="00D776C0" w:rsidRPr="00D776C0" w14:paraId="4229ED54" w14:textId="77777777" w:rsidTr="00D776C0">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01737785"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2022</w:t>
            </w:r>
          </w:p>
        </w:tc>
        <w:tc>
          <w:tcPr>
            <w:tcW w:w="574" w:type="dxa"/>
            <w:tcBorders>
              <w:top w:val="nil"/>
              <w:left w:val="nil"/>
              <w:bottom w:val="single" w:sz="4" w:space="0" w:color="auto"/>
              <w:right w:val="single" w:sz="4" w:space="0" w:color="auto"/>
            </w:tcBorders>
            <w:shd w:val="clear" w:color="auto" w:fill="auto"/>
            <w:noWrap/>
            <w:vAlign w:val="bottom"/>
            <w:hideMark/>
          </w:tcPr>
          <w:p w14:paraId="45BCC916"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195</w:t>
            </w:r>
          </w:p>
        </w:tc>
        <w:tc>
          <w:tcPr>
            <w:tcW w:w="1370" w:type="dxa"/>
            <w:tcBorders>
              <w:top w:val="nil"/>
              <w:left w:val="nil"/>
              <w:bottom w:val="single" w:sz="4" w:space="0" w:color="auto"/>
              <w:right w:val="single" w:sz="4" w:space="0" w:color="auto"/>
            </w:tcBorders>
            <w:shd w:val="clear" w:color="auto" w:fill="auto"/>
            <w:noWrap/>
            <w:vAlign w:val="bottom"/>
            <w:hideMark/>
          </w:tcPr>
          <w:p w14:paraId="767B2B6E"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6E3E097A"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9</w:t>
            </w:r>
          </w:p>
        </w:tc>
        <w:tc>
          <w:tcPr>
            <w:tcW w:w="1012" w:type="dxa"/>
            <w:tcBorders>
              <w:top w:val="nil"/>
              <w:left w:val="nil"/>
              <w:bottom w:val="single" w:sz="4" w:space="0" w:color="auto"/>
              <w:right w:val="single" w:sz="4" w:space="0" w:color="auto"/>
            </w:tcBorders>
            <w:shd w:val="clear" w:color="auto" w:fill="auto"/>
            <w:noWrap/>
            <w:vAlign w:val="bottom"/>
            <w:hideMark/>
          </w:tcPr>
          <w:p w14:paraId="5CFE8A86"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13</w:t>
            </w:r>
          </w:p>
        </w:tc>
        <w:tc>
          <w:tcPr>
            <w:tcW w:w="583" w:type="dxa"/>
            <w:tcBorders>
              <w:top w:val="nil"/>
              <w:left w:val="nil"/>
              <w:bottom w:val="single" w:sz="4" w:space="0" w:color="auto"/>
              <w:right w:val="single" w:sz="8" w:space="0" w:color="auto"/>
            </w:tcBorders>
            <w:shd w:val="clear" w:color="auto" w:fill="auto"/>
            <w:noWrap/>
            <w:vAlign w:val="bottom"/>
            <w:hideMark/>
          </w:tcPr>
          <w:p w14:paraId="2C15249A"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6</w:t>
            </w:r>
          </w:p>
        </w:tc>
      </w:tr>
      <w:tr w:rsidR="00D776C0" w:rsidRPr="00D776C0" w14:paraId="4B0A01D5" w14:textId="77777777" w:rsidTr="00D776C0">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5D8290FF"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2023</w:t>
            </w:r>
          </w:p>
        </w:tc>
        <w:tc>
          <w:tcPr>
            <w:tcW w:w="574" w:type="dxa"/>
            <w:tcBorders>
              <w:top w:val="nil"/>
              <w:left w:val="nil"/>
              <w:bottom w:val="single" w:sz="4" w:space="0" w:color="auto"/>
              <w:right w:val="single" w:sz="4" w:space="0" w:color="auto"/>
            </w:tcBorders>
            <w:shd w:val="clear" w:color="auto" w:fill="auto"/>
            <w:noWrap/>
            <w:vAlign w:val="bottom"/>
            <w:hideMark/>
          </w:tcPr>
          <w:p w14:paraId="75016C89"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199</w:t>
            </w:r>
          </w:p>
        </w:tc>
        <w:tc>
          <w:tcPr>
            <w:tcW w:w="1370" w:type="dxa"/>
            <w:tcBorders>
              <w:top w:val="nil"/>
              <w:left w:val="nil"/>
              <w:bottom w:val="single" w:sz="4" w:space="0" w:color="auto"/>
              <w:right w:val="single" w:sz="4" w:space="0" w:color="auto"/>
            </w:tcBorders>
            <w:shd w:val="clear" w:color="auto" w:fill="auto"/>
            <w:noWrap/>
            <w:vAlign w:val="bottom"/>
            <w:hideMark/>
          </w:tcPr>
          <w:p w14:paraId="52ADC52B"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6F71F722"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9</w:t>
            </w:r>
          </w:p>
        </w:tc>
        <w:tc>
          <w:tcPr>
            <w:tcW w:w="1012" w:type="dxa"/>
            <w:tcBorders>
              <w:top w:val="nil"/>
              <w:left w:val="nil"/>
              <w:bottom w:val="single" w:sz="4" w:space="0" w:color="auto"/>
              <w:right w:val="single" w:sz="4" w:space="0" w:color="auto"/>
            </w:tcBorders>
            <w:shd w:val="clear" w:color="auto" w:fill="auto"/>
            <w:noWrap/>
            <w:vAlign w:val="bottom"/>
            <w:hideMark/>
          </w:tcPr>
          <w:p w14:paraId="0222BE81"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13</w:t>
            </w:r>
          </w:p>
        </w:tc>
        <w:tc>
          <w:tcPr>
            <w:tcW w:w="583" w:type="dxa"/>
            <w:tcBorders>
              <w:top w:val="nil"/>
              <w:left w:val="nil"/>
              <w:bottom w:val="single" w:sz="4" w:space="0" w:color="auto"/>
              <w:right w:val="single" w:sz="8" w:space="0" w:color="auto"/>
            </w:tcBorders>
            <w:shd w:val="clear" w:color="auto" w:fill="auto"/>
            <w:noWrap/>
            <w:vAlign w:val="bottom"/>
            <w:hideMark/>
          </w:tcPr>
          <w:p w14:paraId="09F304C0"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6</w:t>
            </w:r>
          </w:p>
        </w:tc>
      </w:tr>
      <w:tr w:rsidR="00D776C0" w:rsidRPr="00D776C0" w14:paraId="6A25C966" w14:textId="77777777" w:rsidTr="00D776C0">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59F52F2B"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2024</w:t>
            </w:r>
          </w:p>
        </w:tc>
        <w:tc>
          <w:tcPr>
            <w:tcW w:w="574" w:type="dxa"/>
            <w:tcBorders>
              <w:top w:val="nil"/>
              <w:left w:val="nil"/>
              <w:bottom w:val="single" w:sz="4" w:space="0" w:color="auto"/>
              <w:right w:val="single" w:sz="4" w:space="0" w:color="auto"/>
            </w:tcBorders>
            <w:shd w:val="clear" w:color="auto" w:fill="auto"/>
            <w:noWrap/>
            <w:vAlign w:val="bottom"/>
            <w:hideMark/>
          </w:tcPr>
          <w:p w14:paraId="2E1F7DA2"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110</w:t>
            </w:r>
          </w:p>
        </w:tc>
        <w:tc>
          <w:tcPr>
            <w:tcW w:w="1370" w:type="dxa"/>
            <w:tcBorders>
              <w:top w:val="nil"/>
              <w:left w:val="nil"/>
              <w:bottom w:val="single" w:sz="4" w:space="0" w:color="auto"/>
              <w:right w:val="single" w:sz="4" w:space="0" w:color="auto"/>
            </w:tcBorders>
            <w:shd w:val="clear" w:color="auto" w:fill="auto"/>
            <w:noWrap/>
            <w:vAlign w:val="bottom"/>
            <w:hideMark/>
          </w:tcPr>
          <w:p w14:paraId="092370BE"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40</w:t>
            </w:r>
          </w:p>
        </w:tc>
        <w:tc>
          <w:tcPr>
            <w:tcW w:w="720" w:type="dxa"/>
            <w:tcBorders>
              <w:top w:val="nil"/>
              <w:left w:val="nil"/>
              <w:bottom w:val="single" w:sz="4" w:space="0" w:color="auto"/>
              <w:right w:val="single" w:sz="4" w:space="0" w:color="auto"/>
            </w:tcBorders>
            <w:shd w:val="clear" w:color="auto" w:fill="auto"/>
            <w:noWrap/>
            <w:vAlign w:val="bottom"/>
            <w:hideMark/>
          </w:tcPr>
          <w:p w14:paraId="2FA8E80A"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40</w:t>
            </w:r>
          </w:p>
        </w:tc>
        <w:tc>
          <w:tcPr>
            <w:tcW w:w="1012" w:type="dxa"/>
            <w:tcBorders>
              <w:top w:val="nil"/>
              <w:left w:val="nil"/>
              <w:bottom w:val="single" w:sz="4" w:space="0" w:color="auto"/>
              <w:right w:val="single" w:sz="4" w:space="0" w:color="auto"/>
            </w:tcBorders>
            <w:shd w:val="clear" w:color="auto" w:fill="auto"/>
            <w:noWrap/>
            <w:vAlign w:val="bottom"/>
            <w:hideMark/>
          </w:tcPr>
          <w:p w14:paraId="7DDA9841"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35</w:t>
            </w:r>
          </w:p>
        </w:tc>
        <w:tc>
          <w:tcPr>
            <w:tcW w:w="583" w:type="dxa"/>
            <w:tcBorders>
              <w:top w:val="nil"/>
              <w:left w:val="nil"/>
              <w:bottom w:val="single" w:sz="4" w:space="0" w:color="auto"/>
              <w:right w:val="single" w:sz="8" w:space="0" w:color="auto"/>
            </w:tcBorders>
            <w:shd w:val="clear" w:color="auto" w:fill="auto"/>
            <w:noWrap/>
            <w:vAlign w:val="bottom"/>
            <w:hideMark/>
          </w:tcPr>
          <w:p w14:paraId="460FE089"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21</w:t>
            </w:r>
          </w:p>
        </w:tc>
      </w:tr>
      <w:tr w:rsidR="00D776C0" w:rsidRPr="00D776C0" w14:paraId="7E267347" w14:textId="77777777" w:rsidTr="00D776C0">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46AC41E5"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2025</w:t>
            </w:r>
          </w:p>
        </w:tc>
        <w:tc>
          <w:tcPr>
            <w:tcW w:w="574" w:type="dxa"/>
            <w:tcBorders>
              <w:top w:val="nil"/>
              <w:left w:val="nil"/>
              <w:bottom w:val="single" w:sz="4" w:space="0" w:color="auto"/>
              <w:right w:val="single" w:sz="4" w:space="0" w:color="auto"/>
            </w:tcBorders>
            <w:shd w:val="clear" w:color="auto" w:fill="auto"/>
            <w:noWrap/>
            <w:vAlign w:val="bottom"/>
            <w:hideMark/>
          </w:tcPr>
          <w:p w14:paraId="5968C0FC"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95</w:t>
            </w:r>
          </w:p>
        </w:tc>
        <w:tc>
          <w:tcPr>
            <w:tcW w:w="1370" w:type="dxa"/>
            <w:tcBorders>
              <w:top w:val="nil"/>
              <w:left w:val="nil"/>
              <w:bottom w:val="single" w:sz="4" w:space="0" w:color="auto"/>
              <w:right w:val="single" w:sz="4" w:space="0" w:color="auto"/>
            </w:tcBorders>
            <w:shd w:val="clear" w:color="auto" w:fill="auto"/>
            <w:noWrap/>
            <w:vAlign w:val="bottom"/>
            <w:hideMark/>
          </w:tcPr>
          <w:p w14:paraId="22C078BD"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55</w:t>
            </w:r>
          </w:p>
        </w:tc>
        <w:tc>
          <w:tcPr>
            <w:tcW w:w="720" w:type="dxa"/>
            <w:tcBorders>
              <w:top w:val="nil"/>
              <w:left w:val="nil"/>
              <w:bottom w:val="single" w:sz="4" w:space="0" w:color="auto"/>
              <w:right w:val="single" w:sz="4" w:space="0" w:color="auto"/>
            </w:tcBorders>
            <w:shd w:val="clear" w:color="auto" w:fill="auto"/>
            <w:noWrap/>
            <w:vAlign w:val="bottom"/>
            <w:hideMark/>
          </w:tcPr>
          <w:p w14:paraId="4CE4A16F"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45</w:t>
            </w:r>
          </w:p>
        </w:tc>
        <w:tc>
          <w:tcPr>
            <w:tcW w:w="1012" w:type="dxa"/>
            <w:tcBorders>
              <w:top w:val="nil"/>
              <w:left w:val="nil"/>
              <w:bottom w:val="single" w:sz="4" w:space="0" w:color="auto"/>
              <w:right w:val="single" w:sz="4" w:space="0" w:color="auto"/>
            </w:tcBorders>
            <w:shd w:val="clear" w:color="auto" w:fill="auto"/>
            <w:noWrap/>
            <w:vAlign w:val="bottom"/>
            <w:hideMark/>
          </w:tcPr>
          <w:p w14:paraId="7A11F0B1"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38</w:t>
            </w:r>
          </w:p>
        </w:tc>
        <w:tc>
          <w:tcPr>
            <w:tcW w:w="583" w:type="dxa"/>
            <w:tcBorders>
              <w:top w:val="nil"/>
              <w:left w:val="nil"/>
              <w:bottom w:val="single" w:sz="4" w:space="0" w:color="auto"/>
              <w:right w:val="single" w:sz="8" w:space="0" w:color="auto"/>
            </w:tcBorders>
            <w:shd w:val="clear" w:color="auto" w:fill="auto"/>
            <w:noWrap/>
            <w:vAlign w:val="bottom"/>
            <w:hideMark/>
          </w:tcPr>
          <w:p w14:paraId="1D4BC08C"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23</w:t>
            </w:r>
          </w:p>
        </w:tc>
      </w:tr>
      <w:tr w:rsidR="00D776C0" w:rsidRPr="00D776C0" w14:paraId="2FC7F92F" w14:textId="77777777" w:rsidTr="00D776C0">
        <w:trPr>
          <w:trHeight w:val="290"/>
          <w:jc w:val="center"/>
        </w:trPr>
        <w:tc>
          <w:tcPr>
            <w:tcW w:w="576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4216261" w14:textId="77777777" w:rsidR="00D776C0" w:rsidRPr="00D776C0" w:rsidRDefault="00D776C0" w:rsidP="00D776C0">
            <w:pPr>
              <w:spacing w:before="0" w:after="0" w:line="240" w:lineRule="auto"/>
              <w:jc w:val="center"/>
              <w:rPr>
                <w:rFonts w:ascii="Calibri" w:eastAsia="Times New Roman" w:hAnsi="Calibri" w:cs="Calibri"/>
                <w:color w:val="000000"/>
                <w:lang w:eastAsia="cs-CZ"/>
              </w:rPr>
            </w:pPr>
            <w:r w:rsidRPr="00D776C0">
              <w:rPr>
                <w:rFonts w:ascii="Calibri" w:eastAsia="Times New Roman" w:hAnsi="Calibri" w:cs="Calibri"/>
                <w:color w:val="000000"/>
                <w:lang w:eastAsia="cs-CZ"/>
              </w:rPr>
              <w:t>Model nákladů roku 2025 DTD (Kč/obyv./rok)</w:t>
            </w:r>
          </w:p>
        </w:tc>
      </w:tr>
      <w:tr w:rsidR="00D776C0" w:rsidRPr="00D776C0" w14:paraId="7B41FC0B" w14:textId="77777777" w:rsidTr="00D776C0">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25AF40AA" w14:textId="77777777" w:rsidR="00D776C0" w:rsidRPr="00D776C0" w:rsidRDefault="00D776C0" w:rsidP="00D776C0">
            <w:pPr>
              <w:spacing w:before="0" w:after="0" w:line="240" w:lineRule="auto"/>
              <w:jc w:val="left"/>
              <w:rPr>
                <w:rFonts w:ascii="Calibri" w:eastAsia="Times New Roman" w:hAnsi="Calibri" w:cs="Calibri"/>
                <w:color w:val="000000"/>
                <w:lang w:eastAsia="cs-CZ"/>
              </w:rPr>
            </w:pPr>
            <w:r w:rsidRPr="00D776C0">
              <w:rPr>
                <w:rFonts w:ascii="Calibri" w:eastAsia="Times New Roman" w:hAnsi="Calibri" w:cs="Calibri"/>
                <w:color w:val="000000"/>
                <w:lang w:eastAsia="cs-CZ"/>
              </w:rPr>
              <w:t>Svoz</w:t>
            </w:r>
          </w:p>
        </w:tc>
        <w:tc>
          <w:tcPr>
            <w:tcW w:w="574" w:type="dxa"/>
            <w:tcBorders>
              <w:top w:val="nil"/>
              <w:left w:val="nil"/>
              <w:bottom w:val="single" w:sz="4" w:space="0" w:color="auto"/>
              <w:right w:val="single" w:sz="4" w:space="0" w:color="auto"/>
            </w:tcBorders>
            <w:shd w:val="clear" w:color="auto" w:fill="auto"/>
            <w:noWrap/>
            <w:vAlign w:val="bottom"/>
            <w:hideMark/>
          </w:tcPr>
          <w:p w14:paraId="4F508343"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282</w:t>
            </w:r>
          </w:p>
        </w:tc>
        <w:tc>
          <w:tcPr>
            <w:tcW w:w="1370" w:type="dxa"/>
            <w:tcBorders>
              <w:top w:val="nil"/>
              <w:left w:val="nil"/>
              <w:bottom w:val="single" w:sz="4" w:space="0" w:color="auto"/>
              <w:right w:val="single" w:sz="4" w:space="0" w:color="auto"/>
            </w:tcBorders>
            <w:shd w:val="clear" w:color="auto" w:fill="auto"/>
            <w:noWrap/>
            <w:vAlign w:val="bottom"/>
            <w:hideMark/>
          </w:tcPr>
          <w:p w14:paraId="5EC88272"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255</w:t>
            </w:r>
          </w:p>
        </w:tc>
        <w:tc>
          <w:tcPr>
            <w:tcW w:w="720" w:type="dxa"/>
            <w:tcBorders>
              <w:top w:val="nil"/>
              <w:left w:val="nil"/>
              <w:bottom w:val="single" w:sz="4" w:space="0" w:color="auto"/>
              <w:right w:val="single" w:sz="4" w:space="0" w:color="auto"/>
            </w:tcBorders>
            <w:shd w:val="clear" w:color="auto" w:fill="auto"/>
            <w:noWrap/>
            <w:vAlign w:val="bottom"/>
            <w:hideMark/>
          </w:tcPr>
          <w:p w14:paraId="4D4138D6"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187</w:t>
            </w:r>
          </w:p>
        </w:tc>
        <w:tc>
          <w:tcPr>
            <w:tcW w:w="1012" w:type="dxa"/>
            <w:tcBorders>
              <w:top w:val="nil"/>
              <w:left w:val="nil"/>
              <w:bottom w:val="single" w:sz="4" w:space="0" w:color="auto"/>
              <w:right w:val="single" w:sz="4" w:space="0" w:color="auto"/>
            </w:tcBorders>
            <w:shd w:val="clear" w:color="auto" w:fill="auto"/>
            <w:noWrap/>
            <w:vAlign w:val="bottom"/>
            <w:hideMark/>
          </w:tcPr>
          <w:p w14:paraId="5A2E5962"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197</w:t>
            </w:r>
          </w:p>
        </w:tc>
        <w:tc>
          <w:tcPr>
            <w:tcW w:w="583" w:type="dxa"/>
            <w:tcBorders>
              <w:top w:val="nil"/>
              <w:left w:val="nil"/>
              <w:bottom w:val="single" w:sz="4" w:space="0" w:color="auto"/>
              <w:right w:val="single" w:sz="8" w:space="0" w:color="auto"/>
            </w:tcBorders>
            <w:shd w:val="clear" w:color="auto" w:fill="auto"/>
            <w:noWrap/>
            <w:vAlign w:val="bottom"/>
            <w:hideMark/>
          </w:tcPr>
          <w:p w14:paraId="3F27F72B"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0</w:t>
            </w:r>
          </w:p>
        </w:tc>
      </w:tr>
      <w:tr w:rsidR="00D776C0" w:rsidRPr="00D776C0" w14:paraId="7E3C7DAD" w14:textId="77777777" w:rsidTr="00D776C0">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2D6F2084" w14:textId="77777777" w:rsidR="00D776C0" w:rsidRPr="00D776C0" w:rsidRDefault="00D776C0" w:rsidP="00D776C0">
            <w:pPr>
              <w:spacing w:before="0" w:after="0" w:line="240" w:lineRule="auto"/>
              <w:jc w:val="left"/>
              <w:rPr>
                <w:rFonts w:ascii="Calibri" w:eastAsia="Times New Roman" w:hAnsi="Calibri" w:cs="Calibri"/>
                <w:color w:val="000000"/>
                <w:lang w:eastAsia="cs-CZ"/>
              </w:rPr>
            </w:pPr>
            <w:r w:rsidRPr="00D776C0">
              <w:rPr>
                <w:rFonts w:ascii="Calibri" w:eastAsia="Times New Roman" w:hAnsi="Calibri" w:cs="Calibri"/>
                <w:color w:val="000000"/>
                <w:lang w:eastAsia="cs-CZ"/>
              </w:rPr>
              <w:t>Odstranění</w:t>
            </w:r>
          </w:p>
        </w:tc>
        <w:tc>
          <w:tcPr>
            <w:tcW w:w="574" w:type="dxa"/>
            <w:tcBorders>
              <w:top w:val="nil"/>
              <w:left w:val="nil"/>
              <w:bottom w:val="single" w:sz="4" w:space="0" w:color="auto"/>
              <w:right w:val="single" w:sz="4" w:space="0" w:color="auto"/>
            </w:tcBorders>
            <w:shd w:val="clear" w:color="auto" w:fill="auto"/>
            <w:noWrap/>
            <w:vAlign w:val="bottom"/>
            <w:hideMark/>
          </w:tcPr>
          <w:p w14:paraId="1B3F3ECC"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78</w:t>
            </w:r>
          </w:p>
        </w:tc>
        <w:tc>
          <w:tcPr>
            <w:tcW w:w="1370" w:type="dxa"/>
            <w:tcBorders>
              <w:top w:val="nil"/>
              <w:left w:val="nil"/>
              <w:bottom w:val="single" w:sz="4" w:space="0" w:color="auto"/>
              <w:right w:val="single" w:sz="4" w:space="0" w:color="auto"/>
            </w:tcBorders>
            <w:shd w:val="clear" w:color="auto" w:fill="auto"/>
            <w:noWrap/>
            <w:vAlign w:val="bottom"/>
            <w:hideMark/>
          </w:tcPr>
          <w:p w14:paraId="6458DF97"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28</w:t>
            </w:r>
          </w:p>
        </w:tc>
        <w:tc>
          <w:tcPr>
            <w:tcW w:w="720" w:type="dxa"/>
            <w:tcBorders>
              <w:top w:val="nil"/>
              <w:left w:val="nil"/>
              <w:bottom w:val="single" w:sz="4" w:space="0" w:color="auto"/>
              <w:right w:val="single" w:sz="4" w:space="0" w:color="auto"/>
            </w:tcBorders>
            <w:shd w:val="clear" w:color="auto" w:fill="auto"/>
            <w:noWrap/>
            <w:vAlign w:val="bottom"/>
            <w:hideMark/>
          </w:tcPr>
          <w:p w14:paraId="408688A2"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-90</w:t>
            </w:r>
          </w:p>
        </w:tc>
        <w:tc>
          <w:tcPr>
            <w:tcW w:w="1012" w:type="dxa"/>
            <w:tcBorders>
              <w:top w:val="nil"/>
              <w:left w:val="nil"/>
              <w:bottom w:val="single" w:sz="4" w:space="0" w:color="auto"/>
              <w:right w:val="single" w:sz="4" w:space="0" w:color="auto"/>
            </w:tcBorders>
            <w:shd w:val="clear" w:color="auto" w:fill="auto"/>
            <w:noWrap/>
            <w:vAlign w:val="bottom"/>
            <w:hideMark/>
          </w:tcPr>
          <w:p w14:paraId="04349475"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38</w:t>
            </w:r>
          </w:p>
        </w:tc>
        <w:tc>
          <w:tcPr>
            <w:tcW w:w="583" w:type="dxa"/>
            <w:tcBorders>
              <w:top w:val="nil"/>
              <w:left w:val="nil"/>
              <w:bottom w:val="single" w:sz="4" w:space="0" w:color="auto"/>
              <w:right w:val="single" w:sz="8" w:space="0" w:color="auto"/>
            </w:tcBorders>
            <w:shd w:val="clear" w:color="auto" w:fill="auto"/>
            <w:noWrap/>
            <w:vAlign w:val="bottom"/>
            <w:hideMark/>
          </w:tcPr>
          <w:p w14:paraId="70300BAA" w14:textId="77777777" w:rsidR="00D776C0" w:rsidRPr="00D776C0" w:rsidRDefault="00D776C0" w:rsidP="00D776C0">
            <w:pPr>
              <w:spacing w:before="0" w:after="0" w:line="240" w:lineRule="auto"/>
              <w:jc w:val="right"/>
              <w:rPr>
                <w:rFonts w:ascii="Calibri" w:eastAsia="Times New Roman" w:hAnsi="Calibri" w:cs="Calibri"/>
                <w:color w:val="000000"/>
                <w:lang w:eastAsia="cs-CZ"/>
              </w:rPr>
            </w:pPr>
            <w:r w:rsidRPr="00D776C0">
              <w:rPr>
                <w:rFonts w:ascii="Calibri" w:eastAsia="Times New Roman" w:hAnsi="Calibri" w:cs="Calibri"/>
                <w:color w:val="000000"/>
                <w:lang w:eastAsia="cs-CZ"/>
              </w:rPr>
              <w:t>0</w:t>
            </w:r>
          </w:p>
        </w:tc>
      </w:tr>
      <w:tr w:rsidR="00D776C0" w:rsidRPr="00D776C0" w14:paraId="59D3001B" w14:textId="77777777" w:rsidTr="00D776C0">
        <w:trPr>
          <w:trHeight w:val="300"/>
          <w:jc w:val="center"/>
        </w:trPr>
        <w:tc>
          <w:tcPr>
            <w:tcW w:w="1501" w:type="dxa"/>
            <w:tcBorders>
              <w:top w:val="nil"/>
              <w:left w:val="single" w:sz="8" w:space="0" w:color="auto"/>
              <w:bottom w:val="single" w:sz="8" w:space="0" w:color="auto"/>
              <w:right w:val="single" w:sz="4" w:space="0" w:color="auto"/>
            </w:tcBorders>
            <w:shd w:val="clear" w:color="auto" w:fill="auto"/>
            <w:noWrap/>
            <w:vAlign w:val="bottom"/>
            <w:hideMark/>
          </w:tcPr>
          <w:p w14:paraId="71AE5F0A" w14:textId="77777777" w:rsidR="00D776C0" w:rsidRPr="00D776C0" w:rsidRDefault="00D776C0" w:rsidP="00D776C0">
            <w:pPr>
              <w:spacing w:before="0" w:after="0" w:line="240" w:lineRule="auto"/>
              <w:jc w:val="left"/>
              <w:rPr>
                <w:rFonts w:ascii="Calibri" w:eastAsia="Times New Roman" w:hAnsi="Calibri" w:cs="Calibri"/>
                <w:b/>
                <w:bCs/>
                <w:color w:val="000000"/>
                <w:lang w:eastAsia="cs-CZ"/>
              </w:rPr>
            </w:pPr>
            <w:r w:rsidRPr="00D776C0">
              <w:rPr>
                <w:rFonts w:ascii="Calibri" w:eastAsia="Times New Roman" w:hAnsi="Calibri" w:cs="Calibri"/>
                <w:b/>
                <w:bCs/>
                <w:color w:val="000000"/>
                <w:lang w:eastAsia="cs-CZ"/>
              </w:rPr>
              <w:t>Celkem</w:t>
            </w:r>
          </w:p>
        </w:tc>
        <w:tc>
          <w:tcPr>
            <w:tcW w:w="574" w:type="dxa"/>
            <w:tcBorders>
              <w:top w:val="nil"/>
              <w:left w:val="nil"/>
              <w:bottom w:val="single" w:sz="8" w:space="0" w:color="auto"/>
              <w:right w:val="single" w:sz="4" w:space="0" w:color="auto"/>
            </w:tcBorders>
            <w:shd w:val="clear" w:color="auto" w:fill="auto"/>
            <w:noWrap/>
            <w:vAlign w:val="bottom"/>
            <w:hideMark/>
          </w:tcPr>
          <w:p w14:paraId="4980F2F3" w14:textId="77777777" w:rsidR="00D776C0" w:rsidRPr="00D776C0" w:rsidRDefault="00D776C0" w:rsidP="00D776C0">
            <w:pPr>
              <w:spacing w:before="0" w:after="0" w:line="240" w:lineRule="auto"/>
              <w:jc w:val="right"/>
              <w:rPr>
                <w:rFonts w:ascii="Calibri" w:eastAsia="Times New Roman" w:hAnsi="Calibri" w:cs="Calibri"/>
                <w:b/>
                <w:bCs/>
                <w:color w:val="000000"/>
                <w:lang w:eastAsia="cs-CZ"/>
              </w:rPr>
            </w:pPr>
            <w:r w:rsidRPr="00D776C0">
              <w:rPr>
                <w:rFonts w:ascii="Calibri" w:eastAsia="Times New Roman" w:hAnsi="Calibri" w:cs="Calibri"/>
                <w:b/>
                <w:bCs/>
                <w:color w:val="000000"/>
                <w:lang w:eastAsia="cs-CZ"/>
              </w:rPr>
              <w:t>974</w:t>
            </w:r>
          </w:p>
        </w:tc>
        <w:tc>
          <w:tcPr>
            <w:tcW w:w="1370" w:type="dxa"/>
            <w:tcBorders>
              <w:top w:val="nil"/>
              <w:left w:val="nil"/>
              <w:bottom w:val="single" w:sz="8" w:space="0" w:color="auto"/>
              <w:right w:val="single" w:sz="4" w:space="0" w:color="auto"/>
            </w:tcBorders>
            <w:shd w:val="clear" w:color="auto" w:fill="auto"/>
            <w:noWrap/>
            <w:vAlign w:val="bottom"/>
            <w:hideMark/>
          </w:tcPr>
          <w:p w14:paraId="72F538E7" w14:textId="77777777" w:rsidR="00D776C0" w:rsidRPr="00D776C0" w:rsidRDefault="00D776C0" w:rsidP="00D776C0">
            <w:pPr>
              <w:spacing w:before="0" w:after="0" w:line="240" w:lineRule="auto"/>
              <w:jc w:val="left"/>
              <w:rPr>
                <w:rFonts w:ascii="Calibri" w:eastAsia="Times New Roman" w:hAnsi="Calibri" w:cs="Calibri"/>
                <w:b/>
                <w:bCs/>
                <w:color w:val="000000"/>
                <w:lang w:eastAsia="cs-CZ"/>
              </w:rPr>
            </w:pPr>
            <w:r w:rsidRPr="00D776C0">
              <w:rPr>
                <w:rFonts w:ascii="Calibri" w:eastAsia="Times New Roman" w:hAnsi="Calibri" w:cs="Calibri"/>
                <w:b/>
                <w:bCs/>
                <w:color w:val="000000"/>
                <w:lang w:eastAsia="cs-CZ"/>
              </w:rPr>
              <w:t>EKO-KOM</w:t>
            </w:r>
          </w:p>
        </w:tc>
        <w:tc>
          <w:tcPr>
            <w:tcW w:w="720" w:type="dxa"/>
            <w:tcBorders>
              <w:top w:val="nil"/>
              <w:left w:val="nil"/>
              <w:bottom w:val="single" w:sz="8" w:space="0" w:color="auto"/>
              <w:right w:val="single" w:sz="4" w:space="0" w:color="auto"/>
            </w:tcBorders>
            <w:shd w:val="clear" w:color="auto" w:fill="auto"/>
            <w:noWrap/>
            <w:vAlign w:val="bottom"/>
            <w:hideMark/>
          </w:tcPr>
          <w:p w14:paraId="4494F3F3" w14:textId="77777777" w:rsidR="00D776C0" w:rsidRPr="00D776C0" w:rsidRDefault="00D776C0" w:rsidP="00D776C0">
            <w:pPr>
              <w:spacing w:before="0" w:after="0" w:line="240" w:lineRule="auto"/>
              <w:jc w:val="right"/>
              <w:rPr>
                <w:rFonts w:ascii="Calibri" w:eastAsia="Times New Roman" w:hAnsi="Calibri" w:cs="Calibri"/>
                <w:b/>
                <w:bCs/>
                <w:color w:val="000000"/>
                <w:lang w:eastAsia="cs-CZ"/>
              </w:rPr>
            </w:pPr>
            <w:r w:rsidRPr="00D776C0">
              <w:rPr>
                <w:rFonts w:ascii="Calibri" w:eastAsia="Times New Roman" w:hAnsi="Calibri" w:cs="Calibri"/>
                <w:b/>
                <w:bCs/>
                <w:color w:val="000000"/>
                <w:lang w:eastAsia="cs-CZ"/>
              </w:rPr>
              <w:t>375</w:t>
            </w:r>
          </w:p>
        </w:tc>
        <w:tc>
          <w:tcPr>
            <w:tcW w:w="1012" w:type="dxa"/>
            <w:tcBorders>
              <w:top w:val="nil"/>
              <w:left w:val="nil"/>
              <w:bottom w:val="single" w:sz="8" w:space="0" w:color="auto"/>
              <w:right w:val="single" w:sz="4" w:space="0" w:color="auto"/>
            </w:tcBorders>
            <w:shd w:val="clear" w:color="auto" w:fill="auto"/>
            <w:noWrap/>
            <w:vAlign w:val="bottom"/>
            <w:hideMark/>
          </w:tcPr>
          <w:p w14:paraId="215F78D6" w14:textId="77777777" w:rsidR="00D776C0" w:rsidRPr="00D776C0" w:rsidRDefault="00D776C0" w:rsidP="00D776C0">
            <w:pPr>
              <w:spacing w:before="0" w:after="0" w:line="240" w:lineRule="auto"/>
              <w:jc w:val="left"/>
              <w:rPr>
                <w:rFonts w:ascii="Calibri" w:eastAsia="Times New Roman" w:hAnsi="Calibri" w:cs="Calibri"/>
                <w:b/>
                <w:bCs/>
                <w:color w:val="000000"/>
                <w:lang w:eastAsia="cs-CZ"/>
              </w:rPr>
            </w:pPr>
            <w:r w:rsidRPr="00D776C0">
              <w:rPr>
                <w:rFonts w:ascii="Calibri" w:eastAsia="Times New Roman" w:hAnsi="Calibri" w:cs="Calibri"/>
                <w:b/>
                <w:bCs/>
                <w:color w:val="000000"/>
                <w:lang w:eastAsia="cs-CZ"/>
              </w:rPr>
              <w:t>Bilance</w:t>
            </w:r>
          </w:p>
        </w:tc>
        <w:tc>
          <w:tcPr>
            <w:tcW w:w="583" w:type="dxa"/>
            <w:tcBorders>
              <w:top w:val="nil"/>
              <w:left w:val="nil"/>
              <w:bottom w:val="single" w:sz="8" w:space="0" w:color="auto"/>
              <w:right w:val="single" w:sz="8" w:space="0" w:color="auto"/>
            </w:tcBorders>
            <w:shd w:val="clear" w:color="auto" w:fill="auto"/>
            <w:noWrap/>
            <w:vAlign w:val="bottom"/>
            <w:hideMark/>
          </w:tcPr>
          <w:p w14:paraId="66AB6F20" w14:textId="77777777" w:rsidR="00D776C0" w:rsidRPr="00D776C0" w:rsidRDefault="00D776C0" w:rsidP="00D776C0">
            <w:pPr>
              <w:spacing w:before="0" w:after="0" w:line="240" w:lineRule="auto"/>
              <w:jc w:val="right"/>
              <w:rPr>
                <w:rFonts w:ascii="Calibri" w:eastAsia="Times New Roman" w:hAnsi="Calibri" w:cs="Calibri"/>
                <w:b/>
                <w:bCs/>
                <w:color w:val="000000"/>
                <w:lang w:eastAsia="cs-CZ"/>
              </w:rPr>
            </w:pPr>
            <w:r w:rsidRPr="00D776C0">
              <w:rPr>
                <w:rFonts w:ascii="Calibri" w:eastAsia="Times New Roman" w:hAnsi="Calibri" w:cs="Calibri"/>
                <w:b/>
                <w:bCs/>
                <w:color w:val="000000"/>
                <w:lang w:eastAsia="cs-CZ"/>
              </w:rPr>
              <w:t>599</w:t>
            </w:r>
          </w:p>
        </w:tc>
      </w:tr>
    </w:tbl>
    <w:p w14:paraId="0F1E41E8" w14:textId="77777777" w:rsidR="006F2161" w:rsidRPr="00AF4B37" w:rsidRDefault="006F2161" w:rsidP="0083026C"/>
    <w:p w14:paraId="16D31B21" w14:textId="267E2B3A" w:rsidR="0083026C" w:rsidRPr="00AF4B37" w:rsidRDefault="0083026C" w:rsidP="0083026C">
      <w:pPr>
        <w:rPr>
          <w:bCs/>
          <w:i/>
        </w:rPr>
      </w:pPr>
      <w:bookmarkStart w:id="113" w:name="_Toc126215992"/>
      <w:r w:rsidRPr="00AF4B37">
        <w:rPr>
          <w:bCs/>
          <w:i/>
        </w:rPr>
        <w:t xml:space="preserve">Tabulka </w:t>
      </w:r>
      <w:r w:rsidRPr="00AF4B37">
        <w:rPr>
          <w:bCs/>
          <w:i/>
        </w:rPr>
        <w:fldChar w:fldCharType="begin"/>
      </w:r>
      <w:r w:rsidRPr="00AF4B37">
        <w:rPr>
          <w:bCs/>
          <w:i/>
        </w:rPr>
        <w:instrText xml:space="preserve"> SEQ Tabulka \* ARABIC </w:instrText>
      </w:r>
      <w:r w:rsidRPr="00AF4B37">
        <w:rPr>
          <w:bCs/>
          <w:i/>
        </w:rPr>
        <w:fldChar w:fldCharType="separate"/>
      </w:r>
      <w:r w:rsidR="003507C1">
        <w:rPr>
          <w:bCs/>
          <w:i/>
          <w:noProof/>
        </w:rPr>
        <w:t>30</w:t>
      </w:r>
      <w:r w:rsidRPr="00AF4B37">
        <w:fldChar w:fldCharType="end"/>
      </w:r>
      <w:r w:rsidRPr="00AF4B37">
        <w:rPr>
          <w:bCs/>
          <w:i/>
        </w:rPr>
        <w:t xml:space="preserve">:  </w:t>
      </w:r>
      <w:r w:rsidR="00B37E5F">
        <w:rPr>
          <w:bCs/>
          <w:i/>
        </w:rPr>
        <w:t>Predikce produkce odpadů DTD systému sběru a svozu a model nákladů DTD systému sběru a svozu</w:t>
      </w:r>
      <w:bookmarkEnd w:id="113"/>
    </w:p>
    <w:p w14:paraId="2D32D86A" w14:textId="17CACED0" w:rsidR="00824B1A" w:rsidRPr="00DE2D9B" w:rsidRDefault="00DE2D9B" w:rsidP="00824B1A">
      <w:r w:rsidRPr="00DE2D9B">
        <w:t xml:space="preserve">Z Tabulky je zřejmé, že lze dosáhnout roční úspory </w:t>
      </w:r>
      <w:r w:rsidR="008F1EEA">
        <w:t>521 Kč</w:t>
      </w:r>
      <w:r w:rsidRPr="00DE2D9B">
        <w:t xml:space="preserve"> na obyvatele při spolufinancování investice </w:t>
      </w:r>
      <w:r w:rsidR="008F1EEA">
        <w:t>139</w:t>
      </w:r>
      <w:r w:rsidRPr="00DE2D9B">
        <w:t xml:space="preserve"> </w:t>
      </w:r>
      <w:r w:rsidR="00824B1A" w:rsidRPr="00824B1A">
        <w:t>Kč na obyvatele</w:t>
      </w:r>
      <w:r w:rsidR="00824B1A" w:rsidRPr="00DE2D9B">
        <w:t>.</w:t>
      </w:r>
    </w:p>
    <w:p w14:paraId="48794D3E" w14:textId="12A533AD" w:rsidR="00DE2D9B" w:rsidRPr="00DE2D9B" w:rsidRDefault="00DE2D9B" w:rsidP="00DE2D9B"/>
    <w:p w14:paraId="7C023BE6" w14:textId="13CB8782" w:rsidR="0083026C" w:rsidRPr="00AF4B37" w:rsidRDefault="003144A3" w:rsidP="0083026C">
      <w:r>
        <w:rPr>
          <w:noProof/>
        </w:rPr>
        <w:drawing>
          <wp:inline distT="0" distB="0" distL="0" distR="0" wp14:anchorId="021A3EBA" wp14:editId="088E779B">
            <wp:extent cx="5820355" cy="2694912"/>
            <wp:effectExtent l="0" t="0" r="9525" b="10795"/>
            <wp:docPr id="85" name="Graf 85">
              <a:extLst xmlns:a="http://schemas.openxmlformats.org/drawingml/2006/main">
                <a:ext uri="{FF2B5EF4-FFF2-40B4-BE49-F238E27FC236}">
                  <a16:creationId xmlns:a16="http://schemas.microsoft.com/office/drawing/2014/main" id="{D50288C4-5458-49F5-A150-E726FA9C07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CC0D49F" w14:textId="77777777" w:rsidR="0083026C" w:rsidRPr="00AF4B37" w:rsidRDefault="0083026C" w:rsidP="0083026C"/>
    <w:p w14:paraId="0CA9D186" w14:textId="521FDF06" w:rsidR="0083026C" w:rsidRPr="00AF4B37" w:rsidRDefault="0083026C" w:rsidP="0083026C">
      <w:pPr>
        <w:rPr>
          <w:bCs/>
          <w:i/>
        </w:rPr>
      </w:pPr>
      <w:bookmarkStart w:id="114" w:name="_Toc126215952"/>
      <w:r w:rsidRPr="00AF4B37">
        <w:rPr>
          <w:bCs/>
          <w:i/>
        </w:rPr>
        <w:t xml:space="preserve">Obrázek </w:t>
      </w:r>
      <w:r w:rsidRPr="00AF4B37">
        <w:rPr>
          <w:bCs/>
          <w:i/>
        </w:rPr>
        <w:fldChar w:fldCharType="begin"/>
      </w:r>
      <w:r w:rsidRPr="00AF4B37">
        <w:rPr>
          <w:bCs/>
          <w:i/>
        </w:rPr>
        <w:instrText xml:space="preserve"> SEQ Obrázek \* ARABIC </w:instrText>
      </w:r>
      <w:r w:rsidRPr="00AF4B37">
        <w:rPr>
          <w:bCs/>
          <w:i/>
        </w:rPr>
        <w:fldChar w:fldCharType="separate"/>
      </w:r>
      <w:r w:rsidR="003507C1">
        <w:rPr>
          <w:bCs/>
          <w:i/>
          <w:noProof/>
        </w:rPr>
        <w:t>31</w:t>
      </w:r>
      <w:r w:rsidRPr="00AF4B37">
        <w:fldChar w:fldCharType="end"/>
      </w:r>
      <w:r w:rsidRPr="00AF4B37">
        <w:rPr>
          <w:bCs/>
          <w:i/>
        </w:rPr>
        <w:t>: Predikce produkce odpadů DTD systému sběru a svozu</w:t>
      </w:r>
      <w:bookmarkEnd w:id="114"/>
    </w:p>
    <w:p w14:paraId="1444C616" w14:textId="77777777" w:rsidR="0083026C" w:rsidRDefault="0083026C" w:rsidP="0083026C">
      <w:pPr>
        <w:spacing w:before="0" w:after="200"/>
        <w:jc w:val="left"/>
      </w:pPr>
      <w:r>
        <w:br w:type="page"/>
      </w:r>
    </w:p>
    <w:p w14:paraId="0E982661" w14:textId="5E0A4F00" w:rsidR="0083026C" w:rsidRDefault="0083026C" w:rsidP="0083026C">
      <w:pPr>
        <w:pStyle w:val="Nadpis30"/>
      </w:pPr>
      <w:bookmarkStart w:id="115" w:name="_Toc126215910"/>
      <w:r w:rsidRPr="00AF4B37">
        <w:t xml:space="preserve">Obec </w:t>
      </w:r>
      <w:r w:rsidR="003144A3">
        <w:t>Habartice</w:t>
      </w:r>
      <w:bookmarkEnd w:id="115"/>
    </w:p>
    <w:p w14:paraId="7E051128" w14:textId="77777777" w:rsidR="0083026C" w:rsidRDefault="0083026C" w:rsidP="0083026C"/>
    <w:tbl>
      <w:tblPr>
        <w:tblW w:w="5760" w:type="dxa"/>
        <w:jc w:val="center"/>
        <w:tblCellMar>
          <w:left w:w="70" w:type="dxa"/>
          <w:right w:w="70" w:type="dxa"/>
        </w:tblCellMar>
        <w:tblLook w:val="04A0" w:firstRow="1" w:lastRow="0" w:firstColumn="1" w:lastColumn="0" w:noHBand="0" w:noVBand="1"/>
      </w:tblPr>
      <w:tblGrid>
        <w:gridCol w:w="1470"/>
        <w:gridCol w:w="684"/>
        <w:gridCol w:w="1341"/>
        <w:gridCol w:w="705"/>
        <w:gridCol w:w="990"/>
        <w:gridCol w:w="570"/>
      </w:tblGrid>
      <w:tr w:rsidR="003144A3" w:rsidRPr="003144A3" w14:paraId="252CDFE5" w14:textId="77777777" w:rsidTr="003144A3">
        <w:trPr>
          <w:trHeight w:val="290"/>
          <w:jc w:val="center"/>
        </w:trPr>
        <w:tc>
          <w:tcPr>
            <w:tcW w:w="576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E61B36B" w14:textId="77777777" w:rsidR="003144A3" w:rsidRPr="003144A3" w:rsidRDefault="003144A3" w:rsidP="003144A3">
            <w:pPr>
              <w:spacing w:before="0" w:after="0" w:line="240" w:lineRule="auto"/>
              <w:jc w:val="center"/>
              <w:rPr>
                <w:rFonts w:ascii="Calibri" w:eastAsia="Times New Roman" w:hAnsi="Calibri" w:cs="Calibri"/>
                <w:color w:val="000000"/>
                <w:lang w:eastAsia="cs-CZ"/>
              </w:rPr>
            </w:pPr>
            <w:r w:rsidRPr="003144A3">
              <w:rPr>
                <w:rFonts w:ascii="Calibri" w:eastAsia="Times New Roman" w:hAnsi="Calibri" w:cs="Calibri"/>
                <w:color w:val="000000"/>
                <w:lang w:eastAsia="cs-CZ"/>
              </w:rPr>
              <w:t>Predikce produkce odpadů DTD (kg/obyv./rok)</w:t>
            </w:r>
          </w:p>
        </w:tc>
      </w:tr>
      <w:tr w:rsidR="003144A3" w:rsidRPr="003144A3" w14:paraId="5AB90668" w14:textId="77777777" w:rsidTr="003144A3">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45962DBB" w14:textId="77777777" w:rsidR="003144A3" w:rsidRPr="003144A3" w:rsidRDefault="003144A3" w:rsidP="003144A3">
            <w:pPr>
              <w:spacing w:before="0" w:after="0" w:line="240" w:lineRule="auto"/>
              <w:jc w:val="center"/>
              <w:rPr>
                <w:rFonts w:ascii="Calibri" w:eastAsia="Times New Roman" w:hAnsi="Calibri" w:cs="Calibri"/>
                <w:color w:val="000000"/>
                <w:lang w:eastAsia="cs-CZ"/>
              </w:rPr>
            </w:pPr>
            <w:r w:rsidRPr="003144A3">
              <w:rPr>
                <w:rFonts w:ascii="Calibri" w:eastAsia="Times New Roman" w:hAnsi="Calibri" w:cs="Calibri"/>
                <w:color w:val="000000"/>
                <w:lang w:eastAsia="cs-CZ"/>
              </w:rPr>
              <w:t>Rok</w:t>
            </w:r>
          </w:p>
        </w:tc>
        <w:tc>
          <w:tcPr>
            <w:tcW w:w="684" w:type="dxa"/>
            <w:tcBorders>
              <w:top w:val="nil"/>
              <w:left w:val="nil"/>
              <w:bottom w:val="single" w:sz="4" w:space="0" w:color="auto"/>
              <w:right w:val="single" w:sz="4" w:space="0" w:color="auto"/>
            </w:tcBorders>
            <w:shd w:val="clear" w:color="auto" w:fill="auto"/>
            <w:noWrap/>
            <w:vAlign w:val="bottom"/>
            <w:hideMark/>
          </w:tcPr>
          <w:p w14:paraId="2D653B19" w14:textId="77777777" w:rsidR="003144A3" w:rsidRPr="003144A3" w:rsidRDefault="003144A3" w:rsidP="003144A3">
            <w:pPr>
              <w:spacing w:before="0" w:after="0" w:line="240" w:lineRule="auto"/>
              <w:jc w:val="left"/>
              <w:rPr>
                <w:rFonts w:ascii="Calibri" w:eastAsia="Times New Roman" w:hAnsi="Calibri" w:cs="Calibri"/>
                <w:color w:val="000000"/>
                <w:lang w:eastAsia="cs-CZ"/>
              </w:rPr>
            </w:pPr>
            <w:r w:rsidRPr="003144A3">
              <w:rPr>
                <w:rFonts w:ascii="Calibri" w:eastAsia="Times New Roman" w:hAnsi="Calibri" w:cs="Calibri"/>
                <w:color w:val="000000"/>
                <w:lang w:eastAsia="cs-CZ"/>
              </w:rPr>
              <w:t>SKO</w:t>
            </w:r>
          </w:p>
        </w:tc>
        <w:tc>
          <w:tcPr>
            <w:tcW w:w="1341" w:type="dxa"/>
            <w:tcBorders>
              <w:top w:val="nil"/>
              <w:left w:val="nil"/>
              <w:bottom w:val="single" w:sz="4" w:space="0" w:color="auto"/>
              <w:right w:val="single" w:sz="4" w:space="0" w:color="auto"/>
            </w:tcBorders>
            <w:shd w:val="clear" w:color="auto" w:fill="auto"/>
            <w:noWrap/>
            <w:vAlign w:val="bottom"/>
            <w:hideMark/>
          </w:tcPr>
          <w:p w14:paraId="1F98F198" w14:textId="77777777" w:rsidR="003144A3" w:rsidRPr="003144A3" w:rsidRDefault="003144A3" w:rsidP="003144A3">
            <w:pPr>
              <w:spacing w:before="0" w:after="0" w:line="240" w:lineRule="auto"/>
              <w:jc w:val="left"/>
              <w:rPr>
                <w:rFonts w:ascii="Calibri" w:eastAsia="Times New Roman" w:hAnsi="Calibri" w:cs="Calibri"/>
                <w:color w:val="000000"/>
                <w:lang w:eastAsia="cs-CZ"/>
              </w:rPr>
            </w:pPr>
            <w:r w:rsidRPr="003144A3">
              <w:rPr>
                <w:rFonts w:ascii="Calibri" w:eastAsia="Times New Roman" w:hAnsi="Calibri" w:cs="Calibri"/>
                <w:color w:val="000000"/>
                <w:lang w:eastAsia="cs-CZ"/>
              </w:rPr>
              <w:t>Bioodpad</w:t>
            </w:r>
          </w:p>
        </w:tc>
        <w:tc>
          <w:tcPr>
            <w:tcW w:w="705" w:type="dxa"/>
            <w:tcBorders>
              <w:top w:val="nil"/>
              <w:left w:val="nil"/>
              <w:bottom w:val="single" w:sz="4" w:space="0" w:color="auto"/>
              <w:right w:val="single" w:sz="4" w:space="0" w:color="auto"/>
            </w:tcBorders>
            <w:shd w:val="clear" w:color="auto" w:fill="auto"/>
            <w:noWrap/>
            <w:vAlign w:val="bottom"/>
            <w:hideMark/>
          </w:tcPr>
          <w:p w14:paraId="497920F2" w14:textId="77777777" w:rsidR="003144A3" w:rsidRPr="003144A3" w:rsidRDefault="003144A3" w:rsidP="003144A3">
            <w:pPr>
              <w:spacing w:before="0" w:after="0" w:line="240" w:lineRule="auto"/>
              <w:jc w:val="left"/>
              <w:rPr>
                <w:rFonts w:ascii="Calibri" w:eastAsia="Times New Roman" w:hAnsi="Calibri" w:cs="Calibri"/>
                <w:color w:val="000000"/>
                <w:lang w:eastAsia="cs-CZ"/>
              </w:rPr>
            </w:pPr>
            <w:r w:rsidRPr="003144A3">
              <w:rPr>
                <w:rFonts w:ascii="Calibri" w:eastAsia="Times New Roman" w:hAnsi="Calibri" w:cs="Calibri"/>
                <w:color w:val="000000"/>
                <w:lang w:eastAsia="cs-CZ"/>
              </w:rPr>
              <w:t>Papír</w:t>
            </w:r>
          </w:p>
        </w:tc>
        <w:tc>
          <w:tcPr>
            <w:tcW w:w="990" w:type="dxa"/>
            <w:tcBorders>
              <w:top w:val="nil"/>
              <w:left w:val="nil"/>
              <w:bottom w:val="single" w:sz="4" w:space="0" w:color="auto"/>
              <w:right w:val="single" w:sz="4" w:space="0" w:color="auto"/>
            </w:tcBorders>
            <w:shd w:val="clear" w:color="auto" w:fill="auto"/>
            <w:noWrap/>
            <w:vAlign w:val="bottom"/>
            <w:hideMark/>
          </w:tcPr>
          <w:p w14:paraId="46F1BDC1" w14:textId="77777777" w:rsidR="003144A3" w:rsidRPr="003144A3" w:rsidRDefault="003144A3" w:rsidP="003144A3">
            <w:pPr>
              <w:spacing w:before="0" w:after="0" w:line="240" w:lineRule="auto"/>
              <w:jc w:val="left"/>
              <w:rPr>
                <w:rFonts w:ascii="Calibri" w:eastAsia="Times New Roman" w:hAnsi="Calibri" w:cs="Calibri"/>
                <w:color w:val="000000"/>
                <w:lang w:eastAsia="cs-CZ"/>
              </w:rPr>
            </w:pPr>
            <w:r w:rsidRPr="003144A3">
              <w:rPr>
                <w:rFonts w:ascii="Calibri" w:eastAsia="Times New Roman" w:hAnsi="Calibri" w:cs="Calibri"/>
                <w:color w:val="000000"/>
                <w:lang w:eastAsia="cs-CZ"/>
              </w:rPr>
              <w:t>Plast</w:t>
            </w:r>
          </w:p>
        </w:tc>
        <w:tc>
          <w:tcPr>
            <w:tcW w:w="570" w:type="dxa"/>
            <w:tcBorders>
              <w:top w:val="nil"/>
              <w:left w:val="nil"/>
              <w:bottom w:val="single" w:sz="4" w:space="0" w:color="auto"/>
              <w:right w:val="single" w:sz="8" w:space="0" w:color="auto"/>
            </w:tcBorders>
            <w:shd w:val="clear" w:color="auto" w:fill="auto"/>
            <w:noWrap/>
            <w:vAlign w:val="bottom"/>
            <w:hideMark/>
          </w:tcPr>
          <w:p w14:paraId="430966C9" w14:textId="77777777" w:rsidR="003144A3" w:rsidRPr="003144A3" w:rsidRDefault="003144A3" w:rsidP="003144A3">
            <w:pPr>
              <w:spacing w:before="0" w:after="0" w:line="240" w:lineRule="auto"/>
              <w:jc w:val="left"/>
              <w:rPr>
                <w:rFonts w:ascii="Calibri" w:eastAsia="Times New Roman" w:hAnsi="Calibri" w:cs="Calibri"/>
                <w:color w:val="000000"/>
                <w:lang w:eastAsia="cs-CZ"/>
              </w:rPr>
            </w:pPr>
            <w:r w:rsidRPr="003144A3">
              <w:rPr>
                <w:rFonts w:ascii="Calibri" w:eastAsia="Times New Roman" w:hAnsi="Calibri" w:cs="Calibri"/>
                <w:color w:val="000000"/>
                <w:lang w:eastAsia="cs-CZ"/>
              </w:rPr>
              <w:t>Sklo</w:t>
            </w:r>
          </w:p>
        </w:tc>
      </w:tr>
      <w:tr w:rsidR="003144A3" w:rsidRPr="003144A3" w14:paraId="52763452" w14:textId="77777777" w:rsidTr="003144A3">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0737B860"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2019</w:t>
            </w:r>
          </w:p>
        </w:tc>
        <w:tc>
          <w:tcPr>
            <w:tcW w:w="684" w:type="dxa"/>
            <w:tcBorders>
              <w:top w:val="nil"/>
              <w:left w:val="nil"/>
              <w:bottom w:val="single" w:sz="4" w:space="0" w:color="auto"/>
              <w:right w:val="single" w:sz="4" w:space="0" w:color="auto"/>
            </w:tcBorders>
            <w:shd w:val="clear" w:color="auto" w:fill="auto"/>
            <w:noWrap/>
            <w:vAlign w:val="bottom"/>
            <w:hideMark/>
          </w:tcPr>
          <w:p w14:paraId="7FA8E043"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237</w:t>
            </w:r>
          </w:p>
        </w:tc>
        <w:tc>
          <w:tcPr>
            <w:tcW w:w="1341" w:type="dxa"/>
            <w:tcBorders>
              <w:top w:val="nil"/>
              <w:left w:val="nil"/>
              <w:bottom w:val="single" w:sz="4" w:space="0" w:color="auto"/>
              <w:right w:val="single" w:sz="4" w:space="0" w:color="auto"/>
            </w:tcBorders>
            <w:shd w:val="clear" w:color="auto" w:fill="auto"/>
            <w:noWrap/>
            <w:vAlign w:val="bottom"/>
            <w:hideMark/>
          </w:tcPr>
          <w:p w14:paraId="0CB05CAF"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64E0603E"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13</w:t>
            </w:r>
          </w:p>
        </w:tc>
        <w:tc>
          <w:tcPr>
            <w:tcW w:w="990" w:type="dxa"/>
            <w:tcBorders>
              <w:top w:val="nil"/>
              <w:left w:val="nil"/>
              <w:bottom w:val="single" w:sz="4" w:space="0" w:color="auto"/>
              <w:right w:val="single" w:sz="4" w:space="0" w:color="auto"/>
            </w:tcBorders>
            <w:shd w:val="clear" w:color="auto" w:fill="auto"/>
            <w:noWrap/>
            <w:vAlign w:val="bottom"/>
            <w:hideMark/>
          </w:tcPr>
          <w:p w14:paraId="0ED90CFC"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6</w:t>
            </w:r>
          </w:p>
        </w:tc>
        <w:tc>
          <w:tcPr>
            <w:tcW w:w="570" w:type="dxa"/>
            <w:tcBorders>
              <w:top w:val="nil"/>
              <w:left w:val="nil"/>
              <w:bottom w:val="single" w:sz="4" w:space="0" w:color="auto"/>
              <w:right w:val="single" w:sz="8" w:space="0" w:color="auto"/>
            </w:tcBorders>
            <w:shd w:val="clear" w:color="auto" w:fill="auto"/>
            <w:noWrap/>
            <w:vAlign w:val="bottom"/>
            <w:hideMark/>
          </w:tcPr>
          <w:p w14:paraId="37D3C696"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6</w:t>
            </w:r>
          </w:p>
        </w:tc>
      </w:tr>
      <w:tr w:rsidR="003144A3" w:rsidRPr="003144A3" w14:paraId="1274D8F7" w14:textId="77777777" w:rsidTr="003144A3">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1BC200BD"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2020</w:t>
            </w:r>
          </w:p>
        </w:tc>
        <w:tc>
          <w:tcPr>
            <w:tcW w:w="684" w:type="dxa"/>
            <w:tcBorders>
              <w:top w:val="nil"/>
              <w:left w:val="nil"/>
              <w:bottom w:val="single" w:sz="4" w:space="0" w:color="auto"/>
              <w:right w:val="single" w:sz="4" w:space="0" w:color="auto"/>
            </w:tcBorders>
            <w:shd w:val="clear" w:color="auto" w:fill="auto"/>
            <w:noWrap/>
            <w:vAlign w:val="bottom"/>
            <w:hideMark/>
          </w:tcPr>
          <w:p w14:paraId="7CA3090E"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242</w:t>
            </w:r>
          </w:p>
        </w:tc>
        <w:tc>
          <w:tcPr>
            <w:tcW w:w="1341" w:type="dxa"/>
            <w:tcBorders>
              <w:top w:val="nil"/>
              <w:left w:val="nil"/>
              <w:bottom w:val="single" w:sz="4" w:space="0" w:color="auto"/>
              <w:right w:val="single" w:sz="4" w:space="0" w:color="auto"/>
            </w:tcBorders>
            <w:shd w:val="clear" w:color="auto" w:fill="auto"/>
            <w:noWrap/>
            <w:vAlign w:val="bottom"/>
            <w:hideMark/>
          </w:tcPr>
          <w:p w14:paraId="159F5959"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1D33572B"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6</w:t>
            </w:r>
          </w:p>
        </w:tc>
        <w:tc>
          <w:tcPr>
            <w:tcW w:w="990" w:type="dxa"/>
            <w:tcBorders>
              <w:top w:val="nil"/>
              <w:left w:val="nil"/>
              <w:bottom w:val="single" w:sz="4" w:space="0" w:color="auto"/>
              <w:right w:val="single" w:sz="4" w:space="0" w:color="auto"/>
            </w:tcBorders>
            <w:shd w:val="clear" w:color="auto" w:fill="auto"/>
            <w:noWrap/>
            <w:vAlign w:val="bottom"/>
            <w:hideMark/>
          </w:tcPr>
          <w:p w14:paraId="55A3CA10"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6</w:t>
            </w:r>
          </w:p>
        </w:tc>
        <w:tc>
          <w:tcPr>
            <w:tcW w:w="570" w:type="dxa"/>
            <w:tcBorders>
              <w:top w:val="nil"/>
              <w:left w:val="nil"/>
              <w:bottom w:val="single" w:sz="4" w:space="0" w:color="auto"/>
              <w:right w:val="single" w:sz="8" w:space="0" w:color="auto"/>
            </w:tcBorders>
            <w:shd w:val="clear" w:color="auto" w:fill="auto"/>
            <w:noWrap/>
            <w:vAlign w:val="bottom"/>
            <w:hideMark/>
          </w:tcPr>
          <w:p w14:paraId="078B9F8F"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8</w:t>
            </w:r>
          </w:p>
        </w:tc>
      </w:tr>
      <w:tr w:rsidR="003144A3" w:rsidRPr="003144A3" w14:paraId="1BB3080C" w14:textId="77777777" w:rsidTr="003144A3">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27B42F0F"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2021</w:t>
            </w:r>
          </w:p>
        </w:tc>
        <w:tc>
          <w:tcPr>
            <w:tcW w:w="684" w:type="dxa"/>
            <w:tcBorders>
              <w:top w:val="nil"/>
              <w:left w:val="nil"/>
              <w:bottom w:val="single" w:sz="4" w:space="0" w:color="auto"/>
              <w:right w:val="single" w:sz="4" w:space="0" w:color="auto"/>
            </w:tcBorders>
            <w:shd w:val="clear" w:color="auto" w:fill="auto"/>
            <w:noWrap/>
            <w:vAlign w:val="bottom"/>
            <w:hideMark/>
          </w:tcPr>
          <w:p w14:paraId="467E162F"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238</w:t>
            </w:r>
          </w:p>
        </w:tc>
        <w:tc>
          <w:tcPr>
            <w:tcW w:w="1341" w:type="dxa"/>
            <w:tcBorders>
              <w:top w:val="nil"/>
              <w:left w:val="nil"/>
              <w:bottom w:val="single" w:sz="4" w:space="0" w:color="auto"/>
              <w:right w:val="single" w:sz="4" w:space="0" w:color="auto"/>
            </w:tcBorders>
            <w:shd w:val="clear" w:color="auto" w:fill="auto"/>
            <w:noWrap/>
            <w:vAlign w:val="bottom"/>
            <w:hideMark/>
          </w:tcPr>
          <w:p w14:paraId="6E25EAB4"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3FA9EF3B"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10</w:t>
            </w:r>
          </w:p>
        </w:tc>
        <w:tc>
          <w:tcPr>
            <w:tcW w:w="990" w:type="dxa"/>
            <w:tcBorders>
              <w:top w:val="nil"/>
              <w:left w:val="nil"/>
              <w:bottom w:val="single" w:sz="4" w:space="0" w:color="auto"/>
              <w:right w:val="single" w:sz="4" w:space="0" w:color="auto"/>
            </w:tcBorders>
            <w:shd w:val="clear" w:color="auto" w:fill="auto"/>
            <w:noWrap/>
            <w:vAlign w:val="bottom"/>
            <w:hideMark/>
          </w:tcPr>
          <w:p w14:paraId="754B7D60"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5</w:t>
            </w:r>
          </w:p>
        </w:tc>
        <w:tc>
          <w:tcPr>
            <w:tcW w:w="570" w:type="dxa"/>
            <w:tcBorders>
              <w:top w:val="nil"/>
              <w:left w:val="nil"/>
              <w:bottom w:val="single" w:sz="4" w:space="0" w:color="auto"/>
              <w:right w:val="single" w:sz="8" w:space="0" w:color="auto"/>
            </w:tcBorders>
            <w:shd w:val="clear" w:color="auto" w:fill="auto"/>
            <w:noWrap/>
            <w:vAlign w:val="bottom"/>
            <w:hideMark/>
          </w:tcPr>
          <w:p w14:paraId="6C15CEFF"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8</w:t>
            </w:r>
          </w:p>
        </w:tc>
      </w:tr>
      <w:tr w:rsidR="003144A3" w:rsidRPr="003144A3" w14:paraId="758C6951" w14:textId="77777777" w:rsidTr="003144A3">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3E486E21"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2022</w:t>
            </w:r>
          </w:p>
        </w:tc>
        <w:tc>
          <w:tcPr>
            <w:tcW w:w="684" w:type="dxa"/>
            <w:tcBorders>
              <w:top w:val="nil"/>
              <w:left w:val="nil"/>
              <w:bottom w:val="single" w:sz="4" w:space="0" w:color="auto"/>
              <w:right w:val="single" w:sz="4" w:space="0" w:color="auto"/>
            </w:tcBorders>
            <w:shd w:val="clear" w:color="auto" w:fill="auto"/>
            <w:noWrap/>
            <w:vAlign w:val="bottom"/>
            <w:hideMark/>
          </w:tcPr>
          <w:p w14:paraId="7BB5C38C"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238</w:t>
            </w:r>
          </w:p>
        </w:tc>
        <w:tc>
          <w:tcPr>
            <w:tcW w:w="1341" w:type="dxa"/>
            <w:tcBorders>
              <w:top w:val="nil"/>
              <w:left w:val="nil"/>
              <w:bottom w:val="single" w:sz="4" w:space="0" w:color="auto"/>
              <w:right w:val="single" w:sz="4" w:space="0" w:color="auto"/>
            </w:tcBorders>
            <w:shd w:val="clear" w:color="auto" w:fill="auto"/>
            <w:noWrap/>
            <w:vAlign w:val="bottom"/>
            <w:hideMark/>
          </w:tcPr>
          <w:p w14:paraId="071BD0B7"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5122C3E3"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10</w:t>
            </w:r>
          </w:p>
        </w:tc>
        <w:tc>
          <w:tcPr>
            <w:tcW w:w="990" w:type="dxa"/>
            <w:tcBorders>
              <w:top w:val="nil"/>
              <w:left w:val="nil"/>
              <w:bottom w:val="single" w:sz="4" w:space="0" w:color="auto"/>
              <w:right w:val="single" w:sz="4" w:space="0" w:color="auto"/>
            </w:tcBorders>
            <w:shd w:val="clear" w:color="auto" w:fill="auto"/>
            <w:noWrap/>
            <w:vAlign w:val="bottom"/>
            <w:hideMark/>
          </w:tcPr>
          <w:p w14:paraId="3DC1B947"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8</w:t>
            </w:r>
          </w:p>
        </w:tc>
        <w:tc>
          <w:tcPr>
            <w:tcW w:w="570" w:type="dxa"/>
            <w:tcBorders>
              <w:top w:val="nil"/>
              <w:left w:val="nil"/>
              <w:bottom w:val="single" w:sz="4" w:space="0" w:color="auto"/>
              <w:right w:val="single" w:sz="8" w:space="0" w:color="auto"/>
            </w:tcBorders>
            <w:shd w:val="clear" w:color="auto" w:fill="auto"/>
            <w:noWrap/>
            <w:vAlign w:val="bottom"/>
            <w:hideMark/>
          </w:tcPr>
          <w:p w14:paraId="4BED9C27"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8</w:t>
            </w:r>
          </w:p>
        </w:tc>
      </w:tr>
      <w:tr w:rsidR="003144A3" w:rsidRPr="003144A3" w14:paraId="311BC3DE" w14:textId="77777777" w:rsidTr="003144A3">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26B150DF"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2023</w:t>
            </w:r>
          </w:p>
        </w:tc>
        <w:tc>
          <w:tcPr>
            <w:tcW w:w="684" w:type="dxa"/>
            <w:tcBorders>
              <w:top w:val="nil"/>
              <w:left w:val="nil"/>
              <w:bottom w:val="single" w:sz="4" w:space="0" w:color="auto"/>
              <w:right w:val="single" w:sz="4" w:space="0" w:color="auto"/>
            </w:tcBorders>
            <w:shd w:val="clear" w:color="auto" w:fill="auto"/>
            <w:noWrap/>
            <w:vAlign w:val="bottom"/>
            <w:hideMark/>
          </w:tcPr>
          <w:p w14:paraId="7B784C02"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240</w:t>
            </w:r>
          </w:p>
        </w:tc>
        <w:tc>
          <w:tcPr>
            <w:tcW w:w="1341" w:type="dxa"/>
            <w:tcBorders>
              <w:top w:val="nil"/>
              <w:left w:val="nil"/>
              <w:bottom w:val="single" w:sz="4" w:space="0" w:color="auto"/>
              <w:right w:val="single" w:sz="4" w:space="0" w:color="auto"/>
            </w:tcBorders>
            <w:shd w:val="clear" w:color="auto" w:fill="auto"/>
            <w:noWrap/>
            <w:vAlign w:val="bottom"/>
            <w:hideMark/>
          </w:tcPr>
          <w:p w14:paraId="5108D020"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5A254EF0"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10</w:t>
            </w:r>
          </w:p>
        </w:tc>
        <w:tc>
          <w:tcPr>
            <w:tcW w:w="990" w:type="dxa"/>
            <w:tcBorders>
              <w:top w:val="nil"/>
              <w:left w:val="nil"/>
              <w:bottom w:val="single" w:sz="4" w:space="0" w:color="auto"/>
              <w:right w:val="single" w:sz="4" w:space="0" w:color="auto"/>
            </w:tcBorders>
            <w:shd w:val="clear" w:color="auto" w:fill="auto"/>
            <w:noWrap/>
            <w:vAlign w:val="bottom"/>
            <w:hideMark/>
          </w:tcPr>
          <w:p w14:paraId="64523BEE"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9</w:t>
            </w:r>
          </w:p>
        </w:tc>
        <w:tc>
          <w:tcPr>
            <w:tcW w:w="570" w:type="dxa"/>
            <w:tcBorders>
              <w:top w:val="nil"/>
              <w:left w:val="nil"/>
              <w:bottom w:val="single" w:sz="4" w:space="0" w:color="auto"/>
              <w:right w:val="single" w:sz="8" w:space="0" w:color="auto"/>
            </w:tcBorders>
            <w:shd w:val="clear" w:color="auto" w:fill="auto"/>
            <w:noWrap/>
            <w:vAlign w:val="bottom"/>
            <w:hideMark/>
          </w:tcPr>
          <w:p w14:paraId="41D20522"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9</w:t>
            </w:r>
          </w:p>
        </w:tc>
      </w:tr>
      <w:tr w:rsidR="003144A3" w:rsidRPr="003144A3" w14:paraId="078063BD" w14:textId="77777777" w:rsidTr="003144A3">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1135DF50"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2024</w:t>
            </w:r>
          </w:p>
        </w:tc>
        <w:tc>
          <w:tcPr>
            <w:tcW w:w="684" w:type="dxa"/>
            <w:tcBorders>
              <w:top w:val="nil"/>
              <w:left w:val="nil"/>
              <w:bottom w:val="single" w:sz="4" w:space="0" w:color="auto"/>
              <w:right w:val="single" w:sz="4" w:space="0" w:color="auto"/>
            </w:tcBorders>
            <w:shd w:val="clear" w:color="auto" w:fill="auto"/>
            <w:noWrap/>
            <w:vAlign w:val="bottom"/>
            <w:hideMark/>
          </w:tcPr>
          <w:p w14:paraId="5AC4B45C"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160</w:t>
            </w:r>
          </w:p>
        </w:tc>
        <w:tc>
          <w:tcPr>
            <w:tcW w:w="1341" w:type="dxa"/>
            <w:tcBorders>
              <w:top w:val="nil"/>
              <w:left w:val="nil"/>
              <w:bottom w:val="single" w:sz="4" w:space="0" w:color="auto"/>
              <w:right w:val="single" w:sz="4" w:space="0" w:color="auto"/>
            </w:tcBorders>
            <w:shd w:val="clear" w:color="auto" w:fill="auto"/>
            <w:noWrap/>
            <w:vAlign w:val="bottom"/>
            <w:hideMark/>
          </w:tcPr>
          <w:p w14:paraId="47482562"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55</w:t>
            </w:r>
          </w:p>
        </w:tc>
        <w:tc>
          <w:tcPr>
            <w:tcW w:w="705" w:type="dxa"/>
            <w:tcBorders>
              <w:top w:val="nil"/>
              <w:left w:val="nil"/>
              <w:bottom w:val="single" w:sz="4" w:space="0" w:color="auto"/>
              <w:right w:val="single" w:sz="4" w:space="0" w:color="auto"/>
            </w:tcBorders>
            <w:shd w:val="clear" w:color="auto" w:fill="auto"/>
            <w:noWrap/>
            <w:vAlign w:val="bottom"/>
            <w:hideMark/>
          </w:tcPr>
          <w:p w14:paraId="35CEF306"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40</w:t>
            </w:r>
          </w:p>
        </w:tc>
        <w:tc>
          <w:tcPr>
            <w:tcW w:w="990" w:type="dxa"/>
            <w:tcBorders>
              <w:top w:val="nil"/>
              <w:left w:val="nil"/>
              <w:bottom w:val="single" w:sz="4" w:space="0" w:color="auto"/>
              <w:right w:val="single" w:sz="4" w:space="0" w:color="auto"/>
            </w:tcBorders>
            <w:shd w:val="clear" w:color="auto" w:fill="auto"/>
            <w:noWrap/>
            <w:vAlign w:val="bottom"/>
            <w:hideMark/>
          </w:tcPr>
          <w:p w14:paraId="5F4DFF86"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30</w:t>
            </w:r>
          </w:p>
        </w:tc>
        <w:tc>
          <w:tcPr>
            <w:tcW w:w="570" w:type="dxa"/>
            <w:tcBorders>
              <w:top w:val="nil"/>
              <w:left w:val="nil"/>
              <w:bottom w:val="single" w:sz="4" w:space="0" w:color="auto"/>
              <w:right w:val="single" w:sz="8" w:space="0" w:color="auto"/>
            </w:tcBorders>
            <w:shd w:val="clear" w:color="auto" w:fill="auto"/>
            <w:noWrap/>
            <w:vAlign w:val="bottom"/>
            <w:hideMark/>
          </w:tcPr>
          <w:p w14:paraId="4E50A96C"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21</w:t>
            </w:r>
          </w:p>
        </w:tc>
      </w:tr>
      <w:tr w:rsidR="003144A3" w:rsidRPr="003144A3" w14:paraId="377DDA94" w14:textId="77777777" w:rsidTr="003144A3">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637EF26B"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2025</w:t>
            </w:r>
          </w:p>
        </w:tc>
        <w:tc>
          <w:tcPr>
            <w:tcW w:w="684" w:type="dxa"/>
            <w:tcBorders>
              <w:top w:val="nil"/>
              <w:left w:val="nil"/>
              <w:bottom w:val="single" w:sz="4" w:space="0" w:color="auto"/>
              <w:right w:val="single" w:sz="4" w:space="0" w:color="auto"/>
            </w:tcBorders>
            <w:shd w:val="clear" w:color="auto" w:fill="auto"/>
            <w:noWrap/>
            <w:vAlign w:val="bottom"/>
            <w:hideMark/>
          </w:tcPr>
          <w:p w14:paraId="1826EBE2"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130</w:t>
            </w:r>
          </w:p>
        </w:tc>
        <w:tc>
          <w:tcPr>
            <w:tcW w:w="1341" w:type="dxa"/>
            <w:tcBorders>
              <w:top w:val="nil"/>
              <w:left w:val="nil"/>
              <w:bottom w:val="single" w:sz="4" w:space="0" w:color="auto"/>
              <w:right w:val="single" w:sz="4" w:space="0" w:color="auto"/>
            </w:tcBorders>
            <w:shd w:val="clear" w:color="auto" w:fill="auto"/>
            <w:noWrap/>
            <w:vAlign w:val="bottom"/>
            <w:hideMark/>
          </w:tcPr>
          <w:p w14:paraId="2833FDFE"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70</w:t>
            </w:r>
          </w:p>
        </w:tc>
        <w:tc>
          <w:tcPr>
            <w:tcW w:w="705" w:type="dxa"/>
            <w:tcBorders>
              <w:top w:val="nil"/>
              <w:left w:val="nil"/>
              <w:bottom w:val="single" w:sz="4" w:space="0" w:color="auto"/>
              <w:right w:val="single" w:sz="4" w:space="0" w:color="auto"/>
            </w:tcBorders>
            <w:shd w:val="clear" w:color="auto" w:fill="auto"/>
            <w:noWrap/>
            <w:vAlign w:val="bottom"/>
            <w:hideMark/>
          </w:tcPr>
          <w:p w14:paraId="6DA3B849"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50</w:t>
            </w:r>
          </w:p>
        </w:tc>
        <w:tc>
          <w:tcPr>
            <w:tcW w:w="990" w:type="dxa"/>
            <w:tcBorders>
              <w:top w:val="nil"/>
              <w:left w:val="nil"/>
              <w:bottom w:val="single" w:sz="4" w:space="0" w:color="auto"/>
              <w:right w:val="single" w:sz="4" w:space="0" w:color="auto"/>
            </w:tcBorders>
            <w:shd w:val="clear" w:color="auto" w:fill="auto"/>
            <w:noWrap/>
            <w:vAlign w:val="bottom"/>
            <w:hideMark/>
          </w:tcPr>
          <w:p w14:paraId="3CE1BF82"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40</w:t>
            </w:r>
          </w:p>
        </w:tc>
        <w:tc>
          <w:tcPr>
            <w:tcW w:w="570" w:type="dxa"/>
            <w:tcBorders>
              <w:top w:val="nil"/>
              <w:left w:val="nil"/>
              <w:bottom w:val="single" w:sz="4" w:space="0" w:color="auto"/>
              <w:right w:val="single" w:sz="8" w:space="0" w:color="auto"/>
            </w:tcBorders>
            <w:shd w:val="clear" w:color="auto" w:fill="auto"/>
            <w:noWrap/>
            <w:vAlign w:val="bottom"/>
            <w:hideMark/>
          </w:tcPr>
          <w:p w14:paraId="3B7CA2C9"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23</w:t>
            </w:r>
          </w:p>
        </w:tc>
      </w:tr>
      <w:tr w:rsidR="003144A3" w:rsidRPr="003144A3" w14:paraId="48C42259" w14:textId="77777777" w:rsidTr="003144A3">
        <w:trPr>
          <w:trHeight w:val="290"/>
          <w:jc w:val="center"/>
        </w:trPr>
        <w:tc>
          <w:tcPr>
            <w:tcW w:w="576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2372645" w14:textId="77777777" w:rsidR="003144A3" w:rsidRPr="003144A3" w:rsidRDefault="003144A3" w:rsidP="003144A3">
            <w:pPr>
              <w:spacing w:before="0" w:after="0" w:line="240" w:lineRule="auto"/>
              <w:jc w:val="center"/>
              <w:rPr>
                <w:rFonts w:ascii="Calibri" w:eastAsia="Times New Roman" w:hAnsi="Calibri" w:cs="Calibri"/>
                <w:color w:val="000000"/>
                <w:lang w:eastAsia="cs-CZ"/>
              </w:rPr>
            </w:pPr>
            <w:r w:rsidRPr="003144A3">
              <w:rPr>
                <w:rFonts w:ascii="Calibri" w:eastAsia="Times New Roman" w:hAnsi="Calibri" w:cs="Calibri"/>
                <w:color w:val="000000"/>
                <w:lang w:eastAsia="cs-CZ"/>
              </w:rPr>
              <w:t>Model nákladů roku 2025 DTD (Kč/obyv./rok)</w:t>
            </w:r>
          </w:p>
        </w:tc>
      </w:tr>
      <w:tr w:rsidR="003144A3" w:rsidRPr="003144A3" w14:paraId="19A42F11" w14:textId="77777777" w:rsidTr="003144A3">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27667EC9" w14:textId="77777777" w:rsidR="003144A3" w:rsidRPr="003144A3" w:rsidRDefault="003144A3" w:rsidP="003144A3">
            <w:pPr>
              <w:spacing w:before="0" w:after="0" w:line="240" w:lineRule="auto"/>
              <w:jc w:val="left"/>
              <w:rPr>
                <w:rFonts w:ascii="Calibri" w:eastAsia="Times New Roman" w:hAnsi="Calibri" w:cs="Calibri"/>
                <w:color w:val="000000"/>
                <w:lang w:eastAsia="cs-CZ"/>
              </w:rPr>
            </w:pPr>
            <w:r w:rsidRPr="003144A3">
              <w:rPr>
                <w:rFonts w:ascii="Calibri" w:eastAsia="Times New Roman" w:hAnsi="Calibri" w:cs="Calibri"/>
                <w:color w:val="000000"/>
                <w:lang w:eastAsia="cs-CZ"/>
              </w:rPr>
              <w:t>Svoz</w:t>
            </w:r>
          </w:p>
        </w:tc>
        <w:tc>
          <w:tcPr>
            <w:tcW w:w="684" w:type="dxa"/>
            <w:tcBorders>
              <w:top w:val="nil"/>
              <w:left w:val="nil"/>
              <w:bottom w:val="single" w:sz="4" w:space="0" w:color="auto"/>
              <w:right w:val="single" w:sz="4" w:space="0" w:color="auto"/>
            </w:tcBorders>
            <w:shd w:val="clear" w:color="auto" w:fill="auto"/>
            <w:noWrap/>
            <w:vAlign w:val="bottom"/>
            <w:hideMark/>
          </w:tcPr>
          <w:p w14:paraId="221A9F51"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282</w:t>
            </w:r>
          </w:p>
        </w:tc>
        <w:tc>
          <w:tcPr>
            <w:tcW w:w="1341" w:type="dxa"/>
            <w:tcBorders>
              <w:top w:val="nil"/>
              <w:left w:val="nil"/>
              <w:bottom w:val="single" w:sz="4" w:space="0" w:color="auto"/>
              <w:right w:val="single" w:sz="4" w:space="0" w:color="auto"/>
            </w:tcBorders>
            <w:shd w:val="clear" w:color="auto" w:fill="auto"/>
            <w:noWrap/>
            <w:vAlign w:val="bottom"/>
            <w:hideMark/>
          </w:tcPr>
          <w:p w14:paraId="725EA60A"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255</w:t>
            </w:r>
          </w:p>
        </w:tc>
        <w:tc>
          <w:tcPr>
            <w:tcW w:w="705" w:type="dxa"/>
            <w:tcBorders>
              <w:top w:val="nil"/>
              <w:left w:val="nil"/>
              <w:bottom w:val="single" w:sz="4" w:space="0" w:color="auto"/>
              <w:right w:val="single" w:sz="4" w:space="0" w:color="auto"/>
            </w:tcBorders>
            <w:shd w:val="clear" w:color="auto" w:fill="auto"/>
            <w:noWrap/>
            <w:vAlign w:val="bottom"/>
            <w:hideMark/>
          </w:tcPr>
          <w:p w14:paraId="3414AFA4"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187</w:t>
            </w:r>
          </w:p>
        </w:tc>
        <w:tc>
          <w:tcPr>
            <w:tcW w:w="990" w:type="dxa"/>
            <w:tcBorders>
              <w:top w:val="nil"/>
              <w:left w:val="nil"/>
              <w:bottom w:val="single" w:sz="4" w:space="0" w:color="auto"/>
              <w:right w:val="single" w:sz="4" w:space="0" w:color="auto"/>
            </w:tcBorders>
            <w:shd w:val="clear" w:color="auto" w:fill="auto"/>
            <w:noWrap/>
            <w:vAlign w:val="bottom"/>
            <w:hideMark/>
          </w:tcPr>
          <w:p w14:paraId="18A2F089"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197</w:t>
            </w:r>
          </w:p>
        </w:tc>
        <w:tc>
          <w:tcPr>
            <w:tcW w:w="570" w:type="dxa"/>
            <w:tcBorders>
              <w:top w:val="nil"/>
              <w:left w:val="nil"/>
              <w:bottom w:val="single" w:sz="4" w:space="0" w:color="auto"/>
              <w:right w:val="single" w:sz="8" w:space="0" w:color="auto"/>
            </w:tcBorders>
            <w:shd w:val="clear" w:color="auto" w:fill="auto"/>
            <w:noWrap/>
            <w:vAlign w:val="bottom"/>
            <w:hideMark/>
          </w:tcPr>
          <w:p w14:paraId="3DF275F6"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0</w:t>
            </w:r>
          </w:p>
        </w:tc>
      </w:tr>
      <w:tr w:rsidR="003144A3" w:rsidRPr="003144A3" w14:paraId="73C8BC22" w14:textId="77777777" w:rsidTr="003144A3">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4AAE6AB4" w14:textId="77777777" w:rsidR="003144A3" w:rsidRPr="003144A3" w:rsidRDefault="003144A3" w:rsidP="003144A3">
            <w:pPr>
              <w:spacing w:before="0" w:after="0" w:line="240" w:lineRule="auto"/>
              <w:jc w:val="left"/>
              <w:rPr>
                <w:rFonts w:ascii="Calibri" w:eastAsia="Times New Roman" w:hAnsi="Calibri" w:cs="Calibri"/>
                <w:color w:val="000000"/>
                <w:lang w:eastAsia="cs-CZ"/>
              </w:rPr>
            </w:pPr>
            <w:r w:rsidRPr="003144A3">
              <w:rPr>
                <w:rFonts w:ascii="Calibri" w:eastAsia="Times New Roman" w:hAnsi="Calibri" w:cs="Calibri"/>
                <w:color w:val="000000"/>
                <w:lang w:eastAsia="cs-CZ"/>
              </w:rPr>
              <w:t>Odstranění</w:t>
            </w:r>
          </w:p>
        </w:tc>
        <w:tc>
          <w:tcPr>
            <w:tcW w:w="684" w:type="dxa"/>
            <w:tcBorders>
              <w:top w:val="nil"/>
              <w:left w:val="nil"/>
              <w:bottom w:val="single" w:sz="4" w:space="0" w:color="auto"/>
              <w:right w:val="single" w:sz="4" w:space="0" w:color="auto"/>
            </w:tcBorders>
            <w:shd w:val="clear" w:color="auto" w:fill="auto"/>
            <w:noWrap/>
            <w:vAlign w:val="bottom"/>
            <w:hideMark/>
          </w:tcPr>
          <w:p w14:paraId="204058D4"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165</w:t>
            </w:r>
          </w:p>
        </w:tc>
        <w:tc>
          <w:tcPr>
            <w:tcW w:w="1341" w:type="dxa"/>
            <w:tcBorders>
              <w:top w:val="nil"/>
              <w:left w:val="nil"/>
              <w:bottom w:val="single" w:sz="4" w:space="0" w:color="auto"/>
              <w:right w:val="single" w:sz="4" w:space="0" w:color="auto"/>
            </w:tcBorders>
            <w:shd w:val="clear" w:color="auto" w:fill="auto"/>
            <w:noWrap/>
            <w:vAlign w:val="bottom"/>
            <w:hideMark/>
          </w:tcPr>
          <w:p w14:paraId="5F9C83E5"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35</w:t>
            </w:r>
          </w:p>
        </w:tc>
        <w:tc>
          <w:tcPr>
            <w:tcW w:w="705" w:type="dxa"/>
            <w:tcBorders>
              <w:top w:val="nil"/>
              <w:left w:val="nil"/>
              <w:bottom w:val="single" w:sz="4" w:space="0" w:color="auto"/>
              <w:right w:val="single" w:sz="4" w:space="0" w:color="auto"/>
            </w:tcBorders>
            <w:shd w:val="clear" w:color="auto" w:fill="auto"/>
            <w:noWrap/>
            <w:vAlign w:val="bottom"/>
            <w:hideMark/>
          </w:tcPr>
          <w:p w14:paraId="127CE1F4"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-100</w:t>
            </w:r>
          </w:p>
        </w:tc>
        <w:tc>
          <w:tcPr>
            <w:tcW w:w="990" w:type="dxa"/>
            <w:tcBorders>
              <w:top w:val="nil"/>
              <w:left w:val="nil"/>
              <w:bottom w:val="single" w:sz="4" w:space="0" w:color="auto"/>
              <w:right w:val="single" w:sz="4" w:space="0" w:color="auto"/>
            </w:tcBorders>
            <w:shd w:val="clear" w:color="auto" w:fill="auto"/>
            <w:noWrap/>
            <w:vAlign w:val="bottom"/>
            <w:hideMark/>
          </w:tcPr>
          <w:p w14:paraId="5BF5077C"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40</w:t>
            </w:r>
          </w:p>
        </w:tc>
        <w:tc>
          <w:tcPr>
            <w:tcW w:w="570" w:type="dxa"/>
            <w:tcBorders>
              <w:top w:val="nil"/>
              <w:left w:val="nil"/>
              <w:bottom w:val="single" w:sz="4" w:space="0" w:color="auto"/>
              <w:right w:val="single" w:sz="8" w:space="0" w:color="auto"/>
            </w:tcBorders>
            <w:shd w:val="clear" w:color="auto" w:fill="auto"/>
            <w:noWrap/>
            <w:vAlign w:val="bottom"/>
            <w:hideMark/>
          </w:tcPr>
          <w:p w14:paraId="622D0293" w14:textId="77777777" w:rsidR="003144A3" w:rsidRPr="003144A3" w:rsidRDefault="003144A3" w:rsidP="003144A3">
            <w:pPr>
              <w:spacing w:before="0" w:after="0" w:line="240" w:lineRule="auto"/>
              <w:jc w:val="right"/>
              <w:rPr>
                <w:rFonts w:ascii="Calibri" w:eastAsia="Times New Roman" w:hAnsi="Calibri" w:cs="Calibri"/>
                <w:color w:val="000000"/>
                <w:lang w:eastAsia="cs-CZ"/>
              </w:rPr>
            </w:pPr>
            <w:r w:rsidRPr="003144A3">
              <w:rPr>
                <w:rFonts w:ascii="Calibri" w:eastAsia="Times New Roman" w:hAnsi="Calibri" w:cs="Calibri"/>
                <w:color w:val="000000"/>
                <w:lang w:eastAsia="cs-CZ"/>
              </w:rPr>
              <w:t>0</w:t>
            </w:r>
          </w:p>
        </w:tc>
      </w:tr>
      <w:tr w:rsidR="003144A3" w:rsidRPr="003144A3" w14:paraId="58820AAD" w14:textId="77777777" w:rsidTr="003144A3">
        <w:trPr>
          <w:trHeight w:val="300"/>
          <w:jc w:val="center"/>
        </w:trPr>
        <w:tc>
          <w:tcPr>
            <w:tcW w:w="1470" w:type="dxa"/>
            <w:tcBorders>
              <w:top w:val="nil"/>
              <w:left w:val="single" w:sz="8" w:space="0" w:color="auto"/>
              <w:bottom w:val="single" w:sz="8" w:space="0" w:color="auto"/>
              <w:right w:val="single" w:sz="4" w:space="0" w:color="auto"/>
            </w:tcBorders>
            <w:shd w:val="clear" w:color="auto" w:fill="auto"/>
            <w:noWrap/>
            <w:vAlign w:val="bottom"/>
            <w:hideMark/>
          </w:tcPr>
          <w:p w14:paraId="76E6526B" w14:textId="77777777" w:rsidR="003144A3" w:rsidRPr="003144A3" w:rsidRDefault="003144A3" w:rsidP="003144A3">
            <w:pPr>
              <w:spacing w:before="0" w:after="0" w:line="240" w:lineRule="auto"/>
              <w:jc w:val="left"/>
              <w:rPr>
                <w:rFonts w:ascii="Calibri" w:eastAsia="Times New Roman" w:hAnsi="Calibri" w:cs="Calibri"/>
                <w:b/>
                <w:bCs/>
                <w:color w:val="000000"/>
                <w:lang w:eastAsia="cs-CZ"/>
              </w:rPr>
            </w:pPr>
            <w:r w:rsidRPr="003144A3">
              <w:rPr>
                <w:rFonts w:ascii="Calibri" w:eastAsia="Times New Roman" w:hAnsi="Calibri" w:cs="Calibri"/>
                <w:b/>
                <w:bCs/>
                <w:color w:val="000000"/>
                <w:lang w:eastAsia="cs-CZ"/>
              </w:rPr>
              <w:t>Celkem</w:t>
            </w:r>
          </w:p>
        </w:tc>
        <w:tc>
          <w:tcPr>
            <w:tcW w:w="684" w:type="dxa"/>
            <w:tcBorders>
              <w:top w:val="nil"/>
              <w:left w:val="nil"/>
              <w:bottom w:val="single" w:sz="8" w:space="0" w:color="auto"/>
              <w:right w:val="single" w:sz="4" w:space="0" w:color="auto"/>
            </w:tcBorders>
            <w:shd w:val="clear" w:color="auto" w:fill="auto"/>
            <w:noWrap/>
            <w:vAlign w:val="bottom"/>
            <w:hideMark/>
          </w:tcPr>
          <w:p w14:paraId="7CF4CCA0" w14:textId="77777777" w:rsidR="003144A3" w:rsidRPr="003144A3" w:rsidRDefault="003144A3" w:rsidP="003144A3">
            <w:pPr>
              <w:spacing w:before="0" w:after="0" w:line="240" w:lineRule="auto"/>
              <w:jc w:val="right"/>
              <w:rPr>
                <w:rFonts w:ascii="Calibri" w:eastAsia="Times New Roman" w:hAnsi="Calibri" w:cs="Calibri"/>
                <w:b/>
                <w:bCs/>
                <w:color w:val="000000"/>
                <w:lang w:eastAsia="cs-CZ"/>
              </w:rPr>
            </w:pPr>
            <w:r w:rsidRPr="003144A3">
              <w:rPr>
                <w:rFonts w:ascii="Calibri" w:eastAsia="Times New Roman" w:hAnsi="Calibri" w:cs="Calibri"/>
                <w:b/>
                <w:bCs/>
                <w:color w:val="000000"/>
                <w:lang w:eastAsia="cs-CZ"/>
              </w:rPr>
              <w:t>1061</w:t>
            </w:r>
          </w:p>
        </w:tc>
        <w:tc>
          <w:tcPr>
            <w:tcW w:w="1341" w:type="dxa"/>
            <w:tcBorders>
              <w:top w:val="nil"/>
              <w:left w:val="nil"/>
              <w:bottom w:val="single" w:sz="8" w:space="0" w:color="auto"/>
              <w:right w:val="single" w:sz="4" w:space="0" w:color="auto"/>
            </w:tcBorders>
            <w:shd w:val="clear" w:color="auto" w:fill="auto"/>
            <w:noWrap/>
            <w:vAlign w:val="bottom"/>
            <w:hideMark/>
          </w:tcPr>
          <w:p w14:paraId="565B1CC5" w14:textId="77777777" w:rsidR="003144A3" w:rsidRPr="003144A3" w:rsidRDefault="003144A3" w:rsidP="003144A3">
            <w:pPr>
              <w:spacing w:before="0" w:after="0" w:line="240" w:lineRule="auto"/>
              <w:jc w:val="left"/>
              <w:rPr>
                <w:rFonts w:ascii="Calibri" w:eastAsia="Times New Roman" w:hAnsi="Calibri" w:cs="Calibri"/>
                <w:b/>
                <w:bCs/>
                <w:color w:val="000000"/>
                <w:lang w:eastAsia="cs-CZ"/>
              </w:rPr>
            </w:pPr>
            <w:r w:rsidRPr="003144A3">
              <w:rPr>
                <w:rFonts w:ascii="Calibri" w:eastAsia="Times New Roman" w:hAnsi="Calibri" w:cs="Calibri"/>
                <w:b/>
                <w:bCs/>
                <w:color w:val="000000"/>
                <w:lang w:eastAsia="cs-CZ"/>
              </w:rPr>
              <w:t>EKO-KOM</w:t>
            </w:r>
          </w:p>
        </w:tc>
        <w:tc>
          <w:tcPr>
            <w:tcW w:w="705" w:type="dxa"/>
            <w:tcBorders>
              <w:top w:val="nil"/>
              <w:left w:val="nil"/>
              <w:bottom w:val="single" w:sz="8" w:space="0" w:color="auto"/>
              <w:right w:val="single" w:sz="4" w:space="0" w:color="auto"/>
            </w:tcBorders>
            <w:shd w:val="clear" w:color="auto" w:fill="auto"/>
            <w:noWrap/>
            <w:vAlign w:val="bottom"/>
            <w:hideMark/>
          </w:tcPr>
          <w:p w14:paraId="006B9B25" w14:textId="77777777" w:rsidR="003144A3" w:rsidRPr="003144A3" w:rsidRDefault="003144A3" w:rsidP="003144A3">
            <w:pPr>
              <w:spacing w:before="0" w:after="0" w:line="240" w:lineRule="auto"/>
              <w:jc w:val="right"/>
              <w:rPr>
                <w:rFonts w:ascii="Calibri" w:eastAsia="Times New Roman" w:hAnsi="Calibri" w:cs="Calibri"/>
                <w:b/>
                <w:bCs/>
                <w:color w:val="000000"/>
                <w:lang w:eastAsia="cs-CZ"/>
              </w:rPr>
            </w:pPr>
            <w:r w:rsidRPr="003144A3">
              <w:rPr>
                <w:rFonts w:ascii="Calibri" w:eastAsia="Times New Roman" w:hAnsi="Calibri" w:cs="Calibri"/>
                <w:b/>
                <w:bCs/>
                <w:color w:val="000000"/>
                <w:lang w:eastAsia="cs-CZ"/>
              </w:rPr>
              <w:t>400</w:t>
            </w:r>
          </w:p>
        </w:tc>
        <w:tc>
          <w:tcPr>
            <w:tcW w:w="990" w:type="dxa"/>
            <w:tcBorders>
              <w:top w:val="nil"/>
              <w:left w:val="nil"/>
              <w:bottom w:val="single" w:sz="8" w:space="0" w:color="auto"/>
              <w:right w:val="single" w:sz="4" w:space="0" w:color="auto"/>
            </w:tcBorders>
            <w:shd w:val="clear" w:color="auto" w:fill="auto"/>
            <w:noWrap/>
            <w:vAlign w:val="bottom"/>
            <w:hideMark/>
          </w:tcPr>
          <w:p w14:paraId="3B2B8B4C" w14:textId="77777777" w:rsidR="003144A3" w:rsidRPr="003144A3" w:rsidRDefault="003144A3" w:rsidP="003144A3">
            <w:pPr>
              <w:spacing w:before="0" w:after="0" w:line="240" w:lineRule="auto"/>
              <w:jc w:val="left"/>
              <w:rPr>
                <w:rFonts w:ascii="Calibri" w:eastAsia="Times New Roman" w:hAnsi="Calibri" w:cs="Calibri"/>
                <w:b/>
                <w:bCs/>
                <w:color w:val="000000"/>
                <w:lang w:eastAsia="cs-CZ"/>
              </w:rPr>
            </w:pPr>
            <w:r w:rsidRPr="003144A3">
              <w:rPr>
                <w:rFonts w:ascii="Calibri" w:eastAsia="Times New Roman" w:hAnsi="Calibri" w:cs="Calibri"/>
                <w:b/>
                <w:bCs/>
                <w:color w:val="000000"/>
                <w:lang w:eastAsia="cs-CZ"/>
              </w:rPr>
              <w:t>Bilance</w:t>
            </w:r>
          </w:p>
        </w:tc>
        <w:tc>
          <w:tcPr>
            <w:tcW w:w="570" w:type="dxa"/>
            <w:tcBorders>
              <w:top w:val="nil"/>
              <w:left w:val="nil"/>
              <w:bottom w:val="single" w:sz="8" w:space="0" w:color="auto"/>
              <w:right w:val="single" w:sz="8" w:space="0" w:color="auto"/>
            </w:tcBorders>
            <w:shd w:val="clear" w:color="auto" w:fill="auto"/>
            <w:noWrap/>
            <w:vAlign w:val="bottom"/>
            <w:hideMark/>
          </w:tcPr>
          <w:p w14:paraId="108BA693" w14:textId="77777777" w:rsidR="003144A3" w:rsidRPr="003144A3" w:rsidRDefault="003144A3" w:rsidP="003144A3">
            <w:pPr>
              <w:spacing w:before="0" w:after="0" w:line="240" w:lineRule="auto"/>
              <w:jc w:val="right"/>
              <w:rPr>
                <w:rFonts w:ascii="Calibri" w:eastAsia="Times New Roman" w:hAnsi="Calibri" w:cs="Calibri"/>
                <w:b/>
                <w:bCs/>
                <w:color w:val="000000"/>
                <w:lang w:eastAsia="cs-CZ"/>
              </w:rPr>
            </w:pPr>
            <w:r w:rsidRPr="003144A3">
              <w:rPr>
                <w:rFonts w:ascii="Calibri" w:eastAsia="Times New Roman" w:hAnsi="Calibri" w:cs="Calibri"/>
                <w:b/>
                <w:bCs/>
                <w:color w:val="000000"/>
                <w:lang w:eastAsia="cs-CZ"/>
              </w:rPr>
              <w:t>661</w:t>
            </w:r>
          </w:p>
        </w:tc>
      </w:tr>
    </w:tbl>
    <w:p w14:paraId="23701508" w14:textId="77777777" w:rsidR="006F2161" w:rsidRPr="00AF4B37" w:rsidRDefault="006F2161" w:rsidP="0083026C"/>
    <w:p w14:paraId="1DE3A428" w14:textId="313C3FC8" w:rsidR="0083026C" w:rsidRPr="00AF4B37" w:rsidRDefault="0083026C" w:rsidP="0083026C">
      <w:pPr>
        <w:rPr>
          <w:bCs/>
          <w:i/>
        </w:rPr>
      </w:pPr>
      <w:bookmarkStart w:id="116" w:name="_Toc126215993"/>
      <w:r w:rsidRPr="00AF4B37">
        <w:rPr>
          <w:bCs/>
          <w:i/>
        </w:rPr>
        <w:t xml:space="preserve">Tabulka </w:t>
      </w:r>
      <w:r w:rsidRPr="00AF4B37">
        <w:rPr>
          <w:bCs/>
          <w:i/>
        </w:rPr>
        <w:fldChar w:fldCharType="begin"/>
      </w:r>
      <w:r w:rsidRPr="00AF4B37">
        <w:rPr>
          <w:bCs/>
          <w:i/>
        </w:rPr>
        <w:instrText xml:space="preserve"> SEQ Tabulka \* ARABIC </w:instrText>
      </w:r>
      <w:r w:rsidRPr="00AF4B37">
        <w:rPr>
          <w:bCs/>
          <w:i/>
        </w:rPr>
        <w:fldChar w:fldCharType="separate"/>
      </w:r>
      <w:r w:rsidR="003507C1">
        <w:rPr>
          <w:bCs/>
          <w:i/>
          <w:noProof/>
        </w:rPr>
        <w:t>31</w:t>
      </w:r>
      <w:r w:rsidRPr="00AF4B37">
        <w:fldChar w:fldCharType="end"/>
      </w:r>
      <w:r w:rsidRPr="00AF4B37">
        <w:rPr>
          <w:bCs/>
          <w:i/>
        </w:rPr>
        <w:t xml:space="preserve">: </w:t>
      </w:r>
      <w:r w:rsidR="00B37E5F">
        <w:rPr>
          <w:bCs/>
          <w:i/>
        </w:rPr>
        <w:t>Predikce produkce odpadů DTD systému sběru a svozu a model nákladů DTD systému sběru a svozu</w:t>
      </w:r>
      <w:bookmarkEnd w:id="116"/>
    </w:p>
    <w:p w14:paraId="316154A0" w14:textId="5D5E591A" w:rsidR="00824B1A" w:rsidRPr="00DE2D9B" w:rsidRDefault="00DE2D9B" w:rsidP="00824B1A">
      <w:r w:rsidRPr="00DE2D9B">
        <w:t xml:space="preserve">Z Tabulky je zřejmé, že lze dosáhnout roční úspory </w:t>
      </w:r>
      <w:r w:rsidR="003144A3">
        <w:t>650 Kč</w:t>
      </w:r>
      <w:r w:rsidRPr="00DE2D9B">
        <w:t xml:space="preserve"> na obyvatele při spolufinancování investice </w:t>
      </w:r>
      <w:r w:rsidR="003144A3">
        <w:t xml:space="preserve">133 </w:t>
      </w:r>
      <w:r w:rsidR="00824B1A" w:rsidRPr="00824B1A">
        <w:t>Kč na obyvatele</w:t>
      </w:r>
      <w:r w:rsidR="00824B1A" w:rsidRPr="00DE2D9B">
        <w:t>.</w:t>
      </w:r>
    </w:p>
    <w:p w14:paraId="411D5A9D" w14:textId="77777777" w:rsidR="0083026C" w:rsidRPr="00AF4B37" w:rsidRDefault="0083026C" w:rsidP="0083026C"/>
    <w:p w14:paraId="1E2A08D6" w14:textId="43BF1CBF" w:rsidR="0083026C" w:rsidRPr="00AF4B37" w:rsidRDefault="008B78B3" w:rsidP="0083026C">
      <w:r>
        <w:rPr>
          <w:noProof/>
        </w:rPr>
        <w:drawing>
          <wp:inline distT="0" distB="0" distL="0" distR="0" wp14:anchorId="15BEAE5F" wp14:editId="62E80F93">
            <wp:extent cx="5669280" cy="3093057"/>
            <wp:effectExtent l="0" t="0" r="7620" b="12700"/>
            <wp:docPr id="87" name="Graf 87">
              <a:extLst xmlns:a="http://schemas.openxmlformats.org/drawingml/2006/main">
                <a:ext uri="{FF2B5EF4-FFF2-40B4-BE49-F238E27FC236}">
                  <a16:creationId xmlns:a16="http://schemas.microsoft.com/office/drawing/2014/main" id="{D5DE5F21-EC2D-41FA-9032-888FFB48CD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DA1BE60" w14:textId="77777777" w:rsidR="0083026C" w:rsidRPr="00AF4B37" w:rsidRDefault="0083026C" w:rsidP="0083026C"/>
    <w:p w14:paraId="02151C22" w14:textId="2E42586F" w:rsidR="0083026C" w:rsidRDefault="0083026C" w:rsidP="008B78B3">
      <w:bookmarkStart w:id="117" w:name="_Toc126215953"/>
      <w:r w:rsidRPr="00AF4B37">
        <w:rPr>
          <w:bCs/>
          <w:i/>
        </w:rPr>
        <w:t xml:space="preserve">Obrázek </w:t>
      </w:r>
      <w:r w:rsidRPr="00AF4B37">
        <w:rPr>
          <w:bCs/>
          <w:i/>
        </w:rPr>
        <w:fldChar w:fldCharType="begin"/>
      </w:r>
      <w:r w:rsidRPr="00AF4B37">
        <w:rPr>
          <w:bCs/>
          <w:i/>
        </w:rPr>
        <w:instrText xml:space="preserve"> SEQ Obrázek \* ARABIC </w:instrText>
      </w:r>
      <w:r w:rsidRPr="00AF4B37">
        <w:rPr>
          <w:bCs/>
          <w:i/>
        </w:rPr>
        <w:fldChar w:fldCharType="separate"/>
      </w:r>
      <w:r w:rsidR="003507C1">
        <w:rPr>
          <w:bCs/>
          <w:i/>
          <w:noProof/>
        </w:rPr>
        <w:t>32</w:t>
      </w:r>
      <w:r w:rsidRPr="00AF4B37">
        <w:fldChar w:fldCharType="end"/>
      </w:r>
      <w:r w:rsidRPr="00AF4B37">
        <w:rPr>
          <w:bCs/>
          <w:i/>
        </w:rPr>
        <w:t>: Predikce produkce odpadů DTD systému sběru a svozu</w:t>
      </w:r>
      <w:bookmarkEnd w:id="117"/>
      <w:r>
        <w:br w:type="page"/>
      </w:r>
    </w:p>
    <w:p w14:paraId="1CFD7932" w14:textId="5EFA95D7" w:rsidR="0083026C" w:rsidRDefault="0083026C" w:rsidP="0083026C">
      <w:pPr>
        <w:pStyle w:val="Nadpis30"/>
      </w:pPr>
      <w:bookmarkStart w:id="118" w:name="_Toc126215911"/>
      <w:r w:rsidRPr="00AF4B37">
        <w:t xml:space="preserve">Obec </w:t>
      </w:r>
      <w:r w:rsidR="008B78B3">
        <w:t>Heřmanice</w:t>
      </w:r>
      <w:bookmarkEnd w:id="118"/>
    </w:p>
    <w:tbl>
      <w:tblPr>
        <w:tblW w:w="5760" w:type="dxa"/>
        <w:jc w:val="center"/>
        <w:tblCellMar>
          <w:left w:w="70" w:type="dxa"/>
          <w:right w:w="70" w:type="dxa"/>
        </w:tblCellMar>
        <w:tblLook w:val="04A0" w:firstRow="1" w:lastRow="0" w:firstColumn="1" w:lastColumn="0" w:noHBand="0" w:noVBand="1"/>
      </w:tblPr>
      <w:tblGrid>
        <w:gridCol w:w="1501"/>
        <w:gridCol w:w="574"/>
        <w:gridCol w:w="1370"/>
        <w:gridCol w:w="720"/>
        <w:gridCol w:w="1012"/>
        <w:gridCol w:w="583"/>
      </w:tblGrid>
      <w:tr w:rsidR="008B78B3" w:rsidRPr="008B78B3" w14:paraId="68001A3D" w14:textId="77777777" w:rsidTr="008B78B3">
        <w:trPr>
          <w:trHeight w:val="290"/>
          <w:jc w:val="center"/>
        </w:trPr>
        <w:tc>
          <w:tcPr>
            <w:tcW w:w="576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ACA8FEC" w14:textId="77777777" w:rsidR="008B78B3" w:rsidRPr="008B78B3" w:rsidRDefault="008B78B3" w:rsidP="008B78B3">
            <w:pPr>
              <w:spacing w:before="0" w:after="0" w:line="240" w:lineRule="auto"/>
              <w:jc w:val="center"/>
              <w:rPr>
                <w:rFonts w:ascii="Calibri" w:eastAsia="Times New Roman" w:hAnsi="Calibri" w:cs="Calibri"/>
                <w:color w:val="000000"/>
                <w:lang w:eastAsia="cs-CZ"/>
              </w:rPr>
            </w:pPr>
            <w:r w:rsidRPr="008B78B3">
              <w:rPr>
                <w:rFonts w:ascii="Calibri" w:eastAsia="Times New Roman" w:hAnsi="Calibri" w:cs="Calibri"/>
                <w:color w:val="000000"/>
                <w:lang w:eastAsia="cs-CZ"/>
              </w:rPr>
              <w:t>Predikce produkce odpadů DTD (kg/obyv./rok)</w:t>
            </w:r>
          </w:p>
        </w:tc>
      </w:tr>
      <w:tr w:rsidR="008B78B3" w:rsidRPr="008B78B3" w14:paraId="583DC73A" w14:textId="77777777" w:rsidTr="008B78B3">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66FB7744" w14:textId="77777777" w:rsidR="008B78B3" w:rsidRPr="008B78B3" w:rsidRDefault="008B78B3" w:rsidP="008B78B3">
            <w:pPr>
              <w:spacing w:before="0" w:after="0" w:line="240" w:lineRule="auto"/>
              <w:jc w:val="center"/>
              <w:rPr>
                <w:rFonts w:ascii="Calibri" w:eastAsia="Times New Roman" w:hAnsi="Calibri" w:cs="Calibri"/>
                <w:color w:val="000000"/>
                <w:lang w:eastAsia="cs-CZ"/>
              </w:rPr>
            </w:pPr>
            <w:r w:rsidRPr="008B78B3">
              <w:rPr>
                <w:rFonts w:ascii="Calibri" w:eastAsia="Times New Roman" w:hAnsi="Calibri" w:cs="Calibri"/>
                <w:color w:val="000000"/>
                <w:lang w:eastAsia="cs-CZ"/>
              </w:rPr>
              <w:t>Rok</w:t>
            </w:r>
          </w:p>
        </w:tc>
        <w:tc>
          <w:tcPr>
            <w:tcW w:w="574" w:type="dxa"/>
            <w:tcBorders>
              <w:top w:val="nil"/>
              <w:left w:val="nil"/>
              <w:bottom w:val="single" w:sz="4" w:space="0" w:color="auto"/>
              <w:right w:val="single" w:sz="4" w:space="0" w:color="auto"/>
            </w:tcBorders>
            <w:shd w:val="clear" w:color="auto" w:fill="auto"/>
            <w:noWrap/>
            <w:vAlign w:val="bottom"/>
            <w:hideMark/>
          </w:tcPr>
          <w:p w14:paraId="581B5520" w14:textId="77777777" w:rsidR="008B78B3" w:rsidRPr="008B78B3" w:rsidRDefault="008B78B3" w:rsidP="008B78B3">
            <w:pPr>
              <w:spacing w:before="0" w:after="0" w:line="240" w:lineRule="auto"/>
              <w:jc w:val="left"/>
              <w:rPr>
                <w:rFonts w:ascii="Calibri" w:eastAsia="Times New Roman" w:hAnsi="Calibri" w:cs="Calibri"/>
                <w:color w:val="000000"/>
                <w:lang w:eastAsia="cs-CZ"/>
              </w:rPr>
            </w:pPr>
            <w:r w:rsidRPr="008B78B3">
              <w:rPr>
                <w:rFonts w:ascii="Calibri" w:eastAsia="Times New Roman" w:hAnsi="Calibri" w:cs="Calibri"/>
                <w:color w:val="000000"/>
                <w:lang w:eastAsia="cs-CZ"/>
              </w:rPr>
              <w:t>SKO</w:t>
            </w:r>
          </w:p>
        </w:tc>
        <w:tc>
          <w:tcPr>
            <w:tcW w:w="1370" w:type="dxa"/>
            <w:tcBorders>
              <w:top w:val="nil"/>
              <w:left w:val="nil"/>
              <w:bottom w:val="single" w:sz="4" w:space="0" w:color="auto"/>
              <w:right w:val="single" w:sz="4" w:space="0" w:color="auto"/>
            </w:tcBorders>
            <w:shd w:val="clear" w:color="auto" w:fill="auto"/>
            <w:noWrap/>
            <w:vAlign w:val="bottom"/>
            <w:hideMark/>
          </w:tcPr>
          <w:p w14:paraId="2B9D9C45" w14:textId="77777777" w:rsidR="008B78B3" w:rsidRPr="008B78B3" w:rsidRDefault="008B78B3" w:rsidP="008B78B3">
            <w:pPr>
              <w:spacing w:before="0" w:after="0" w:line="240" w:lineRule="auto"/>
              <w:jc w:val="left"/>
              <w:rPr>
                <w:rFonts w:ascii="Calibri" w:eastAsia="Times New Roman" w:hAnsi="Calibri" w:cs="Calibri"/>
                <w:color w:val="000000"/>
                <w:lang w:eastAsia="cs-CZ"/>
              </w:rPr>
            </w:pPr>
            <w:r w:rsidRPr="008B78B3">
              <w:rPr>
                <w:rFonts w:ascii="Calibri" w:eastAsia="Times New Roman" w:hAnsi="Calibri" w:cs="Calibri"/>
                <w:color w:val="000000"/>
                <w:lang w:eastAsia="cs-CZ"/>
              </w:rPr>
              <w:t>Bioodpad</w:t>
            </w:r>
          </w:p>
        </w:tc>
        <w:tc>
          <w:tcPr>
            <w:tcW w:w="720" w:type="dxa"/>
            <w:tcBorders>
              <w:top w:val="nil"/>
              <w:left w:val="nil"/>
              <w:bottom w:val="single" w:sz="4" w:space="0" w:color="auto"/>
              <w:right w:val="single" w:sz="4" w:space="0" w:color="auto"/>
            </w:tcBorders>
            <w:shd w:val="clear" w:color="auto" w:fill="auto"/>
            <w:noWrap/>
            <w:vAlign w:val="bottom"/>
            <w:hideMark/>
          </w:tcPr>
          <w:p w14:paraId="5880CF44" w14:textId="77777777" w:rsidR="008B78B3" w:rsidRPr="008B78B3" w:rsidRDefault="008B78B3" w:rsidP="008B78B3">
            <w:pPr>
              <w:spacing w:before="0" w:after="0" w:line="240" w:lineRule="auto"/>
              <w:jc w:val="left"/>
              <w:rPr>
                <w:rFonts w:ascii="Calibri" w:eastAsia="Times New Roman" w:hAnsi="Calibri" w:cs="Calibri"/>
                <w:color w:val="000000"/>
                <w:lang w:eastAsia="cs-CZ"/>
              </w:rPr>
            </w:pPr>
            <w:r w:rsidRPr="008B78B3">
              <w:rPr>
                <w:rFonts w:ascii="Calibri" w:eastAsia="Times New Roman" w:hAnsi="Calibri" w:cs="Calibri"/>
                <w:color w:val="000000"/>
                <w:lang w:eastAsia="cs-CZ"/>
              </w:rPr>
              <w:t>Papír</w:t>
            </w:r>
          </w:p>
        </w:tc>
        <w:tc>
          <w:tcPr>
            <w:tcW w:w="1012" w:type="dxa"/>
            <w:tcBorders>
              <w:top w:val="nil"/>
              <w:left w:val="nil"/>
              <w:bottom w:val="single" w:sz="4" w:space="0" w:color="auto"/>
              <w:right w:val="single" w:sz="4" w:space="0" w:color="auto"/>
            </w:tcBorders>
            <w:shd w:val="clear" w:color="auto" w:fill="auto"/>
            <w:noWrap/>
            <w:vAlign w:val="bottom"/>
            <w:hideMark/>
          </w:tcPr>
          <w:p w14:paraId="609C597D" w14:textId="77777777" w:rsidR="008B78B3" w:rsidRPr="008B78B3" w:rsidRDefault="008B78B3" w:rsidP="008B78B3">
            <w:pPr>
              <w:spacing w:before="0" w:after="0" w:line="240" w:lineRule="auto"/>
              <w:jc w:val="left"/>
              <w:rPr>
                <w:rFonts w:ascii="Calibri" w:eastAsia="Times New Roman" w:hAnsi="Calibri" w:cs="Calibri"/>
                <w:color w:val="000000"/>
                <w:lang w:eastAsia="cs-CZ"/>
              </w:rPr>
            </w:pPr>
            <w:r w:rsidRPr="008B78B3">
              <w:rPr>
                <w:rFonts w:ascii="Calibri" w:eastAsia="Times New Roman" w:hAnsi="Calibri" w:cs="Calibri"/>
                <w:color w:val="000000"/>
                <w:lang w:eastAsia="cs-CZ"/>
              </w:rPr>
              <w:t>Plast</w:t>
            </w:r>
          </w:p>
        </w:tc>
        <w:tc>
          <w:tcPr>
            <w:tcW w:w="583" w:type="dxa"/>
            <w:tcBorders>
              <w:top w:val="nil"/>
              <w:left w:val="nil"/>
              <w:bottom w:val="single" w:sz="4" w:space="0" w:color="auto"/>
              <w:right w:val="single" w:sz="8" w:space="0" w:color="auto"/>
            </w:tcBorders>
            <w:shd w:val="clear" w:color="auto" w:fill="auto"/>
            <w:noWrap/>
            <w:vAlign w:val="bottom"/>
            <w:hideMark/>
          </w:tcPr>
          <w:p w14:paraId="6921FEED" w14:textId="77777777" w:rsidR="008B78B3" w:rsidRPr="008B78B3" w:rsidRDefault="008B78B3" w:rsidP="008B78B3">
            <w:pPr>
              <w:spacing w:before="0" w:after="0" w:line="240" w:lineRule="auto"/>
              <w:jc w:val="left"/>
              <w:rPr>
                <w:rFonts w:ascii="Calibri" w:eastAsia="Times New Roman" w:hAnsi="Calibri" w:cs="Calibri"/>
                <w:color w:val="000000"/>
                <w:lang w:eastAsia="cs-CZ"/>
              </w:rPr>
            </w:pPr>
            <w:r w:rsidRPr="008B78B3">
              <w:rPr>
                <w:rFonts w:ascii="Calibri" w:eastAsia="Times New Roman" w:hAnsi="Calibri" w:cs="Calibri"/>
                <w:color w:val="000000"/>
                <w:lang w:eastAsia="cs-CZ"/>
              </w:rPr>
              <w:t>Sklo</w:t>
            </w:r>
          </w:p>
        </w:tc>
      </w:tr>
      <w:tr w:rsidR="008B78B3" w:rsidRPr="008B78B3" w14:paraId="1E6CD6E1" w14:textId="77777777" w:rsidTr="008B78B3">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5510E2F2"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2019</w:t>
            </w:r>
          </w:p>
        </w:tc>
        <w:tc>
          <w:tcPr>
            <w:tcW w:w="574" w:type="dxa"/>
            <w:tcBorders>
              <w:top w:val="nil"/>
              <w:left w:val="nil"/>
              <w:bottom w:val="single" w:sz="4" w:space="0" w:color="auto"/>
              <w:right w:val="single" w:sz="4" w:space="0" w:color="auto"/>
            </w:tcBorders>
            <w:shd w:val="clear" w:color="auto" w:fill="auto"/>
            <w:noWrap/>
            <w:vAlign w:val="bottom"/>
            <w:hideMark/>
          </w:tcPr>
          <w:p w14:paraId="03DF46D1"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150</w:t>
            </w:r>
          </w:p>
        </w:tc>
        <w:tc>
          <w:tcPr>
            <w:tcW w:w="1370" w:type="dxa"/>
            <w:tcBorders>
              <w:top w:val="nil"/>
              <w:left w:val="nil"/>
              <w:bottom w:val="single" w:sz="4" w:space="0" w:color="auto"/>
              <w:right w:val="single" w:sz="4" w:space="0" w:color="auto"/>
            </w:tcBorders>
            <w:shd w:val="clear" w:color="auto" w:fill="auto"/>
            <w:noWrap/>
            <w:vAlign w:val="bottom"/>
            <w:hideMark/>
          </w:tcPr>
          <w:p w14:paraId="27AC7ECB"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1F88F46F"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13</w:t>
            </w:r>
          </w:p>
        </w:tc>
        <w:tc>
          <w:tcPr>
            <w:tcW w:w="1012" w:type="dxa"/>
            <w:tcBorders>
              <w:top w:val="nil"/>
              <w:left w:val="nil"/>
              <w:bottom w:val="single" w:sz="4" w:space="0" w:color="auto"/>
              <w:right w:val="single" w:sz="4" w:space="0" w:color="auto"/>
            </w:tcBorders>
            <w:shd w:val="clear" w:color="auto" w:fill="auto"/>
            <w:noWrap/>
            <w:vAlign w:val="bottom"/>
            <w:hideMark/>
          </w:tcPr>
          <w:p w14:paraId="64161320"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8</w:t>
            </w:r>
          </w:p>
        </w:tc>
        <w:tc>
          <w:tcPr>
            <w:tcW w:w="583" w:type="dxa"/>
            <w:tcBorders>
              <w:top w:val="nil"/>
              <w:left w:val="nil"/>
              <w:bottom w:val="single" w:sz="4" w:space="0" w:color="auto"/>
              <w:right w:val="single" w:sz="8" w:space="0" w:color="auto"/>
            </w:tcBorders>
            <w:shd w:val="clear" w:color="auto" w:fill="auto"/>
            <w:noWrap/>
            <w:vAlign w:val="bottom"/>
            <w:hideMark/>
          </w:tcPr>
          <w:p w14:paraId="3DE8936F"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18</w:t>
            </w:r>
          </w:p>
        </w:tc>
      </w:tr>
      <w:tr w:rsidR="008B78B3" w:rsidRPr="008B78B3" w14:paraId="2BF3BE35" w14:textId="77777777" w:rsidTr="008B78B3">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507C2923"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2020</w:t>
            </w:r>
          </w:p>
        </w:tc>
        <w:tc>
          <w:tcPr>
            <w:tcW w:w="574" w:type="dxa"/>
            <w:tcBorders>
              <w:top w:val="nil"/>
              <w:left w:val="nil"/>
              <w:bottom w:val="single" w:sz="4" w:space="0" w:color="auto"/>
              <w:right w:val="single" w:sz="4" w:space="0" w:color="auto"/>
            </w:tcBorders>
            <w:shd w:val="clear" w:color="auto" w:fill="auto"/>
            <w:noWrap/>
            <w:vAlign w:val="bottom"/>
            <w:hideMark/>
          </w:tcPr>
          <w:p w14:paraId="464314C8"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169</w:t>
            </w:r>
          </w:p>
        </w:tc>
        <w:tc>
          <w:tcPr>
            <w:tcW w:w="1370" w:type="dxa"/>
            <w:tcBorders>
              <w:top w:val="nil"/>
              <w:left w:val="nil"/>
              <w:bottom w:val="single" w:sz="4" w:space="0" w:color="auto"/>
              <w:right w:val="single" w:sz="4" w:space="0" w:color="auto"/>
            </w:tcBorders>
            <w:shd w:val="clear" w:color="auto" w:fill="auto"/>
            <w:noWrap/>
            <w:vAlign w:val="bottom"/>
            <w:hideMark/>
          </w:tcPr>
          <w:p w14:paraId="16811A2B"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71D5B178"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16</w:t>
            </w:r>
          </w:p>
        </w:tc>
        <w:tc>
          <w:tcPr>
            <w:tcW w:w="1012" w:type="dxa"/>
            <w:tcBorders>
              <w:top w:val="nil"/>
              <w:left w:val="nil"/>
              <w:bottom w:val="single" w:sz="4" w:space="0" w:color="auto"/>
              <w:right w:val="single" w:sz="4" w:space="0" w:color="auto"/>
            </w:tcBorders>
            <w:shd w:val="clear" w:color="auto" w:fill="auto"/>
            <w:noWrap/>
            <w:vAlign w:val="bottom"/>
            <w:hideMark/>
          </w:tcPr>
          <w:p w14:paraId="2E063E3C"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9</w:t>
            </w:r>
          </w:p>
        </w:tc>
        <w:tc>
          <w:tcPr>
            <w:tcW w:w="583" w:type="dxa"/>
            <w:tcBorders>
              <w:top w:val="nil"/>
              <w:left w:val="nil"/>
              <w:bottom w:val="single" w:sz="4" w:space="0" w:color="auto"/>
              <w:right w:val="single" w:sz="8" w:space="0" w:color="auto"/>
            </w:tcBorders>
            <w:shd w:val="clear" w:color="auto" w:fill="auto"/>
            <w:noWrap/>
            <w:vAlign w:val="bottom"/>
            <w:hideMark/>
          </w:tcPr>
          <w:p w14:paraId="408E3E2B"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21</w:t>
            </w:r>
          </w:p>
        </w:tc>
      </w:tr>
      <w:tr w:rsidR="008B78B3" w:rsidRPr="008B78B3" w14:paraId="78DA0CB7" w14:textId="77777777" w:rsidTr="008B78B3">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40D4AEC7"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2021</w:t>
            </w:r>
          </w:p>
        </w:tc>
        <w:tc>
          <w:tcPr>
            <w:tcW w:w="574" w:type="dxa"/>
            <w:tcBorders>
              <w:top w:val="nil"/>
              <w:left w:val="nil"/>
              <w:bottom w:val="single" w:sz="4" w:space="0" w:color="auto"/>
              <w:right w:val="single" w:sz="4" w:space="0" w:color="auto"/>
            </w:tcBorders>
            <w:shd w:val="clear" w:color="auto" w:fill="auto"/>
            <w:noWrap/>
            <w:vAlign w:val="bottom"/>
            <w:hideMark/>
          </w:tcPr>
          <w:p w14:paraId="3A41D29F"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165</w:t>
            </w:r>
          </w:p>
        </w:tc>
        <w:tc>
          <w:tcPr>
            <w:tcW w:w="1370" w:type="dxa"/>
            <w:tcBorders>
              <w:top w:val="nil"/>
              <w:left w:val="nil"/>
              <w:bottom w:val="single" w:sz="4" w:space="0" w:color="auto"/>
              <w:right w:val="single" w:sz="4" w:space="0" w:color="auto"/>
            </w:tcBorders>
            <w:shd w:val="clear" w:color="auto" w:fill="auto"/>
            <w:noWrap/>
            <w:vAlign w:val="bottom"/>
            <w:hideMark/>
          </w:tcPr>
          <w:p w14:paraId="0A39FECC"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6DF09433"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14</w:t>
            </w:r>
          </w:p>
        </w:tc>
        <w:tc>
          <w:tcPr>
            <w:tcW w:w="1012" w:type="dxa"/>
            <w:tcBorders>
              <w:top w:val="nil"/>
              <w:left w:val="nil"/>
              <w:bottom w:val="single" w:sz="4" w:space="0" w:color="auto"/>
              <w:right w:val="single" w:sz="4" w:space="0" w:color="auto"/>
            </w:tcBorders>
            <w:shd w:val="clear" w:color="auto" w:fill="auto"/>
            <w:noWrap/>
            <w:vAlign w:val="bottom"/>
            <w:hideMark/>
          </w:tcPr>
          <w:p w14:paraId="41725C4B"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9</w:t>
            </w:r>
          </w:p>
        </w:tc>
        <w:tc>
          <w:tcPr>
            <w:tcW w:w="583" w:type="dxa"/>
            <w:tcBorders>
              <w:top w:val="nil"/>
              <w:left w:val="nil"/>
              <w:bottom w:val="single" w:sz="4" w:space="0" w:color="auto"/>
              <w:right w:val="single" w:sz="8" w:space="0" w:color="auto"/>
            </w:tcBorders>
            <w:shd w:val="clear" w:color="auto" w:fill="auto"/>
            <w:noWrap/>
            <w:vAlign w:val="bottom"/>
            <w:hideMark/>
          </w:tcPr>
          <w:p w14:paraId="5B4B7526"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22</w:t>
            </w:r>
          </w:p>
        </w:tc>
      </w:tr>
      <w:tr w:rsidR="008B78B3" w:rsidRPr="008B78B3" w14:paraId="60B011C5" w14:textId="77777777" w:rsidTr="008B78B3">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6026C77B"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2022</w:t>
            </w:r>
          </w:p>
        </w:tc>
        <w:tc>
          <w:tcPr>
            <w:tcW w:w="574" w:type="dxa"/>
            <w:tcBorders>
              <w:top w:val="nil"/>
              <w:left w:val="nil"/>
              <w:bottom w:val="single" w:sz="4" w:space="0" w:color="auto"/>
              <w:right w:val="single" w:sz="4" w:space="0" w:color="auto"/>
            </w:tcBorders>
            <w:shd w:val="clear" w:color="auto" w:fill="auto"/>
            <w:noWrap/>
            <w:vAlign w:val="bottom"/>
            <w:hideMark/>
          </w:tcPr>
          <w:p w14:paraId="4ABFB564"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172</w:t>
            </w:r>
          </w:p>
        </w:tc>
        <w:tc>
          <w:tcPr>
            <w:tcW w:w="1370" w:type="dxa"/>
            <w:tcBorders>
              <w:top w:val="nil"/>
              <w:left w:val="nil"/>
              <w:bottom w:val="single" w:sz="4" w:space="0" w:color="auto"/>
              <w:right w:val="single" w:sz="4" w:space="0" w:color="auto"/>
            </w:tcBorders>
            <w:shd w:val="clear" w:color="auto" w:fill="auto"/>
            <w:noWrap/>
            <w:vAlign w:val="bottom"/>
            <w:hideMark/>
          </w:tcPr>
          <w:p w14:paraId="379E92E6"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597645AA"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14</w:t>
            </w:r>
          </w:p>
        </w:tc>
        <w:tc>
          <w:tcPr>
            <w:tcW w:w="1012" w:type="dxa"/>
            <w:tcBorders>
              <w:top w:val="nil"/>
              <w:left w:val="nil"/>
              <w:bottom w:val="single" w:sz="4" w:space="0" w:color="auto"/>
              <w:right w:val="single" w:sz="4" w:space="0" w:color="auto"/>
            </w:tcBorders>
            <w:shd w:val="clear" w:color="auto" w:fill="auto"/>
            <w:noWrap/>
            <w:vAlign w:val="bottom"/>
            <w:hideMark/>
          </w:tcPr>
          <w:p w14:paraId="295B68DF"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9</w:t>
            </w:r>
          </w:p>
        </w:tc>
        <w:tc>
          <w:tcPr>
            <w:tcW w:w="583" w:type="dxa"/>
            <w:tcBorders>
              <w:top w:val="nil"/>
              <w:left w:val="nil"/>
              <w:bottom w:val="single" w:sz="4" w:space="0" w:color="auto"/>
              <w:right w:val="single" w:sz="8" w:space="0" w:color="auto"/>
            </w:tcBorders>
            <w:shd w:val="clear" w:color="auto" w:fill="auto"/>
            <w:noWrap/>
            <w:vAlign w:val="bottom"/>
            <w:hideMark/>
          </w:tcPr>
          <w:p w14:paraId="32D2EBE2"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22</w:t>
            </w:r>
          </w:p>
        </w:tc>
      </w:tr>
      <w:tr w:rsidR="008B78B3" w:rsidRPr="008B78B3" w14:paraId="75BCD27A" w14:textId="77777777" w:rsidTr="008B78B3">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5DA69625"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2023</w:t>
            </w:r>
          </w:p>
        </w:tc>
        <w:tc>
          <w:tcPr>
            <w:tcW w:w="574" w:type="dxa"/>
            <w:tcBorders>
              <w:top w:val="nil"/>
              <w:left w:val="nil"/>
              <w:bottom w:val="single" w:sz="4" w:space="0" w:color="auto"/>
              <w:right w:val="single" w:sz="4" w:space="0" w:color="auto"/>
            </w:tcBorders>
            <w:shd w:val="clear" w:color="auto" w:fill="auto"/>
            <w:noWrap/>
            <w:vAlign w:val="bottom"/>
            <w:hideMark/>
          </w:tcPr>
          <w:p w14:paraId="5ADAF2A4"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176</w:t>
            </w:r>
          </w:p>
        </w:tc>
        <w:tc>
          <w:tcPr>
            <w:tcW w:w="1370" w:type="dxa"/>
            <w:tcBorders>
              <w:top w:val="nil"/>
              <w:left w:val="nil"/>
              <w:bottom w:val="single" w:sz="4" w:space="0" w:color="auto"/>
              <w:right w:val="single" w:sz="4" w:space="0" w:color="auto"/>
            </w:tcBorders>
            <w:shd w:val="clear" w:color="auto" w:fill="auto"/>
            <w:noWrap/>
            <w:vAlign w:val="bottom"/>
            <w:hideMark/>
          </w:tcPr>
          <w:p w14:paraId="1C9B5852"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0</w:t>
            </w:r>
          </w:p>
        </w:tc>
        <w:tc>
          <w:tcPr>
            <w:tcW w:w="720" w:type="dxa"/>
            <w:tcBorders>
              <w:top w:val="nil"/>
              <w:left w:val="nil"/>
              <w:bottom w:val="single" w:sz="4" w:space="0" w:color="auto"/>
              <w:right w:val="single" w:sz="4" w:space="0" w:color="auto"/>
            </w:tcBorders>
            <w:shd w:val="clear" w:color="auto" w:fill="auto"/>
            <w:noWrap/>
            <w:vAlign w:val="bottom"/>
            <w:hideMark/>
          </w:tcPr>
          <w:p w14:paraId="0E97F3FF"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14</w:t>
            </w:r>
          </w:p>
        </w:tc>
        <w:tc>
          <w:tcPr>
            <w:tcW w:w="1012" w:type="dxa"/>
            <w:tcBorders>
              <w:top w:val="nil"/>
              <w:left w:val="nil"/>
              <w:bottom w:val="single" w:sz="4" w:space="0" w:color="auto"/>
              <w:right w:val="single" w:sz="4" w:space="0" w:color="auto"/>
            </w:tcBorders>
            <w:shd w:val="clear" w:color="auto" w:fill="auto"/>
            <w:noWrap/>
            <w:vAlign w:val="bottom"/>
            <w:hideMark/>
          </w:tcPr>
          <w:p w14:paraId="76782592"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9</w:t>
            </w:r>
          </w:p>
        </w:tc>
        <w:tc>
          <w:tcPr>
            <w:tcW w:w="583" w:type="dxa"/>
            <w:tcBorders>
              <w:top w:val="nil"/>
              <w:left w:val="nil"/>
              <w:bottom w:val="single" w:sz="4" w:space="0" w:color="auto"/>
              <w:right w:val="single" w:sz="8" w:space="0" w:color="auto"/>
            </w:tcBorders>
            <w:shd w:val="clear" w:color="auto" w:fill="auto"/>
            <w:noWrap/>
            <w:vAlign w:val="bottom"/>
            <w:hideMark/>
          </w:tcPr>
          <w:p w14:paraId="7A464B1F"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23</w:t>
            </w:r>
          </w:p>
        </w:tc>
      </w:tr>
      <w:tr w:rsidR="008B78B3" w:rsidRPr="008B78B3" w14:paraId="6A81D371" w14:textId="77777777" w:rsidTr="008B78B3">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67E39A03"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2024</w:t>
            </w:r>
          </w:p>
        </w:tc>
        <w:tc>
          <w:tcPr>
            <w:tcW w:w="574" w:type="dxa"/>
            <w:tcBorders>
              <w:top w:val="nil"/>
              <w:left w:val="nil"/>
              <w:bottom w:val="single" w:sz="4" w:space="0" w:color="auto"/>
              <w:right w:val="single" w:sz="4" w:space="0" w:color="auto"/>
            </w:tcBorders>
            <w:shd w:val="clear" w:color="auto" w:fill="auto"/>
            <w:noWrap/>
            <w:vAlign w:val="bottom"/>
            <w:hideMark/>
          </w:tcPr>
          <w:p w14:paraId="2198637F"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140</w:t>
            </w:r>
          </w:p>
        </w:tc>
        <w:tc>
          <w:tcPr>
            <w:tcW w:w="1370" w:type="dxa"/>
            <w:tcBorders>
              <w:top w:val="nil"/>
              <w:left w:val="nil"/>
              <w:bottom w:val="single" w:sz="4" w:space="0" w:color="auto"/>
              <w:right w:val="single" w:sz="4" w:space="0" w:color="auto"/>
            </w:tcBorders>
            <w:shd w:val="clear" w:color="auto" w:fill="auto"/>
            <w:noWrap/>
            <w:vAlign w:val="bottom"/>
            <w:hideMark/>
          </w:tcPr>
          <w:p w14:paraId="6E2DC305"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30</w:t>
            </w:r>
          </w:p>
        </w:tc>
        <w:tc>
          <w:tcPr>
            <w:tcW w:w="720" w:type="dxa"/>
            <w:tcBorders>
              <w:top w:val="nil"/>
              <w:left w:val="nil"/>
              <w:bottom w:val="single" w:sz="4" w:space="0" w:color="auto"/>
              <w:right w:val="single" w:sz="4" w:space="0" w:color="auto"/>
            </w:tcBorders>
            <w:shd w:val="clear" w:color="auto" w:fill="auto"/>
            <w:noWrap/>
            <w:vAlign w:val="bottom"/>
            <w:hideMark/>
          </w:tcPr>
          <w:p w14:paraId="6C9F8662"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25</w:t>
            </w:r>
          </w:p>
        </w:tc>
        <w:tc>
          <w:tcPr>
            <w:tcW w:w="1012" w:type="dxa"/>
            <w:tcBorders>
              <w:top w:val="nil"/>
              <w:left w:val="nil"/>
              <w:bottom w:val="single" w:sz="4" w:space="0" w:color="auto"/>
              <w:right w:val="single" w:sz="4" w:space="0" w:color="auto"/>
            </w:tcBorders>
            <w:shd w:val="clear" w:color="auto" w:fill="auto"/>
            <w:noWrap/>
            <w:vAlign w:val="bottom"/>
            <w:hideMark/>
          </w:tcPr>
          <w:p w14:paraId="3EF34946"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20</w:t>
            </w:r>
          </w:p>
        </w:tc>
        <w:tc>
          <w:tcPr>
            <w:tcW w:w="583" w:type="dxa"/>
            <w:tcBorders>
              <w:top w:val="nil"/>
              <w:left w:val="nil"/>
              <w:bottom w:val="single" w:sz="4" w:space="0" w:color="auto"/>
              <w:right w:val="single" w:sz="8" w:space="0" w:color="auto"/>
            </w:tcBorders>
            <w:shd w:val="clear" w:color="auto" w:fill="auto"/>
            <w:noWrap/>
            <w:vAlign w:val="bottom"/>
            <w:hideMark/>
          </w:tcPr>
          <w:p w14:paraId="164EDD05"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24</w:t>
            </w:r>
          </w:p>
        </w:tc>
      </w:tr>
      <w:tr w:rsidR="008B78B3" w:rsidRPr="008B78B3" w14:paraId="621E5DAB" w14:textId="77777777" w:rsidTr="008B78B3">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119992F6"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2025</w:t>
            </w:r>
          </w:p>
        </w:tc>
        <w:tc>
          <w:tcPr>
            <w:tcW w:w="574" w:type="dxa"/>
            <w:tcBorders>
              <w:top w:val="nil"/>
              <w:left w:val="nil"/>
              <w:bottom w:val="single" w:sz="4" w:space="0" w:color="auto"/>
              <w:right w:val="single" w:sz="4" w:space="0" w:color="auto"/>
            </w:tcBorders>
            <w:shd w:val="clear" w:color="auto" w:fill="auto"/>
            <w:noWrap/>
            <w:vAlign w:val="bottom"/>
            <w:hideMark/>
          </w:tcPr>
          <w:p w14:paraId="4BA792FA"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100</w:t>
            </w:r>
          </w:p>
        </w:tc>
        <w:tc>
          <w:tcPr>
            <w:tcW w:w="1370" w:type="dxa"/>
            <w:tcBorders>
              <w:top w:val="nil"/>
              <w:left w:val="nil"/>
              <w:bottom w:val="single" w:sz="4" w:space="0" w:color="auto"/>
              <w:right w:val="single" w:sz="4" w:space="0" w:color="auto"/>
            </w:tcBorders>
            <w:shd w:val="clear" w:color="auto" w:fill="auto"/>
            <w:noWrap/>
            <w:vAlign w:val="bottom"/>
            <w:hideMark/>
          </w:tcPr>
          <w:p w14:paraId="76BE4FB7"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40</w:t>
            </w:r>
          </w:p>
        </w:tc>
        <w:tc>
          <w:tcPr>
            <w:tcW w:w="720" w:type="dxa"/>
            <w:tcBorders>
              <w:top w:val="nil"/>
              <w:left w:val="nil"/>
              <w:bottom w:val="single" w:sz="4" w:space="0" w:color="auto"/>
              <w:right w:val="single" w:sz="4" w:space="0" w:color="auto"/>
            </w:tcBorders>
            <w:shd w:val="clear" w:color="auto" w:fill="auto"/>
            <w:noWrap/>
            <w:vAlign w:val="bottom"/>
            <w:hideMark/>
          </w:tcPr>
          <w:p w14:paraId="7E0529F2"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40</w:t>
            </w:r>
          </w:p>
        </w:tc>
        <w:tc>
          <w:tcPr>
            <w:tcW w:w="1012" w:type="dxa"/>
            <w:tcBorders>
              <w:top w:val="nil"/>
              <w:left w:val="nil"/>
              <w:bottom w:val="single" w:sz="4" w:space="0" w:color="auto"/>
              <w:right w:val="single" w:sz="4" w:space="0" w:color="auto"/>
            </w:tcBorders>
            <w:shd w:val="clear" w:color="auto" w:fill="auto"/>
            <w:noWrap/>
            <w:vAlign w:val="bottom"/>
            <w:hideMark/>
          </w:tcPr>
          <w:p w14:paraId="27271C88"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35</w:t>
            </w:r>
          </w:p>
        </w:tc>
        <w:tc>
          <w:tcPr>
            <w:tcW w:w="583" w:type="dxa"/>
            <w:tcBorders>
              <w:top w:val="nil"/>
              <w:left w:val="nil"/>
              <w:bottom w:val="single" w:sz="4" w:space="0" w:color="auto"/>
              <w:right w:val="single" w:sz="8" w:space="0" w:color="auto"/>
            </w:tcBorders>
            <w:shd w:val="clear" w:color="auto" w:fill="auto"/>
            <w:noWrap/>
            <w:vAlign w:val="bottom"/>
            <w:hideMark/>
          </w:tcPr>
          <w:p w14:paraId="227E4B60"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25</w:t>
            </w:r>
          </w:p>
        </w:tc>
      </w:tr>
      <w:tr w:rsidR="008B78B3" w:rsidRPr="008B78B3" w14:paraId="0556EC68" w14:textId="77777777" w:rsidTr="008B78B3">
        <w:trPr>
          <w:trHeight w:val="290"/>
          <w:jc w:val="center"/>
        </w:trPr>
        <w:tc>
          <w:tcPr>
            <w:tcW w:w="576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1FC4103" w14:textId="77777777" w:rsidR="008B78B3" w:rsidRPr="008B78B3" w:rsidRDefault="008B78B3" w:rsidP="008B78B3">
            <w:pPr>
              <w:spacing w:before="0" w:after="0" w:line="240" w:lineRule="auto"/>
              <w:jc w:val="center"/>
              <w:rPr>
                <w:rFonts w:ascii="Calibri" w:eastAsia="Times New Roman" w:hAnsi="Calibri" w:cs="Calibri"/>
                <w:color w:val="000000"/>
                <w:lang w:eastAsia="cs-CZ"/>
              </w:rPr>
            </w:pPr>
            <w:r w:rsidRPr="008B78B3">
              <w:rPr>
                <w:rFonts w:ascii="Calibri" w:eastAsia="Times New Roman" w:hAnsi="Calibri" w:cs="Calibri"/>
                <w:color w:val="000000"/>
                <w:lang w:eastAsia="cs-CZ"/>
              </w:rPr>
              <w:t>Model nákladů roku 2025 DTD (Kč/obyv./rok)</w:t>
            </w:r>
          </w:p>
        </w:tc>
      </w:tr>
      <w:tr w:rsidR="008B78B3" w:rsidRPr="008B78B3" w14:paraId="6B88C921" w14:textId="77777777" w:rsidTr="008B78B3">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72B7FCDD" w14:textId="77777777" w:rsidR="008B78B3" w:rsidRPr="008B78B3" w:rsidRDefault="008B78B3" w:rsidP="008B78B3">
            <w:pPr>
              <w:spacing w:before="0" w:after="0" w:line="240" w:lineRule="auto"/>
              <w:jc w:val="left"/>
              <w:rPr>
                <w:rFonts w:ascii="Calibri" w:eastAsia="Times New Roman" w:hAnsi="Calibri" w:cs="Calibri"/>
                <w:color w:val="000000"/>
                <w:lang w:eastAsia="cs-CZ"/>
              </w:rPr>
            </w:pPr>
            <w:r w:rsidRPr="008B78B3">
              <w:rPr>
                <w:rFonts w:ascii="Calibri" w:eastAsia="Times New Roman" w:hAnsi="Calibri" w:cs="Calibri"/>
                <w:color w:val="000000"/>
                <w:lang w:eastAsia="cs-CZ"/>
              </w:rPr>
              <w:t>Svoz</w:t>
            </w:r>
          </w:p>
        </w:tc>
        <w:tc>
          <w:tcPr>
            <w:tcW w:w="574" w:type="dxa"/>
            <w:tcBorders>
              <w:top w:val="nil"/>
              <w:left w:val="nil"/>
              <w:bottom w:val="single" w:sz="4" w:space="0" w:color="auto"/>
              <w:right w:val="single" w:sz="4" w:space="0" w:color="auto"/>
            </w:tcBorders>
            <w:shd w:val="clear" w:color="auto" w:fill="auto"/>
            <w:noWrap/>
            <w:vAlign w:val="bottom"/>
            <w:hideMark/>
          </w:tcPr>
          <w:p w14:paraId="176C9523"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282</w:t>
            </w:r>
          </w:p>
        </w:tc>
        <w:tc>
          <w:tcPr>
            <w:tcW w:w="1370" w:type="dxa"/>
            <w:tcBorders>
              <w:top w:val="nil"/>
              <w:left w:val="nil"/>
              <w:bottom w:val="single" w:sz="4" w:space="0" w:color="auto"/>
              <w:right w:val="single" w:sz="4" w:space="0" w:color="auto"/>
            </w:tcBorders>
            <w:shd w:val="clear" w:color="auto" w:fill="auto"/>
            <w:noWrap/>
            <w:vAlign w:val="bottom"/>
            <w:hideMark/>
          </w:tcPr>
          <w:p w14:paraId="3BA21417"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255</w:t>
            </w:r>
          </w:p>
        </w:tc>
        <w:tc>
          <w:tcPr>
            <w:tcW w:w="720" w:type="dxa"/>
            <w:tcBorders>
              <w:top w:val="nil"/>
              <w:left w:val="nil"/>
              <w:bottom w:val="single" w:sz="4" w:space="0" w:color="auto"/>
              <w:right w:val="single" w:sz="4" w:space="0" w:color="auto"/>
            </w:tcBorders>
            <w:shd w:val="clear" w:color="auto" w:fill="auto"/>
            <w:noWrap/>
            <w:vAlign w:val="bottom"/>
            <w:hideMark/>
          </w:tcPr>
          <w:p w14:paraId="53E98EEB"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187</w:t>
            </w:r>
          </w:p>
        </w:tc>
        <w:tc>
          <w:tcPr>
            <w:tcW w:w="1012" w:type="dxa"/>
            <w:tcBorders>
              <w:top w:val="nil"/>
              <w:left w:val="nil"/>
              <w:bottom w:val="single" w:sz="4" w:space="0" w:color="auto"/>
              <w:right w:val="single" w:sz="4" w:space="0" w:color="auto"/>
            </w:tcBorders>
            <w:shd w:val="clear" w:color="auto" w:fill="auto"/>
            <w:noWrap/>
            <w:vAlign w:val="bottom"/>
            <w:hideMark/>
          </w:tcPr>
          <w:p w14:paraId="421CC209"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197</w:t>
            </w:r>
          </w:p>
        </w:tc>
        <w:tc>
          <w:tcPr>
            <w:tcW w:w="583" w:type="dxa"/>
            <w:tcBorders>
              <w:top w:val="nil"/>
              <w:left w:val="nil"/>
              <w:bottom w:val="single" w:sz="4" w:space="0" w:color="auto"/>
              <w:right w:val="single" w:sz="8" w:space="0" w:color="auto"/>
            </w:tcBorders>
            <w:shd w:val="clear" w:color="auto" w:fill="auto"/>
            <w:noWrap/>
            <w:vAlign w:val="bottom"/>
            <w:hideMark/>
          </w:tcPr>
          <w:p w14:paraId="644CA5FD"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0</w:t>
            </w:r>
          </w:p>
        </w:tc>
      </w:tr>
      <w:tr w:rsidR="008B78B3" w:rsidRPr="008B78B3" w14:paraId="574FA9A0" w14:textId="77777777" w:rsidTr="008B78B3">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7998D83E" w14:textId="77777777" w:rsidR="008B78B3" w:rsidRPr="008B78B3" w:rsidRDefault="008B78B3" w:rsidP="008B78B3">
            <w:pPr>
              <w:spacing w:before="0" w:after="0" w:line="240" w:lineRule="auto"/>
              <w:jc w:val="left"/>
              <w:rPr>
                <w:rFonts w:ascii="Calibri" w:eastAsia="Times New Roman" w:hAnsi="Calibri" w:cs="Calibri"/>
                <w:color w:val="000000"/>
                <w:lang w:eastAsia="cs-CZ"/>
              </w:rPr>
            </w:pPr>
            <w:r w:rsidRPr="008B78B3">
              <w:rPr>
                <w:rFonts w:ascii="Calibri" w:eastAsia="Times New Roman" w:hAnsi="Calibri" w:cs="Calibri"/>
                <w:color w:val="000000"/>
                <w:lang w:eastAsia="cs-CZ"/>
              </w:rPr>
              <w:t>Odstranění</w:t>
            </w:r>
          </w:p>
        </w:tc>
        <w:tc>
          <w:tcPr>
            <w:tcW w:w="574" w:type="dxa"/>
            <w:tcBorders>
              <w:top w:val="nil"/>
              <w:left w:val="nil"/>
              <w:bottom w:val="single" w:sz="4" w:space="0" w:color="auto"/>
              <w:right w:val="single" w:sz="4" w:space="0" w:color="auto"/>
            </w:tcBorders>
            <w:shd w:val="clear" w:color="auto" w:fill="auto"/>
            <w:noWrap/>
            <w:vAlign w:val="bottom"/>
            <w:hideMark/>
          </w:tcPr>
          <w:p w14:paraId="77ACBA08"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90</w:t>
            </w:r>
          </w:p>
        </w:tc>
        <w:tc>
          <w:tcPr>
            <w:tcW w:w="1370" w:type="dxa"/>
            <w:tcBorders>
              <w:top w:val="nil"/>
              <w:left w:val="nil"/>
              <w:bottom w:val="single" w:sz="4" w:space="0" w:color="auto"/>
              <w:right w:val="single" w:sz="4" w:space="0" w:color="auto"/>
            </w:tcBorders>
            <w:shd w:val="clear" w:color="auto" w:fill="auto"/>
            <w:noWrap/>
            <w:vAlign w:val="bottom"/>
            <w:hideMark/>
          </w:tcPr>
          <w:p w14:paraId="3869BA52"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20</w:t>
            </w:r>
          </w:p>
        </w:tc>
        <w:tc>
          <w:tcPr>
            <w:tcW w:w="720" w:type="dxa"/>
            <w:tcBorders>
              <w:top w:val="nil"/>
              <w:left w:val="nil"/>
              <w:bottom w:val="single" w:sz="4" w:space="0" w:color="auto"/>
              <w:right w:val="single" w:sz="4" w:space="0" w:color="auto"/>
            </w:tcBorders>
            <w:shd w:val="clear" w:color="auto" w:fill="auto"/>
            <w:noWrap/>
            <w:vAlign w:val="bottom"/>
            <w:hideMark/>
          </w:tcPr>
          <w:p w14:paraId="4B1DA78B"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-80</w:t>
            </w:r>
          </w:p>
        </w:tc>
        <w:tc>
          <w:tcPr>
            <w:tcW w:w="1012" w:type="dxa"/>
            <w:tcBorders>
              <w:top w:val="nil"/>
              <w:left w:val="nil"/>
              <w:bottom w:val="single" w:sz="4" w:space="0" w:color="auto"/>
              <w:right w:val="single" w:sz="4" w:space="0" w:color="auto"/>
            </w:tcBorders>
            <w:shd w:val="clear" w:color="auto" w:fill="auto"/>
            <w:noWrap/>
            <w:vAlign w:val="bottom"/>
            <w:hideMark/>
          </w:tcPr>
          <w:p w14:paraId="4BB14B79"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35</w:t>
            </w:r>
          </w:p>
        </w:tc>
        <w:tc>
          <w:tcPr>
            <w:tcW w:w="583" w:type="dxa"/>
            <w:tcBorders>
              <w:top w:val="nil"/>
              <w:left w:val="nil"/>
              <w:bottom w:val="single" w:sz="4" w:space="0" w:color="auto"/>
              <w:right w:val="single" w:sz="8" w:space="0" w:color="auto"/>
            </w:tcBorders>
            <w:shd w:val="clear" w:color="auto" w:fill="auto"/>
            <w:noWrap/>
            <w:vAlign w:val="bottom"/>
            <w:hideMark/>
          </w:tcPr>
          <w:p w14:paraId="6BA941D6" w14:textId="77777777" w:rsidR="008B78B3" w:rsidRPr="008B78B3" w:rsidRDefault="008B78B3" w:rsidP="008B78B3">
            <w:pPr>
              <w:spacing w:before="0" w:after="0" w:line="240" w:lineRule="auto"/>
              <w:jc w:val="right"/>
              <w:rPr>
                <w:rFonts w:ascii="Calibri" w:eastAsia="Times New Roman" w:hAnsi="Calibri" w:cs="Calibri"/>
                <w:color w:val="000000"/>
                <w:lang w:eastAsia="cs-CZ"/>
              </w:rPr>
            </w:pPr>
            <w:r w:rsidRPr="008B78B3">
              <w:rPr>
                <w:rFonts w:ascii="Calibri" w:eastAsia="Times New Roman" w:hAnsi="Calibri" w:cs="Calibri"/>
                <w:color w:val="000000"/>
                <w:lang w:eastAsia="cs-CZ"/>
              </w:rPr>
              <w:t>0</w:t>
            </w:r>
          </w:p>
        </w:tc>
      </w:tr>
      <w:tr w:rsidR="008B78B3" w:rsidRPr="008B78B3" w14:paraId="041D3FDF" w14:textId="77777777" w:rsidTr="008B78B3">
        <w:trPr>
          <w:trHeight w:val="300"/>
          <w:jc w:val="center"/>
        </w:trPr>
        <w:tc>
          <w:tcPr>
            <w:tcW w:w="1501" w:type="dxa"/>
            <w:tcBorders>
              <w:top w:val="nil"/>
              <w:left w:val="single" w:sz="8" w:space="0" w:color="auto"/>
              <w:bottom w:val="single" w:sz="8" w:space="0" w:color="auto"/>
              <w:right w:val="single" w:sz="4" w:space="0" w:color="auto"/>
            </w:tcBorders>
            <w:shd w:val="clear" w:color="auto" w:fill="auto"/>
            <w:noWrap/>
            <w:vAlign w:val="bottom"/>
            <w:hideMark/>
          </w:tcPr>
          <w:p w14:paraId="262B34C5" w14:textId="77777777" w:rsidR="008B78B3" w:rsidRPr="008B78B3" w:rsidRDefault="008B78B3" w:rsidP="008B78B3">
            <w:pPr>
              <w:spacing w:before="0" w:after="0" w:line="240" w:lineRule="auto"/>
              <w:jc w:val="left"/>
              <w:rPr>
                <w:rFonts w:ascii="Calibri" w:eastAsia="Times New Roman" w:hAnsi="Calibri" w:cs="Calibri"/>
                <w:b/>
                <w:bCs/>
                <w:color w:val="000000"/>
                <w:lang w:eastAsia="cs-CZ"/>
              </w:rPr>
            </w:pPr>
            <w:r w:rsidRPr="008B78B3">
              <w:rPr>
                <w:rFonts w:ascii="Calibri" w:eastAsia="Times New Roman" w:hAnsi="Calibri" w:cs="Calibri"/>
                <w:b/>
                <w:bCs/>
                <w:color w:val="000000"/>
                <w:lang w:eastAsia="cs-CZ"/>
              </w:rPr>
              <w:t>Celkem</w:t>
            </w:r>
          </w:p>
        </w:tc>
        <w:tc>
          <w:tcPr>
            <w:tcW w:w="574" w:type="dxa"/>
            <w:tcBorders>
              <w:top w:val="nil"/>
              <w:left w:val="nil"/>
              <w:bottom w:val="single" w:sz="8" w:space="0" w:color="auto"/>
              <w:right w:val="single" w:sz="4" w:space="0" w:color="auto"/>
            </w:tcBorders>
            <w:shd w:val="clear" w:color="auto" w:fill="auto"/>
            <w:noWrap/>
            <w:vAlign w:val="bottom"/>
            <w:hideMark/>
          </w:tcPr>
          <w:p w14:paraId="629434A5" w14:textId="77777777" w:rsidR="008B78B3" w:rsidRPr="008B78B3" w:rsidRDefault="008B78B3" w:rsidP="008B78B3">
            <w:pPr>
              <w:spacing w:before="0" w:after="0" w:line="240" w:lineRule="auto"/>
              <w:jc w:val="right"/>
              <w:rPr>
                <w:rFonts w:ascii="Calibri" w:eastAsia="Times New Roman" w:hAnsi="Calibri" w:cs="Calibri"/>
                <w:b/>
                <w:bCs/>
                <w:color w:val="000000"/>
                <w:lang w:eastAsia="cs-CZ"/>
              </w:rPr>
            </w:pPr>
            <w:r w:rsidRPr="008B78B3">
              <w:rPr>
                <w:rFonts w:ascii="Calibri" w:eastAsia="Times New Roman" w:hAnsi="Calibri" w:cs="Calibri"/>
                <w:b/>
                <w:bCs/>
                <w:color w:val="000000"/>
                <w:lang w:eastAsia="cs-CZ"/>
              </w:rPr>
              <w:t>986</w:t>
            </w:r>
          </w:p>
        </w:tc>
        <w:tc>
          <w:tcPr>
            <w:tcW w:w="1370" w:type="dxa"/>
            <w:tcBorders>
              <w:top w:val="nil"/>
              <w:left w:val="nil"/>
              <w:bottom w:val="single" w:sz="8" w:space="0" w:color="auto"/>
              <w:right w:val="single" w:sz="4" w:space="0" w:color="auto"/>
            </w:tcBorders>
            <w:shd w:val="clear" w:color="auto" w:fill="auto"/>
            <w:noWrap/>
            <w:vAlign w:val="bottom"/>
            <w:hideMark/>
          </w:tcPr>
          <w:p w14:paraId="6AB477EE" w14:textId="77777777" w:rsidR="008B78B3" w:rsidRPr="008B78B3" w:rsidRDefault="008B78B3" w:rsidP="008B78B3">
            <w:pPr>
              <w:spacing w:before="0" w:after="0" w:line="240" w:lineRule="auto"/>
              <w:jc w:val="left"/>
              <w:rPr>
                <w:rFonts w:ascii="Calibri" w:eastAsia="Times New Roman" w:hAnsi="Calibri" w:cs="Calibri"/>
                <w:b/>
                <w:bCs/>
                <w:color w:val="000000"/>
                <w:lang w:eastAsia="cs-CZ"/>
              </w:rPr>
            </w:pPr>
            <w:r w:rsidRPr="008B78B3">
              <w:rPr>
                <w:rFonts w:ascii="Calibri" w:eastAsia="Times New Roman" w:hAnsi="Calibri" w:cs="Calibri"/>
                <w:b/>
                <w:bCs/>
                <w:color w:val="000000"/>
                <w:lang w:eastAsia="cs-CZ"/>
              </w:rPr>
              <w:t>EKO-KOM</w:t>
            </w:r>
          </w:p>
        </w:tc>
        <w:tc>
          <w:tcPr>
            <w:tcW w:w="720" w:type="dxa"/>
            <w:tcBorders>
              <w:top w:val="nil"/>
              <w:left w:val="nil"/>
              <w:bottom w:val="single" w:sz="8" w:space="0" w:color="auto"/>
              <w:right w:val="single" w:sz="4" w:space="0" w:color="auto"/>
            </w:tcBorders>
            <w:shd w:val="clear" w:color="auto" w:fill="auto"/>
            <w:noWrap/>
            <w:vAlign w:val="bottom"/>
            <w:hideMark/>
          </w:tcPr>
          <w:p w14:paraId="2869C512" w14:textId="77777777" w:rsidR="008B78B3" w:rsidRPr="008B78B3" w:rsidRDefault="008B78B3" w:rsidP="008B78B3">
            <w:pPr>
              <w:spacing w:before="0" w:after="0" w:line="240" w:lineRule="auto"/>
              <w:jc w:val="right"/>
              <w:rPr>
                <w:rFonts w:ascii="Calibri" w:eastAsia="Times New Roman" w:hAnsi="Calibri" w:cs="Calibri"/>
                <w:b/>
                <w:bCs/>
                <w:color w:val="000000"/>
                <w:lang w:eastAsia="cs-CZ"/>
              </w:rPr>
            </w:pPr>
            <w:r w:rsidRPr="008B78B3">
              <w:rPr>
                <w:rFonts w:ascii="Calibri" w:eastAsia="Times New Roman" w:hAnsi="Calibri" w:cs="Calibri"/>
                <w:b/>
                <w:bCs/>
                <w:color w:val="000000"/>
                <w:lang w:eastAsia="cs-CZ"/>
              </w:rPr>
              <w:t>347</w:t>
            </w:r>
          </w:p>
        </w:tc>
        <w:tc>
          <w:tcPr>
            <w:tcW w:w="1012" w:type="dxa"/>
            <w:tcBorders>
              <w:top w:val="nil"/>
              <w:left w:val="nil"/>
              <w:bottom w:val="single" w:sz="8" w:space="0" w:color="auto"/>
              <w:right w:val="single" w:sz="4" w:space="0" w:color="auto"/>
            </w:tcBorders>
            <w:shd w:val="clear" w:color="auto" w:fill="auto"/>
            <w:noWrap/>
            <w:vAlign w:val="bottom"/>
            <w:hideMark/>
          </w:tcPr>
          <w:p w14:paraId="7CBA14AF" w14:textId="77777777" w:rsidR="008B78B3" w:rsidRPr="008B78B3" w:rsidRDefault="008B78B3" w:rsidP="008B78B3">
            <w:pPr>
              <w:spacing w:before="0" w:after="0" w:line="240" w:lineRule="auto"/>
              <w:jc w:val="left"/>
              <w:rPr>
                <w:rFonts w:ascii="Calibri" w:eastAsia="Times New Roman" w:hAnsi="Calibri" w:cs="Calibri"/>
                <w:b/>
                <w:bCs/>
                <w:color w:val="000000"/>
                <w:lang w:eastAsia="cs-CZ"/>
              </w:rPr>
            </w:pPr>
            <w:r w:rsidRPr="008B78B3">
              <w:rPr>
                <w:rFonts w:ascii="Calibri" w:eastAsia="Times New Roman" w:hAnsi="Calibri" w:cs="Calibri"/>
                <w:b/>
                <w:bCs/>
                <w:color w:val="000000"/>
                <w:lang w:eastAsia="cs-CZ"/>
              </w:rPr>
              <w:t>Bilance</w:t>
            </w:r>
          </w:p>
        </w:tc>
        <w:tc>
          <w:tcPr>
            <w:tcW w:w="583" w:type="dxa"/>
            <w:tcBorders>
              <w:top w:val="nil"/>
              <w:left w:val="nil"/>
              <w:bottom w:val="single" w:sz="8" w:space="0" w:color="auto"/>
              <w:right w:val="single" w:sz="8" w:space="0" w:color="auto"/>
            </w:tcBorders>
            <w:shd w:val="clear" w:color="auto" w:fill="auto"/>
            <w:noWrap/>
            <w:vAlign w:val="bottom"/>
            <w:hideMark/>
          </w:tcPr>
          <w:p w14:paraId="09B872EA" w14:textId="77777777" w:rsidR="008B78B3" w:rsidRPr="008B78B3" w:rsidRDefault="008B78B3" w:rsidP="008B78B3">
            <w:pPr>
              <w:spacing w:before="0" w:after="0" w:line="240" w:lineRule="auto"/>
              <w:jc w:val="right"/>
              <w:rPr>
                <w:rFonts w:ascii="Calibri" w:eastAsia="Times New Roman" w:hAnsi="Calibri" w:cs="Calibri"/>
                <w:b/>
                <w:bCs/>
                <w:color w:val="000000"/>
                <w:lang w:eastAsia="cs-CZ"/>
              </w:rPr>
            </w:pPr>
            <w:r w:rsidRPr="008B78B3">
              <w:rPr>
                <w:rFonts w:ascii="Calibri" w:eastAsia="Times New Roman" w:hAnsi="Calibri" w:cs="Calibri"/>
                <w:b/>
                <w:bCs/>
                <w:color w:val="000000"/>
                <w:lang w:eastAsia="cs-CZ"/>
              </w:rPr>
              <w:t>639</w:t>
            </w:r>
          </w:p>
        </w:tc>
      </w:tr>
    </w:tbl>
    <w:p w14:paraId="790406B2" w14:textId="49E648A1" w:rsidR="0083026C" w:rsidRPr="00AF4B37" w:rsidRDefault="0083026C" w:rsidP="0083026C">
      <w:pPr>
        <w:rPr>
          <w:bCs/>
          <w:i/>
        </w:rPr>
      </w:pPr>
      <w:bookmarkStart w:id="119" w:name="_Toc126215994"/>
      <w:r w:rsidRPr="00AF4B37">
        <w:rPr>
          <w:bCs/>
          <w:i/>
        </w:rPr>
        <w:t xml:space="preserve">Tabulka </w:t>
      </w:r>
      <w:r w:rsidRPr="00AF4B37">
        <w:rPr>
          <w:bCs/>
          <w:i/>
        </w:rPr>
        <w:fldChar w:fldCharType="begin"/>
      </w:r>
      <w:r w:rsidRPr="00AF4B37">
        <w:rPr>
          <w:bCs/>
          <w:i/>
        </w:rPr>
        <w:instrText xml:space="preserve"> SEQ Tabulka \* ARABIC </w:instrText>
      </w:r>
      <w:r w:rsidRPr="00AF4B37">
        <w:rPr>
          <w:bCs/>
          <w:i/>
        </w:rPr>
        <w:fldChar w:fldCharType="separate"/>
      </w:r>
      <w:r w:rsidR="003507C1">
        <w:rPr>
          <w:bCs/>
          <w:i/>
          <w:noProof/>
        </w:rPr>
        <w:t>32</w:t>
      </w:r>
      <w:r w:rsidRPr="00AF4B37">
        <w:fldChar w:fldCharType="end"/>
      </w:r>
      <w:r w:rsidRPr="00AF4B37">
        <w:rPr>
          <w:bCs/>
          <w:i/>
        </w:rPr>
        <w:t xml:space="preserve">: </w:t>
      </w:r>
      <w:r w:rsidR="00B37E5F">
        <w:rPr>
          <w:bCs/>
          <w:i/>
        </w:rPr>
        <w:t>Predikce produkce odpadů DTD systému sběru a svozu a model nákladů DTD systému sběru a svozu</w:t>
      </w:r>
      <w:bookmarkEnd w:id="119"/>
    </w:p>
    <w:p w14:paraId="00E95929" w14:textId="08D2144E" w:rsidR="00824B1A" w:rsidRPr="00DE2D9B" w:rsidRDefault="00DE2D9B" w:rsidP="00824B1A">
      <w:r w:rsidRPr="00DE2D9B">
        <w:t xml:space="preserve">Z Tabulky je zřejmé, že lze dosáhnout roční úspory </w:t>
      </w:r>
      <w:r w:rsidR="008B78B3">
        <w:t>379</w:t>
      </w:r>
      <w:r w:rsidRPr="00DE2D9B">
        <w:t xml:space="preserve"> na obyvatele při spolufinancování investice </w:t>
      </w:r>
      <w:r w:rsidR="008B78B3">
        <w:t xml:space="preserve">133 </w:t>
      </w:r>
      <w:r w:rsidR="00824B1A" w:rsidRPr="00824B1A">
        <w:t>Kč na obyvatele</w:t>
      </w:r>
      <w:r w:rsidR="00824B1A" w:rsidRPr="00DE2D9B">
        <w:t>.</w:t>
      </w:r>
    </w:p>
    <w:p w14:paraId="0FFC2222" w14:textId="130E261B" w:rsidR="00DE2D9B" w:rsidRPr="00DE2D9B" w:rsidRDefault="00DE2D9B" w:rsidP="00DE2D9B"/>
    <w:p w14:paraId="521A013A" w14:textId="66C40B6C" w:rsidR="0083026C" w:rsidRDefault="00DF7F20" w:rsidP="0083026C">
      <w:r>
        <w:rPr>
          <w:noProof/>
        </w:rPr>
        <w:drawing>
          <wp:inline distT="0" distB="0" distL="0" distR="0" wp14:anchorId="09F71FAE" wp14:editId="6D1DA1D3">
            <wp:extent cx="5759450" cy="2951480"/>
            <wp:effectExtent l="0" t="0" r="12700" b="1270"/>
            <wp:docPr id="90" name="Graf 90">
              <a:extLst xmlns:a="http://schemas.openxmlformats.org/drawingml/2006/main">
                <a:ext uri="{FF2B5EF4-FFF2-40B4-BE49-F238E27FC236}">
                  <a16:creationId xmlns:a16="http://schemas.microsoft.com/office/drawing/2014/main" id="{4D3B124C-B56C-4C3C-81AE-C9AC197AA6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84CCB6B" w14:textId="77777777" w:rsidR="00371DAE" w:rsidRPr="00AF4B37" w:rsidRDefault="00371DAE" w:rsidP="0083026C"/>
    <w:p w14:paraId="4AADE3DD" w14:textId="06274E88" w:rsidR="0083026C" w:rsidRPr="00AF4B37" w:rsidRDefault="0083026C" w:rsidP="0083026C">
      <w:pPr>
        <w:rPr>
          <w:bCs/>
          <w:i/>
        </w:rPr>
      </w:pPr>
      <w:bookmarkStart w:id="120" w:name="_Toc126215954"/>
      <w:r w:rsidRPr="00AF4B37">
        <w:rPr>
          <w:bCs/>
          <w:i/>
        </w:rPr>
        <w:t xml:space="preserve">Obrázek </w:t>
      </w:r>
      <w:r w:rsidRPr="00AF4B37">
        <w:rPr>
          <w:bCs/>
          <w:i/>
        </w:rPr>
        <w:fldChar w:fldCharType="begin"/>
      </w:r>
      <w:r w:rsidRPr="00AF4B37">
        <w:rPr>
          <w:bCs/>
          <w:i/>
        </w:rPr>
        <w:instrText xml:space="preserve"> SEQ Obrázek \* ARABIC </w:instrText>
      </w:r>
      <w:r w:rsidRPr="00AF4B37">
        <w:rPr>
          <w:bCs/>
          <w:i/>
        </w:rPr>
        <w:fldChar w:fldCharType="separate"/>
      </w:r>
      <w:r w:rsidR="003507C1">
        <w:rPr>
          <w:bCs/>
          <w:i/>
          <w:noProof/>
        </w:rPr>
        <w:t>33</w:t>
      </w:r>
      <w:r w:rsidRPr="00AF4B37">
        <w:fldChar w:fldCharType="end"/>
      </w:r>
      <w:r w:rsidRPr="00AF4B37">
        <w:rPr>
          <w:bCs/>
          <w:i/>
        </w:rPr>
        <w:t>: Predikce produkce odpadů DTD systému sběru a svozu</w:t>
      </w:r>
      <w:bookmarkEnd w:id="120"/>
    </w:p>
    <w:p w14:paraId="2D9351B9" w14:textId="77777777" w:rsidR="0083026C" w:rsidRDefault="0083026C" w:rsidP="0083026C">
      <w:pPr>
        <w:spacing w:before="0" w:after="200"/>
        <w:jc w:val="left"/>
      </w:pPr>
      <w:r>
        <w:br w:type="page"/>
      </w:r>
    </w:p>
    <w:p w14:paraId="4B3972CA" w14:textId="012129E2" w:rsidR="0083026C" w:rsidRDefault="0083026C" w:rsidP="0083026C">
      <w:pPr>
        <w:pStyle w:val="Nadpis30"/>
      </w:pPr>
      <w:bookmarkStart w:id="121" w:name="_Toc126215912"/>
      <w:r w:rsidRPr="00AF4B37">
        <w:t xml:space="preserve">Obec </w:t>
      </w:r>
      <w:r w:rsidR="00DF7F20">
        <w:t>Horní Řasnice</w:t>
      </w:r>
      <w:bookmarkEnd w:id="121"/>
    </w:p>
    <w:tbl>
      <w:tblPr>
        <w:tblW w:w="5760" w:type="dxa"/>
        <w:jc w:val="center"/>
        <w:tblCellMar>
          <w:left w:w="70" w:type="dxa"/>
          <w:right w:w="70" w:type="dxa"/>
        </w:tblCellMar>
        <w:tblLook w:val="04A0" w:firstRow="1" w:lastRow="0" w:firstColumn="1" w:lastColumn="0" w:noHBand="0" w:noVBand="1"/>
      </w:tblPr>
      <w:tblGrid>
        <w:gridCol w:w="1441"/>
        <w:gridCol w:w="670"/>
        <w:gridCol w:w="1316"/>
        <w:gridCol w:w="692"/>
        <w:gridCol w:w="971"/>
        <w:gridCol w:w="670"/>
      </w:tblGrid>
      <w:tr w:rsidR="00DF7F20" w:rsidRPr="00DF7F20" w14:paraId="203753A0" w14:textId="77777777" w:rsidTr="00DF7F20">
        <w:trPr>
          <w:trHeight w:val="290"/>
          <w:jc w:val="center"/>
        </w:trPr>
        <w:tc>
          <w:tcPr>
            <w:tcW w:w="576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22C153A" w14:textId="77777777" w:rsidR="00DF7F20" w:rsidRPr="00DF7F20" w:rsidRDefault="00DF7F20" w:rsidP="00DF7F20">
            <w:pPr>
              <w:spacing w:before="0" w:after="0" w:line="240" w:lineRule="auto"/>
              <w:jc w:val="center"/>
              <w:rPr>
                <w:rFonts w:ascii="Calibri" w:eastAsia="Times New Roman" w:hAnsi="Calibri" w:cs="Calibri"/>
                <w:color w:val="000000"/>
                <w:lang w:eastAsia="cs-CZ"/>
              </w:rPr>
            </w:pPr>
            <w:r w:rsidRPr="00DF7F20">
              <w:rPr>
                <w:rFonts w:ascii="Calibri" w:eastAsia="Times New Roman" w:hAnsi="Calibri" w:cs="Calibri"/>
                <w:color w:val="000000"/>
                <w:lang w:eastAsia="cs-CZ"/>
              </w:rPr>
              <w:t>Predikce produkce odpadů DTD (kg/obyv./rok)</w:t>
            </w:r>
          </w:p>
        </w:tc>
      </w:tr>
      <w:tr w:rsidR="00DF7F20" w:rsidRPr="00DF7F20" w14:paraId="1D9F2A04" w14:textId="77777777" w:rsidTr="00DF7F20">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058FD6DA" w14:textId="77777777" w:rsidR="00DF7F20" w:rsidRPr="00DF7F20" w:rsidRDefault="00DF7F20" w:rsidP="00DF7F20">
            <w:pPr>
              <w:spacing w:before="0" w:after="0" w:line="240" w:lineRule="auto"/>
              <w:jc w:val="center"/>
              <w:rPr>
                <w:rFonts w:ascii="Calibri" w:eastAsia="Times New Roman" w:hAnsi="Calibri" w:cs="Calibri"/>
                <w:color w:val="000000"/>
                <w:lang w:eastAsia="cs-CZ"/>
              </w:rPr>
            </w:pPr>
            <w:r w:rsidRPr="00DF7F20">
              <w:rPr>
                <w:rFonts w:ascii="Calibri" w:eastAsia="Times New Roman" w:hAnsi="Calibri" w:cs="Calibri"/>
                <w:color w:val="000000"/>
                <w:lang w:eastAsia="cs-CZ"/>
              </w:rPr>
              <w:t>Rok</w:t>
            </w:r>
          </w:p>
        </w:tc>
        <w:tc>
          <w:tcPr>
            <w:tcW w:w="670" w:type="dxa"/>
            <w:tcBorders>
              <w:top w:val="nil"/>
              <w:left w:val="nil"/>
              <w:bottom w:val="single" w:sz="4" w:space="0" w:color="auto"/>
              <w:right w:val="single" w:sz="4" w:space="0" w:color="auto"/>
            </w:tcBorders>
            <w:shd w:val="clear" w:color="auto" w:fill="auto"/>
            <w:noWrap/>
            <w:vAlign w:val="bottom"/>
            <w:hideMark/>
          </w:tcPr>
          <w:p w14:paraId="7A3225BC" w14:textId="77777777" w:rsidR="00DF7F20" w:rsidRPr="00DF7F20" w:rsidRDefault="00DF7F20" w:rsidP="00DF7F20">
            <w:pPr>
              <w:spacing w:before="0" w:after="0" w:line="240" w:lineRule="auto"/>
              <w:jc w:val="left"/>
              <w:rPr>
                <w:rFonts w:ascii="Calibri" w:eastAsia="Times New Roman" w:hAnsi="Calibri" w:cs="Calibri"/>
                <w:color w:val="000000"/>
                <w:lang w:eastAsia="cs-CZ"/>
              </w:rPr>
            </w:pPr>
            <w:r w:rsidRPr="00DF7F20">
              <w:rPr>
                <w:rFonts w:ascii="Calibri" w:eastAsia="Times New Roman" w:hAnsi="Calibri" w:cs="Calibri"/>
                <w:color w:val="000000"/>
                <w:lang w:eastAsia="cs-CZ"/>
              </w:rPr>
              <w:t>SKO</w:t>
            </w:r>
          </w:p>
        </w:tc>
        <w:tc>
          <w:tcPr>
            <w:tcW w:w="1316" w:type="dxa"/>
            <w:tcBorders>
              <w:top w:val="nil"/>
              <w:left w:val="nil"/>
              <w:bottom w:val="single" w:sz="4" w:space="0" w:color="auto"/>
              <w:right w:val="single" w:sz="4" w:space="0" w:color="auto"/>
            </w:tcBorders>
            <w:shd w:val="clear" w:color="auto" w:fill="auto"/>
            <w:noWrap/>
            <w:vAlign w:val="bottom"/>
            <w:hideMark/>
          </w:tcPr>
          <w:p w14:paraId="70DE9481" w14:textId="77777777" w:rsidR="00DF7F20" w:rsidRPr="00DF7F20" w:rsidRDefault="00DF7F20" w:rsidP="00DF7F20">
            <w:pPr>
              <w:spacing w:before="0" w:after="0" w:line="240" w:lineRule="auto"/>
              <w:jc w:val="left"/>
              <w:rPr>
                <w:rFonts w:ascii="Calibri" w:eastAsia="Times New Roman" w:hAnsi="Calibri" w:cs="Calibri"/>
                <w:color w:val="000000"/>
                <w:lang w:eastAsia="cs-CZ"/>
              </w:rPr>
            </w:pPr>
            <w:r w:rsidRPr="00DF7F20">
              <w:rPr>
                <w:rFonts w:ascii="Calibri" w:eastAsia="Times New Roman" w:hAnsi="Calibri" w:cs="Calibri"/>
                <w:color w:val="000000"/>
                <w:lang w:eastAsia="cs-CZ"/>
              </w:rPr>
              <w:t>Bioodpad</w:t>
            </w:r>
          </w:p>
        </w:tc>
        <w:tc>
          <w:tcPr>
            <w:tcW w:w="692" w:type="dxa"/>
            <w:tcBorders>
              <w:top w:val="nil"/>
              <w:left w:val="nil"/>
              <w:bottom w:val="single" w:sz="4" w:space="0" w:color="auto"/>
              <w:right w:val="single" w:sz="4" w:space="0" w:color="auto"/>
            </w:tcBorders>
            <w:shd w:val="clear" w:color="auto" w:fill="auto"/>
            <w:noWrap/>
            <w:vAlign w:val="bottom"/>
            <w:hideMark/>
          </w:tcPr>
          <w:p w14:paraId="25F418C5" w14:textId="77777777" w:rsidR="00DF7F20" w:rsidRPr="00DF7F20" w:rsidRDefault="00DF7F20" w:rsidP="00DF7F20">
            <w:pPr>
              <w:spacing w:before="0" w:after="0" w:line="240" w:lineRule="auto"/>
              <w:jc w:val="left"/>
              <w:rPr>
                <w:rFonts w:ascii="Calibri" w:eastAsia="Times New Roman" w:hAnsi="Calibri" w:cs="Calibri"/>
                <w:color w:val="000000"/>
                <w:lang w:eastAsia="cs-CZ"/>
              </w:rPr>
            </w:pPr>
            <w:r w:rsidRPr="00DF7F20">
              <w:rPr>
                <w:rFonts w:ascii="Calibri" w:eastAsia="Times New Roman" w:hAnsi="Calibri" w:cs="Calibri"/>
                <w:color w:val="000000"/>
                <w:lang w:eastAsia="cs-CZ"/>
              </w:rPr>
              <w:t>Papír</w:t>
            </w:r>
          </w:p>
        </w:tc>
        <w:tc>
          <w:tcPr>
            <w:tcW w:w="971" w:type="dxa"/>
            <w:tcBorders>
              <w:top w:val="nil"/>
              <w:left w:val="nil"/>
              <w:bottom w:val="single" w:sz="4" w:space="0" w:color="auto"/>
              <w:right w:val="single" w:sz="4" w:space="0" w:color="auto"/>
            </w:tcBorders>
            <w:shd w:val="clear" w:color="auto" w:fill="auto"/>
            <w:noWrap/>
            <w:vAlign w:val="bottom"/>
            <w:hideMark/>
          </w:tcPr>
          <w:p w14:paraId="2066F371" w14:textId="77777777" w:rsidR="00DF7F20" w:rsidRPr="00DF7F20" w:rsidRDefault="00DF7F20" w:rsidP="00DF7F20">
            <w:pPr>
              <w:spacing w:before="0" w:after="0" w:line="240" w:lineRule="auto"/>
              <w:jc w:val="left"/>
              <w:rPr>
                <w:rFonts w:ascii="Calibri" w:eastAsia="Times New Roman" w:hAnsi="Calibri" w:cs="Calibri"/>
                <w:color w:val="000000"/>
                <w:lang w:eastAsia="cs-CZ"/>
              </w:rPr>
            </w:pPr>
            <w:r w:rsidRPr="00DF7F20">
              <w:rPr>
                <w:rFonts w:ascii="Calibri" w:eastAsia="Times New Roman" w:hAnsi="Calibri" w:cs="Calibri"/>
                <w:color w:val="000000"/>
                <w:lang w:eastAsia="cs-CZ"/>
              </w:rPr>
              <w:t>Plast</w:t>
            </w:r>
          </w:p>
        </w:tc>
        <w:tc>
          <w:tcPr>
            <w:tcW w:w="670" w:type="dxa"/>
            <w:tcBorders>
              <w:top w:val="nil"/>
              <w:left w:val="nil"/>
              <w:bottom w:val="single" w:sz="4" w:space="0" w:color="auto"/>
              <w:right w:val="single" w:sz="8" w:space="0" w:color="auto"/>
            </w:tcBorders>
            <w:shd w:val="clear" w:color="auto" w:fill="auto"/>
            <w:noWrap/>
            <w:vAlign w:val="bottom"/>
            <w:hideMark/>
          </w:tcPr>
          <w:p w14:paraId="28960088" w14:textId="77777777" w:rsidR="00DF7F20" w:rsidRPr="00DF7F20" w:rsidRDefault="00DF7F20" w:rsidP="00DF7F20">
            <w:pPr>
              <w:spacing w:before="0" w:after="0" w:line="240" w:lineRule="auto"/>
              <w:jc w:val="left"/>
              <w:rPr>
                <w:rFonts w:ascii="Calibri" w:eastAsia="Times New Roman" w:hAnsi="Calibri" w:cs="Calibri"/>
                <w:color w:val="000000"/>
                <w:lang w:eastAsia="cs-CZ"/>
              </w:rPr>
            </w:pPr>
            <w:r w:rsidRPr="00DF7F20">
              <w:rPr>
                <w:rFonts w:ascii="Calibri" w:eastAsia="Times New Roman" w:hAnsi="Calibri" w:cs="Calibri"/>
                <w:color w:val="000000"/>
                <w:lang w:eastAsia="cs-CZ"/>
              </w:rPr>
              <w:t>Sklo</w:t>
            </w:r>
          </w:p>
        </w:tc>
      </w:tr>
      <w:tr w:rsidR="00DF7F20" w:rsidRPr="00DF7F20" w14:paraId="76C4F20F" w14:textId="77777777" w:rsidTr="00DF7F20">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7E1B8F4D"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2019</w:t>
            </w:r>
          </w:p>
        </w:tc>
        <w:tc>
          <w:tcPr>
            <w:tcW w:w="670" w:type="dxa"/>
            <w:tcBorders>
              <w:top w:val="nil"/>
              <w:left w:val="nil"/>
              <w:bottom w:val="single" w:sz="4" w:space="0" w:color="auto"/>
              <w:right w:val="single" w:sz="4" w:space="0" w:color="auto"/>
            </w:tcBorders>
            <w:shd w:val="clear" w:color="auto" w:fill="auto"/>
            <w:noWrap/>
            <w:vAlign w:val="bottom"/>
            <w:hideMark/>
          </w:tcPr>
          <w:p w14:paraId="0255717E"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303</w:t>
            </w:r>
          </w:p>
        </w:tc>
        <w:tc>
          <w:tcPr>
            <w:tcW w:w="1316" w:type="dxa"/>
            <w:tcBorders>
              <w:top w:val="nil"/>
              <w:left w:val="nil"/>
              <w:bottom w:val="single" w:sz="4" w:space="0" w:color="auto"/>
              <w:right w:val="single" w:sz="4" w:space="0" w:color="auto"/>
            </w:tcBorders>
            <w:shd w:val="clear" w:color="auto" w:fill="auto"/>
            <w:noWrap/>
            <w:vAlign w:val="bottom"/>
            <w:hideMark/>
          </w:tcPr>
          <w:p w14:paraId="22EF8D45"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5B0B6722"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4</w:t>
            </w:r>
          </w:p>
        </w:tc>
        <w:tc>
          <w:tcPr>
            <w:tcW w:w="971" w:type="dxa"/>
            <w:tcBorders>
              <w:top w:val="nil"/>
              <w:left w:val="nil"/>
              <w:bottom w:val="single" w:sz="4" w:space="0" w:color="auto"/>
              <w:right w:val="single" w:sz="4" w:space="0" w:color="auto"/>
            </w:tcBorders>
            <w:shd w:val="clear" w:color="auto" w:fill="auto"/>
            <w:noWrap/>
            <w:vAlign w:val="bottom"/>
            <w:hideMark/>
          </w:tcPr>
          <w:p w14:paraId="5F8076BD"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4</w:t>
            </w:r>
          </w:p>
        </w:tc>
        <w:tc>
          <w:tcPr>
            <w:tcW w:w="670" w:type="dxa"/>
            <w:tcBorders>
              <w:top w:val="nil"/>
              <w:left w:val="nil"/>
              <w:bottom w:val="single" w:sz="4" w:space="0" w:color="auto"/>
              <w:right w:val="single" w:sz="8" w:space="0" w:color="auto"/>
            </w:tcBorders>
            <w:shd w:val="clear" w:color="auto" w:fill="auto"/>
            <w:noWrap/>
            <w:vAlign w:val="bottom"/>
            <w:hideMark/>
          </w:tcPr>
          <w:p w14:paraId="5E58265F"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7</w:t>
            </w:r>
          </w:p>
        </w:tc>
      </w:tr>
      <w:tr w:rsidR="00DF7F20" w:rsidRPr="00DF7F20" w14:paraId="68CA65FD" w14:textId="77777777" w:rsidTr="00DF7F20">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7C872AB2"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2020</w:t>
            </w:r>
          </w:p>
        </w:tc>
        <w:tc>
          <w:tcPr>
            <w:tcW w:w="670" w:type="dxa"/>
            <w:tcBorders>
              <w:top w:val="nil"/>
              <w:left w:val="nil"/>
              <w:bottom w:val="single" w:sz="4" w:space="0" w:color="auto"/>
              <w:right w:val="single" w:sz="4" w:space="0" w:color="auto"/>
            </w:tcBorders>
            <w:shd w:val="clear" w:color="auto" w:fill="auto"/>
            <w:noWrap/>
            <w:vAlign w:val="bottom"/>
            <w:hideMark/>
          </w:tcPr>
          <w:p w14:paraId="687DFB9A"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297</w:t>
            </w:r>
          </w:p>
        </w:tc>
        <w:tc>
          <w:tcPr>
            <w:tcW w:w="1316" w:type="dxa"/>
            <w:tcBorders>
              <w:top w:val="nil"/>
              <w:left w:val="nil"/>
              <w:bottom w:val="single" w:sz="4" w:space="0" w:color="auto"/>
              <w:right w:val="single" w:sz="4" w:space="0" w:color="auto"/>
            </w:tcBorders>
            <w:shd w:val="clear" w:color="auto" w:fill="auto"/>
            <w:noWrap/>
            <w:vAlign w:val="bottom"/>
            <w:hideMark/>
          </w:tcPr>
          <w:p w14:paraId="442A3669"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22763077"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5</w:t>
            </w:r>
          </w:p>
        </w:tc>
        <w:tc>
          <w:tcPr>
            <w:tcW w:w="971" w:type="dxa"/>
            <w:tcBorders>
              <w:top w:val="nil"/>
              <w:left w:val="nil"/>
              <w:bottom w:val="single" w:sz="4" w:space="0" w:color="auto"/>
              <w:right w:val="single" w:sz="4" w:space="0" w:color="auto"/>
            </w:tcBorders>
            <w:shd w:val="clear" w:color="auto" w:fill="auto"/>
            <w:noWrap/>
            <w:vAlign w:val="bottom"/>
            <w:hideMark/>
          </w:tcPr>
          <w:p w14:paraId="2B2E024C"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4</w:t>
            </w:r>
          </w:p>
        </w:tc>
        <w:tc>
          <w:tcPr>
            <w:tcW w:w="670" w:type="dxa"/>
            <w:tcBorders>
              <w:top w:val="nil"/>
              <w:left w:val="nil"/>
              <w:bottom w:val="single" w:sz="4" w:space="0" w:color="auto"/>
              <w:right w:val="single" w:sz="8" w:space="0" w:color="auto"/>
            </w:tcBorders>
            <w:shd w:val="clear" w:color="auto" w:fill="auto"/>
            <w:noWrap/>
            <w:vAlign w:val="bottom"/>
            <w:hideMark/>
          </w:tcPr>
          <w:p w14:paraId="1F1AF8E0"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8</w:t>
            </w:r>
          </w:p>
        </w:tc>
      </w:tr>
      <w:tr w:rsidR="00DF7F20" w:rsidRPr="00DF7F20" w14:paraId="01A979FC" w14:textId="77777777" w:rsidTr="00DF7F20">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37B79917"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2021</w:t>
            </w:r>
          </w:p>
        </w:tc>
        <w:tc>
          <w:tcPr>
            <w:tcW w:w="670" w:type="dxa"/>
            <w:tcBorders>
              <w:top w:val="nil"/>
              <w:left w:val="nil"/>
              <w:bottom w:val="single" w:sz="4" w:space="0" w:color="auto"/>
              <w:right w:val="single" w:sz="4" w:space="0" w:color="auto"/>
            </w:tcBorders>
            <w:shd w:val="clear" w:color="auto" w:fill="auto"/>
            <w:noWrap/>
            <w:vAlign w:val="bottom"/>
            <w:hideMark/>
          </w:tcPr>
          <w:p w14:paraId="1978DCB4"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353</w:t>
            </w:r>
          </w:p>
        </w:tc>
        <w:tc>
          <w:tcPr>
            <w:tcW w:w="1316" w:type="dxa"/>
            <w:tcBorders>
              <w:top w:val="nil"/>
              <w:left w:val="nil"/>
              <w:bottom w:val="single" w:sz="4" w:space="0" w:color="auto"/>
              <w:right w:val="single" w:sz="4" w:space="0" w:color="auto"/>
            </w:tcBorders>
            <w:shd w:val="clear" w:color="auto" w:fill="auto"/>
            <w:noWrap/>
            <w:vAlign w:val="bottom"/>
            <w:hideMark/>
          </w:tcPr>
          <w:p w14:paraId="4CB79498"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407</w:t>
            </w:r>
          </w:p>
        </w:tc>
        <w:tc>
          <w:tcPr>
            <w:tcW w:w="692" w:type="dxa"/>
            <w:tcBorders>
              <w:top w:val="nil"/>
              <w:left w:val="nil"/>
              <w:bottom w:val="single" w:sz="4" w:space="0" w:color="auto"/>
              <w:right w:val="single" w:sz="4" w:space="0" w:color="auto"/>
            </w:tcBorders>
            <w:shd w:val="clear" w:color="auto" w:fill="auto"/>
            <w:noWrap/>
            <w:vAlign w:val="bottom"/>
            <w:hideMark/>
          </w:tcPr>
          <w:p w14:paraId="39CC75B1"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4</w:t>
            </w:r>
          </w:p>
        </w:tc>
        <w:tc>
          <w:tcPr>
            <w:tcW w:w="971" w:type="dxa"/>
            <w:tcBorders>
              <w:top w:val="nil"/>
              <w:left w:val="nil"/>
              <w:bottom w:val="single" w:sz="4" w:space="0" w:color="auto"/>
              <w:right w:val="single" w:sz="4" w:space="0" w:color="auto"/>
            </w:tcBorders>
            <w:shd w:val="clear" w:color="auto" w:fill="auto"/>
            <w:noWrap/>
            <w:vAlign w:val="bottom"/>
            <w:hideMark/>
          </w:tcPr>
          <w:p w14:paraId="73CBE568"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4</w:t>
            </w:r>
          </w:p>
        </w:tc>
        <w:tc>
          <w:tcPr>
            <w:tcW w:w="670" w:type="dxa"/>
            <w:tcBorders>
              <w:top w:val="nil"/>
              <w:left w:val="nil"/>
              <w:bottom w:val="single" w:sz="4" w:space="0" w:color="auto"/>
              <w:right w:val="single" w:sz="8" w:space="0" w:color="auto"/>
            </w:tcBorders>
            <w:shd w:val="clear" w:color="auto" w:fill="auto"/>
            <w:noWrap/>
            <w:vAlign w:val="bottom"/>
            <w:hideMark/>
          </w:tcPr>
          <w:p w14:paraId="702CCC60"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8</w:t>
            </w:r>
          </w:p>
        </w:tc>
      </w:tr>
      <w:tr w:rsidR="00DF7F20" w:rsidRPr="00DF7F20" w14:paraId="0A1A4EE4" w14:textId="77777777" w:rsidTr="00DF7F20">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5DB97CCE"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2022</w:t>
            </w:r>
          </w:p>
        </w:tc>
        <w:tc>
          <w:tcPr>
            <w:tcW w:w="670" w:type="dxa"/>
            <w:tcBorders>
              <w:top w:val="nil"/>
              <w:left w:val="nil"/>
              <w:bottom w:val="single" w:sz="4" w:space="0" w:color="auto"/>
              <w:right w:val="single" w:sz="4" w:space="0" w:color="auto"/>
            </w:tcBorders>
            <w:shd w:val="clear" w:color="auto" w:fill="auto"/>
            <w:noWrap/>
            <w:vAlign w:val="bottom"/>
            <w:hideMark/>
          </w:tcPr>
          <w:p w14:paraId="2FF5D6E3"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357</w:t>
            </w:r>
          </w:p>
        </w:tc>
        <w:tc>
          <w:tcPr>
            <w:tcW w:w="1316" w:type="dxa"/>
            <w:tcBorders>
              <w:top w:val="nil"/>
              <w:left w:val="nil"/>
              <w:bottom w:val="single" w:sz="4" w:space="0" w:color="auto"/>
              <w:right w:val="single" w:sz="4" w:space="0" w:color="auto"/>
            </w:tcBorders>
            <w:shd w:val="clear" w:color="auto" w:fill="auto"/>
            <w:noWrap/>
            <w:vAlign w:val="bottom"/>
            <w:hideMark/>
          </w:tcPr>
          <w:p w14:paraId="05417E90"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3CA1015A"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4</w:t>
            </w:r>
          </w:p>
        </w:tc>
        <w:tc>
          <w:tcPr>
            <w:tcW w:w="971" w:type="dxa"/>
            <w:tcBorders>
              <w:top w:val="nil"/>
              <w:left w:val="nil"/>
              <w:bottom w:val="single" w:sz="4" w:space="0" w:color="auto"/>
              <w:right w:val="single" w:sz="4" w:space="0" w:color="auto"/>
            </w:tcBorders>
            <w:shd w:val="clear" w:color="auto" w:fill="auto"/>
            <w:noWrap/>
            <w:vAlign w:val="bottom"/>
            <w:hideMark/>
          </w:tcPr>
          <w:p w14:paraId="07BDA587"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3</w:t>
            </w:r>
          </w:p>
        </w:tc>
        <w:tc>
          <w:tcPr>
            <w:tcW w:w="670" w:type="dxa"/>
            <w:tcBorders>
              <w:top w:val="nil"/>
              <w:left w:val="nil"/>
              <w:bottom w:val="single" w:sz="4" w:space="0" w:color="auto"/>
              <w:right w:val="single" w:sz="8" w:space="0" w:color="auto"/>
            </w:tcBorders>
            <w:shd w:val="clear" w:color="auto" w:fill="auto"/>
            <w:noWrap/>
            <w:vAlign w:val="bottom"/>
            <w:hideMark/>
          </w:tcPr>
          <w:p w14:paraId="1183D8A1"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9</w:t>
            </w:r>
          </w:p>
        </w:tc>
      </w:tr>
      <w:tr w:rsidR="00DF7F20" w:rsidRPr="00DF7F20" w14:paraId="48B949DF" w14:textId="77777777" w:rsidTr="00DF7F20">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2E512F5C"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2023</w:t>
            </w:r>
          </w:p>
        </w:tc>
        <w:tc>
          <w:tcPr>
            <w:tcW w:w="670" w:type="dxa"/>
            <w:tcBorders>
              <w:top w:val="nil"/>
              <w:left w:val="nil"/>
              <w:bottom w:val="single" w:sz="4" w:space="0" w:color="auto"/>
              <w:right w:val="single" w:sz="4" w:space="0" w:color="auto"/>
            </w:tcBorders>
            <w:shd w:val="clear" w:color="auto" w:fill="auto"/>
            <w:noWrap/>
            <w:vAlign w:val="bottom"/>
            <w:hideMark/>
          </w:tcPr>
          <w:p w14:paraId="7B92AE8A"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371</w:t>
            </w:r>
          </w:p>
        </w:tc>
        <w:tc>
          <w:tcPr>
            <w:tcW w:w="1316" w:type="dxa"/>
            <w:tcBorders>
              <w:top w:val="nil"/>
              <w:left w:val="nil"/>
              <w:bottom w:val="single" w:sz="4" w:space="0" w:color="auto"/>
              <w:right w:val="single" w:sz="4" w:space="0" w:color="auto"/>
            </w:tcBorders>
            <w:shd w:val="clear" w:color="auto" w:fill="auto"/>
            <w:noWrap/>
            <w:vAlign w:val="bottom"/>
            <w:hideMark/>
          </w:tcPr>
          <w:p w14:paraId="453EE755"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0</w:t>
            </w:r>
          </w:p>
        </w:tc>
        <w:tc>
          <w:tcPr>
            <w:tcW w:w="692" w:type="dxa"/>
            <w:tcBorders>
              <w:top w:val="nil"/>
              <w:left w:val="nil"/>
              <w:bottom w:val="single" w:sz="4" w:space="0" w:color="auto"/>
              <w:right w:val="single" w:sz="4" w:space="0" w:color="auto"/>
            </w:tcBorders>
            <w:shd w:val="clear" w:color="auto" w:fill="auto"/>
            <w:noWrap/>
            <w:vAlign w:val="bottom"/>
            <w:hideMark/>
          </w:tcPr>
          <w:p w14:paraId="193D83D2"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5</w:t>
            </w:r>
          </w:p>
        </w:tc>
        <w:tc>
          <w:tcPr>
            <w:tcW w:w="971" w:type="dxa"/>
            <w:tcBorders>
              <w:top w:val="nil"/>
              <w:left w:val="nil"/>
              <w:bottom w:val="single" w:sz="4" w:space="0" w:color="auto"/>
              <w:right w:val="single" w:sz="4" w:space="0" w:color="auto"/>
            </w:tcBorders>
            <w:shd w:val="clear" w:color="auto" w:fill="auto"/>
            <w:noWrap/>
            <w:vAlign w:val="bottom"/>
            <w:hideMark/>
          </w:tcPr>
          <w:p w14:paraId="67F6BDE4"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3</w:t>
            </w:r>
          </w:p>
        </w:tc>
        <w:tc>
          <w:tcPr>
            <w:tcW w:w="670" w:type="dxa"/>
            <w:tcBorders>
              <w:top w:val="nil"/>
              <w:left w:val="nil"/>
              <w:bottom w:val="single" w:sz="4" w:space="0" w:color="auto"/>
              <w:right w:val="single" w:sz="8" w:space="0" w:color="auto"/>
            </w:tcBorders>
            <w:shd w:val="clear" w:color="auto" w:fill="auto"/>
            <w:noWrap/>
            <w:vAlign w:val="bottom"/>
            <w:hideMark/>
          </w:tcPr>
          <w:p w14:paraId="7FDFD347"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9</w:t>
            </w:r>
          </w:p>
        </w:tc>
      </w:tr>
      <w:tr w:rsidR="00DF7F20" w:rsidRPr="00DF7F20" w14:paraId="6FDFC358" w14:textId="77777777" w:rsidTr="00DF7F20">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0753CC41"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2024</w:t>
            </w:r>
          </w:p>
        </w:tc>
        <w:tc>
          <w:tcPr>
            <w:tcW w:w="670" w:type="dxa"/>
            <w:tcBorders>
              <w:top w:val="nil"/>
              <w:left w:val="nil"/>
              <w:bottom w:val="single" w:sz="4" w:space="0" w:color="auto"/>
              <w:right w:val="single" w:sz="4" w:space="0" w:color="auto"/>
            </w:tcBorders>
            <w:shd w:val="clear" w:color="auto" w:fill="auto"/>
            <w:noWrap/>
            <w:vAlign w:val="bottom"/>
            <w:hideMark/>
          </w:tcPr>
          <w:p w14:paraId="34CF7DBB"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280</w:t>
            </w:r>
          </w:p>
        </w:tc>
        <w:tc>
          <w:tcPr>
            <w:tcW w:w="1316" w:type="dxa"/>
            <w:tcBorders>
              <w:top w:val="nil"/>
              <w:left w:val="nil"/>
              <w:bottom w:val="single" w:sz="4" w:space="0" w:color="auto"/>
              <w:right w:val="single" w:sz="4" w:space="0" w:color="auto"/>
            </w:tcBorders>
            <w:shd w:val="clear" w:color="auto" w:fill="auto"/>
            <w:noWrap/>
            <w:vAlign w:val="bottom"/>
            <w:hideMark/>
          </w:tcPr>
          <w:p w14:paraId="1717378B"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55</w:t>
            </w:r>
          </w:p>
        </w:tc>
        <w:tc>
          <w:tcPr>
            <w:tcW w:w="692" w:type="dxa"/>
            <w:tcBorders>
              <w:top w:val="nil"/>
              <w:left w:val="nil"/>
              <w:bottom w:val="single" w:sz="4" w:space="0" w:color="auto"/>
              <w:right w:val="single" w:sz="4" w:space="0" w:color="auto"/>
            </w:tcBorders>
            <w:shd w:val="clear" w:color="auto" w:fill="auto"/>
            <w:noWrap/>
            <w:vAlign w:val="bottom"/>
            <w:hideMark/>
          </w:tcPr>
          <w:p w14:paraId="70BA8358"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40</w:t>
            </w:r>
          </w:p>
        </w:tc>
        <w:tc>
          <w:tcPr>
            <w:tcW w:w="971" w:type="dxa"/>
            <w:tcBorders>
              <w:top w:val="nil"/>
              <w:left w:val="nil"/>
              <w:bottom w:val="single" w:sz="4" w:space="0" w:color="auto"/>
              <w:right w:val="single" w:sz="4" w:space="0" w:color="auto"/>
            </w:tcBorders>
            <w:shd w:val="clear" w:color="auto" w:fill="auto"/>
            <w:noWrap/>
            <w:vAlign w:val="bottom"/>
            <w:hideMark/>
          </w:tcPr>
          <w:p w14:paraId="3E4DBB7C"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30</w:t>
            </w:r>
          </w:p>
        </w:tc>
        <w:tc>
          <w:tcPr>
            <w:tcW w:w="670" w:type="dxa"/>
            <w:tcBorders>
              <w:top w:val="nil"/>
              <w:left w:val="nil"/>
              <w:bottom w:val="single" w:sz="4" w:space="0" w:color="auto"/>
              <w:right w:val="single" w:sz="8" w:space="0" w:color="auto"/>
            </w:tcBorders>
            <w:shd w:val="clear" w:color="auto" w:fill="auto"/>
            <w:noWrap/>
            <w:vAlign w:val="bottom"/>
            <w:hideMark/>
          </w:tcPr>
          <w:p w14:paraId="471E48E8"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21</w:t>
            </w:r>
          </w:p>
        </w:tc>
      </w:tr>
      <w:tr w:rsidR="00DF7F20" w:rsidRPr="00DF7F20" w14:paraId="11B21B13" w14:textId="77777777" w:rsidTr="00DF7F20">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765609B7"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2025</w:t>
            </w:r>
          </w:p>
        </w:tc>
        <w:tc>
          <w:tcPr>
            <w:tcW w:w="670" w:type="dxa"/>
            <w:tcBorders>
              <w:top w:val="nil"/>
              <w:left w:val="nil"/>
              <w:bottom w:val="single" w:sz="4" w:space="0" w:color="auto"/>
              <w:right w:val="single" w:sz="4" w:space="0" w:color="auto"/>
            </w:tcBorders>
            <w:shd w:val="clear" w:color="auto" w:fill="auto"/>
            <w:noWrap/>
            <w:vAlign w:val="bottom"/>
            <w:hideMark/>
          </w:tcPr>
          <w:p w14:paraId="5DBFB055"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274</w:t>
            </w:r>
          </w:p>
        </w:tc>
        <w:tc>
          <w:tcPr>
            <w:tcW w:w="1316" w:type="dxa"/>
            <w:tcBorders>
              <w:top w:val="nil"/>
              <w:left w:val="nil"/>
              <w:bottom w:val="single" w:sz="4" w:space="0" w:color="auto"/>
              <w:right w:val="single" w:sz="4" w:space="0" w:color="auto"/>
            </w:tcBorders>
            <w:shd w:val="clear" w:color="auto" w:fill="auto"/>
            <w:noWrap/>
            <w:vAlign w:val="bottom"/>
            <w:hideMark/>
          </w:tcPr>
          <w:p w14:paraId="1DDC9AA7"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70</w:t>
            </w:r>
          </w:p>
        </w:tc>
        <w:tc>
          <w:tcPr>
            <w:tcW w:w="692" w:type="dxa"/>
            <w:tcBorders>
              <w:top w:val="nil"/>
              <w:left w:val="nil"/>
              <w:bottom w:val="single" w:sz="4" w:space="0" w:color="auto"/>
              <w:right w:val="single" w:sz="4" w:space="0" w:color="auto"/>
            </w:tcBorders>
            <w:shd w:val="clear" w:color="auto" w:fill="auto"/>
            <w:noWrap/>
            <w:vAlign w:val="bottom"/>
            <w:hideMark/>
          </w:tcPr>
          <w:p w14:paraId="3325B01E"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50</w:t>
            </w:r>
          </w:p>
        </w:tc>
        <w:tc>
          <w:tcPr>
            <w:tcW w:w="971" w:type="dxa"/>
            <w:tcBorders>
              <w:top w:val="nil"/>
              <w:left w:val="nil"/>
              <w:bottom w:val="single" w:sz="4" w:space="0" w:color="auto"/>
              <w:right w:val="single" w:sz="4" w:space="0" w:color="auto"/>
            </w:tcBorders>
            <w:shd w:val="clear" w:color="auto" w:fill="auto"/>
            <w:noWrap/>
            <w:vAlign w:val="bottom"/>
            <w:hideMark/>
          </w:tcPr>
          <w:p w14:paraId="47E23242"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40</w:t>
            </w:r>
          </w:p>
        </w:tc>
        <w:tc>
          <w:tcPr>
            <w:tcW w:w="670" w:type="dxa"/>
            <w:tcBorders>
              <w:top w:val="nil"/>
              <w:left w:val="nil"/>
              <w:bottom w:val="single" w:sz="4" w:space="0" w:color="auto"/>
              <w:right w:val="single" w:sz="8" w:space="0" w:color="auto"/>
            </w:tcBorders>
            <w:shd w:val="clear" w:color="auto" w:fill="auto"/>
            <w:noWrap/>
            <w:vAlign w:val="bottom"/>
            <w:hideMark/>
          </w:tcPr>
          <w:p w14:paraId="4BAEF321"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23</w:t>
            </w:r>
          </w:p>
        </w:tc>
      </w:tr>
      <w:tr w:rsidR="00DF7F20" w:rsidRPr="00DF7F20" w14:paraId="44F9594D" w14:textId="77777777" w:rsidTr="00DF7F20">
        <w:trPr>
          <w:trHeight w:val="290"/>
          <w:jc w:val="center"/>
        </w:trPr>
        <w:tc>
          <w:tcPr>
            <w:tcW w:w="576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8C55275" w14:textId="77777777" w:rsidR="00DF7F20" w:rsidRPr="00DF7F20" w:rsidRDefault="00DF7F20" w:rsidP="00DF7F20">
            <w:pPr>
              <w:spacing w:before="0" w:after="0" w:line="240" w:lineRule="auto"/>
              <w:jc w:val="center"/>
              <w:rPr>
                <w:rFonts w:ascii="Calibri" w:eastAsia="Times New Roman" w:hAnsi="Calibri" w:cs="Calibri"/>
                <w:color w:val="000000"/>
                <w:lang w:eastAsia="cs-CZ"/>
              </w:rPr>
            </w:pPr>
            <w:r w:rsidRPr="00DF7F20">
              <w:rPr>
                <w:rFonts w:ascii="Calibri" w:eastAsia="Times New Roman" w:hAnsi="Calibri" w:cs="Calibri"/>
                <w:color w:val="000000"/>
                <w:lang w:eastAsia="cs-CZ"/>
              </w:rPr>
              <w:t>Model nákladů roku 2025 DTD (Kč/obyv./rok)</w:t>
            </w:r>
          </w:p>
        </w:tc>
      </w:tr>
      <w:tr w:rsidR="00DF7F20" w:rsidRPr="00DF7F20" w14:paraId="12E202A5" w14:textId="77777777" w:rsidTr="00DF7F20">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2CE3B01F" w14:textId="77777777" w:rsidR="00DF7F20" w:rsidRPr="00DF7F20" w:rsidRDefault="00DF7F20" w:rsidP="00DF7F20">
            <w:pPr>
              <w:spacing w:before="0" w:after="0" w:line="240" w:lineRule="auto"/>
              <w:jc w:val="left"/>
              <w:rPr>
                <w:rFonts w:ascii="Calibri" w:eastAsia="Times New Roman" w:hAnsi="Calibri" w:cs="Calibri"/>
                <w:color w:val="000000"/>
                <w:lang w:eastAsia="cs-CZ"/>
              </w:rPr>
            </w:pPr>
            <w:r w:rsidRPr="00DF7F20">
              <w:rPr>
                <w:rFonts w:ascii="Calibri" w:eastAsia="Times New Roman" w:hAnsi="Calibri" w:cs="Calibri"/>
                <w:color w:val="000000"/>
                <w:lang w:eastAsia="cs-CZ"/>
              </w:rPr>
              <w:t>Svoz</w:t>
            </w:r>
          </w:p>
        </w:tc>
        <w:tc>
          <w:tcPr>
            <w:tcW w:w="670" w:type="dxa"/>
            <w:tcBorders>
              <w:top w:val="nil"/>
              <w:left w:val="nil"/>
              <w:bottom w:val="single" w:sz="4" w:space="0" w:color="auto"/>
              <w:right w:val="single" w:sz="4" w:space="0" w:color="auto"/>
            </w:tcBorders>
            <w:shd w:val="clear" w:color="auto" w:fill="auto"/>
            <w:noWrap/>
            <w:vAlign w:val="bottom"/>
            <w:hideMark/>
          </w:tcPr>
          <w:p w14:paraId="35E8643D"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282</w:t>
            </w:r>
          </w:p>
        </w:tc>
        <w:tc>
          <w:tcPr>
            <w:tcW w:w="1316" w:type="dxa"/>
            <w:tcBorders>
              <w:top w:val="nil"/>
              <w:left w:val="nil"/>
              <w:bottom w:val="single" w:sz="4" w:space="0" w:color="auto"/>
              <w:right w:val="single" w:sz="4" w:space="0" w:color="auto"/>
            </w:tcBorders>
            <w:shd w:val="clear" w:color="auto" w:fill="auto"/>
            <w:noWrap/>
            <w:vAlign w:val="bottom"/>
            <w:hideMark/>
          </w:tcPr>
          <w:p w14:paraId="2F5A3CDF"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255</w:t>
            </w:r>
          </w:p>
        </w:tc>
        <w:tc>
          <w:tcPr>
            <w:tcW w:w="692" w:type="dxa"/>
            <w:tcBorders>
              <w:top w:val="nil"/>
              <w:left w:val="nil"/>
              <w:bottom w:val="single" w:sz="4" w:space="0" w:color="auto"/>
              <w:right w:val="single" w:sz="4" w:space="0" w:color="auto"/>
            </w:tcBorders>
            <w:shd w:val="clear" w:color="auto" w:fill="auto"/>
            <w:noWrap/>
            <w:vAlign w:val="bottom"/>
            <w:hideMark/>
          </w:tcPr>
          <w:p w14:paraId="33DE0025"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187</w:t>
            </w:r>
          </w:p>
        </w:tc>
        <w:tc>
          <w:tcPr>
            <w:tcW w:w="971" w:type="dxa"/>
            <w:tcBorders>
              <w:top w:val="nil"/>
              <w:left w:val="nil"/>
              <w:bottom w:val="single" w:sz="4" w:space="0" w:color="auto"/>
              <w:right w:val="single" w:sz="4" w:space="0" w:color="auto"/>
            </w:tcBorders>
            <w:shd w:val="clear" w:color="auto" w:fill="auto"/>
            <w:noWrap/>
            <w:vAlign w:val="bottom"/>
            <w:hideMark/>
          </w:tcPr>
          <w:p w14:paraId="66B849B4"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197</w:t>
            </w:r>
          </w:p>
        </w:tc>
        <w:tc>
          <w:tcPr>
            <w:tcW w:w="670" w:type="dxa"/>
            <w:tcBorders>
              <w:top w:val="nil"/>
              <w:left w:val="nil"/>
              <w:bottom w:val="single" w:sz="4" w:space="0" w:color="auto"/>
              <w:right w:val="single" w:sz="8" w:space="0" w:color="auto"/>
            </w:tcBorders>
            <w:shd w:val="clear" w:color="auto" w:fill="auto"/>
            <w:noWrap/>
            <w:vAlign w:val="bottom"/>
            <w:hideMark/>
          </w:tcPr>
          <w:p w14:paraId="46F07C6B"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0</w:t>
            </w:r>
          </w:p>
        </w:tc>
      </w:tr>
      <w:tr w:rsidR="00DF7F20" w:rsidRPr="00DF7F20" w14:paraId="0CB303C6" w14:textId="77777777" w:rsidTr="00DF7F20">
        <w:trPr>
          <w:trHeight w:val="290"/>
          <w:jc w:val="center"/>
        </w:trPr>
        <w:tc>
          <w:tcPr>
            <w:tcW w:w="1441" w:type="dxa"/>
            <w:tcBorders>
              <w:top w:val="nil"/>
              <w:left w:val="single" w:sz="8" w:space="0" w:color="auto"/>
              <w:bottom w:val="single" w:sz="4" w:space="0" w:color="auto"/>
              <w:right w:val="single" w:sz="4" w:space="0" w:color="auto"/>
            </w:tcBorders>
            <w:shd w:val="clear" w:color="auto" w:fill="auto"/>
            <w:noWrap/>
            <w:vAlign w:val="bottom"/>
            <w:hideMark/>
          </w:tcPr>
          <w:p w14:paraId="038C2B64" w14:textId="77777777" w:rsidR="00DF7F20" w:rsidRPr="00DF7F20" w:rsidRDefault="00DF7F20" w:rsidP="00DF7F20">
            <w:pPr>
              <w:spacing w:before="0" w:after="0" w:line="240" w:lineRule="auto"/>
              <w:jc w:val="left"/>
              <w:rPr>
                <w:rFonts w:ascii="Calibri" w:eastAsia="Times New Roman" w:hAnsi="Calibri" w:cs="Calibri"/>
                <w:color w:val="000000"/>
                <w:lang w:eastAsia="cs-CZ"/>
              </w:rPr>
            </w:pPr>
            <w:r w:rsidRPr="00DF7F20">
              <w:rPr>
                <w:rFonts w:ascii="Calibri" w:eastAsia="Times New Roman" w:hAnsi="Calibri" w:cs="Calibri"/>
                <w:color w:val="000000"/>
                <w:lang w:eastAsia="cs-CZ"/>
              </w:rPr>
              <w:t>Odstranění</w:t>
            </w:r>
          </w:p>
        </w:tc>
        <w:tc>
          <w:tcPr>
            <w:tcW w:w="670" w:type="dxa"/>
            <w:tcBorders>
              <w:top w:val="nil"/>
              <w:left w:val="nil"/>
              <w:bottom w:val="single" w:sz="4" w:space="0" w:color="auto"/>
              <w:right w:val="single" w:sz="4" w:space="0" w:color="auto"/>
            </w:tcBorders>
            <w:shd w:val="clear" w:color="auto" w:fill="auto"/>
            <w:noWrap/>
            <w:vAlign w:val="bottom"/>
            <w:hideMark/>
          </w:tcPr>
          <w:p w14:paraId="33695EB1"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526</w:t>
            </w:r>
          </w:p>
        </w:tc>
        <w:tc>
          <w:tcPr>
            <w:tcW w:w="1316" w:type="dxa"/>
            <w:tcBorders>
              <w:top w:val="nil"/>
              <w:left w:val="nil"/>
              <w:bottom w:val="single" w:sz="4" w:space="0" w:color="auto"/>
              <w:right w:val="single" w:sz="4" w:space="0" w:color="auto"/>
            </w:tcBorders>
            <w:shd w:val="clear" w:color="auto" w:fill="auto"/>
            <w:noWrap/>
            <w:vAlign w:val="bottom"/>
            <w:hideMark/>
          </w:tcPr>
          <w:p w14:paraId="6C626B17"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35</w:t>
            </w:r>
          </w:p>
        </w:tc>
        <w:tc>
          <w:tcPr>
            <w:tcW w:w="692" w:type="dxa"/>
            <w:tcBorders>
              <w:top w:val="nil"/>
              <w:left w:val="nil"/>
              <w:bottom w:val="single" w:sz="4" w:space="0" w:color="auto"/>
              <w:right w:val="single" w:sz="4" w:space="0" w:color="auto"/>
            </w:tcBorders>
            <w:shd w:val="clear" w:color="auto" w:fill="auto"/>
            <w:noWrap/>
            <w:vAlign w:val="bottom"/>
            <w:hideMark/>
          </w:tcPr>
          <w:p w14:paraId="16B33371"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-100</w:t>
            </w:r>
          </w:p>
        </w:tc>
        <w:tc>
          <w:tcPr>
            <w:tcW w:w="971" w:type="dxa"/>
            <w:tcBorders>
              <w:top w:val="nil"/>
              <w:left w:val="nil"/>
              <w:bottom w:val="single" w:sz="4" w:space="0" w:color="auto"/>
              <w:right w:val="single" w:sz="4" w:space="0" w:color="auto"/>
            </w:tcBorders>
            <w:shd w:val="clear" w:color="auto" w:fill="auto"/>
            <w:noWrap/>
            <w:vAlign w:val="bottom"/>
            <w:hideMark/>
          </w:tcPr>
          <w:p w14:paraId="73C920AF"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40</w:t>
            </w:r>
          </w:p>
        </w:tc>
        <w:tc>
          <w:tcPr>
            <w:tcW w:w="670" w:type="dxa"/>
            <w:tcBorders>
              <w:top w:val="nil"/>
              <w:left w:val="nil"/>
              <w:bottom w:val="single" w:sz="4" w:space="0" w:color="auto"/>
              <w:right w:val="single" w:sz="8" w:space="0" w:color="auto"/>
            </w:tcBorders>
            <w:shd w:val="clear" w:color="auto" w:fill="auto"/>
            <w:noWrap/>
            <w:vAlign w:val="bottom"/>
            <w:hideMark/>
          </w:tcPr>
          <w:p w14:paraId="05F7C0FB" w14:textId="77777777" w:rsidR="00DF7F20" w:rsidRPr="00DF7F20" w:rsidRDefault="00DF7F20" w:rsidP="00DF7F20">
            <w:pPr>
              <w:spacing w:before="0" w:after="0" w:line="240" w:lineRule="auto"/>
              <w:jc w:val="right"/>
              <w:rPr>
                <w:rFonts w:ascii="Calibri" w:eastAsia="Times New Roman" w:hAnsi="Calibri" w:cs="Calibri"/>
                <w:color w:val="000000"/>
                <w:lang w:eastAsia="cs-CZ"/>
              </w:rPr>
            </w:pPr>
            <w:r w:rsidRPr="00DF7F20">
              <w:rPr>
                <w:rFonts w:ascii="Calibri" w:eastAsia="Times New Roman" w:hAnsi="Calibri" w:cs="Calibri"/>
                <w:color w:val="000000"/>
                <w:lang w:eastAsia="cs-CZ"/>
              </w:rPr>
              <w:t>0</w:t>
            </w:r>
          </w:p>
        </w:tc>
      </w:tr>
      <w:tr w:rsidR="00DF7F20" w:rsidRPr="00DF7F20" w14:paraId="1DBC837F" w14:textId="77777777" w:rsidTr="00DF7F20">
        <w:trPr>
          <w:trHeight w:val="300"/>
          <w:jc w:val="center"/>
        </w:trPr>
        <w:tc>
          <w:tcPr>
            <w:tcW w:w="1441" w:type="dxa"/>
            <w:tcBorders>
              <w:top w:val="nil"/>
              <w:left w:val="single" w:sz="8" w:space="0" w:color="auto"/>
              <w:bottom w:val="single" w:sz="8" w:space="0" w:color="auto"/>
              <w:right w:val="single" w:sz="4" w:space="0" w:color="auto"/>
            </w:tcBorders>
            <w:shd w:val="clear" w:color="auto" w:fill="auto"/>
            <w:noWrap/>
            <w:vAlign w:val="bottom"/>
            <w:hideMark/>
          </w:tcPr>
          <w:p w14:paraId="4AA48B4F" w14:textId="77777777" w:rsidR="00DF7F20" w:rsidRPr="00DF7F20" w:rsidRDefault="00DF7F20" w:rsidP="00DF7F20">
            <w:pPr>
              <w:spacing w:before="0" w:after="0" w:line="240" w:lineRule="auto"/>
              <w:jc w:val="left"/>
              <w:rPr>
                <w:rFonts w:ascii="Calibri" w:eastAsia="Times New Roman" w:hAnsi="Calibri" w:cs="Calibri"/>
                <w:b/>
                <w:bCs/>
                <w:color w:val="000000"/>
                <w:lang w:eastAsia="cs-CZ"/>
              </w:rPr>
            </w:pPr>
            <w:r w:rsidRPr="00DF7F20">
              <w:rPr>
                <w:rFonts w:ascii="Calibri" w:eastAsia="Times New Roman" w:hAnsi="Calibri" w:cs="Calibri"/>
                <w:b/>
                <w:bCs/>
                <w:color w:val="000000"/>
                <w:lang w:eastAsia="cs-CZ"/>
              </w:rPr>
              <w:t>Celkem</w:t>
            </w:r>
          </w:p>
        </w:tc>
        <w:tc>
          <w:tcPr>
            <w:tcW w:w="670" w:type="dxa"/>
            <w:tcBorders>
              <w:top w:val="nil"/>
              <w:left w:val="nil"/>
              <w:bottom w:val="single" w:sz="8" w:space="0" w:color="auto"/>
              <w:right w:val="single" w:sz="4" w:space="0" w:color="auto"/>
            </w:tcBorders>
            <w:shd w:val="clear" w:color="auto" w:fill="auto"/>
            <w:noWrap/>
            <w:vAlign w:val="bottom"/>
            <w:hideMark/>
          </w:tcPr>
          <w:p w14:paraId="25814160" w14:textId="77777777" w:rsidR="00DF7F20" w:rsidRPr="00DF7F20" w:rsidRDefault="00DF7F20" w:rsidP="00DF7F20">
            <w:pPr>
              <w:spacing w:before="0" w:after="0" w:line="240" w:lineRule="auto"/>
              <w:jc w:val="right"/>
              <w:rPr>
                <w:rFonts w:ascii="Calibri" w:eastAsia="Times New Roman" w:hAnsi="Calibri" w:cs="Calibri"/>
                <w:b/>
                <w:bCs/>
                <w:color w:val="000000"/>
                <w:lang w:eastAsia="cs-CZ"/>
              </w:rPr>
            </w:pPr>
            <w:r w:rsidRPr="00DF7F20">
              <w:rPr>
                <w:rFonts w:ascii="Calibri" w:eastAsia="Times New Roman" w:hAnsi="Calibri" w:cs="Calibri"/>
                <w:b/>
                <w:bCs/>
                <w:color w:val="000000"/>
                <w:lang w:eastAsia="cs-CZ"/>
              </w:rPr>
              <w:t>1422</w:t>
            </w:r>
          </w:p>
        </w:tc>
        <w:tc>
          <w:tcPr>
            <w:tcW w:w="1316" w:type="dxa"/>
            <w:tcBorders>
              <w:top w:val="nil"/>
              <w:left w:val="nil"/>
              <w:bottom w:val="single" w:sz="8" w:space="0" w:color="auto"/>
              <w:right w:val="single" w:sz="4" w:space="0" w:color="auto"/>
            </w:tcBorders>
            <w:shd w:val="clear" w:color="auto" w:fill="auto"/>
            <w:noWrap/>
            <w:vAlign w:val="bottom"/>
            <w:hideMark/>
          </w:tcPr>
          <w:p w14:paraId="6AB5B406" w14:textId="77777777" w:rsidR="00DF7F20" w:rsidRPr="00DF7F20" w:rsidRDefault="00DF7F20" w:rsidP="00DF7F20">
            <w:pPr>
              <w:spacing w:before="0" w:after="0" w:line="240" w:lineRule="auto"/>
              <w:jc w:val="left"/>
              <w:rPr>
                <w:rFonts w:ascii="Calibri" w:eastAsia="Times New Roman" w:hAnsi="Calibri" w:cs="Calibri"/>
                <w:b/>
                <w:bCs/>
                <w:color w:val="000000"/>
                <w:lang w:eastAsia="cs-CZ"/>
              </w:rPr>
            </w:pPr>
            <w:r w:rsidRPr="00DF7F20">
              <w:rPr>
                <w:rFonts w:ascii="Calibri" w:eastAsia="Times New Roman" w:hAnsi="Calibri" w:cs="Calibri"/>
                <w:b/>
                <w:bCs/>
                <w:color w:val="000000"/>
                <w:lang w:eastAsia="cs-CZ"/>
              </w:rPr>
              <w:t>EKO-KOM</w:t>
            </w:r>
          </w:p>
        </w:tc>
        <w:tc>
          <w:tcPr>
            <w:tcW w:w="692" w:type="dxa"/>
            <w:tcBorders>
              <w:top w:val="nil"/>
              <w:left w:val="nil"/>
              <w:bottom w:val="single" w:sz="8" w:space="0" w:color="auto"/>
              <w:right w:val="single" w:sz="4" w:space="0" w:color="auto"/>
            </w:tcBorders>
            <w:shd w:val="clear" w:color="auto" w:fill="auto"/>
            <w:noWrap/>
            <w:vAlign w:val="bottom"/>
            <w:hideMark/>
          </w:tcPr>
          <w:p w14:paraId="57C83434" w14:textId="77777777" w:rsidR="00DF7F20" w:rsidRPr="00DF7F20" w:rsidRDefault="00DF7F20" w:rsidP="00DF7F20">
            <w:pPr>
              <w:spacing w:before="0" w:after="0" w:line="240" w:lineRule="auto"/>
              <w:jc w:val="right"/>
              <w:rPr>
                <w:rFonts w:ascii="Calibri" w:eastAsia="Times New Roman" w:hAnsi="Calibri" w:cs="Calibri"/>
                <w:b/>
                <w:bCs/>
                <w:color w:val="000000"/>
                <w:lang w:eastAsia="cs-CZ"/>
              </w:rPr>
            </w:pPr>
            <w:r w:rsidRPr="00DF7F20">
              <w:rPr>
                <w:rFonts w:ascii="Calibri" w:eastAsia="Times New Roman" w:hAnsi="Calibri" w:cs="Calibri"/>
                <w:b/>
                <w:bCs/>
                <w:color w:val="000000"/>
                <w:lang w:eastAsia="cs-CZ"/>
              </w:rPr>
              <w:t>400</w:t>
            </w:r>
          </w:p>
        </w:tc>
        <w:tc>
          <w:tcPr>
            <w:tcW w:w="971" w:type="dxa"/>
            <w:tcBorders>
              <w:top w:val="nil"/>
              <w:left w:val="nil"/>
              <w:bottom w:val="single" w:sz="8" w:space="0" w:color="auto"/>
              <w:right w:val="single" w:sz="4" w:space="0" w:color="auto"/>
            </w:tcBorders>
            <w:shd w:val="clear" w:color="auto" w:fill="auto"/>
            <w:noWrap/>
            <w:vAlign w:val="bottom"/>
            <w:hideMark/>
          </w:tcPr>
          <w:p w14:paraId="3687898E" w14:textId="77777777" w:rsidR="00DF7F20" w:rsidRPr="00DF7F20" w:rsidRDefault="00DF7F20" w:rsidP="00DF7F20">
            <w:pPr>
              <w:spacing w:before="0" w:after="0" w:line="240" w:lineRule="auto"/>
              <w:jc w:val="left"/>
              <w:rPr>
                <w:rFonts w:ascii="Calibri" w:eastAsia="Times New Roman" w:hAnsi="Calibri" w:cs="Calibri"/>
                <w:b/>
                <w:bCs/>
                <w:color w:val="000000"/>
                <w:lang w:eastAsia="cs-CZ"/>
              </w:rPr>
            </w:pPr>
            <w:r w:rsidRPr="00DF7F20">
              <w:rPr>
                <w:rFonts w:ascii="Calibri" w:eastAsia="Times New Roman" w:hAnsi="Calibri" w:cs="Calibri"/>
                <w:b/>
                <w:bCs/>
                <w:color w:val="000000"/>
                <w:lang w:eastAsia="cs-CZ"/>
              </w:rPr>
              <w:t>Bilance</w:t>
            </w:r>
          </w:p>
        </w:tc>
        <w:tc>
          <w:tcPr>
            <w:tcW w:w="670" w:type="dxa"/>
            <w:tcBorders>
              <w:top w:val="nil"/>
              <w:left w:val="nil"/>
              <w:bottom w:val="single" w:sz="8" w:space="0" w:color="auto"/>
              <w:right w:val="single" w:sz="8" w:space="0" w:color="auto"/>
            </w:tcBorders>
            <w:shd w:val="clear" w:color="auto" w:fill="auto"/>
            <w:noWrap/>
            <w:vAlign w:val="bottom"/>
            <w:hideMark/>
          </w:tcPr>
          <w:p w14:paraId="08B4DE30" w14:textId="77777777" w:rsidR="00DF7F20" w:rsidRPr="00DF7F20" w:rsidRDefault="00DF7F20" w:rsidP="00DF7F20">
            <w:pPr>
              <w:spacing w:before="0" w:after="0" w:line="240" w:lineRule="auto"/>
              <w:jc w:val="right"/>
              <w:rPr>
                <w:rFonts w:ascii="Calibri" w:eastAsia="Times New Roman" w:hAnsi="Calibri" w:cs="Calibri"/>
                <w:b/>
                <w:bCs/>
                <w:color w:val="000000"/>
                <w:lang w:eastAsia="cs-CZ"/>
              </w:rPr>
            </w:pPr>
            <w:r w:rsidRPr="00DF7F20">
              <w:rPr>
                <w:rFonts w:ascii="Calibri" w:eastAsia="Times New Roman" w:hAnsi="Calibri" w:cs="Calibri"/>
                <w:b/>
                <w:bCs/>
                <w:color w:val="000000"/>
                <w:lang w:eastAsia="cs-CZ"/>
              </w:rPr>
              <w:t>1022</w:t>
            </w:r>
          </w:p>
        </w:tc>
      </w:tr>
    </w:tbl>
    <w:p w14:paraId="75F58639" w14:textId="77777777" w:rsidR="0083026C" w:rsidRDefault="0083026C" w:rsidP="0083026C"/>
    <w:p w14:paraId="7D72D426" w14:textId="2E2ECE1E" w:rsidR="0083026C" w:rsidRPr="00AF4B37" w:rsidRDefault="0083026C" w:rsidP="0083026C">
      <w:pPr>
        <w:rPr>
          <w:bCs/>
          <w:i/>
        </w:rPr>
      </w:pPr>
      <w:bookmarkStart w:id="122" w:name="_Toc126215995"/>
      <w:r w:rsidRPr="00AF4B37">
        <w:rPr>
          <w:bCs/>
          <w:i/>
        </w:rPr>
        <w:t xml:space="preserve">Tabulka </w:t>
      </w:r>
      <w:r w:rsidRPr="00AF4B37">
        <w:rPr>
          <w:bCs/>
          <w:i/>
        </w:rPr>
        <w:fldChar w:fldCharType="begin"/>
      </w:r>
      <w:r w:rsidRPr="00AF4B37">
        <w:rPr>
          <w:bCs/>
          <w:i/>
        </w:rPr>
        <w:instrText xml:space="preserve"> SEQ Tabulka \* ARABIC </w:instrText>
      </w:r>
      <w:r w:rsidRPr="00AF4B37">
        <w:rPr>
          <w:bCs/>
          <w:i/>
        </w:rPr>
        <w:fldChar w:fldCharType="separate"/>
      </w:r>
      <w:r w:rsidR="003507C1">
        <w:rPr>
          <w:bCs/>
          <w:i/>
          <w:noProof/>
        </w:rPr>
        <w:t>33</w:t>
      </w:r>
      <w:r w:rsidRPr="00AF4B37">
        <w:fldChar w:fldCharType="end"/>
      </w:r>
      <w:r w:rsidRPr="00AF4B37">
        <w:rPr>
          <w:bCs/>
          <w:i/>
        </w:rPr>
        <w:t xml:space="preserve">:  </w:t>
      </w:r>
      <w:r w:rsidR="00B37E5F">
        <w:rPr>
          <w:bCs/>
          <w:i/>
        </w:rPr>
        <w:t>Predikce produkce odpadů DTD systému sběru a svozu a model nákladů DTD systému sběru a svozu</w:t>
      </w:r>
      <w:bookmarkEnd w:id="122"/>
    </w:p>
    <w:p w14:paraId="18FBE2AB" w14:textId="0F6EF685" w:rsidR="00824B1A" w:rsidRPr="00DE2D9B" w:rsidRDefault="00DE2D9B" w:rsidP="00824B1A">
      <w:r w:rsidRPr="00DE2D9B">
        <w:t xml:space="preserve">Z Tabulky je zřejmé, že lze dosáhnout roční úspory </w:t>
      </w:r>
      <w:r w:rsidR="00DF7F20">
        <w:t>98</w:t>
      </w:r>
      <w:r w:rsidRPr="00DE2D9B">
        <w:t xml:space="preserve"> na obyvatele při spolufinancování investice </w:t>
      </w:r>
      <w:r w:rsidR="00DF7F20">
        <w:t>139</w:t>
      </w:r>
      <w:r w:rsidRPr="00DE2D9B">
        <w:t xml:space="preserve"> </w:t>
      </w:r>
      <w:r w:rsidR="00824B1A" w:rsidRPr="00824B1A">
        <w:t>Kč na obyvatele</w:t>
      </w:r>
      <w:r w:rsidR="00824B1A" w:rsidRPr="00DE2D9B">
        <w:t>.</w:t>
      </w:r>
    </w:p>
    <w:p w14:paraId="7D93C7FA" w14:textId="123373F8" w:rsidR="00DE2D9B" w:rsidRPr="00DE2D9B" w:rsidRDefault="00DE2D9B" w:rsidP="00DE2D9B"/>
    <w:p w14:paraId="56D3C6AA" w14:textId="4D10367B" w:rsidR="0083026C" w:rsidRDefault="00C91BDD" w:rsidP="0083026C">
      <w:r>
        <w:rPr>
          <w:noProof/>
        </w:rPr>
        <w:drawing>
          <wp:inline distT="0" distB="0" distL="0" distR="0" wp14:anchorId="0206ECBF" wp14:editId="7D3BCEDC">
            <wp:extent cx="5759450" cy="2870200"/>
            <wp:effectExtent l="0" t="0" r="12700" b="6350"/>
            <wp:docPr id="92" name="Graf 92">
              <a:extLst xmlns:a="http://schemas.openxmlformats.org/drawingml/2006/main">
                <a:ext uri="{FF2B5EF4-FFF2-40B4-BE49-F238E27FC236}">
                  <a16:creationId xmlns:a16="http://schemas.microsoft.com/office/drawing/2014/main" id="{F0C9C9AD-6074-4DB8-9B98-35D8166FAF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480EA1A" w14:textId="77777777" w:rsidR="00C91BDD" w:rsidRPr="00AF4B37" w:rsidRDefault="00C91BDD" w:rsidP="0083026C"/>
    <w:p w14:paraId="15793B28" w14:textId="475EA8A8" w:rsidR="0083026C" w:rsidRPr="00AF4B37" w:rsidRDefault="0083026C" w:rsidP="0083026C">
      <w:pPr>
        <w:rPr>
          <w:bCs/>
          <w:i/>
        </w:rPr>
      </w:pPr>
      <w:bookmarkStart w:id="123" w:name="_Toc126215955"/>
      <w:r w:rsidRPr="00AF4B37">
        <w:rPr>
          <w:bCs/>
          <w:i/>
        </w:rPr>
        <w:t xml:space="preserve">Obrázek </w:t>
      </w:r>
      <w:r w:rsidRPr="00AF4B37">
        <w:rPr>
          <w:bCs/>
          <w:i/>
        </w:rPr>
        <w:fldChar w:fldCharType="begin"/>
      </w:r>
      <w:r w:rsidRPr="00AF4B37">
        <w:rPr>
          <w:bCs/>
          <w:i/>
        </w:rPr>
        <w:instrText xml:space="preserve"> SEQ Obrázek \* ARABIC </w:instrText>
      </w:r>
      <w:r w:rsidRPr="00AF4B37">
        <w:rPr>
          <w:bCs/>
          <w:i/>
        </w:rPr>
        <w:fldChar w:fldCharType="separate"/>
      </w:r>
      <w:r w:rsidR="003507C1">
        <w:rPr>
          <w:bCs/>
          <w:i/>
          <w:noProof/>
        </w:rPr>
        <w:t>34</w:t>
      </w:r>
      <w:r w:rsidRPr="00AF4B37">
        <w:fldChar w:fldCharType="end"/>
      </w:r>
      <w:r w:rsidRPr="00AF4B37">
        <w:rPr>
          <w:bCs/>
          <w:i/>
        </w:rPr>
        <w:t>: Predikce produkce odpadů DTD systému sběru a svozu</w:t>
      </w:r>
      <w:bookmarkEnd w:id="123"/>
    </w:p>
    <w:p w14:paraId="19F67069" w14:textId="77777777" w:rsidR="0083026C" w:rsidRDefault="0083026C" w:rsidP="0083026C">
      <w:pPr>
        <w:spacing w:before="0" w:after="200"/>
        <w:jc w:val="left"/>
      </w:pPr>
      <w:r>
        <w:br w:type="page"/>
      </w:r>
    </w:p>
    <w:p w14:paraId="73DC52BF" w14:textId="7FEF821E" w:rsidR="0083026C" w:rsidRDefault="0083026C" w:rsidP="0083026C">
      <w:pPr>
        <w:pStyle w:val="Nadpis30"/>
      </w:pPr>
      <w:bookmarkStart w:id="124" w:name="_Toc126215913"/>
      <w:r w:rsidRPr="00AF4B37">
        <w:t xml:space="preserve">Obec </w:t>
      </w:r>
      <w:r w:rsidR="00BD7D83">
        <w:t>Jindřichovice pod Smrkem</w:t>
      </w:r>
      <w:bookmarkEnd w:id="124"/>
    </w:p>
    <w:tbl>
      <w:tblPr>
        <w:tblW w:w="6040" w:type="dxa"/>
        <w:jc w:val="center"/>
        <w:tblCellMar>
          <w:left w:w="70" w:type="dxa"/>
          <w:right w:w="70" w:type="dxa"/>
        </w:tblCellMar>
        <w:tblLook w:val="04A0" w:firstRow="1" w:lastRow="0" w:firstColumn="1" w:lastColumn="0" w:noHBand="0" w:noVBand="1"/>
      </w:tblPr>
      <w:tblGrid>
        <w:gridCol w:w="1541"/>
        <w:gridCol w:w="717"/>
        <w:gridCol w:w="1407"/>
        <w:gridCol w:w="739"/>
        <w:gridCol w:w="1038"/>
        <w:gridCol w:w="598"/>
      </w:tblGrid>
      <w:tr w:rsidR="00BD7D83" w:rsidRPr="00BD7D83" w14:paraId="68E403C2" w14:textId="77777777" w:rsidTr="00BD7D83">
        <w:trPr>
          <w:trHeight w:val="290"/>
          <w:jc w:val="center"/>
        </w:trPr>
        <w:tc>
          <w:tcPr>
            <w:tcW w:w="60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7245BD7" w14:textId="77777777" w:rsidR="00BD7D83" w:rsidRPr="00BD7D83" w:rsidRDefault="00BD7D83" w:rsidP="00BD7D83">
            <w:pPr>
              <w:spacing w:before="0" w:after="0" w:line="240" w:lineRule="auto"/>
              <w:jc w:val="center"/>
              <w:rPr>
                <w:rFonts w:ascii="Calibri" w:eastAsia="Times New Roman" w:hAnsi="Calibri" w:cs="Calibri"/>
                <w:color w:val="000000"/>
                <w:lang w:eastAsia="cs-CZ"/>
              </w:rPr>
            </w:pPr>
            <w:r w:rsidRPr="00BD7D83">
              <w:rPr>
                <w:rFonts w:ascii="Calibri" w:eastAsia="Times New Roman" w:hAnsi="Calibri" w:cs="Calibri"/>
                <w:color w:val="000000"/>
                <w:lang w:eastAsia="cs-CZ"/>
              </w:rPr>
              <w:t>Predikce produkce odpadů DTD (kg/obyv./rok)</w:t>
            </w:r>
          </w:p>
        </w:tc>
      </w:tr>
      <w:tr w:rsidR="00BD7D83" w:rsidRPr="00BD7D83" w14:paraId="45ADF71C" w14:textId="77777777" w:rsidTr="00BD7D83">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0E7117F6" w14:textId="77777777" w:rsidR="00BD7D83" w:rsidRPr="00BD7D83" w:rsidRDefault="00BD7D83" w:rsidP="00BD7D83">
            <w:pPr>
              <w:spacing w:before="0" w:after="0" w:line="240" w:lineRule="auto"/>
              <w:jc w:val="center"/>
              <w:rPr>
                <w:rFonts w:ascii="Calibri" w:eastAsia="Times New Roman" w:hAnsi="Calibri" w:cs="Calibri"/>
                <w:color w:val="000000"/>
                <w:lang w:eastAsia="cs-CZ"/>
              </w:rPr>
            </w:pPr>
            <w:r w:rsidRPr="00BD7D83">
              <w:rPr>
                <w:rFonts w:ascii="Calibri" w:eastAsia="Times New Roman" w:hAnsi="Calibri" w:cs="Calibri"/>
                <w:color w:val="000000"/>
                <w:lang w:eastAsia="cs-CZ"/>
              </w:rPr>
              <w:t>Rok</w:t>
            </w:r>
          </w:p>
        </w:tc>
        <w:tc>
          <w:tcPr>
            <w:tcW w:w="717" w:type="dxa"/>
            <w:tcBorders>
              <w:top w:val="nil"/>
              <w:left w:val="nil"/>
              <w:bottom w:val="single" w:sz="4" w:space="0" w:color="auto"/>
              <w:right w:val="single" w:sz="4" w:space="0" w:color="auto"/>
            </w:tcBorders>
            <w:shd w:val="clear" w:color="auto" w:fill="auto"/>
            <w:noWrap/>
            <w:vAlign w:val="bottom"/>
            <w:hideMark/>
          </w:tcPr>
          <w:p w14:paraId="23B0F882" w14:textId="77777777" w:rsidR="00BD7D83" w:rsidRPr="00BD7D83" w:rsidRDefault="00BD7D83" w:rsidP="00BD7D83">
            <w:pPr>
              <w:spacing w:before="0" w:after="0" w:line="240" w:lineRule="auto"/>
              <w:jc w:val="left"/>
              <w:rPr>
                <w:rFonts w:ascii="Calibri" w:eastAsia="Times New Roman" w:hAnsi="Calibri" w:cs="Calibri"/>
                <w:color w:val="000000"/>
                <w:lang w:eastAsia="cs-CZ"/>
              </w:rPr>
            </w:pPr>
            <w:r w:rsidRPr="00BD7D83">
              <w:rPr>
                <w:rFonts w:ascii="Calibri" w:eastAsia="Times New Roman" w:hAnsi="Calibri" w:cs="Calibri"/>
                <w:color w:val="000000"/>
                <w:lang w:eastAsia="cs-CZ"/>
              </w:rPr>
              <w:t>SKO</w:t>
            </w:r>
          </w:p>
        </w:tc>
        <w:tc>
          <w:tcPr>
            <w:tcW w:w="1407" w:type="dxa"/>
            <w:tcBorders>
              <w:top w:val="nil"/>
              <w:left w:val="nil"/>
              <w:bottom w:val="single" w:sz="4" w:space="0" w:color="auto"/>
              <w:right w:val="single" w:sz="4" w:space="0" w:color="auto"/>
            </w:tcBorders>
            <w:shd w:val="clear" w:color="auto" w:fill="auto"/>
            <w:noWrap/>
            <w:vAlign w:val="bottom"/>
            <w:hideMark/>
          </w:tcPr>
          <w:p w14:paraId="573A5949" w14:textId="77777777" w:rsidR="00BD7D83" w:rsidRPr="00BD7D83" w:rsidRDefault="00BD7D83" w:rsidP="00BD7D83">
            <w:pPr>
              <w:spacing w:before="0" w:after="0" w:line="240" w:lineRule="auto"/>
              <w:jc w:val="left"/>
              <w:rPr>
                <w:rFonts w:ascii="Calibri" w:eastAsia="Times New Roman" w:hAnsi="Calibri" w:cs="Calibri"/>
                <w:color w:val="000000"/>
                <w:lang w:eastAsia="cs-CZ"/>
              </w:rPr>
            </w:pPr>
            <w:r w:rsidRPr="00BD7D83">
              <w:rPr>
                <w:rFonts w:ascii="Calibri" w:eastAsia="Times New Roman" w:hAnsi="Calibri" w:cs="Calibri"/>
                <w:color w:val="000000"/>
                <w:lang w:eastAsia="cs-CZ"/>
              </w:rPr>
              <w:t>Bioodpad</w:t>
            </w:r>
          </w:p>
        </w:tc>
        <w:tc>
          <w:tcPr>
            <w:tcW w:w="739" w:type="dxa"/>
            <w:tcBorders>
              <w:top w:val="nil"/>
              <w:left w:val="nil"/>
              <w:bottom w:val="single" w:sz="4" w:space="0" w:color="auto"/>
              <w:right w:val="single" w:sz="4" w:space="0" w:color="auto"/>
            </w:tcBorders>
            <w:shd w:val="clear" w:color="auto" w:fill="auto"/>
            <w:noWrap/>
            <w:vAlign w:val="bottom"/>
            <w:hideMark/>
          </w:tcPr>
          <w:p w14:paraId="748018FD" w14:textId="77777777" w:rsidR="00BD7D83" w:rsidRPr="00BD7D83" w:rsidRDefault="00BD7D83" w:rsidP="00BD7D83">
            <w:pPr>
              <w:spacing w:before="0" w:after="0" w:line="240" w:lineRule="auto"/>
              <w:jc w:val="left"/>
              <w:rPr>
                <w:rFonts w:ascii="Calibri" w:eastAsia="Times New Roman" w:hAnsi="Calibri" w:cs="Calibri"/>
                <w:color w:val="000000"/>
                <w:lang w:eastAsia="cs-CZ"/>
              </w:rPr>
            </w:pPr>
            <w:r w:rsidRPr="00BD7D83">
              <w:rPr>
                <w:rFonts w:ascii="Calibri" w:eastAsia="Times New Roman" w:hAnsi="Calibri" w:cs="Calibri"/>
                <w:color w:val="000000"/>
                <w:lang w:eastAsia="cs-CZ"/>
              </w:rPr>
              <w:t>Papír</w:t>
            </w:r>
          </w:p>
        </w:tc>
        <w:tc>
          <w:tcPr>
            <w:tcW w:w="1038" w:type="dxa"/>
            <w:tcBorders>
              <w:top w:val="nil"/>
              <w:left w:val="nil"/>
              <w:bottom w:val="single" w:sz="4" w:space="0" w:color="auto"/>
              <w:right w:val="single" w:sz="4" w:space="0" w:color="auto"/>
            </w:tcBorders>
            <w:shd w:val="clear" w:color="auto" w:fill="auto"/>
            <w:noWrap/>
            <w:vAlign w:val="bottom"/>
            <w:hideMark/>
          </w:tcPr>
          <w:p w14:paraId="714B8915" w14:textId="77777777" w:rsidR="00BD7D83" w:rsidRPr="00BD7D83" w:rsidRDefault="00BD7D83" w:rsidP="00BD7D83">
            <w:pPr>
              <w:spacing w:before="0" w:after="0" w:line="240" w:lineRule="auto"/>
              <w:jc w:val="left"/>
              <w:rPr>
                <w:rFonts w:ascii="Calibri" w:eastAsia="Times New Roman" w:hAnsi="Calibri" w:cs="Calibri"/>
                <w:color w:val="000000"/>
                <w:lang w:eastAsia="cs-CZ"/>
              </w:rPr>
            </w:pPr>
            <w:r w:rsidRPr="00BD7D83">
              <w:rPr>
                <w:rFonts w:ascii="Calibri" w:eastAsia="Times New Roman" w:hAnsi="Calibri" w:cs="Calibri"/>
                <w:color w:val="000000"/>
                <w:lang w:eastAsia="cs-CZ"/>
              </w:rPr>
              <w:t>Plast</w:t>
            </w:r>
          </w:p>
        </w:tc>
        <w:tc>
          <w:tcPr>
            <w:tcW w:w="598" w:type="dxa"/>
            <w:tcBorders>
              <w:top w:val="nil"/>
              <w:left w:val="nil"/>
              <w:bottom w:val="single" w:sz="4" w:space="0" w:color="auto"/>
              <w:right w:val="single" w:sz="8" w:space="0" w:color="auto"/>
            </w:tcBorders>
            <w:shd w:val="clear" w:color="auto" w:fill="auto"/>
            <w:noWrap/>
            <w:vAlign w:val="bottom"/>
            <w:hideMark/>
          </w:tcPr>
          <w:p w14:paraId="79D6EF79" w14:textId="77777777" w:rsidR="00BD7D83" w:rsidRPr="00BD7D83" w:rsidRDefault="00BD7D83" w:rsidP="00BD7D83">
            <w:pPr>
              <w:spacing w:before="0" w:after="0" w:line="240" w:lineRule="auto"/>
              <w:jc w:val="left"/>
              <w:rPr>
                <w:rFonts w:ascii="Calibri" w:eastAsia="Times New Roman" w:hAnsi="Calibri" w:cs="Calibri"/>
                <w:color w:val="000000"/>
                <w:lang w:eastAsia="cs-CZ"/>
              </w:rPr>
            </w:pPr>
            <w:r w:rsidRPr="00BD7D83">
              <w:rPr>
                <w:rFonts w:ascii="Calibri" w:eastAsia="Times New Roman" w:hAnsi="Calibri" w:cs="Calibri"/>
                <w:color w:val="000000"/>
                <w:lang w:eastAsia="cs-CZ"/>
              </w:rPr>
              <w:t>Sklo</w:t>
            </w:r>
          </w:p>
        </w:tc>
      </w:tr>
      <w:tr w:rsidR="00BD7D83" w:rsidRPr="00BD7D83" w14:paraId="000940EE" w14:textId="77777777" w:rsidTr="00BD7D83">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3DEDB447"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2019</w:t>
            </w:r>
          </w:p>
        </w:tc>
        <w:tc>
          <w:tcPr>
            <w:tcW w:w="717" w:type="dxa"/>
            <w:tcBorders>
              <w:top w:val="nil"/>
              <w:left w:val="nil"/>
              <w:bottom w:val="single" w:sz="4" w:space="0" w:color="auto"/>
              <w:right w:val="single" w:sz="4" w:space="0" w:color="auto"/>
            </w:tcBorders>
            <w:shd w:val="clear" w:color="auto" w:fill="auto"/>
            <w:noWrap/>
            <w:vAlign w:val="bottom"/>
            <w:hideMark/>
          </w:tcPr>
          <w:p w14:paraId="6329F017"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208</w:t>
            </w:r>
          </w:p>
        </w:tc>
        <w:tc>
          <w:tcPr>
            <w:tcW w:w="1407" w:type="dxa"/>
            <w:tcBorders>
              <w:top w:val="nil"/>
              <w:left w:val="nil"/>
              <w:bottom w:val="single" w:sz="4" w:space="0" w:color="auto"/>
              <w:right w:val="single" w:sz="4" w:space="0" w:color="auto"/>
            </w:tcBorders>
            <w:shd w:val="clear" w:color="auto" w:fill="auto"/>
            <w:noWrap/>
            <w:vAlign w:val="bottom"/>
            <w:hideMark/>
          </w:tcPr>
          <w:p w14:paraId="5AEC9C90"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423F23F8"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21</w:t>
            </w:r>
          </w:p>
        </w:tc>
        <w:tc>
          <w:tcPr>
            <w:tcW w:w="1038" w:type="dxa"/>
            <w:tcBorders>
              <w:top w:val="nil"/>
              <w:left w:val="nil"/>
              <w:bottom w:val="single" w:sz="4" w:space="0" w:color="auto"/>
              <w:right w:val="single" w:sz="4" w:space="0" w:color="auto"/>
            </w:tcBorders>
            <w:shd w:val="clear" w:color="auto" w:fill="auto"/>
            <w:noWrap/>
            <w:vAlign w:val="bottom"/>
            <w:hideMark/>
          </w:tcPr>
          <w:p w14:paraId="0B53AAE7"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17</w:t>
            </w:r>
          </w:p>
        </w:tc>
        <w:tc>
          <w:tcPr>
            <w:tcW w:w="598" w:type="dxa"/>
            <w:tcBorders>
              <w:top w:val="nil"/>
              <w:left w:val="nil"/>
              <w:bottom w:val="single" w:sz="4" w:space="0" w:color="auto"/>
              <w:right w:val="single" w:sz="8" w:space="0" w:color="auto"/>
            </w:tcBorders>
            <w:shd w:val="clear" w:color="auto" w:fill="auto"/>
            <w:noWrap/>
            <w:vAlign w:val="bottom"/>
            <w:hideMark/>
          </w:tcPr>
          <w:p w14:paraId="23D0102D"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20</w:t>
            </w:r>
          </w:p>
        </w:tc>
      </w:tr>
      <w:tr w:rsidR="00BD7D83" w:rsidRPr="00BD7D83" w14:paraId="22C36A1C" w14:textId="77777777" w:rsidTr="00BD7D83">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7E0C8EDF"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2020</w:t>
            </w:r>
          </w:p>
        </w:tc>
        <w:tc>
          <w:tcPr>
            <w:tcW w:w="717" w:type="dxa"/>
            <w:tcBorders>
              <w:top w:val="nil"/>
              <w:left w:val="nil"/>
              <w:bottom w:val="single" w:sz="4" w:space="0" w:color="auto"/>
              <w:right w:val="single" w:sz="4" w:space="0" w:color="auto"/>
            </w:tcBorders>
            <w:shd w:val="clear" w:color="auto" w:fill="auto"/>
            <w:noWrap/>
            <w:vAlign w:val="bottom"/>
            <w:hideMark/>
          </w:tcPr>
          <w:p w14:paraId="42D20BDB"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233</w:t>
            </w:r>
          </w:p>
        </w:tc>
        <w:tc>
          <w:tcPr>
            <w:tcW w:w="1407" w:type="dxa"/>
            <w:tcBorders>
              <w:top w:val="nil"/>
              <w:left w:val="nil"/>
              <w:bottom w:val="single" w:sz="4" w:space="0" w:color="auto"/>
              <w:right w:val="single" w:sz="4" w:space="0" w:color="auto"/>
            </w:tcBorders>
            <w:shd w:val="clear" w:color="auto" w:fill="auto"/>
            <w:noWrap/>
            <w:vAlign w:val="bottom"/>
            <w:hideMark/>
          </w:tcPr>
          <w:p w14:paraId="0F1DA801"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7FC2E0DD"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25</w:t>
            </w:r>
          </w:p>
        </w:tc>
        <w:tc>
          <w:tcPr>
            <w:tcW w:w="1038" w:type="dxa"/>
            <w:tcBorders>
              <w:top w:val="nil"/>
              <w:left w:val="nil"/>
              <w:bottom w:val="single" w:sz="4" w:space="0" w:color="auto"/>
              <w:right w:val="single" w:sz="4" w:space="0" w:color="auto"/>
            </w:tcBorders>
            <w:shd w:val="clear" w:color="auto" w:fill="auto"/>
            <w:noWrap/>
            <w:vAlign w:val="bottom"/>
            <w:hideMark/>
          </w:tcPr>
          <w:p w14:paraId="72396875"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17</w:t>
            </w:r>
          </w:p>
        </w:tc>
        <w:tc>
          <w:tcPr>
            <w:tcW w:w="598" w:type="dxa"/>
            <w:tcBorders>
              <w:top w:val="nil"/>
              <w:left w:val="nil"/>
              <w:bottom w:val="single" w:sz="4" w:space="0" w:color="auto"/>
              <w:right w:val="single" w:sz="8" w:space="0" w:color="auto"/>
            </w:tcBorders>
            <w:shd w:val="clear" w:color="auto" w:fill="auto"/>
            <w:noWrap/>
            <w:vAlign w:val="bottom"/>
            <w:hideMark/>
          </w:tcPr>
          <w:p w14:paraId="1F69392E"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24</w:t>
            </w:r>
          </w:p>
        </w:tc>
      </w:tr>
      <w:tr w:rsidR="00BD7D83" w:rsidRPr="00BD7D83" w14:paraId="5CB0788D" w14:textId="77777777" w:rsidTr="00BD7D83">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3DCA8A31"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2021</w:t>
            </w:r>
          </w:p>
        </w:tc>
        <w:tc>
          <w:tcPr>
            <w:tcW w:w="717" w:type="dxa"/>
            <w:tcBorders>
              <w:top w:val="nil"/>
              <w:left w:val="nil"/>
              <w:bottom w:val="single" w:sz="4" w:space="0" w:color="auto"/>
              <w:right w:val="single" w:sz="4" w:space="0" w:color="auto"/>
            </w:tcBorders>
            <w:shd w:val="clear" w:color="auto" w:fill="auto"/>
            <w:noWrap/>
            <w:vAlign w:val="bottom"/>
            <w:hideMark/>
          </w:tcPr>
          <w:p w14:paraId="1E24415C"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207</w:t>
            </w:r>
          </w:p>
        </w:tc>
        <w:tc>
          <w:tcPr>
            <w:tcW w:w="1407" w:type="dxa"/>
            <w:tcBorders>
              <w:top w:val="nil"/>
              <w:left w:val="nil"/>
              <w:bottom w:val="single" w:sz="4" w:space="0" w:color="auto"/>
              <w:right w:val="single" w:sz="4" w:space="0" w:color="auto"/>
            </w:tcBorders>
            <w:shd w:val="clear" w:color="auto" w:fill="auto"/>
            <w:noWrap/>
            <w:vAlign w:val="bottom"/>
            <w:hideMark/>
          </w:tcPr>
          <w:p w14:paraId="6FEC2BCE"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52595F51"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25</w:t>
            </w:r>
          </w:p>
        </w:tc>
        <w:tc>
          <w:tcPr>
            <w:tcW w:w="1038" w:type="dxa"/>
            <w:tcBorders>
              <w:top w:val="nil"/>
              <w:left w:val="nil"/>
              <w:bottom w:val="single" w:sz="4" w:space="0" w:color="auto"/>
              <w:right w:val="single" w:sz="4" w:space="0" w:color="auto"/>
            </w:tcBorders>
            <w:shd w:val="clear" w:color="auto" w:fill="auto"/>
            <w:noWrap/>
            <w:vAlign w:val="bottom"/>
            <w:hideMark/>
          </w:tcPr>
          <w:p w14:paraId="49AA8C67"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21</w:t>
            </w:r>
          </w:p>
        </w:tc>
        <w:tc>
          <w:tcPr>
            <w:tcW w:w="598" w:type="dxa"/>
            <w:tcBorders>
              <w:top w:val="nil"/>
              <w:left w:val="nil"/>
              <w:bottom w:val="single" w:sz="4" w:space="0" w:color="auto"/>
              <w:right w:val="single" w:sz="8" w:space="0" w:color="auto"/>
            </w:tcBorders>
            <w:shd w:val="clear" w:color="auto" w:fill="auto"/>
            <w:noWrap/>
            <w:vAlign w:val="bottom"/>
            <w:hideMark/>
          </w:tcPr>
          <w:p w14:paraId="2ED92D6D"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21</w:t>
            </w:r>
          </w:p>
        </w:tc>
      </w:tr>
      <w:tr w:rsidR="00BD7D83" w:rsidRPr="00BD7D83" w14:paraId="742B9269" w14:textId="77777777" w:rsidTr="00BD7D83">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790D9DC6"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2022</w:t>
            </w:r>
          </w:p>
        </w:tc>
        <w:tc>
          <w:tcPr>
            <w:tcW w:w="717" w:type="dxa"/>
            <w:tcBorders>
              <w:top w:val="nil"/>
              <w:left w:val="nil"/>
              <w:bottom w:val="single" w:sz="4" w:space="0" w:color="auto"/>
              <w:right w:val="single" w:sz="4" w:space="0" w:color="auto"/>
            </w:tcBorders>
            <w:shd w:val="clear" w:color="auto" w:fill="auto"/>
            <w:noWrap/>
            <w:vAlign w:val="bottom"/>
            <w:hideMark/>
          </w:tcPr>
          <w:p w14:paraId="1A6AABFE"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210</w:t>
            </w:r>
          </w:p>
        </w:tc>
        <w:tc>
          <w:tcPr>
            <w:tcW w:w="1407" w:type="dxa"/>
            <w:tcBorders>
              <w:top w:val="nil"/>
              <w:left w:val="nil"/>
              <w:bottom w:val="single" w:sz="4" w:space="0" w:color="auto"/>
              <w:right w:val="single" w:sz="4" w:space="0" w:color="auto"/>
            </w:tcBorders>
            <w:shd w:val="clear" w:color="auto" w:fill="auto"/>
            <w:noWrap/>
            <w:vAlign w:val="bottom"/>
            <w:hideMark/>
          </w:tcPr>
          <w:p w14:paraId="0954FAE1"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1C2947C8"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25</w:t>
            </w:r>
          </w:p>
        </w:tc>
        <w:tc>
          <w:tcPr>
            <w:tcW w:w="1038" w:type="dxa"/>
            <w:tcBorders>
              <w:top w:val="nil"/>
              <w:left w:val="nil"/>
              <w:bottom w:val="single" w:sz="4" w:space="0" w:color="auto"/>
              <w:right w:val="single" w:sz="4" w:space="0" w:color="auto"/>
            </w:tcBorders>
            <w:shd w:val="clear" w:color="auto" w:fill="auto"/>
            <w:noWrap/>
            <w:vAlign w:val="bottom"/>
            <w:hideMark/>
          </w:tcPr>
          <w:p w14:paraId="76B3866A"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21</w:t>
            </w:r>
          </w:p>
        </w:tc>
        <w:tc>
          <w:tcPr>
            <w:tcW w:w="598" w:type="dxa"/>
            <w:tcBorders>
              <w:top w:val="nil"/>
              <w:left w:val="nil"/>
              <w:bottom w:val="single" w:sz="4" w:space="0" w:color="auto"/>
              <w:right w:val="single" w:sz="8" w:space="0" w:color="auto"/>
            </w:tcBorders>
            <w:shd w:val="clear" w:color="auto" w:fill="auto"/>
            <w:noWrap/>
            <w:vAlign w:val="bottom"/>
            <w:hideMark/>
          </w:tcPr>
          <w:p w14:paraId="60388AA4"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22</w:t>
            </w:r>
          </w:p>
        </w:tc>
      </w:tr>
      <w:tr w:rsidR="00BD7D83" w:rsidRPr="00BD7D83" w14:paraId="768480EB" w14:textId="77777777" w:rsidTr="00BD7D83">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469CC85F"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2023</w:t>
            </w:r>
          </w:p>
        </w:tc>
        <w:tc>
          <w:tcPr>
            <w:tcW w:w="717" w:type="dxa"/>
            <w:tcBorders>
              <w:top w:val="nil"/>
              <w:left w:val="nil"/>
              <w:bottom w:val="single" w:sz="4" w:space="0" w:color="auto"/>
              <w:right w:val="single" w:sz="4" w:space="0" w:color="auto"/>
            </w:tcBorders>
            <w:shd w:val="clear" w:color="auto" w:fill="auto"/>
            <w:noWrap/>
            <w:vAlign w:val="bottom"/>
            <w:hideMark/>
          </w:tcPr>
          <w:p w14:paraId="07BFB2AA"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213</w:t>
            </w:r>
          </w:p>
        </w:tc>
        <w:tc>
          <w:tcPr>
            <w:tcW w:w="1407" w:type="dxa"/>
            <w:tcBorders>
              <w:top w:val="nil"/>
              <w:left w:val="nil"/>
              <w:bottom w:val="single" w:sz="4" w:space="0" w:color="auto"/>
              <w:right w:val="single" w:sz="4" w:space="0" w:color="auto"/>
            </w:tcBorders>
            <w:shd w:val="clear" w:color="auto" w:fill="auto"/>
            <w:noWrap/>
            <w:vAlign w:val="bottom"/>
            <w:hideMark/>
          </w:tcPr>
          <w:p w14:paraId="6035E88A"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0F26EC99"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25</w:t>
            </w:r>
          </w:p>
        </w:tc>
        <w:tc>
          <w:tcPr>
            <w:tcW w:w="1038" w:type="dxa"/>
            <w:tcBorders>
              <w:top w:val="nil"/>
              <w:left w:val="nil"/>
              <w:bottom w:val="single" w:sz="4" w:space="0" w:color="auto"/>
              <w:right w:val="single" w:sz="4" w:space="0" w:color="auto"/>
            </w:tcBorders>
            <w:shd w:val="clear" w:color="auto" w:fill="auto"/>
            <w:noWrap/>
            <w:vAlign w:val="bottom"/>
            <w:hideMark/>
          </w:tcPr>
          <w:p w14:paraId="634F63B9"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21</w:t>
            </w:r>
          </w:p>
        </w:tc>
        <w:tc>
          <w:tcPr>
            <w:tcW w:w="598" w:type="dxa"/>
            <w:tcBorders>
              <w:top w:val="nil"/>
              <w:left w:val="nil"/>
              <w:bottom w:val="single" w:sz="4" w:space="0" w:color="auto"/>
              <w:right w:val="single" w:sz="8" w:space="0" w:color="auto"/>
            </w:tcBorders>
            <w:shd w:val="clear" w:color="auto" w:fill="auto"/>
            <w:noWrap/>
            <w:vAlign w:val="bottom"/>
            <w:hideMark/>
          </w:tcPr>
          <w:p w14:paraId="77B1AE9C"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23</w:t>
            </w:r>
          </w:p>
        </w:tc>
      </w:tr>
      <w:tr w:rsidR="00BD7D83" w:rsidRPr="00BD7D83" w14:paraId="616F82F5" w14:textId="77777777" w:rsidTr="00BD7D83">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5452A717"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2024</w:t>
            </w:r>
          </w:p>
        </w:tc>
        <w:tc>
          <w:tcPr>
            <w:tcW w:w="717" w:type="dxa"/>
            <w:tcBorders>
              <w:top w:val="nil"/>
              <w:left w:val="nil"/>
              <w:bottom w:val="single" w:sz="4" w:space="0" w:color="auto"/>
              <w:right w:val="single" w:sz="4" w:space="0" w:color="auto"/>
            </w:tcBorders>
            <w:shd w:val="clear" w:color="auto" w:fill="auto"/>
            <w:noWrap/>
            <w:vAlign w:val="bottom"/>
            <w:hideMark/>
          </w:tcPr>
          <w:p w14:paraId="01E0F09B"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158</w:t>
            </w:r>
          </w:p>
        </w:tc>
        <w:tc>
          <w:tcPr>
            <w:tcW w:w="1407" w:type="dxa"/>
            <w:tcBorders>
              <w:top w:val="nil"/>
              <w:left w:val="nil"/>
              <w:bottom w:val="single" w:sz="4" w:space="0" w:color="auto"/>
              <w:right w:val="single" w:sz="4" w:space="0" w:color="auto"/>
            </w:tcBorders>
            <w:shd w:val="clear" w:color="auto" w:fill="auto"/>
            <w:noWrap/>
            <w:vAlign w:val="bottom"/>
            <w:hideMark/>
          </w:tcPr>
          <w:p w14:paraId="2D7B1638"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55</w:t>
            </w:r>
          </w:p>
        </w:tc>
        <w:tc>
          <w:tcPr>
            <w:tcW w:w="739" w:type="dxa"/>
            <w:tcBorders>
              <w:top w:val="nil"/>
              <w:left w:val="nil"/>
              <w:bottom w:val="single" w:sz="4" w:space="0" w:color="auto"/>
              <w:right w:val="single" w:sz="4" w:space="0" w:color="auto"/>
            </w:tcBorders>
            <w:shd w:val="clear" w:color="auto" w:fill="auto"/>
            <w:noWrap/>
            <w:vAlign w:val="bottom"/>
            <w:hideMark/>
          </w:tcPr>
          <w:p w14:paraId="661026C1"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40</w:t>
            </w:r>
          </w:p>
        </w:tc>
        <w:tc>
          <w:tcPr>
            <w:tcW w:w="1038" w:type="dxa"/>
            <w:tcBorders>
              <w:top w:val="nil"/>
              <w:left w:val="nil"/>
              <w:bottom w:val="single" w:sz="4" w:space="0" w:color="auto"/>
              <w:right w:val="single" w:sz="4" w:space="0" w:color="auto"/>
            </w:tcBorders>
            <w:shd w:val="clear" w:color="auto" w:fill="auto"/>
            <w:noWrap/>
            <w:vAlign w:val="bottom"/>
            <w:hideMark/>
          </w:tcPr>
          <w:p w14:paraId="14ABA4BD"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30</w:t>
            </w:r>
          </w:p>
        </w:tc>
        <w:tc>
          <w:tcPr>
            <w:tcW w:w="598" w:type="dxa"/>
            <w:tcBorders>
              <w:top w:val="nil"/>
              <w:left w:val="nil"/>
              <w:bottom w:val="single" w:sz="4" w:space="0" w:color="auto"/>
              <w:right w:val="single" w:sz="8" w:space="0" w:color="auto"/>
            </w:tcBorders>
            <w:shd w:val="clear" w:color="auto" w:fill="auto"/>
            <w:noWrap/>
            <w:vAlign w:val="bottom"/>
            <w:hideMark/>
          </w:tcPr>
          <w:p w14:paraId="17DBAC59"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23</w:t>
            </w:r>
          </w:p>
        </w:tc>
      </w:tr>
      <w:tr w:rsidR="00BD7D83" w:rsidRPr="00BD7D83" w14:paraId="2C8D5D4F" w14:textId="77777777" w:rsidTr="00BD7D83">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0DFFECCA"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2025</w:t>
            </w:r>
          </w:p>
        </w:tc>
        <w:tc>
          <w:tcPr>
            <w:tcW w:w="717" w:type="dxa"/>
            <w:tcBorders>
              <w:top w:val="nil"/>
              <w:left w:val="nil"/>
              <w:bottom w:val="single" w:sz="4" w:space="0" w:color="auto"/>
              <w:right w:val="single" w:sz="4" w:space="0" w:color="auto"/>
            </w:tcBorders>
            <w:shd w:val="clear" w:color="auto" w:fill="auto"/>
            <w:noWrap/>
            <w:vAlign w:val="bottom"/>
            <w:hideMark/>
          </w:tcPr>
          <w:p w14:paraId="2E2BB78F"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135</w:t>
            </w:r>
          </w:p>
        </w:tc>
        <w:tc>
          <w:tcPr>
            <w:tcW w:w="1407" w:type="dxa"/>
            <w:tcBorders>
              <w:top w:val="nil"/>
              <w:left w:val="nil"/>
              <w:bottom w:val="single" w:sz="4" w:space="0" w:color="auto"/>
              <w:right w:val="single" w:sz="4" w:space="0" w:color="auto"/>
            </w:tcBorders>
            <w:shd w:val="clear" w:color="auto" w:fill="auto"/>
            <w:noWrap/>
            <w:vAlign w:val="bottom"/>
            <w:hideMark/>
          </w:tcPr>
          <w:p w14:paraId="5E2DA8F0"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70</w:t>
            </w:r>
          </w:p>
        </w:tc>
        <w:tc>
          <w:tcPr>
            <w:tcW w:w="739" w:type="dxa"/>
            <w:tcBorders>
              <w:top w:val="nil"/>
              <w:left w:val="nil"/>
              <w:bottom w:val="single" w:sz="4" w:space="0" w:color="auto"/>
              <w:right w:val="single" w:sz="4" w:space="0" w:color="auto"/>
            </w:tcBorders>
            <w:shd w:val="clear" w:color="auto" w:fill="auto"/>
            <w:noWrap/>
            <w:vAlign w:val="bottom"/>
            <w:hideMark/>
          </w:tcPr>
          <w:p w14:paraId="18B6DDAD"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50</w:t>
            </w:r>
          </w:p>
        </w:tc>
        <w:tc>
          <w:tcPr>
            <w:tcW w:w="1038" w:type="dxa"/>
            <w:tcBorders>
              <w:top w:val="nil"/>
              <w:left w:val="nil"/>
              <w:bottom w:val="single" w:sz="4" w:space="0" w:color="auto"/>
              <w:right w:val="single" w:sz="4" w:space="0" w:color="auto"/>
            </w:tcBorders>
            <w:shd w:val="clear" w:color="auto" w:fill="auto"/>
            <w:noWrap/>
            <w:vAlign w:val="bottom"/>
            <w:hideMark/>
          </w:tcPr>
          <w:p w14:paraId="3A62EB33"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40</w:t>
            </w:r>
          </w:p>
        </w:tc>
        <w:tc>
          <w:tcPr>
            <w:tcW w:w="598" w:type="dxa"/>
            <w:tcBorders>
              <w:top w:val="nil"/>
              <w:left w:val="nil"/>
              <w:bottom w:val="single" w:sz="4" w:space="0" w:color="auto"/>
              <w:right w:val="single" w:sz="8" w:space="0" w:color="auto"/>
            </w:tcBorders>
            <w:shd w:val="clear" w:color="auto" w:fill="auto"/>
            <w:noWrap/>
            <w:vAlign w:val="bottom"/>
            <w:hideMark/>
          </w:tcPr>
          <w:p w14:paraId="7FE5C396"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24</w:t>
            </w:r>
          </w:p>
        </w:tc>
      </w:tr>
      <w:tr w:rsidR="00BD7D83" w:rsidRPr="00BD7D83" w14:paraId="588FF86D" w14:textId="77777777" w:rsidTr="00BD7D83">
        <w:trPr>
          <w:trHeight w:val="290"/>
          <w:jc w:val="center"/>
        </w:trPr>
        <w:tc>
          <w:tcPr>
            <w:tcW w:w="604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6417771" w14:textId="77777777" w:rsidR="00BD7D83" w:rsidRPr="00BD7D83" w:rsidRDefault="00BD7D83" w:rsidP="00BD7D83">
            <w:pPr>
              <w:spacing w:before="0" w:after="0" w:line="240" w:lineRule="auto"/>
              <w:jc w:val="center"/>
              <w:rPr>
                <w:rFonts w:ascii="Calibri" w:eastAsia="Times New Roman" w:hAnsi="Calibri" w:cs="Calibri"/>
                <w:color w:val="000000"/>
                <w:lang w:eastAsia="cs-CZ"/>
              </w:rPr>
            </w:pPr>
            <w:r w:rsidRPr="00BD7D83">
              <w:rPr>
                <w:rFonts w:ascii="Calibri" w:eastAsia="Times New Roman" w:hAnsi="Calibri" w:cs="Calibri"/>
                <w:color w:val="000000"/>
                <w:lang w:eastAsia="cs-CZ"/>
              </w:rPr>
              <w:t>Model nákladů roku 2025 DTD (Kč/obyv./rok)</w:t>
            </w:r>
          </w:p>
        </w:tc>
      </w:tr>
      <w:tr w:rsidR="00BD7D83" w:rsidRPr="00BD7D83" w14:paraId="2ABD690C" w14:textId="77777777" w:rsidTr="00BD7D83">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263A474A" w14:textId="77777777" w:rsidR="00BD7D83" w:rsidRPr="00BD7D83" w:rsidRDefault="00BD7D83" w:rsidP="00BD7D83">
            <w:pPr>
              <w:spacing w:before="0" w:after="0" w:line="240" w:lineRule="auto"/>
              <w:jc w:val="left"/>
              <w:rPr>
                <w:rFonts w:ascii="Calibri" w:eastAsia="Times New Roman" w:hAnsi="Calibri" w:cs="Calibri"/>
                <w:color w:val="000000"/>
                <w:lang w:eastAsia="cs-CZ"/>
              </w:rPr>
            </w:pPr>
            <w:r w:rsidRPr="00BD7D83">
              <w:rPr>
                <w:rFonts w:ascii="Calibri" w:eastAsia="Times New Roman" w:hAnsi="Calibri" w:cs="Calibri"/>
                <w:color w:val="000000"/>
                <w:lang w:eastAsia="cs-CZ"/>
              </w:rPr>
              <w:t>Svoz</w:t>
            </w:r>
          </w:p>
        </w:tc>
        <w:tc>
          <w:tcPr>
            <w:tcW w:w="717" w:type="dxa"/>
            <w:tcBorders>
              <w:top w:val="nil"/>
              <w:left w:val="nil"/>
              <w:bottom w:val="single" w:sz="4" w:space="0" w:color="auto"/>
              <w:right w:val="single" w:sz="4" w:space="0" w:color="auto"/>
            </w:tcBorders>
            <w:shd w:val="clear" w:color="auto" w:fill="auto"/>
            <w:noWrap/>
            <w:vAlign w:val="bottom"/>
            <w:hideMark/>
          </w:tcPr>
          <w:p w14:paraId="24CDA59F"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282</w:t>
            </w:r>
          </w:p>
        </w:tc>
        <w:tc>
          <w:tcPr>
            <w:tcW w:w="1407" w:type="dxa"/>
            <w:tcBorders>
              <w:top w:val="nil"/>
              <w:left w:val="nil"/>
              <w:bottom w:val="single" w:sz="4" w:space="0" w:color="auto"/>
              <w:right w:val="single" w:sz="4" w:space="0" w:color="auto"/>
            </w:tcBorders>
            <w:shd w:val="clear" w:color="auto" w:fill="auto"/>
            <w:noWrap/>
            <w:vAlign w:val="bottom"/>
            <w:hideMark/>
          </w:tcPr>
          <w:p w14:paraId="00578009"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255</w:t>
            </w:r>
          </w:p>
        </w:tc>
        <w:tc>
          <w:tcPr>
            <w:tcW w:w="739" w:type="dxa"/>
            <w:tcBorders>
              <w:top w:val="nil"/>
              <w:left w:val="nil"/>
              <w:bottom w:val="single" w:sz="4" w:space="0" w:color="auto"/>
              <w:right w:val="single" w:sz="4" w:space="0" w:color="auto"/>
            </w:tcBorders>
            <w:shd w:val="clear" w:color="auto" w:fill="auto"/>
            <w:noWrap/>
            <w:vAlign w:val="bottom"/>
            <w:hideMark/>
          </w:tcPr>
          <w:p w14:paraId="37D78062"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187</w:t>
            </w:r>
          </w:p>
        </w:tc>
        <w:tc>
          <w:tcPr>
            <w:tcW w:w="1038" w:type="dxa"/>
            <w:tcBorders>
              <w:top w:val="nil"/>
              <w:left w:val="nil"/>
              <w:bottom w:val="single" w:sz="4" w:space="0" w:color="auto"/>
              <w:right w:val="single" w:sz="4" w:space="0" w:color="auto"/>
            </w:tcBorders>
            <w:shd w:val="clear" w:color="auto" w:fill="auto"/>
            <w:noWrap/>
            <w:vAlign w:val="bottom"/>
            <w:hideMark/>
          </w:tcPr>
          <w:p w14:paraId="61650266"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197</w:t>
            </w:r>
          </w:p>
        </w:tc>
        <w:tc>
          <w:tcPr>
            <w:tcW w:w="598" w:type="dxa"/>
            <w:tcBorders>
              <w:top w:val="nil"/>
              <w:left w:val="nil"/>
              <w:bottom w:val="single" w:sz="4" w:space="0" w:color="auto"/>
              <w:right w:val="single" w:sz="8" w:space="0" w:color="auto"/>
            </w:tcBorders>
            <w:shd w:val="clear" w:color="auto" w:fill="auto"/>
            <w:noWrap/>
            <w:vAlign w:val="bottom"/>
            <w:hideMark/>
          </w:tcPr>
          <w:p w14:paraId="7B19E043"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0</w:t>
            </w:r>
          </w:p>
        </w:tc>
      </w:tr>
      <w:tr w:rsidR="00BD7D83" w:rsidRPr="00BD7D83" w14:paraId="75B60D7F" w14:textId="77777777" w:rsidTr="00BD7D83">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3F73AAD4" w14:textId="77777777" w:rsidR="00BD7D83" w:rsidRPr="00BD7D83" w:rsidRDefault="00BD7D83" w:rsidP="00BD7D83">
            <w:pPr>
              <w:spacing w:before="0" w:after="0" w:line="240" w:lineRule="auto"/>
              <w:jc w:val="left"/>
              <w:rPr>
                <w:rFonts w:ascii="Calibri" w:eastAsia="Times New Roman" w:hAnsi="Calibri" w:cs="Calibri"/>
                <w:color w:val="000000"/>
                <w:lang w:eastAsia="cs-CZ"/>
              </w:rPr>
            </w:pPr>
            <w:r w:rsidRPr="00BD7D83">
              <w:rPr>
                <w:rFonts w:ascii="Calibri" w:eastAsia="Times New Roman" w:hAnsi="Calibri" w:cs="Calibri"/>
                <w:color w:val="000000"/>
                <w:lang w:eastAsia="cs-CZ"/>
              </w:rPr>
              <w:t>Odstranění</w:t>
            </w:r>
          </w:p>
        </w:tc>
        <w:tc>
          <w:tcPr>
            <w:tcW w:w="717" w:type="dxa"/>
            <w:tcBorders>
              <w:top w:val="nil"/>
              <w:left w:val="nil"/>
              <w:bottom w:val="single" w:sz="4" w:space="0" w:color="auto"/>
              <w:right w:val="single" w:sz="4" w:space="0" w:color="auto"/>
            </w:tcBorders>
            <w:shd w:val="clear" w:color="auto" w:fill="auto"/>
            <w:noWrap/>
            <w:vAlign w:val="bottom"/>
            <w:hideMark/>
          </w:tcPr>
          <w:p w14:paraId="536D6D11"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178</w:t>
            </w:r>
          </w:p>
        </w:tc>
        <w:tc>
          <w:tcPr>
            <w:tcW w:w="1407" w:type="dxa"/>
            <w:tcBorders>
              <w:top w:val="nil"/>
              <w:left w:val="nil"/>
              <w:bottom w:val="single" w:sz="4" w:space="0" w:color="auto"/>
              <w:right w:val="single" w:sz="4" w:space="0" w:color="auto"/>
            </w:tcBorders>
            <w:shd w:val="clear" w:color="auto" w:fill="auto"/>
            <w:noWrap/>
            <w:vAlign w:val="bottom"/>
            <w:hideMark/>
          </w:tcPr>
          <w:p w14:paraId="27FE0E27"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35</w:t>
            </w:r>
          </w:p>
        </w:tc>
        <w:tc>
          <w:tcPr>
            <w:tcW w:w="739" w:type="dxa"/>
            <w:tcBorders>
              <w:top w:val="nil"/>
              <w:left w:val="nil"/>
              <w:bottom w:val="single" w:sz="4" w:space="0" w:color="auto"/>
              <w:right w:val="single" w:sz="4" w:space="0" w:color="auto"/>
            </w:tcBorders>
            <w:shd w:val="clear" w:color="auto" w:fill="auto"/>
            <w:noWrap/>
            <w:vAlign w:val="bottom"/>
            <w:hideMark/>
          </w:tcPr>
          <w:p w14:paraId="5871B400"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-100</w:t>
            </w:r>
          </w:p>
        </w:tc>
        <w:tc>
          <w:tcPr>
            <w:tcW w:w="1038" w:type="dxa"/>
            <w:tcBorders>
              <w:top w:val="nil"/>
              <w:left w:val="nil"/>
              <w:bottom w:val="single" w:sz="4" w:space="0" w:color="auto"/>
              <w:right w:val="single" w:sz="4" w:space="0" w:color="auto"/>
            </w:tcBorders>
            <w:shd w:val="clear" w:color="auto" w:fill="auto"/>
            <w:noWrap/>
            <w:vAlign w:val="bottom"/>
            <w:hideMark/>
          </w:tcPr>
          <w:p w14:paraId="1D1348EE"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40</w:t>
            </w:r>
          </w:p>
        </w:tc>
        <w:tc>
          <w:tcPr>
            <w:tcW w:w="598" w:type="dxa"/>
            <w:tcBorders>
              <w:top w:val="nil"/>
              <w:left w:val="nil"/>
              <w:bottom w:val="single" w:sz="4" w:space="0" w:color="auto"/>
              <w:right w:val="single" w:sz="8" w:space="0" w:color="auto"/>
            </w:tcBorders>
            <w:shd w:val="clear" w:color="auto" w:fill="auto"/>
            <w:noWrap/>
            <w:vAlign w:val="bottom"/>
            <w:hideMark/>
          </w:tcPr>
          <w:p w14:paraId="07E19FA4" w14:textId="77777777" w:rsidR="00BD7D83" w:rsidRPr="00BD7D83" w:rsidRDefault="00BD7D83" w:rsidP="00BD7D83">
            <w:pPr>
              <w:spacing w:before="0" w:after="0" w:line="240" w:lineRule="auto"/>
              <w:jc w:val="right"/>
              <w:rPr>
                <w:rFonts w:ascii="Calibri" w:eastAsia="Times New Roman" w:hAnsi="Calibri" w:cs="Calibri"/>
                <w:color w:val="000000"/>
                <w:lang w:eastAsia="cs-CZ"/>
              </w:rPr>
            </w:pPr>
            <w:r w:rsidRPr="00BD7D83">
              <w:rPr>
                <w:rFonts w:ascii="Calibri" w:eastAsia="Times New Roman" w:hAnsi="Calibri" w:cs="Calibri"/>
                <w:color w:val="000000"/>
                <w:lang w:eastAsia="cs-CZ"/>
              </w:rPr>
              <w:t>0</w:t>
            </w:r>
          </w:p>
        </w:tc>
      </w:tr>
      <w:tr w:rsidR="00BD7D83" w:rsidRPr="00BD7D83" w14:paraId="70CA6517" w14:textId="77777777" w:rsidTr="00BD7D83">
        <w:trPr>
          <w:trHeight w:val="300"/>
          <w:jc w:val="center"/>
        </w:trPr>
        <w:tc>
          <w:tcPr>
            <w:tcW w:w="1541" w:type="dxa"/>
            <w:tcBorders>
              <w:top w:val="nil"/>
              <w:left w:val="single" w:sz="8" w:space="0" w:color="auto"/>
              <w:bottom w:val="single" w:sz="8" w:space="0" w:color="auto"/>
              <w:right w:val="single" w:sz="4" w:space="0" w:color="auto"/>
            </w:tcBorders>
            <w:shd w:val="clear" w:color="auto" w:fill="auto"/>
            <w:noWrap/>
            <w:vAlign w:val="bottom"/>
            <w:hideMark/>
          </w:tcPr>
          <w:p w14:paraId="6430C6CF" w14:textId="77777777" w:rsidR="00BD7D83" w:rsidRPr="00BD7D83" w:rsidRDefault="00BD7D83" w:rsidP="00BD7D83">
            <w:pPr>
              <w:spacing w:before="0" w:after="0" w:line="240" w:lineRule="auto"/>
              <w:jc w:val="left"/>
              <w:rPr>
                <w:rFonts w:ascii="Calibri" w:eastAsia="Times New Roman" w:hAnsi="Calibri" w:cs="Calibri"/>
                <w:b/>
                <w:bCs/>
                <w:color w:val="000000"/>
                <w:lang w:eastAsia="cs-CZ"/>
              </w:rPr>
            </w:pPr>
            <w:r w:rsidRPr="00BD7D83">
              <w:rPr>
                <w:rFonts w:ascii="Calibri" w:eastAsia="Times New Roman" w:hAnsi="Calibri" w:cs="Calibri"/>
                <w:b/>
                <w:bCs/>
                <w:color w:val="000000"/>
                <w:lang w:eastAsia="cs-CZ"/>
              </w:rPr>
              <w:t>Celkem</w:t>
            </w:r>
          </w:p>
        </w:tc>
        <w:tc>
          <w:tcPr>
            <w:tcW w:w="717" w:type="dxa"/>
            <w:tcBorders>
              <w:top w:val="nil"/>
              <w:left w:val="nil"/>
              <w:bottom w:val="single" w:sz="8" w:space="0" w:color="auto"/>
              <w:right w:val="single" w:sz="4" w:space="0" w:color="auto"/>
            </w:tcBorders>
            <w:shd w:val="clear" w:color="auto" w:fill="auto"/>
            <w:noWrap/>
            <w:vAlign w:val="bottom"/>
            <w:hideMark/>
          </w:tcPr>
          <w:p w14:paraId="3E47CED6" w14:textId="77777777" w:rsidR="00BD7D83" w:rsidRPr="00BD7D83" w:rsidRDefault="00BD7D83" w:rsidP="00BD7D83">
            <w:pPr>
              <w:spacing w:before="0" w:after="0" w:line="240" w:lineRule="auto"/>
              <w:jc w:val="right"/>
              <w:rPr>
                <w:rFonts w:ascii="Calibri" w:eastAsia="Times New Roman" w:hAnsi="Calibri" w:cs="Calibri"/>
                <w:b/>
                <w:bCs/>
                <w:color w:val="000000"/>
                <w:lang w:eastAsia="cs-CZ"/>
              </w:rPr>
            </w:pPr>
            <w:r w:rsidRPr="00BD7D83">
              <w:rPr>
                <w:rFonts w:ascii="Calibri" w:eastAsia="Times New Roman" w:hAnsi="Calibri" w:cs="Calibri"/>
                <w:b/>
                <w:bCs/>
                <w:color w:val="000000"/>
                <w:lang w:eastAsia="cs-CZ"/>
              </w:rPr>
              <w:t>1074</w:t>
            </w:r>
          </w:p>
        </w:tc>
        <w:tc>
          <w:tcPr>
            <w:tcW w:w="1407" w:type="dxa"/>
            <w:tcBorders>
              <w:top w:val="nil"/>
              <w:left w:val="nil"/>
              <w:bottom w:val="single" w:sz="8" w:space="0" w:color="auto"/>
              <w:right w:val="single" w:sz="4" w:space="0" w:color="auto"/>
            </w:tcBorders>
            <w:shd w:val="clear" w:color="auto" w:fill="auto"/>
            <w:noWrap/>
            <w:vAlign w:val="bottom"/>
            <w:hideMark/>
          </w:tcPr>
          <w:p w14:paraId="63D6C733" w14:textId="77777777" w:rsidR="00BD7D83" w:rsidRPr="00BD7D83" w:rsidRDefault="00BD7D83" w:rsidP="00BD7D83">
            <w:pPr>
              <w:spacing w:before="0" w:after="0" w:line="240" w:lineRule="auto"/>
              <w:jc w:val="left"/>
              <w:rPr>
                <w:rFonts w:ascii="Calibri" w:eastAsia="Times New Roman" w:hAnsi="Calibri" w:cs="Calibri"/>
                <w:b/>
                <w:bCs/>
                <w:color w:val="000000"/>
                <w:lang w:eastAsia="cs-CZ"/>
              </w:rPr>
            </w:pPr>
            <w:r w:rsidRPr="00BD7D83">
              <w:rPr>
                <w:rFonts w:ascii="Calibri" w:eastAsia="Times New Roman" w:hAnsi="Calibri" w:cs="Calibri"/>
                <w:b/>
                <w:bCs/>
                <w:color w:val="000000"/>
                <w:lang w:eastAsia="cs-CZ"/>
              </w:rPr>
              <w:t>EKO-KOM</w:t>
            </w:r>
          </w:p>
        </w:tc>
        <w:tc>
          <w:tcPr>
            <w:tcW w:w="739" w:type="dxa"/>
            <w:tcBorders>
              <w:top w:val="nil"/>
              <w:left w:val="nil"/>
              <w:bottom w:val="single" w:sz="8" w:space="0" w:color="auto"/>
              <w:right w:val="single" w:sz="4" w:space="0" w:color="auto"/>
            </w:tcBorders>
            <w:shd w:val="clear" w:color="auto" w:fill="auto"/>
            <w:noWrap/>
            <w:vAlign w:val="bottom"/>
            <w:hideMark/>
          </w:tcPr>
          <w:p w14:paraId="41A4D91A" w14:textId="77777777" w:rsidR="00BD7D83" w:rsidRPr="00BD7D83" w:rsidRDefault="00BD7D83" w:rsidP="00BD7D83">
            <w:pPr>
              <w:spacing w:before="0" w:after="0" w:line="240" w:lineRule="auto"/>
              <w:jc w:val="right"/>
              <w:rPr>
                <w:rFonts w:ascii="Calibri" w:eastAsia="Times New Roman" w:hAnsi="Calibri" w:cs="Calibri"/>
                <w:b/>
                <w:bCs/>
                <w:color w:val="000000"/>
                <w:lang w:eastAsia="cs-CZ"/>
              </w:rPr>
            </w:pPr>
            <w:r w:rsidRPr="00BD7D83">
              <w:rPr>
                <w:rFonts w:ascii="Calibri" w:eastAsia="Times New Roman" w:hAnsi="Calibri" w:cs="Calibri"/>
                <w:b/>
                <w:bCs/>
                <w:color w:val="000000"/>
                <w:lang w:eastAsia="cs-CZ"/>
              </w:rPr>
              <w:t>401</w:t>
            </w:r>
          </w:p>
        </w:tc>
        <w:tc>
          <w:tcPr>
            <w:tcW w:w="1038" w:type="dxa"/>
            <w:tcBorders>
              <w:top w:val="nil"/>
              <w:left w:val="nil"/>
              <w:bottom w:val="single" w:sz="8" w:space="0" w:color="auto"/>
              <w:right w:val="single" w:sz="4" w:space="0" w:color="auto"/>
            </w:tcBorders>
            <w:shd w:val="clear" w:color="auto" w:fill="auto"/>
            <w:noWrap/>
            <w:vAlign w:val="bottom"/>
            <w:hideMark/>
          </w:tcPr>
          <w:p w14:paraId="6C2991A9" w14:textId="77777777" w:rsidR="00BD7D83" w:rsidRPr="00BD7D83" w:rsidRDefault="00BD7D83" w:rsidP="00BD7D83">
            <w:pPr>
              <w:spacing w:before="0" w:after="0" w:line="240" w:lineRule="auto"/>
              <w:jc w:val="left"/>
              <w:rPr>
                <w:rFonts w:ascii="Calibri" w:eastAsia="Times New Roman" w:hAnsi="Calibri" w:cs="Calibri"/>
                <w:b/>
                <w:bCs/>
                <w:color w:val="000000"/>
                <w:lang w:eastAsia="cs-CZ"/>
              </w:rPr>
            </w:pPr>
            <w:r w:rsidRPr="00BD7D83">
              <w:rPr>
                <w:rFonts w:ascii="Calibri" w:eastAsia="Times New Roman" w:hAnsi="Calibri" w:cs="Calibri"/>
                <w:b/>
                <w:bCs/>
                <w:color w:val="000000"/>
                <w:lang w:eastAsia="cs-CZ"/>
              </w:rPr>
              <w:t>Bilance</w:t>
            </w:r>
          </w:p>
        </w:tc>
        <w:tc>
          <w:tcPr>
            <w:tcW w:w="598" w:type="dxa"/>
            <w:tcBorders>
              <w:top w:val="nil"/>
              <w:left w:val="nil"/>
              <w:bottom w:val="single" w:sz="8" w:space="0" w:color="auto"/>
              <w:right w:val="single" w:sz="8" w:space="0" w:color="auto"/>
            </w:tcBorders>
            <w:shd w:val="clear" w:color="auto" w:fill="auto"/>
            <w:noWrap/>
            <w:vAlign w:val="bottom"/>
            <w:hideMark/>
          </w:tcPr>
          <w:p w14:paraId="11C5EAB9" w14:textId="77777777" w:rsidR="00BD7D83" w:rsidRPr="00BD7D83" w:rsidRDefault="00BD7D83" w:rsidP="00BD7D83">
            <w:pPr>
              <w:spacing w:before="0" w:after="0" w:line="240" w:lineRule="auto"/>
              <w:jc w:val="right"/>
              <w:rPr>
                <w:rFonts w:ascii="Calibri" w:eastAsia="Times New Roman" w:hAnsi="Calibri" w:cs="Calibri"/>
                <w:b/>
                <w:bCs/>
                <w:color w:val="000000"/>
                <w:lang w:eastAsia="cs-CZ"/>
              </w:rPr>
            </w:pPr>
            <w:r w:rsidRPr="00BD7D83">
              <w:rPr>
                <w:rFonts w:ascii="Calibri" w:eastAsia="Times New Roman" w:hAnsi="Calibri" w:cs="Calibri"/>
                <w:b/>
                <w:bCs/>
                <w:color w:val="000000"/>
                <w:lang w:eastAsia="cs-CZ"/>
              </w:rPr>
              <w:t>672</w:t>
            </w:r>
          </w:p>
        </w:tc>
      </w:tr>
    </w:tbl>
    <w:p w14:paraId="73E728AC" w14:textId="77777777" w:rsidR="006F2161" w:rsidRPr="00AF4B37" w:rsidRDefault="006F2161" w:rsidP="0083026C"/>
    <w:p w14:paraId="061035BD" w14:textId="3B51B3D9" w:rsidR="0083026C" w:rsidRPr="00AF4B37" w:rsidRDefault="0083026C" w:rsidP="0083026C">
      <w:pPr>
        <w:rPr>
          <w:bCs/>
          <w:i/>
        </w:rPr>
      </w:pPr>
      <w:bookmarkStart w:id="125" w:name="_Toc126215996"/>
      <w:r w:rsidRPr="00AF4B37">
        <w:rPr>
          <w:bCs/>
          <w:i/>
        </w:rPr>
        <w:t xml:space="preserve">Tabulka </w:t>
      </w:r>
      <w:r w:rsidRPr="00AF4B37">
        <w:rPr>
          <w:bCs/>
          <w:i/>
        </w:rPr>
        <w:fldChar w:fldCharType="begin"/>
      </w:r>
      <w:r w:rsidRPr="00AF4B37">
        <w:rPr>
          <w:bCs/>
          <w:i/>
        </w:rPr>
        <w:instrText xml:space="preserve"> SEQ Tabulka \* ARABIC </w:instrText>
      </w:r>
      <w:r w:rsidRPr="00AF4B37">
        <w:rPr>
          <w:bCs/>
          <w:i/>
        </w:rPr>
        <w:fldChar w:fldCharType="separate"/>
      </w:r>
      <w:r w:rsidR="003507C1">
        <w:rPr>
          <w:bCs/>
          <w:i/>
          <w:noProof/>
        </w:rPr>
        <w:t>34</w:t>
      </w:r>
      <w:r w:rsidRPr="00AF4B37">
        <w:fldChar w:fldCharType="end"/>
      </w:r>
      <w:r w:rsidRPr="00AF4B37">
        <w:rPr>
          <w:bCs/>
          <w:i/>
        </w:rPr>
        <w:t xml:space="preserve">:  </w:t>
      </w:r>
      <w:r w:rsidR="00B37E5F">
        <w:rPr>
          <w:bCs/>
          <w:i/>
        </w:rPr>
        <w:t>Predikce produkce odpadů DTD systému sběru a svozu a model nákladů DTD systému sběru a svozu</w:t>
      </w:r>
      <w:bookmarkEnd w:id="125"/>
    </w:p>
    <w:p w14:paraId="5E230A2C" w14:textId="46C4CF35" w:rsidR="00824B1A" w:rsidRPr="00DE2D9B" w:rsidRDefault="00DE2D9B" w:rsidP="00824B1A">
      <w:r w:rsidRPr="00DE2D9B">
        <w:t xml:space="preserve">Z Tabulky je zřejmé, že lze dosáhnout roční úspory </w:t>
      </w:r>
      <w:r w:rsidR="00BD7D83">
        <w:t>639</w:t>
      </w:r>
      <w:r w:rsidRPr="00DE2D9B">
        <w:t xml:space="preserve"> na obyvatele při spolufinancování investice </w:t>
      </w:r>
      <w:r w:rsidR="00BD7D83">
        <w:t>138</w:t>
      </w:r>
      <w:r w:rsidRPr="00DE2D9B">
        <w:t xml:space="preserve"> </w:t>
      </w:r>
      <w:r w:rsidR="00824B1A" w:rsidRPr="00824B1A">
        <w:t>Kč na obyvatele</w:t>
      </w:r>
      <w:r w:rsidR="00824B1A" w:rsidRPr="00DE2D9B">
        <w:t>.</w:t>
      </w:r>
    </w:p>
    <w:p w14:paraId="754D2615" w14:textId="014A2283" w:rsidR="00DE2D9B" w:rsidRPr="00DE2D9B" w:rsidRDefault="00DE2D9B" w:rsidP="00DE2D9B"/>
    <w:p w14:paraId="56784736" w14:textId="0056B7CF" w:rsidR="0083026C" w:rsidRPr="00AF4B37" w:rsidRDefault="00BD7D83" w:rsidP="0083026C">
      <w:r>
        <w:rPr>
          <w:noProof/>
        </w:rPr>
        <w:drawing>
          <wp:inline distT="0" distB="0" distL="0" distR="0" wp14:anchorId="19D63F84" wp14:editId="45786B52">
            <wp:extent cx="5759450" cy="2828925"/>
            <wp:effectExtent l="0" t="0" r="12700" b="9525"/>
            <wp:docPr id="94" name="Graf 94">
              <a:extLst xmlns:a="http://schemas.openxmlformats.org/drawingml/2006/main">
                <a:ext uri="{FF2B5EF4-FFF2-40B4-BE49-F238E27FC236}">
                  <a16:creationId xmlns:a16="http://schemas.microsoft.com/office/drawing/2014/main" id="{4EE9C81D-FA99-4898-9B4A-5892B8ED20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F50C54C" w14:textId="77777777" w:rsidR="0083026C" w:rsidRPr="00AF4B37" w:rsidRDefault="0083026C" w:rsidP="0083026C"/>
    <w:p w14:paraId="38ADD6EB" w14:textId="7A7BC5BD" w:rsidR="0083026C" w:rsidRPr="00AF4B37" w:rsidRDefault="0083026C" w:rsidP="0083026C">
      <w:pPr>
        <w:rPr>
          <w:bCs/>
          <w:i/>
        </w:rPr>
      </w:pPr>
      <w:bookmarkStart w:id="126" w:name="_Toc126215956"/>
      <w:r w:rsidRPr="00AF4B37">
        <w:rPr>
          <w:bCs/>
          <w:i/>
        </w:rPr>
        <w:t xml:space="preserve">Obrázek </w:t>
      </w:r>
      <w:r w:rsidRPr="00AF4B37">
        <w:rPr>
          <w:bCs/>
          <w:i/>
        </w:rPr>
        <w:fldChar w:fldCharType="begin"/>
      </w:r>
      <w:r w:rsidRPr="00AF4B37">
        <w:rPr>
          <w:bCs/>
          <w:i/>
        </w:rPr>
        <w:instrText xml:space="preserve"> SEQ Obrázek \* ARABIC </w:instrText>
      </w:r>
      <w:r w:rsidRPr="00AF4B37">
        <w:rPr>
          <w:bCs/>
          <w:i/>
        </w:rPr>
        <w:fldChar w:fldCharType="separate"/>
      </w:r>
      <w:r w:rsidR="003507C1">
        <w:rPr>
          <w:bCs/>
          <w:i/>
          <w:noProof/>
        </w:rPr>
        <w:t>35</w:t>
      </w:r>
      <w:r w:rsidRPr="00AF4B37">
        <w:fldChar w:fldCharType="end"/>
      </w:r>
      <w:r w:rsidRPr="00AF4B37">
        <w:rPr>
          <w:bCs/>
          <w:i/>
        </w:rPr>
        <w:t>: Predikce produkce odpadů DTD systému sběru a svozu</w:t>
      </w:r>
      <w:bookmarkEnd w:id="126"/>
    </w:p>
    <w:p w14:paraId="001AB4D7" w14:textId="77777777" w:rsidR="0083026C" w:rsidRPr="00AF4B37" w:rsidRDefault="0083026C" w:rsidP="0083026C"/>
    <w:p w14:paraId="1B9849D0" w14:textId="77777777" w:rsidR="0083026C" w:rsidRDefault="0083026C" w:rsidP="0083026C">
      <w:pPr>
        <w:spacing w:before="0" w:after="200"/>
        <w:jc w:val="left"/>
      </w:pPr>
      <w:r>
        <w:br w:type="page"/>
      </w:r>
    </w:p>
    <w:p w14:paraId="263E7352" w14:textId="28F16D7C" w:rsidR="0083026C" w:rsidRDefault="0083026C" w:rsidP="0083026C">
      <w:pPr>
        <w:pStyle w:val="Nadpis30"/>
      </w:pPr>
      <w:bookmarkStart w:id="127" w:name="_Toc126215914"/>
      <w:r w:rsidRPr="00AF4B37">
        <w:t xml:space="preserve">Obec </w:t>
      </w:r>
      <w:r w:rsidR="005E25C9">
        <w:t>Krásný Les</w:t>
      </w:r>
      <w:bookmarkEnd w:id="127"/>
    </w:p>
    <w:tbl>
      <w:tblPr>
        <w:tblW w:w="6040" w:type="dxa"/>
        <w:jc w:val="center"/>
        <w:tblCellMar>
          <w:left w:w="70" w:type="dxa"/>
          <w:right w:w="70" w:type="dxa"/>
        </w:tblCellMar>
        <w:tblLook w:val="04A0" w:firstRow="1" w:lastRow="0" w:firstColumn="1" w:lastColumn="0" w:noHBand="0" w:noVBand="1"/>
      </w:tblPr>
      <w:tblGrid>
        <w:gridCol w:w="1541"/>
        <w:gridCol w:w="717"/>
        <w:gridCol w:w="1407"/>
        <w:gridCol w:w="739"/>
        <w:gridCol w:w="1038"/>
        <w:gridCol w:w="598"/>
      </w:tblGrid>
      <w:tr w:rsidR="005E25C9" w:rsidRPr="005E25C9" w14:paraId="4562051D" w14:textId="77777777" w:rsidTr="005E25C9">
        <w:trPr>
          <w:trHeight w:val="290"/>
          <w:jc w:val="center"/>
        </w:trPr>
        <w:tc>
          <w:tcPr>
            <w:tcW w:w="60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1F31463" w14:textId="77777777" w:rsidR="005E25C9" w:rsidRPr="005E25C9" w:rsidRDefault="005E25C9" w:rsidP="005E25C9">
            <w:pPr>
              <w:spacing w:before="0" w:after="0" w:line="240" w:lineRule="auto"/>
              <w:jc w:val="center"/>
              <w:rPr>
                <w:rFonts w:ascii="Calibri" w:eastAsia="Times New Roman" w:hAnsi="Calibri" w:cs="Calibri"/>
                <w:color w:val="000000"/>
                <w:lang w:eastAsia="cs-CZ"/>
              </w:rPr>
            </w:pPr>
            <w:r w:rsidRPr="005E25C9">
              <w:rPr>
                <w:rFonts w:ascii="Calibri" w:eastAsia="Times New Roman" w:hAnsi="Calibri" w:cs="Calibri"/>
                <w:color w:val="000000"/>
                <w:lang w:eastAsia="cs-CZ"/>
              </w:rPr>
              <w:t>Predikce produkce odpadů DTD (kg/obyv./rok)</w:t>
            </w:r>
          </w:p>
        </w:tc>
      </w:tr>
      <w:tr w:rsidR="005E25C9" w:rsidRPr="005E25C9" w14:paraId="655AC88A" w14:textId="77777777" w:rsidTr="005E25C9">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5C6AF9A2" w14:textId="77777777" w:rsidR="005E25C9" w:rsidRPr="005E25C9" w:rsidRDefault="005E25C9" w:rsidP="005E25C9">
            <w:pPr>
              <w:spacing w:before="0" w:after="0" w:line="240" w:lineRule="auto"/>
              <w:jc w:val="center"/>
              <w:rPr>
                <w:rFonts w:ascii="Calibri" w:eastAsia="Times New Roman" w:hAnsi="Calibri" w:cs="Calibri"/>
                <w:color w:val="000000"/>
                <w:lang w:eastAsia="cs-CZ"/>
              </w:rPr>
            </w:pPr>
            <w:r w:rsidRPr="005E25C9">
              <w:rPr>
                <w:rFonts w:ascii="Calibri" w:eastAsia="Times New Roman" w:hAnsi="Calibri" w:cs="Calibri"/>
                <w:color w:val="000000"/>
                <w:lang w:eastAsia="cs-CZ"/>
              </w:rPr>
              <w:t>Rok</w:t>
            </w:r>
          </w:p>
        </w:tc>
        <w:tc>
          <w:tcPr>
            <w:tcW w:w="717" w:type="dxa"/>
            <w:tcBorders>
              <w:top w:val="nil"/>
              <w:left w:val="nil"/>
              <w:bottom w:val="single" w:sz="4" w:space="0" w:color="auto"/>
              <w:right w:val="single" w:sz="4" w:space="0" w:color="auto"/>
            </w:tcBorders>
            <w:shd w:val="clear" w:color="auto" w:fill="auto"/>
            <w:noWrap/>
            <w:vAlign w:val="bottom"/>
            <w:hideMark/>
          </w:tcPr>
          <w:p w14:paraId="0EF79C5D" w14:textId="77777777" w:rsidR="005E25C9" w:rsidRPr="005E25C9" w:rsidRDefault="005E25C9" w:rsidP="005E25C9">
            <w:pPr>
              <w:spacing w:before="0" w:after="0" w:line="240" w:lineRule="auto"/>
              <w:jc w:val="left"/>
              <w:rPr>
                <w:rFonts w:ascii="Calibri" w:eastAsia="Times New Roman" w:hAnsi="Calibri" w:cs="Calibri"/>
                <w:color w:val="000000"/>
                <w:lang w:eastAsia="cs-CZ"/>
              </w:rPr>
            </w:pPr>
            <w:r w:rsidRPr="005E25C9">
              <w:rPr>
                <w:rFonts w:ascii="Calibri" w:eastAsia="Times New Roman" w:hAnsi="Calibri" w:cs="Calibri"/>
                <w:color w:val="000000"/>
                <w:lang w:eastAsia="cs-CZ"/>
              </w:rPr>
              <w:t>SKO</w:t>
            </w:r>
          </w:p>
        </w:tc>
        <w:tc>
          <w:tcPr>
            <w:tcW w:w="1407" w:type="dxa"/>
            <w:tcBorders>
              <w:top w:val="nil"/>
              <w:left w:val="nil"/>
              <w:bottom w:val="single" w:sz="4" w:space="0" w:color="auto"/>
              <w:right w:val="single" w:sz="4" w:space="0" w:color="auto"/>
            </w:tcBorders>
            <w:shd w:val="clear" w:color="auto" w:fill="auto"/>
            <w:noWrap/>
            <w:vAlign w:val="bottom"/>
            <w:hideMark/>
          </w:tcPr>
          <w:p w14:paraId="4C364D76" w14:textId="77777777" w:rsidR="005E25C9" w:rsidRPr="005E25C9" w:rsidRDefault="005E25C9" w:rsidP="005E25C9">
            <w:pPr>
              <w:spacing w:before="0" w:after="0" w:line="240" w:lineRule="auto"/>
              <w:jc w:val="left"/>
              <w:rPr>
                <w:rFonts w:ascii="Calibri" w:eastAsia="Times New Roman" w:hAnsi="Calibri" w:cs="Calibri"/>
                <w:color w:val="000000"/>
                <w:lang w:eastAsia="cs-CZ"/>
              </w:rPr>
            </w:pPr>
            <w:r w:rsidRPr="005E25C9">
              <w:rPr>
                <w:rFonts w:ascii="Calibri" w:eastAsia="Times New Roman" w:hAnsi="Calibri" w:cs="Calibri"/>
                <w:color w:val="000000"/>
                <w:lang w:eastAsia="cs-CZ"/>
              </w:rPr>
              <w:t>Bioodpad</w:t>
            </w:r>
          </w:p>
        </w:tc>
        <w:tc>
          <w:tcPr>
            <w:tcW w:w="739" w:type="dxa"/>
            <w:tcBorders>
              <w:top w:val="nil"/>
              <w:left w:val="nil"/>
              <w:bottom w:val="single" w:sz="4" w:space="0" w:color="auto"/>
              <w:right w:val="single" w:sz="4" w:space="0" w:color="auto"/>
            </w:tcBorders>
            <w:shd w:val="clear" w:color="auto" w:fill="auto"/>
            <w:noWrap/>
            <w:vAlign w:val="bottom"/>
            <w:hideMark/>
          </w:tcPr>
          <w:p w14:paraId="5A46921D" w14:textId="77777777" w:rsidR="005E25C9" w:rsidRPr="005E25C9" w:rsidRDefault="005E25C9" w:rsidP="005E25C9">
            <w:pPr>
              <w:spacing w:before="0" w:after="0" w:line="240" w:lineRule="auto"/>
              <w:jc w:val="left"/>
              <w:rPr>
                <w:rFonts w:ascii="Calibri" w:eastAsia="Times New Roman" w:hAnsi="Calibri" w:cs="Calibri"/>
                <w:color w:val="000000"/>
                <w:lang w:eastAsia="cs-CZ"/>
              </w:rPr>
            </w:pPr>
            <w:r w:rsidRPr="005E25C9">
              <w:rPr>
                <w:rFonts w:ascii="Calibri" w:eastAsia="Times New Roman" w:hAnsi="Calibri" w:cs="Calibri"/>
                <w:color w:val="000000"/>
                <w:lang w:eastAsia="cs-CZ"/>
              </w:rPr>
              <w:t>Papír</w:t>
            </w:r>
          </w:p>
        </w:tc>
        <w:tc>
          <w:tcPr>
            <w:tcW w:w="1038" w:type="dxa"/>
            <w:tcBorders>
              <w:top w:val="nil"/>
              <w:left w:val="nil"/>
              <w:bottom w:val="single" w:sz="4" w:space="0" w:color="auto"/>
              <w:right w:val="single" w:sz="4" w:space="0" w:color="auto"/>
            </w:tcBorders>
            <w:shd w:val="clear" w:color="auto" w:fill="auto"/>
            <w:noWrap/>
            <w:vAlign w:val="bottom"/>
            <w:hideMark/>
          </w:tcPr>
          <w:p w14:paraId="6060521A" w14:textId="77777777" w:rsidR="005E25C9" w:rsidRPr="005E25C9" w:rsidRDefault="005E25C9" w:rsidP="005E25C9">
            <w:pPr>
              <w:spacing w:before="0" w:after="0" w:line="240" w:lineRule="auto"/>
              <w:jc w:val="left"/>
              <w:rPr>
                <w:rFonts w:ascii="Calibri" w:eastAsia="Times New Roman" w:hAnsi="Calibri" w:cs="Calibri"/>
                <w:color w:val="000000"/>
                <w:lang w:eastAsia="cs-CZ"/>
              </w:rPr>
            </w:pPr>
            <w:r w:rsidRPr="005E25C9">
              <w:rPr>
                <w:rFonts w:ascii="Calibri" w:eastAsia="Times New Roman" w:hAnsi="Calibri" w:cs="Calibri"/>
                <w:color w:val="000000"/>
                <w:lang w:eastAsia="cs-CZ"/>
              </w:rPr>
              <w:t>Plast</w:t>
            </w:r>
          </w:p>
        </w:tc>
        <w:tc>
          <w:tcPr>
            <w:tcW w:w="598" w:type="dxa"/>
            <w:tcBorders>
              <w:top w:val="nil"/>
              <w:left w:val="nil"/>
              <w:bottom w:val="single" w:sz="4" w:space="0" w:color="auto"/>
              <w:right w:val="single" w:sz="8" w:space="0" w:color="auto"/>
            </w:tcBorders>
            <w:shd w:val="clear" w:color="auto" w:fill="auto"/>
            <w:noWrap/>
            <w:vAlign w:val="bottom"/>
            <w:hideMark/>
          </w:tcPr>
          <w:p w14:paraId="6A3A9B0A" w14:textId="77777777" w:rsidR="005E25C9" w:rsidRPr="005E25C9" w:rsidRDefault="005E25C9" w:rsidP="005E25C9">
            <w:pPr>
              <w:spacing w:before="0" w:after="0" w:line="240" w:lineRule="auto"/>
              <w:jc w:val="left"/>
              <w:rPr>
                <w:rFonts w:ascii="Calibri" w:eastAsia="Times New Roman" w:hAnsi="Calibri" w:cs="Calibri"/>
                <w:color w:val="000000"/>
                <w:lang w:eastAsia="cs-CZ"/>
              </w:rPr>
            </w:pPr>
            <w:r w:rsidRPr="005E25C9">
              <w:rPr>
                <w:rFonts w:ascii="Calibri" w:eastAsia="Times New Roman" w:hAnsi="Calibri" w:cs="Calibri"/>
                <w:color w:val="000000"/>
                <w:lang w:eastAsia="cs-CZ"/>
              </w:rPr>
              <w:t>Sklo</w:t>
            </w:r>
          </w:p>
        </w:tc>
      </w:tr>
      <w:tr w:rsidR="005E25C9" w:rsidRPr="005E25C9" w14:paraId="4012716C" w14:textId="77777777" w:rsidTr="005E25C9">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66CC4446"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2019</w:t>
            </w:r>
          </w:p>
        </w:tc>
        <w:tc>
          <w:tcPr>
            <w:tcW w:w="717" w:type="dxa"/>
            <w:tcBorders>
              <w:top w:val="nil"/>
              <w:left w:val="nil"/>
              <w:bottom w:val="single" w:sz="4" w:space="0" w:color="auto"/>
              <w:right w:val="single" w:sz="4" w:space="0" w:color="auto"/>
            </w:tcBorders>
            <w:shd w:val="clear" w:color="auto" w:fill="auto"/>
            <w:noWrap/>
            <w:vAlign w:val="bottom"/>
            <w:hideMark/>
          </w:tcPr>
          <w:p w14:paraId="45643215"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382</w:t>
            </w:r>
          </w:p>
        </w:tc>
        <w:tc>
          <w:tcPr>
            <w:tcW w:w="1407" w:type="dxa"/>
            <w:tcBorders>
              <w:top w:val="nil"/>
              <w:left w:val="nil"/>
              <w:bottom w:val="single" w:sz="4" w:space="0" w:color="auto"/>
              <w:right w:val="single" w:sz="4" w:space="0" w:color="auto"/>
            </w:tcBorders>
            <w:shd w:val="clear" w:color="auto" w:fill="auto"/>
            <w:noWrap/>
            <w:vAlign w:val="bottom"/>
            <w:hideMark/>
          </w:tcPr>
          <w:p w14:paraId="2FE224C0"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11A89A6B"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3</w:t>
            </w:r>
          </w:p>
        </w:tc>
        <w:tc>
          <w:tcPr>
            <w:tcW w:w="1038" w:type="dxa"/>
            <w:tcBorders>
              <w:top w:val="nil"/>
              <w:left w:val="nil"/>
              <w:bottom w:val="single" w:sz="4" w:space="0" w:color="auto"/>
              <w:right w:val="single" w:sz="4" w:space="0" w:color="auto"/>
            </w:tcBorders>
            <w:shd w:val="clear" w:color="auto" w:fill="auto"/>
            <w:noWrap/>
            <w:vAlign w:val="bottom"/>
            <w:hideMark/>
          </w:tcPr>
          <w:p w14:paraId="0C38A4FC"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6</w:t>
            </w:r>
          </w:p>
        </w:tc>
        <w:tc>
          <w:tcPr>
            <w:tcW w:w="598" w:type="dxa"/>
            <w:tcBorders>
              <w:top w:val="nil"/>
              <w:left w:val="nil"/>
              <w:bottom w:val="single" w:sz="4" w:space="0" w:color="auto"/>
              <w:right w:val="single" w:sz="8" w:space="0" w:color="auto"/>
            </w:tcBorders>
            <w:shd w:val="clear" w:color="auto" w:fill="auto"/>
            <w:noWrap/>
            <w:vAlign w:val="bottom"/>
            <w:hideMark/>
          </w:tcPr>
          <w:p w14:paraId="741E0E2B"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5</w:t>
            </w:r>
          </w:p>
        </w:tc>
      </w:tr>
      <w:tr w:rsidR="005E25C9" w:rsidRPr="005E25C9" w14:paraId="5FDCC6E8" w14:textId="77777777" w:rsidTr="005E25C9">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1E9601FF"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2020</w:t>
            </w:r>
          </w:p>
        </w:tc>
        <w:tc>
          <w:tcPr>
            <w:tcW w:w="717" w:type="dxa"/>
            <w:tcBorders>
              <w:top w:val="nil"/>
              <w:left w:val="nil"/>
              <w:bottom w:val="single" w:sz="4" w:space="0" w:color="auto"/>
              <w:right w:val="single" w:sz="4" w:space="0" w:color="auto"/>
            </w:tcBorders>
            <w:shd w:val="clear" w:color="auto" w:fill="auto"/>
            <w:noWrap/>
            <w:vAlign w:val="bottom"/>
            <w:hideMark/>
          </w:tcPr>
          <w:p w14:paraId="7BD74B3B"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384</w:t>
            </w:r>
          </w:p>
        </w:tc>
        <w:tc>
          <w:tcPr>
            <w:tcW w:w="1407" w:type="dxa"/>
            <w:tcBorders>
              <w:top w:val="nil"/>
              <w:left w:val="nil"/>
              <w:bottom w:val="single" w:sz="4" w:space="0" w:color="auto"/>
              <w:right w:val="single" w:sz="4" w:space="0" w:color="auto"/>
            </w:tcBorders>
            <w:shd w:val="clear" w:color="auto" w:fill="auto"/>
            <w:noWrap/>
            <w:vAlign w:val="bottom"/>
            <w:hideMark/>
          </w:tcPr>
          <w:p w14:paraId="0D6E0E19"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521F8BB4"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4</w:t>
            </w:r>
          </w:p>
        </w:tc>
        <w:tc>
          <w:tcPr>
            <w:tcW w:w="1038" w:type="dxa"/>
            <w:tcBorders>
              <w:top w:val="nil"/>
              <w:left w:val="nil"/>
              <w:bottom w:val="single" w:sz="4" w:space="0" w:color="auto"/>
              <w:right w:val="single" w:sz="4" w:space="0" w:color="auto"/>
            </w:tcBorders>
            <w:shd w:val="clear" w:color="auto" w:fill="auto"/>
            <w:noWrap/>
            <w:vAlign w:val="bottom"/>
            <w:hideMark/>
          </w:tcPr>
          <w:p w14:paraId="1F3F6231"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8</w:t>
            </w:r>
          </w:p>
        </w:tc>
        <w:tc>
          <w:tcPr>
            <w:tcW w:w="598" w:type="dxa"/>
            <w:tcBorders>
              <w:top w:val="nil"/>
              <w:left w:val="nil"/>
              <w:bottom w:val="single" w:sz="4" w:space="0" w:color="auto"/>
              <w:right w:val="single" w:sz="8" w:space="0" w:color="auto"/>
            </w:tcBorders>
            <w:shd w:val="clear" w:color="auto" w:fill="auto"/>
            <w:noWrap/>
            <w:vAlign w:val="bottom"/>
            <w:hideMark/>
          </w:tcPr>
          <w:p w14:paraId="5DA6B78F"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6</w:t>
            </w:r>
          </w:p>
        </w:tc>
      </w:tr>
      <w:tr w:rsidR="005E25C9" w:rsidRPr="005E25C9" w14:paraId="3686A4BF" w14:textId="77777777" w:rsidTr="005E25C9">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33C7A9F1"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2021</w:t>
            </w:r>
          </w:p>
        </w:tc>
        <w:tc>
          <w:tcPr>
            <w:tcW w:w="717" w:type="dxa"/>
            <w:tcBorders>
              <w:top w:val="nil"/>
              <w:left w:val="nil"/>
              <w:bottom w:val="single" w:sz="4" w:space="0" w:color="auto"/>
              <w:right w:val="single" w:sz="4" w:space="0" w:color="auto"/>
            </w:tcBorders>
            <w:shd w:val="clear" w:color="auto" w:fill="auto"/>
            <w:noWrap/>
            <w:vAlign w:val="bottom"/>
            <w:hideMark/>
          </w:tcPr>
          <w:p w14:paraId="0DCF5F77"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321</w:t>
            </w:r>
          </w:p>
        </w:tc>
        <w:tc>
          <w:tcPr>
            <w:tcW w:w="1407" w:type="dxa"/>
            <w:tcBorders>
              <w:top w:val="nil"/>
              <w:left w:val="nil"/>
              <w:bottom w:val="single" w:sz="4" w:space="0" w:color="auto"/>
              <w:right w:val="single" w:sz="4" w:space="0" w:color="auto"/>
            </w:tcBorders>
            <w:shd w:val="clear" w:color="auto" w:fill="auto"/>
            <w:noWrap/>
            <w:vAlign w:val="bottom"/>
            <w:hideMark/>
          </w:tcPr>
          <w:p w14:paraId="678E14B2"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50BCE0E8"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4</w:t>
            </w:r>
          </w:p>
        </w:tc>
        <w:tc>
          <w:tcPr>
            <w:tcW w:w="1038" w:type="dxa"/>
            <w:tcBorders>
              <w:top w:val="nil"/>
              <w:left w:val="nil"/>
              <w:bottom w:val="single" w:sz="4" w:space="0" w:color="auto"/>
              <w:right w:val="single" w:sz="4" w:space="0" w:color="auto"/>
            </w:tcBorders>
            <w:shd w:val="clear" w:color="auto" w:fill="auto"/>
            <w:noWrap/>
            <w:vAlign w:val="bottom"/>
            <w:hideMark/>
          </w:tcPr>
          <w:p w14:paraId="790D01DD"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7</w:t>
            </w:r>
          </w:p>
        </w:tc>
        <w:tc>
          <w:tcPr>
            <w:tcW w:w="598" w:type="dxa"/>
            <w:tcBorders>
              <w:top w:val="nil"/>
              <w:left w:val="nil"/>
              <w:bottom w:val="single" w:sz="4" w:space="0" w:color="auto"/>
              <w:right w:val="single" w:sz="8" w:space="0" w:color="auto"/>
            </w:tcBorders>
            <w:shd w:val="clear" w:color="auto" w:fill="auto"/>
            <w:noWrap/>
            <w:vAlign w:val="bottom"/>
            <w:hideMark/>
          </w:tcPr>
          <w:p w14:paraId="030D7679"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13</w:t>
            </w:r>
          </w:p>
        </w:tc>
      </w:tr>
      <w:tr w:rsidR="005E25C9" w:rsidRPr="005E25C9" w14:paraId="3D7DFDDC" w14:textId="77777777" w:rsidTr="005E25C9">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666B1458"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2022</w:t>
            </w:r>
          </w:p>
        </w:tc>
        <w:tc>
          <w:tcPr>
            <w:tcW w:w="717" w:type="dxa"/>
            <w:tcBorders>
              <w:top w:val="nil"/>
              <w:left w:val="nil"/>
              <w:bottom w:val="single" w:sz="4" w:space="0" w:color="auto"/>
              <w:right w:val="single" w:sz="4" w:space="0" w:color="auto"/>
            </w:tcBorders>
            <w:shd w:val="clear" w:color="auto" w:fill="auto"/>
            <w:noWrap/>
            <w:vAlign w:val="bottom"/>
            <w:hideMark/>
          </w:tcPr>
          <w:p w14:paraId="34F86676"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320</w:t>
            </w:r>
          </w:p>
        </w:tc>
        <w:tc>
          <w:tcPr>
            <w:tcW w:w="1407" w:type="dxa"/>
            <w:tcBorders>
              <w:top w:val="nil"/>
              <w:left w:val="nil"/>
              <w:bottom w:val="single" w:sz="4" w:space="0" w:color="auto"/>
              <w:right w:val="single" w:sz="4" w:space="0" w:color="auto"/>
            </w:tcBorders>
            <w:shd w:val="clear" w:color="auto" w:fill="auto"/>
            <w:noWrap/>
            <w:vAlign w:val="bottom"/>
            <w:hideMark/>
          </w:tcPr>
          <w:p w14:paraId="387F8553"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0F2A8D6F"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5</w:t>
            </w:r>
          </w:p>
        </w:tc>
        <w:tc>
          <w:tcPr>
            <w:tcW w:w="1038" w:type="dxa"/>
            <w:tcBorders>
              <w:top w:val="nil"/>
              <w:left w:val="nil"/>
              <w:bottom w:val="single" w:sz="4" w:space="0" w:color="auto"/>
              <w:right w:val="single" w:sz="4" w:space="0" w:color="auto"/>
            </w:tcBorders>
            <w:shd w:val="clear" w:color="auto" w:fill="auto"/>
            <w:noWrap/>
            <w:vAlign w:val="bottom"/>
            <w:hideMark/>
          </w:tcPr>
          <w:p w14:paraId="6E808B5A"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7</w:t>
            </w:r>
          </w:p>
        </w:tc>
        <w:tc>
          <w:tcPr>
            <w:tcW w:w="598" w:type="dxa"/>
            <w:tcBorders>
              <w:top w:val="nil"/>
              <w:left w:val="nil"/>
              <w:bottom w:val="single" w:sz="4" w:space="0" w:color="auto"/>
              <w:right w:val="single" w:sz="8" w:space="0" w:color="auto"/>
            </w:tcBorders>
            <w:shd w:val="clear" w:color="auto" w:fill="auto"/>
            <w:noWrap/>
            <w:vAlign w:val="bottom"/>
            <w:hideMark/>
          </w:tcPr>
          <w:p w14:paraId="546EE618"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13</w:t>
            </w:r>
          </w:p>
        </w:tc>
      </w:tr>
      <w:tr w:rsidR="005E25C9" w:rsidRPr="005E25C9" w14:paraId="67BE08E7" w14:textId="77777777" w:rsidTr="005E25C9">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2580C447"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2023</w:t>
            </w:r>
          </w:p>
        </w:tc>
        <w:tc>
          <w:tcPr>
            <w:tcW w:w="717" w:type="dxa"/>
            <w:tcBorders>
              <w:top w:val="nil"/>
              <w:left w:val="nil"/>
              <w:bottom w:val="single" w:sz="4" w:space="0" w:color="auto"/>
              <w:right w:val="single" w:sz="4" w:space="0" w:color="auto"/>
            </w:tcBorders>
            <w:shd w:val="clear" w:color="auto" w:fill="auto"/>
            <w:noWrap/>
            <w:vAlign w:val="bottom"/>
            <w:hideMark/>
          </w:tcPr>
          <w:p w14:paraId="57F6AC16"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319</w:t>
            </w:r>
          </w:p>
        </w:tc>
        <w:tc>
          <w:tcPr>
            <w:tcW w:w="1407" w:type="dxa"/>
            <w:tcBorders>
              <w:top w:val="nil"/>
              <w:left w:val="nil"/>
              <w:bottom w:val="single" w:sz="4" w:space="0" w:color="auto"/>
              <w:right w:val="single" w:sz="4" w:space="0" w:color="auto"/>
            </w:tcBorders>
            <w:shd w:val="clear" w:color="auto" w:fill="auto"/>
            <w:noWrap/>
            <w:vAlign w:val="bottom"/>
            <w:hideMark/>
          </w:tcPr>
          <w:p w14:paraId="2D34AF18"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0</w:t>
            </w:r>
          </w:p>
        </w:tc>
        <w:tc>
          <w:tcPr>
            <w:tcW w:w="739" w:type="dxa"/>
            <w:tcBorders>
              <w:top w:val="nil"/>
              <w:left w:val="nil"/>
              <w:bottom w:val="single" w:sz="4" w:space="0" w:color="auto"/>
              <w:right w:val="single" w:sz="4" w:space="0" w:color="auto"/>
            </w:tcBorders>
            <w:shd w:val="clear" w:color="auto" w:fill="auto"/>
            <w:noWrap/>
            <w:vAlign w:val="bottom"/>
            <w:hideMark/>
          </w:tcPr>
          <w:p w14:paraId="592E0329"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5</w:t>
            </w:r>
          </w:p>
        </w:tc>
        <w:tc>
          <w:tcPr>
            <w:tcW w:w="1038" w:type="dxa"/>
            <w:tcBorders>
              <w:top w:val="nil"/>
              <w:left w:val="nil"/>
              <w:bottom w:val="single" w:sz="4" w:space="0" w:color="auto"/>
              <w:right w:val="single" w:sz="4" w:space="0" w:color="auto"/>
            </w:tcBorders>
            <w:shd w:val="clear" w:color="auto" w:fill="auto"/>
            <w:noWrap/>
            <w:vAlign w:val="bottom"/>
            <w:hideMark/>
          </w:tcPr>
          <w:p w14:paraId="553C14C2"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6</w:t>
            </w:r>
          </w:p>
        </w:tc>
        <w:tc>
          <w:tcPr>
            <w:tcW w:w="598" w:type="dxa"/>
            <w:tcBorders>
              <w:top w:val="nil"/>
              <w:left w:val="nil"/>
              <w:bottom w:val="single" w:sz="4" w:space="0" w:color="auto"/>
              <w:right w:val="single" w:sz="8" w:space="0" w:color="auto"/>
            </w:tcBorders>
            <w:shd w:val="clear" w:color="auto" w:fill="auto"/>
            <w:noWrap/>
            <w:vAlign w:val="bottom"/>
            <w:hideMark/>
          </w:tcPr>
          <w:p w14:paraId="7CF540A6"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13</w:t>
            </w:r>
          </w:p>
        </w:tc>
      </w:tr>
      <w:tr w:rsidR="005E25C9" w:rsidRPr="005E25C9" w14:paraId="38835639" w14:textId="77777777" w:rsidTr="005E25C9">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006875A4"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2024</w:t>
            </w:r>
          </w:p>
        </w:tc>
        <w:tc>
          <w:tcPr>
            <w:tcW w:w="717" w:type="dxa"/>
            <w:tcBorders>
              <w:top w:val="nil"/>
              <w:left w:val="nil"/>
              <w:bottom w:val="single" w:sz="4" w:space="0" w:color="auto"/>
              <w:right w:val="single" w:sz="4" w:space="0" w:color="auto"/>
            </w:tcBorders>
            <w:shd w:val="clear" w:color="auto" w:fill="auto"/>
            <w:noWrap/>
            <w:vAlign w:val="bottom"/>
            <w:hideMark/>
          </w:tcPr>
          <w:p w14:paraId="4275C163"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220</w:t>
            </w:r>
          </w:p>
        </w:tc>
        <w:tc>
          <w:tcPr>
            <w:tcW w:w="1407" w:type="dxa"/>
            <w:tcBorders>
              <w:top w:val="nil"/>
              <w:left w:val="nil"/>
              <w:bottom w:val="single" w:sz="4" w:space="0" w:color="auto"/>
              <w:right w:val="single" w:sz="4" w:space="0" w:color="auto"/>
            </w:tcBorders>
            <w:shd w:val="clear" w:color="auto" w:fill="auto"/>
            <w:noWrap/>
            <w:vAlign w:val="bottom"/>
            <w:hideMark/>
          </w:tcPr>
          <w:p w14:paraId="3A88BE45"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55</w:t>
            </w:r>
          </w:p>
        </w:tc>
        <w:tc>
          <w:tcPr>
            <w:tcW w:w="739" w:type="dxa"/>
            <w:tcBorders>
              <w:top w:val="nil"/>
              <w:left w:val="nil"/>
              <w:bottom w:val="single" w:sz="4" w:space="0" w:color="auto"/>
              <w:right w:val="single" w:sz="4" w:space="0" w:color="auto"/>
            </w:tcBorders>
            <w:shd w:val="clear" w:color="auto" w:fill="auto"/>
            <w:noWrap/>
            <w:vAlign w:val="bottom"/>
            <w:hideMark/>
          </w:tcPr>
          <w:p w14:paraId="2AF833FC"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40</w:t>
            </w:r>
          </w:p>
        </w:tc>
        <w:tc>
          <w:tcPr>
            <w:tcW w:w="1038" w:type="dxa"/>
            <w:tcBorders>
              <w:top w:val="nil"/>
              <w:left w:val="nil"/>
              <w:bottom w:val="single" w:sz="4" w:space="0" w:color="auto"/>
              <w:right w:val="single" w:sz="4" w:space="0" w:color="auto"/>
            </w:tcBorders>
            <w:shd w:val="clear" w:color="auto" w:fill="auto"/>
            <w:noWrap/>
            <w:vAlign w:val="bottom"/>
            <w:hideMark/>
          </w:tcPr>
          <w:p w14:paraId="0EEF1900"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30</w:t>
            </w:r>
          </w:p>
        </w:tc>
        <w:tc>
          <w:tcPr>
            <w:tcW w:w="598" w:type="dxa"/>
            <w:tcBorders>
              <w:top w:val="nil"/>
              <w:left w:val="nil"/>
              <w:bottom w:val="single" w:sz="4" w:space="0" w:color="auto"/>
              <w:right w:val="single" w:sz="8" w:space="0" w:color="auto"/>
            </w:tcBorders>
            <w:shd w:val="clear" w:color="auto" w:fill="auto"/>
            <w:noWrap/>
            <w:vAlign w:val="bottom"/>
            <w:hideMark/>
          </w:tcPr>
          <w:p w14:paraId="059ECF4C"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23</w:t>
            </w:r>
          </w:p>
        </w:tc>
      </w:tr>
      <w:tr w:rsidR="005E25C9" w:rsidRPr="005E25C9" w14:paraId="117D78C2" w14:textId="77777777" w:rsidTr="005E25C9">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218FAAB7"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2025</w:t>
            </w:r>
          </w:p>
        </w:tc>
        <w:tc>
          <w:tcPr>
            <w:tcW w:w="717" w:type="dxa"/>
            <w:tcBorders>
              <w:top w:val="nil"/>
              <w:left w:val="nil"/>
              <w:bottom w:val="single" w:sz="4" w:space="0" w:color="auto"/>
              <w:right w:val="single" w:sz="4" w:space="0" w:color="auto"/>
            </w:tcBorders>
            <w:shd w:val="clear" w:color="auto" w:fill="auto"/>
            <w:noWrap/>
            <w:vAlign w:val="bottom"/>
            <w:hideMark/>
          </w:tcPr>
          <w:p w14:paraId="1F94F870"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195</w:t>
            </w:r>
          </w:p>
        </w:tc>
        <w:tc>
          <w:tcPr>
            <w:tcW w:w="1407" w:type="dxa"/>
            <w:tcBorders>
              <w:top w:val="nil"/>
              <w:left w:val="nil"/>
              <w:bottom w:val="single" w:sz="4" w:space="0" w:color="auto"/>
              <w:right w:val="single" w:sz="4" w:space="0" w:color="auto"/>
            </w:tcBorders>
            <w:shd w:val="clear" w:color="auto" w:fill="auto"/>
            <w:noWrap/>
            <w:vAlign w:val="bottom"/>
            <w:hideMark/>
          </w:tcPr>
          <w:p w14:paraId="310B9EE1"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70</w:t>
            </w:r>
          </w:p>
        </w:tc>
        <w:tc>
          <w:tcPr>
            <w:tcW w:w="739" w:type="dxa"/>
            <w:tcBorders>
              <w:top w:val="nil"/>
              <w:left w:val="nil"/>
              <w:bottom w:val="single" w:sz="4" w:space="0" w:color="auto"/>
              <w:right w:val="single" w:sz="4" w:space="0" w:color="auto"/>
            </w:tcBorders>
            <w:shd w:val="clear" w:color="auto" w:fill="auto"/>
            <w:noWrap/>
            <w:vAlign w:val="bottom"/>
            <w:hideMark/>
          </w:tcPr>
          <w:p w14:paraId="25DAEE70"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45</w:t>
            </w:r>
          </w:p>
        </w:tc>
        <w:tc>
          <w:tcPr>
            <w:tcW w:w="1038" w:type="dxa"/>
            <w:tcBorders>
              <w:top w:val="nil"/>
              <w:left w:val="nil"/>
              <w:bottom w:val="single" w:sz="4" w:space="0" w:color="auto"/>
              <w:right w:val="single" w:sz="4" w:space="0" w:color="auto"/>
            </w:tcBorders>
            <w:shd w:val="clear" w:color="auto" w:fill="auto"/>
            <w:noWrap/>
            <w:vAlign w:val="bottom"/>
            <w:hideMark/>
          </w:tcPr>
          <w:p w14:paraId="5AFA0A37"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35</w:t>
            </w:r>
          </w:p>
        </w:tc>
        <w:tc>
          <w:tcPr>
            <w:tcW w:w="598" w:type="dxa"/>
            <w:tcBorders>
              <w:top w:val="nil"/>
              <w:left w:val="nil"/>
              <w:bottom w:val="single" w:sz="4" w:space="0" w:color="auto"/>
              <w:right w:val="single" w:sz="8" w:space="0" w:color="auto"/>
            </w:tcBorders>
            <w:shd w:val="clear" w:color="auto" w:fill="auto"/>
            <w:noWrap/>
            <w:vAlign w:val="bottom"/>
            <w:hideMark/>
          </w:tcPr>
          <w:p w14:paraId="4566BD6B"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24</w:t>
            </w:r>
          </w:p>
        </w:tc>
      </w:tr>
      <w:tr w:rsidR="005E25C9" w:rsidRPr="005E25C9" w14:paraId="10BFF670" w14:textId="77777777" w:rsidTr="005E25C9">
        <w:trPr>
          <w:trHeight w:val="290"/>
          <w:jc w:val="center"/>
        </w:trPr>
        <w:tc>
          <w:tcPr>
            <w:tcW w:w="604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58E5783" w14:textId="77777777" w:rsidR="005E25C9" w:rsidRPr="005E25C9" w:rsidRDefault="005E25C9" w:rsidP="005E25C9">
            <w:pPr>
              <w:spacing w:before="0" w:after="0" w:line="240" w:lineRule="auto"/>
              <w:jc w:val="center"/>
              <w:rPr>
                <w:rFonts w:ascii="Calibri" w:eastAsia="Times New Roman" w:hAnsi="Calibri" w:cs="Calibri"/>
                <w:color w:val="000000"/>
                <w:lang w:eastAsia="cs-CZ"/>
              </w:rPr>
            </w:pPr>
            <w:r w:rsidRPr="005E25C9">
              <w:rPr>
                <w:rFonts w:ascii="Calibri" w:eastAsia="Times New Roman" w:hAnsi="Calibri" w:cs="Calibri"/>
                <w:color w:val="000000"/>
                <w:lang w:eastAsia="cs-CZ"/>
              </w:rPr>
              <w:t>Model nákladů roku 2025 DTD (Kč/obyv./rok)</w:t>
            </w:r>
          </w:p>
        </w:tc>
      </w:tr>
      <w:tr w:rsidR="005E25C9" w:rsidRPr="005E25C9" w14:paraId="22788844" w14:textId="77777777" w:rsidTr="005E25C9">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2F5DE2DB" w14:textId="77777777" w:rsidR="005E25C9" w:rsidRPr="005E25C9" w:rsidRDefault="005E25C9" w:rsidP="005E25C9">
            <w:pPr>
              <w:spacing w:before="0" w:after="0" w:line="240" w:lineRule="auto"/>
              <w:jc w:val="left"/>
              <w:rPr>
                <w:rFonts w:ascii="Calibri" w:eastAsia="Times New Roman" w:hAnsi="Calibri" w:cs="Calibri"/>
                <w:color w:val="000000"/>
                <w:lang w:eastAsia="cs-CZ"/>
              </w:rPr>
            </w:pPr>
            <w:r w:rsidRPr="005E25C9">
              <w:rPr>
                <w:rFonts w:ascii="Calibri" w:eastAsia="Times New Roman" w:hAnsi="Calibri" w:cs="Calibri"/>
                <w:color w:val="000000"/>
                <w:lang w:eastAsia="cs-CZ"/>
              </w:rPr>
              <w:t>Svoz</w:t>
            </w:r>
          </w:p>
        </w:tc>
        <w:tc>
          <w:tcPr>
            <w:tcW w:w="717" w:type="dxa"/>
            <w:tcBorders>
              <w:top w:val="nil"/>
              <w:left w:val="nil"/>
              <w:bottom w:val="single" w:sz="4" w:space="0" w:color="auto"/>
              <w:right w:val="single" w:sz="4" w:space="0" w:color="auto"/>
            </w:tcBorders>
            <w:shd w:val="clear" w:color="auto" w:fill="auto"/>
            <w:noWrap/>
            <w:vAlign w:val="bottom"/>
            <w:hideMark/>
          </w:tcPr>
          <w:p w14:paraId="3FD4BFEE"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282</w:t>
            </w:r>
          </w:p>
        </w:tc>
        <w:tc>
          <w:tcPr>
            <w:tcW w:w="1407" w:type="dxa"/>
            <w:tcBorders>
              <w:top w:val="nil"/>
              <w:left w:val="nil"/>
              <w:bottom w:val="single" w:sz="4" w:space="0" w:color="auto"/>
              <w:right w:val="single" w:sz="4" w:space="0" w:color="auto"/>
            </w:tcBorders>
            <w:shd w:val="clear" w:color="auto" w:fill="auto"/>
            <w:noWrap/>
            <w:vAlign w:val="bottom"/>
            <w:hideMark/>
          </w:tcPr>
          <w:p w14:paraId="5FD3D52A"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255</w:t>
            </w:r>
          </w:p>
        </w:tc>
        <w:tc>
          <w:tcPr>
            <w:tcW w:w="739" w:type="dxa"/>
            <w:tcBorders>
              <w:top w:val="nil"/>
              <w:left w:val="nil"/>
              <w:bottom w:val="single" w:sz="4" w:space="0" w:color="auto"/>
              <w:right w:val="single" w:sz="4" w:space="0" w:color="auto"/>
            </w:tcBorders>
            <w:shd w:val="clear" w:color="auto" w:fill="auto"/>
            <w:noWrap/>
            <w:vAlign w:val="bottom"/>
            <w:hideMark/>
          </w:tcPr>
          <w:p w14:paraId="5CA5A5F1"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187</w:t>
            </w:r>
          </w:p>
        </w:tc>
        <w:tc>
          <w:tcPr>
            <w:tcW w:w="1038" w:type="dxa"/>
            <w:tcBorders>
              <w:top w:val="nil"/>
              <w:left w:val="nil"/>
              <w:bottom w:val="single" w:sz="4" w:space="0" w:color="auto"/>
              <w:right w:val="single" w:sz="4" w:space="0" w:color="auto"/>
            </w:tcBorders>
            <w:shd w:val="clear" w:color="auto" w:fill="auto"/>
            <w:noWrap/>
            <w:vAlign w:val="bottom"/>
            <w:hideMark/>
          </w:tcPr>
          <w:p w14:paraId="59DBE7CA"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197</w:t>
            </w:r>
          </w:p>
        </w:tc>
        <w:tc>
          <w:tcPr>
            <w:tcW w:w="598" w:type="dxa"/>
            <w:tcBorders>
              <w:top w:val="nil"/>
              <w:left w:val="nil"/>
              <w:bottom w:val="single" w:sz="4" w:space="0" w:color="auto"/>
              <w:right w:val="single" w:sz="8" w:space="0" w:color="auto"/>
            </w:tcBorders>
            <w:shd w:val="clear" w:color="auto" w:fill="auto"/>
            <w:noWrap/>
            <w:vAlign w:val="bottom"/>
            <w:hideMark/>
          </w:tcPr>
          <w:p w14:paraId="64581708"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0</w:t>
            </w:r>
          </w:p>
        </w:tc>
      </w:tr>
      <w:tr w:rsidR="005E25C9" w:rsidRPr="005E25C9" w14:paraId="0CE7C9C7" w14:textId="77777777" w:rsidTr="005E25C9">
        <w:trPr>
          <w:trHeight w:val="290"/>
          <w:jc w:val="center"/>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051063EF" w14:textId="77777777" w:rsidR="005E25C9" w:rsidRPr="005E25C9" w:rsidRDefault="005E25C9" w:rsidP="005E25C9">
            <w:pPr>
              <w:spacing w:before="0" w:after="0" w:line="240" w:lineRule="auto"/>
              <w:jc w:val="left"/>
              <w:rPr>
                <w:rFonts w:ascii="Calibri" w:eastAsia="Times New Roman" w:hAnsi="Calibri" w:cs="Calibri"/>
                <w:color w:val="000000"/>
                <w:lang w:eastAsia="cs-CZ"/>
              </w:rPr>
            </w:pPr>
            <w:r w:rsidRPr="005E25C9">
              <w:rPr>
                <w:rFonts w:ascii="Calibri" w:eastAsia="Times New Roman" w:hAnsi="Calibri" w:cs="Calibri"/>
                <w:color w:val="000000"/>
                <w:lang w:eastAsia="cs-CZ"/>
              </w:rPr>
              <w:t>Odstranění</w:t>
            </w:r>
          </w:p>
        </w:tc>
        <w:tc>
          <w:tcPr>
            <w:tcW w:w="717" w:type="dxa"/>
            <w:tcBorders>
              <w:top w:val="nil"/>
              <w:left w:val="nil"/>
              <w:bottom w:val="single" w:sz="4" w:space="0" w:color="auto"/>
              <w:right w:val="single" w:sz="4" w:space="0" w:color="auto"/>
            </w:tcBorders>
            <w:shd w:val="clear" w:color="auto" w:fill="auto"/>
            <w:noWrap/>
            <w:vAlign w:val="bottom"/>
            <w:hideMark/>
          </w:tcPr>
          <w:p w14:paraId="60D68963"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328</w:t>
            </w:r>
          </w:p>
        </w:tc>
        <w:tc>
          <w:tcPr>
            <w:tcW w:w="1407" w:type="dxa"/>
            <w:tcBorders>
              <w:top w:val="nil"/>
              <w:left w:val="nil"/>
              <w:bottom w:val="single" w:sz="4" w:space="0" w:color="auto"/>
              <w:right w:val="single" w:sz="4" w:space="0" w:color="auto"/>
            </w:tcBorders>
            <w:shd w:val="clear" w:color="auto" w:fill="auto"/>
            <w:noWrap/>
            <w:vAlign w:val="bottom"/>
            <w:hideMark/>
          </w:tcPr>
          <w:p w14:paraId="21617255"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35</w:t>
            </w:r>
          </w:p>
        </w:tc>
        <w:tc>
          <w:tcPr>
            <w:tcW w:w="739" w:type="dxa"/>
            <w:tcBorders>
              <w:top w:val="nil"/>
              <w:left w:val="nil"/>
              <w:bottom w:val="single" w:sz="4" w:space="0" w:color="auto"/>
              <w:right w:val="single" w:sz="4" w:space="0" w:color="auto"/>
            </w:tcBorders>
            <w:shd w:val="clear" w:color="auto" w:fill="auto"/>
            <w:noWrap/>
            <w:vAlign w:val="bottom"/>
            <w:hideMark/>
          </w:tcPr>
          <w:p w14:paraId="326BF8C7"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-90</w:t>
            </w:r>
          </w:p>
        </w:tc>
        <w:tc>
          <w:tcPr>
            <w:tcW w:w="1038" w:type="dxa"/>
            <w:tcBorders>
              <w:top w:val="nil"/>
              <w:left w:val="nil"/>
              <w:bottom w:val="single" w:sz="4" w:space="0" w:color="auto"/>
              <w:right w:val="single" w:sz="4" w:space="0" w:color="auto"/>
            </w:tcBorders>
            <w:shd w:val="clear" w:color="auto" w:fill="auto"/>
            <w:noWrap/>
            <w:vAlign w:val="bottom"/>
            <w:hideMark/>
          </w:tcPr>
          <w:p w14:paraId="7333B239"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35</w:t>
            </w:r>
          </w:p>
        </w:tc>
        <w:tc>
          <w:tcPr>
            <w:tcW w:w="598" w:type="dxa"/>
            <w:tcBorders>
              <w:top w:val="nil"/>
              <w:left w:val="nil"/>
              <w:bottom w:val="single" w:sz="4" w:space="0" w:color="auto"/>
              <w:right w:val="single" w:sz="8" w:space="0" w:color="auto"/>
            </w:tcBorders>
            <w:shd w:val="clear" w:color="auto" w:fill="auto"/>
            <w:noWrap/>
            <w:vAlign w:val="bottom"/>
            <w:hideMark/>
          </w:tcPr>
          <w:p w14:paraId="21491CEF" w14:textId="77777777" w:rsidR="005E25C9" w:rsidRPr="005E25C9" w:rsidRDefault="005E25C9" w:rsidP="005E25C9">
            <w:pPr>
              <w:spacing w:before="0" w:after="0" w:line="240" w:lineRule="auto"/>
              <w:jc w:val="right"/>
              <w:rPr>
                <w:rFonts w:ascii="Calibri" w:eastAsia="Times New Roman" w:hAnsi="Calibri" w:cs="Calibri"/>
                <w:color w:val="000000"/>
                <w:lang w:eastAsia="cs-CZ"/>
              </w:rPr>
            </w:pPr>
            <w:r w:rsidRPr="005E25C9">
              <w:rPr>
                <w:rFonts w:ascii="Calibri" w:eastAsia="Times New Roman" w:hAnsi="Calibri" w:cs="Calibri"/>
                <w:color w:val="000000"/>
                <w:lang w:eastAsia="cs-CZ"/>
              </w:rPr>
              <w:t>0</w:t>
            </w:r>
          </w:p>
        </w:tc>
      </w:tr>
      <w:tr w:rsidR="005E25C9" w:rsidRPr="005E25C9" w14:paraId="14AB10A8" w14:textId="77777777" w:rsidTr="005E25C9">
        <w:trPr>
          <w:trHeight w:val="300"/>
          <w:jc w:val="center"/>
        </w:trPr>
        <w:tc>
          <w:tcPr>
            <w:tcW w:w="1541" w:type="dxa"/>
            <w:tcBorders>
              <w:top w:val="nil"/>
              <w:left w:val="single" w:sz="8" w:space="0" w:color="auto"/>
              <w:bottom w:val="single" w:sz="8" w:space="0" w:color="auto"/>
              <w:right w:val="single" w:sz="4" w:space="0" w:color="auto"/>
            </w:tcBorders>
            <w:shd w:val="clear" w:color="auto" w:fill="auto"/>
            <w:noWrap/>
            <w:vAlign w:val="bottom"/>
            <w:hideMark/>
          </w:tcPr>
          <w:p w14:paraId="33349FAD" w14:textId="77777777" w:rsidR="005E25C9" w:rsidRPr="005E25C9" w:rsidRDefault="005E25C9" w:rsidP="005E25C9">
            <w:pPr>
              <w:spacing w:before="0" w:after="0" w:line="240" w:lineRule="auto"/>
              <w:jc w:val="left"/>
              <w:rPr>
                <w:rFonts w:ascii="Calibri" w:eastAsia="Times New Roman" w:hAnsi="Calibri" w:cs="Calibri"/>
                <w:b/>
                <w:bCs/>
                <w:color w:val="000000"/>
                <w:lang w:eastAsia="cs-CZ"/>
              </w:rPr>
            </w:pPr>
            <w:r w:rsidRPr="005E25C9">
              <w:rPr>
                <w:rFonts w:ascii="Calibri" w:eastAsia="Times New Roman" w:hAnsi="Calibri" w:cs="Calibri"/>
                <w:b/>
                <w:bCs/>
                <w:color w:val="000000"/>
                <w:lang w:eastAsia="cs-CZ"/>
              </w:rPr>
              <w:t>Celkem</w:t>
            </w:r>
          </w:p>
        </w:tc>
        <w:tc>
          <w:tcPr>
            <w:tcW w:w="717" w:type="dxa"/>
            <w:tcBorders>
              <w:top w:val="nil"/>
              <w:left w:val="nil"/>
              <w:bottom w:val="single" w:sz="8" w:space="0" w:color="auto"/>
              <w:right w:val="single" w:sz="4" w:space="0" w:color="auto"/>
            </w:tcBorders>
            <w:shd w:val="clear" w:color="auto" w:fill="auto"/>
            <w:noWrap/>
            <w:vAlign w:val="bottom"/>
            <w:hideMark/>
          </w:tcPr>
          <w:p w14:paraId="04DE7529" w14:textId="77777777" w:rsidR="005E25C9" w:rsidRPr="005E25C9" w:rsidRDefault="005E25C9" w:rsidP="005E25C9">
            <w:pPr>
              <w:spacing w:before="0" w:after="0" w:line="240" w:lineRule="auto"/>
              <w:jc w:val="right"/>
              <w:rPr>
                <w:rFonts w:ascii="Calibri" w:eastAsia="Times New Roman" w:hAnsi="Calibri" w:cs="Calibri"/>
                <w:b/>
                <w:bCs/>
                <w:color w:val="000000"/>
                <w:lang w:eastAsia="cs-CZ"/>
              </w:rPr>
            </w:pPr>
            <w:r w:rsidRPr="005E25C9">
              <w:rPr>
                <w:rFonts w:ascii="Calibri" w:eastAsia="Times New Roman" w:hAnsi="Calibri" w:cs="Calibri"/>
                <w:b/>
                <w:bCs/>
                <w:color w:val="000000"/>
                <w:lang w:eastAsia="cs-CZ"/>
              </w:rPr>
              <w:t>1229</w:t>
            </w:r>
          </w:p>
        </w:tc>
        <w:tc>
          <w:tcPr>
            <w:tcW w:w="1407" w:type="dxa"/>
            <w:tcBorders>
              <w:top w:val="nil"/>
              <w:left w:val="nil"/>
              <w:bottom w:val="single" w:sz="8" w:space="0" w:color="auto"/>
              <w:right w:val="single" w:sz="4" w:space="0" w:color="auto"/>
            </w:tcBorders>
            <w:shd w:val="clear" w:color="auto" w:fill="auto"/>
            <w:noWrap/>
            <w:vAlign w:val="bottom"/>
            <w:hideMark/>
          </w:tcPr>
          <w:p w14:paraId="65415A0B" w14:textId="77777777" w:rsidR="005E25C9" w:rsidRPr="005E25C9" w:rsidRDefault="005E25C9" w:rsidP="005E25C9">
            <w:pPr>
              <w:spacing w:before="0" w:after="0" w:line="240" w:lineRule="auto"/>
              <w:jc w:val="left"/>
              <w:rPr>
                <w:rFonts w:ascii="Calibri" w:eastAsia="Times New Roman" w:hAnsi="Calibri" w:cs="Calibri"/>
                <w:b/>
                <w:bCs/>
                <w:color w:val="000000"/>
                <w:lang w:eastAsia="cs-CZ"/>
              </w:rPr>
            </w:pPr>
            <w:r w:rsidRPr="005E25C9">
              <w:rPr>
                <w:rFonts w:ascii="Calibri" w:eastAsia="Times New Roman" w:hAnsi="Calibri" w:cs="Calibri"/>
                <w:b/>
                <w:bCs/>
                <w:color w:val="000000"/>
                <w:lang w:eastAsia="cs-CZ"/>
              </w:rPr>
              <w:t>EKO-KOM</w:t>
            </w:r>
          </w:p>
        </w:tc>
        <w:tc>
          <w:tcPr>
            <w:tcW w:w="739" w:type="dxa"/>
            <w:tcBorders>
              <w:top w:val="nil"/>
              <w:left w:val="nil"/>
              <w:bottom w:val="single" w:sz="8" w:space="0" w:color="auto"/>
              <w:right w:val="single" w:sz="4" w:space="0" w:color="auto"/>
            </w:tcBorders>
            <w:shd w:val="clear" w:color="auto" w:fill="auto"/>
            <w:noWrap/>
            <w:vAlign w:val="bottom"/>
            <w:hideMark/>
          </w:tcPr>
          <w:p w14:paraId="17284206" w14:textId="77777777" w:rsidR="005E25C9" w:rsidRPr="005E25C9" w:rsidRDefault="005E25C9" w:rsidP="005E25C9">
            <w:pPr>
              <w:spacing w:before="0" w:after="0" w:line="240" w:lineRule="auto"/>
              <w:jc w:val="right"/>
              <w:rPr>
                <w:rFonts w:ascii="Calibri" w:eastAsia="Times New Roman" w:hAnsi="Calibri" w:cs="Calibri"/>
                <w:b/>
                <w:bCs/>
                <w:color w:val="000000"/>
                <w:lang w:eastAsia="cs-CZ"/>
              </w:rPr>
            </w:pPr>
            <w:r w:rsidRPr="005E25C9">
              <w:rPr>
                <w:rFonts w:ascii="Calibri" w:eastAsia="Times New Roman" w:hAnsi="Calibri" w:cs="Calibri"/>
                <w:b/>
                <w:bCs/>
                <w:color w:val="000000"/>
                <w:lang w:eastAsia="cs-CZ"/>
              </w:rPr>
              <w:t>359</w:t>
            </w:r>
          </w:p>
        </w:tc>
        <w:tc>
          <w:tcPr>
            <w:tcW w:w="1038" w:type="dxa"/>
            <w:tcBorders>
              <w:top w:val="nil"/>
              <w:left w:val="nil"/>
              <w:bottom w:val="single" w:sz="8" w:space="0" w:color="auto"/>
              <w:right w:val="single" w:sz="4" w:space="0" w:color="auto"/>
            </w:tcBorders>
            <w:shd w:val="clear" w:color="auto" w:fill="auto"/>
            <w:noWrap/>
            <w:vAlign w:val="bottom"/>
            <w:hideMark/>
          </w:tcPr>
          <w:p w14:paraId="7E79947A" w14:textId="77777777" w:rsidR="005E25C9" w:rsidRPr="005E25C9" w:rsidRDefault="005E25C9" w:rsidP="005E25C9">
            <w:pPr>
              <w:spacing w:before="0" w:after="0" w:line="240" w:lineRule="auto"/>
              <w:jc w:val="left"/>
              <w:rPr>
                <w:rFonts w:ascii="Calibri" w:eastAsia="Times New Roman" w:hAnsi="Calibri" w:cs="Calibri"/>
                <w:b/>
                <w:bCs/>
                <w:color w:val="000000"/>
                <w:lang w:eastAsia="cs-CZ"/>
              </w:rPr>
            </w:pPr>
            <w:r w:rsidRPr="005E25C9">
              <w:rPr>
                <w:rFonts w:ascii="Calibri" w:eastAsia="Times New Roman" w:hAnsi="Calibri" w:cs="Calibri"/>
                <w:b/>
                <w:bCs/>
                <w:color w:val="000000"/>
                <w:lang w:eastAsia="cs-CZ"/>
              </w:rPr>
              <w:t>Bilance</w:t>
            </w:r>
          </w:p>
        </w:tc>
        <w:tc>
          <w:tcPr>
            <w:tcW w:w="598" w:type="dxa"/>
            <w:tcBorders>
              <w:top w:val="nil"/>
              <w:left w:val="nil"/>
              <w:bottom w:val="single" w:sz="8" w:space="0" w:color="auto"/>
              <w:right w:val="single" w:sz="8" w:space="0" w:color="auto"/>
            </w:tcBorders>
            <w:shd w:val="clear" w:color="auto" w:fill="auto"/>
            <w:noWrap/>
            <w:vAlign w:val="bottom"/>
            <w:hideMark/>
          </w:tcPr>
          <w:p w14:paraId="19420448" w14:textId="77777777" w:rsidR="005E25C9" w:rsidRPr="005E25C9" w:rsidRDefault="005E25C9" w:rsidP="005E25C9">
            <w:pPr>
              <w:spacing w:before="0" w:after="0" w:line="240" w:lineRule="auto"/>
              <w:jc w:val="right"/>
              <w:rPr>
                <w:rFonts w:ascii="Calibri" w:eastAsia="Times New Roman" w:hAnsi="Calibri" w:cs="Calibri"/>
                <w:b/>
                <w:bCs/>
                <w:color w:val="000000"/>
                <w:lang w:eastAsia="cs-CZ"/>
              </w:rPr>
            </w:pPr>
            <w:r w:rsidRPr="005E25C9">
              <w:rPr>
                <w:rFonts w:ascii="Calibri" w:eastAsia="Times New Roman" w:hAnsi="Calibri" w:cs="Calibri"/>
                <w:b/>
                <w:bCs/>
                <w:color w:val="000000"/>
                <w:lang w:eastAsia="cs-CZ"/>
              </w:rPr>
              <w:t>870</w:t>
            </w:r>
          </w:p>
        </w:tc>
      </w:tr>
    </w:tbl>
    <w:p w14:paraId="1D50F532" w14:textId="77777777" w:rsidR="006F2161" w:rsidRPr="00AF4B37" w:rsidRDefault="006F2161" w:rsidP="0083026C"/>
    <w:p w14:paraId="45DB5329" w14:textId="41A879A8" w:rsidR="0083026C" w:rsidRPr="00AF4B37" w:rsidRDefault="0083026C" w:rsidP="0083026C">
      <w:pPr>
        <w:rPr>
          <w:bCs/>
          <w:i/>
        </w:rPr>
      </w:pPr>
      <w:bookmarkStart w:id="128" w:name="_Toc126215997"/>
      <w:r w:rsidRPr="00AF4B37">
        <w:rPr>
          <w:bCs/>
          <w:i/>
        </w:rPr>
        <w:t xml:space="preserve">Tabulka </w:t>
      </w:r>
      <w:r w:rsidRPr="00AF4B37">
        <w:rPr>
          <w:bCs/>
          <w:i/>
        </w:rPr>
        <w:fldChar w:fldCharType="begin"/>
      </w:r>
      <w:r w:rsidRPr="00AF4B37">
        <w:rPr>
          <w:bCs/>
          <w:i/>
        </w:rPr>
        <w:instrText xml:space="preserve"> SEQ Tabulka \* ARABIC </w:instrText>
      </w:r>
      <w:r w:rsidRPr="00AF4B37">
        <w:rPr>
          <w:bCs/>
          <w:i/>
        </w:rPr>
        <w:fldChar w:fldCharType="separate"/>
      </w:r>
      <w:r w:rsidR="003507C1">
        <w:rPr>
          <w:bCs/>
          <w:i/>
          <w:noProof/>
        </w:rPr>
        <w:t>35</w:t>
      </w:r>
      <w:r w:rsidRPr="00AF4B37">
        <w:fldChar w:fldCharType="end"/>
      </w:r>
      <w:r w:rsidRPr="00AF4B37">
        <w:rPr>
          <w:bCs/>
          <w:i/>
        </w:rPr>
        <w:t xml:space="preserve">: </w:t>
      </w:r>
      <w:r w:rsidR="00B37E5F">
        <w:rPr>
          <w:bCs/>
          <w:i/>
        </w:rPr>
        <w:t>Predikce produkce odpadů DTD systému sběru a svozu a model nákladů DTD systému sběru a svozu</w:t>
      </w:r>
      <w:bookmarkEnd w:id="128"/>
    </w:p>
    <w:p w14:paraId="67973003" w14:textId="671B0942" w:rsidR="00824B1A" w:rsidRPr="00DE2D9B" w:rsidRDefault="00DE2D9B" w:rsidP="00824B1A">
      <w:r w:rsidRPr="00DE2D9B">
        <w:t xml:space="preserve">Z Tabulky je zřejmé, že lze dosáhnout roční úspory </w:t>
      </w:r>
      <w:r w:rsidR="005E25C9">
        <w:t>148 Kč</w:t>
      </w:r>
      <w:r w:rsidRPr="00DE2D9B">
        <w:t xml:space="preserve"> na obyvatele při spolufinancování investice </w:t>
      </w:r>
      <w:r w:rsidR="005E25C9">
        <w:t>130</w:t>
      </w:r>
      <w:r w:rsidRPr="00DE2D9B">
        <w:t xml:space="preserve"> </w:t>
      </w:r>
      <w:r w:rsidR="00824B1A" w:rsidRPr="00824B1A">
        <w:t>Kč na obyvatele</w:t>
      </w:r>
      <w:r w:rsidR="00824B1A" w:rsidRPr="00DE2D9B">
        <w:t>.</w:t>
      </w:r>
    </w:p>
    <w:p w14:paraId="2FD8E9A4" w14:textId="2E19DFD9" w:rsidR="00DE2D9B" w:rsidRPr="00DE2D9B" w:rsidRDefault="00DE2D9B" w:rsidP="00DE2D9B"/>
    <w:p w14:paraId="730DE82F" w14:textId="227F3AFA" w:rsidR="0083026C" w:rsidRPr="00AF4B37" w:rsidRDefault="005E25C9" w:rsidP="0083026C">
      <w:r>
        <w:rPr>
          <w:noProof/>
        </w:rPr>
        <w:drawing>
          <wp:inline distT="0" distB="0" distL="0" distR="0" wp14:anchorId="06065ADF" wp14:editId="649D17E9">
            <wp:extent cx="5759450" cy="1963420"/>
            <wp:effectExtent l="0" t="0" r="12700" b="17780"/>
            <wp:docPr id="96" name="Graf 96">
              <a:extLst xmlns:a="http://schemas.openxmlformats.org/drawingml/2006/main">
                <a:ext uri="{FF2B5EF4-FFF2-40B4-BE49-F238E27FC236}">
                  <a16:creationId xmlns:a16="http://schemas.microsoft.com/office/drawing/2014/main" id="{6D8B989A-3196-4140-9B36-BAC19198FA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79150CD" w14:textId="77777777" w:rsidR="0083026C" w:rsidRPr="00AF4B37" w:rsidRDefault="0083026C" w:rsidP="0083026C"/>
    <w:p w14:paraId="1CD5C0E3" w14:textId="4626D8AD" w:rsidR="0083026C" w:rsidRPr="00AF4B37" w:rsidRDefault="0083026C" w:rsidP="0083026C">
      <w:pPr>
        <w:rPr>
          <w:bCs/>
          <w:i/>
        </w:rPr>
      </w:pPr>
      <w:bookmarkStart w:id="129" w:name="_Toc126215957"/>
      <w:r w:rsidRPr="00AF4B37">
        <w:rPr>
          <w:bCs/>
          <w:i/>
        </w:rPr>
        <w:t xml:space="preserve">Obrázek </w:t>
      </w:r>
      <w:r w:rsidRPr="00AF4B37">
        <w:rPr>
          <w:bCs/>
          <w:i/>
        </w:rPr>
        <w:fldChar w:fldCharType="begin"/>
      </w:r>
      <w:r w:rsidRPr="00AF4B37">
        <w:rPr>
          <w:bCs/>
          <w:i/>
        </w:rPr>
        <w:instrText xml:space="preserve"> SEQ Obrázek \* ARABIC </w:instrText>
      </w:r>
      <w:r w:rsidRPr="00AF4B37">
        <w:rPr>
          <w:bCs/>
          <w:i/>
        </w:rPr>
        <w:fldChar w:fldCharType="separate"/>
      </w:r>
      <w:r w:rsidR="003507C1">
        <w:rPr>
          <w:bCs/>
          <w:i/>
          <w:noProof/>
        </w:rPr>
        <w:t>36</w:t>
      </w:r>
      <w:r w:rsidRPr="00AF4B37">
        <w:fldChar w:fldCharType="end"/>
      </w:r>
      <w:r w:rsidRPr="00AF4B37">
        <w:rPr>
          <w:bCs/>
          <w:i/>
        </w:rPr>
        <w:t>: Predikce produkce odpadů DTD systému sběru a svozu</w:t>
      </w:r>
      <w:bookmarkEnd w:id="129"/>
    </w:p>
    <w:p w14:paraId="4F55740B" w14:textId="77777777" w:rsidR="0083026C" w:rsidRPr="00AF4B37" w:rsidRDefault="0083026C" w:rsidP="0083026C"/>
    <w:p w14:paraId="1C51B0F3" w14:textId="77777777" w:rsidR="0083026C" w:rsidRDefault="0083026C" w:rsidP="0083026C">
      <w:pPr>
        <w:spacing w:before="0" w:after="200"/>
        <w:jc w:val="left"/>
      </w:pPr>
      <w:r>
        <w:br w:type="page"/>
      </w:r>
    </w:p>
    <w:p w14:paraId="0CCEC276" w14:textId="1089516C" w:rsidR="0083026C" w:rsidRDefault="0083026C" w:rsidP="0083026C">
      <w:pPr>
        <w:pStyle w:val="Nadpis30"/>
      </w:pPr>
      <w:bookmarkStart w:id="130" w:name="_Toc126215915"/>
      <w:r w:rsidRPr="00AF4B37">
        <w:t xml:space="preserve">Obec </w:t>
      </w:r>
      <w:r w:rsidR="001C4EA4">
        <w:t>Kunratice</w:t>
      </w:r>
      <w:bookmarkEnd w:id="130"/>
    </w:p>
    <w:tbl>
      <w:tblPr>
        <w:tblW w:w="6040" w:type="dxa"/>
        <w:jc w:val="center"/>
        <w:tblCellMar>
          <w:left w:w="70" w:type="dxa"/>
          <w:right w:w="70" w:type="dxa"/>
        </w:tblCellMar>
        <w:tblLook w:val="04A0" w:firstRow="1" w:lastRow="0" w:firstColumn="1" w:lastColumn="0" w:noHBand="0" w:noVBand="1"/>
      </w:tblPr>
      <w:tblGrid>
        <w:gridCol w:w="1574"/>
        <w:gridCol w:w="602"/>
        <w:gridCol w:w="1437"/>
        <w:gridCol w:w="755"/>
        <w:gridCol w:w="1061"/>
        <w:gridCol w:w="611"/>
      </w:tblGrid>
      <w:tr w:rsidR="008C0183" w:rsidRPr="008C0183" w14:paraId="7EB2643E" w14:textId="77777777" w:rsidTr="008C0183">
        <w:trPr>
          <w:trHeight w:val="290"/>
          <w:jc w:val="center"/>
        </w:trPr>
        <w:tc>
          <w:tcPr>
            <w:tcW w:w="604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DB688FF" w14:textId="77777777" w:rsidR="008C0183" w:rsidRPr="008C0183" w:rsidRDefault="008C0183" w:rsidP="008C0183">
            <w:pPr>
              <w:spacing w:before="0" w:after="0" w:line="240" w:lineRule="auto"/>
              <w:jc w:val="center"/>
              <w:rPr>
                <w:rFonts w:ascii="Calibri" w:eastAsia="Times New Roman" w:hAnsi="Calibri" w:cs="Calibri"/>
                <w:color w:val="000000"/>
                <w:lang w:eastAsia="cs-CZ"/>
              </w:rPr>
            </w:pPr>
            <w:r w:rsidRPr="008C0183">
              <w:rPr>
                <w:rFonts w:ascii="Calibri" w:eastAsia="Times New Roman" w:hAnsi="Calibri" w:cs="Calibri"/>
                <w:color w:val="000000"/>
                <w:lang w:eastAsia="cs-CZ"/>
              </w:rPr>
              <w:t>Predikce produkce odpadů DTD (kg/obyv./rok)</w:t>
            </w:r>
          </w:p>
        </w:tc>
      </w:tr>
      <w:tr w:rsidR="008C0183" w:rsidRPr="008C0183" w14:paraId="6E39542C" w14:textId="77777777" w:rsidTr="008C0183">
        <w:trPr>
          <w:trHeight w:val="290"/>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14:paraId="1CBC94EA" w14:textId="77777777" w:rsidR="008C0183" w:rsidRPr="008C0183" w:rsidRDefault="008C0183" w:rsidP="008C0183">
            <w:pPr>
              <w:spacing w:before="0" w:after="0" w:line="240" w:lineRule="auto"/>
              <w:jc w:val="center"/>
              <w:rPr>
                <w:rFonts w:ascii="Calibri" w:eastAsia="Times New Roman" w:hAnsi="Calibri" w:cs="Calibri"/>
                <w:color w:val="000000"/>
                <w:lang w:eastAsia="cs-CZ"/>
              </w:rPr>
            </w:pPr>
            <w:r w:rsidRPr="008C0183">
              <w:rPr>
                <w:rFonts w:ascii="Calibri" w:eastAsia="Times New Roman" w:hAnsi="Calibri" w:cs="Calibri"/>
                <w:color w:val="000000"/>
                <w:lang w:eastAsia="cs-CZ"/>
              </w:rPr>
              <w:t>Rok</w:t>
            </w:r>
          </w:p>
        </w:tc>
        <w:tc>
          <w:tcPr>
            <w:tcW w:w="602" w:type="dxa"/>
            <w:tcBorders>
              <w:top w:val="nil"/>
              <w:left w:val="nil"/>
              <w:bottom w:val="single" w:sz="4" w:space="0" w:color="auto"/>
              <w:right w:val="single" w:sz="4" w:space="0" w:color="auto"/>
            </w:tcBorders>
            <w:shd w:val="clear" w:color="auto" w:fill="auto"/>
            <w:noWrap/>
            <w:vAlign w:val="bottom"/>
            <w:hideMark/>
          </w:tcPr>
          <w:p w14:paraId="09A98830" w14:textId="77777777" w:rsidR="008C0183" w:rsidRPr="008C0183" w:rsidRDefault="008C0183" w:rsidP="008C0183">
            <w:pPr>
              <w:spacing w:before="0" w:after="0" w:line="240" w:lineRule="auto"/>
              <w:jc w:val="left"/>
              <w:rPr>
                <w:rFonts w:ascii="Calibri" w:eastAsia="Times New Roman" w:hAnsi="Calibri" w:cs="Calibri"/>
                <w:color w:val="000000"/>
                <w:lang w:eastAsia="cs-CZ"/>
              </w:rPr>
            </w:pPr>
            <w:r w:rsidRPr="008C0183">
              <w:rPr>
                <w:rFonts w:ascii="Calibri" w:eastAsia="Times New Roman" w:hAnsi="Calibri" w:cs="Calibri"/>
                <w:color w:val="000000"/>
                <w:lang w:eastAsia="cs-CZ"/>
              </w:rPr>
              <w:t>SKO</w:t>
            </w:r>
          </w:p>
        </w:tc>
        <w:tc>
          <w:tcPr>
            <w:tcW w:w="1437" w:type="dxa"/>
            <w:tcBorders>
              <w:top w:val="nil"/>
              <w:left w:val="nil"/>
              <w:bottom w:val="single" w:sz="4" w:space="0" w:color="auto"/>
              <w:right w:val="single" w:sz="4" w:space="0" w:color="auto"/>
            </w:tcBorders>
            <w:shd w:val="clear" w:color="auto" w:fill="auto"/>
            <w:noWrap/>
            <w:vAlign w:val="bottom"/>
            <w:hideMark/>
          </w:tcPr>
          <w:p w14:paraId="47DA4F3C" w14:textId="77777777" w:rsidR="008C0183" w:rsidRPr="008C0183" w:rsidRDefault="008C0183" w:rsidP="008C0183">
            <w:pPr>
              <w:spacing w:before="0" w:after="0" w:line="240" w:lineRule="auto"/>
              <w:jc w:val="left"/>
              <w:rPr>
                <w:rFonts w:ascii="Calibri" w:eastAsia="Times New Roman" w:hAnsi="Calibri" w:cs="Calibri"/>
                <w:color w:val="000000"/>
                <w:lang w:eastAsia="cs-CZ"/>
              </w:rPr>
            </w:pPr>
            <w:r w:rsidRPr="008C0183">
              <w:rPr>
                <w:rFonts w:ascii="Calibri" w:eastAsia="Times New Roman" w:hAnsi="Calibri" w:cs="Calibri"/>
                <w:color w:val="000000"/>
                <w:lang w:eastAsia="cs-CZ"/>
              </w:rPr>
              <w:t>Bioodpad</w:t>
            </w:r>
          </w:p>
        </w:tc>
        <w:tc>
          <w:tcPr>
            <w:tcW w:w="755" w:type="dxa"/>
            <w:tcBorders>
              <w:top w:val="nil"/>
              <w:left w:val="nil"/>
              <w:bottom w:val="single" w:sz="4" w:space="0" w:color="auto"/>
              <w:right w:val="single" w:sz="4" w:space="0" w:color="auto"/>
            </w:tcBorders>
            <w:shd w:val="clear" w:color="auto" w:fill="auto"/>
            <w:noWrap/>
            <w:vAlign w:val="bottom"/>
            <w:hideMark/>
          </w:tcPr>
          <w:p w14:paraId="1D1E9AAC" w14:textId="77777777" w:rsidR="008C0183" w:rsidRPr="008C0183" w:rsidRDefault="008C0183" w:rsidP="008C0183">
            <w:pPr>
              <w:spacing w:before="0" w:after="0" w:line="240" w:lineRule="auto"/>
              <w:jc w:val="left"/>
              <w:rPr>
                <w:rFonts w:ascii="Calibri" w:eastAsia="Times New Roman" w:hAnsi="Calibri" w:cs="Calibri"/>
                <w:color w:val="000000"/>
                <w:lang w:eastAsia="cs-CZ"/>
              </w:rPr>
            </w:pPr>
            <w:r w:rsidRPr="008C0183">
              <w:rPr>
                <w:rFonts w:ascii="Calibri" w:eastAsia="Times New Roman" w:hAnsi="Calibri" w:cs="Calibri"/>
                <w:color w:val="000000"/>
                <w:lang w:eastAsia="cs-CZ"/>
              </w:rPr>
              <w:t>Papír</w:t>
            </w:r>
          </w:p>
        </w:tc>
        <w:tc>
          <w:tcPr>
            <w:tcW w:w="1061" w:type="dxa"/>
            <w:tcBorders>
              <w:top w:val="nil"/>
              <w:left w:val="nil"/>
              <w:bottom w:val="single" w:sz="4" w:space="0" w:color="auto"/>
              <w:right w:val="single" w:sz="4" w:space="0" w:color="auto"/>
            </w:tcBorders>
            <w:shd w:val="clear" w:color="auto" w:fill="auto"/>
            <w:noWrap/>
            <w:vAlign w:val="bottom"/>
            <w:hideMark/>
          </w:tcPr>
          <w:p w14:paraId="3A208536" w14:textId="77777777" w:rsidR="008C0183" w:rsidRPr="008C0183" w:rsidRDefault="008C0183" w:rsidP="008C0183">
            <w:pPr>
              <w:spacing w:before="0" w:after="0" w:line="240" w:lineRule="auto"/>
              <w:jc w:val="left"/>
              <w:rPr>
                <w:rFonts w:ascii="Calibri" w:eastAsia="Times New Roman" w:hAnsi="Calibri" w:cs="Calibri"/>
                <w:color w:val="000000"/>
                <w:lang w:eastAsia="cs-CZ"/>
              </w:rPr>
            </w:pPr>
            <w:r w:rsidRPr="008C0183">
              <w:rPr>
                <w:rFonts w:ascii="Calibri" w:eastAsia="Times New Roman" w:hAnsi="Calibri" w:cs="Calibri"/>
                <w:color w:val="000000"/>
                <w:lang w:eastAsia="cs-CZ"/>
              </w:rPr>
              <w:t>Plast</w:t>
            </w:r>
          </w:p>
        </w:tc>
        <w:tc>
          <w:tcPr>
            <w:tcW w:w="611" w:type="dxa"/>
            <w:tcBorders>
              <w:top w:val="nil"/>
              <w:left w:val="nil"/>
              <w:bottom w:val="single" w:sz="4" w:space="0" w:color="auto"/>
              <w:right w:val="single" w:sz="8" w:space="0" w:color="auto"/>
            </w:tcBorders>
            <w:shd w:val="clear" w:color="auto" w:fill="auto"/>
            <w:noWrap/>
            <w:vAlign w:val="bottom"/>
            <w:hideMark/>
          </w:tcPr>
          <w:p w14:paraId="0CA34276" w14:textId="77777777" w:rsidR="008C0183" w:rsidRPr="008C0183" w:rsidRDefault="008C0183" w:rsidP="008C0183">
            <w:pPr>
              <w:spacing w:before="0" w:after="0" w:line="240" w:lineRule="auto"/>
              <w:jc w:val="left"/>
              <w:rPr>
                <w:rFonts w:ascii="Calibri" w:eastAsia="Times New Roman" w:hAnsi="Calibri" w:cs="Calibri"/>
                <w:color w:val="000000"/>
                <w:lang w:eastAsia="cs-CZ"/>
              </w:rPr>
            </w:pPr>
            <w:r w:rsidRPr="008C0183">
              <w:rPr>
                <w:rFonts w:ascii="Calibri" w:eastAsia="Times New Roman" w:hAnsi="Calibri" w:cs="Calibri"/>
                <w:color w:val="000000"/>
                <w:lang w:eastAsia="cs-CZ"/>
              </w:rPr>
              <w:t>Sklo</w:t>
            </w:r>
          </w:p>
        </w:tc>
      </w:tr>
      <w:tr w:rsidR="008C0183" w:rsidRPr="008C0183" w14:paraId="2EDD8AEA" w14:textId="77777777" w:rsidTr="008C0183">
        <w:trPr>
          <w:trHeight w:val="290"/>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14:paraId="285F1BBD"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2019</w:t>
            </w:r>
          </w:p>
        </w:tc>
        <w:tc>
          <w:tcPr>
            <w:tcW w:w="602" w:type="dxa"/>
            <w:tcBorders>
              <w:top w:val="nil"/>
              <w:left w:val="nil"/>
              <w:bottom w:val="single" w:sz="4" w:space="0" w:color="auto"/>
              <w:right w:val="single" w:sz="4" w:space="0" w:color="auto"/>
            </w:tcBorders>
            <w:shd w:val="clear" w:color="auto" w:fill="auto"/>
            <w:noWrap/>
            <w:vAlign w:val="bottom"/>
            <w:hideMark/>
          </w:tcPr>
          <w:p w14:paraId="63B7EFF5"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176</w:t>
            </w:r>
          </w:p>
        </w:tc>
        <w:tc>
          <w:tcPr>
            <w:tcW w:w="1437" w:type="dxa"/>
            <w:tcBorders>
              <w:top w:val="nil"/>
              <w:left w:val="nil"/>
              <w:bottom w:val="single" w:sz="4" w:space="0" w:color="auto"/>
              <w:right w:val="single" w:sz="4" w:space="0" w:color="auto"/>
            </w:tcBorders>
            <w:shd w:val="clear" w:color="auto" w:fill="auto"/>
            <w:noWrap/>
            <w:vAlign w:val="bottom"/>
            <w:hideMark/>
          </w:tcPr>
          <w:p w14:paraId="227D8317"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0</w:t>
            </w:r>
          </w:p>
        </w:tc>
        <w:tc>
          <w:tcPr>
            <w:tcW w:w="755" w:type="dxa"/>
            <w:tcBorders>
              <w:top w:val="nil"/>
              <w:left w:val="nil"/>
              <w:bottom w:val="single" w:sz="4" w:space="0" w:color="auto"/>
              <w:right w:val="single" w:sz="4" w:space="0" w:color="auto"/>
            </w:tcBorders>
            <w:shd w:val="clear" w:color="auto" w:fill="auto"/>
            <w:noWrap/>
            <w:vAlign w:val="bottom"/>
            <w:hideMark/>
          </w:tcPr>
          <w:p w14:paraId="441AD136"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10</w:t>
            </w:r>
          </w:p>
        </w:tc>
        <w:tc>
          <w:tcPr>
            <w:tcW w:w="1061" w:type="dxa"/>
            <w:tcBorders>
              <w:top w:val="nil"/>
              <w:left w:val="nil"/>
              <w:bottom w:val="single" w:sz="4" w:space="0" w:color="auto"/>
              <w:right w:val="single" w:sz="4" w:space="0" w:color="auto"/>
            </w:tcBorders>
            <w:shd w:val="clear" w:color="auto" w:fill="auto"/>
            <w:noWrap/>
            <w:vAlign w:val="bottom"/>
            <w:hideMark/>
          </w:tcPr>
          <w:p w14:paraId="53D8E5E0"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6</w:t>
            </w:r>
          </w:p>
        </w:tc>
        <w:tc>
          <w:tcPr>
            <w:tcW w:w="611" w:type="dxa"/>
            <w:tcBorders>
              <w:top w:val="nil"/>
              <w:left w:val="nil"/>
              <w:bottom w:val="single" w:sz="4" w:space="0" w:color="auto"/>
              <w:right w:val="single" w:sz="8" w:space="0" w:color="auto"/>
            </w:tcBorders>
            <w:shd w:val="clear" w:color="auto" w:fill="auto"/>
            <w:noWrap/>
            <w:vAlign w:val="bottom"/>
            <w:hideMark/>
          </w:tcPr>
          <w:p w14:paraId="42F7935F"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15</w:t>
            </w:r>
          </w:p>
        </w:tc>
      </w:tr>
      <w:tr w:rsidR="008C0183" w:rsidRPr="008C0183" w14:paraId="34E25EBE" w14:textId="77777777" w:rsidTr="008C0183">
        <w:trPr>
          <w:trHeight w:val="290"/>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14:paraId="0426FFF7"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2020</w:t>
            </w:r>
          </w:p>
        </w:tc>
        <w:tc>
          <w:tcPr>
            <w:tcW w:w="602" w:type="dxa"/>
            <w:tcBorders>
              <w:top w:val="nil"/>
              <w:left w:val="nil"/>
              <w:bottom w:val="single" w:sz="4" w:space="0" w:color="auto"/>
              <w:right w:val="single" w:sz="4" w:space="0" w:color="auto"/>
            </w:tcBorders>
            <w:shd w:val="clear" w:color="auto" w:fill="auto"/>
            <w:noWrap/>
            <w:vAlign w:val="bottom"/>
            <w:hideMark/>
          </w:tcPr>
          <w:p w14:paraId="673648BF"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169</w:t>
            </w:r>
          </w:p>
        </w:tc>
        <w:tc>
          <w:tcPr>
            <w:tcW w:w="1437" w:type="dxa"/>
            <w:tcBorders>
              <w:top w:val="nil"/>
              <w:left w:val="nil"/>
              <w:bottom w:val="single" w:sz="4" w:space="0" w:color="auto"/>
              <w:right w:val="single" w:sz="4" w:space="0" w:color="auto"/>
            </w:tcBorders>
            <w:shd w:val="clear" w:color="auto" w:fill="auto"/>
            <w:noWrap/>
            <w:vAlign w:val="bottom"/>
            <w:hideMark/>
          </w:tcPr>
          <w:p w14:paraId="2891B30F"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0</w:t>
            </w:r>
          </w:p>
        </w:tc>
        <w:tc>
          <w:tcPr>
            <w:tcW w:w="755" w:type="dxa"/>
            <w:tcBorders>
              <w:top w:val="nil"/>
              <w:left w:val="nil"/>
              <w:bottom w:val="single" w:sz="4" w:space="0" w:color="auto"/>
              <w:right w:val="single" w:sz="4" w:space="0" w:color="auto"/>
            </w:tcBorders>
            <w:shd w:val="clear" w:color="auto" w:fill="auto"/>
            <w:noWrap/>
            <w:vAlign w:val="bottom"/>
            <w:hideMark/>
          </w:tcPr>
          <w:p w14:paraId="788F20F6"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12</w:t>
            </w:r>
          </w:p>
        </w:tc>
        <w:tc>
          <w:tcPr>
            <w:tcW w:w="1061" w:type="dxa"/>
            <w:tcBorders>
              <w:top w:val="nil"/>
              <w:left w:val="nil"/>
              <w:bottom w:val="single" w:sz="4" w:space="0" w:color="auto"/>
              <w:right w:val="single" w:sz="4" w:space="0" w:color="auto"/>
            </w:tcBorders>
            <w:shd w:val="clear" w:color="auto" w:fill="auto"/>
            <w:noWrap/>
            <w:vAlign w:val="bottom"/>
            <w:hideMark/>
          </w:tcPr>
          <w:p w14:paraId="25F06765"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7</w:t>
            </w:r>
          </w:p>
        </w:tc>
        <w:tc>
          <w:tcPr>
            <w:tcW w:w="611" w:type="dxa"/>
            <w:tcBorders>
              <w:top w:val="nil"/>
              <w:left w:val="nil"/>
              <w:bottom w:val="single" w:sz="4" w:space="0" w:color="auto"/>
              <w:right w:val="single" w:sz="8" w:space="0" w:color="auto"/>
            </w:tcBorders>
            <w:shd w:val="clear" w:color="auto" w:fill="auto"/>
            <w:noWrap/>
            <w:vAlign w:val="bottom"/>
            <w:hideMark/>
          </w:tcPr>
          <w:p w14:paraId="12BB4212"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17</w:t>
            </w:r>
          </w:p>
        </w:tc>
      </w:tr>
      <w:tr w:rsidR="008C0183" w:rsidRPr="008C0183" w14:paraId="3618CE0B" w14:textId="77777777" w:rsidTr="008C0183">
        <w:trPr>
          <w:trHeight w:val="290"/>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14:paraId="6B596D52"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2021</w:t>
            </w:r>
          </w:p>
        </w:tc>
        <w:tc>
          <w:tcPr>
            <w:tcW w:w="602" w:type="dxa"/>
            <w:tcBorders>
              <w:top w:val="nil"/>
              <w:left w:val="nil"/>
              <w:bottom w:val="single" w:sz="4" w:space="0" w:color="auto"/>
              <w:right w:val="single" w:sz="4" w:space="0" w:color="auto"/>
            </w:tcBorders>
            <w:shd w:val="clear" w:color="auto" w:fill="auto"/>
            <w:noWrap/>
            <w:vAlign w:val="bottom"/>
            <w:hideMark/>
          </w:tcPr>
          <w:p w14:paraId="60C3DBDF"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187</w:t>
            </w:r>
          </w:p>
        </w:tc>
        <w:tc>
          <w:tcPr>
            <w:tcW w:w="1437" w:type="dxa"/>
            <w:tcBorders>
              <w:top w:val="nil"/>
              <w:left w:val="nil"/>
              <w:bottom w:val="single" w:sz="4" w:space="0" w:color="auto"/>
              <w:right w:val="single" w:sz="4" w:space="0" w:color="auto"/>
            </w:tcBorders>
            <w:shd w:val="clear" w:color="auto" w:fill="auto"/>
            <w:noWrap/>
            <w:vAlign w:val="bottom"/>
            <w:hideMark/>
          </w:tcPr>
          <w:p w14:paraId="54D6E83B"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0</w:t>
            </w:r>
          </w:p>
        </w:tc>
        <w:tc>
          <w:tcPr>
            <w:tcW w:w="755" w:type="dxa"/>
            <w:tcBorders>
              <w:top w:val="nil"/>
              <w:left w:val="nil"/>
              <w:bottom w:val="single" w:sz="4" w:space="0" w:color="auto"/>
              <w:right w:val="single" w:sz="4" w:space="0" w:color="auto"/>
            </w:tcBorders>
            <w:shd w:val="clear" w:color="auto" w:fill="auto"/>
            <w:noWrap/>
            <w:vAlign w:val="bottom"/>
            <w:hideMark/>
          </w:tcPr>
          <w:p w14:paraId="539800B1"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11</w:t>
            </w:r>
          </w:p>
        </w:tc>
        <w:tc>
          <w:tcPr>
            <w:tcW w:w="1061" w:type="dxa"/>
            <w:tcBorders>
              <w:top w:val="nil"/>
              <w:left w:val="nil"/>
              <w:bottom w:val="single" w:sz="4" w:space="0" w:color="auto"/>
              <w:right w:val="single" w:sz="4" w:space="0" w:color="auto"/>
            </w:tcBorders>
            <w:shd w:val="clear" w:color="auto" w:fill="auto"/>
            <w:noWrap/>
            <w:vAlign w:val="bottom"/>
            <w:hideMark/>
          </w:tcPr>
          <w:p w14:paraId="095F574D"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7</w:t>
            </w:r>
          </w:p>
        </w:tc>
        <w:tc>
          <w:tcPr>
            <w:tcW w:w="611" w:type="dxa"/>
            <w:tcBorders>
              <w:top w:val="nil"/>
              <w:left w:val="nil"/>
              <w:bottom w:val="single" w:sz="4" w:space="0" w:color="auto"/>
              <w:right w:val="single" w:sz="8" w:space="0" w:color="auto"/>
            </w:tcBorders>
            <w:shd w:val="clear" w:color="auto" w:fill="auto"/>
            <w:noWrap/>
            <w:vAlign w:val="bottom"/>
            <w:hideMark/>
          </w:tcPr>
          <w:p w14:paraId="29A4E603"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18</w:t>
            </w:r>
          </w:p>
        </w:tc>
      </w:tr>
      <w:tr w:rsidR="008C0183" w:rsidRPr="008C0183" w14:paraId="22A51D66" w14:textId="77777777" w:rsidTr="008C0183">
        <w:trPr>
          <w:trHeight w:val="290"/>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14:paraId="70A54460"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2022</w:t>
            </w:r>
          </w:p>
        </w:tc>
        <w:tc>
          <w:tcPr>
            <w:tcW w:w="602" w:type="dxa"/>
            <w:tcBorders>
              <w:top w:val="nil"/>
              <w:left w:val="nil"/>
              <w:bottom w:val="single" w:sz="4" w:space="0" w:color="auto"/>
              <w:right w:val="single" w:sz="4" w:space="0" w:color="auto"/>
            </w:tcBorders>
            <w:shd w:val="clear" w:color="auto" w:fill="auto"/>
            <w:noWrap/>
            <w:vAlign w:val="bottom"/>
            <w:hideMark/>
          </w:tcPr>
          <w:p w14:paraId="0F3D028D"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193</w:t>
            </w:r>
          </w:p>
        </w:tc>
        <w:tc>
          <w:tcPr>
            <w:tcW w:w="1437" w:type="dxa"/>
            <w:tcBorders>
              <w:top w:val="nil"/>
              <w:left w:val="nil"/>
              <w:bottom w:val="single" w:sz="4" w:space="0" w:color="auto"/>
              <w:right w:val="single" w:sz="4" w:space="0" w:color="auto"/>
            </w:tcBorders>
            <w:shd w:val="clear" w:color="auto" w:fill="auto"/>
            <w:noWrap/>
            <w:vAlign w:val="bottom"/>
            <w:hideMark/>
          </w:tcPr>
          <w:p w14:paraId="32978F73"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0</w:t>
            </w:r>
          </w:p>
        </w:tc>
        <w:tc>
          <w:tcPr>
            <w:tcW w:w="755" w:type="dxa"/>
            <w:tcBorders>
              <w:top w:val="nil"/>
              <w:left w:val="nil"/>
              <w:bottom w:val="single" w:sz="4" w:space="0" w:color="auto"/>
              <w:right w:val="single" w:sz="4" w:space="0" w:color="auto"/>
            </w:tcBorders>
            <w:shd w:val="clear" w:color="auto" w:fill="auto"/>
            <w:noWrap/>
            <w:vAlign w:val="bottom"/>
            <w:hideMark/>
          </w:tcPr>
          <w:p w14:paraId="7B66F967"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11</w:t>
            </w:r>
          </w:p>
        </w:tc>
        <w:tc>
          <w:tcPr>
            <w:tcW w:w="1061" w:type="dxa"/>
            <w:tcBorders>
              <w:top w:val="nil"/>
              <w:left w:val="nil"/>
              <w:bottom w:val="single" w:sz="4" w:space="0" w:color="auto"/>
              <w:right w:val="single" w:sz="4" w:space="0" w:color="auto"/>
            </w:tcBorders>
            <w:shd w:val="clear" w:color="auto" w:fill="auto"/>
            <w:noWrap/>
            <w:vAlign w:val="bottom"/>
            <w:hideMark/>
          </w:tcPr>
          <w:p w14:paraId="387AE153"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7</w:t>
            </w:r>
          </w:p>
        </w:tc>
        <w:tc>
          <w:tcPr>
            <w:tcW w:w="611" w:type="dxa"/>
            <w:tcBorders>
              <w:top w:val="nil"/>
              <w:left w:val="nil"/>
              <w:bottom w:val="single" w:sz="4" w:space="0" w:color="auto"/>
              <w:right w:val="single" w:sz="8" w:space="0" w:color="auto"/>
            </w:tcBorders>
            <w:shd w:val="clear" w:color="auto" w:fill="auto"/>
            <w:noWrap/>
            <w:vAlign w:val="bottom"/>
            <w:hideMark/>
          </w:tcPr>
          <w:p w14:paraId="5D22FF33"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18</w:t>
            </w:r>
          </w:p>
        </w:tc>
      </w:tr>
      <w:tr w:rsidR="008C0183" w:rsidRPr="008C0183" w14:paraId="59891F31" w14:textId="77777777" w:rsidTr="008C0183">
        <w:trPr>
          <w:trHeight w:val="290"/>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14:paraId="33658BAD"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2023</w:t>
            </w:r>
          </w:p>
        </w:tc>
        <w:tc>
          <w:tcPr>
            <w:tcW w:w="602" w:type="dxa"/>
            <w:tcBorders>
              <w:top w:val="nil"/>
              <w:left w:val="nil"/>
              <w:bottom w:val="single" w:sz="4" w:space="0" w:color="auto"/>
              <w:right w:val="single" w:sz="4" w:space="0" w:color="auto"/>
            </w:tcBorders>
            <w:shd w:val="clear" w:color="auto" w:fill="auto"/>
            <w:noWrap/>
            <w:vAlign w:val="bottom"/>
            <w:hideMark/>
          </w:tcPr>
          <w:p w14:paraId="59AC3979"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198</w:t>
            </w:r>
          </w:p>
        </w:tc>
        <w:tc>
          <w:tcPr>
            <w:tcW w:w="1437" w:type="dxa"/>
            <w:tcBorders>
              <w:top w:val="nil"/>
              <w:left w:val="nil"/>
              <w:bottom w:val="single" w:sz="4" w:space="0" w:color="auto"/>
              <w:right w:val="single" w:sz="4" w:space="0" w:color="auto"/>
            </w:tcBorders>
            <w:shd w:val="clear" w:color="auto" w:fill="auto"/>
            <w:noWrap/>
            <w:vAlign w:val="bottom"/>
            <w:hideMark/>
          </w:tcPr>
          <w:p w14:paraId="3F25B7B1"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0</w:t>
            </w:r>
          </w:p>
        </w:tc>
        <w:tc>
          <w:tcPr>
            <w:tcW w:w="755" w:type="dxa"/>
            <w:tcBorders>
              <w:top w:val="nil"/>
              <w:left w:val="nil"/>
              <w:bottom w:val="single" w:sz="4" w:space="0" w:color="auto"/>
              <w:right w:val="single" w:sz="4" w:space="0" w:color="auto"/>
            </w:tcBorders>
            <w:shd w:val="clear" w:color="auto" w:fill="auto"/>
            <w:noWrap/>
            <w:vAlign w:val="bottom"/>
            <w:hideMark/>
          </w:tcPr>
          <w:p w14:paraId="2504C7E3"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11</w:t>
            </w:r>
          </w:p>
        </w:tc>
        <w:tc>
          <w:tcPr>
            <w:tcW w:w="1061" w:type="dxa"/>
            <w:tcBorders>
              <w:top w:val="nil"/>
              <w:left w:val="nil"/>
              <w:bottom w:val="single" w:sz="4" w:space="0" w:color="auto"/>
              <w:right w:val="single" w:sz="4" w:space="0" w:color="auto"/>
            </w:tcBorders>
            <w:shd w:val="clear" w:color="auto" w:fill="auto"/>
            <w:noWrap/>
            <w:vAlign w:val="bottom"/>
            <w:hideMark/>
          </w:tcPr>
          <w:p w14:paraId="437506FD"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7</w:t>
            </w:r>
          </w:p>
        </w:tc>
        <w:tc>
          <w:tcPr>
            <w:tcW w:w="611" w:type="dxa"/>
            <w:tcBorders>
              <w:top w:val="nil"/>
              <w:left w:val="nil"/>
              <w:bottom w:val="single" w:sz="4" w:space="0" w:color="auto"/>
              <w:right w:val="single" w:sz="8" w:space="0" w:color="auto"/>
            </w:tcBorders>
            <w:shd w:val="clear" w:color="auto" w:fill="auto"/>
            <w:noWrap/>
            <w:vAlign w:val="bottom"/>
            <w:hideMark/>
          </w:tcPr>
          <w:p w14:paraId="7B99E23C"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18</w:t>
            </w:r>
          </w:p>
        </w:tc>
      </w:tr>
      <w:tr w:rsidR="008C0183" w:rsidRPr="008C0183" w14:paraId="2ECE6CEB" w14:textId="77777777" w:rsidTr="008C0183">
        <w:trPr>
          <w:trHeight w:val="290"/>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14:paraId="7C7E7D54"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2024</w:t>
            </w:r>
          </w:p>
        </w:tc>
        <w:tc>
          <w:tcPr>
            <w:tcW w:w="602" w:type="dxa"/>
            <w:tcBorders>
              <w:top w:val="nil"/>
              <w:left w:val="nil"/>
              <w:bottom w:val="single" w:sz="4" w:space="0" w:color="auto"/>
              <w:right w:val="single" w:sz="4" w:space="0" w:color="auto"/>
            </w:tcBorders>
            <w:shd w:val="clear" w:color="auto" w:fill="auto"/>
            <w:noWrap/>
            <w:vAlign w:val="bottom"/>
            <w:hideMark/>
          </w:tcPr>
          <w:p w14:paraId="1B9AFA40"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125</w:t>
            </w:r>
          </w:p>
        </w:tc>
        <w:tc>
          <w:tcPr>
            <w:tcW w:w="1437" w:type="dxa"/>
            <w:tcBorders>
              <w:top w:val="nil"/>
              <w:left w:val="nil"/>
              <w:bottom w:val="single" w:sz="4" w:space="0" w:color="auto"/>
              <w:right w:val="single" w:sz="4" w:space="0" w:color="auto"/>
            </w:tcBorders>
            <w:shd w:val="clear" w:color="auto" w:fill="auto"/>
            <w:noWrap/>
            <w:vAlign w:val="bottom"/>
            <w:hideMark/>
          </w:tcPr>
          <w:p w14:paraId="237F311C"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55</w:t>
            </w:r>
          </w:p>
        </w:tc>
        <w:tc>
          <w:tcPr>
            <w:tcW w:w="755" w:type="dxa"/>
            <w:tcBorders>
              <w:top w:val="nil"/>
              <w:left w:val="nil"/>
              <w:bottom w:val="single" w:sz="4" w:space="0" w:color="auto"/>
              <w:right w:val="single" w:sz="4" w:space="0" w:color="auto"/>
            </w:tcBorders>
            <w:shd w:val="clear" w:color="auto" w:fill="auto"/>
            <w:noWrap/>
            <w:vAlign w:val="bottom"/>
            <w:hideMark/>
          </w:tcPr>
          <w:p w14:paraId="618BBA10"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40</w:t>
            </w:r>
          </w:p>
        </w:tc>
        <w:tc>
          <w:tcPr>
            <w:tcW w:w="1061" w:type="dxa"/>
            <w:tcBorders>
              <w:top w:val="nil"/>
              <w:left w:val="nil"/>
              <w:bottom w:val="single" w:sz="4" w:space="0" w:color="auto"/>
              <w:right w:val="single" w:sz="4" w:space="0" w:color="auto"/>
            </w:tcBorders>
            <w:shd w:val="clear" w:color="auto" w:fill="auto"/>
            <w:noWrap/>
            <w:vAlign w:val="bottom"/>
            <w:hideMark/>
          </w:tcPr>
          <w:p w14:paraId="486DEF2C"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30</w:t>
            </w:r>
          </w:p>
        </w:tc>
        <w:tc>
          <w:tcPr>
            <w:tcW w:w="611" w:type="dxa"/>
            <w:tcBorders>
              <w:top w:val="nil"/>
              <w:left w:val="nil"/>
              <w:bottom w:val="single" w:sz="4" w:space="0" w:color="auto"/>
              <w:right w:val="single" w:sz="8" w:space="0" w:color="auto"/>
            </w:tcBorders>
            <w:shd w:val="clear" w:color="auto" w:fill="auto"/>
            <w:noWrap/>
            <w:vAlign w:val="bottom"/>
            <w:hideMark/>
          </w:tcPr>
          <w:p w14:paraId="3C7D5263"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23</w:t>
            </w:r>
          </w:p>
        </w:tc>
      </w:tr>
      <w:tr w:rsidR="008C0183" w:rsidRPr="008C0183" w14:paraId="5EEE8E87" w14:textId="77777777" w:rsidTr="008C0183">
        <w:trPr>
          <w:trHeight w:val="290"/>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14:paraId="40353BC1"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2025</w:t>
            </w:r>
          </w:p>
        </w:tc>
        <w:tc>
          <w:tcPr>
            <w:tcW w:w="602" w:type="dxa"/>
            <w:tcBorders>
              <w:top w:val="nil"/>
              <w:left w:val="nil"/>
              <w:bottom w:val="single" w:sz="4" w:space="0" w:color="auto"/>
              <w:right w:val="single" w:sz="4" w:space="0" w:color="auto"/>
            </w:tcBorders>
            <w:shd w:val="clear" w:color="auto" w:fill="auto"/>
            <w:noWrap/>
            <w:vAlign w:val="bottom"/>
            <w:hideMark/>
          </w:tcPr>
          <w:p w14:paraId="5542206C"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97</w:t>
            </w:r>
          </w:p>
        </w:tc>
        <w:tc>
          <w:tcPr>
            <w:tcW w:w="1437" w:type="dxa"/>
            <w:tcBorders>
              <w:top w:val="nil"/>
              <w:left w:val="nil"/>
              <w:bottom w:val="single" w:sz="4" w:space="0" w:color="auto"/>
              <w:right w:val="single" w:sz="4" w:space="0" w:color="auto"/>
            </w:tcBorders>
            <w:shd w:val="clear" w:color="auto" w:fill="auto"/>
            <w:noWrap/>
            <w:vAlign w:val="bottom"/>
            <w:hideMark/>
          </w:tcPr>
          <w:p w14:paraId="64E2A9BF"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70</w:t>
            </w:r>
          </w:p>
        </w:tc>
        <w:tc>
          <w:tcPr>
            <w:tcW w:w="755" w:type="dxa"/>
            <w:tcBorders>
              <w:top w:val="nil"/>
              <w:left w:val="nil"/>
              <w:bottom w:val="single" w:sz="4" w:space="0" w:color="auto"/>
              <w:right w:val="single" w:sz="4" w:space="0" w:color="auto"/>
            </w:tcBorders>
            <w:shd w:val="clear" w:color="auto" w:fill="auto"/>
            <w:noWrap/>
            <w:vAlign w:val="bottom"/>
            <w:hideMark/>
          </w:tcPr>
          <w:p w14:paraId="6696EE69"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45</w:t>
            </w:r>
          </w:p>
        </w:tc>
        <w:tc>
          <w:tcPr>
            <w:tcW w:w="1061" w:type="dxa"/>
            <w:tcBorders>
              <w:top w:val="nil"/>
              <w:left w:val="nil"/>
              <w:bottom w:val="single" w:sz="4" w:space="0" w:color="auto"/>
              <w:right w:val="single" w:sz="4" w:space="0" w:color="auto"/>
            </w:tcBorders>
            <w:shd w:val="clear" w:color="auto" w:fill="auto"/>
            <w:noWrap/>
            <w:vAlign w:val="bottom"/>
            <w:hideMark/>
          </w:tcPr>
          <w:p w14:paraId="47450CCF"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35</w:t>
            </w:r>
          </w:p>
        </w:tc>
        <w:tc>
          <w:tcPr>
            <w:tcW w:w="611" w:type="dxa"/>
            <w:tcBorders>
              <w:top w:val="nil"/>
              <w:left w:val="nil"/>
              <w:bottom w:val="single" w:sz="4" w:space="0" w:color="auto"/>
              <w:right w:val="single" w:sz="8" w:space="0" w:color="auto"/>
            </w:tcBorders>
            <w:shd w:val="clear" w:color="auto" w:fill="auto"/>
            <w:noWrap/>
            <w:vAlign w:val="bottom"/>
            <w:hideMark/>
          </w:tcPr>
          <w:p w14:paraId="3F0932CC"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24</w:t>
            </w:r>
          </w:p>
        </w:tc>
      </w:tr>
      <w:tr w:rsidR="008C0183" w:rsidRPr="008C0183" w14:paraId="7DEEBC7D" w14:textId="77777777" w:rsidTr="008C0183">
        <w:trPr>
          <w:trHeight w:val="290"/>
          <w:jc w:val="center"/>
        </w:trPr>
        <w:tc>
          <w:tcPr>
            <w:tcW w:w="604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0DEC9C2" w14:textId="77777777" w:rsidR="008C0183" w:rsidRPr="008C0183" w:rsidRDefault="008C0183" w:rsidP="008C0183">
            <w:pPr>
              <w:spacing w:before="0" w:after="0" w:line="240" w:lineRule="auto"/>
              <w:jc w:val="center"/>
              <w:rPr>
                <w:rFonts w:ascii="Calibri" w:eastAsia="Times New Roman" w:hAnsi="Calibri" w:cs="Calibri"/>
                <w:color w:val="000000"/>
                <w:lang w:eastAsia="cs-CZ"/>
              </w:rPr>
            </w:pPr>
            <w:r w:rsidRPr="008C0183">
              <w:rPr>
                <w:rFonts w:ascii="Calibri" w:eastAsia="Times New Roman" w:hAnsi="Calibri" w:cs="Calibri"/>
                <w:color w:val="000000"/>
                <w:lang w:eastAsia="cs-CZ"/>
              </w:rPr>
              <w:t>Model nákladů roku 2025 DTD (Kč/obyv./rok)</w:t>
            </w:r>
          </w:p>
        </w:tc>
      </w:tr>
      <w:tr w:rsidR="008C0183" w:rsidRPr="008C0183" w14:paraId="2C415AC4" w14:textId="77777777" w:rsidTr="008C0183">
        <w:trPr>
          <w:trHeight w:val="290"/>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14:paraId="4AC1FD46" w14:textId="77777777" w:rsidR="008C0183" w:rsidRPr="008C0183" w:rsidRDefault="008C0183" w:rsidP="008C0183">
            <w:pPr>
              <w:spacing w:before="0" w:after="0" w:line="240" w:lineRule="auto"/>
              <w:jc w:val="left"/>
              <w:rPr>
                <w:rFonts w:ascii="Calibri" w:eastAsia="Times New Roman" w:hAnsi="Calibri" w:cs="Calibri"/>
                <w:color w:val="000000"/>
                <w:lang w:eastAsia="cs-CZ"/>
              </w:rPr>
            </w:pPr>
            <w:r w:rsidRPr="008C0183">
              <w:rPr>
                <w:rFonts w:ascii="Calibri" w:eastAsia="Times New Roman" w:hAnsi="Calibri" w:cs="Calibri"/>
                <w:color w:val="000000"/>
                <w:lang w:eastAsia="cs-CZ"/>
              </w:rPr>
              <w:t>Svoz</w:t>
            </w:r>
          </w:p>
        </w:tc>
        <w:tc>
          <w:tcPr>
            <w:tcW w:w="602" w:type="dxa"/>
            <w:tcBorders>
              <w:top w:val="nil"/>
              <w:left w:val="nil"/>
              <w:bottom w:val="single" w:sz="4" w:space="0" w:color="auto"/>
              <w:right w:val="single" w:sz="4" w:space="0" w:color="auto"/>
            </w:tcBorders>
            <w:shd w:val="clear" w:color="auto" w:fill="auto"/>
            <w:noWrap/>
            <w:vAlign w:val="bottom"/>
            <w:hideMark/>
          </w:tcPr>
          <w:p w14:paraId="0F1E412C"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282</w:t>
            </w:r>
          </w:p>
        </w:tc>
        <w:tc>
          <w:tcPr>
            <w:tcW w:w="1437" w:type="dxa"/>
            <w:tcBorders>
              <w:top w:val="nil"/>
              <w:left w:val="nil"/>
              <w:bottom w:val="single" w:sz="4" w:space="0" w:color="auto"/>
              <w:right w:val="single" w:sz="4" w:space="0" w:color="auto"/>
            </w:tcBorders>
            <w:shd w:val="clear" w:color="auto" w:fill="auto"/>
            <w:noWrap/>
            <w:vAlign w:val="bottom"/>
            <w:hideMark/>
          </w:tcPr>
          <w:p w14:paraId="16B6E730"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255</w:t>
            </w:r>
          </w:p>
        </w:tc>
        <w:tc>
          <w:tcPr>
            <w:tcW w:w="755" w:type="dxa"/>
            <w:tcBorders>
              <w:top w:val="nil"/>
              <w:left w:val="nil"/>
              <w:bottom w:val="single" w:sz="4" w:space="0" w:color="auto"/>
              <w:right w:val="single" w:sz="4" w:space="0" w:color="auto"/>
            </w:tcBorders>
            <w:shd w:val="clear" w:color="auto" w:fill="auto"/>
            <w:noWrap/>
            <w:vAlign w:val="bottom"/>
            <w:hideMark/>
          </w:tcPr>
          <w:p w14:paraId="01CFEABE"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187</w:t>
            </w:r>
          </w:p>
        </w:tc>
        <w:tc>
          <w:tcPr>
            <w:tcW w:w="1061" w:type="dxa"/>
            <w:tcBorders>
              <w:top w:val="nil"/>
              <w:left w:val="nil"/>
              <w:bottom w:val="single" w:sz="4" w:space="0" w:color="auto"/>
              <w:right w:val="single" w:sz="4" w:space="0" w:color="auto"/>
            </w:tcBorders>
            <w:shd w:val="clear" w:color="auto" w:fill="auto"/>
            <w:noWrap/>
            <w:vAlign w:val="bottom"/>
            <w:hideMark/>
          </w:tcPr>
          <w:p w14:paraId="206D2762"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197</w:t>
            </w:r>
          </w:p>
        </w:tc>
        <w:tc>
          <w:tcPr>
            <w:tcW w:w="611" w:type="dxa"/>
            <w:tcBorders>
              <w:top w:val="nil"/>
              <w:left w:val="nil"/>
              <w:bottom w:val="single" w:sz="4" w:space="0" w:color="auto"/>
              <w:right w:val="single" w:sz="8" w:space="0" w:color="auto"/>
            </w:tcBorders>
            <w:shd w:val="clear" w:color="auto" w:fill="auto"/>
            <w:noWrap/>
            <w:vAlign w:val="bottom"/>
            <w:hideMark/>
          </w:tcPr>
          <w:p w14:paraId="168CA277"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0</w:t>
            </w:r>
          </w:p>
        </w:tc>
      </w:tr>
      <w:tr w:rsidR="008C0183" w:rsidRPr="008C0183" w14:paraId="6BC5877A" w14:textId="77777777" w:rsidTr="008C0183">
        <w:trPr>
          <w:trHeight w:val="290"/>
          <w:jc w:val="center"/>
        </w:trPr>
        <w:tc>
          <w:tcPr>
            <w:tcW w:w="1574" w:type="dxa"/>
            <w:tcBorders>
              <w:top w:val="nil"/>
              <w:left w:val="single" w:sz="8" w:space="0" w:color="auto"/>
              <w:bottom w:val="single" w:sz="4" w:space="0" w:color="auto"/>
              <w:right w:val="single" w:sz="4" w:space="0" w:color="auto"/>
            </w:tcBorders>
            <w:shd w:val="clear" w:color="auto" w:fill="auto"/>
            <w:noWrap/>
            <w:vAlign w:val="bottom"/>
            <w:hideMark/>
          </w:tcPr>
          <w:p w14:paraId="6243D922" w14:textId="77777777" w:rsidR="008C0183" w:rsidRPr="008C0183" w:rsidRDefault="008C0183" w:rsidP="008C0183">
            <w:pPr>
              <w:spacing w:before="0" w:after="0" w:line="240" w:lineRule="auto"/>
              <w:jc w:val="left"/>
              <w:rPr>
                <w:rFonts w:ascii="Calibri" w:eastAsia="Times New Roman" w:hAnsi="Calibri" w:cs="Calibri"/>
                <w:color w:val="000000"/>
                <w:lang w:eastAsia="cs-CZ"/>
              </w:rPr>
            </w:pPr>
            <w:r w:rsidRPr="008C0183">
              <w:rPr>
                <w:rFonts w:ascii="Calibri" w:eastAsia="Times New Roman" w:hAnsi="Calibri" w:cs="Calibri"/>
                <w:color w:val="000000"/>
                <w:lang w:eastAsia="cs-CZ"/>
              </w:rPr>
              <w:t>Odstranění</w:t>
            </w:r>
          </w:p>
        </w:tc>
        <w:tc>
          <w:tcPr>
            <w:tcW w:w="602" w:type="dxa"/>
            <w:tcBorders>
              <w:top w:val="nil"/>
              <w:left w:val="nil"/>
              <w:bottom w:val="single" w:sz="4" w:space="0" w:color="auto"/>
              <w:right w:val="single" w:sz="4" w:space="0" w:color="auto"/>
            </w:tcBorders>
            <w:shd w:val="clear" w:color="auto" w:fill="auto"/>
            <w:noWrap/>
            <w:vAlign w:val="bottom"/>
            <w:hideMark/>
          </w:tcPr>
          <w:p w14:paraId="5FEDD593"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83</w:t>
            </w:r>
          </w:p>
        </w:tc>
        <w:tc>
          <w:tcPr>
            <w:tcW w:w="1437" w:type="dxa"/>
            <w:tcBorders>
              <w:top w:val="nil"/>
              <w:left w:val="nil"/>
              <w:bottom w:val="single" w:sz="4" w:space="0" w:color="auto"/>
              <w:right w:val="single" w:sz="4" w:space="0" w:color="auto"/>
            </w:tcBorders>
            <w:shd w:val="clear" w:color="auto" w:fill="auto"/>
            <w:noWrap/>
            <w:vAlign w:val="bottom"/>
            <w:hideMark/>
          </w:tcPr>
          <w:p w14:paraId="42275BA4"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35</w:t>
            </w:r>
          </w:p>
        </w:tc>
        <w:tc>
          <w:tcPr>
            <w:tcW w:w="755" w:type="dxa"/>
            <w:tcBorders>
              <w:top w:val="nil"/>
              <w:left w:val="nil"/>
              <w:bottom w:val="single" w:sz="4" w:space="0" w:color="auto"/>
              <w:right w:val="single" w:sz="4" w:space="0" w:color="auto"/>
            </w:tcBorders>
            <w:shd w:val="clear" w:color="auto" w:fill="auto"/>
            <w:noWrap/>
            <w:vAlign w:val="bottom"/>
            <w:hideMark/>
          </w:tcPr>
          <w:p w14:paraId="7AF38A5A"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-90</w:t>
            </w:r>
          </w:p>
        </w:tc>
        <w:tc>
          <w:tcPr>
            <w:tcW w:w="1061" w:type="dxa"/>
            <w:tcBorders>
              <w:top w:val="nil"/>
              <w:left w:val="nil"/>
              <w:bottom w:val="single" w:sz="4" w:space="0" w:color="auto"/>
              <w:right w:val="single" w:sz="4" w:space="0" w:color="auto"/>
            </w:tcBorders>
            <w:shd w:val="clear" w:color="auto" w:fill="auto"/>
            <w:noWrap/>
            <w:vAlign w:val="bottom"/>
            <w:hideMark/>
          </w:tcPr>
          <w:p w14:paraId="6C0F8E7C"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35</w:t>
            </w:r>
          </w:p>
        </w:tc>
        <w:tc>
          <w:tcPr>
            <w:tcW w:w="611" w:type="dxa"/>
            <w:tcBorders>
              <w:top w:val="nil"/>
              <w:left w:val="nil"/>
              <w:bottom w:val="single" w:sz="4" w:space="0" w:color="auto"/>
              <w:right w:val="single" w:sz="8" w:space="0" w:color="auto"/>
            </w:tcBorders>
            <w:shd w:val="clear" w:color="auto" w:fill="auto"/>
            <w:noWrap/>
            <w:vAlign w:val="bottom"/>
            <w:hideMark/>
          </w:tcPr>
          <w:p w14:paraId="2BDA2B8D" w14:textId="77777777" w:rsidR="008C0183" w:rsidRPr="008C0183" w:rsidRDefault="008C0183" w:rsidP="008C0183">
            <w:pPr>
              <w:spacing w:before="0" w:after="0" w:line="240" w:lineRule="auto"/>
              <w:jc w:val="right"/>
              <w:rPr>
                <w:rFonts w:ascii="Calibri" w:eastAsia="Times New Roman" w:hAnsi="Calibri" w:cs="Calibri"/>
                <w:color w:val="000000"/>
                <w:lang w:eastAsia="cs-CZ"/>
              </w:rPr>
            </w:pPr>
            <w:r w:rsidRPr="008C0183">
              <w:rPr>
                <w:rFonts w:ascii="Calibri" w:eastAsia="Times New Roman" w:hAnsi="Calibri" w:cs="Calibri"/>
                <w:color w:val="000000"/>
                <w:lang w:eastAsia="cs-CZ"/>
              </w:rPr>
              <w:t>0</w:t>
            </w:r>
          </w:p>
        </w:tc>
      </w:tr>
      <w:tr w:rsidR="008C0183" w:rsidRPr="008C0183" w14:paraId="1D4DC1AE" w14:textId="77777777" w:rsidTr="008C0183">
        <w:trPr>
          <w:trHeight w:val="300"/>
          <w:jc w:val="center"/>
        </w:trPr>
        <w:tc>
          <w:tcPr>
            <w:tcW w:w="1574" w:type="dxa"/>
            <w:tcBorders>
              <w:top w:val="nil"/>
              <w:left w:val="single" w:sz="8" w:space="0" w:color="auto"/>
              <w:bottom w:val="single" w:sz="8" w:space="0" w:color="auto"/>
              <w:right w:val="single" w:sz="4" w:space="0" w:color="auto"/>
            </w:tcBorders>
            <w:shd w:val="clear" w:color="auto" w:fill="auto"/>
            <w:noWrap/>
            <w:vAlign w:val="bottom"/>
            <w:hideMark/>
          </w:tcPr>
          <w:p w14:paraId="13EB498F" w14:textId="77777777" w:rsidR="008C0183" w:rsidRPr="008C0183" w:rsidRDefault="008C0183" w:rsidP="008C0183">
            <w:pPr>
              <w:spacing w:before="0" w:after="0" w:line="240" w:lineRule="auto"/>
              <w:jc w:val="left"/>
              <w:rPr>
                <w:rFonts w:ascii="Calibri" w:eastAsia="Times New Roman" w:hAnsi="Calibri" w:cs="Calibri"/>
                <w:b/>
                <w:bCs/>
                <w:color w:val="000000"/>
                <w:lang w:eastAsia="cs-CZ"/>
              </w:rPr>
            </w:pPr>
            <w:r w:rsidRPr="008C0183">
              <w:rPr>
                <w:rFonts w:ascii="Calibri" w:eastAsia="Times New Roman" w:hAnsi="Calibri" w:cs="Calibri"/>
                <w:b/>
                <w:bCs/>
                <w:color w:val="000000"/>
                <w:lang w:eastAsia="cs-CZ"/>
              </w:rPr>
              <w:t>Celkem</w:t>
            </w:r>
          </w:p>
        </w:tc>
        <w:tc>
          <w:tcPr>
            <w:tcW w:w="602" w:type="dxa"/>
            <w:tcBorders>
              <w:top w:val="nil"/>
              <w:left w:val="nil"/>
              <w:bottom w:val="single" w:sz="8" w:space="0" w:color="auto"/>
              <w:right w:val="single" w:sz="4" w:space="0" w:color="auto"/>
            </w:tcBorders>
            <w:shd w:val="clear" w:color="auto" w:fill="auto"/>
            <w:noWrap/>
            <w:vAlign w:val="bottom"/>
            <w:hideMark/>
          </w:tcPr>
          <w:p w14:paraId="4471BEB4" w14:textId="77777777" w:rsidR="008C0183" w:rsidRPr="008C0183" w:rsidRDefault="008C0183" w:rsidP="008C0183">
            <w:pPr>
              <w:spacing w:before="0" w:after="0" w:line="240" w:lineRule="auto"/>
              <w:jc w:val="right"/>
              <w:rPr>
                <w:rFonts w:ascii="Calibri" w:eastAsia="Times New Roman" w:hAnsi="Calibri" w:cs="Calibri"/>
                <w:b/>
                <w:bCs/>
                <w:color w:val="000000"/>
                <w:lang w:eastAsia="cs-CZ"/>
              </w:rPr>
            </w:pPr>
            <w:r w:rsidRPr="008C0183">
              <w:rPr>
                <w:rFonts w:ascii="Calibri" w:eastAsia="Times New Roman" w:hAnsi="Calibri" w:cs="Calibri"/>
                <w:b/>
                <w:bCs/>
                <w:color w:val="000000"/>
                <w:lang w:eastAsia="cs-CZ"/>
              </w:rPr>
              <w:t>984</w:t>
            </w:r>
          </w:p>
        </w:tc>
        <w:tc>
          <w:tcPr>
            <w:tcW w:w="1437" w:type="dxa"/>
            <w:tcBorders>
              <w:top w:val="nil"/>
              <w:left w:val="nil"/>
              <w:bottom w:val="single" w:sz="8" w:space="0" w:color="auto"/>
              <w:right w:val="single" w:sz="4" w:space="0" w:color="auto"/>
            </w:tcBorders>
            <w:shd w:val="clear" w:color="auto" w:fill="auto"/>
            <w:noWrap/>
            <w:vAlign w:val="bottom"/>
            <w:hideMark/>
          </w:tcPr>
          <w:p w14:paraId="5AADCB5E" w14:textId="77777777" w:rsidR="008C0183" w:rsidRPr="008C0183" w:rsidRDefault="008C0183" w:rsidP="008C0183">
            <w:pPr>
              <w:spacing w:before="0" w:after="0" w:line="240" w:lineRule="auto"/>
              <w:jc w:val="left"/>
              <w:rPr>
                <w:rFonts w:ascii="Calibri" w:eastAsia="Times New Roman" w:hAnsi="Calibri" w:cs="Calibri"/>
                <w:b/>
                <w:bCs/>
                <w:color w:val="000000"/>
                <w:lang w:eastAsia="cs-CZ"/>
              </w:rPr>
            </w:pPr>
            <w:r w:rsidRPr="008C0183">
              <w:rPr>
                <w:rFonts w:ascii="Calibri" w:eastAsia="Times New Roman" w:hAnsi="Calibri" w:cs="Calibri"/>
                <w:b/>
                <w:bCs/>
                <w:color w:val="000000"/>
                <w:lang w:eastAsia="cs-CZ"/>
              </w:rPr>
              <w:t>EKO-KOM</w:t>
            </w:r>
          </w:p>
        </w:tc>
        <w:tc>
          <w:tcPr>
            <w:tcW w:w="755" w:type="dxa"/>
            <w:tcBorders>
              <w:top w:val="nil"/>
              <w:left w:val="nil"/>
              <w:bottom w:val="single" w:sz="8" w:space="0" w:color="auto"/>
              <w:right w:val="single" w:sz="4" w:space="0" w:color="auto"/>
            </w:tcBorders>
            <w:shd w:val="clear" w:color="auto" w:fill="auto"/>
            <w:noWrap/>
            <w:vAlign w:val="bottom"/>
            <w:hideMark/>
          </w:tcPr>
          <w:p w14:paraId="585FB608" w14:textId="77777777" w:rsidR="008C0183" w:rsidRPr="008C0183" w:rsidRDefault="008C0183" w:rsidP="008C0183">
            <w:pPr>
              <w:spacing w:before="0" w:after="0" w:line="240" w:lineRule="auto"/>
              <w:jc w:val="right"/>
              <w:rPr>
                <w:rFonts w:ascii="Calibri" w:eastAsia="Times New Roman" w:hAnsi="Calibri" w:cs="Calibri"/>
                <w:b/>
                <w:bCs/>
                <w:color w:val="000000"/>
                <w:lang w:eastAsia="cs-CZ"/>
              </w:rPr>
            </w:pPr>
            <w:r w:rsidRPr="008C0183">
              <w:rPr>
                <w:rFonts w:ascii="Calibri" w:eastAsia="Times New Roman" w:hAnsi="Calibri" w:cs="Calibri"/>
                <w:b/>
                <w:bCs/>
                <w:color w:val="000000"/>
                <w:lang w:eastAsia="cs-CZ"/>
              </w:rPr>
              <w:t>359</w:t>
            </w:r>
          </w:p>
        </w:tc>
        <w:tc>
          <w:tcPr>
            <w:tcW w:w="1061" w:type="dxa"/>
            <w:tcBorders>
              <w:top w:val="nil"/>
              <w:left w:val="nil"/>
              <w:bottom w:val="single" w:sz="8" w:space="0" w:color="auto"/>
              <w:right w:val="single" w:sz="4" w:space="0" w:color="auto"/>
            </w:tcBorders>
            <w:shd w:val="clear" w:color="auto" w:fill="auto"/>
            <w:noWrap/>
            <w:vAlign w:val="bottom"/>
            <w:hideMark/>
          </w:tcPr>
          <w:p w14:paraId="6AD7256C" w14:textId="77777777" w:rsidR="008C0183" w:rsidRPr="008C0183" w:rsidRDefault="008C0183" w:rsidP="008C0183">
            <w:pPr>
              <w:spacing w:before="0" w:after="0" w:line="240" w:lineRule="auto"/>
              <w:jc w:val="left"/>
              <w:rPr>
                <w:rFonts w:ascii="Calibri" w:eastAsia="Times New Roman" w:hAnsi="Calibri" w:cs="Calibri"/>
                <w:b/>
                <w:bCs/>
                <w:color w:val="000000"/>
                <w:lang w:eastAsia="cs-CZ"/>
              </w:rPr>
            </w:pPr>
            <w:r w:rsidRPr="008C0183">
              <w:rPr>
                <w:rFonts w:ascii="Calibri" w:eastAsia="Times New Roman" w:hAnsi="Calibri" w:cs="Calibri"/>
                <w:b/>
                <w:bCs/>
                <w:color w:val="000000"/>
                <w:lang w:eastAsia="cs-CZ"/>
              </w:rPr>
              <w:t>Bilance</w:t>
            </w:r>
          </w:p>
        </w:tc>
        <w:tc>
          <w:tcPr>
            <w:tcW w:w="611" w:type="dxa"/>
            <w:tcBorders>
              <w:top w:val="nil"/>
              <w:left w:val="nil"/>
              <w:bottom w:val="single" w:sz="8" w:space="0" w:color="auto"/>
              <w:right w:val="single" w:sz="8" w:space="0" w:color="auto"/>
            </w:tcBorders>
            <w:shd w:val="clear" w:color="auto" w:fill="auto"/>
            <w:noWrap/>
            <w:vAlign w:val="bottom"/>
            <w:hideMark/>
          </w:tcPr>
          <w:p w14:paraId="5AC39C3D" w14:textId="77777777" w:rsidR="008C0183" w:rsidRPr="008C0183" w:rsidRDefault="008C0183" w:rsidP="008C0183">
            <w:pPr>
              <w:spacing w:before="0" w:after="0" w:line="240" w:lineRule="auto"/>
              <w:jc w:val="right"/>
              <w:rPr>
                <w:rFonts w:ascii="Calibri" w:eastAsia="Times New Roman" w:hAnsi="Calibri" w:cs="Calibri"/>
                <w:b/>
                <w:bCs/>
                <w:color w:val="000000"/>
                <w:lang w:eastAsia="cs-CZ"/>
              </w:rPr>
            </w:pPr>
            <w:r w:rsidRPr="008C0183">
              <w:rPr>
                <w:rFonts w:ascii="Calibri" w:eastAsia="Times New Roman" w:hAnsi="Calibri" w:cs="Calibri"/>
                <w:b/>
                <w:bCs/>
                <w:color w:val="000000"/>
                <w:lang w:eastAsia="cs-CZ"/>
              </w:rPr>
              <w:t>625</w:t>
            </w:r>
          </w:p>
        </w:tc>
      </w:tr>
    </w:tbl>
    <w:p w14:paraId="679960A6" w14:textId="77777777" w:rsidR="006F2161" w:rsidRPr="00AF4B37" w:rsidRDefault="006F2161" w:rsidP="0083026C"/>
    <w:p w14:paraId="021DB81E" w14:textId="1871E14A" w:rsidR="0083026C" w:rsidRPr="00AF4B37" w:rsidRDefault="0083026C" w:rsidP="0083026C">
      <w:pPr>
        <w:rPr>
          <w:bCs/>
          <w:i/>
        </w:rPr>
      </w:pPr>
      <w:bookmarkStart w:id="131" w:name="_Toc126215998"/>
      <w:r w:rsidRPr="00AF4B37">
        <w:rPr>
          <w:bCs/>
          <w:i/>
        </w:rPr>
        <w:t xml:space="preserve">Tabulka </w:t>
      </w:r>
      <w:r w:rsidRPr="00AF4B37">
        <w:rPr>
          <w:bCs/>
          <w:i/>
        </w:rPr>
        <w:fldChar w:fldCharType="begin"/>
      </w:r>
      <w:r w:rsidRPr="00AF4B37">
        <w:rPr>
          <w:bCs/>
          <w:i/>
        </w:rPr>
        <w:instrText xml:space="preserve"> SEQ Tabulka \* ARABIC </w:instrText>
      </w:r>
      <w:r w:rsidRPr="00AF4B37">
        <w:rPr>
          <w:bCs/>
          <w:i/>
        </w:rPr>
        <w:fldChar w:fldCharType="separate"/>
      </w:r>
      <w:r w:rsidR="003507C1">
        <w:rPr>
          <w:bCs/>
          <w:i/>
          <w:noProof/>
        </w:rPr>
        <w:t>36</w:t>
      </w:r>
      <w:r w:rsidRPr="00AF4B37">
        <w:fldChar w:fldCharType="end"/>
      </w:r>
      <w:r w:rsidRPr="00AF4B37">
        <w:rPr>
          <w:bCs/>
          <w:i/>
        </w:rPr>
        <w:t xml:space="preserve">:  </w:t>
      </w:r>
      <w:r w:rsidR="00B37E5F">
        <w:rPr>
          <w:bCs/>
          <w:i/>
        </w:rPr>
        <w:t>Predikce produkce odpadů DTD systému sběru a svozu a model nákladů DTD systému sběru a svozu</w:t>
      </w:r>
      <w:bookmarkEnd w:id="131"/>
    </w:p>
    <w:p w14:paraId="3ADC8B3F" w14:textId="376D323E" w:rsidR="00824B1A" w:rsidRPr="00DE2D9B" w:rsidRDefault="00DE2D9B" w:rsidP="00824B1A">
      <w:r w:rsidRPr="00DE2D9B">
        <w:t xml:space="preserve">Z Tabulky je zřejmé, že lze dosáhnout roční úspory </w:t>
      </w:r>
      <w:r w:rsidR="008C0183">
        <w:t>495 Kč</w:t>
      </w:r>
      <w:r w:rsidRPr="00DE2D9B">
        <w:t xml:space="preserve"> na obyvatele při spolufinancování investice </w:t>
      </w:r>
      <w:r w:rsidR="008C0183">
        <w:t>141</w:t>
      </w:r>
      <w:r w:rsidRPr="00DE2D9B">
        <w:t xml:space="preserve"> </w:t>
      </w:r>
      <w:r w:rsidR="00824B1A" w:rsidRPr="00824B1A">
        <w:t>Kč na obyvatele</w:t>
      </w:r>
      <w:r w:rsidR="00824B1A" w:rsidRPr="00DE2D9B">
        <w:t>.</w:t>
      </w:r>
    </w:p>
    <w:p w14:paraId="221B0B06" w14:textId="39D6D1BE" w:rsidR="00DE2D9B" w:rsidRPr="00DE2D9B" w:rsidRDefault="00DE2D9B" w:rsidP="00DE2D9B"/>
    <w:p w14:paraId="62805931" w14:textId="43F18054" w:rsidR="0083026C" w:rsidRPr="00AF4B37" w:rsidRDefault="00AD448A" w:rsidP="0083026C">
      <w:r>
        <w:rPr>
          <w:noProof/>
        </w:rPr>
        <w:drawing>
          <wp:inline distT="0" distB="0" distL="0" distR="0" wp14:anchorId="22D4EF02" wp14:editId="655E5F1A">
            <wp:extent cx="5701030" cy="3355451"/>
            <wp:effectExtent l="0" t="0" r="13970" b="16510"/>
            <wp:docPr id="98" name="Graf 98">
              <a:extLst xmlns:a="http://schemas.openxmlformats.org/drawingml/2006/main">
                <a:ext uri="{FF2B5EF4-FFF2-40B4-BE49-F238E27FC236}">
                  <a16:creationId xmlns:a16="http://schemas.microsoft.com/office/drawing/2014/main" id="{03373896-67F1-4667-8C78-E3F9EC42F9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0EA8E6E" w14:textId="77777777" w:rsidR="0083026C" w:rsidRPr="00AF4B37" w:rsidRDefault="0083026C" w:rsidP="0083026C"/>
    <w:p w14:paraId="442451B5" w14:textId="56F91B06" w:rsidR="0083026C" w:rsidRDefault="0083026C" w:rsidP="00887613">
      <w:bookmarkStart w:id="132" w:name="_Toc126215958"/>
      <w:r w:rsidRPr="00AF4B37">
        <w:rPr>
          <w:bCs/>
          <w:i/>
        </w:rPr>
        <w:t xml:space="preserve">Obrázek </w:t>
      </w:r>
      <w:r w:rsidRPr="00AF4B37">
        <w:rPr>
          <w:bCs/>
          <w:i/>
        </w:rPr>
        <w:fldChar w:fldCharType="begin"/>
      </w:r>
      <w:r w:rsidRPr="00AF4B37">
        <w:rPr>
          <w:bCs/>
          <w:i/>
        </w:rPr>
        <w:instrText xml:space="preserve"> SEQ Obrázek \* ARABIC </w:instrText>
      </w:r>
      <w:r w:rsidRPr="00AF4B37">
        <w:rPr>
          <w:bCs/>
          <w:i/>
        </w:rPr>
        <w:fldChar w:fldCharType="separate"/>
      </w:r>
      <w:r w:rsidR="003507C1">
        <w:rPr>
          <w:bCs/>
          <w:i/>
          <w:noProof/>
        </w:rPr>
        <w:t>37</w:t>
      </w:r>
      <w:r w:rsidRPr="00AF4B37">
        <w:fldChar w:fldCharType="end"/>
      </w:r>
      <w:r w:rsidRPr="00AF4B37">
        <w:rPr>
          <w:bCs/>
          <w:i/>
        </w:rPr>
        <w:t>: Predikce produkce odpadů DTD systému sběru a svozu</w:t>
      </w:r>
      <w:bookmarkEnd w:id="132"/>
      <w:r>
        <w:br w:type="page"/>
      </w:r>
    </w:p>
    <w:p w14:paraId="2D7366D8" w14:textId="15E7E937" w:rsidR="0083026C" w:rsidRDefault="0083026C" w:rsidP="0083026C">
      <w:pPr>
        <w:pStyle w:val="Nadpis30"/>
      </w:pPr>
      <w:bookmarkStart w:id="133" w:name="_Toc126215916"/>
      <w:r w:rsidRPr="00AF4B37">
        <w:t xml:space="preserve">Obec </w:t>
      </w:r>
      <w:r w:rsidR="001002A1">
        <w:t>Lázně Libverda</w:t>
      </w:r>
      <w:bookmarkEnd w:id="133"/>
    </w:p>
    <w:tbl>
      <w:tblPr>
        <w:tblW w:w="5760" w:type="dxa"/>
        <w:jc w:val="center"/>
        <w:tblCellMar>
          <w:left w:w="70" w:type="dxa"/>
          <w:right w:w="70" w:type="dxa"/>
        </w:tblCellMar>
        <w:tblLook w:val="04A0" w:firstRow="1" w:lastRow="0" w:firstColumn="1" w:lastColumn="0" w:noHBand="0" w:noVBand="1"/>
      </w:tblPr>
      <w:tblGrid>
        <w:gridCol w:w="1501"/>
        <w:gridCol w:w="574"/>
        <w:gridCol w:w="1370"/>
        <w:gridCol w:w="720"/>
        <w:gridCol w:w="1012"/>
        <w:gridCol w:w="583"/>
      </w:tblGrid>
      <w:tr w:rsidR="001002A1" w:rsidRPr="001002A1" w14:paraId="345A9BFD" w14:textId="77777777" w:rsidTr="001002A1">
        <w:trPr>
          <w:trHeight w:val="290"/>
          <w:jc w:val="center"/>
        </w:trPr>
        <w:tc>
          <w:tcPr>
            <w:tcW w:w="576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DDFF8DB" w14:textId="77777777" w:rsidR="001002A1" w:rsidRPr="001002A1" w:rsidRDefault="001002A1" w:rsidP="001002A1">
            <w:pPr>
              <w:spacing w:before="0" w:after="0" w:line="240" w:lineRule="auto"/>
              <w:jc w:val="center"/>
              <w:rPr>
                <w:rFonts w:ascii="Calibri" w:eastAsia="Times New Roman" w:hAnsi="Calibri" w:cs="Calibri"/>
                <w:color w:val="000000"/>
                <w:lang w:eastAsia="cs-CZ"/>
              </w:rPr>
            </w:pPr>
            <w:r w:rsidRPr="001002A1">
              <w:rPr>
                <w:rFonts w:ascii="Calibri" w:eastAsia="Times New Roman" w:hAnsi="Calibri" w:cs="Calibri"/>
                <w:color w:val="000000"/>
                <w:lang w:eastAsia="cs-CZ"/>
              </w:rPr>
              <w:t>Predikce produkce odpadů DTD (kg/obyv./rok)</w:t>
            </w:r>
          </w:p>
        </w:tc>
      </w:tr>
      <w:tr w:rsidR="001002A1" w:rsidRPr="001002A1" w14:paraId="7679614B" w14:textId="77777777" w:rsidTr="001002A1">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131EF5C1" w14:textId="77777777" w:rsidR="001002A1" w:rsidRPr="001002A1" w:rsidRDefault="001002A1" w:rsidP="001002A1">
            <w:pPr>
              <w:spacing w:before="0" w:after="0" w:line="240" w:lineRule="auto"/>
              <w:jc w:val="center"/>
              <w:rPr>
                <w:rFonts w:ascii="Calibri" w:eastAsia="Times New Roman" w:hAnsi="Calibri" w:cs="Calibri"/>
                <w:color w:val="000000"/>
                <w:lang w:eastAsia="cs-CZ"/>
              </w:rPr>
            </w:pPr>
            <w:r w:rsidRPr="001002A1">
              <w:rPr>
                <w:rFonts w:ascii="Calibri" w:eastAsia="Times New Roman" w:hAnsi="Calibri" w:cs="Calibri"/>
                <w:color w:val="000000"/>
                <w:lang w:eastAsia="cs-CZ"/>
              </w:rPr>
              <w:t>Rok</w:t>
            </w:r>
          </w:p>
        </w:tc>
        <w:tc>
          <w:tcPr>
            <w:tcW w:w="574" w:type="dxa"/>
            <w:tcBorders>
              <w:top w:val="nil"/>
              <w:left w:val="nil"/>
              <w:bottom w:val="single" w:sz="4" w:space="0" w:color="auto"/>
              <w:right w:val="single" w:sz="4" w:space="0" w:color="auto"/>
            </w:tcBorders>
            <w:shd w:val="clear" w:color="auto" w:fill="auto"/>
            <w:noWrap/>
            <w:vAlign w:val="bottom"/>
            <w:hideMark/>
          </w:tcPr>
          <w:p w14:paraId="25C6B379" w14:textId="77777777" w:rsidR="001002A1" w:rsidRPr="001002A1" w:rsidRDefault="001002A1" w:rsidP="001002A1">
            <w:pPr>
              <w:spacing w:before="0" w:after="0" w:line="240" w:lineRule="auto"/>
              <w:jc w:val="left"/>
              <w:rPr>
                <w:rFonts w:ascii="Calibri" w:eastAsia="Times New Roman" w:hAnsi="Calibri" w:cs="Calibri"/>
                <w:color w:val="000000"/>
                <w:lang w:eastAsia="cs-CZ"/>
              </w:rPr>
            </w:pPr>
            <w:r w:rsidRPr="001002A1">
              <w:rPr>
                <w:rFonts w:ascii="Calibri" w:eastAsia="Times New Roman" w:hAnsi="Calibri" w:cs="Calibri"/>
                <w:color w:val="000000"/>
                <w:lang w:eastAsia="cs-CZ"/>
              </w:rPr>
              <w:t>SKO</w:t>
            </w:r>
          </w:p>
        </w:tc>
        <w:tc>
          <w:tcPr>
            <w:tcW w:w="1370" w:type="dxa"/>
            <w:tcBorders>
              <w:top w:val="nil"/>
              <w:left w:val="nil"/>
              <w:bottom w:val="single" w:sz="4" w:space="0" w:color="auto"/>
              <w:right w:val="single" w:sz="4" w:space="0" w:color="auto"/>
            </w:tcBorders>
            <w:shd w:val="clear" w:color="auto" w:fill="auto"/>
            <w:noWrap/>
            <w:vAlign w:val="bottom"/>
            <w:hideMark/>
          </w:tcPr>
          <w:p w14:paraId="52DFF1F0" w14:textId="77777777" w:rsidR="001002A1" w:rsidRPr="001002A1" w:rsidRDefault="001002A1" w:rsidP="001002A1">
            <w:pPr>
              <w:spacing w:before="0" w:after="0" w:line="240" w:lineRule="auto"/>
              <w:jc w:val="left"/>
              <w:rPr>
                <w:rFonts w:ascii="Calibri" w:eastAsia="Times New Roman" w:hAnsi="Calibri" w:cs="Calibri"/>
                <w:color w:val="000000"/>
                <w:lang w:eastAsia="cs-CZ"/>
              </w:rPr>
            </w:pPr>
            <w:r w:rsidRPr="001002A1">
              <w:rPr>
                <w:rFonts w:ascii="Calibri" w:eastAsia="Times New Roman" w:hAnsi="Calibri" w:cs="Calibri"/>
                <w:color w:val="000000"/>
                <w:lang w:eastAsia="cs-CZ"/>
              </w:rPr>
              <w:t>Bioodpad</w:t>
            </w:r>
          </w:p>
        </w:tc>
        <w:tc>
          <w:tcPr>
            <w:tcW w:w="720" w:type="dxa"/>
            <w:tcBorders>
              <w:top w:val="nil"/>
              <w:left w:val="nil"/>
              <w:bottom w:val="single" w:sz="4" w:space="0" w:color="auto"/>
              <w:right w:val="single" w:sz="4" w:space="0" w:color="auto"/>
            </w:tcBorders>
            <w:shd w:val="clear" w:color="auto" w:fill="auto"/>
            <w:noWrap/>
            <w:vAlign w:val="bottom"/>
            <w:hideMark/>
          </w:tcPr>
          <w:p w14:paraId="74515AE0" w14:textId="77777777" w:rsidR="001002A1" w:rsidRPr="001002A1" w:rsidRDefault="001002A1" w:rsidP="001002A1">
            <w:pPr>
              <w:spacing w:before="0" w:after="0" w:line="240" w:lineRule="auto"/>
              <w:jc w:val="left"/>
              <w:rPr>
                <w:rFonts w:ascii="Calibri" w:eastAsia="Times New Roman" w:hAnsi="Calibri" w:cs="Calibri"/>
                <w:color w:val="000000"/>
                <w:lang w:eastAsia="cs-CZ"/>
              </w:rPr>
            </w:pPr>
            <w:r w:rsidRPr="001002A1">
              <w:rPr>
                <w:rFonts w:ascii="Calibri" w:eastAsia="Times New Roman" w:hAnsi="Calibri" w:cs="Calibri"/>
                <w:color w:val="000000"/>
                <w:lang w:eastAsia="cs-CZ"/>
              </w:rPr>
              <w:t>Papír</w:t>
            </w:r>
          </w:p>
        </w:tc>
        <w:tc>
          <w:tcPr>
            <w:tcW w:w="1012" w:type="dxa"/>
            <w:tcBorders>
              <w:top w:val="nil"/>
              <w:left w:val="nil"/>
              <w:bottom w:val="single" w:sz="4" w:space="0" w:color="auto"/>
              <w:right w:val="single" w:sz="4" w:space="0" w:color="auto"/>
            </w:tcBorders>
            <w:shd w:val="clear" w:color="auto" w:fill="auto"/>
            <w:noWrap/>
            <w:vAlign w:val="bottom"/>
            <w:hideMark/>
          </w:tcPr>
          <w:p w14:paraId="701849A5" w14:textId="77777777" w:rsidR="001002A1" w:rsidRPr="001002A1" w:rsidRDefault="001002A1" w:rsidP="001002A1">
            <w:pPr>
              <w:spacing w:before="0" w:after="0" w:line="240" w:lineRule="auto"/>
              <w:jc w:val="left"/>
              <w:rPr>
                <w:rFonts w:ascii="Calibri" w:eastAsia="Times New Roman" w:hAnsi="Calibri" w:cs="Calibri"/>
                <w:color w:val="000000"/>
                <w:lang w:eastAsia="cs-CZ"/>
              </w:rPr>
            </w:pPr>
            <w:r w:rsidRPr="001002A1">
              <w:rPr>
                <w:rFonts w:ascii="Calibri" w:eastAsia="Times New Roman" w:hAnsi="Calibri" w:cs="Calibri"/>
                <w:color w:val="000000"/>
                <w:lang w:eastAsia="cs-CZ"/>
              </w:rPr>
              <w:t>Plast</w:t>
            </w:r>
          </w:p>
        </w:tc>
        <w:tc>
          <w:tcPr>
            <w:tcW w:w="583" w:type="dxa"/>
            <w:tcBorders>
              <w:top w:val="nil"/>
              <w:left w:val="nil"/>
              <w:bottom w:val="single" w:sz="4" w:space="0" w:color="auto"/>
              <w:right w:val="single" w:sz="8" w:space="0" w:color="auto"/>
            </w:tcBorders>
            <w:shd w:val="clear" w:color="auto" w:fill="auto"/>
            <w:noWrap/>
            <w:vAlign w:val="bottom"/>
            <w:hideMark/>
          </w:tcPr>
          <w:p w14:paraId="6ECE2BF6" w14:textId="77777777" w:rsidR="001002A1" w:rsidRPr="001002A1" w:rsidRDefault="001002A1" w:rsidP="001002A1">
            <w:pPr>
              <w:spacing w:before="0" w:after="0" w:line="240" w:lineRule="auto"/>
              <w:jc w:val="left"/>
              <w:rPr>
                <w:rFonts w:ascii="Calibri" w:eastAsia="Times New Roman" w:hAnsi="Calibri" w:cs="Calibri"/>
                <w:color w:val="000000"/>
                <w:lang w:eastAsia="cs-CZ"/>
              </w:rPr>
            </w:pPr>
            <w:r w:rsidRPr="001002A1">
              <w:rPr>
                <w:rFonts w:ascii="Calibri" w:eastAsia="Times New Roman" w:hAnsi="Calibri" w:cs="Calibri"/>
                <w:color w:val="000000"/>
                <w:lang w:eastAsia="cs-CZ"/>
              </w:rPr>
              <w:t>Sklo</w:t>
            </w:r>
          </w:p>
        </w:tc>
      </w:tr>
      <w:tr w:rsidR="001002A1" w:rsidRPr="001002A1" w14:paraId="4389966F" w14:textId="77777777" w:rsidTr="001002A1">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29966DDD"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2019</w:t>
            </w:r>
          </w:p>
        </w:tc>
        <w:tc>
          <w:tcPr>
            <w:tcW w:w="574" w:type="dxa"/>
            <w:tcBorders>
              <w:top w:val="nil"/>
              <w:left w:val="nil"/>
              <w:bottom w:val="single" w:sz="4" w:space="0" w:color="auto"/>
              <w:right w:val="single" w:sz="4" w:space="0" w:color="auto"/>
            </w:tcBorders>
            <w:shd w:val="clear" w:color="auto" w:fill="auto"/>
            <w:noWrap/>
            <w:vAlign w:val="bottom"/>
            <w:hideMark/>
          </w:tcPr>
          <w:p w14:paraId="0B017541"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172</w:t>
            </w:r>
          </w:p>
        </w:tc>
        <w:tc>
          <w:tcPr>
            <w:tcW w:w="1370" w:type="dxa"/>
            <w:tcBorders>
              <w:top w:val="nil"/>
              <w:left w:val="nil"/>
              <w:bottom w:val="single" w:sz="4" w:space="0" w:color="auto"/>
              <w:right w:val="single" w:sz="4" w:space="0" w:color="auto"/>
            </w:tcBorders>
            <w:shd w:val="clear" w:color="auto" w:fill="auto"/>
            <w:noWrap/>
            <w:vAlign w:val="bottom"/>
            <w:hideMark/>
          </w:tcPr>
          <w:p w14:paraId="51FBFA68"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23</w:t>
            </w:r>
          </w:p>
        </w:tc>
        <w:tc>
          <w:tcPr>
            <w:tcW w:w="720" w:type="dxa"/>
            <w:tcBorders>
              <w:top w:val="nil"/>
              <w:left w:val="nil"/>
              <w:bottom w:val="single" w:sz="4" w:space="0" w:color="auto"/>
              <w:right w:val="single" w:sz="4" w:space="0" w:color="auto"/>
            </w:tcBorders>
            <w:shd w:val="clear" w:color="auto" w:fill="auto"/>
            <w:noWrap/>
            <w:vAlign w:val="bottom"/>
            <w:hideMark/>
          </w:tcPr>
          <w:p w14:paraId="4AC23FAC"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8</w:t>
            </w:r>
          </w:p>
        </w:tc>
        <w:tc>
          <w:tcPr>
            <w:tcW w:w="1012" w:type="dxa"/>
            <w:tcBorders>
              <w:top w:val="nil"/>
              <w:left w:val="nil"/>
              <w:bottom w:val="single" w:sz="4" w:space="0" w:color="auto"/>
              <w:right w:val="single" w:sz="4" w:space="0" w:color="auto"/>
            </w:tcBorders>
            <w:shd w:val="clear" w:color="auto" w:fill="auto"/>
            <w:noWrap/>
            <w:vAlign w:val="bottom"/>
            <w:hideMark/>
          </w:tcPr>
          <w:p w14:paraId="191185CC"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7</w:t>
            </w:r>
          </w:p>
        </w:tc>
        <w:tc>
          <w:tcPr>
            <w:tcW w:w="583" w:type="dxa"/>
            <w:tcBorders>
              <w:top w:val="nil"/>
              <w:left w:val="nil"/>
              <w:bottom w:val="single" w:sz="4" w:space="0" w:color="auto"/>
              <w:right w:val="single" w:sz="8" w:space="0" w:color="auto"/>
            </w:tcBorders>
            <w:shd w:val="clear" w:color="auto" w:fill="auto"/>
            <w:noWrap/>
            <w:vAlign w:val="bottom"/>
            <w:hideMark/>
          </w:tcPr>
          <w:p w14:paraId="5046B48E"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15</w:t>
            </w:r>
          </w:p>
        </w:tc>
      </w:tr>
      <w:tr w:rsidR="001002A1" w:rsidRPr="001002A1" w14:paraId="0ECB17E5" w14:textId="77777777" w:rsidTr="001002A1">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105CFAEA"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2020</w:t>
            </w:r>
          </w:p>
        </w:tc>
        <w:tc>
          <w:tcPr>
            <w:tcW w:w="574" w:type="dxa"/>
            <w:tcBorders>
              <w:top w:val="nil"/>
              <w:left w:val="nil"/>
              <w:bottom w:val="single" w:sz="4" w:space="0" w:color="auto"/>
              <w:right w:val="single" w:sz="4" w:space="0" w:color="auto"/>
            </w:tcBorders>
            <w:shd w:val="clear" w:color="auto" w:fill="auto"/>
            <w:noWrap/>
            <w:vAlign w:val="bottom"/>
            <w:hideMark/>
          </w:tcPr>
          <w:p w14:paraId="5A12ADA3"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155</w:t>
            </w:r>
          </w:p>
        </w:tc>
        <w:tc>
          <w:tcPr>
            <w:tcW w:w="1370" w:type="dxa"/>
            <w:tcBorders>
              <w:top w:val="nil"/>
              <w:left w:val="nil"/>
              <w:bottom w:val="single" w:sz="4" w:space="0" w:color="auto"/>
              <w:right w:val="single" w:sz="4" w:space="0" w:color="auto"/>
            </w:tcBorders>
            <w:shd w:val="clear" w:color="auto" w:fill="auto"/>
            <w:noWrap/>
            <w:vAlign w:val="bottom"/>
            <w:hideMark/>
          </w:tcPr>
          <w:p w14:paraId="199C1CC2"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38</w:t>
            </w:r>
          </w:p>
        </w:tc>
        <w:tc>
          <w:tcPr>
            <w:tcW w:w="720" w:type="dxa"/>
            <w:tcBorders>
              <w:top w:val="nil"/>
              <w:left w:val="nil"/>
              <w:bottom w:val="single" w:sz="4" w:space="0" w:color="auto"/>
              <w:right w:val="single" w:sz="4" w:space="0" w:color="auto"/>
            </w:tcBorders>
            <w:shd w:val="clear" w:color="auto" w:fill="auto"/>
            <w:noWrap/>
            <w:vAlign w:val="bottom"/>
            <w:hideMark/>
          </w:tcPr>
          <w:p w14:paraId="15081073"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10</w:t>
            </w:r>
          </w:p>
        </w:tc>
        <w:tc>
          <w:tcPr>
            <w:tcW w:w="1012" w:type="dxa"/>
            <w:tcBorders>
              <w:top w:val="nil"/>
              <w:left w:val="nil"/>
              <w:bottom w:val="single" w:sz="4" w:space="0" w:color="auto"/>
              <w:right w:val="single" w:sz="4" w:space="0" w:color="auto"/>
            </w:tcBorders>
            <w:shd w:val="clear" w:color="auto" w:fill="auto"/>
            <w:noWrap/>
            <w:vAlign w:val="bottom"/>
            <w:hideMark/>
          </w:tcPr>
          <w:p w14:paraId="716BDAAD"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8</w:t>
            </w:r>
          </w:p>
        </w:tc>
        <w:tc>
          <w:tcPr>
            <w:tcW w:w="583" w:type="dxa"/>
            <w:tcBorders>
              <w:top w:val="nil"/>
              <w:left w:val="nil"/>
              <w:bottom w:val="single" w:sz="4" w:space="0" w:color="auto"/>
              <w:right w:val="single" w:sz="8" w:space="0" w:color="auto"/>
            </w:tcBorders>
            <w:shd w:val="clear" w:color="auto" w:fill="auto"/>
            <w:noWrap/>
            <w:vAlign w:val="bottom"/>
            <w:hideMark/>
          </w:tcPr>
          <w:p w14:paraId="51B102F3"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18</w:t>
            </w:r>
          </w:p>
        </w:tc>
      </w:tr>
      <w:tr w:rsidR="001002A1" w:rsidRPr="001002A1" w14:paraId="5D5BEF2D" w14:textId="77777777" w:rsidTr="001002A1">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20606A16"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2021</w:t>
            </w:r>
          </w:p>
        </w:tc>
        <w:tc>
          <w:tcPr>
            <w:tcW w:w="574" w:type="dxa"/>
            <w:tcBorders>
              <w:top w:val="nil"/>
              <w:left w:val="nil"/>
              <w:bottom w:val="single" w:sz="4" w:space="0" w:color="auto"/>
              <w:right w:val="single" w:sz="4" w:space="0" w:color="auto"/>
            </w:tcBorders>
            <w:shd w:val="clear" w:color="auto" w:fill="auto"/>
            <w:noWrap/>
            <w:vAlign w:val="bottom"/>
            <w:hideMark/>
          </w:tcPr>
          <w:p w14:paraId="2DD282D1"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159</w:t>
            </w:r>
          </w:p>
        </w:tc>
        <w:tc>
          <w:tcPr>
            <w:tcW w:w="1370" w:type="dxa"/>
            <w:tcBorders>
              <w:top w:val="nil"/>
              <w:left w:val="nil"/>
              <w:bottom w:val="single" w:sz="4" w:space="0" w:color="auto"/>
              <w:right w:val="single" w:sz="4" w:space="0" w:color="auto"/>
            </w:tcBorders>
            <w:shd w:val="clear" w:color="auto" w:fill="auto"/>
            <w:noWrap/>
            <w:vAlign w:val="bottom"/>
            <w:hideMark/>
          </w:tcPr>
          <w:p w14:paraId="7FF167EF"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53</w:t>
            </w:r>
          </w:p>
        </w:tc>
        <w:tc>
          <w:tcPr>
            <w:tcW w:w="720" w:type="dxa"/>
            <w:tcBorders>
              <w:top w:val="nil"/>
              <w:left w:val="nil"/>
              <w:bottom w:val="single" w:sz="4" w:space="0" w:color="auto"/>
              <w:right w:val="single" w:sz="4" w:space="0" w:color="auto"/>
            </w:tcBorders>
            <w:shd w:val="clear" w:color="auto" w:fill="auto"/>
            <w:noWrap/>
            <w:vAlign w:val="bottom"/>
            <w:hideMark/>
          </w:tcPr>
          <w:p w14:paraId="6B2D3E1F"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10</w:t>
            </w:r>
          </w:p>
        </w:tc>
        <w:tc>
          <w:tcPr>
            <w:tcW w:w="1012" w:type="dxa"/>
            <w:tcBorders>
              <w:top w:val="nil"/>
              <w:left w:val="nil"/>
              <w:bottom w:val="single" w:sz="4" w:space="0" w:color="auto"/>
              <w:right w:val="single" w:sz="4" w:space="0" w:color="auto"/>
            </w:tcBorders>
            <w:shd w:val="clear" w:color="auto" w:fill="auto"/>
            <w:noWrap/>
            <w:vAlign w:val="bottom"/>
            <w:hideMark/>
          </w:tcPr>
          <w:p w14:paraId="41B526AB"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7</w:t>
            </w:r>
          </w:p>
        </w:tc>
        <w:tc>
          <w:tcPr>
            <w:tcW w:w="583" w:type="dxa"/>
            <w:tcBorders>
              <w:top w:val="nil"/>
              <w:left w:val="nil"/>
              <w:bottom w:val="single" w:sz="4" w:space="0" w:color="auto"/>
              <w:right w:val="single" w:sz="8" w:space="0" w:color="auto"/>
            </w:tcBorders>
            <w:shd w:val="clear" w:color="auto" w:fill="auto"/>
            <w:noWrap/>
            <w:vAlign w:val="bottom"/>
            <w:hideMark/>
          </w:tcPr>
          <w:p w14:paraId="5D994E41"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19</w:t>
            </w:r>
          </w:p>
        </w:tc>
      </w:tr>
      <w:tr w:rsidR="001002A1" w:rsidRPr="001002A1" w14:paraId="49B6D0EF" w14:textId="77777777" w:rsidTr="001002A1">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2AF369D7"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2022</w:t>
            </w:r>
          </w:p>
        </w:tc>
        <w:tc>
          <w:tcPr>
            <w:tcW w:w="574" w:type="dxa"/>
            <w:tcBorders>
              <w:top w:val="nil"/>
              <w:left w:val="nil"/>
              <w:bottom w:val="single" w:sz="4" w:space="0" w:color="auto"/>
              <w:right w:val="single" w:sz="4" w:space="0" w:color="auto"/>
            </w:tcBorders>
            <w:shd w:val="clear" w:color="auto" w:fill="auto"/>
            <w:noWrap/>
            <w:vAlign w:val="bottom"/>
            <w:hideMark/>
          </w:tcPr>
          <w:p w14:paraId="57302470"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163</w:t>
            </w:r>
          </w:p>
        </w:tc>
        <w:tc>
          <w:tcPr>
            <w:tcW w:w="1370" w:type="dxa"/>
            <w:tcBorders>
              <w:top w:val="nil"/>
              <w:left w:val="nil"/>
              <w:bottom w:val="single" w:sz="4" w:space="0" w:color="auto"/>
              <w:right w:val="single" w:sz="4" w:space="0" w:color="auto"/>
            </w:tcBorders>
            <w:shd w:val="clear" w:color="auto" w:fill="auto"/>
            <w:noWrap/>
            <w:vAlign w:val="bottom"/>
            <w:hideMark/>
          </w:tcPr>
          <w:p w14:paraId="6CF2B387"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55</w:t>
            </w:r>
          </w:p>
        </w:tc>
        <w:tc>
          <w:tcPr>
            <w:tcW w:w="720" w:type="dxa"/>
            <w:tcBorders>
              <w:top w:val="nil"/>
              <w:left w:val="nil"/>
              <w:bottom w:val="single" w:sz="4" w:space="0" w:color="auto"/>
              <w:right w:val="single" w:sz="4" w:space="0" w:color="auto"/>
            </w:tcBorders>
            <w:shd w:val="clear" w:color="auto" w:fill="auto"/>
            <w:noWrap/>
            <w:vAlign w:val="bottom"/>
            <w:hideMark/>
          </w:tcPr>
          <w:p w14:paraId="35DE2FE4"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10</w:t>
            </w:r>
          </w:p>
        </w:tc>
        <w:tc>
          <w:tcPr>
            <w:tcW w:w="1012" w:type="dxa"/>
            <w:tcBorders>
              <w:top w:val="nil"/>
              <w:left w:val="nil"/>
              <w:bottom w:val="single" w:sz="4" w:space="0" w:color="auto"/>
              <w:right w:val="single" w:sz="4" w:space="0" w:color="auto"/>
            </w:tcBorders>
            <w:shd w:val="clear" w:color="auto" w:fill="auto"/>
            <w:noWrap/>
            <w:vAlign w:val="bottom"/>
            <w:hideMark/>
          </w:tcPr>
          <w:p w14:paraId="27DFFC65"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7</w:t>
            </w:r>
          </w:p>
        </w:tc>
        <w:tc>
          <w:tcPr>
            <w:tcW w:w="583" w:type="dxa"/>
            <w:tcBorders>
              <w:top w:val="nil"/>
              <w:left w:val="nil"/>
              <w:bottom w:val="single" w:sz="4" w:space="0" w:color="auto"/>
              <w:right w:val="single" w:sz="8" w:space="0" w:color="auto"/>
            </w:tcBorders>
            <w:shd w:val="clear" w:color="auto" w:fill="auto"/>
            <w:noWrap/>
            <w:vAlign w:val="bottom"/>
            <w:hideMark/>
          </w:tcPr>
          <w:p w14:paraId="56E27BDE"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19</w:t>
            </w:r>
          </w:p>
        </w:tc>
      </w:tr>
      <w:tr w:rsidR="001002A1" w:rsidRPr="001002A1" w14:paraId="0FA9AE20" w14:textId="77777777" w:rsidTr="001002A1">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057A4023"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2023</w:t>
            </w:r>
          </w:p>
        </w:tc>
        <w:tc>
          <w:tcPr>
            <w:tcW w:w="574" w:type="dxa"/>
            <w:tcBorders>
              <w:top w:val="nil"/>
              <w:left w:val="nil"/>
              <w:bottom w:val="single" w:sz="4" w:space="0" w:color="auto"/>
              <w:right w:val="single" w:sz="4" w:space="0" w:color="auto"/>
            </w:tcBorders>
            <w:shd w:val="clear" w:color="auto" w:fill="auto"/>
            <w:noWrap/>
            <w:vAlign w:val="bottom"/>
            <w:hideMark/>
          </w:tcPr>
          <w:p w14:paraId="3DFB33FD"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167</w:t>
            </w:r>
          </w:p>
        </w:tc>
        <w:tc>
          <w:tcPr>
            <w:tcW w:w="1370" w:type="dxa"/>
            <w:tcBorders>
              <w:top w:val="nil"/>
              <w:left w:val="nil"/>
              <w:bottom w:val="single" w:sz="4" w:space="0" w:color="auto"/>
              <w:right w:val="single" w:sz="4" w:space="0" w:color="auto"/>
            </w:tcBorders>
            <w:shd w:val="clear" w:color="auto" w:fill="auto"/>
            <w:noWrap/>
            <w:vAlign w:val="bottom"/>
            <w:hideMark/>
          </w:tcPr>
          <w:p w14:paraId="6906505E"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57</w:t>
            </w:r>
          </w:p>
        </w:tc>
        <w:tc>
          <w:tcPr>
            <w:tcW w:w="720" w:type="dxa"/>
            <w:tcBorders>
              <w:top w:val="nil"/>
              <w:left w:val="nil"/>
              <w:bottom w:val="single" w:sz="4" w:space="0" w:color="auto"/>
              <w:right w:val="single" w:sz="4" w:space="0" w:color="auto"/>
            </w:tcBorders>
            <w:shd w:val="clear" w:color="auto" w:fill="auto"/>
            <w:noWrap/>
            <w:vAlign w:val="bottom"/>
            <w:hideMark/>
          </w:tcPr>
          <w:p w14:paraId="32460FB9"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10</w:t>
            </w:r>
          </w:p>
        </w:tc>
        <w:tc>
          <w:tcPr>
            <w:tcW w:w="1012" w:type="dxa"/>
            <w:tcBorders>
              <w:top w:val="nil"/>
              <w:left w:val="nil"/>
              <w:bottom w:val="single" w:sz="4" w:space="0" w:color="auto"/>
              <w:right w:val="single" w:sz="4" w:space="0" w:color="auto"/>
            </w:tcBorders>
            <w:shd w:val="clear" w:color="auto" w:fill="auto"/>
            <w:noWrap/>
            <w:vAlign w:val="bottom"/>
            <w:hideMark/>
          </w:tcPr>
          <w:p w14:paraId="44D6036C"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6</w:t>
            </w:r>
          </w:p>
        </w:tc>
        <w:tc>
          <w:tcPr>
            <w:tcW w:w="583" w:type="dxa"/>
            <w:tcBorders>
              <w:top w:val="nil"/>
              <w:left w:val="nil"/>
              <w:bottom w:val="single" w:sz="4" w:space="0" w:color="auto"/>
              <w:right w:val="single" w:sz="8" w:space="0" w:color="auto"/>
            </w:tcBorders>
            <w:shd w:val="clear" w:color="auto" w:fill="auto"/>
            <w:noWrap/>
            <w:vAlign w:val="bottom"/>
            <w:hideMark/>
          </w:tcPr>
          <w:p w14:paraId="614E308E"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19</w:t>
            </w:r>
          </w:p>
        </w:tc>
      </w:tr>
      <w:tr w:rsidR="001002A1" w:rsidRPr="001002A1" w14:paraId="71F9C419" w14:textId="77777777" w:rsidTr="001002A1">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7B89C2BC"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2024</w:t>
            </w:r>
          </w:p>
        </w:tc>
        <w:tc>
          <w:tcPr>
            <w:tcW w:w="574" w:type="dxa"/>
            <w:tcBorders>
              <w:top w:val="nil"/>
              <w:left w:val="nil"/>
              <w:bottom w:val="single" w:sz="4" w:space="0" w:color="auto"/>
              <w:right w:val="single" w:sz="4" w:space="0" w:color="auto"/>
            </w:tcBorders>
            <w:shd w:val="clear" w:color="auto" w:fill="auto"/>
            <w:noWrap/>
            <w:vAlign w:val="bottom"/>
            <w:hideMark/>
          </w:tcPr>
          <w:p w14:paraId="6F00A094"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135</w:t>
            </w:r>
          </w:p>
        </w:tc>
        <w:tc>
          <w:tcPr>
            <w:tcW w:w="1370" w:type="dxa"/>
            <w:tcBorders>
              <w:top w:val="nil"/>
              <w:left w:val="nil"/>
              <w:bottom w:val="single" w:sz="4" w:space="0" w:color="auto"/>
              <w:right w:val="single" w:sz="4" w:space="0" w:color="auto"/>
            </w:tcBorders>
            <w:shd w:val="clear" w:color="auto" w:fill="auto"/>
            <w:noWrap/>
            <w:vAlign w:val="bottom"/>
            <w:hideMark/>
          </w:tcPr>
          <w:p w14:paraId="061D3864"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55</w:t>
            </w:r>
          </w:p>
        </w:tc>
        <w:tc>
          <w:tcPr>
            <w:tcW w:w="720" w:type="dxa"/>
            <w:tcBorders>
              <w:top w:val="nil"/>
              <w:left w:val="nil"/>
              <w:bottom w:val="single" w:sz="4" w:space="0" w:color="auto"/>
              <w:right w:val="single" w:sz="4" w:space="0" w:color="auto"/>
            </w:tcBorders>
            <w:shd w:val="clear" w:color="auto" w:fill="auto"/>
            <w:noWrap/>
            <w:vAlign w:val="bottom"/>
            <w:hideMark/>
          </w:tcPr>
          <w:p w14:paraId="2A091A17"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40</w:t>
            </w:r>
          </w:p>
        </w:tc>
        <w:tc>
          <w:tcPr>
            <w:tcW w:w="1012" w:type="dxa"/>
            <w:tcBorders>
              <w:top w:val="nil"/>
              <w:left w:val="nil"/>
              <w:bottom w:val="single" w:sz="4" w:space="0" w:color="auto"/>
              <w:right w:val="single" w:sz="4" w:space="0" w:color="auto"/>
            </w:tcBorders>
            <w:shd w:val="clear" w:color="auto" w:fill="auto"/>
            <w:noWrap/>
            <w:vAlign w:val="bottom"/>
            <w:hideMark/>
          </w:tcPr>
          <w:p w14:paraId="3A3A9BF4"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30</w:t>
            </w:r>
          </w:p>
        </w:tc>
        <w:tc>
          <w:tcPr>
            <w:tcW w:w="583" w:type="dxa"/>
            <w:tcBorders>
              <w:top w:val="nil"/>
              <w:left w:val="nil"/>
              <w:bottom w:val="single" w:sz="4" w:space="0" w:color="auto"/>
              <w:right w:val="single" w:sz="8" w:space="0" w:color="auto"/>
            </w:tcBorders>
            <w:shd w:val="clear" w:color="auto" w:fill="auto"/>
            <w:noWrap/>
            <w:vAlign w:val="bottom"/>
            <w:hideMark/>
          </w:tcPr>
          <w:p w14:paraId="757DB0EF"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21</w:t>
            </w:r>
          </w:p>
        </w:tc>
      </w:tr>
      <w:tr w:rsidR="001002A1" w:rsidRPr="001002A1" w14:paraId="366720BC" w14:textId="77777777" w:rsidTr="001002A1">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15E4D5EA"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2025</w:t>
            </w:r>
          </w:p>
        </w:tc>
        <w:tc>
          <w:tcPr>
            <w:tcW w:w="574" w:type="dxa"/>
            <w:tcBorders>
              <w:top w:val="nil"/>
              <w:left w:val="nil"/>
              <w:bottom w:val="single" w:sz="4" w:space="0" w:color="auto"/>
              <w:right w:val="single" w:sz="4" w:space="0" w:color="auto"/>
            </w:tcBorders>
            <w:shd w:val="clear" w:color="auto" w:fill="auto"/>
            <w:noWrap/>
            <w:vAlign w:val="bottom"/>
            <w:hideMark/>
          </w:tcPr>
          <w:p w14:paraId="06EF3BF7"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105</w:t>
            </w:r>
          </w:p>
        </w:tc>
        <w:tc>
          <w:tcPr>
            <w:tcW w:w="1370" w:type="dxa"/>
            <w:tcBorders>
              <w:top w:val="nil"/>
              <w:left w:val="nil"/>
              <w:bottom w:val="single" w:sz="4" w:space="0" w:color="auto"/>
              <w:right w:val="single" w:sz="4" w:space="0" w:color="auto"/>
            </w:tcBorders>
            <w:shd w:val="clear" w:color="auto" w:fill="auto"/>
            <w:noWrap/>
            <w:vAlign w:val="bottom"/>
            <w:hideMark/>
          </w:tcPr>
          <w:p w14:paraId="22DC30EC"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70</w:t>
            </w:r>
          </w:p>
        </w:tc>
        <w:tc>
          <w:tcPr>
            <w:tcW w:w="720" w:type="dxa"/>
            <w:tcBorders>
              <w:top w:val="nil"/>
              <w:left w:val="nil"/>
              <w:bottom w:val="single" w:sz="4" w:space="0" w:color="auto"/>
              <w:right w:val="single" w:sz="4" w:space="0" w:color="auto"/>
            </w:tcBorders>
            <w:shd w:val="clear" w:color="auto" w:fill="auto"/>
            <w:noWrap/>
            <w:vAlign w:val="bottom"/>
            <w:hideMark/>
          </w:tcPr>
          <w:p w14:paraId="744D9E6E"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50</w:t>
            </w:r>
          </w:p>
        </w:tc>
        <w:tc>
          <w:tcPr>
            <w:tcW w:w="1012" w:type="dxa"/>
            <w:tcBorders>
              <w:top w:val="nil"/>
              <w:left w:val="nil"/>
              <w:bottom w:val="single" w:sz="4" w:space="0" w:color="auto"/>
              <w:right w:val="single" w:sz="4" w:space="0" w:color="auto"/>
            </w:tcBorders>
            <w:shd w:val="clear" w:color="auto" w:fill="auto"/>
            <w:noWrap/>
            <w:vAlign w:val="bottom"/>
            <w:hideMark/>
          </w:tcPr>
          <w:p w14:paraId="60C3D3DA"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40</w:t>
            </w:r>
          </w:p>
        </w:tc>
        <w:tc>
          <w:tcPr>
            <w:tcW w:w="583" w:type="dxa"/>
            <w:tcBorders>
              <w:top w:val="nil"/>
              <w:left w:val="nil"/>
              <w:bottom w:val="single" w:sz="4" w:space="0" w:color="auto"/>
              <w:right w:val="single" w:sz="8" w:space="0" w:color="auto"/>
            </w:tcBorders>
            <w:shd w:val="clear" w:color="auto" w:fill="auto"/>
            <w:noWrap/>
            <w:vAlign w:val="bottom"/>
            <w:hideMark/>
          </w:tcPr>
          <w:p w14:paraId="53A32FA1"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22</w:t>
            </w:r>
          </w:p>
        </w:tc>
      </w:tr>
      <w:tr w:rsidR="001002A1" w:rsidRPr="001002A1" w14:paraId="487E2982" w14:textId="77777777" w:rsidTr="001002A1">
        <w:trPr>
          <w:trHeight w:val="290"/>
          <w:jc w:val="center"/>
        </w:trPr>
        <w:tc>
          <w:tcPr>
            <w:tcW w:w="576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D5F9FB2" w14:textId="77777777" w:rsidR="001002A1" w:rsidRPr="001002A1" w:rsidRDefault="001002A1" w:rsidP="001002A1">
            <w:pPr>
              <w:spacing w:before="0" w:after="0" w:line="240" w:lineRule="auto"/>
              <w:jc w:val="center"/>
              <w:rPr>
                <w:rFonts w:ascii="Calibri" w:eastAsia="Times New Roman" w:hAnsi="Calibri" w:cs="Calibri"/>
                <w:color w:val="000000"/>
                <w:lang w:eastAsia="cs-CZ"/>
              </w:rPr>
            </w:pPr>
            <w:r w:rsidRPr="001002A1">
              <w:rPr>
                <w:rFonts w:ascii="Calibri" w:eastAsia="Times New Roman" w:hAnsi="Calibri" w:cs="Calibri"/>
                <w:color w:val="000000"/>
                <w:lang w:eastAsia="cs-CZ"/>
              </w:rPr>
              <w:t>Model nákladů roku 2025 DTD (Kč/obyv./rok)</w:t>
            </w:r>
          </w:p>
        </w:tc>
      </w:tr>
      <w:tr w:rsidR="001002A1" w:rsidRPr="001002A1" w14:paraId="7B5595D2" w14:textId="77777777" w:rsidTr="001002A1">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2B0B42C2" w14:textId="77777777" w:rsidR="001002A1" w:rsidRPr="001002A1" w:rsidRDefault="001002A1" w:rsidP="001002A1">
            <w:pPr>
              <w:spacing w:before="0" w:after="0" w:line="240" w:lineRule="auto"/>
              <w:jc w:val="left"/>
              <w:rPr>
                <w:rFonts w:ascii="Calibri" w:eastAsia="Times New Roman" w:hAnsi="Calibri" w:cs="Calibri"/>
                <w:color w:val="000000"/>
                <w:lang w:eastAsia="cs-CZ"/>
              </w:rPr>
            </w:pPr>
            <w:r w:rsidRPr="001002A1">
              <w:rPr>
                <w:rFonts w:ascii="Calibri" w:eastAsia="Times New Roman" w:hAnsi="Calibri" w:cs="Calibri"/>
                <w:color w:val="000000"/>
                <w:lang w:eastAsia="cs-CZ"/>
              </w:rPr>
              <w:t>Svoz</w:t>
            </w:r>
          </w:p>
        </w:tc>
        <w:tc>
          <w:tcPr>
            <w:tcW w:w="574" w:type="dxa"/>
            <w:tcBorders>
              <w:top w:val="nil"/>
              <w:left w:val="nil"/>
              <w:bottom w:val="single" w:sz="4" w:space="0" w:color="auto"/>
              <w:right w:val="single" w:sz="4" w:space="0" w:color="auto"/>
            </w:tcBorders>
            <w:shd w:val="clear" w:color="auto" w:fill="auto"/>
            <w:noWrap/>
            <w:vAlign w:val="bottom"/>
            <w:hideMark/>
          </w:tcPr>
          <w:p w14:paraId="6A0CE0D8"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282</w:t>
            </w:r>
          </w:p>
        </w:tc>
        <w:tc>
          <w:tcPr>
            <w:tcW w:w="1370" w:type="dxa"/>
            <w:tcBorders>
              <w:top w:val="nil"/>
              <w:left w:val="nil"/>
              <w:bottom w:val="single" w:sz="4" w:space="0" w:color="auto"/>
              <w:right w:val="single" w:sz="4" w:space="0" w:color="auto"/>
            </w:tcBorders>
            <w:shd w:val="clear" w:color="auto" w:fill="auto"/>
            <w:noWrap/>
            <w:vAlign w:val="bottom"/>
            <w:hideMark/>
          </w:tcPr>
          <w:p w14:paraId="0B1AAC8B"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255</w:t>
            </w:r>
          </w:p>
        </w:tc>
        <w:tc>
          <w:tcPr>
            <w:tcW w:w="720" w:type="dxa"/>
            <w:tcBorders>
              <w:top w:val="nil"/>
              <w:left w:val="nil"/>
              <w:bottom w:val="single" w:sz="4" w:space="0" w:color="auto"/>
              <w:right w:val="single" w:sz="4" w:space="0" w:color="auto"/>
            </w:tcBorders>
            <w:shd w:val="clear" w:color="auto" w:fill="auto"/>
            <w:noWrap/>
            <w:vAlign w:val="bottom"/>
            <w:hideMark/>
          </w:tcPr>
          <w:p w14:paraId="1959FD75"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187</w:t>
            </w:r>
          </w:p>
        </w:tc>
        <w:tc>
          <w:tcPr>
            <w:tcW w:w="1012" w:type="dxa"/>
            <w:tcBorders>
              <w:top w:val="nil"/>
              <w:left w:val="nil"/>
              <w:bottom w:val="single" w:sz="4" w:space="0" w:color="auto"/>
              <w:right w:val="single" w:sz="4" w:space="0" w:color="auto"/>
            </w:tcBorders>
            <w:shd w:val="clear" w:color="auto" w:fill="auto"/>
            <w:noWrap/>
            <w:vAlign w:val="bottom"/>
            <w:hideMark/>
          </w:tcPr>
          <w:p w14:paraId="2C5D2462"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197</w:t>
            </w:r>
          </w:p>
        </w:tc>
        <w:tc>
          <w:tcPr>
            <w:tcW w:w="583" w:type="dxa"/>
            <w:tcBorders>
              <w:top w:val="nil"/>
              <w:left w:val="nil"/>
              <w:bottom w:val="single" w:sz="4" w:space="0" w:color="auto"/>
              <w:right w:val="single" w:sz="8" w:space="0" w:color="auto"/>
            </w:tcBorders>
            <w:shd w:val="clear" w:color="auto" w:fill="auto"/>
            <w:noWrap/>
            <w:vAlign w:val="bottom"/>
            <w:hideMark/>
          </w:tcPr>
          <w:p w14:paraId="0C4983E5"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0</w:t>
            </w:r>
          </w:p>
        </w:tc>
      </w:tr>
      <w:tr w:rsidR="001002A1" w:rsidRPr="001002A1" w14:paraId="2AFF7153" w14:textId="77777777" w:rsidTr="001002A1">
        <w:trPr>
          <w:trHeight w:val="290"/>
          <w:jc w:val="center"/>
        </w:trPr>
        <w:tc>
          <w:tcPr>
            <w:tcW w:w="1501" w:type="dxa"/>
            <w:tcBorders>
              <w:top w:val="nil"/>
              <w:left w:val="single" w:sz="8" w:space="0" w:color="auto"/>
              <w:bottom w:val="single" w:sz="4" w:space="0" w:color="auto"/>
              <w:right w:val="single" w:sz="4" w:space="0" w:color="auto"/>
            </w:tcBorders>
            <w:shd w:val="clear" w:color="auto" w:fill="auto"/>
            <w:noWrap/>
            <w:vAlign w:val="bottom"/>
            <w:hideMark/>
          </w:tcPr>
          <w:p w14:paraId="1D618AE2" w14:textId="77777777" w:rsidR="001002A1" w:rsidRPr="001002A1" w:rsidRDefault="001002A1" w:rsidP="001002A1">
            <w:pPr>
              <w:spacing w:before="0" w:after="0" w:line="240" w:lineRule="auto"/>
              <w:jc w:val="left"/>
              <w:rPr>
                <w:rFonts w:ascii="Calibri" w:eastAsia="Times New Roman" w:hAnsi="Calibri" w:cs="Calibri"/>
                <w:color w:val="000000"/>
                <w:lang w:eastAsia="cs-CZ"/>
              </w:rPr>
            </w:pPr>
            <w:r w:rsidRPr="001002A1">
              <w:rPr>
                <w:rFonts w:ascii="Calibri" w:eastAsia="Times New Roman" w:hAnsi="Calibri" w:cs="Calibri"/>
                <w:color w:val="000000"/>
                <w:lang w:eastAsia="cs-CZ"/>
              </w:rPr>
              <w:t>Odstranění</w:t>
            </w:r>
          </w:p>
        </w:tc>
        <w:tc>
          <w:tcPr>
            <w:tcW w:w="574" w:type="dxa"/>
            <w:tcBorders>
              <w:top w:val="nil"/>
              <w:left w:val="nil"/>
              <w:bottom w:val="single" w:sz="4" w:space="0" w:color="auto"/>
              <w:right w:val="single" w:sz="4" w:space="0" w:color="auto"/>
            </w:tcBorders>
            <w:shd w:val="clear" w:color="auto" w:fill="auto"/>
            <w:noWrap/>
            <w:vAlign w:val="bottom"/>
            <w:hideMark/>
          </w:tcPr>
          <w:p w14:paraId="4219C1AA"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103</w:t>
            </w:r>
          </w:p>
        </w:tc>
        <w:tc>
          <w:tcPr>
            <w:tcW w:w="1370" w:type="dxa"/>
            <w:tcBorders>
              <w:top w:val="nil"/>
              <w:left w:val="nil"/>
              <w:bottom w:val="single" w:sz="4" w:space="0" w:color="auto"/>
              <w:right w:val="single" w:sz="4" w:space="0" w:color="auto"/>
            </w:tcBorders>
            <w:shd w:val="clear" w:color="auto" w:fill="auto"/>
            <w:noWrap/>
            <w:vAlign w:val="bottom"/>
            <w:hideMark/>
          </w:tcPr>
          <w:p w14:paraId="71276E1F"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35</w:t>
            </w:r>
          </w:p>
        </w:tc>
        <w:tc>
          <w:tcPr>
            <w:tcW w:w="720" w:type="dxa"/>
            <w:tcBorders>
              <w:top w:val="nil"/>
              <w:left w:val="nil"/>
              <w:bottom w:val="single" w:sz="4" w:space="0" w:color="auto"/>
              <w:right w:val="single" w:sz="4" w:space="0" w:color="auto"/>
            </w:tcBorders>
            <w:shd w:val="clear" w:color="auto" w:fill="auto"/>
            <w:noWrap/>
            <w:vAlign w:val="bottom"/>
            <w:hideMark/>
          </w:tcPr>
          <w:p w14:paraId="10B89386"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-100</w:t>
            </w:r>
          </w:p>
        </w:tc>
        <w:tc>
          <w:tcPr>
            <w:tcW w:w="1012" w:type="dxa"/>
            <w:tcBorders>
              <w:top w:val="nil"/>
              <w:left w:val="nil"/>
              <w:bottom w:val="single" w:sz="4" w:space="0" w:color="auto"/>
              <w:right w:val="single" w:sz="4" w:space="0" w:color="auto"/>
            </w:tcBorders>
            <w:shd w:val="clear" w:color="auto" w:fill="auto"/>
            <w:noWrap/>
            <w:vAlign w:val="bottom"/>
            <w:hideMark/>
          </w:tcPr>
          <w:p w14:paraId="140043B0"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40</w:t>
            </w:r>
          </w:p>
        </w:tc>
        <w:tc>
          <w:tcPr>
            <w:tcW w:w="583" w:type="dxa"/>
            <w:tcBorders>
              <w:top w:val="nil"/>
              <w:left w:val="nil"/>
              <w:bottom w:val="single" w:sz="4" w:space="0" w:color="auto"/>
              <w:right w:val="single" w:sz="8" w:space="0" w:color="auto"/>
            </w:tcBorders>
            <w:shd w:val="clear" w:color="auto" w:fill="auto"/>
            <w:noWrap/>
            <w:vAlign w:val="bottom"/>
            <w:hideMark/>
          </w:tcPr>
          <w:p w14:paraId="69317FC4" w14:textId="77777777" w:rsidR="001002A1" w:rsidRPr="001002A1" w:rsidRDefault="001002A1" w:rsidP="001002A1">
            <w:pPr>
              <w:spacing w:before="0" w:after="0" w:line="240" w:lineRule="auto"/>
              <w:jc w:val="right"/>
              <w:rPr>
                <w:rFonts w:ascii="Calibri" w:eastAsia="Times New Roman" w:hAnsi="Calibri" w:cs="Calibri"/>
                <w:color w:val="000000"/>
                <w:lang w:eastAsia="cs-CZ"/>
              </w:rPr>
            </w:pPr>
            <w:r w:rsidRPr="001002A1">
              <w:rPr>
                <w:rFonts w:ascii="Calibri" w:eastAsia="Times New Roman" w:hAnsi="Calibri" w:cs="Calibri"/>
                <w:color w:val="000000"/>
                <w:lang w:eastAsia="cs-CZ"/>
              </w:rPr>
              <w:t>0</w:t>
            </w:r>
          </w:p>
        </w:tc>
      </w:tr>
      <w:tr w:rsidR="001002A1" w:rsidRPr="001002A1" w14:paraId="3C2DF578" w14:textId="77777777" w:rsidTr="001002A1">
        <w:trPr>
          <w:trHeight w:val="300"/>
          <w:jc w:val="center"/>
        </w:trPr>
        <w:tc>
          <w:tcPr>
            <w:tcW w:w="1501" w:type="dxa"/>
            <w:tcBorders>
              <w:top w:val="nil"/>
              <w:left w:val="single" w:sz="8" w:space="0" w:color="auto"/>
              <w:bottom w:val="single" w:sz="8" w:space="0" w:color="auto"/>
              <w:right w:val="single" w:sz="4" w:space="0" w:color="auto"/>
            </w:tcBorders>
            <w:shd w:val="clear" w:color="auto" w:fill="auto"/>
            <w:noWrap/>
            <w:vAlign w:val="bottom"/>
            <w:hideMark/>
          </w:tcPr>
          <w:p w14:paraId="24AB3EF1" w14:textId="77777777" w:rsidR="001002A1" w:rsidRPr="001002A1" w:rsidRDefault="001002A1" w:rsidP="001002A1">
            <w:pPr>
              <w:spacing w:before="0" w:after="0" w:line="240" w:lineRule="auto"/>
              <w:jc w:val="left"/>
              <w:rPr>
                <w:rFonts w:ascii="Calibri" w:eastAsia="Times New Roman" w:hAnsi="Calibri" w:cs="Calibri"/>
                <w:b/>
                <w:bCs/>
                <w:color w:val="000000"/>
                <w:lang w:eastAsia="cs-CZ"/>
              </w:rPr>
            </w:pPr>
            <w:r w:rsidRPr="001002A1">
              <w:rPr>
                <w:rFonts w:ascii="Calibri" w:eastAsia="Times New Roman" w:hAnsi="Calibri" w:cs="Calibri"/>
                <w:b/>
                <w:bCs/>
                <w:color w:val="000000"/>
                <w:lang w:eastAsia="cs-CZ"/>
              </w:rPr>
              <w:t>Celkem</w:t>
            </w:r>
          </w:p>
        </w:tc>
        <w:tc>
          <w:tcPr>
            <w:tcW w:w="574" w:type="dxa"/>
            <w:tcBorders>
              <w:top w:val="nil"/>
              <w:left w:val="nil"/>
              <w:bottom w:val="single" w:sz="8" w:space="0" w:color="auto"/>
              <w:right w:val="single" w:sz="4" w:space="0" w:color="auto"/>
            </w:tcBorders>
            <w:shd w:val="clear" w:color="auto" w:fill="auto"/>
            <w:noWrap/>
            <w:vAlign w:val="bottom"/>
            <w:hideMark/>
          </w:tcPr>
          <w:p w14:paraId="589A6975" w14:textId="77777777" w:rsidR="001002A1" w:rsidRPr="001002A1" w:rsidRDefault="001002A1" w:rsidP="001002A1">
            <w:pPr>
              <w:spacing w:before="0" w:after="0" w:line="240" w:lineRule="auto"/>
              <w:jc w:val="right"/>
              <w:rPr>
                <w:rFonts w:ascii="Calibri" w:eastAsia="Times New Roman" w:hAnsi="Calibri" w:cs="Calibri"/>
                <w:b/>
                <w:bCs/>
                <w:color w:val="000000"/>
                <w:lang w:eastAsia="cs-CZ"/>
              </w:rPr>
            </w:pPr>
            <w:r w:rsidRPr="001002A1">
              <w:rPr>
                <w:rFonts w:ascii="Calibri" w:eastAsia="Times New Roman" w:hAnsi="Calibri" w:cs="Calibri"/>
                <w:b/>
                <w:bCs/>
                <w:color w:val="000000"/>
                <w:lang w:eastAsia="cs-CZ"/>
              </w:rPr>
              <w:t>999</w:t>
            </w:r>
          </w:p>
        </w:tc>
        <w:tc>
          <w:tcPr>
            <w:tcW w:w="1370" w:type="dxa"/>
            <w:tcBorders>
              <w:top w:val="nil"/>
              <w:left w:val="nil"/>
              <w:bottom w:val="single" w:sz="8" w:space="0" w:color="auto"/>
              <w:right w:val="single" w:sz="4" w:space="0" w:color="auto"/>
            </w:tcBorders>
            <w:shd w:val="clear" w:color="auto" w:fill="auto"/>
            <w:noWrap/>
            <w:vAlign w:val="bottom"/>
            <w:hideMark/>
          </w:tcPr>
          <w:p w14:paraId="36CC9967" w14:textId="77777777" w:rsidR="001002A1" w:rsidRPr="001002A1" w:rsidRDefault="001002A1" w:rsidP="001002A1">
            <w:pPr>
              <w:spacing w:before="0" w:after="0" w:line="240" w:lineRule="auto"/>
              <w:jc w:val="left"/>
              <w:rPr>
                <w:rFonts w:ascii="Calibri" w:eastAsia="Times New Roman" w:hAnsi="Calibri" w:cs="Calibri"/>
                <w:b/>
                <w:bCs/>
                <w:color w:val="000000"/>
                <w:lang w:eastAsia="cs-CZ"/>
              </w:rPr>
            </w:pPr>
            <w:r w:rsidRPr="001002A1">
              <w:rPr>
                <w:rFonts w:ascii="Calibri" w:eastAsia="Times New Roman" w:hAnsi="Calibri" w:cs="Calibri"/>
                <w:b/>
                <w:bCs/>
                <w:color w:val="000000"/>
                <w:lang w:eastAsia="cs-CZ"/>
              </w:rPr>
              <w:t>EKO-KOM</w:t>
            </w:r>
          </w:p>
        </w:tc>
        <w:tc>
          <w:tcPr>
            <w:tcW w:w="720" w:type="dxa"/>
            <w:tcBorders>
              <w:top w:val="nil"/>
              <w:left w:val="nil"/>
              <w:bottom w:val="single" w:sz="8" w:space="0" w:color="auto"/>
              <w:right w:val="single" w:sz="4" w:space="0" w:color="auto"/>
            </w:tcBorders>
            <w:shd w:val="clear" w:color="auto" w:fill="auto"/>
            <w:noWrap/>
            <w:vAlign w:val="bottom"/>
            <w:hideMark/>
          </w:tcPr>
          <w:p w14:paraId="6225CD79" w14:textId="77777777" w:rsidR="001002A1" w:rsidRPr="001002A1" w:rsidRDefault="001002A1" w:rsidP="001002A1">
            <w:pPr>
              <w:spacing w:before="0" w:after="0" w:line="240" w:lineRule="auto"/>
              <w:jc w:val="right"/>
              <w:rPr>
                <w:rFonts w:ascii="Calibri" w:eastAsia="Times New Roman" w:hAnsi="Calibri" w:cs="Calibri"/>
                <w:b/>
                <w:bCs/>
                <w:color w:val="000000"/>
                <w:lang w:eastAsia="cs-CZ"/>
              </w:rPr>
            </w:pPr>
            <w:r w:rsidRPr="001002A1">
              <w:rPr>
                <w:rFonts w:ascii="Calibri" w:eastAsia="Times New Roman" w:hAnsi="Calibri" w:cs="Calibri"/>
                <w:b/>
                <w:bCs/>
                <w:color w:val="000000"/>
                <w:lang w:eastAsia="cs-CZ"/>
              </w:rPr>
              <w:t>399</w:t>
            </w:r>
          </w:p>
        </w:tc>
        <w:tc>
          <w:tcPr>
            <w:tcW w:w="1012" w:type="dxa"/>
            <w:tcBorders>
              <w:top w:val="nil"/>
              <w:left w:val="nil"/>
              <w:bottom w:val="single" w:sz="8" w:space="0" w:color="auto"/>
              <w:right w:val="single" w:sz="4" w:space="0" w:color="auto"/>
            </w:tcBorders>
            <w:shd w:val="clear" w:color="auto" w:fill="auto"/>
            <w:noWrap/>
            <w:vAlign w:val="bottom"/>
            <w:hideMark/>
          </w:tcPr>
          <w:p w14:paraId="5F48789E" w14:textId="77777777" w:rsidR="001002A1" w:rsidRPr="001002A1" w:rsidRDefault="001002A1" w:rsidP="001002A1">
            <w:pPr>
              <w:spacing w:before="0" w:after="0" w:line="240" w:lineRule="auto"/>
              <w:jc w:val="left"/>
              <w:rPr>
                <w:rFonts w:ascii="Calibri" w:eastAsia="Times New Roman" w:hAnsi="Calibri" w:cs="Calibri"/>
                <w:b/>
                <w:bCs/>
                <w:color w:val="000000"/>
                <w:lang w:eastAsia="cs-CZ"/>
              </w:rPr>
            </w:pPr>
            <w:r w:rsidRPr="001002A1">
              <w:rPr>
                <w:rFonts w:ascii="Calibri" w:eastAsia="Times New Roman" w:hAnsi="Calibri" w:cs="Calibri"/>
                <w:b/>
                <w:bCs/>
                <w:color w:val="000000"/>
                <w:lang w:eastAsia="cs-CZ"/>
              </w:rPr>
              <w:t>Bilance</w:t>
            </w:r>
          </w:p>
        </w:tc>
        <w:tc>
          <w:tcPr>
            <w:tcW w:w="583" w:type="dxa"/>
            <w:tcBorders>
              <w:top w:val="nil"/>
              <w:left w:val="nil"/>
              <w:bottom w:val="single" w:sz="8" w:space="0" w:color="auto"/>
              <w:right w:val="single" w:sz="8" w:space="0" w:color="auto"/>
            </w:tcBorders>
            <w:shd w:val="clear" w:color="auto" w:fill="auto"/>
            <w:noWrap/>
            <w:vAlign w:val="bottom"/>
            <w:hideMark/>
          </w:tcPr>
          <w:p w14:paraId="7A48212F" w14:textId="77777777" w:rsidR="001002A1" w:rsidRPr="001002A1" w:rsidRDefault="001002A1" w:rsidP="001002A1">
            <w:pPr>
              <w:spacing w:before="0" w:after="0" w:line="240" w:lineRule="auto"/>
              <w:jc w:val="right"/>
              <w:rPr>
                <w:rFonts w:ascii="Calibri" w:eastAsia="Times New Roman" w:hAnsi="Calibri" w:cs="Calibri"/>
                <w:b/>
                <w:bCs/>
                <w:color w:val="000000"/>
                <w:lang w:eastAsia="cs-CZ"/>
              </w:rPr>
            </w:pPr>
            <w:r w:rsidRPr="001002A1">
              <w:rPr>
                <w:rFonts w:ascii="Calibri" w:eastAsia="Times New Roman" w:hAnsi="Calibri" w:cs="Calibri"/>
                <w:b/>
                <w:bCs/>
                <w:color w:val="000000"/>
                <w:lang w:eastAsia="cs-CZ"/>
              </w:rPr>
              <w:t>600</w:t>
            </w:r>
          </w:p>
        </w:tc>
      </w:tr>
    </w:tbl>
    <w:p w14:paraId="28300AE1" w14:textId="77777777" w:rsidR="006F2161" w:rsidRPr="00AF4B37" w:rsidRDefault="006F2161" w:rsidP="0083026C"/>
    <w:p w14:paraId="561E244A" w14:textId="213D9158" w:rsidR="0083026C" w:rsidRPr="00AF4B37" w:rsidRDefault="0083026C" w:rsidP="0083026C">
      <w:pPr>
        <w:rPr>
          <w:bCs/>
          <w:i/>
        </w:rPr>
      </w:pPr>
      <w:bookmarkStart w:id="134" w:name="_Toc126215999"/>
      <w:r w:rsidRPr="00AF4B37">
        <w:rPr>
          <w:bCs/>
          <w:i/>
        </w:rPr>
        <w:t xml:space="preserve">Tabulka </w:t>
      </w:r>
      <w:r w:rsidRPr="00AF4B37">
        <w:rPr>
          <w:bCs/>
          <w:i/>
        </w:rPr>
        <w:fldChar w:fldCharType="begin"/>
      </w:r>
      <w:r w:rsidRPr="00AF4B37">
        <w:rPr>
          <w:bCs/>
          <w:i/>
        </w:rPr>
        <w:instrText xml:space="preserve"> SEQ Tabulka \* ARABIC </w:instrText>
      </w:r>
      <w:r w:rsidRPr="00AF4B37">
        <w:rPr>
          <w:bCs/>
          <w:i/>
        </w:rPr>
        <w:fldChar w:fldCharType="separate"/>
      </w:r>
      <w:r w:rsidR="003507C1">
        <w:rPr>
          <w:bCs/>
          <w:i/>
          <w:noProof/>
        </w:rPr>
        <w:t>37</w:t>
      </w:r>
      <w:r w:rsidRPr="00AF4B37">
        <w:fldChar w:fldCharType="end"/>
      </w:r>
      <w:r w:rsidRPr="00AF4B37">
        <w:rPr>
          <w:bCs/>
          <w:i/>
        </w:rPr>
        <w:t xml:space="preserve">:  </w:t>
      </w:r>
      <w:r w:rsidR="00B37E5F">
        <w:rPr>
          <w:bCs/>
          <w:i/>
        </w:rPr>
        <w:t>Predikce produkce odpadů DTD systému sběru a svozu a model nákladů DTD systému sběru a svozu</w:t>
      </w:r>
      <w:bookmarkEnd w:id="134"/>
    </w:p>
    <w:p w14:paraId="7DF5AD2B" w14:textId="0C3A5AEC" w:rsidR="00824B1A" w:rsidRPr="00DE2D9B" w:rsidRDefault="00DE2D9B" w:rsidP="00824B1A">
      <w:r w:rsidRPr="00DE2D9B">
        <w:t xml:space="preserve">Z Tabulky je zřejmé, že lze dosáhnout roční úspory </w:t>
      </w:r>
      <w:r w:rsidR="001002A1">
        <w:t>711</w:t>
      </w:r>
      <w:r w:rsidRPr="00DE2D9B">
        <w:t xml:space="preserve"> na obyvatele při spolufinancování investice </w:t>
      </w:r>
      <w:r w:rsidR="001002A1">
        <w:t>111</w:t>
      </w:r>
      <w:r w:rsidRPr="00DE2D9B">
        <w:t xml:space="preserve"> </w:t>
      </w:r>
      <w:r w:rsidR="00824B1A" w:rsidRPr="00824B1A">
        <w:t>Kč na obyvatele</w:t>
      </w:r>
      <w:r w:rsidR="00824B1A" w:rsidRPr="00DE2D9B">
        <w:t>.</w:t>
      </w:r>
    </w:p>
    <w:p w14:paraId="742118FE" w14:textId="3E0C51FF" w:rsidR="00DE2D9B" w:rsidRDefault="00DE2D9B" w:rsidP="00DE2D9B"/>
    <w:p w14:paraId="79B2844B" w14:textId="093F8349" w:rsidR="001002A1" w:rsidRPr="00DE2D9B" w:rsidRDefault="001002A1" w:rsidP="00DE2D9B">
      <w:r>
        <w:rPr>
          <w:noProof/>
        </w:rPr>
        <w:drawing>
          <wp:inline distT="0" distB="0" distL="0" distR="0" wp14:anchorId="649C384C" wp14:editId="0338780F">
            <wp:extent cx="5759450" cy="3027680"/>
            <wp:effectExtent l="0" t="0" r="12700" b="1270"/>
            <wp:docPr id="100" name="Graf 100">
              <a:extLst xmlns:a="http://schemas.openxmlformats.org/drawingml/2006/main">
                <a:ext uri="{FF2B5EF4-FFF2-40B4-BE49-F238E27FC236}">
                  <a16:creationId xmlns:a16="http://schemas.microsoft.com/office/drawing/2014/main" id="{2BF487AD-7100-4874-AEF2-0D7F035B76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F3BF420" w14:textId="77777777" w:rsidR="0083026C" w:rsidRPr="00AF4B37" w:rsidRDefault="0083026C" w:rsidP="0083026C"/>
    <w:p w14:paraId="6A115740" w14:textId="64B6D4E7" w:rsidR="0083026C" w:rsidRPr="00AF4B37" w:rsidRDefault="0083026C" w:rsidP="0083026C">
      <w:pPr>
        <w:rPr>
          <w:bCs/>
          <w:i/>
        </w:rPr>
      </w:pPr>
      <w:bookmarkStart w:id="135" w:name="_Toc126215959"/>
      <w:r w:rsidRPr="00AF4B37">
        <w:rPr>
          <w:bCs/>
          <w:i/>
        </w:rPr>
        <w:t xml:space="preserve">Obrázek </w:t>
      </w:r>
      <w:r w:rsidRPr="00AF4B37">
        <w:rPr>
          <w:bCs/>
          <w:i/>
        </w:rPr>
        <w:fldChar w:fldCharType="begin"/>
      </w:r>
      <w:r w:rsidRPr="00AF4B37">
        <w:rPr>
          <w:bCs/>
          <w:i/>
        </w:rPr>
        <w:instrText xml:space="preserve"> SEQ Obrázek \* ARABIC </w:instrText>
      </w:r>
      <w:r w:rsidRPr="00AF4B37">
        <w:rPr>
          <w:bCs/>
          <w:i/>
        </w:rPr>
        <w:fldChar w:fldCharType="separate"/>
      </w:r>
      <w:r w:rsidR="003507C1">
        <w:rPr>
          <w:bCs/>
          <w:i/>
          <w:noProof/>
        </w:rPr>
        <w:t>38</w:t>
      </w:r>
      <w:r w:rsidRPr="00AF4B37">
        <w:fldChar w:fldCharType="end"/>
      </w:r>
      <w:r w:rsidRPr="00AF4B37">
        <w:rPr>
          <w:bCs/>
          <w:i/>
        </w:rPr>
        <w:t>: Predikce produkce odpadů DTD systému sběru a svozu</w:t>
      </w:r>
      <w:bookmarkEnd w:id="135"/>
    </w:p>
    <w:p w14:paraId="460C120F" w14:textId="77777777" w:rsidR="0083026C" w:rsidRDefault="0083026C" w:rsidP="0083026C">
      <w:pPr>
        <w:spacing w:before="0" w:after="200"/>
        <w:jc w:val="left"/>
      </w:pPr>
      <w:r>
        <w:br w:type="page"/>
      </w:r>
    </w:p>
    <w:p w14:paraId="19A0A734" w14:textId="06A35C24" w:rsidR="0083026C" w:rsidRDefault="0083026C" w:rsidP="0083026C">
      <w:pPr>
        <w:pStyle w:val="Nadpis30"/>
      </w:pPr>
      <w:bookmarkStart w:id="136" w:name="_Toc126215917"/>
      <w:r w:rsidRPr="00AF4B37">
        <w:t xml:space="preserve">Obec </w:t>
      </w:r>
      <w:r w:rsidR="00B00BD5">
        <w:t>Pertoltice</w:t>
      </w:r>
      <w:bookmarkEnd w:id="136"/>
    </w:p>
    <w:tbl>
      <w:tblPr>
        <w:tblW w:w="5760" w:type="dxa"/>
        <w:jc w:val="center"/>
        <w:tblCellMar>
          <w:left w:w="70" w:type="dxa"/>
          <w:right w:w="70" w:type="dxa"/>
        </w:tblCellMar>
        <w:tblLook w:val="04A0" w:firstRow="1" w:lastRow="0" w:firstColumn="1" w:lastColumn="0" w:noHBand="0" w:noVBand="1"/>
      </w:tblPr>
      <w:tblGrid>
        <w:gridCol w:w="1470"/>
        <w:gridCol w:w="684"/>
        <w:gridCol w:w="1341"/>
        <w:gridCol w:w="705"/>
        <w:gridCol w:w="990"/>
        <w:gridCol w:w="570"/>
      </w:tblGrid>
      <w:tr w:rsidR="00A2566C" w:rsidRPr="00A2566C" w14:paraId="40946A3C" w14:textId="77777777" w:rsidTr="003F0268">
        <w:trPr>
          <w:trHeight w:val="290"/>
          <w:jc w:val="center"/>
        </w:trPr>
        <w:tc>
          <w:tcPr>
            <w:tcW w:w="576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ACAC92C" w14:textId="77777777" w:rsidR="00A2566C" w:rsidRPr="00A2566C" w:rsidRDefault="00A2566C" w:rsidP="00A2566C">
            <w:pPr>
              <w:spacing w:before="0" w:after="0" w:line="240" w:lineRule="auto"/>
              <w:jc w:val="center"/>
              <w:rPr>
                <w:rFonts w:ascii="Calibri" w:eastAsia="Times New Roman" w:hAnsi="Calibri" w:cs="Calibri"/>
                <w:color w:val="000000"/>
                <w:lang w:eastAsia="cs-CZ"/>
              </w:rPr>
            </w:pPr>
            <w:r w:rsidRPr="00A2566C">
              <w:rPr>
                <w:rFonts w:ascii="Calibri" w:eastAsia="Times New Roman" w:hAnsi="Calibri" w:cs="Calibri"/>
                <w:color w:val="000000"/>
                <w:lang w:eastAsia="cs-CZ"/>
              </w:rPr>
              <w:t>Predikce produkce odpadů DTD (kg/obyv./rok)</w:t>
            </w:r>
          </w:p>
        </w:tc>
      </w:tr>
      <w:tr w:rsidR="00A2566C" w:rsidRPr="00A2566C" w14:paraId="68FF8EA2" w14:textId="77777777" w:rsidTr="003F0268">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18BC640E" w14:textId="77777777" w:rsidR="00A2566C" w:rsidRPr="00A2566C" w:rsidRDefault="00A2566C" w:rsidP="00A2566C">
            <w:pPr>
              <w:spacing w:before="0" w:after="0" w:line="240" w:lineRule="auto"/>
              <w:jc w:val="center"/>
              <w:rPr>
                <w:rFonts w:ascii="Calibri" w:eastAsia="Times New Roman" w:hAnsi="Calibri" w:cs="Calibri"/>
                <w:color w:val="000000"/>
                <w:lang w:eastAsia="cs-CZ"/>
              </w:rPr>
            </w:pPr>
            <w:r w:rsidRPr="00A2566C">
              <w:rPr>
                <w:rFonts w:ascii="Calibri" w:eastAsia="Times New Roman" w:hAnsi="Calibri" w:cs="Calibri"/>
                <w:color w:val="000000"/>
                <w:lang w:eastAsia="cs-CZ"/>
              </w:rPr>
              <w:t>Rok</w:t>
            </w:r>
          </w:p>
        </w:tc>
        <w:tc>
          <w:tcPr>
            <w:tcW w:w="684" w:type="dxa"/>
            <w:tcBorders>
              <w:top w:val="nil"/>
              <w:left w:val="nil"/>
              <w:bottom w:val="single" w:sz="4" w:space="0" w:color="auto"/>
              <w:right w:val="single" w:sz="4" w:space="0" w:color="auto"/>
            </w:tcBorders>
            <w:shd w:val="clear" w:color="auto" w:fill="auto"/>
            <w:noWrap/>
            <w:vAlign w:val="bottom"/>
            <w:hideMark/>
          </w:tcPr>
          <w:p w14:paraId="0E5721EA" w14:textId="77777777" w:rsidR="00A2566C" w:rsidRPr="00A2566C" w:rsidRDefault="00A2566C" w:rsidP="00A2566C">
            <w:pPr>
              <w:spacing w:before="0" w:after="0" w:line="240" w:lineRule="auto"/>
              <w:jc w:val="left"/>
              <w:rPr>
                <w:rFonts w:ascii="Calibri" w:eastAsia="Times New Roman" w:hAnsi="Calibri" w:cs="Calibri"/>
                <w:color w:val="000000"/>
                <w:lang w:eastAsia="cs-CZ"/>
              </w:rPr>
            </w:pPr>
            <w:r w:rsidRPr="00A2566C">
              <w:rPr>
                <w:rFonts w:ascii="Calibri" w:eastAsia="Times New Roman" w:hAnsi="Calibri" w:cs="Calibri"/>
                <w:color w:val="000000"/>
                <w:lang w:eastAsia="cs-CZ"/>
              </w:rPr>
              <w:t>SKO</w:t>
            </w:r>
          </w:p>
        </w:tc>
        <w:tc>
          <w:tcPr>
            <w:tcW w:w="1341" w:type="dxa"/>
            <w:tcBorders>
              <w:top w:val="nil"/>
              <w:left w:val="nil"/>
              <w:bottom w:val="single" w:sz="4" w:space="0" w:color="auto"/>
              <w:right w:val="single" w:sz="4" w:space="0" w:color="auto"/>
            </w:tcBorders>
            <w:shd w:val="clear" w:color="auto" w:fill="auto"/>
            <w:noWrap/>
            <w:vAlign w:val="bottom"/>
            <w:hideMark/>
          </w:tcPr>
          <w:p w14:paraId="3FBCC3A8" w14:textId="77777777" w:rsidR="00A2566C" w:rsidRPr="00A2566C" w:rsidRDefault="00A2566C" w:rsidP="00A2566C">
            <w:pPr>
              <w:spacing w:before="0" w:after="0" w:line="240" w:lineRule="auto"/>
              <w:jc w:val="left"/>
              <w:rPr>
                <w:rFonts w:ascii="Calibri" w:eastAsia="Times New Roman" w:hAnsi="Calibri" w:cs="Calibri"/>
                <w:color w:val="000000"/>
                <w:lang w:eastAsia="cs-CZ"/>
              </w:rPr>
            </w:pPr>
            <w:r w:rsidRPr="00A2566C">
              <w:rPr>
                <w:rFonts w:ascii="Calibri" w:eastAsia="Times New Roman" w:hAnsi="Calibri" w:cs="Calibri"/>
                <w:color w:val="000000"/>
                <w:lang w:eastAsia="cs-CZ"/>
              </w:rPr>
              <w:t>Bioodpad</w:t>
            </w:r>
          </w:p>
        </w:tc>
        <w:tc>
          <w:tcPr>
            <w:tcW w:w="705" w:type="dxa"/>
            <w:tcBorders>
              <w:top w:val="nil"/>
              <w:left w:val="nil"/>
              <w:bottom w:val="single" w:sz="4" w:space="0" w:color="auto"/>
              <w:right w:val="single" w:sz="4" w:space="0" w:color="auto"/>
            </w:tcBorders>
            <w:shd w:val="clear" w:color="auto" w:fill="auto"/>
            <w:noWrap/>
            <w:vAlign w:val="bottom"/>
            <w:hideMark/>
          </w:tcPr>
          <w:p w14:paraId="47AADFF8" w14:textId="77777777" w:rsidR="00A2566C" w:rsidRPr="00A2566C" w:rsidRDefault="00A2566C" w:rsidP="00A2566C">
            <w:pPr>
              <w:spacing w:before="0" w:after="0" w:line="240" w:lineRule="auto"/>
              <w:jc w:val="left"/>
              <w:rPr>
                <w:rFonts w:ascii="Calibri" w:eastAsia="Times New Roman" w:hAnsi="Calibri" w:cs="Calibri"/>
                <w:color w:val="000000"/>
                <w:lang w:eastAsia="cs-CZ"/>
              </w:rPr>
            </w:pPr>
            <w:r w:rsidRPr="00A2566C">
              <w:rPr>
                <w:rFonts w:ascii="Calibri" w:eastAsia="Times New Roman" w:hAnsi="Calibri" w:cs="Calibri"/>
                <w:color w:val="000000"/>
                <w:lang w:eastAsia="cs-CZ"/>
              </w:rPr>
              <w:t>Papír</w:t>
            </w:r>
          </w:p>
        </w:tc>
        <w:tc>
          <w:tcPr>
            <w:tcW w:w="990" w:type="dxa"/>
            <w:tcBorders>
              <w:top w:val="nil"/>
              <w:left w:val="nil"/>
              <w:bottom w:val="single" w:sz="4" w:space="0" w:color="auto"/>
              <w:right w:val="single" w:sz="4" w:space="0" w:color="auto"/>
            </w:tcBorders>
            <w:shd w:val="clear" w:color="auto" w:fill="auto"/>
            <w:noWrap/>
            <w:vAlign w:val="bottom"/>
            <w:hideMark/>
          </w:tcPr>
          <w:p w14:paraId="015F0211" w14:textId="77777777" w:rsidR="00A2566C" w:rsidRPr="00A2566C" w:rsidRDefault="00A2566C" w:rsidP="00A2566C">
            <w:pPr>
              <w:spacing w:before="0" w:after="0" w:line="240" w:lineRule="auto"/>
              <w:jc w:val="left"/>
              <w:rPr>
                <w:rFonts w:ascii="Calibri" w:eastAsia="Times New Roman" w:hAnsi="Calibri" w:cs="Calibri"/>
                <w:color w:val="000000"/>
                <w:lang w:eastAsia="cs-CZ"/>
              </w:rPr>
            </w:pPr>
            <w:r w:rsidRPr="00A2566C">
              <w:rPr>
                <w:rFonts w:ascii="Calibri" w:eastAsia="Times New Roman" w:hAnsi="Calibri" w:cs="Calibri"/>
                <w:color w:val="000000"/>
                <w:lang w:eastAsia="cs-CZ"/>
              </w:rPr>
              <w:t>Plast</w:t>
            </w:r>
          </w:p>
        </w:tc>
        <w:tc>
          <w:tcPr>
            <w:tcW w:w="570" w:type="dxa"/>
            <w:tcBorders>
              <w:top w:val="nil"/>
              <w:left w:val="nil"/>
              <w:bottom w:val="single" w:sz="4" w:space="0" w:color="auto"/>
              <w:right w:val="single" w:sz="8" w:space="0" w:color="auto"/>
            </w:tcBorders>
            <w:shd w:val="clear" w:color="auto" w:fill="auto"/>
            <w:noWrap/>
            <w:vAlign w:val="bottom"/>
            <w:hideMark/>
          </w:tcPr>
          <w:p w14:paraId="34DEF8E7" w14:textId="77777777" w:rsidR="00A2566C" w:rsidRPr="00A2566C" w:rsidRDefault="00A2566C" w:rsidP="00A2566C">
            <w:pPr>
              <w:spacing w:before="0" w:after="0" w:line="240" w:lineRule="auto"/>
              <w:jc w:val="left"/>
              <w:rPr>
                <w:rFonts w:ascii="Calibri" w:eastAsia="Times New Roman" w:hAnsi="Calibri" w:cs="Calibri"/>
                <w:color w:val="000000"/>
                <w:lang w:eastAsia="cs-CZ"/>
              </w:rPr>
            </w:pPr>
            <w:r w:rsidRPr="00A2566C">
              <w:rPr>
                <w:rFonts w:ascii="Calibri" w:eastAsia="Times New Roman" w:hAnsi="Calibri" w:cs="Calibri"/>
                <w:color w:val="000000"/>
                <w:lang w:eastAsia="cs-CZ"/>
              </w:rPr>
              <w:t>Sklo</w:t>
            </w:r>
          </w:p>
        </w:tc>
      </w:tr>
      <w:tr w:rsidR="00A2566C" w:rsidRPr="00A2566C" w14:paraId="527D0DA3" w14:textId="77777777" w:rsidTr="003F0268">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2F0FC497"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2019</w:t>
            </w:r>
          </w:p>
        </w:tc>
        <w:tc>
          <w:tcPr>
            <w:tcW w:w="684" w:type="dxa"/>
            <w:tcBorders>
              <w:top w:val="nil"/>
              <w:left w:val="nil"/>
              <w:bottom w:val="single" w:sz="4" w:space="0" w:color="auto"/>
              <w:right w:val="single" w:sz="4" w:space="0" w:color="auto"/>
            </w:tcBorders>
            <w:shd w:val="clear" w:color="auto" w:fill="auto"/>
            <w:noWrap/>
            <w:vAlign w:val="bottom"/>
            <w:hideMark/>
          </w:tcPr>
          <w:p w14:paraId="0AF5AE06"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254</w:t>
            </w:r>
          </w:p>
        </w:tc>
        <w:tc>
          <w:tcPr>
            <w:tcW w:w="1341" w:type="dxa"/>
            <w:tcBorders>
              <w:top w:val="nil"/>
              <w:left w:val="nil"/>
              <w:bottom w:val="single" w:sz="4" w:space="0" w:color="auto"/>
              <w:right w:val="single" w:sz="4" w:space="0" w:color="auto"/>
            </w:tcBorders>
            <w:shd w:val="clear" w:color="auto" w:fill="auto"/>
            <w:noWrap/>
            <w:vAlign w:val="bottom"/>
            <w:hideMark/>
          </w:tcPr>
          <w:p w14:paraId="0E21D581"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4308679E"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14</w:t>
            </w:r>
          </w:p>
        </w:tc>
        <w:tc>
          <w:tcPr>
            <w:tcW w:w="990" w:type="dxa"/>
            <w:tcBorders>
              <w:top w:val="nil"/>
              <w:left w:val="nil"/>
              <w:bottom w:val="single" w:sz="4" w:space="0" w:color="auto"/>
              <w:right w:val="single" w:sz="4" w:space="0" w:color="auto"/>
            </w:tcBorders>
            <w:shd w:val="clear" w:color="auto" w:fill="auto"/>
            <w:noWrap/>
            <w:vAlign w:val="bottom"/>
            <w:hideMark/>
          </w:tcPr>
          <w:p w14:paraId="347BE341"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10</w:t>
            </w:r>
          </w:p>
        </w:tc>
        <w:tc>
          <w:tcPr>
            <w:tcW w:w="570" w:type="dxa"/>
            <w:tcBorders>
              <w:top w:val="nil"/>
              <w:left w:val="nil"/>
              <w:bottom w:val="single" w:sz="4" w:space="0" w:color="auto"/>
              <w:right w:val="single" w:sz="8" w:space="0" w:color="auto"/>
            </w:tcBorders>
            <w:shd w:val="clear" w:color="auto" w:fill="auto"/>
            <w:noWrap/>
            <w:vAlign w:val="bottom"/>
            <w:hideMark/>
          </w:tcPr>
          <w:p w14:paraId="0FC9F9B3"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26</w:t>
            </w:r>
          </w:p>
        </w:tc>
      </w:tr>
      <w:tr w:rsidR="00A2566C" w:rsidRPr="00A2566C" w14:paraId="0E1F1562" w14:textId="77777777" w:rsidTr="003F0268">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2280F63E"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2020</w:t>
            </w:r>
          </w:p>
        </w:tc>
        <w:tc>
          <w:tcPr>
            <w:tcW w:w="684" w:type="dxa"/>
            <w:tcBorders>
              <w:top w:val="nil"/>
              <w:left w:val="nil"/>
              <w:bottom w:val="single" w:sz="4" w:space="0" w:color="auto"/>
              <w:right w:val="single" w:sz="4" w:space="0" w:color="auto"/>
            </w:tcBorders>
            <w:shd w:val="clear" w:color="auto" w:fill="auto"/>
            <w:noWrap/>
            <w:vAlign w:val="bottom"/>
            <w:hideMark/>
          </w:tcPr>
          <w:p w14:paraId="48735BB3"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257</w:t>
            </w:r>
          </w:p>
        </w:tc>
        <w:tc>
          <w:tcPr>
            <w:tcW w:w="1341" w:type="dxa"/>
            <w:tcBorders>
              <w:top w:val="nil"/>
              <w:left w:val="nil"/>
              <w:bottom w:val="single" w:sz="4" w:space="0" w:color="auto"/>
              <w:right w:val="single" w:sz="4" w:space="0" w:color="auto"/>
            </w:tcBorders>
            <w:shd w:val="clear" w:color="auto" w:fill="auto"/>
            <w:noWrap/>
            <w:vAlign w:val="bottom"/>
            <w:hideMark/>
          </w:tcPr>
          <w:p w14:paraId="0C91BE31"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4E3A2150"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17</w:t>
            </w:r>
          </w:p>
        </w:tc>
        <w:tc>
          <w:tcPr>
            <w:tcW w:w="990" w:type="dxa"/>
            <w:tcBorders>
              <w:top w:val="nil"/>
              <w:left w:val="nil"/>
              <w:bottom w:val="single" w:sz="4" w:space="0" w:color="auto"/>
              <w:right w:val="single" w:sz="4" w:space="0" w:color="auto"/>
            </w:tcBorders>
            <w:shd w:val="clear" w:color="auto" w:fill="auto"/>
            <w:noWrap/>
            <w:vAlign w:val="bottom"/>
            <w:hideMark/>
          </w:tcPr>
          <w:p w14:paraId="271CC6CA"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12</w:t>
            </w:r>
          </w:p>
        </w:tc>
        <w:tc>
          <w:tcPr>
            <w:tcW w:w="570" w:type="dxa"/>
            <w:tcBorders>
              <w:top w:val="nil"/>
              <w:left w:val="nil"/>
              <w:bottom w:val="single" w:sz="4" w:space="0" w:color="auto"/>
              <w:right w:val="single" w:sz="8" w:space="0" w:color="auto"/>
            </w:tcBorders>
            <w:shd w:val="clear" w:color="auto" w:fill="auto"/>
            <w:noWrap/>
            <w:vAlign w:val="bottom"/>
            <w:hideMark/>
          </w:tcPr>
          <w:p w14:paraId="16030D3A"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26</w:t>
            </w:r>
          </w:p>
        </w:tc>
      </w:tr>
      <w:tr w:rsidR="00A2566C" w:rsidRPr="00A2566C" w14:paraId="357EE0ED" w14:textId="77777777" w:rsidTr="003F0268">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598403A0"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2021</w:t>
            </w:r>
          </w:p>
        </w:tc>
        <w:tc>
          <w:tcPr>
            <w:tcW w:w="684" w:type="dxa"/>
            <w:tcBorders>
              <w:top w:val="nil"/>
              <w:left w:val="nil"/>
              <w:bottom w:val="single" w:sz="4" w:space="0" w:color="auto"/>
              <w:right w:val="single" w:sz="4" w:space="0" w:color="auto"/>
            </w:tcBorders>
            <w:shd w:val="clear" w:color="auto" w:fill="auto"/>
            <w:noWrap/>
            <w:vAlign w:val="bottom"/>
            <w:hideMark/>
          </w:tcPr>
          <w:p w14:paraId="388C05B7"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264</w:t>
            </w:r>
          </w:p>
        </w:tc>
        <w:tc>
          <w:tcPr>
            <w:tcW w:w="1341" w:type="dxa"/>
            <w:tcBorders>
              <w:top w:val="nil"/>
              <w:left w:val="nil"/>
              <w:bottom w:val="single" w:sz="4" w:space="0" w:color="auto"/>
              <w:right w:val="single" w:sz="4" w:space="0" w:color="auto"/>
            </w:tcBorders>
            <w:shd w:val="clear" w:color="auto" w:fill="auto"/>
            <w:noWrap/>
            <w:vAlign w:val="bottom"/>
            <w:hideMark/>
          </w:tcPr>
          <w:p w14:paraId="6EC4093B"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71A30EC5"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16</w:t>
            </w:r>
          </w:p>
        </w:tc>
        <w:tc>
          <w:tcPr>
            <w:tcW w:w="990" w:type="dxa"/>
            <w:tcBorders>
              <w:top w:val="nil"/>
              <w:left w:val="nil"/>
              <w:bottom w:val="single" w:sz="4" w:space="0" w:color="auto"/>
              <w:right w:val="single" w:sz="4" w:space="0" w:color="auto"/>
            </w:tcBorders>
            <w:shd w:val="clear" w:color="auto" w:fill="auto"/>
            <w:noWrap/>
            <w:vAlign w:val="bottom"/>
            <w:hideMark/>
          </w:tcPr>
          <w:p w14:paraId="177AA2F7"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12</w:t>
            </w:r>
          </w:p>
        </w:tc>
        <w:tc>
          <w:tcPr>
            <w:tcW w:w="570" w:type="dxa"/>
            <w:tcBorders>
              <w:top w:val="nil"/>
              <w:left w:val="nil"/>
              <w:bottom w:val="single" w:sz="4" w:space="0" w:color="auto"/>
              <w:right w:val="single" w:sz="8" w:space="0" w:color="auto"/>
            </w:tcBorders>
            <w:shd w:val="clear" w:color="auto" w:fill="auto"/>
            <w:noWrap/>
            <w:vAlign w:val="bottom"/>
            <w:hideMark/>
          </w:tcPr>
          <w:p w14:paraId="56CA99E6"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32</w:t>
            </w:r>
          </w:p>
        </w:tc>
      </w:tr>
      <w:tr w:rsidR="00A2566C" w:rsidRPr="00A2566C" w14:paraId="61CBFF3F" w14:textId="77777777" w:rsidTr="003F0268">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5F87ABCD"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2022</w:t>
            </w:r>
          </w:p>
        </w:tc>
        <w:tc>
          <w:tcPr>
            <w:tcW w:w="684" w:type="dxa"/>
            <w:tcBorders>
              <w:top w:val="nil"/>
              <w:left w:val="nil"/>
              <w:bottom w:val="single" w:sz="4" w:space="0" w:color="auto"/>
              <w:right w:val="single" w:sz="4" w:space="0" w:color="auto"/>
            </w:tcBorders>
            <w:shd w:val="clear" w:color="auto" w:fill="auto"/>
            <w:noWrap/>
            <w:vAlign w:val="bottom"/>
            <w:hideMark/>
          </w:tcPr>
          <w:p w14:paraId="72D6D127"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268</w:t>
            </w:r>
          </w:p>
        </w:tc>
        <w:tc>
          <w:tcPr>
            <w:tcW w:w="1341" w:type="dxa"/>
            <w:tcBorders>
              <w:top w:val="nil"/>
              <w:left w:val="nil"/>
              <w:bottom w:val="single" w:sz="4" w:space="0" w:color="auto"/>
              <w:right w:val="single" w:sz="4" w:space="0" w:color="auto"/>
            </w:tcBorders>
            <w:shd w:val="clear" w:color="auto" w:fill="auto"/>
            <w:noWrap/>
            <w:vAlign w:val="bottom"/>
            <w:hideMark/>
          </w:tcPr>
          <w:p w14:paraId="3622C4C6"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6EE3A04A"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15</w:t>
            </w:r>
          </w:p>
        </w:tc>
        <w:tc>
          <w:tcPr>
            <w:tcW w:w="990" w:type="dxa"/>
            <w:tcBorders>
              <w:top w:val="nil"/>
              <w:left w:val="nil"/>
              <w:bottom w:val="single" w:sz="4" w:space="0" w:color="auto"/>
              <w:right w:val="single" w:sz="4" w:space="0" w:color="auto"/>
            </w:tcBorders>
            <w:shd w:val="clear" w:color="auto" w:fill="auto"/>
            <w:noWrap/>
            <w:vAlign w:val="bottom"/>
            <w:hideMark/>
          </w:tcPr>
          <w:p w14:paraId="2D893836"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12</w:t>
            </w:r>
          </w:p>
        </w:tc>
        <w:tc>
          <w:tcPr>
            <w:tcW w:w="570" w:type="dxa"/>
            <w:tcBorders>
              <w:top w:val="nil"/>
              <w:left w:val="nil"/>
              <w:bottom w:val="single" w:sz="4" w:space="0" w:color="auto"/>
              <w:right w:val="single" w:sz="8" w:space="0" w:color="auto"/>
            </w:tcBorders>
            <w:shd w:val="clear" w:color="auto" w:fill="auto"/>
            <w:noWrap/>
            <w:vAlign w:val="bottom"/>
            <w:hideMark/>
          </w:tcPr>
          <w:p w14:paraId="043E36E1"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32</w:t>
            </w:r>
          </w:p>
        </w:tc>
      </w:tr>
      <w:tr w:rsidR="00A2566C" w:rsidRPr="00A2566C" w14:paraId="41E01125" w14:textId="77777777" w:rsidTr="003F0268">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6A0C05DA"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2023</w:t>
            </w:r>
          </w:p>
        </w:tc>
        <w:tc>
          <w:tcPr>
            <w:tcW w:w="684" w:type="dxa"/>
            <w:tcBorders>
              <w:top w:val="nil"/>
              <w:left w:val="nil"/>
              <w:bottom w:val="single" w:sz="4" w:space="0" w:color="auto"/>
              <w:right w:val="single" w:sz="4" w:space="0" w:color="auto"/>
            </w:tcBorders>
            <w:shd w:val="clear" w:color="auto" w:fill="auto"/>
            <w:noWrap/>
            <w:vAlign w:val="bottom"/>
            <w:hideMark/>
          </w:tcPr>
          <w:p w14:paraId="6A496099"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271</w:t>
            </w:r>
          </w:p>
        </w:tc>
        <w:tc>
          <w:tcPr>
            <w:tcW w:w="1341" w:type="dxa"/>
            <w:tcBorders>
              <w:top w:val="nil"/>
              <w:left w:val="nil"/>
              <w:bottom w:val="single" w:sz="4" w:space="0" w:color="auto"/>
              <w:right w:val="single" w:sz="4" w:space="0" w:color="auto"/>
            </w:tcBorders>
            <w:shd w:val="clear" w:color="auto" w:fill="auto"/>
            <w:noWrap/>
            <w:vAlign w:val="bottom"/>
            <w:hideMark/>
          </w:tcPr>
          <w:p w14:paraId="1C0BB6B5"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086D1187"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14</w:t>
            </w:r>
          </w:p>
        </w:tc>
        <w:tc>
          <w:tcPr>
            <w:tcW w:w="990" w:type="dxa"/>
            <w:tcBorders>
              <w:top w:val="nil"/>
              <w:left w:val="nil"/>
              <w:bottom w:val="single" w:sz="4" w:space="0" w:color="auto"/>
              <w:right w:val="single" w:sz="4" w:space="0" w:color="auto"/>
            </w:tcBorders>
            <w:shd w:val="clear" w:color="auto" w:fill="auto"/>
            <w:noWrap/>
            <w:vAlign w:val="bottom"/>
            <w:hideMark/>
          </w:tcPr>
          <w:p w14:paraId="5B461E5D"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13</w:t>
            </w:r>
          </w:p>
        </w:tc>
        <w:tc>
          <w:tcPr>
            <w:tcW w:w="570" w:type="dxa"/>
            <w:tcBorders>
              <w:top w:val="nil"/>
              <w:left w:val="nil"/>
              <w:bottom w:val="single" w:sz="4" w:space="0" w:color="auto"/>
              <w:right w:val="single" w:sz="8" w:space="0" w:color="auto"/>
            </w:tcBorders>
            <w:shd w:val="clear" w:color="auto" w:fill="auto"/>
            <w:noWrap/>
            <w:vAlign w:val="bottom"/>
            <w:hideMark/>
          </w:tcPr>
          <w:p w14:paraId="2C07CA13"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32</w:t>
            </w:r>
          </w:p>
        </w:tc>
      </w:tr>
      <w:tr w:rsidR="00A2566C" w:rsidRPr="00A2566C" w14:paraId="410094E6" w14:textId="77777777" w:rsidTr="003F0268">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4BFE94E7"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2024</w:t>
            </w:r>
          </w:p>
        </w:tc>
        <w:tc>
          <w:tcPr>
            <w:tcW w:w="684" w:type="dxa"/>
            <w:tcBorders>
              <w:top w:val="nil"/>
              <w:left w:val="nil"/>
              <w:bottom w:val="single" w:sz="4" w:space="0" w:color="auto"/>
              <w:right w:val="single" w:sz="4" w:space="0" w:color="auto"/>
            </w:tcBorders>
            <w:shd w:val="clear" w:color="auto" w:fill="auto"/>
            <w:noWrap/>
            <w:vAlign w:val="bottom"/>
            <w:hideMark/>
          </w:tcPr>
          <w:p w14:paraId="00A3414E"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200</w:t>
            </w:r>
          </w:p>
        </w:tc>
        <w:tc>
          <w:tcPr>
            <w:tcW w:w="1341" w:type="dxa"/>
            <w:tcBorders>
              <w:top w:val="nil"/>
              <w:left w:val="nil"/>
              <w:bottom w:val="single" w:sz="4" w:space="0" w:color="auto"/>
              <w:right w:val="single" w:sz="4" w:space="0" w:color="auto"/>
            </w:tcBorders>
            <w:shd w:val="clear" w:color="auto" w:fill="auto"/>
            <w:noWrap/>
            <w:vAlign w:val="bottom"/>
            <w:hideMark/>
          </w:tcPr>
          <w:p w14:paraId="120D0995"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55</w:t>
            </w:r>
          </w:p>
        </w:tc>
        <w:tc>
          <w:tcPr>
            <w:tcW w:w="705" w:type="dxa"/>
            <w:tcBorders>
              <w:top w:val="nil"/>
              <w:left w:val="nil"/>
              <w:bottom w:val="single" w:sz="4" w:space="0" w:color="auto"/>
              <w:right w:val="single" w:sz="4" w:space="0" w:color="auto"/>
            </w:tcBorders>
            <w:shd w:val="clear" w:color="auto" w:fill="auto"/>
            <w:noWrap/>
            <w:vAlign w:val="bottom"/>
            <w:hideMark/>
          </w:tcPr>
          <w:p w14:paraId="19354E1B"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40</w:t>
            </w:r>
          </w:p>
        </w:tc>
        <w:tc>
          <w:tcPr>
            <w:tcW w:w="990" w:type="dxa"/>
            <w:tcBorders>
              <w:top w:val="nil"/>
              <w:left w:val="nil"/>
              <w:bottom w:val="single" w:sz="4" w:space="0" w:color="auto"/>
              <w:right w:val="single" w:sz="4" w:space="0" w:color="auto"/>
            </w:tcBorders>
            <w:shd w:val="clear" w:color="auto" w:fill="auto"/>
            <w:noWrap/>
            <w:vAlign w:val="bottom"/>
            <w:hideMark/>
          </w:tcPr>
          <w:p w14:paraId="2D0230E6"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30</w:t>
            </w:r>
          </w:p>
        </w:tc>
        <w:tc>
          <w:tcPr>
            <w:tcW w:w="570" w:type="dxa"/>
            <w:tcBorders>
              <w:top w:val="nil"/>
              <w:left w:val="nil"/>
              <w:bottom w:val="single" w:sz="4" w:space="0" w:color="auto"/>
              <w:right w:val="single" w:sz="8" w:space="0" w:color="auto"/>
            </w:tcBorders>
            <w:shd w:val="clear" w:color="auto" w:fill="auto"/>
            <w:noWrap/>
            <w:vAlign w:val="bottom"/>
            <w:hideMark/>
          </w:tcPr>
          <w:p w14:paraId="481AA389"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21</w:t>
            </w:r>
          </w:p>
        </w:tc>
      </w:tr>
      <w:tr w:rsidR="00A2566C" w:rsidRPr="00A2566C" w14:paraId="2702866F" w14:textId="77777777" w:rsidTr="003F0268">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4E5D20B5"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2025</w:t>
            </w:r>
          </w:p>
        </w:tc>
        <w:tc>
          <w:tcPr>
            <w:tcW w:w="684" w:type="dxa"/>
            <w:tcBorders>
              <w:top w:val="nil"/>
              <w:left w:val="nil"/>
              <w:bottom w:val="single" w:sz="4" w:space="0" w:color="auto"/>
              <w:right w:val="single" w:sz="4" w:space="0" w:color="auto"/>
            </w:tcBorders>
            <w:shd w:val="clear" w:color="auto" w:fill="auto"/>
            <w:noWrap/>
            <w:vAlign w:val="bottom"/>
            <w:hideMark/>
          </w:tcPr>
          <w:p w14:paraId="65BCA1D5"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175</w:t>
            </w:r>
          </w:p>
        </w:tc>
        <w:tc>
          <w:tcPr>
            <w:tcW w:w="1341" w:type="dxa"/>
            <w:tcBorders>
              <w:top w:val="nil"/>
              <w:left w:val="nil"/>
              <w:bottom w:val="single" w:sz="4" w:space="0" w:color="auto"/>
              <w:right w:val="single" w:sz="4" w:space="0" w:color="auto"/>
            </w:tcBorders>
            <w:shd w:val="clear" w:color="auto" w:fill="auto"/>
            <w:noWrap/>
            <w:vAlign w:val="bottom"/>
            <w:hideMark/>
          </w:tcPr>
          <w:p w14:paraId="10995FAB"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70</w:t>
            </w:r>
          </w:p>
        </w:tc>
        <w:tc>
          <w:tcPr>
            <w:tcW w:w="705" w:type="dxa"/>
            <w:tcBorders>
              <w:top w:val="nil"/>
              <w:left w:val="nil"/>
              <w:bottom w:val="single" w:sz="4" w:space="0" w:color="auto"/>
              <w:right w:val="single" w:sz="4" w:space="0" w:color="auto"/>
            </w:tcBorders>
            <w:shd w:val="clear" w:color="auto" w:fill="auto"/>
            <w:noWrap/>
            <w:vAlign w:val="bottom"/>
            <w:hideMark/>
          </w:tcPr>
          <w:p w14:paraId="66F7DD30"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50</w:t>
            </w:r>
          </w:p>
        </w:tc>
        <w:tc>
          <w:tcPr>
            <w:tcW w:w="990" w:type="dxa"/>
            <w:tcBorders>
              <w:top w:val="nil"/>
              <w:left w:val="nil"/>
              <w:bottom w:val="single" w:sz="4" w:space="0" w:color="auto"/>
              <w:right w:val="single" w:sz="4" w:space="0" w:color="auto"/>
            </w:tcBorders>
            <w:shd w:val="clear" w:color="auto" w:fill="auto"/>
            <w:noWrap/>
            <w:vAlign w:val="bottom"/>
            <w:hideMark/>
          </w:tcPr>
          <w:p w14:paraId="4DED71DF"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40</w:t>
            </w:r>
          </w:p>
        </w:tc>
        <w:tc>
          <w:tcPr>
            <w:tcW w:w="570" w:type="dxa"/>
            <w:tcBorders>
              <w:top w:val="nil"/>
              <w:left w:val="nil"/>
              <w:bottom w:val="single" w:sz="4" w:space="0" w:color="auto"/>
              <w:right w:val="single" w:sz="8" w:space="0" w:color="auto"/>
            </w:tcBorders>
            <w:shd w:val="clear" w:color="auto" w:fill="auto"/>
            <w:noWrap/>
            <w:vAlign w:val="bottom"/>
            <w:hideMark/>
          </w:tcPr>
          <w:p w14:paraId="29366662"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22</w:t>
            </w:r>
          </w:p>
        </w:tc>
      </w:tr>
      <w:tr w:rsidR="00A2566C" w:rsidRPr="00A2566C" w14:paraId="4A8AFC6A" w14:textId="77777777" w:rsidTr="003F0268">
        <w:trPr>
          <w:trHeight w:val="290"/>
          <w:jc w:val="center"/>
        </w:trPr>
        <w:tc>
          <w:tcPr>
            <w:tcW w:w="576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6EC1915" w14:textId="77777777" w:rsidR="00A2566C" w:rsidRPr="00A2566C" w:rsidRDefault="00A2566C" w:rsidP="00A2566C">
            <w:pPr>
              <w:spacing w:before="0" w:after="0" w:line="240" w:lineRule="auto"/>
              <w:jc w:val="center"/>
              <w:rPr>
                <w:rFonts w:ascii="Calibri" w:eastAsia="Times New Roman" w:hAnsi="Calibri" w:cs="Calibri"/>
                <w:color w:val="000000"/>
                <w:lang w:eastAsia="cs-CZ"/>
              </w:rPr>
            </w:pPr>
            <w:r w:rsidRPr="00A2566C">
              <w:rPr>
                <w:rFonts w:ascii="Calibri" w:eastAsia="Times New Roman" w:hAnsi="Calibri" w:cs="Calibri"/>
                <w:color w:val="000000"/>
                <w:lang w:eastAsia="cs-CZ"/>
              </w:rPr>
              <w:t>Model nákladů roku 2025 DTD (Kč/obyv./rok)</w:t>
            </w:r>
          </w:p>
        </w:tc>
      </w:tr>
      <w:tr w:rsidR="00A2566C" w:rsidRPr="00A2566C" w14:paraId="38020EEF" w14:textId="77777777" w:rsidTr="003F0268">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51025AC7" w14:textId="77777777" w:rsidR="00A2566C" w:rsidRPr="00A2566C" w:rsidRDefault="00A2566C" w:rsidP="00A2566C">
            <w:pPr>
              <w:spacing w:before="0" w:after="0" w:line="240" w:lineRule="auto"/>
              <w:jc w:val="left"/>
              <w:rPr>
                <w:rFonts w:ascii="Calibri" w:eastAsia="Times New Roman" w:hAnsi="Calibri" w:cs="Calibri"/>
                <w:color w:val="000000"/>
                <w:lang w:eastAsia="cs-CZ"/>
              </w:rPr>
            </w:pPr>
            <w:r w:rsidRPr="00A2566C">
              <w:rPr>
                <w:rFonts w:ascii="Calibri" w:eastAsia="Times New Roman" w:hAnsi="Calibri" w:cs="Calibri"/>
                <w:color w:val="000000"/>
                <w:lang w:eastAsia="cs-CZ"/>
              </w:rPr>
              <w:t>Svoz</w:t>
            </w:r>
          </w:p>
        </w:tc>
        <w:tc>
          <w:tcPr>
            <w:tcW w:w="684" w:type="dxa"/>
            <w:tcBorders>
              <w:top w:val="nil"/>
              <w:left w:val="nil"/>
              <w:bottom w:val="single" w:sz="4" w:space="0" w:color="auto"/>
              <w:right w:val="single" w:sz="4" w:space="0" w:color="auto"/>
            </w:tcBorders>
            <w:shd w:val="clear" w:color="auto" w:fill="auto"/>
            <w:noWrap/>
            <w:vAlign w:val="bottom"/>
            <w:hideMark/>
          </w:tcPr>
          <w:p w14:paraId="62617030"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282</w:t>
            </w:r>
          </w:p>
        </w:tc>
        <w:tc>
          <w:tcPr>
            <w:tcW w:w="1341" w:type="dxa"/>
            <w:tcBorders>
              <w:top w:val="nil"/>
              <w:left w:val="nil"/>
              <w:bottom w:val="single" w:sz="4" w:space="0" w:color="auto"/>
              <w:right w:val="single" w:sz="4" w:space="0" w:color="auto"/>
            </w:tcBorders>
            <w:shd w:val="clear" w:color="auto" w:fill="auto"/>
            <w:noWrap/>
            <w:vAlign w:val="bottom"/>
            <w:hideMark/>
          </w:tcPr>
          <w:p w14:paraId="4F19D0DB"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255</w:t>
            </w:r>
          </w:p>
        </w:tc>
        <w:tc>
          <w:tcPr>
            <w:tcW w:w="705" w:type="dxa"/>
            <w:tcBorders>
              <w:top w:val="nil"/>
              <w:left w:val="nil"/>
              <w:bottom w:val="single" w:sz="4" w:space="0" w:color="auto"/>
              <w:right w:val="single" w:sz="4" w:space="0" w:color="auto"/>
            </w:tcBorders>
            <w:shd w:val="clear" w:color="auto" w:fill="auto"/>
            <w:noWrap/>
            <w:vAlign w:val="bottom"/>
            <w:hideMark/>
          </w:tcPr>
          <w:p w14:paraId="2C6E3F38"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187</w:t>
            </w:r>
          </w:p>
        </w:tc>
        <w:tc>
          <w:tcPr>
            <w:tcW w:w="990" w:type="dxa"/>
            <w:tcBorders>
              <w:top w:val="nil"/>
              <w:left w:val="nil"/>
              <w:bottom w:val="single" w:sz="4" w:space="0" w:color="auto"/>
              <w:right w:val="single" w:sz="4" w:space="0" w:color="auto"/>
            </w:tcBorders>
            <w:shd w:val="clear" w:color="auto" w:fill="auto"/>
            <w:noWrap/>
            <w:vAlign w:val="bottom"/>
            <w:hideMark/>
          </w:tcPr>
          <w:p w14:paraId="1C7C2322"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197</w:t>
            </w:r>
          </w:p>
        </w:tc>
        <w:tc>
          <w:tcPr>
            <w:tcW w:w="570" w:type="dxa"/>
            <w:tcBorders>
              <w:top w:val="nil"/>
              <w:left w:val="nil"/>
              <w:bottom w:val="single" w:sz="4" w:space="0" w:color="auto"/>
              <w:right w:val="single" w:sz="8" w:space="0" w:color="auto"/>
            </w:tcBorders>
            <w:shd w:val="clear" w:color="auto" w:fill="auto"/>
            <w:noWrap/>
            <w:vAlign w:val="bottom"/>
            <w:hideMark/>
          </w:tcPr>
          <w:p w14:paraId="615C9662"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0</w:t>
            </w:r>
          </w:p>
        </w:tc>
      </w:tr>
      <w:tr w:rsidR="00A2566C" w:rsidRPr="00A2566C" w14:paraId="36064073" w14:textId="77777777" w:rsidTr="003F0268">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4203BECA" w14:textId="77777777" w:rsidR="00A2566C" w:rsidRPr="00A2566C" w:rsidRDefault="00A2566C" w:rsidP="00A2566C">
            <w:pPr>
              <w:spacing w:before="0" w:after="0" w:line="240" w:lineRule="auto"/>
              <w:jc w:val="left"/>
              <w:rPr>
                <w:rFonts w:ascii="Calibri" w:eastAsia="Times New Roman" w:hAnsi="Calibri" w:cs="Calibri"/>
                <w:color w:val="000000"/>
                <w:lang w:eastAsia="cs-CZ"/>
              </w:rPr>
            </w:pPr>
            <w:r w:rsidRPr="00A2566C">
              <w:rPr>
                <w:rFonts w:ascii="Calibri" w:eastAsia="Times New Roman" w:hAnsi="Calibri" w:cs="Calibri"/>
                <w:color w:val="000000"/>
                <w:lang w:eastAsia="cs-CZ"/>
              </w:rPr>
              <w:t>Odstranění</w:t>
            </w:r>
          </w:p>
        </w:tc>
        <w:tc>
          <w:tcPr>
            <w:tcW w:w="684" w:type="dxa"/>
            <w:tcBorders>
              <w:top w:val="nil"/>
              <w:left w:val="nil"/>
              <w:bottom w:val="single" w:sz="4" w:space="0" w:color="auto"/>
              <w:right w:val="single" w:sz="4" w:space="0" w:color="auto"/>
            </w:tcBorders>
            <w:shd w:val="clear" w:color="auto" w:fill="auto"/>
            <w:noWrap/>
            <w:vAlign w:val="bottom"/>
            <w:hideMark/>
          </w:tcPr>
          <w:p w14:paraId="24BB2EAA"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278</w:t>
            </w:r>
          </w:p>
        </w:tc>
        <w:tc>
          <w:tcPr>
            <w:tcW w:w="1341" w:type="dxa"/>
            <w:tcBorders>
              <w:top w:val="nil"/>
              <w:left w:val="nil"/>
              <w:bottom w:val="single" w:sz="4" w:space="0" w:color="auto"/>
              <w:right w:val="single" w:sz="4" w:space="0" w:color="auto"/>
            </w:tcBorders>
            <w:shd w:val="clear" w:color="auto" w:fill="auto"/>
            <w:noWrap/>
            <w:vAlign w:val="bottom"/>
            <w:hideMark/>
          </w:tcPr>
          <w:p w14:paraId="3BF9FD16"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35</w:t>
            </w:r>
          </w:p>
        </w:tc>
        <w:tc>
          <w:tcPr>
            <w:tcW w:w="705" w:type="dxa"/>
            <w:tcBorders>
              <w:top w:val="nil"/>
              <w:left w:val="nil"/>
              <w:bottom w:val="single" w:sz="4" w:space="0" w:color="auto"/>
              <w:right w:val="single" w:sz="4" w:space="0" w:color="auto"/>
            </w:tcBorders>
            <w:shd w:val="clear" w:color="auto" w:fill="auto"/>
            <w:noWrap/>
            <w:vAlign w:val="bottom"/>
            <w:hideMark/>
          </w:tcPr>
          <w:p w14:paraId="006EF9DB"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-100</w:t>
            </w:r>
          </w:p>
        </w:tc>
        <w:tc>
          <w:tcPr>
            <w:tcW w:w="990" w:type="dxa"/>
            <w:tcBorders>
              <w:top w:val="nil"/>
              <w:left w:val="nil"/>
              <w:bottom w:val="single" w:sz="4" w:space="0" w:color="auto"/>
              <w:right w:val="single" w:sz="4" w:space="0" w:color="auto"/>
            </w:tcBorders>
            <w:shd w:val="clear" w:color="auto" w:fill="auto"/>
            <w:noWrap/>
            <w:vAlign w:val="bottom"/>
            <w:hideMark/>
          </w:tcPr>
          <w:p w14:paraId="3C73F743"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40</w:t>
            </w:r>
          </w:p>
        </w:tc>
        <w:tc>
          <w:tcPr>
            <w:tcW w:w="570" w:type="dxa"/>
            <w:tcBorders>
              <w:top w:val="nil"/>
              <w:left w:val="nil"/>
              <w:bottom w:val="single" w:sz="4" w:space="0" w:color="auto"/>
              <w:right w:val="single" w:sz="8" w:space="0" w:color="auto"/>
            </w:tcBorders>
            <w:shd w:val="clear" w:color="auto" w:fill="auto"/>
            <w:noWrap/>
            <w:vAlign w:val="bottom"/>
            <w:hideMark/>
          </w:tcPr>
          <w:p w14:paraId="47E1A1BA" w14:textId="77777777" w:rsidR="00A2566C" w:rsidRPr="00A2566C" w:rsidRDefault="00A2566C" w:rsidP="00A2566C">
            <w:pPr>
              <w:spacing w:before="0" w:after="0" w:line="240" w:lineRule="auto"/>
              <w:jc w:val="right"/>
              <w:rPr>
                <w:rFonts w:ascii="Calibri" w:eastAsia="Times New Roman" w:hAnsi="Calibri" w:cs="Calibri"/>
                <w:color w:val="000000"/>
                <w:lang w:eastAsia="cs-CZ"/>
              </w:rPr>
            </w:pPr>
            <w:r w:rsidRPr="00A2566C">
              <w:rPr>
                <w:rFonts w:ascii="Calibri" w:eastAsia="Times New Roman" w:hAnsi="Calibri" w:cs="Calibri"/>
                <w:color w:val="000000"/>
                <w:lang w:eastAsia="cs-CZ"/>
              </w:rPr>
              <w:t>0</w:t>
            </w:r>
          </w:p>
        </w:tc>
      </w:tr>
      <w:tr w:rsidR="00A2566C" w:rsidRPr="00A2566C" w14:paraId="02F18ECB" w14:textId="77777777" w:rsidTr="003F0268">
        <w:trPr>
          <w:trHeight w:val="300"/>
          <w:jc w:val="center"/>
        </w:trPr>
        <w:tc>
          <w:tcPr>
            <w:tcW w:w="1470" w:type="dxa"/>
            <w:tcBorders>
              <w:top w:val="nil"/>
              <w:left w:val="single" w:sz="8" w:space="0" w:color="auto"/>
              <w:bottom w:val="single" w:sz="8" w:space="0" w:color="auto"/>
              <w:right w:val="single" w:sz="4" w:space="0" w:color="auto"/>
            </w:tcBorders>
            <w:shd w:val="clear" w:color="auto" w:fill="auto"/>
            <w:noWrap/>
            <w:vAlign w:val="bottom"/>
            <w:hideMark/>
          </w:tcPr>
          <w:p w14:paraId="28E35A7D" w14:textId="77777777" w:rsidR="00A2566C" w:rsidRPr="00A2566C" w:rsidRDefault="00A2566C" w:rsidP="00A2566C">
            <w:pPr>
              <w:spacing w:before="0" w:after="0" w:line="240" w:lineRule="auto"/>
              <w:jc w:val="left"/>
              <w:rPr>
                <w:rFonts w:ascii="Calibri" w:eastAsia="Times New Roman" w:hAnsi="Calibri" w:cs="Calibri"/>
                <w:b/>
                <w:bCs/>
                <w:color w:val="000000"/>
                <w:lang w:eastAsia="cs-CZ"/>
              </w:rPr>
            </w:pPr>
            <w:r w:rsidRPr="00A2566C">
              <w:rPr>
                <w:rFonts w:ascii="Calibri" w:eastAsia="Times New Roman" w:hAnsi="Calibri" w:cs="Calibri"/>
                <w:b/>
                <w:bCs/>
                <w:color w:val="000000"/>
                <w:lang w:eastAsia="cs-CZ"/>
              </w:rPr>
              <w:t>Celkem</w:t>
            </w:r>
          </w:p>
        </w:tc>
        <w:tc>
          <w:tcPr>
            <w:tcW w:w="684" w:type="dxa"/>
            <w:tcBorders>
              <w:top w:val="nil"/>
              <w:left w:val="nil"/>
              <w:bottom w:val="single" w:sz="8" w:space="0" w:color="auto"/>
              <w:right w:val="single" w:sz="4" w:space="0" w:color="auto"/>
            </w:tcBorders>
            <w:shd w:val="clear" w:color="auto" w:fill="auto"/>
            <w:noWrap/>
            <w:vAlign w:val="bottom"/>
            <w:hideMark/>
          </w:tcPr>
          <w:p w14:paraId="351337AA" w14:textId="77777777" w:rsidR="00A2566C" w:rsidRPr="00A2566C" w:rsidRDefault="00A2566C" w:rsidP="00A2566C">
            <w:pPr>
              <w:spacing w:before="0" w:after="0" w:line="240" w:lineRule="auto"/>
              <w:jc w:val="right"/>
              <w:rPr>
                <w:rFonts w:ascii="Calibri" w:eastAsia="Times New Roman" w:hAnsi="Calibri" w:cs="Calibri"/>
                <w:b/>
                <w:bCs/>
                <w:color w:val="000000"/>
                <w:lang w:eastAsia="cs-CZ"/>
              </w:rPr>
            </w:pPr>
            <w:r w:rsidRPr="00A2566C">
              <w:rPr>
                <w:rFonts w:ascii="Calibri" w:eastAsia="Times New Roman" w:hAnsi="Calibri" w:cs="Calibri"/>
                <w:b/>
                <w:bCs/>
                <w:color w:val="000000"/>
                <w:lang w:eastAsia="cs-CZ"/>
              </w:rPr>
              <w:t>1174</w:t>
            </w:r>
          </w:p>
        </w:tc>
        <w:tc>
          <w:tcPr>
            <w:tcW w:w="1341" w:type="dxa"/>
            <w:tcBorders>
              <w:top w:val="nil"/>
              <w:left w:val="nil"/>
              <w:bottom w:val="single" w:sz="8" w:space="0" w:color="auto"/>
              <w:right w:val="single" w:sz="4" w:space="0" w:color="auto"/>
            </w:tcBorders>
            <w:shd w:val="clear" w:color="auto" w:fill="auto"/>
            <w:noWrap/>
            <w:vAlign w:val="bottom"/>
            <w:hideMark/>
          </w:tcPr>
          <w:p w14:paraId="3D4B4ED2" w14:textId="77777777" w:rsidR="00A2566C" w:rsidRPr="00A2566C" w:rsidRDefault="00A2566C" w:rsidP="00A2566C">
            <w:pPr>
              <w:spacing w:before="0" w:after="0" w:line="240" w:lineRule="auto"/>
              <w:jc w:val="left"/>
              <w:rPr>
                <w:rFonts w:ascii="Calibri" w:eastAsia="Times New Roman" w:hAnsi="Calibri" w:cs="Calibri"/>
                <w:b/>
                <w:bCs/>
                <w:color w:val="000000"/>
                <w:lang w:eastAsia="cs-CZ"/>
              </w:rPr>
            </w:pPr>
            <w:r w:rsidRPr="00A2566C">
              <w:rPr>
                <w:rFonts w:ascii="Calibri" w:eastAsia="Times New Roman" w:hAnsi="Calibri" w:cs="Calibri"/>
                <w:b/>
                <w:bCs/>
                <w:color w:val="000000"/>
                <w:lang w:eastAsia="cs-CZ"/>
              </w:rPr>
              <w:t>EKO-KOM</w:t>
            </w:r>
          </w:p>
        </w:tc>
        <w:tc>
          <w:tcPr>
            <w:tcW w:w="705" w:type="dxa"/>
            <w:tcBorders>
              <w:top w:val="nil"/>
              <w:left w:val="nil"/>
              <w:bottom w:val="single" w:sz="8" w:space="0" w:color="auto"/>
              <w:right w:val="single" w:sz="4" w:space="0" w:color="auto"/>
            </w:tcBorders>
            <w:shd w:val="clear" w:color="auto" w:fill="auto"/>
            <w:noWrap/>
            <w:vAlign w:val="bottom"/>
            <w:hideMark/>
          </w:tcPr>
          <w:p w14:paraId="0D1BB4DF" w14:textId="77777777" w:rsidR="00A2566C" w:rsidRPr="00A2566C" w:rsidRDefault="00A2566C" w:rsidP="00A2566C">
            <w:pPr>
              <w:spacing w:before="0" w:after="0" w:line="240" w:lineRule="auto"/>
              <w:jc w:val="right"/>
              <w:rPr>
                <w:rFonts w:ascii="Calibri" w:eastAsia="Times New Roman" w:hAnsi="Calibri" w:cs="Calibri"/>
                <w:b/>
                <w:bCs/>
                <w:color w:val="000000"/>
                <w:lang w:eastAsia="cs-CZ"/>
              </w:rPr>
            </w:pPr>
            <w:r w:rsidRPr="00A2566C">
              <w:rPr>
                <w:rFonts w:ascii="Calibri" w:eastAsia="Times New Roman" w:hAnsi="Calibri" w:cs="Calibri"/>
                <w:b/>
                <w:bCs/>
                <w:color w:val="000000"/>
                <w:lang w:eastAsia="cs-CZ"/>
              </w:rPr>
              <w:t>399</w:t>
            </w:r>
          </w:p>
        </w:tc>
        <w:tc>
          <w:tcPr>
            <w:tcW w:w="990" w:type="dxa"/>
            <w:tcBorders>
              <w:top w:val="nil"/>
              <w:left w:val="nil"/>
              <w:bottom w:val="single" w:sz="8" w:space="0" w:color="auto"/>
              <w:right w:val="single" w:sz="4" w:space="0" w:color="auto"/>
            </w:tcBorders>
            <w:shd w:val="clear" w:color="auto" w:fill="auto"/>
            <w:noWrap/>
            <w:vAlign w:val="bottom"/>
            <w:hideMark/>
          </w:tcPr>
          <w:p w14:paraId="7AF675AC" w14:textId="77777777" w:rsidR="00A2566C" w:rsidRPr="00A2566C" w:rsidRDefault="00A2566C" w:rsidP="00A2566C">
            <w:pPr>
              <w:spacing w:before="0" w:after="0" w:line="240" w:lineRule="auto"/>
              <w:jc w:val="left"/>
              <w:rPr>
                <w:rFonts w:ascii="Calibri" w:eastAsia="Times New Roman" w:hAnsi="Calibri" w:cs="Calibri"/>
                <w:b/>
                <w:bCs/>
                <w:color w:val="000000"/>
                <w:lang w:eastAsia="cs-CZ"/>
              </w:rPr>
            </w:pPr>
            <w:r w:rsidRPr="00A2566C">
              <w:rPr>
                <w:rFonts w:ascii="Calibri" w:eastAsia="Times New Roman" w:hAnsi="Calibri" w:cs="Calibri"/>
                <w:b/>
                <w:bCs/>
                <w:color w:val="000000"/>
                <w:lang w:eastAsia="cs-CZ"/>
              </w:rPr>
              <w:t>Bilance</w:t>
            </w:r>
          </w:p>
        </w:tc>
        <w:tc>
          <w:tcPr>
            <w:tcW w:w="570" w:type="dxa"/>
            <w:tcBorders>
              <w:top w:val="nil"/>
              <w:left w:val="nil"/>
              <w:bottom w:val="single" w:sz="8" w:space="0" w:color="auto"/>
              <w:right w:val="single" w:sz="8" w:space="0" w:color="auto"/>
            </w:tcBorders>
            <w:shd w:val="clear" w:color="auto" w:fill="auto"/>
            <w:noWrap/>
            <w:vAlign w:val="bottom"/>
            <w:hideMark/>
          </w:tcPr>
          <w:p w14:paraId="5C0D3D32" w14:textId="77777777" w:rsidR="00A2566C" w:rsidRPr="00A2566C" w:rsidRDefault="00A2566C" w:rsidP="00A2566C">
            <w:pPr>
              <w:spacing w:before="0" w:after="0" w:line="240" w:lineRule="auto"/>
              <w:jc w:val="right"/>
              <w:rPr>
                <w:rFonts w:ascii="Calibri" w:eastAsia="Times New Roman" w:hAnsi="Calibri" w:cs="Calibri"/>
                <w:b/>
                <w:bCs/>
                <w:color w:val="000000"/>
                <w:lang w:eastAsia="cs-CZ"/>
              </w:rPr>
            </w:pPr>
            <w:r w:rsidRPr="00A2566C">
              <w:rPr>
                <w:rFonts w:ascii="Calibri" w:eastAsia="Times New Roman" w:hAnsi="Calibri" w:cs="Calibri"/>
                <w:b/>
                <w:bCs/>
                <w:color w:val="000000"/>
                <w:lang w:eastAsia="cs-CZ"/>
              </w:rPr>
              <w:t>775</w:t>
            </w:r>
          </w:p>
        </w:tc>
      </w:tr>
    </w:tbl>
    <w:p w14:paraId="4FC00C0B" w14:textId="77777777" w:rsidR="006F2161" w:rsidRPr="00AF4B37" w:rsidRDefault="006F2161" w:rsidP="0083026C"/>
    <w:p w14:paraId="159AE907" w14:textId="7EE81C30" w:rsidR="0083026C" w:rsidRPr="00AF4B37" w:rsidRDefault="0083026C" w:rsidP="0083026C">
      <w:pPr>
        <w:rPr>
          <w:bCs/>
          <w:i/>
        </w:rPr>
      </w:pPr>
      <w:bookmarkStart w:id="137" w:name="_Toc126216000"/>
      <w:r w:rsidRPr="00AF4B37">
        <w:rPr>
          <w:bCs/>
          <w:i/>
        </w:rPr>
        <w:t xml:space="preserve">Tabulka </w:t>
      </w:r>
      <w:r w:rsidRPr="00AF4B37">
        <w:rPr>
          <w:bCs/>
          <w:i/>
        </w:rPr>
        <w:fldChar w:fldCharType="begin"/>
      </w:r>
      <w:r w:rsidRPr="00AF4B37">
        <w:rPr>
          <w:bCs/>
          <w:i/>
        </w:rPr>
        <w:instrText xml:space="preserve"> SEQ Tabulka \* ARABIC </w:instrText>
      </w:r>
      <w:r w:rsidRPr="00AF4B37">
        <w:rPr>
          <w:bCs/>
          <w:i/>
        </w:rPr>
        <w:fldChar w:fldCharType="separate"/>
      </w:r>
      <w:r w:rsidR="003507C1">
        <w:rPr>
          <w:bCs/>
          <w:i/>
          <w:noProof/>
        </w:rPr>
        <w:t>38</w:t>
      </w:r>
      <w:r w:rsidRPr="00AF4B37">
        <w:fldChar w:fldCharType="end"/>
      </w:r>
      <w:r w:rsidRPr="00AF4B37">
        <w:rPr>
          <w:bCs/>
          <w:i/>
        </w:rPr>
        <w:t xml:space="preserve">:  </w:t>
      </w:r>
      <w:r w:rsidR="00B37E5F">
        <w:rPr>
          <w:bCs/>
          <w:i/>
        </w:rPr>
        <w:t>Predikce produkce odpadů DTD systému sběru a svozu a model nákladů DTD systému sběru a svozu</w:t>
      </w:r>
      <w:bookmarkEnd w:id="137"/>
    </w:p>
    <w:p w14:paraId="6BF21327" w14:textId="553ADE3D" w:rsidR="00824B1A" w:rsidRPr="00DE2D9B" w:rsidRDefault="00DE2D9B" w:rsidP="00824B1A">
      <w:r w:rsidRPr="00DE2D9B">
        <w:t xml:space="preserve">Z Tabulky je zřejmé, že lze dosáhnout roční úspory </w:t>
      </w:r>
      <w:r w:rsidR="003F0268">
        <w:t>243</w:t>
      </w:r>
      <w:r w:rsidRPr="00DE2D9B">
        <w:t xml:space="preserve"> na obyvatele při spolufinancování investice </w:t>
      </w:r>
      <w:r w:rsidR="00535239">
        <w:t>125</w:t>
      </w:r>
      <w:r w:rsidRPr="00DE2D9B">
        <w:t xml:space="preserve"> </w:t>
      </w:r>
      <w:r w:rsidR="00824B1A" w:rsidRPr="00824B1A">
        <w:t>Kč na obyvatele</w:t>
      </w:r>
      <w:r w:rsidR="00824B1A" w:rsidRPr="00DE2D9B">
        <w:t>.</w:t>
      </w:r>
    </w:p>
    <w:p w14:paraId="1F25182E" w14:textId="40D5C1B1" w:rsidR="00DE2D9B" w:rsidRPr="00DE2D9B" w:rsidRDefault="00DE2D9B" w:rsidP="00DE2D9B"/>
    <w:p w14:paraId="23CAF2A8" w14:textId="7C55242F" w:rsidR="0083026C" w:rsidRPr="00AF4B37" w:rsidRDefault="003F0268" w:rsidP="0083026C">
      <w:r>
        <w:rPr>
          <w:noProof/>
        </w:rPr>
        <w:drawing>
          <wp:inline distT="0" distB="0" distL="0" distR="0" wp14:anchorId="695A105D" wp14:editId="4955C845">
            <wp:extent cx="5759450" cy="3001645"/>
            <wp:effectExtent l="0" t="0" r="12700" b="8255"/>
            <wp:docPr id="102" name="Graf 102">
              <a:extLst xmlns:a="http://schemas.openxmlformats.org/drawingml/2006/main">
                <a:ext uri="{FF2B5EF4-FFF2-40B4-BE49-F238E27FC236}">
                  <a16:creationId xmlns:a16="http://schemas.microsoft.com/office/drawing/2014/main" id="{0BDF00B4-DC2E-4385-A93A-FB88EB43CB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BCBDA8B" w14:textId="77777777" w:rsidR="0083026C" w:rsidRPr="00AF4B37" w:rsidRDefault="0083026C" w:rsidP="0083026C"/>
    <w:p w14:paraId="168BD33A" w14:textId="046CCD57" w:rsidR="0083026C" w:rsidRPr="00AF4B37" w:rsidRDefault="0083026C" w:rsidP="0083026C">
      <w:pPr>
        <w:rPr>
          <w:bCs/>
          <w:i/>
        </w:rPr>
      </w:pPr>
      <w:bookmarkStart w:id="138" w:name="_Toc126215960"/>
      <w:r w:rsidRPr="00AF4B37">
        <w:rPr>
          <w:bCs/>
          <w:i/>
        </w:rPr>
        <w:t xml:space="preserve">Obrázek </w:t>
      </w:r>
      <w:r w:rsidRPr="00AF4B37">
        <w:rPr>
          <w:bCs/>
          <w:i/>
        </w:rPr>
        <w:fldChar w:fldCharType="begin"/>
      </w:r>
      <w:r w:rsidRPr="00AF4B37">
        <w:rPr>
          <w:bCs/>
          <w:i/>
        </w:rPr>
        <w:instrText xml:space="preserve"> SEQ Obrázek \* ARABIC </w:instrText>
      </w:r>
      <w:r w:rsidRPr="00AF4B37">
        <w:rPr>
          <w:bCs/>
          <w:i/>
        </w:rPr>
        <w:fldChar w:fldCharType="separate"/>
      </w:r>
      <w:r w:rsidR="003507C1">
        <w:rPr>
          <w:bCs/>
          <w:i/>
          <w:noProof/>
        </w:rPr>
        <w:t>39</w:t>
      </w:r>
      <w:r w:rsidRPr="00AF4B37">
        <w:fldChar w:fldCharType="end"/>
      </w:r>
      <w:r w:rsidRPr="00AF4B37">
        <w:rPr>
          <w:bCs/>
          <w:i/>
        </w:rPr>
        <w:t>: Predikce produkce odpadů DTD systému sběru a svozu</w:t>
      </w:r>
      <w:bookmarkEnd w:id="138"/>
    </w:p>
    <w:p w14:paraId="7A4ECB87" w14:textId="77777777" w:rsidR="0083026C" w:rsidRDefault="0083026C" w:rsidP="0083026C">
      <w:pPr>
        <w:spacing w:before="0" w:after="200"/>
        <w:jc w:val="left"/>
      </w:pPr>
      <w:r>
        <w:br w:type="page"/>
      </w:r>
    </w:p>
    <w:p w14:paraId="301E712D" w14:textId="241B72BE" w:rsidR="0083026C" w:rsidRDefault="0083026C" w:rsidP="0083026C">
      <w:pPr>
        <w:pStyle w:val="Nadpis30"/>
      </w:pPr>
      <w:bookmarkStart w:id="139" w:name="_Toc126215918"/>
      <w:r w:rsidRPr="00AF4B37">
        <w:t xml:space="preserve">Obec </w:t>
      </w:r>
      <w:r w:rsidR="00E11EB0">
        <w:t>Višňová</w:t>
      </w:r>
      <w:bookmarkEnd w:id="139"/>
    </w:p>
    <w:tbl>
      <w:tblPr>
        <w:tblW w:w="5760" w:type="dxa"/>
        <w:jc w:val="center"/>
        <w:tblCellMar>
          <w:left w:w="70" w:type="dxa"/>
          <w:right w:w="70" w:type="dxa"/>
        </w:tblCellMar>
        <w:tblLook w:val="04A0" w:firstRow="1" w:lastRow="0" w:firstColumn="1" w:lastColumn="0" w:noHBand="0" w:noVBand="1"/>
      </w:tblPr>
      <w:tblGrid>
        <w:gridCol w:w="1470"/>
        <w:gridCol w:w="684"/>
        <w:gridCol w:w="1341"/>
        <w:gridCol w:w="705"/>
        <w:gridCol w:w="990"/>
        <w:gridCol w:w="570"/>
      </w:tblGrid>
      <w:tr w:rsidR="00E11EB0" w:rsidRPr="00E11EB0" w14:paraId="54434464" w14:textId="77777777" w:rsidTr="002A17F7">
        <w:trPr>
          <w:trHeight w:val="290"/>
          <w:jc w:val="center"/>
        </w:trPr>
        <w:tc>
          <w:tcPr>
            <w:tcW w:w="576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036756A" w14:textId="77777777" w:rsidR="00E11EB0" w:rsidRPr="00E11EB0" w:rsidRDefault="00E11EB0" w:rsidP="00E11EB0">
            <w:pPr>
              <w:spacing w:before="0" w:after="0" w:line="240" w:lineRule="auto"/>
              <w:jc w:val="center"/>
              <w:rPr>
                <w:rFonts w:ascii="Calibri" w:eastAsia="Times New Roman" w:hAnsi="Calibri" w:cs="Calibri"/>
                <w:color w:val="000000"/>
                <w:lang w:eastAsia="cs-CZ"/>
              </w:rPr>
            </w:pPr>
            <w:r w:rsidRPr="00E11EB0">
              <w:rPr>
                <w:rFonts w:ascii="Calibri" w:eastAsia="Times New Roman" w:hAnsi="Calibri" w:cs="Calibri"/>
                <w:color w:val="000000"/>
                <w:lang w:eastAsia="cs-CZ"/>
              </w:rPr>
              <w:t>Predikce produkce odpadů DTD (kg/obyv./rok)</w:t>
            </w:r>
          </w:p>
        </w:tc>
      </w:tr>
      <w:tr w:rsidR="00E11EB0" w:rsidRPr="00E11EB0" w14:paraId="6EEA955E" w14:textId="77777777" w:rsidTr="002A17F7">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33A384D9" w14:textId="77777777" w:rsidR="00E11EB0" w:rsidRPr="00E11EB0" w:rsidRDefault="00E11EB0" w:rsidP="00E11EB0">
            <w:pPr>
              <w:spacing w:before="0" w:after="0" w:line="240" w:lineRule="auto"/>
              <w:jc w:val="center"/>
              <w:rPr>
                <w:rFonts w:ascii="Calibri" w:eastAsia="Times New Roman" w:hAnsi="Calibri" w:cs="Calibri"/>
                <w:color w:val="000000"/>
                <w:lang w:eastAsia="cs-CZ"/>
              </w:rPr>
            </w:pPr>
            <w:r w:rsidRPr="00E11EB0">
              <w:rPr>
                <w:rFonts w:ascii="Calibri" w:eastAsia="Times New Roman" w:hAnsi="Calibri" w:cs="Calibri"/>
                <w:color w:val="000000"/>
                <w:lang w:eastAsia="cs-CZ"/>
              </w:rPr>
              <w:t>Rok</w:t>
            </w:r>
          </w:p>
        </w:tc>
        <w:tc>
          <w:tcPr>
            <w:tcW w:w="684" w:type="dxa"/>
            <w:tcBorders>
              <w:top w:val="nil"/>
              <w:left w:val="nil"/>
              <w:bottom w:val="single" w:sz="4" w:space="0" w:color="auto"/>
              <w:right w:val="single" w:sz="4" w:space="0" w:color="auto"/>
            </w:tcBorders>
            <w:shd w:val="clear" w:color="auto" w:fill="auto"/>
            <w:noWrap/>
            <w:vAlign w:val="bottom"/>
            <w:hideMark/>
          </w:tcPr>
          <w:p w14:paraId="232C4E7A" w14:textId="77777777" w:rsidR="00E11EB0" w:rsidRPr="00E11EB0" w:rsidRDefault="00E11EB0" w:rsidP="00E11EB0">
            <w:pPr>
              <w:spacing w:before="0" w:after="0" w:line="240" w:lineRule="auto"/>
              <w:jc w:val="left"/>
              <w:rPr>
                <w:rFonts w:ascii="Calibri" w:eastAsia="Times New Roman" w:hAnsi="Calibri" w:cs="Calibri"/>
                <w:color w:val="000000"/>
                <w:lang w:eastAsia="cs-CZ"/>
              </w:rPr>
            </w:pPr>
            <w:r w:rsidRPr="00E11EB0">
              <w:rPr>
                <w:rFonts w:ascii="Calibri" w:eastAsia="Times New Roman" w:hAnsi="Calibri" w:cs="Calibri"/>
                <w:color w:val="000000"/>
                <w:lang w:eastAsia="cs-CZ"/>
              </w:rPr>
              <w:t>SKO</w:t>
            </w:r>
          </w:p>
        </w:tc>
        <w:tc>
          <w:tcPr>
            <w:tcW w:w="1341" w:type="dxa"/>
            <w:tcBorders>
              <w:top w:val="nil"/>
              <w:left w:val="nil"/>
              <w:bottom w:val="single" w:sz="4" w:space="0" w:color="auto"/>
              <w:right w:val="single" w:sz="4" w:space="0" w:color="auto"/>
            </w:tcBorders>
            <w:shd w:val="clear" w:color="auto" w:fill="auto"/>
            <w:noWrap/>
            <w:vAlign w:val="bottom"/>
            <w:hideMark/>
          </w:tcPr>
          <w:p w14:paraId="75CB6965" w14:textId="77777777" w:rsidR="00E11EB0" w:rsidRPr="00E11EB0" w:rsidRDefault="00E11EB0" w:rsidP="00E11EB0">
            <w:pPr>
              <w:spacing w:before="0" w:after="0" w:line="240" w:lineRule="auto"/>
              <w:jc w:val="left"/>
              <w:rPr>
                <w:rFonts w:ascii="Calibri" w:eastAsia="Times New Roman" w:hAnsi="Calibri" w:cs="Calibri"/>
                <w:color w:val="000000"/>
                <w:lang w:eastAsia="cs-CZ"/>
              </w:rPr>
            </w:pPr>
            <w:r w:rsidRPr="00E11EB0">
              <w:rPr>
                <w:rFonts w:ascii="Calibri" w:eastAsia="Times New Roman" w:hAnsi="Calibri" w:cs="Calibri"/>
                <w:color w:val="000000"/>
                <w:lang w:eastAsia="cs-CZ"/>
              </w:rPr>
              <w:t>Bioodpad</w:t>
            </w:r>
          </w:p>
        </w:tc>
        <w:tc>
          <w:tcPr>
            <w:tcW w:w="705" w:type="dxa"/>
            <w:tcBorders>
              <w:top w:val="nil"/>
              <w:left w:val="nil"/>
              <w:bottom w:val="single" w:sz="4" w:space="0" w:color="auto"/>
              <w:right w:val="single" w:sz="4" w:space="0" w:color="auto"/>
            </w:tcBorders>
            <w:shd w:val="clear" w:color="auto" w:fill="auto"/>
            <w:noWrap/>
            <w:vAlign w:val="bottom"/>
            <w:hideMark/>
          </w:tcPr>
          <w:p w14:paraId="1797480C" w14:textId="77777777" w:rsidR="00E11EB0" w:rsidRPr="00E11EB0" w:rsidRDefault="00E11EB0" w:rsidP="00E11EB0">
            <w:pPr>
              <w:spacing w:before="0" w:after="0" w:line="240" w:lineRule="auto"/>
              <w:jc w:val="left"/>
              <w:rPr>
                <w:rFonts w:ascii="Calibri" w:eastAsia="Times New Roman" w:hAnsi="Calibri" w:cs="Calibri"/>
                <w:color w:val="000000"/>
                <w:lang w:eastAsia="cs-CZ"/>
              </w:rPr>
            </w:pPr>
            <w:r w:rsidRPr="00E11EB0">
              <w:rPr>
                <w:rFonts w:ascii="Calibri" w:eastAsia="Times New Roman" w:hAnsi="Calibri" w:cs="Calibri"/>
                <w:color w:val="000000"/>
                <w:lang w:eastAsia="cs-CZ"/>
              </w:rPr>
              <w:t>Papír</w:t>
            </w:r>
          </w:p>
        </w:tc>
        <w:tc>
          <w:tcPr>
            <w:tcW w:w="990" w:type="dxa"/>
            <w:tcBorders>
              <w:top w:val="nil"/>
              <w:left w:val="nil"/>
              <w:bottom w:val="single" w:sz="4" w:space="0" w:color="auto"/>
              <w:right w:val="single" w:sz="4" w:space="0" w:color="auto"/>
            </w:tcBorders>
            <w:shd w:val="clear" w:color="auto" w:fill="auto"/>
            <w:noWrap/>
            <w:vAlign w:val="bottom"/>
            <w:hideMark/>
          </w:tcPr>
          <w:p w14:paraId="21B3ADAF" w14:textId="77777777" w:rsidR="00E11EB0" w:rsidRPr="00E11EB0" w:rsidRDefault="00E11EB0" w:rsidP="00E11EB0">
            <w:pPr>
              <w:spacing w:before="0" w:after="0" w:line="240" w:lineRule="auto"/>
              <w:jc w:val="left"/>
              <w:rPr>
                <w:rFonts w:ascii="Calibri" w:eastAsia="Times New Roman" w:hAnsi="Calibri" w:cs="Calibri"/>
                <w:color w:val="000000"/>
                <w:lang w:eastAsia="cs-CZ"/>
              </w:rPr>
            </w:pPr>
            <w:r w:rsidRPr="00E11EB0">
              <w:rPr>
                <w:rFonts w:ascii="Calibri" w:eastAsia="Times New Roman" w:hAnsi="Calibri" w:cs="Calibri"/>
                <w:color w:val="000000"/>
                <w:lang w:eastAsia="cs-CZ"/>
              </w:rPr>
              <w:t>Plast</w:t>
            </w:r>
          </w:p>
        </w:tc>
        <w:tc>
          <w:tcPr>
            <w:tcW w:w="570" w:type="dxa"/>
            <w:tcBorders>
              <w:top w:val="nil"/>
              <w:left w:val="nil"/>
              <w:bottom w:val="single" w:sz="4" w:space="0" w:color="auto"/>
              <w:right w:val="single" w:sz="8" w:space="0" w:color="auto"/>
            </w:tcBorders>
            <w:shd w:val="clear" w:color="auto" w:fill="auto"/>
            <w:noWrap/>
            <w:vAlign w:val="bottom"/>
            <w:hideMark/>
          </w:tcPr>
          <w:p w14:paraId="051AC455" w14:textId="77777777" w:rsidR="00E11EB0" w:rsidRPr="00E11EB0" w:rsidRDefault="00E11EB0" w:rsidP="00E11EB0">
            <w:pPr>
              <w:spacing w:before="0" w:after="0" w:line="240" w:lineRule="auto"/>
              <w:jc w:val="left"/>
              <w:rPr>
                <w:rFonts w:ascii="Calibri" w:eastAsia="Times New Roman" w:hAnsi="Calibri" w:cs="Calibri"/>
                <w:color w:val="000000"/>
                <w:lang w:eastAsia="cs-CZ"/>
              </w:rPr>
            </w:pPr>
            <w:r w:rsidRPr="00E11EB0">
              <w:rPr>
                <w:rFonts w:ascii="Calibri" w:eastAsia="Times New Roman" w:hAnsi="Calibri" w:cs="Calibri"/>
                <w:color w:val="000000"/>
                <w:lang w:eastAsia="cs-CZ"/>
              </w:rPr>
              <w:t>Sklo</w:t>
            </w:r>
          </w:p>
        </w:tc>
      </w:tr>
      <w:tr w:rsidR="00E11EB0" w:rsidRPr="00E11EB0" w14:paraId="773B94F3" w14:textId="77777777" w:rsidTr="002A17F7">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38712299"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2019</w:t>
            </w:r>
          </w:p>
        </w:tc>
        <w:tc>
          <w:tcPr>
            <w:tcW w:w="684" w:type="dxa"/>
            <w:tcBorders>
              <w:top w:val="nil"/>
              <w:left w:val="nil"/>
              <w:bottom w:val="single" w:sz="4" w:space="0" w:color="auto"/>
              <w:right w:val="single" w:sz="4" w:space="0" w:color="auto"/>
            </w:tcBorders>
            <w:shd w:val="clear" w:color="auto" w:fill="auto"/>
            <w:noWrap/>
            <w:vAlign w:val="bottom"/>
            <w:hideMark/>
          </w:tcPr>
          <w:p w14:paraId="67490D57"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207</w:t>
            </w:r>
          </w:p>
        </w:tc>
        <w:tc>
          <w:tcPr>
            <w:tcW w:w="1341" w:type="dxa"/>
            <w:tcBorders>
              <w:top w:val="nil"/>
              <w:left w:val="nil"/>
              <w:bottom w:val="single" w:sz="4" w:space="0" w:color="auto"/>
              <w:right w:val="single" w:sz="4" w:space="0" w:color="auto"/>
            </w:tcBorders>
            <w:shd w:val="clear" w:color="auto" w:fill="auto"/>
            <w:noWrap/>
            <w:vAlign w:val="bottom"/>
            <w:hideMark/>
          </w:tcPr>
          <w:p w14:paraId="7891A090"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05C9ABFA"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7</w:t>
            </w:r>
          </w:p>
        </w:tc>
        <w:tc>
          <w:tcPr>
            <w:tcW w:w="990" w:type="dxa"/>
            <w:tcBorders>
              <w:top w:val="nil"/>
              <w:left w:val="nil"/>
              <w:bottom w:val="single" w:sz="4" w:space="0" w:color="auto"/>
              <w:right w:val="single" w:sz="4" w:space="0" w:color="auto"/>
            </w:tcBorders>
            <w:shd w:val="clear" w:color="auto" w:fill="auto"/>
            <w:noWrap/>
            <w:vAlign w:val="bottom"/>
            <w:hideMark/>
          </w:tcPr>
          <w:p w14:paraId="24D74C72"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9</w:t>
            </w:r>
          </w:p>
        </w:tc>
        <w:tc>
          <w:tcPr>
            <w:tcW w:w="570" w:type="dxa"/>
            <w:tcBorders>
              <w:top w:val="nil"/>
              <w:left w:val="nil"/>
              <w:bottom w:val="single" w:sz="4" w:space="0" w:color="auto"/>
              <w:right w:val="single" w:sz="8" w:space="0" w:color="auto"/>
            </w:tcBorders>
            <w:shd w:val="clear" w:color="auto" w:fill="auto"/>
            <w:noWrap/>
            <w:vAlign w:val="bottom"/>
            <w:hideMark/>
          </w:tcPr>
          <w:p w14:paraId="729C74D9"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13</w:t>
            </w:r>
          </w:p>
        </w:tc>
      </w:tr>
      <w:tr w:rsidR="00E11EB0" w:rsidRPr="00E11EB0" w14:paraId="1DDA17A7" w14:textId="77777777" w:rsidTr="002A17F7">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43CE32AD"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2020</w:t>
            </w:r>
          </w:p>
        </w:tc>
        <w:tc>
          <w:tcPr>
            <w:tcW w:w="684" w:type="dxa"/>
            <w:tcBorders>
              <w:top w:val="nil"/>
              <w:left w:val="nil"/>
              <w:bottom w:val="single" w:sz="4" w:space="0" w:color="auto"/>
              <w:right w:val="single" w:sz="4" w:space="0" w:color="auto"/>
            </w:tcBorders>
            <w:shd w:val="clear" w:color="auto" w:fill="auto"/>
            <w:noWrap/>
            <w:vAlign w:val="bottom"/>
            <w:hideMark/>
          </w:tcPr>
          <w:p w14:paraId="587AEF30"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219</w:t>
            </w:r>
          </w:p>
        </w:tc>
        <w:tc>
          <w:tcPr>
            <w:tcW w:w="1341" w:type="dxa"/>
            <w:tcBorders>
              <w:top w:val="nil"/>
              <w:left w:val="nil"/>
              <w:bottom w:val="single" w:sz="4" w:space="0" w:color="auto"/>
              <w:right w:val="single" w:sz="4" w:space="0" w:color="auto"/>
            </w:tcBorders>
            <w:shd w:val="clear" w:color="auto" w:fill="auto"/>
            <w:noWrap/>
            <w:vAlign w:val="bottom"/>
            <w:hideMark/>
          </w:tcPr>
          <w:p w14:paraId="7F36E431"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77DD313F"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8</w:t>
            </w:r>
          </w:p>
        </w:tc>
        <w:tc>
          <w:tcPr>
            <w:tcW w:w="990" w:type="dxa"/>
            <w:tcBorders>
              <w:top w:val="nil"/>
              <w:left w:val="nil"/>
              <w:bottom w:val="single" w:sz="4" w:space="0" w:color="auto"/>
              <w:right w:val="single" w:sz="4" w:space="0" w:color="auto"/>
            </w:tcBorders>
            <w:shd w:val="clear" w:color="auto" w:fill="auto"/>
            <w:noWrap/>
            <w:vAlign w:val="bottom"/>
            <w:hideMark/>
          </w:tcPr>
          <w:p w14:paraId="7BB72B0E"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11</w:t>
            </w:r>
          </w:p>
        </w:tc>
        <w:tc>
          <w:tcPr>
            <w:tcW w:w="570" w:type="dxa"/>
            <w:tcBorders>
              <w:top w:val="nil"/>
              <w:left w:val="nil"/>
              <w:bottom w:val="single" w:sz="4" w:space="0" w:color="auto"/>
              <w:right w:val="single" w:sz="8" w:space="0" w:color="auto"/>
            </w:tcBorders>
            <w:shd w:val="clear" w:color="auto" w:fill="auto"/>
            <w:noWrap/>
            <w:vAlign w:val="bottom"/>
            <w:hideMark/>
          </w:tcPr>
          <w:p w14:paraId="3CFBAAF4"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15</w:t>
            </w:r>
          </w:p>
        </w:tc>
      </w:tr>
      <w:tr w:rsidR="00E11EB0" w:rsidRPr="00E11EB0" w14:paraId="0E09FFE0" w14:textId="77777777" w:rsidTr="002A17F7">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52CA204F"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2021</w:t>
            </w:r>
          </w:p>
        </w:tc>
        <w:tc>
          <w:tcPr>
            <w:tcW w:w="684" w:type="dxa"/>
            <w:tcBorders>
              <w:top w:val="nil"/>
              <w:left w:val="nil"/>
              <w:bottom w:val="single" w:sz="4" w:space="0" w:color="auto"/>
              <w:right w:val="single" w:sz="4" w:space="0" w:color="auto"/>
            </w:tcBorders>
            <w:shd w:val="clear" w:color="auto" w:fill="auto"/>
            <w:noWrap/>
            <w:vAlign w:val="bottom"/>
            <w:hideMark/>
          </w:tcPr>
          <w:p w14:paraId="2F464AD8"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220</w:t>
            </w:r>
          </w:p>
        </w:tc>
        <w:tc>
          <w:tcPr>
            <w:tcW w:w="1341" w:type="dxa"/>
            <w:tcBorders>
              <w:top w:val="nil"/>
              <w:left w:val="nil"/>
              <w:bottom w:val="single" w:sz="4" w:space="0" w:color="auto"/>
              <w:right w:val="single" w:sz="4" w:space="0" w:color="auto"/>
            </w:tcBorders>
            <w:shd w:val="clear" w:color="auto" w:fill="auto"/>
            <w:noWrap/>
            <w:vAlign w:val="bottom"/>
            <w:hideMark/>
          </w:tcPr>
          <w:p w14:paraId="36B219A2"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698E3B88"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10</w:t>
            </w:r>
          </w:p>
        </w:tc>
        <w:tc>
          <w:tcPr>
            <w:tcW w:w="990" w:type="dxa"/>
            <w:tcBorders>
              <w:top w:val="nil"/>
              <w:left w:val="nil"/>
              <w:bottom w:val="single" w:sz="4" w:space="0" w:color="auto"/>
              <w:right w:val="single" w:sz="4" w:space="0" w:color="auto"/>
            </w:tcBorders>
            <w:shd w:val="clear" w:color="auto" w:fill="auto"/>
            <w:noWrap/>
            <w:vAlign w:val="bottom"/>
            <w:hideMark/>
          </w:tcPr>
          <w:p w14:paraId="108ECEE3"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10</w:t>
            </w:r>
          </w:p>
        </w:tc>
        <w:tc>
          <w:tcPr>
            <w:tcW w:w="570" w:type="dxa"/>
            <w:tcBorders>
              <w:top w:val="nil"/>
              <w:left w:val="nil"/>
              <w:bottom w:val="single" w:sz="4" w:space="0" w:color="auto"/>
              <w:right w:val="single" w:sz="8" w:space="0" w:color="auto"/>
            </w:tcBorders>
            <w:shd w:val="clear" w:color="auto" w:fill="auto"/>
            <w:noWrap/>
            <w:vAlign w:val="bottom"/>
            <w:hideMark/>
          </w:tcPr>
          <w:p w14:paraId="51A3A551"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16</w:t>
            </w:r>
          </w:p>
        </w:tc>
      </w:tr>
      <w:tr w:rsidR="00E11EB0" w:rsidRPr="00E11EB0" w14:paraId="5B3B2590" w14:textId="77777777" w:rsidTr="002A17F7">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30A9F9FC"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2022</w:t>
            </w:r>
          </w:p>
        </w:tc>
        <w:tc>
          <w:tcPr>
            <w:tcW w:w="684" w:type="dxa"/>
            <w:tcBorders>
              <w:top w:val="nil"/>
              <w:left w:val="nil"/>
              <w:bottom w:val="single" w:sz="4" w:space="0" w:color="auto"/>
              <w:right w:val="single" w:sz="4" w:space="0" w:color="auto"/>
            </w:tcBorders>
            <w:shd w:val="clear" w:color="auto" w:fill="auto"/>
            <w:noWrap/>
            <w:vAlign w:val="bottom"/>
            <w:hideMark/>
          </w:tcPr>
          <w:p w14:paraId="03E80893"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224</w:t>
            </w:r>
          </w:p>
        </w:tc>
        <w:tc>
          <w:tcPr>
            <w:tcW w:w="1341" w:type="dxa"/>
            <w:tcBorders>
              <w:top w:val="nil"/>
              <w:left w:val="nil"/>
              <w:bottom w:val="single" w:sz="4" w:space="0" w:color="auto"/>
              <w:right w:val="single" w:sz="4" w:space="0" w:color="auto"/>
            </w:tcBorders>
            <w:shd w:val="clear" w:color="auto" w:fill="auto"/>
            <w:noWrap/>
            <w:vAlign w:val="bottom"/>
            <w:hideMark/>
          </w:tcPr>
          <w:p w14:paraId="779DA293"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7572E3ED"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11</w:t>
            </w:r>
          </w:p>
        </w:tc>
        <w:tc>
          <w:tcPr>
            <w:tcW w:w="990" w:type="dxa"/>
            <w:tcBorders>
              <w:top w:val="nil"/>
              <w:left w:val="nil"/>
              <w:bottom w:val="single" w:sz="4" w:space="0" w:color="auto"/>
              <w:right w:val="single" w:sz="4" w:space="0" w:color="auto"/>
            </w:tcBorders>
            <w:shd w:val="clear" w:color="auto" w:fill="auto"/>
            <w:noWrap/>
            <w:vAlign w:val="bottom"/>
            <w:hideMark/>
          </w:tcPr>
          <w:p w14:paraId="539EE51F"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9</w:t>
            </w:r>
          </w:p>
        </w:tc>
        <w:tc>
          <w:tcPr>
            <w:tcW w:w="570" w:type="dxa"/>
            <w:tcBorders>
              <w:top w:val="nil"/>
              <w:left w:val="nil"/>
              <w:bottom w:val="single" w:sz="4" w:space="0" w:color="auto"/>
              <w:right w:val="single" w:sz="8" w:space="0" w:color="auto"/>
            </w:tcBorders>
            <w:shd w:val="clear" w:color="auto" w:fill="auto"/>
            <w:noWrap/>
            <w:vAlign w:val="bottom"/>
            <w:hideMark/>
          </w:tcPr>
          <w:p w14:paraId="11C8B101"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17</w:t>
            </w:r>
          </w:p>
        </w:tc>
      </w:tr>
      <w:tr w:rsidR="00E11EB0" w:rsidRPr="00E11EB0" w14:paraId="78888AA0" w14:textId="77777777" w:rsidTr="002A17F7">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071CF9FB"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2023</w:t>
            </w:r>
          </w:p>
        </w:tc>
        <w:tc>
          <w:tcPr>
            <w:tcW w:w="684" w:type="dxa"/>
            <w:tcBorders>
              <w:top w:val="nil"/>
              <w:left w:val="nil"/>
              <w:bottom w:val="single" w:sz="4" w:space="0" w:color="auto"/>
              <w:right w:val="single" w:sz="4" w:space="0" w:color="auto"/>
            </w:tcBorders>
            <w:shd w:val="clear" w:color="auto" w:fill="auto"/>
            <w:noWrap/>
            <w:vAlign w:val="bottom"/>
            <w:hideMark/>
          </w:tcPr>
          <w:p w14:paraId="7DAEBE8A"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228</w:t>
            </w:r>
          </w:p>
        </w:tc>
        <w:tc>
          <w:tcPr>
            <w:tcW w:w="1341" w:type="dxa"/>
            <w:tcBorders>
              <w:top w:val="nil"/>
              <w:left w:val="nil"/>
              <w:bottom w:val="single" w:sz="4" w:space="0" w:color="auto"/>
              <w:right w:val="single" w:sz="4" w:space="0" w:color="auto"/>
            </w:tcBorders>
            <w:shd w:val="clear" w:color="auto" w:fill="auto"/>
            <w:noWrap/>
            <w:vAlign w:val="bottom"/>
            <w:hideMark/>
          </w:tcPr>
          <w:p w14:paraId="33D0A25A"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0</w:t>
            </w:r>
          </w:p>
        </w:tc>
        <w:tc>
          <w:tcPr>
            <w:tcW w:w="705" w:type="dxa"/>
            <w:tcBorders>
              <w:top w:val="nil"/>
              <w:left w:val="nil"/>
              <w:bottom w:val="single" w:sz="4" w:space="0" w:color="auto"/>
              <w:right w:val="single" w:sz="4" w:space="0" w:color="auto"/>
            </w:tcBorders>
            <w:shd w:val="clear" w:color="auto" w:fill="auto"/>
            <w:noWrap/>
            <w:vAlign w:val="bottom"/>
            <w:hideMark/>
          </w:tcPr>
          <w:p w14:paraId="65F13806"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13</w:t>
            </w:r>
          </w:p>
        </w:tc>
        <w:tc>
          <w:tcPr>
            <w:tcW w:w="990" w:type="dxa"/>
            <w:tcBorders>
              <w:top w:val="nil"/>
              <w:left w:val="nil"/>
              <w:bottom w:val="single" w:sz="4" w:space="0" w:color="auto"/>
              <w:right w:val="single" w:sz="4" w:space="0" w:color="auto"/>
            </w:tcBorders>
            <w:shd w:val="clear" w:color="auto" w:fill="auto"/>
            <w:noWrap/>
            <w:vAlign w:val="bottom"/>
            <w:hideMark/>
          </w:tcPr>
          <w:p w14:paraId="71FF3C82"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8</w:t>
            </w:r>
          </w:p>
        </w:tc>
        <w:tc>
          <w:tcPr>
            <w:tcW w:w="570" w:type="dxa"/>
            <w:tcBorders>
              <w:top w:val="nil"/>
              <w:left w:val="nil"/>
              <w:bottom w:val="single" w:sz="4" w:space="0" w:color="auto"/>
              <w:right w:val="single" w:sz="8" w:space="0" w:color="auto"/>
            </w:tcBorders>
            <w:shd w:val="clear" w:color="auto" w:fill="auto"/>
            <w:noWrap/>
            <w:vAlign w:val="bottom"/>
            <w:hideMark/>
          </w:tcPr>
          <w:p w14:paraId="67C12A81"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18</w:t>
            </w:r>
          </w:p>
        </w:tc>
      </w:tr>
      <w:tr w:rsidR="00E11EB0" w:rsidRPr="00E11EB0" w14:paraId="7918AF90" w14:textId="77777777" w:rsidTr="002A17F7">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293B0E51"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2024</w:t>
            </w:r>
          </w:p>
        </w:tc>
        <w:tc>
          <w:tcPr>
            <w:tcW w:w="684" w:type="dxa"/>
            <w:tcBorders>
              <w:top w:val="nil"/>
              <w:left w:val="nil"/>
              <w:bottom w:val="single" w:sz="4" w:space="0" w:color="auto"/>
              <w:right w:val="single" w:sz="4" w:space="0" w:color="auto"/>
            </w:tcBorders>
            <w:shd w:val="clear" w:color="auto" w:fill="auto"/>
            <w:noWrap/>
            <w:vAlign w:val="bottom"/>
            <w:hideMark/>
          </w:tcPr>
          <w:p w14:paraId="59A10C5F"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150</w:t>
            </w:r>
          </w:p>
        </w:tc>
        <w:tc>
          <w:tcPr>
            <w:tcW w:w="1341" w:type="dxa"/>
            <w:tcBorders>
              <w:top w:val="nil"/>
              <w:left w:val="nil"/>
              <w:bottom w:val="single" w:sz="4" w:space="0" w:color="auto"/>
              <w:right w:val="single" w:sz="4" w:space="0" w:color="auto"/>
            </w:tcBorders>
            <w:shd w:val="clear" w:color="auto" w:fill="auto"/>
            <w:noWrap/>
            <w:vAlign w:val="bottom"/>
            <w:hideMark/>
          </w:tcPr>
          <w:p w14:paraId="12647547"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55</w:t>
            </w:r>
          </w:p>
        </w:tc>
        <w:tc>
          <w:tcPr>
            <w:tcW w:w="705" w:type="dxa"/>
            <w:tcBorders>
              <w:top w:val="nil"/>
              <w:left w:val="nil"/>
              <w:bottom w:val="single" w:sz="4" w:space="0" w:color="auto"/>
              <w:right w:val="single" w:sz="4" w:space="0" w:color="auto"/>
            </w:tcBorders>
            <w:shd w:val="clear" w:color="auto" w:fill="auto"/>
            <w:noWrap/>
            <w:vAlign w:val="bottom"/>
            <w:hideMark/>
          </w:tcPr>
          <w:p w14:paraId="32F3D353"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40</w:t>
            </w:r>
          </w:p>
        </w:tc>
        <w:tc>
          <w:tcPr>
            <w:tcW w:w="990" w:type="dxa"/>
            <w:tcBorders>
              <w:top w:val="nil"/>
              <w:left w:val="nil"/>
              <w:bottom w:val="single" w:sz="4" w:space="0" w:color="auto"/>
              <w:right w:val="single" w:sz="4" w:space="0" w:color="auto"/>
            </w:tcBorders>
            <w:shd w:val="clear" w:color="auto" w:fill="auto"/>
            <w:noWrap/>
            <w:vAlign w:val="bottom"/>
            <w:hideMark/>
          </w:tcPr>
          <w:p w14:paraId="4EFEE946"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30</w:t>
            </w:r>
          </w:p>
        </w:tc>
        <w:tc>
          <w:tcPr>
            <w:tcW w:w="570" w:type="dxa"/>
            <w:tcBorders>
              <w:top w:val="nil"/>
              <w:left w:val="nil"/>
              <w:bottom w:val="single" w:sz="4" w:space="0" w:color="auto"/>
              <w:right w:val="single" w:sz="8" w:space="0" w:color="auto"/>
            </w:tcBorders>
            <w:shd w:val="clear" w:color="auto" w:fill="auto"/>
            <w:noWrap/>
            <w:vAlign w:val="bottom"/>
            <w:hideMark/>
          </w:tcPr>
          <w:p w14:paraId="2447FF45"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21</w:t>
            </w:r>
          </w:p>
        </w:tc>
      </w:tr>
      <w:tr w:rsidR="00E11EB0" w:rsidRPr="00E11EB0" w14:paraId="2211CEB7" w14:textId="77777777" w:rsidTr="002A17F7">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43141BAD"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2025</w:t>
            </w:r>
          </w:p>
        </w:tc>
        <w:tc>
          <w:tcPr>
            <w:tcW w:w="684" w:type="dxa"/>
            <w:tcBorders>
              <w:top w:val="nil"/>
              <w:left w:val="nil"/>
              <w:bottom w:val="single" w:sz="4" w:space="0" w:color="auto"/>
              <w:right w:val="single" w:sz="4" w:space="0" w:color="auto"/>
            </w:tcBorders>
            <w:shd w:val="clear" w:color="auto" w:fill="auto"/>
            <w:noWrap/>
            <w:vAlign w:val="bottom"/>
            <w:hideMark/>
          </w:tcPr>
          <w:p w14:paraId="75769921"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120</w:t>
            </w:r>
          </w:p>
        </w:tc>
        <w:tc>
          <w:tcPr>
            <w:tcW w:w="1341" w:type="dxa"/>
            <w:tcBorders>
              <w:top w:val="nil"/>
              <w:left w:val="nil"/>
              <w:bottom w:val="single" w:sz="4" w:space="0" w:color="auto"/>
              <w:right w:val="single" w:sz="4" w:space="0" w:color="auto"/>
            </w:tcBorders>
            <w:shd w:val="clear" w:color="auto" w:fill="auto"/>
            <w:noWrap/>
            <w:vAlign w:val="bottom"/>
            <w:hideMark/>
          </w:tcPr>
          <w:p w14:paraId="61DD8CA9"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70</w:t>
            </w:r>
          </w:p>
        </w:tc>
        <w:tc>
          <w:tcPr>
            <w:tcW w:w="705" w:type="dxa"/>
            <w:tcBorders>
              <w:top w:val="nil"/>
              <w:left w:val="nil"/>
              <w:bottom w:val="single" w:sz="4" w:space="0" w:color="auto"/>
              <w:right w:val="single" w:sz="4" w:space="0" w:color="auto"/>
            </w:tcBorders>
            <w:shd w:val="clear" w:color="auto" w:fill="auto"/>
            <w:noWrap/>
            <w:vAlign w:val="bottom"/>
            <w:hideMark/>
          </w:tcPr>
          <w:p w14:paraId="0B6A0B09"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50</w:t>
            </w:r>
          </w:p>
        </w:tc>
        <w:tc>
          <w:tcPr>
            <w:tcW w:w="990" w:type="dxa"/>
            <w:tcBorders>
              <w:top w:val="nil"/>
              <w:left w:val="nil"/>
              <w:bottom w:val="single" w:sz="4" w:space="0" w:color="auto"/>
              <w:right w:val="single" w:sz="4" w:space="0" w:color="auto"/>
            </w:tcBorders>
            <w:shd w:val="clear" w:color="auto" w:fill="auto"/>
            <w:noWrap/>
            <w:vAlign w:val="bottom"/>
            <w:hideMark/>
          </w:tcPr>
          <w:p w14:paraId="7E36115D"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40</w:t>
            </w:r>
          </w:p>
        </w:tc>
        <w:tc>
          <w:tcPr>
            <w:tcW w:w="570" w:type="dxa"/>
            <w:tcBorders>
              <w:top w:val="nil"/>
              <w:left w:val="nil"/>
              <w:bottom w:val="single" w:sz="4" w:space="0" w:color="auto"/>
              <w:right w:val="single" w:sz="8" w:space="0" w:color="auto"/>
            </w:tcBorders>
            <w:shd w:val="clear" w:color="auto" w:fill="auto"/>
            <w:noWrap/>
            <w:vAlign w:val="bottom"/>
            <w:hideMark/>
          </w:tcPr>
          <w:p w14:paraId="7B45065B"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22</w:t>
            </w:r>
          </w:p>
        </w:tc>
      </w:tr>
      <w:tr w:rsidR="00E11EB0" w:rsidRPr="00E11EB0" w14:paraId="07F62112" w14:textId="77777777" w:rsidTr="002A17F7">
        <w:trPr>
          <w:trHeight w:val="290"/>
          <w:jc w:val="center"/>
        </w:trPr>
        <w:tc>
          <w:tcPr>
            <w:tcW w:w="576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0340D7C" w14:textId="77777777" w:rsidR="00E11EB0" w:rsidRPr="00E11EB0" w:rsidRDefault="00E11EB0" w:rsidP="00E11EB0">
            <w:pPr>
              <w:spacing w:before="0" w:after="0" w:line="240" w:lineRule="auto"/>
              <w:jc w:val="center"/>
              <w:rPr>
                <w:rFonts w:ascii="Calibri" w:eastAsia="Times New Roman" w:hAnsi="Calibri" w:cs="Calibri"/>
                <w:color w:val="000000"/>
                <w:lang w:eastAsia="cs-CZ"/>
              </w:rPr>
            </w:pPr>
            <w:r w:rsidRPr="00E11EB0">
              <w:rPr>
                <w:rFonts w:ascii="Calibri" w:eastAsia="Times New Roman" w:hAnsi="Calibri" w:cs="Calibri"/>
                <w:color w:val="000000"/>
                <w:lang w:eastAsia="cs-CZ"/>
              </w:rPr>
              <w:t>Model nákladů roku 2025 DTD (Kč/obyv./rok)</w:t>
            </w:r>
          </w:p>
        </w:tc>
      </w:tr>
      <w:tr w:rsidR="00E11EB0" w:rsidRPr="00E11EB0" w14:paraId="155E0807" w14:textId="77777777" w:rsidTr="002A17F7">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085F6CE9" w14:textId="77777777" w:rsidR="00E11EB0" w:rsidRPr="00E11EB0" w:rsidRDefault="00E11EB0" w:rsidP="00E11EB0">
            <w:pPr>
              <w:spacing w:before="0" w:after="0" w:line="240" w:lineRule="auto"/>
              <w:jc w:val="left"/>
              <w:rPr>
                <w:rFonts w:ascii="Calibri" w:eastAsia="Times New Roman" w:hAnsi="Calibri" w:cs="Calibri"/>
                <w:color w:val="000000"/>
                <w:lang w:eastAsia="cs-CZ"/>
              </w:rPr>
            </w:pPr>
            <w:r w:rsidRPr="00E11EB0">
              <w:rPr>
                <w:rFonts w:ascii="Calibri" w:eastAsia="Times New Roman" w:hAnsi="Calibri" w:cs="Calibri"/>
                <w:color w:val="000000"/>
                <w:lang w:eastAsia="cs-CZ"/>
              </w:rPr>
              <w:t>Svoz</w:t>
            </w:r>
          </w:p>
        </w:tc>
        <w:tc>
          <w:tcPr>
            <w:tcW w:w="684" w:type="dxa"/>
            <w:tcBorders>
              <w:top w:val="nil"/>
              <w:left w:val="nil"/>
              <w:bottom w:val="single" w:sz="4" w:space="0" w:color="auto"/>
              <w:right w:val="single" w:sz="4" w:space="0" w:color="auto"/>
            </w:tcBorders>
            <w:shd w:val="clear" w:color="auto" w:fill="auto"/>
            <w:noWrap/>
            <w:vAlign w:val="bottom"/>
            <w:hideMark/>
          </w:tcPr>
          <w:p w14:paraId="4FE1D10E"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282</w:t>
            </w:r>
          </w:p>
        </w:tc>
        <w:tc>
          <w:tcPr>
            <w:tcW w:w="1341" w:type="dxa"/>
            <w:tcBorders>
              <w:top w:val="nil"/>
              <w:left w:val="nil"/>
              <w:bottom w:val="single" w:sz="4" w:space="0" w:color="auto"/>
              <w:right w:val="single" w:sz="4" w:space="0" w:color="auto"/>
            </w:tcBorders>
            <w:shd w:val="clear" w:color="auto" w:fill="auto"/>
            <w:noWrap/>
            <w:vAlign w:val="bottom"/>
            <w:hideMark/>
          </w:tcPr>
          <w:p w14:paraId="251DD895"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255</w:t>
            </w:r>
          </w:p>
        </w:tc>
        <w:tc>
          <w:tcPr>
            <w:tcW w:w="705" w:type="dxa"/>
            <w:tcBorders>
              <w:top w:val="nil"/>
              <w:left w:val="nil"/>
              <w:bottom w:val="single" w:sz="4" w:space="0" w:color="auto"/>
              <w:right w:val="single" w:sz="4" w:space="0" w:color="auto"/>
            </w:tcBorders>
            <w:shd w:val="clear" w:color="auto" w:fill="auto"/>
            <w:noWrap/>
            <w:vAlign w:val="bottom"/>
            <w:hideMark/>
          </w:tcPr>
          <w:p w14:paraId="050AA573"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187</w:t>
            </w:r>
          </w:p>
        </w:tc>
        <w:tc>
          <w:tcPr>
            <w:tcW w:w="990" w:type="dxa"/>
            <w:tcBorders>
              <w:top w:val="nil"/>
              <w:left w:val="nil"/>
              <w:bottom w:val="single" w:sz="4" w:space="0" w:color="auto"/>
              <w:right w:val="single" w:sz="4" w:space="0" w:color="auto"/>
            </w:tcBorders>
            <w:shd w:val="clear" w:color="auto" w:fill="auto"/>
            <w:noWrap/>
            <w:vAlign w:val="bottom"/>
            <w:hideMark/>
          </w:tcPr>
          <w:p w14:paraId="0479CDAD"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197</w:t>
            </w:r>
          </w:p>
        </w:tc>
        <w:tc>
          <w:tcPr>
            <w:tcW w:w="570" w:type="dxa"/>
            <w:tcBorders>
              <w:top w:val="nil"/>
              <w:left w:val="nil"/>
              <w:bottom w:val="single" w:sz="4" w:space="0" w:color="auto"/>
              <w:right w:val="single" w:sz="8" w:space="0" w:color="auto"/>
            </w:tcBorders>
            <w:shd w:val="clear" w:color="auto" w:fill="auto"/>
            <w:noWrap/>
            <w:vAlign w:val="bottom"/>
            <w:hideMark/>
          </w:tcPr>
          <w:p w14:paraId="4FD40F5B"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0</w:t>
            </w:r>
          </w:p>
        </w:tc>
      </w:tr>
      <w:tr w:rsidR="00E11EB0" w:rsidRPr="00E11EB0" w14:paraId="4A645683" w14:textId="77777777" w:rsidTr="002A17F7">
        <w:trPr>
          <w:trHeight w:val="290"/>
          <w:jc w:val="center"/>
        </w:trPr>
        <w:tc>
          <w:tcPr>
            <w:tcW w:w="1470" w:type="dxa"/>
            <w:tcBorders>
              <w:top w:val="nil"/>
              <w:left w:val="single" w:sz="8" w:space="0" w:color="auto"/>
              <w:bottom w:val="single" w:sz="4" w:space="0" w:color="auto"/>
              <w:right w:val="single" w:sz="4" w:space="0" w:color="auto"/>
            </w:tcBorders>
            <w:shd w:val="clear" w:color="auto" w:fill="auto"/>
            <w:noWrap/>
            <w:vAlign w:val="bottom"/>
            <w:hideMark/>
          </w:tcPr>
          <w:p w14:paraId="5366B295" w14:textId="77777777" w:rsidR="00E11EB0" w:rsidRPr="00E11EB0" w:rsidRDefault="00E11EB0" w:rsidP="00E11EB0">
            <w:pPr>
              <w:spacing w:before="0" w:after="0" w:line="240" w:lineRule="auto"/>
              <w:jc w:val="left"/>
              <w:rPr>
                <w:rFonts w:ascii="Calibri" w:eastAsia="Times New Roman" w:hAnsi="Calibri" w:cs="Calibri"/>
                <w:color w:val="000000"/>
                <w:lang w:eastAsia="cs-CZ"/>
              </w:rPr>
            </w:pPr>
            <w:r w:rsidRPr="00E11EB0">
              <w:rPr>
                <w:rFonts w:ascii="Calibri" w:eastAsia="Times New Roman" w:hAnsi="Calibri" w:cs="Calibri"/>
                <w:color w:val="000000"/>
                <w:lang w:eastAsia="cs-CZ"/>
              </w:rPr>
              <w:t>Odstranění</w:t>
            </w:r>
          </w:p>
        </w:tc>
        <w:tc>
          <w:tcPr>
            <w:tcW w:w="684" w:type="dxa"/>
            <w:tcBorders>
              <w:top w:val="nil"/>
              <w:left w:val="nil"/>
              <w:bottom w:val="single" w:sz="4" w:space="0" w:color="auto"/>
              <w:right w:val="single" w:sz="4" w:space="0" w:color="auto"/>
            </w:tcBorders>
            <w:shd w:val="clear" w:color="auto" w:fill="auto"/>
            <w:noWrap/>
            <w:vAlign w:val="bottom"/>
            <w:hideMark/>
          </w:tcPr>
          <w:p w14:paraId="25DDE741"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140</w:t>
            </w:r>
          </w:p>
        </w:tc>
        <w:tc>
          <w:tcPr>
            <w:tcW w:w="1341" w:type="dxa"/>
            <w:tcBorders>
              <w:top w:val="nil"/>
              <w:left w:val="nil"/>
              <w:bottom w:val="single" w:sz="4" w:space="0" w:color="auto"/>
              <w:right w:val="single" w:sz="4" w:space="0" w:color="auto"/>
            </w:tcBorders>
            <w:shd w:val="clear" w:color="auto" w:fill="auto"/>
            <w:noWrap/>
            <w:vAlign w:val="bottom"/>
            <w:hideMark/>
          </w:tcPr>
          <w:p w14:paraId="4CFD7C62"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35</w:t>
            </w:r>
          </w:p>
        </w:tc>
        <w:tc>
          <w:tcPr>
            <w:tcW w:w="705" w:type="dxa"/>
            <w:tcBorders>
              <w:top w:val="nil"/>
              <w:left w:val="nil"/>
              <w:bottom w:val="single" w:sz="4" w:space="0" w:color="auto"/>
              <w:right w:val="single" w:sz="4" w:space="0" w:color="auto"/>
            </w:tcBorders>
            <w:shd w:val="clear" w:color="auto" w:fill="auto"/>
            <w:noWrap/>
            <w:vAlign w:val="bottom"/>
            <w:hideMark/>
          </w:tcPr>
          <w:p w14:paraId="3399984A"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-100</w:t>
            </w:r>
          </w:p>
        </w:tc>
        <w:tc>
          <w:tcPr>
            <w:tcW w:w="990" w:type="dxa"/>
            <w:tcBorders>
              <w:top w:val="nil"/>
              <w:left w:val="nil"/>
              <w:bottom w:val="single" w:sz="4" w:space="0" w:color="auto"/>
              <w:right w:val="single" w:sz="4" w:space="0" w:color="auto"/>
            </w:tcBorders>
            <w:shd w:val="clear" w:color="auto" w:fill="auto"/>
            <w:noWrap/>
            <w:vAlign w:val="bottom"/>
            <w:hideMark/>
          </w:tcPr>
          <w:p w14:paraId="26741CCF"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40</w:t>
            </w:r>
          </w:p>
        </w:tc>
        <w:tc>
          <w:tcPr>
            <w:tcW w:w="570" w:type="dxa"/>
            <w:tcBorders>
              <w:top w:val="nil"/>
              <w:left w:val="nil"/>
              <w:bottom w:val="single" w:sz="4" w:space="0" w:color="auto"/>
              <w:right w:val="single" w:sz="8" w:space="0" w:color="auto"/>
            </w:tcBorders>
            <w:shd w:val="clear" w:color="auto" w:fill="auto"/>
            <w:noWrap/>
            <w:vAlign w:val="bottom"/>
            <w:hideMark/>
          </w:tcPr>
          <w:p w14:paraId="4F820771" w14:textId="77777777" w:rsidR="00E11EB0" w:rsidRPr="00E11EB0" w:rsidRDefault="00E11EB0" w:rsidP="00E11EB0">
            <w:pPr>
              <w:spacing w:before="0" w:after="0" w:line="240" w:lineRule="auto"/>
              <w:jc w:val="right"/>
              <w:rPr>
                <w:rFonts w:ascii="Calibri" w:eastAsia="Times New Roman" w:hAnsi="Calibri" w:cs="Calibri"/>
                <w:color w:val="000000"/>
                <w:lang w:eastAsia="cs-CZ"/>
              </w:rPr>
            </w:pPr>
            <w:r w:rsidRPr="00E11EB0">
              <w:rPr>
                <w:rFonts w:ascii="Calibri" w:eastAsia="Times New Roman" w:hAnsi="Calibri" w:cs="Calibri"/>
                <w:color w:val="000000"/>
                <w:lang w:eastAsia="cs-CZ"/>
              </w:rPr>
              <w:t>0</w:t>
            </w:r>
          </w:p>
        </w:tc>
      </w:tr>
      <w:tr w:rsidR="00E11EB0" w:rsidRPr="00E11EB0" w14:paraId="14C8A962" w14:textId="77777777" w:rsidTr="002A17F7">
        <w:trPr>
          <w:trHeight w:val="300"/>
          <w:jc w:val="center"/>
        </w:trPr>
        <w:tc>
          <w:tcPr>
            <w:tcW w:w="1470" w:type="dxa"/>
            <w:tcBorders>
              <w:top w:val="nil"/>
              <w:left w:val="single" w:sz="8" w:space="0" w:color="auto"/>
              <w:bottom w:val="single" w:sz="8" w:space="0" w:color="auto"/>
              <w:right w:val="single" w:sz="4" w:space="0" w:color="auto"/>
            </w:tcBorders>
            <w:shd w:val="clear" w:color="auto" w:fill="auto"/>
            <w:noWrap/>
            <w:vAlign w:val="bottom"/>
            <w:hideMark/>
          </w:tcPr>
          <w:p w14:paraId="0657BEFA" w14:textId="77777777" w:rsidR="00E11EB0" w:rsidRPr="00E11EB0" w:rsidRDefault="00E11EB0" w:rsidP="00E11EB0">
            <w:pPr>
              <w:spacing w:before="0" w:after="0" w:line="240" w:lineRule="auto"/>
              <w:jc w:val="left"/>
              <w:rPr>
                <w:rFonts w:ascii="Calibri" w:eastAsia="Times New Roman" w:hAnsi="Calibri" w:cs="Calibri"/>
                <w:b/>
                <w:bCs/>
                <w:color w:val="000000"/>
                <w:lang w:eastAsia="cs-CZ"/>
              </w:rPr>
            </w:pPr>
            <w:r w:rsidRPr="00E11EB0">
              <w:rPr>
                <w:rFonts w:ascii="Calibri" w:eastAsia="Times New Roman" w:hAnsi="Calibri" w:cs="Calibri"/>
                <w:b/>
                <w:bCs/>
                <w:color w:val="000000"/>
                <w:lang w:eastAsia="cs-CZ"/>
              </w:rPr>
              <w:t>Celkem</w:t>
            </w:r>
          </w:p>
        </w:tc>
        <w:tc>
          <w:tcPr>
            <w:tcW w:w="684" w:type="dxa"/>
            <w:tcBorders>
              <w:top w:val="nil"/>
              <w:left w:val="nil"/>
              <w:bottom w:val="single" w:sz="8" w:space="0" w:color="auto"/>
              <w:right w:val="single" w:sz="4" w:space="0" w:color="auto"/>
            </w:tcBorders>
            <w:shd w:val="clear" w:color="auto" w:fill="auto"/>
            <w:noWrap/>
            <w:vAlign w:val="bottom"/>
            <w:hideMark/>
          </w:tcPr>
          <w:p w14:paraId="6F46390F" w14:textId="77777777" w:rsidR="00E11EB0" w:rsidRPr="00E11EB0" w:rsidRDefault="00E11EB0" w:rsidP="00E11EB0">
            <w:pPr>
              <w:spacing w:before="0" w:after="0" w:line="240" w:lineRule="auto"/>
              <w:jc w:val="right"/>
              <w:rPr>
                <w:rFonts w:ascii="Calibri" w:eastAsia="Times New Roman" w:hAnsi="Calibri" w:cs="Calibri"/>
                <w:b/>
                <w:bCs/>
                <w:color w:val="000000"/>
                <w:lang w:eastAsia="cs-CZ"/>
              </w:rPr>
            </w:pPr>
            <w:r w:rsidRPr="00E11EB0">
              <w:rPr>
                <w:rFonts w:ascii="Calibri" w:eastAsia="Times New Roman" w:hAnsi="Calibri" w:cs="Calibri"/>
                <w:b/>
                <w:bCs/>
                <w:color w:val="000000"/>
                <w:lang w:eastAsia="cs-CZ"/>
              </w:rPr>
              <w:t>1036</w:t>
            </w:r>
          </w:p>
        </w:tc>
        <w:tc>
          <w:tcPr>
            <w:tcW w:w="1341" w:type="dxa"/>
            <w:tcBorders>
              <w:top w:val="nil"/>
              <w:left w:val="nil"/>
              <w:bottom w:val="single" w:sz="8" w:space="0" w:color="auto"/>
              <w:right w:val="single" w:sz="4" w:space="0" w:color="auto"/>
            </w:tcBorders>
            <w:shd w:val="clear" w:color="auto" w:fill="auto"/>
            <w:noWrap/>
            <w:vAlign w:val="bottom"/>
            <w:hideMark/>
          </w:tcPr>
          <w:p w14:paraId="7407F626" w14:textId="77777777" w:rsidR="00E11EB0" w:rsidRPr="00E11EB0" w:rsidRDefault="00E11EB0" w:rsidP="00E11EB0">
            <w:pPr>
              <w:spacing w:before="0" w:after="0" w:line="240" w:lineRule="auto"/>
              <w:jc w:val="left"/>
              <w:rPr>
                <w:rFonts w:ascii="Calibri" w:eastAsia="Times New Roman" w:hAnsi="Calibri" w:cs="Calibri"/>
                <w:b/>
                <w:bCs/>
                <w:color w:val="000000"/>
                <w:lang w:eastAsia="cs-CZ"/>
              </w:rPr>
            </w:pPr>
            <w:r w:rsidRPr="00E11EB0">
              <w:rPr>
                <w:rFonts w:ascii="Calibri" w:eastAsia="Times New Roman" w:hAnsi="Calibri" w:cs="Calibri"/>
                <w:b/>
                <w:bCs/>
                <w:color w:val="000000"/>
                <w:lang w:eastAsia="cs-CZ"/>
              </w:rPr>
              <w:t>EKO-KOM</w:t>
            </w:r>
          </w:p>
        </w:tc>
        <w:tc>
          <w:tcPr>
            <w:tcW w:w="705" w:type="dxa"/>
            <w:tcBorders>
              <w:top w:val="nil"/>
              <w:left w:val="nil"/>
              <w:bottom w:val="single" w:sz="8" w:space="0" w:color="auto"/>
              <w:right w:val="single" w:sz="4" w:space="0" w:color="auto"/>
            </w:tcBorders>
            <w:shd w:val="clear" w:color="auto" w:fill="auto"/>
            <w:noWrap/>
            <w:vAlign w:val="bottom"/>
            <w:hideMark/>
          </w:tcPr>
          <w:p w14:paraId="707AF9D3" w14:textId="77777777" w:rsidR="00E11EB0" w:rsidRPr="00E11EB0" w:rsidRDefault="00E11EB0" w:rsidP="00E11EB0">
            <w:pPr>
              <w:spacing w:before="0" w:after="0" w:line="240" w:lineRule="auto"/>
              <w:jc w:val="right"/>
              <w:rPr>
                <w:rFonts w:ascii="Calibri" w:eastAsia="Times New Roman" w:hAnsi="Calibri" w:cs="Calibri"/>
                <w:b/>
                <w:bCs/>
                <w:color w:val="000000"/>
                <w:lang w:eastAsia="cs-CZ"/>
              </w:rPr>
            </w:pPr>
            <w:r w:rsidRPr="00E11EB0">
              <w:rPr>
                <w:rFonts w:ascii="Calibri" w:eastAsia="Times New Roman" w:hAnsi="Calibri" w:cs="Calibri"/>
                <w:b/>
                <w:bCs/>
                <w:color w:val="000000"/>
                <w:lang w:eastAsia="cs-CZ"/>
              </w:rPr>
              <w:t>399</w:t>
            </w:r>
          </w:p>
        </w:tc>
        <w:tc>
          <w:tcPr>
            <w:tcW w:w="990" w:type="dxa"/>
            <w:tcBorders>
              <w:top w:val="nil"/>
              <w:left w:val="nil"/>
              <w:bottom w:val="single" w:sz="8" w:space="0" w:color="auto"/>
              <w:right w:val="single" w:sz="4" w:space="0" w:color="auto"/>
            </w:tcBorders>
            <w:shd w:val="clear" w:color="auto" w:fill="auto"/>
            <w:noWrap/>
            <w:vAlign w:val="bottom"/>
            <w:hideMark/>
          </w:tcPr>
          <w:p w14:paraId="38CF14C1" w14:textId="77777777" w:rsidR="00E11EB0" w:rsidRPr="00E11EB0" w:rsidRDefault="00E11EB0" w:rsidP="00E11EB0">
            <w:pPr>
              <w:spacing w:before="0" w:after="0" w:line="240" w:lineRule="auto"/>
              <w:jc w:val="left"/>
              <w:rPr>
                <w:rFonts w:ascii="Calibri" w:eastAsia="Times New Roman" w:hAnsi="Calibri" w:cs="Calibri"/>
                <w:b/>
                <w:bCs/>
                <w:color w:val="000000"/>
                <w:lang w:eastAsia="cs-CZ"/>
              </w:rPr>
            </w:pPr>
            <w:r w:rsidRPr="00E11EB0">
              <w:rPr>
                <w:rFonts w:ascii="Calibri" w:eastAsia="Times New Roman" w:hAnsi="Calibri" w:cs="Calibri"/>
                <w:b/>
                <w:bCs/>
                <w:color w:val="000000"/>
                <w:lang w:eastAsia="cs-CZ"/>
              </w:rPr>
              <w:t>Bilance</w:t>
            </w:r>
          </w:p>
        </w:tc>
        <w:tc>
          <w:tcPr>
            <w:tcW w:w="570" w:type="dxa"/>
            <w:tcBorders>
              <w:top w:val="nil"/>
              <w:left w:val="nil"/>
              <w:bottom w:val="single" w:sz="8" w:space="0" w:color="auto"/>
              <w:right w:val="single" w:sz="8" w:space="0" w:color="auto"/>
            </w:tcBorders>
            <w:shd w:val="clear" w:color="auto" w:fill="auto"/>
            <w:noWrap/>
            <w:vAlign w:val="bottom"/>
            <w:hideMark/>
          </w:tcPr>
          <w:p w14:paraId="7B5C08C0" w14:textId="77777777" w:rsidR="00E11EB0" w:rsidRPr="00E11EB0" w:rsidRDefault="00E11EB0" w:rsidP="00E11EB0">
            <w:pPr>
              <w:spacing w:before="0" w:after="0" w:line="240" w:lineRule="auto"/>
              <w:jc w:val="right"/>
              <w:rPr>
                <w:rFonts w:ascii="Calibri" w:eastAsia="Times New Roman" w:hAnsi="Calibri" w:cs="Calibri"/>
                <w:b/>
                <w:bCs/>
                <w:color w:val="000000"/>
                <w:lang w:eastAsia="cs-CZ"/>
              </w:rPr>
            </w:pPr>
            <w:r w:rsidRPr="00E11EB0">
              <w:rPr>
                <w:rFonts w:ascii="Calibri" w:eastAsia="Times New Roman" w:hAnsi="Calibri" w:cs="Calibri"/>
                <w:b/>
                <w:bCs/>
                <w:color w:val="000000"/>
                <w:lang w:eastAsia="cs-CZ"/>
              </w:rPr>
              <w:t>637</w:t>
            </w:r>
          </w:p>
        </w:tc>
      </w:tr>
    </w:tbl>
    <w:p w14:paraId="69AB98E4" w14:textId="77777777" w:rsidR="006F2161" w:rsidRPr="00AF4B37" w:rsidRDefault="006F2161" w:rsidP="0083026C"/>
    <w:p w14:paraId="7715619B" w14:textId="4E643E67" w:rsidR="0083026C" w:rsidRPr="00AF4B37" w:rsidRDefault="0083026C" w:rsidP="0083026C">
      <w:pPr>
        <w:rPr>
          <w:bCs/>
          <w:i/>
        </w:rPr>
      </w:pPr>
      <w:bookmarkStart w:id="140" w:name="_Toc126216001"/>
      <w:r w:rsidRPr="00AF4B37">
        <w:rPr>
          <w:bCs/>
          <w:i/>
        </w:rPr>
        <w:t xml:space="preserve">Tabulka </w:t>
      </w:r>
      <w:r w:rsidRPr="00AF4B37">
        <w:rPr>
          <w:bCs/>
          <w:i/>
        </w:rPr>
        <w:fldChar w:fldCharType="begin"/>
      </w:r>
      <w:r w:rsidRPr="00AF4B37">
        <w:rPr>
          <w:bCs/>
          <w:i/>
        </w:rPr>
        <w:instrText xml:space="preserve"> SEQ Tabulka \* ARABIC </w:instrText>
      </w:r>
      <w:r w:rsidRPr="00AF4B37">
        <w:rPr>
          <w:bCs/>
          <w:i/>
        </w:rPr>
        <w:fldChar w:fldCharType="separate"/>
      </w:r>
      <w:r w:rsidR="003507C1">
        <w:rPr>
          <w:bCs/>
          <w:i/>
          <w:noProof/>
        </w:rPr>
        <w:t>39</w:t>
      </w:r>
      <w:r w:rsidRPr="00AF4B37">
        <w:fldChar w:fldCharType="end"/>
      </w:r>
      <w:r w:rsidRPr="00AF4B37">
        <w:rPr>
          <w:bCs/>
          <w:i/>
        </w:rPr>
        <w:t xml:space="preserve">: </w:t>
      </w:r>
      <w:r w:rsidR="00B37E5F">
        <w:rPr>
          <w:bCs/>
          <w:i/>
        </w:rPr>
        <w:t>Predikce produkce odpadů DTD systému sběru a svozu a model nákladů DTD systému sběru a svozu</w:t>
      </w:r>
      <w:bookmarkEnd w:id="140"/>
    </w:p>
    <w:p w14:paraId="694D55F1" w14:textId="73B8AF67" w:rsidR="00824B1A" w:rsidRPr="00DE2D9B" w:rsidRDefault="00DE2D9B" w:rsidP="00824B1A">
      <w:r w:rsidRPr="00DE2D9B">
        <w:t xml:space="preserve">Z Tabulky je zřejmé, že lze dosáhnout roční úspory </w:t>
      </w:r>
      <w:r w:rsidR="002E23C4">
        <w:t>483</w:t>
      </w:r>
      <w:r w:rsidRPr="00DE2D9B">
        <w:t xml:space="preserve"> na obyvatele při spolufinancování investice </w:t>
      </w:r>
      <w:r w:rsidR="002A17F7">
        <w:t>126</w:t>
      </w:r>
      <w:r w:rsidRPr="00DE2D9B">
        <w:t xml:space="preserve"> </w:t>
      </w:r>
      <w:r w:rsidR="00824B1A" w:rsidRPr="00824B1A">
        <w:t>Kč na obyvatele</w:t>
      </w:r>
      <w:r w:rsidR="00824B1A" w:rsidRPr="00DE2D9B">
        <w:t>.</w:t>
      </w:r>
    </w:p>
    <w:p w14:paraId="6F1D5BDC" w14:textId="56E6E3ED" w:rsidR="00DE2D9B" w:rsidRPr="00DE2D9B" w:rsidRDefault="00DE2D9B" w:rsidP="00DE2D9B"/>
    <w:p w14:paraId="1FE756C7" w14:textId="4CE292DD" w:rsidR="0083026C" w:rsidRDefault="002E23C4" w:rsidP="0083026C">
      <w:r>
        <w:rPr>
          <w:noProof/>
        </w:rPr>
        <w:drawing>
          <wp:inline distT="0" distB="0" distL="0" distR="0" wp14:anchorId="2B290739" wp14:editId="268B815B">
            <wp:extent cx="5759450" cy="2865120"/>
            <wp:effectExtent l="0" t="0" r="12700" b="11430"/>
            <wp:docPr id="104" name="Graf 104">
              <a:extLst xmlns:a="http://schemas.openxmlformats.org/drawingml/2006/main">
                <a:ext uri="{FF2B5EF4-FFF2-40B4-BE49-F238E27FC236}">
                  <a16:creationId xmlns:a16="http://schemas.microsoft.com/office/drawing/2014/main" id="{CFC3D912-42B2-485D-8780-337A94C969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36F3C33" w14:textId="77777777" w:rsidR="002E23C4" w:rsidRPr="00AF4B37" w:rsidRDefault="002E23C4" w:rsidP="0083026C"/>
    <w:p w14:paraId="08F8CE43" w14:textId="130F6348" w:rsidR="0083026C" w:rsidRPr="00AF4B37" w:rsidRDefault="0083026C" w:rsidP="0083026C">
      <w:pPr>
        <w:rPr>
          <w:bCs/>
          <w:i/>
        </w:rPr>
      </w:pPr>
      <w:bookmarkStart w:id="141" w:name="_Toc126215961"/>
      <w:r w:rsidRPr="00AF4B37">
        <w:rPr>
          <w:bCs/>
          <w:i/>
        </w:rPr>
        <w:t xml:space="preserve">Obrázek </w:t>
      </w:r>
      <w:r w:rsidRPr="00AF4B37">
        <w:rPr>
          <w:bCs/>
          <w:i/>
        </w:rPr>
        <w:fldChar w:fldCharType="begin"/>
      </w:r>
      <w:r w:rsidRPr="00AF4B37">
        <w:rPr>
          <w:bCs/>
          <w:i/>
        </w:rPr>
        <w:instrText xml:space="preserve"> SEQ Obrázek \* ARABIC </w:instrText>
      </w:r>
      <w:r w:rsidRPr="00AF4B37">
        <w:rPr>
          <w:bCs/>
          <w:i/>
        </w:rPr>
        <w:fldChar w:fldCharType="separate"/>
      </w:r>
      <w:r w:rsidR="003507C1">
        <w:rPr>
          <w:bCs/>
          <w:i/>
          <w:noProof/>
        </w:rPr>
        <w:t>40</w:t>
      </w:r>
      <w:r w:rsidRPr="00AF4B37">
        <w:fldChar w:fldCharType="end"/>
      </w:r>
      <w:r w:rsidRPr="00AF4B37">
        <w:rPr>
          <w:bCs/>
          <w:i/>
        </w:rPr>
        <w:t>: Predikce produkce odpadů DTD systému sběru a svozu</w:t>
      </w:r>
      <w:bookmarkEnd w:id="141"/>
    </w:p>
    <w:p w14:paraId="0A473E77" w14:textId="7451DFAA" w:rsidR="0052786F" w:rsidRPr="005115E2" w:rsidRDefault="0052786F" w:rsidP="0052786F">
      <w:pPr>
        <w:pStyle w:val="Nadpis10"/>
      </w:pPr>
      <w:bookmarkStart w:id="142" w:name="_Toc126215919"/>
      <w:r>
        <w:t xml:space="preserve">Návrh optimalizace </w:t>
      </w:r>
      <w:r w:rsidRPr="00B76A6E">
        <w:t>systému</w:t>
      </w:r>
      <w:r>
        <w:t xml:space="preserve"> sběru a svozu odpadů zavedení </w:t>
      </w:r>
      <w:proofErr w:type="spellStart"/>
      <w:r>
        <w:t>odvozného</w:t>
      </w:r>
      <w:proofErr w:type="spellEnd"/>
      <w:r>
        <w:t xml:space="preserve"> (</w:t>
      </w:r>
      <w:proofErr w:type="spellStart"/>
      <w:r>
        <w:t>door</w:t>
      </w:r>
      <w:proofErr w:type="spellEnd"/>
      <w:r>
        <w:t xml:space="preserve"> to </w:t>
      </w:r>
      <w:proofErr w:type="spellStart"/>
      <w:r>
        <w:t>door</w:t>
      </w:r>
      <w:proofErr w:type="spellEnd"/>
      <w:r>
        <w:t>) systému sběru a svozu</w:t>
      </w:r>
      <w:bookmarkEnd w:id="142"/>
    </w:p>
    <w:p w14:paraId="677BD11F" w14:textId="77777777" w:rsidR="00B76A6E" w:rsidRDefault="00B76A6E" w:rsidP="00B76A6E"/>
    <w:p w14:paraId="233702B2" w14:textId="0A46DC4D" w:rsidR="005A17CF" w:rsidRPr="00B76A6E" w:rsidRDefault="0052786F" w:rsidP="00B76A6E">
      <w:pPr>
        <w:rPr>
          <w:lang w:eastAsia="zh-CN"/>
        </w:rPr>
      </w:pPr>
      <w:r>
        <w:rPr>
          <w:lang w:eastAsia="zh-CN"/>
        </w:rPr>
        <w:t xml:space="preserve">Vzhledem k výsledkům predikcí a modelování se </w:t>
      </w:r>
      <w:r w:rsidR="005A17CF" w:rsidRPr="00077E02">
        <w:rPr>
          <w:lang w:eastAsia="zh-CN"/>
        </w:rPr>
        <w:t xml:space="preserve">jeví se jako optimální zavést systém </w:t>
      </w:r>
      <w:r w:rsidR="00AC09A9" w:rsidRPr="00077E02">
        <w:rPr>
          <w:lang w:eastAsia="zh-CN"/>
        </w:rPr>
        <w:t xml:space="preserve">nádobový </w:t>
      </w:r>
      <w:r w:rsidR="005A17CF" w:rsidRPr="00077E02">
        <w:rPr>
          <w:lang w:eastAsia="zh-CN"/>
        </w:rPr>
        <w:t xml:space="preserve">door to door </w:t>
      </w:r>
      <w:r w:rsidR="00F66AFD">
        <w:rPr>
          <w:lang w:eastAsia="zh-CN"/>
        </w:rPr>
        <w:t>bez finanční motivace s</w:t>
      </w:r>
      <w:r w:rsidR="00AC09A9" w:rsidRPr="00077E02">
        <w:rPr>
          <w:lang w:eastAsia="zh-CN"/>
        </w:rPr>
        <w:t xml:space="preserve"> doplňkovým sběrem a svozem pytlů,</w:t>
      </w:r>
      <w:r w:rsidR="005A17CF" w:rsidRPr="00077E02">
        <w:rPr>
          <w:lang w:eastAsia="zh-CN"/>
        </w:rPr>
        <w:t xml:space="preserve"> jako je zavedeno</w:t>
      </w:r>
      <w:r w:rsidR="00541EBF">
        <w:rPr>
          <w:lang w:eastAsia="zh-CN"/>
        </w:rPr>
        <w:t xml:space="preserve"> například</w:t>
      </w:r>
      <w:r w:rsidR="005A17CF" w:rsidRPr="00077E02">
        <w:rPr>
          <w:lang w:eastAsia="zh-CN"/>
        </w:rPr>
        <w:t xml:space="preserve"> ve městě Židlochovice.</w:t>
      </w:r>
      <w:r w:rsidR="005A17CF" w:rsidRPr="00B76A6E">
        <w:rPr>
          <w:lang w:eastAsia="zh-CN"/>
        </w:rPr>
        <w:t xml:space="preserve"> Výhodou tohoto přístupu je vysoká výkonnost systému co do produkce tříděných odpadů, snížení produkce směsného komunálního odpadu, snížení bilance nákladů na sběr</w:t>
      </w:r>
      <w:r w:rsidR="00B76A6E" w:rsidRPr="00B76A6E">
        <w:rPr>
          <w:lang w:eastAsia="zh-CN"/>
        </w:rPr>
        <w:t>,</w:t>
      </w:r>
      <w:r w:rsidR="005A17CF" w:rsidRPr="00B76A6E">
        <w:rPr>
          <w:lang w:eastAsia="zh-CN"/>
        </w:rPr>
        <w:t xml:space="preserve"> svoz a odstranění, a zároveň </w:t>
      </w:r>
      <w:r w:rsidR="004E79A2">
        <w:rPr>
          <w:lang w:eastAsia="zh-CN"/>
        </w:rPr>
        <w:t>nezvyšovat</w:t>
      </w:r>
      <w:r w:rsidR="005A17CF" w:rsidRPr="00B76A6E">
        <w:rPr>
          <w:lang w:eastAsia="zh-CN"/>
        </w:rPr>
        <w:t xml:space="preserve"> administrativní zátěž.</w:t>
      </w:r>
    </w:p>
    <w:p w14:paraId="106F2768" w14:textId="77777777" w:rsidR="005A17CF" w:rsidRPr="00B76A6E" w:rsidRDefault="005A17CF" w:rsidP="00B76A6E">
      <w:pPr>
        <w:rPr>
          <w:lang w:eastAsia="zh-CN"/>
        </w:rPr>
      </w:pPr>
      <w:r w:rsidRPr="00B76A6E">
        <w:rPr>
          <w:lang w:eastAsia="zh-CN"/>
        </w:rPr>
        <w:t>V praxi by systém spočíval ve snížení četnosti svozu SKO na 1 x za 14 dní v zástavbě rodinných a blokových dom</w:t>
      </w:r>
      <w:r w:rsidR="0009336A" w:rsidRPr="00B76A6E">
        <w:rPr>
          <w:lang w:eastAsia="zh-CN"/>
        </w:rPr>
        <w:t>ů (bytové domy s</w:t>
      </w:r>
      <w:r w:rsidR="00482D3F" w:rsidRPr="00B76A6E">
        <w:rPr>
          <w:lang w:eastAsia="zh-CN"/>
        </w:rPr>
        <w:t> 2 až 11 byty – starší část bytové zástavby města) a rozmístění nádob na papír, plast a doplnění nádob na bioodpad „do každého domu“ na základě zájmu občanů, respektive vlastníků, či správců nemovitostí.</w:t>
      </w:r>
    </w:p>
    <w:p w14:paraId="3567D867" w14:textId="38CAD794" w:rsidR="00D83016" w:rsidRDefault="004402A8" w:rsidP="008B5967">
      <w:pPr>
        <w:rPr>
          <w:lang w:eastAsia="zh-CN"/>
        </w:rPr>
      </w:pPr>
      <w:r w:rsidRPr="00B76A6E">
        <w:rPr>
          <w:lang w:eastAsia="zh-CN"/>
        </w:rPr>
        <w:t xml:space="preserve">Na sídlišti navrhujeme vybudovat sběrná hnízda tak, aby každé obsahovalo 1100 litrové nádoby </w:t>
      </w:r>
      <w:r w:rsidR="003906B4" w:rsidRPr="00B76A6E">
        <w:rPr>
          <w:lang w:eastAsia="zh-CN"/>
        </w:rPr>
        <w:t>na papír, plast, SKO</w:t>
      </w:r>
      <w:r w:rsidR="009B6302">
        <w:rPr>
          <w:lang w:eastAsia="zh-CN"/>
        </w:rPr>
        <w:t xml:space="preserve"> a bioodpad o objemu </w:t>
      </w:r>
      <w:r w:rsidR="004E79A2">
        <w:rPr>
          <w:lang w:eastAsia="zh-CN"/>
        </w:rPr>
        <w:t xml:space="preserve">770 </w:t>
      </w:r>
      <w:r w:rsidR="009B6302">
        <w:rPr>
          <w:lang w:eastAsia="zh-CN"/>
        </w:rPr>
        <w:t>l</w:t>
      </w:r>
      <w:r w:rsidR="003906B4" w:rsidRPr="00B76A6E">
        <w:rPr>
          <w:lang w:eastAsia="zh-CN"/>
        </w:rPr>
        <w:t xml:space="preserve"> vždy vedle sebe a počet občanů na sběrné hnízdo byl do 150.</w:t>
      </w:r>
      <w:r w:rsidR="00403F94" w:rsidRPr="00B76A6E">
        <w:rPr>
          <w:lang w:eastAsia="zh-CN"/>
        </w:rPr>
        <w:t xml:space="preserve"> Půjde-li vše dle předpokladu, bude možné zrušit </w:t>
      </w:r>
      <w:r w:rsidR="004E79A2" w:rsidRPr="004E79A2">
        <w:rPr>
          <w:lang w:eastAsia="zh-CN"/>
        </w:rPr>
        <w:t>svoz víc</w:t>
      </w:r>
      <w:r w:rsidR="004E79A2">
        <w:rPr>
          <w:lang w:eastAsia="zh-CN"/>
        </w:rPr>
        <w:t>e</w:t>
      </w:r>
      <w:r w:rsidR="004E79A2" w:rsidRPr="004E79A2">
        <w:rPr>
          <w:lang w:eastAsia="zh-CN"/>
        </w:rPr>
        <w:t>krát než jednou za týden</w:t>
      </w:r>
      <w:r w:rsidR="004E79A2">
        <w:rPr>
          <w:lang w:eastAsia="zh-CN"/>
        </w:rPr>
        <w:t>, a to</w:t>
      </w:r>
      <w:r w:rsidR="00403F94" w:rsidRPr="00B76A6E">
        <w:rPr>
          <w:lang w:eastAsia="zh-CN"/>
        </w:rPr>
        <w:t xml:space="preserve"> díky odklonu části SKO do bioodpadu</w:t>
      </w:r>
      <w:r w:rsidR="004E79A2">
        <w:rPr>
          <w:lang w:eastAsia="zh-CN"/>
        </w:rPr>
        <w:t>,</w:t>
      </w:r>
      <w:r w:rsidR="00403F94" w:rsidRPr="00B76A6E">
        <w:rPr>
          <w:lang w:eastAsia="zh-CN"/>
        </w:rPr>
        <w:t xml:space="preserve"> do papíru a plastu. Aspoň každé druhé, ideálně každé sběrné hnízdo by mělo mít i kontejner na sklo. Zde bude záležet na detailní dispozici a možnostech sídliště.</w:t>
      </w:r>
    </w:p>
    <w:p w14:paraId="5307F6B5" w14:textId="22CFBD00" w:rsidR="0078076C" w:rsidRDefault="008B5967" w:rsidP="008B5967">
      <w:pPr>
        <w:rPr>
          <w:lang w:eastAsia="zh-CN"/>
        </w:rPr>
      </w:pPr>
      <w:r>
        <w:rPr>
          <w:lang w:eastAsia="zh-CN"/>
        </w:rPr>
        <w:t>Infrastrukturu systému navrhujeme financovat z výzvy OPŽP, která je plánována na pololetí tohoto roku.</w:t>
      </w:r>
    </w:p>
    <w:p w14:paraId="6DC2859E" w14:textId="77777777" w:rsidR="00CF7433" w:rsidRDefault="008B5967" w:rsidP="00CF7433">
      <w:r>
        <w:rPr>
          <w:lang w:eastAsia="zh-CN"/>
        </w:rPr>
        <w:t>Součástí financování může být i vážní a identifikační systém. Blíže viz tabulka 40, Rozpočet projektu.</w:t>
      </w:r>
      <w:r w:rsidR="00CF7433">
        <w:t xml:space="preserve"> </w:t>
      </w:r>
    </w:p>
    <w:tbl>
      <w:tblPr>
        <w:tblW w:w="10480" w:type="dxa"/>
        <w:jc w:val="center"/>
        <w:tblCellMar>
          <w:left w:w="70" w:type="dxa"/>
          <w:right w:w="70" w:type="dxa"/>
        </w:tblCellMar>
        <w:tblLook w:val="04A0" w:firstRow="1" w:lastRow="0" w:firstColumn="1" w:lastColumn="0" w:noHBand="0" w:noVBand="1"/>
      </w:tblPr>
      <w:tblGrid>
        <w:gridCol w:w="5260"/>
        <w:gridCol w:w="1740"/>
        <w:gridCol w:w="1740"/>
        <w:gridCol w:w="1740"/>
      </w:tblGrid>
      <w:tr w:rsidR="009270E6" w:rsidRPr="009270E6" w14:paraId="76EB08BC" w14:textId="77777777" w:rsidTr="009270E6">
        <w:trPr>
          <w:trHeight w:val="320"/>
          <w:jc w:val="center"/>
        </w:trPr>
        <w:tc>
          <w:tcPr>
            <w:tcW w:w="526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3C159A36" w14:textId="77777777" w:rsidR="009270E6" w:rsidRPr="009270E6" w:rsidRDefault="009270E6" w:rsidP="009270E6">
            <w:pPr>
              <w:spacing w:before="0" w:after="0" w:line="240" w:lineRule="auto"/>
              <w:jc w:val="left"/>
              <w:rPr>
                <w:rFonts w:ascii="Calibri" w:eastAsia="Times New Roman" w:hAnsi="Calibri" w:cs="Calibri"/>
                <w:color w:val="000000"/>
                <w:lang w:eastAsia="cs-CZ"/>
              </w:rPr>
            </w:pPr>
            <w:bookmarkStart w:id="143" w:name="_Toc126216002"/>
            <w:r w:rsidRPr="009270E6">
              <w:rPr>
                <w:rFonts w:ascii="Calibri" w:eastAsia="Times New Roman" w:hAnsi="Calibri" w:cs="Calibri"/>
                <w:color w:val="000000"/>
                <w:lang w:eastAsia="cs-CZ"/>
              </w:rPr>
              <w:t>Položka</w:t>
            </w:r>
          </w:p>
        </w:tc>
        <w:tc>
          <w:tcPr>
            <w:tcW w:w="1740" w:type="dxa"/>
            <w:tcBorders>
              <w:top w:val="single" w:sz="8" w:space="0" w:color="auto"/>
              <w:left w:val="nil"/>
              <w:bottom w:val="single" w:sz="4" w:space="0" w:color="auto"/>
              <w:right w:val="single" w:sz="4" w:space="0" w:color="auto"/>
            </w:tcBorders>
            <w:shd w:val="clear" w:color="auto" w:fill="auto"/>
            <w:noWrap/>
            <w:vAlign w:val="bottom"/>
            <w:hideMark/>
          </w:tcPr>
          <w:p w14:paraId="23C9E4E2" w14:textId="77777777" w:rsidR="009270E6" w:rsidRPr="009270E6" w:rsidRDefault="009270E6" w:rsidP="009270E6">
            <w:pPr>
              <w:spacing w:before="0" w:after="0" w:line="240" w:lineRule="auto"/>
              <w:jc w:val="center"/>
              <w:rPr>
                <w:rFonts w:ascii="Calibri" w:eastAsia="Times New Roman" w:hAnsi="Calibri" w:cs="Calibri"/>
                <w:color w:val="000000"/>
                <w:lang w:eastAsia="cs-CZ"/>
              </w:rPr>
            </w:pPr>
            <w:r w:rsidRPr="009270E6">
              <w:rPr>
                <w:rFonts w:ascii="Calibri" w:eastAsia="Times New Roman" w:hAnsi="Calibri" w:cs="Calibri"/>
                <w:color w:val="000000"/>
                <w:lang w:eastAsia="cs-CZ"/>
              </w:rPr>
              <w:t>počet ks</w:t>
            </w:r>
          </w:p>
        </w:tc>
        <w:tc>
          <w:tcPr>
            <w:tcW w:w="1740" w:type="dxa"/>
            <w:tcBorders>
              <w:top w:val="single" w:sz="8" w:space="0" w:color="auto"/>
              <w:left w:val="nil"/>
              <w:bottom w:val="single" w:sz="4" w:space="0" w:color="auto"/>
              <w:right w:val="single" w:sz="4" w:space="0" w:color="auto"/>
            </w:tcBorders>
            <w:shd w:val="clear" w:color="auto" w:fill="auto"/>
            <w:noWrap/>
            <w:vAlign w:val="bottom"/>
            <w:hideMark/>
          </w:tcPr>
          <w:p w14:paraId="135E6EB9" w14:textId="77777777" w:rsidR="009270E6" w:rsidRPr="009270E6" w:rsidRDefault="009270E6" w:rsidP="009270E6">
            <w:pPr>
              <w:spacing w:before="0" w:after="0" w:line="240" w:lineRule="auto"/>
              <w:jc w:val="center"/>
              <w:rPr>
                <w:rFonts w:ascii="Calibri" w:eastAsia="Times New Roman" w:hAnsi="Calibri" w:cs="Calibri"/>
                <w:color w:val="000000"/>
                <w:lang w:eastAsia="cs-CZ"/>
              </w:rPr>
            </w:pPr>
            <w:r w:rsidRPr="009270E6">
              <w:rPr>
                <w:rFonts w:ascii="Calibri" w:eastAsia="Times New Roman" w:hAnsi="Calibri" w:cs="Calibri"/>
                <w:color w:val="000000"/>
                <w:lang w:eastAsia="cs-CZ"/>
              </w:rPr>
              <w:t>JC (Kč)</w:t>
            </w:r>
          </w:p>
        </w:tc>
        <w:tc>
          <w:tcPr>
            <w:tcW w:w="1740" w:type="dxa"/>
            <w:tcBorders>
              <w:top w:val="single" w:sz="8" w:space="0" w:color="auto"/>
              <w:left w:val="nil"/>
              <w:bottom w:val="single" w:sz="4" w:space="0" w:color="auto"/>
              <w:right w:val="single" w:sz="8" w:space="0" w:color="auto"/>
            </w:tcBorders>
            <w:shd w:val="clear" w:color="auto" w:fill="auto"/>
            <w:noWrap/>
            <w:vAlign w:val="bottom"/>
            <w:hideMark/>
          </w:tcPr>
          <w:p w14:paraId="28CA60A9" w14:textId="77777777" w:rsidR="009270E6" w:rsidRPr="009270E6" w:rsidRDefault="009270E6" w:rsidP="009270E6">
            <w:pPr>
              <w:spacing w:before="0" w:after="0" w:line="240" w:lineRule="auto"/>
              <w:jc w:val="center"/>
              <w:rPr>
                <w:rFonts w:ascii="Calibri" w:eastAsia="Times New Roman" w:hAnsi="Calibri" w:cs="Calibri"/>
                <w:color w:val="000000"/>
                <w:lang w:eastAsia="cs-CZ"/>
              </w:rPr>
            </w:pPr>
            <w:r w:rsidRPr="009270E6">
              <w:rPr>
                <w:rFonts w:ascii="Calibri" w:eastAsia="Times New Roman" w:hAnsi="Calibri" w:cs="Calibri"/>
                <w:color w:val="000000"/>
                <w:lang w:eastAsia="cs-CZ"/>
              </w:rPr>
              <w:t>Mezisoučet (Kč)</w:t>
            </w:r>
          </w:p>
        </w:tc>
      </w:tr>
      <w:tr w:rsidR="009270E6" w:rsidRPr="009270E6" w14:paraId="5C1DF750" w14:textId="77777777" w:rsidTr="009270E6">
        <w:trPr>
          <w:trHeight w:val="320"/>
          <w:jc w:val="center"/>
        </w:trPr>
        <w:tc>
          <w:tcPr>
            <w:tcW w:w="5260" w:type="dxa"/>
            <w:tcBorders>
              <w:top w:val="nil"/>
              <w:left w:val="single" w:sz="8" w:space="0" w:color="auto"/>
              <w:bottom w:val="single" w:sz="4" w:space="0" w:color="auto"/>
              <w:right w:val="single" w:sz="4" w:space="0" w:color="auto"/>
            </w:tcBorders>
            <w:shd w:val="clear" w:color="auto" w:fill="auto"/>
            <w:vAlign w:val="bottom"/>
            <w:hideMark/>
          </w:tcPr>
          <w:p w14:paraId="31BB103B" w14:textId="77777777" w:rsidR="009270E6" w:rsidRPr="009270E6" w:rsidRDefault="009270E6" w:rsidP="009270E6">
            <w:pPr>
              <w:spacing w:before="0" w:after="0" w:line="240" w:lineRule="auto"/>
              <w:jc w:val="left"/>
              <w:rPr>
                <w:rFonts w:ascii="Calibri" w:eastAsia="Times New Roman" w:hAnsi="Calibri" w:cs="Calibri"/>
                <w:color w:val="000000"/>
                <w:lang w:eastAsia="cs-CZ"/>
              </w:rPr>
            </w:pPr>
            <w:r w:rsidRPr="009270E6">
              <w:rPr>
                <w:rFonts w:ascii="Calibri" w:eastAsia="Times New Roman" w:hAnsi="Calibri" w:cs="Calibri"/>
                <w:color w:val="000000"/>
                <w:lang w:eastAsia="cs-CZ"/>
              </w:rPr>
              <w:t>Sběrné nádoby</w:t>
            </w:r>
          </w:p>
        </w:tc>
        <w:tc>
          <w:tcPr>
            <w:tcW w:w="1740" w:type="dxa"/>
            <w:tcBorders>
              <w:top w:val="nil"/>
              <w:left w:val="nil"/>
              <w:bottom w:val="single" w:sz="4" w:space="0" w:color="auto"/>
              <w:right w:val="single" w:sz="4" w:space="0" w:color="auto"/>
            </w:tcBorders>
            <w:shd w:val="clear" w:color="auto" w:fill="auto"/>
            <w:noWrap/>
            <w:vAlign w:val="bottom"/>
            <w:hideMark/>
          </w:tcPr>
          <w:p w14:paraId="706A6BB1" w14:textId="77777777" w:rsidR="009270E6" w:rsidRPr="009270E6" w:rsidRDefault="009270E6" w:rsidP="009270E6">
            <w:pPr>
              <w:spacing w:before="0" w:after="0" w:line="240" w:lineRule="auto"/>
              <w:jc w:val="center"/>
              <w:rPr>
                <w:rFonts w:ascii="Calibri" w:eastAsia="Times New Roman" w:hAnsi="Calibri" w:cs="Calibri"/>
                <w:color w:val="000000"/>
                <w:lang w:eastAsia="cs-CZ"/>
              </w:rPr>
            </w:pPr>
            <w:r w:rsidRPr="009270E6">
              <w:rPr>
                <w:rFonts w:ascii="Calibri" w:eastAsia="Times New Roman" w:hAnsi="Calibri" w:cs="Calibri"/>
                <w:color w:val="000000"/>
                <w:lang w:eastAsia="cs-CZ"/>
              </w:rPr>
              <w:t>soubor</w:t>
            </w:r>
          </w:p>
        </w:tc>
        <w:tc>
          <w:tcPr>
            <w:tcW w:w="1740" w:type="dxa"/>
            <w:tcBorders>
              <w:top w:val="nil"/>
              <w:left w:val="nil"/>
              <w:bottom w:val="single" w:sz="4" w:space="0" w:color="auto"/>
              <w:right w:val="single" w:sz="4" w:space="0" w:color="auto"/>
            </w:tcBorders>
            <w:shd w:val="clear" w:color="auto" w:fill="auto"/>
            <w:noWrap/>
            <w:vAlign w:val="bottom"/>
            <w:hideMark/>
          </w:tcPr>
          <w:p w14:paraId="3DB25159" w14:textId="77777777" w:rsidR="009270E6" w:rsidRPr="009270E6" w:rsidRDefault="009270E6" w:rsidP="009270E6">
            <w:pPr>
              <w:spacing w:before="0" w:after="0" w:line="240" w:lineRule="auto"/>
              <w:jc w:val="center"/>
              <w:rPr>
                <w:rFonts w:ascii="Calibri" w:eastAsia="Times New Roman" w:hAnsi="Calibri" w:cs="Calibri"/>
                <w:color w:val="000000"/>
                <w:lang w:eastAsia="cs-CZ"/>
              </w:rPr>
            </w:pPr>
            <w:r w:rsidRPr="009270E6">
              <w:rPr>
                <w:rFonts w:ascii="Calibri" w:eastAsia="Times New Roman" w:hAnsi="Calibri" w:cs="Calibri"/>
                <w:color w:val="000000"/>
                <w:lang w:eastAsia="cs-CZ"/>
              </w:rPr>
              <w:t>n/a</w:t>
            </w:r>
          </w:p>
        </w:tc>
        <w:tc>
          <w:tcPr>
            <w:tcW w:w="1740" w:type="dxa"/>
            <w:tcBorders>
              <w:top w:val="nil"/>
              <w:left w:val="nil"/>
              <w:bottom w:val="single" w:sz="4" w:space="0" w:color="auto"/>
              <w:right w:val="single" w:sz="8" w:space="0" w:color="auto"/>
            </w:tcBorders>
            <w:shd w:val="clear" w:color="auto" w:fill="auto"/>
            <w:noWrap/>
            <w:vAlign w:val="bottom"/>
            <w:hideMark/>
          </w:tcPr>
          <w:p w14:paraId="7CE79A78" w14:textId="77777777" w:rsidR="009270E6" w:rsidRPr="009270E6" w:rsidRDefault="009270E6" w:rsidP="009270E6">
            <w:pPr>
              <w:spacing w:before="0" w:after="0" w:line="240" w:lineRule="auto"/>
              <w:jc w:val="right"/>
              <w:rPr>
                <w:rFonts w:ascii="Calibri" w:eastAsia="Times New Roman" w:hAnsi="Calibri" w:cs="Calibri"/>
                <w:color w:val="000000"/>
                <w:lang w:eastAsia="cs-CZ"/>
              </w:rPr>
            </w:pPr>
            <w:r w:rsidRPr="009270E6">
              <w:rPr>
                <w:rFonts w:ascii="Calibri" w:eastAsia="Times New Roman" w:hAnsi="Calibri" w:cs="Calibri"/>
                <w:color w:val="000000"/>
                <w:lang w:eastAsia="cs-CZ"/>
              </w:rPr>
              <w:t>13 456 400,00</w:t>
            </w:r>
          </w:p>
        </w:tc>
      </w:tr>
      <w:tr w:rsidR="009270E6" w:rsidRPr="009270E6" w14:paraId="0457CAB9" w14:textId="77777777" w:rsidTr="009270E6">
        <w:trPr>
          <w:trHeight w:val="320"/>
          <w:jc w:val="center"/>
        </w:trPr>
        <w:tc>
          <w:tcPr>
            <w:tcW w:w="5260" w:type="dxa"/>
            <w:tcBorders>
              <w:top w:val="nil"/>
              <w:left w:val="single" w:sz="8" w:space="0" w:color="auto"/>
              <w:bottom w:val="single" w:sz="4" w:space="0" w:color="auto"/>
              <w:right w:val="single" w:sz="4" w:space="0" w:color="auto"/>
            </w:tcBorders>
            <w:shd w:val="clear" w:color="auto" w:fill="auto"/>
            <w:vAlign w:val="bottom"/>
            <w:hideMark/>
          </w:tcPr>
          <w:p w14:paraId="04A58C83" w14:textId="77777777" w:rsidR="009270E6" w:rsidRPr="009270E6" w:rsidRDefault="009270E6" w:rsidP="009270E6">
            <w:pPr>
              <w:spacing w:before="0" w:after="0" w:line="240" w:lineRule="auto"/>
              <w:jc w:val="left"/>
              <w:rPr>
                <w:rFonts w:ascii="Calibri" w:eastAsia="Times New Roman" w:hAnsi="Calibri" w:cs="Calibri"/>
                <w:color w:val="000000"/>
                <w:lang w:eastAsia="cs-CZ"/>
              </w:rPr>
            </w:pPr>
            <w:r w:rsidRPr="009270E6">
              <w:rPr>
                <w:rFonts w:ascii="Calibri" w:eastAsia="Times New Roman" w:hAnsi="Calibri" w:cs="Calibri"/>
                <w:color w:val="000000"/>
                <w:lang w:eastAsia="cs-CZ"/>
              </w:rPr>
              <w:t>Čipy</w:t>
            </w:r>
          </w:p>
        </w:tc>
        <w:tc>
          <w:tcPr>
            <w:tcW w:w="1740" w:type="dxa"/>
            <w:tcBorders>
              <w:top w:val="nil"/>
              <w:left w:val="nil"/>
              <w:bottom w:val="single" w:sz="4" w:space="0" w:color="auto"/>
              <w:right w:val="single" w:sz="4" w:space="0" w:color="auto"/>
            </w:tcBorders>
            <w:shd w:val="clear" w:color="auto" w:fill="auto"/>
            <w:noWrap/>
            <w:vAlign w:val="bottom"/>
            <w:hideMark/>
          </w:tcPr>
          <w:p w14:paraId="5E0C25E6" w14:textId="77777777" w:rsidR="009270E6" w:rsidRPr="009270E6" w:rsidRDefault="009270E6" w:rsidP="009270E6">
            <w:pPr>
              <w:spacing w:before="0" w:after="0" w:line="240" w:lineRule="auto"/>
              <w:jc w:val="right"/>
              <w:rPr>
                <w:rFonts w:ascii="Calibri" w:eastAsia="Times New Roman" w:hAnsi="Calibri" w:cs="Calibri"/>
                <w:color w:val="000000"/>
                <w:lang w:eastAsia="cs-CZ"/>
              </w:rPr>
            </w:pPr>
            <w:r w:rsidRPr="009270E6">
              <w:rPr>
                <w:rFonts w:ascii="Calibri" w:eastAsia="Times New Roman" w:hAnsi="Calibri" w:cs="Calibri"/>
                <w:color w:val="000000"/>
                <w:lang w:eastAsia="cs-CZ"/>
              </w:rPr>
              <w:t>13 630</w:t>
            </w:r>
          </w:p>
        </w:tc>
        <w:tc>
          <w:tcPr>
            <w:tcW w:w="1740" w:type="dxa"/>
            <w:tcBorders>
              <w:top w:val="nil"/>
              <w:left w:val="nil"/>
              <w:bottom w:val="single" w:sz="4" w:space="0" w:color="auto"/>
              <w:right w:val="single" w:sz="4" w:space="0" w:color="auto"/>
            </w:tcBorders>
            <w:shd w:val="clear" w:color="auto" w:fill="auto"/>
            <w:noWrap/>
            <w:vAlign w:val="bottom"/>
            <w:hideMark/>
          </w:tcPr>
          <w:p w14:paraId="1316DE1F" w14:textId="77777777" w:rsidR="009270E6" w:rsidRPr="009270E6" w:rsidRDefault="009270E6" w:rsidP="009270E6">
            <w:pPr>
              <w:spacing w:before="0" w:after="0" w:line="240" w:lineRule="auto"/>
              <w:jc w:val="right"/>
              <w:rPr>
                <w:rFonts w:ascii="Calibri" w:eastAsia="Times New Roman" w:hAnsi="Calibri" w:cs="Calibri"/>
                <w:color w:val="000000"/>
                <w:lang w:eastAsia="cs-CZ"/>
              </w:rPr>
            </w:pPr>
            <w:r w:rsidRPr="009270E6">
              <w:rPr>
                <w:rFonts w:ascii="Calibri" w:eastAsia="Times New Roman" w:hAnsi="Calibri" w:cs="Calibri"/>
                <w:color w:val="000000"/>
                <w:lang w:eastAsia="cs-CZ"/>
              </w:rPr>
              <w:t>35</w:t>
            </w:r>
          </w:p>
        </w:tc>
        <w:tc>
          <w:tcPr>
            <w:tcW w:w="1740" w:type="dxa"/>
            <w:tcBorders>
              <w:top w:val="nil"/>
              <w:left w:val="nil"/>
              <w:bottom w:val="single" w:sz="4" w:space="0" w:color="auto"/>
              <w:right w:val="single" w:sz="8" w:space="0" w:color="auto"/>
            </w:tcBorders>
            <w:shd w:val="clear" w:color="auto" w:fill="auto"/>
            <w:noWrap/>
            <w:vAlign w:val="bottom"/>
            <w:hideMark/>
          </w:tcPr>
          <w:p w14:paraId="6F53FE83" w14:textId="77777777" w:rsidR="009270E6" w:rsidRPr="009270E6" w:rsidRDefault="009270E6" w:rsidP="009270E6">
            <w:pPr>
              <w:spacing w:before="0" w:after="0" w:line="240" w:lineRule="auto"/>
              <w:jc w:val="right"/>
              <w:rPr>
                <w:rFonts w:ascii="Calibri" w:eastAsia="Times New Roman" w:hAnsi="Calibri" w:cs="Calibri"/>
                <w:color w:val="000000"/>
                <w:lang w:eastAsia="cs-CZ"/>
              </w:rPr>
            </w:pPr>
            <w:r w:rsidRPr="009270E6">
              <w:rPr>
                <w:rFonts w:ascii="Calibri" w:eastAsia="Times New Roman" w:hAnsi="Calibri" w:cs="Calibri"/>
                <w:color w:val="000000"/>
                <w:lang w:eastAsia="cs-CZ"/>
              </w:rPr>
              <w:t>477 050,00</w:t>
            </w:r>
          </w:p>
        </w:tc>
      </w:tr>
      <w:tr w:rsidR="009270E6" w:rsidRPr="009270E6" w14:paraId="53940F9B" w14:textId="77777777" w:rsidTr="009270E6">
        <w:trPr>
          <w:trHeight w:val="320"/>
          <w:jc w:val="center"/>
        </w:trPr>
        <w:tc>
          <w:tcPr>
            <w:tcW w:w="5260" w:type="dxa"/>
            <w:tcBorders>
              <w:top w:val="nil"/>
              <w:left w:val="single" w:sz="8" w:space="0" w:color="auto"/>
              <w:bottom w:val="single" w:sz="4" w:space="0" w:color="auto"/>
              <w:right w:val="single" w:sz="4" w:space="0" w:color="auto"/>
            </w:tcBorders>
            <w:shd w:val="clear" w:color="auto" w:fill="auto"/>
            <w:vAlign w:val="bottom"/>
            <w:hideMark/>
          </w:tcPr>
          <w:p w14:paraId="3708DAAC" w14:textId="77777777" w:rsidR="009270E6" w:rsidRPr="009270E6" w:rsidRDefault="009270E6" w:rsidP="009270E6">
            <w:pPr>
              <w:spacing w:before="0" w:after="0" w:line="240" w:lineRule="auto"/>
              <w:jc w:val="left"/>
              <w:rPr>
                <w:rFonts w:ascii="Calibri" w:eastAsia="Times New Roman" w:hAnsi="Calibri" w:cs="Calibri"/>
                <w:color w:val="000000"/>
                <w:lang w:eastAsia="cs-CZ"/>
              </w:rPr>
            </w:pPr>
            <w:r w:rsidRPr="009270E6">
              <w:rPr>
                <w:rFonts w:ascii="Calibri" w:eastAsia="Times New Roman" w:hAnsi="Calibri" w:cs="Calibri"/>
                <w:color w:val="000000"/>
                <w:lang w:eastAsia="cs-CZ"/>
              </w:rPr>
              <w:t>Váha včetně automatické identifikace</w:t>
            </w:r>
          </w:p>
        </w:tc>
        <w:tc>
          <w:tcPr>
            <w:tcW w:w="1740" w:type="dxa"/>
            <w:tcBorders>
              <w:top w:val="nil"/>
              <w:left w:val="nil"/>
              <w:bottom w:val="single" w:sz="4" w:space="0" w:color="auto"/>
              <w:right w:val="single" w:sz="4" w:space="0" w:color="auto"/>
            </w:tcBorders>
            <w:shd w:val="clear" w:color="auto" w:fill="auto"/>
            <w:noWrap/>
            <w:vAlign w:val="bottom"/>
            <w:hideMark/>
          </w:tcPr>
          <w:p w14:paraId="69B9CC8D" w14:textId="77777777" w:rsidR="009270E6" w:rsidRPr="009270E6" w:rsidRDefault="009270E6" w:rsidP="009270E6">
            <w:pPr>
              <w:spacing w:before="0" w:after="0" w:line="240" w:lineRule="auto"/>
              <w:jc w:val="right"/>
              <w:rPr>
                <w:rFonts w:ascii="Calibri" w:eastAsia="Times New Roman" w:hAnsi="Calibri" w:cs="Calibri"/>
                <w:color w:val="000000"/>
                <w:lang w:eastAsia="cs-CZ"/>
              </w:rPr>
            </w:pPr>
            <w:r w:rsidRPr="009270E6">
              <w:rPr>
                <w:rFonts w:ascii="Calibri" w:eastAsia="Times New Roman" w:hAnsi="Calibri" w:cs="Calibri"/>
                <w:color w:val="000000"/>
                <w:lang w:eastAsia="cs-CZ"/>
              </w:rPr>
              <w:t>4,00</w:t>
            </w:r>
          </w:p>
        </w:tc>
        <w:tc>
          <w:tcPr>
            <w:tcW w:w="1740" w:type="dxa"/>
            <w:tcBorders>
              <w:top w:val="nil"/>
              <w:left w:val="nil"/>
              <w:bottom w:val="single" w:sz="4" w:space="0" w:color="auto"/>
              <w:right w:val="single" w:sz="4" w:space="0" w:color="auto"/>
            </w:tcBorders>
            <w:shd w:val="clear" w:color="auto" w:fill="auto"/>
            <w:noWrap/>
            <w:vAlign w:val="bottom"/>
            <w:hideMark/>
          </w:tcPr>
          <w:p w14:paraId="17E935C9" w14:textId="77777777" w:rsidR="009270E6" w:rsidRPr="009270E6" w:rsidRDefault="009270E6" w:rsidP="009270E6">
            <w:pPr>
              <w:spacing w:before="0" w:after="0" w:line="240" w:lineRule="auto"/>
              <w:jc w:val="right"/>
              <w:rPr>
                <w:rFonts w:ascii="Calibri" w:eastAsia="Times New Roman" w:hAnsi="Calibri" w:cs="Calibri"/>
                <w:color w:val="000000"/>
                <w:lang w:eastAsia="cs-CZ"/>
              </w:rPr>
            </w:pPr>
            <w:r w:rsidRPr="009270E6">
              <w:rPr>
                <w:rFonts w:ascii="Calibri" w:eastAsia="Times New Roman" w:hAnsi="Calibri" w:cs="Calibri"/>
                <w:color w:val="000000"/>
                <w:lang w:eastAsia="cs-CZ"/>
              </w:rPr>
              <w:t>650 000</w:t>
            </w:r>
          </w:p>
        </w:tc>
        <w:tc>
          <w:tcPr>
            <w:tcW w:w="1740" w:type="dxa"/>
            <w:tcBorders>
              <w:top w:val="nil"/>
              <w:left w:val="nil"/>
              <w:bottom w:val="single" w:sz="4" w:space="0" w:color="auto"/>
              <w:right w:val="single" w:sz="8" w:space="0" w:color="auto"/>
            </w:tcBorders>
            <w:shd w:val="clear" w:color="auto" w:fill="auto"/>
            <w:noWrap/>
            <w:vAlign w:val="bottom"/>
            <w:hideMark/>
          </w:tcPr>
          <w:p w14:paraId="68C11D75" w14:textId="77777777" w:rsidR="009270E6" w:rsidRPr="009270E6" w:rsidRDefault="009270E6" w:rsidP="009270E6">
            <w:pPr>
              <w:spacing w:before="0" w:after="0" w:line="240" w:lineRule="auto"/>
              <w:jc w:val="right"/>
              <w:rPr>
                <w:rFonts w:ascii="Calibri" w:eastAsia="Times New Roman" w:hAnsi="Calibri" w:cs="Calibri"/>
                <w:color w:val="000000"/>
                <w:lang w:eastAsia="cs-CZ"/>
              </w:rPr>
            </w:pPr>
            <w:r w:rsidRPr="009270E6">
              <w:rPr>
                <w:rFonts w:ascii="Calibri" w:eastAsia="Times New Roman" w:hAnsi="Calibri" w:cs="Calibri"/>
                <w:color w:val="000000"/>
                <w:lang w:eastAsia="cs-CZ"/>
              </w:rPr>
              <w:t>2 600 000,00</w:t>
            </w:r>
          </w:p>
        </w:tc>
      </w:tr>
      <w:tr w:rsidR="009270E6" w:rsidRPr="009270E6" w14:paraId="7B913DF3" w14:textId="77777777" w:rsidTr="009270E6">
        <w:trPr>
          <w:trHeight w:val="320"/>
          <w:jc w:val="center"/>
        </w:trPr>
        <w:tc>
          <w:tcPr>
            <w:tcW w:w="5260" w:type="dxa"/>
            <w:tcBorders>
              <w:top w:val="nil"/>
              <w:left w:val="single" w:sz="8" w:space="0" w:color="auto"/>
              <w:bottom w:val="single" w:sz="4" w:space="0" w:color="auto"/>
              <w:right w:val="single" w:sz="4" w:space="0" w:color="auto"/>
            </w:tcBorders>
            <w:shd w:val="clear" w:color="auto" w:fill="auto"/>
            <w:vAlign w:val="bottom"/>
            <w:hideMark/>
          </w:tcPr>
          <w:p w14:paraId="7227A20B" w14:textId="77777777" w:rsidR="009270E6" w:rsidRPr="009270E6" w:rsidRDefault="009270E6" w:rsidP="009270E6">
            <w:pPr>
              <w:spacing w:before="0" w:after="0" w:line="240" w:lineRule="auto"/>
              <w:jc w:val="left"/>
              <w:rPr>
                <w:rFonts w:ascii="Calibri" w:eastAsia="Times New Roman" w:hAnsi="Calibri" w:cs="Calibri"/>
                <w:color w:val="000000"/>
                <w:lang w:eastAsia="cs-CZ"/>
              </w:rPr>
            </w:pPr>
            <w:r w:rsidRPr="009270E6">
              <w:rPr>
                <w:rFonts w:ascii="Calibri" w:eastAsia="Times New Roman" w:hAnsi="Calibri" w:cs="Calibri"/>
                <w:color w:val="000000"/>
                <w:lang w:eastAsia="cs-CZ"/>
              </w:rPr>
              <w:t>Software</w:t>
            </w:r>
          </w:p>
        </w:tc>
        <w:tc>
          <w:tcPr>
            <w:tcW w:w="1740" w:type="dxa"/>
            <w:tcBorders>
              <w:top w:val="nil"/>
              <w:left w:val="nil"/>
              <w:bottom w:val="single" w:sz="4" w:space="0" w:color="auto"/>
              <w:right w:val="single" w:sz="4" w:space="0" w:color="auto"/>
            </w:tcBorders>
            <w:shd w:val="clear" w:color="auto" w:fill="auto"/>
            <w:noWrap/>
            <w:vAlign w:val="bottom"/>
            <w:hideMark/>
          </w:tcPr>
          <w:p w14:paraId="7580800C" w14:textId="77777777" w:rsidR="009270E6" w:rsidRPr="009270E6" w:rsidRDefault="009270E6" w:rsidP="009270E6">
            <w:pPr>
              <w:spacing w:before="0" w:after="0" w:line="240" w:lineRule="auto"/>
              <w:jc w:val="right"/>
              <w:rPr>
                <w:rFonts w:ascii="Calibri" w:eastAsia="Times New Roman" w:hAnsi="Calibri" w:cs="Calibri"/>
                <w:color w:val="000000"/>
                <w:lang w:eastAsia="cs-CZ"/>
              </w:rPr>
            </w:pPr>
            <w:r w:rsidRPr="009270E6">
              <w:rPr>
                <w:rFonts w:ascii="Calibri" w:eastAsia="Times New Roman" w:hAnsi="Calibri" w:cs="Calibri"/>
                <w:color w:val="000000"/>
                <w:lang w:eastAsia="cs-CZ"/>
              </w:rPr>
              <w:t>1,00</w:t>
            </w:r>
          </w:p>
        </w:tc>
        <w:tc>
          <w:tcPr>
            <w:tcW w:w="1740" w:type="dxa"/>
            <w:tcBorders>
              <w:top w:val="nil"/>
              <w:left w:val="nil"/>
              <w:bottom w:val="single" w:sz="4" w:space="0" w:color="auto"/>
              <w:right w:val="single" w:sz="4" w:space="0" w:color="auto"/>
            </w:tcBorders>
            <w:shd w:val="clear" w:color="auto" w:fill="auto"/>
            <w:noWrap/>
            <w:vAlign w:val="bottom"/>
            <w:hideMark/>
          </w:tcPr>
          <w:p w14:paraId="5DBD3688" w14:textId="77777777" w:rsidR="009270E6" w:rsidRPr="009270E6" w:rsidRDefault="009270E6" w:rsidP="009270E6">
            <w:pPr>
              <w:spacing w:before="0" w:after="0" w:line="240" w:lineRule="auto"/>
              <w:jc w:val="right"/>
              <w:rPr>
                <w:rFonts w:ascii="Calibri" w:eastAsia="Times New Roman" w:hAnsi="Calibri" w:cs="Calibri"/>
                <w:color w:val="000000"/>
                <w:lang w:eastAsia="cs-CZ"/>
              </w:rPr>
            </w:pPr>
            <w:r w:rsidRPr="009270E6">
              <w:rPr>
                <w:rFonts w:ascii="Calibri" w:eastAsia="Times New Roman" w:hAnsi="Calibri" w:cs="Calibri"/>
                <w:color w:val="000000"/>
                <w:lang w:eastAsia="cs-CZ"/>
              </w:rPr>
              <w:t>300 000</w:t>
            </w:r>
          </w:p>
        </w:tc>
        <w:tc>
          <w:tcPr>
            <w:tcW w:w="1740" w:type="dxa"/>
            <w:tcBorders>
              <w:top w:val="nil"/>
              <w:left w:val="nil"/>
              <w:bottom w:val="single" w:sz="4" w:space="0" w:color="auto"/>
              <w:right w:val="single" w:sz="8" w:space="0" w:color="auto"/>
            </w:tcBorders>
            <w:shd w:val="clear" w:color="auto" w:fill="auto"/>
            <w:noWrap/>
            <w:vAlign w:val="bottom"/>
            <w:hideMark/>
          </w:tcPr>
          <w:p w14:paraId="3EE1E815" w14:textId="77777777" w:rsidR="009270E6" w:rsidRPr="009270E6" w:rsidRDefault="009270E6" w:rsidP="009270E6">
            <w:pPr>
              <w:spacing w:before="0" w:after="0" w:line="240" w:lineRule="auto"/>
              <w:jc w:val="right"/>
              <w:rPr>
                <w:rFonts w:ascii="Calibri" w:eastAsia="Times New Roman" w:hAnsi="Calibri" w:cs="Calibri"/>
                <w:color w:val="000000"/>
                <w:lang w:eastAsia="cs-CZ"/>
              </w:rPr>
            </w:pPr>
            <w:r w:rsidRPr="009270E6">
              <w:rPr>
                <w:rFonts w:ascii="Calibri" w:eastAsia="Times New Roman" w:hAnsi="Calibri" w:cs="Calibri"/>
                <w:color w:val="000000"/>
                <w:lang w:eastAsia="cs-CZ"/>
              </w:rPr>
              <w:t>300 000,00</w:t>
            </w:r>
          </w:p>
        </w:tc>
      </w:tr>
      <w:tr w:rsidR="009270E6" w:rsidRPr="009270E6" w14:paraId="17785E30" w14:textId="77777777" w:rsidTr="009270E6">
        <w:trPr>
          <w:trHeight w:val="320"/>
          <w:jc w:val="center"/>
        </w:trPr>
        <w:tc>
          <w:tcPr>
            <w:tcW w:w="5260" w:type="dxa"/>
            <w:tcBorders>
              <w:top w:val="nil"/>
              <w:left w:val="single" w:sz="8" w:space="0" w:color="auto"/>
              <w:bottom w:val="single" w:sz="4" w:space="0" w:color="auto"/>
              <w:right w:val="single" w:sz="4" w:space="0" w:color="auto"/>
            </w:tcBorders>
            <w:shd w:val="clear" w:color="auto" w:fill="auto"/>
            <w:vAlign w:val="bottom"/>
            <w:hideMark/>
          </w:tcPr>
          <w:p w14:paraId="0E0288B1" w14:textId="77777777" w:rsidR="009270E6" w:rsidRPr="009270E6" w:rsidRDefault="009270E6" w:rsidP="009270E6">
            <w:pPr>
              <w:spacing w:before="0" w:after="0" w:line="240" w:lineRule="auto"/>
              <w:jc w:val="left"/>
              <w:rPr>
                <w:rFonts w:ascii="Calibri" w:eastAsia="Times New Roman" w:hAnsi="Calibri" w:cs="Calibri"/>
                <w:color w:val="000000"/>
                <w:lang w:eastAsia="cs-CZ"/>
              </w:rPr>
            </w:pPr>
            <w:r w:rsidRPr="009270E6">
              <w:rPr>
                <w:rFonts w:ascii="Calibri" w:eastAsia="Times New Roman" w:hAnsi="Calibri" w:cs="Calibri"/>
                <w:color w:val="000000"/>
                <w:lang w:eastAsia="cs-CZ"/>
              </w:rPr>
              <w:t>Cloudové služby na pět let</w:t>
            </w:r>
          </w:p>
        </w:tc>
        <w:tc>
          <w:tcPr>
            <w:tcW w:w="1740" w:type="dxa"/>
            <w:tcBorders>
              <w:top w:val="nil"/>
              <w:left w:val="nil"/>
              <w:bottom w:val="single" w:sz="4" w:space="0" w:color="auto"/>
              <w:right w:val="single" w:sz="4" w:space="0" w:color="auto"/>
            </w:tcBorders>
            <w:shd w:val="clear" w:color="auto" w:fill="auto"/>
            <w:noWrap/>
            <w:vAlign w:val="bottom"/>
            <w:hideMark/>
          </w:tcPr>
          <w:p w14:paraId="1242BA0E" w14:textId="77777777" w:rsidR="009270E6" w:rsidRPr="009270E6" w:rsidRDefault="009270E6" w:rsidP="009270E6">
            <w:pPr>
              <w:spacing w:before="0" w:after="0" w:line="240" w:lineRule="auto"/>
              <w:jc w:val="right"/>
              <w:rPr>
                <w:rFonts w:ascii="Calibri" w:eastAsia="Times New Roman" w:hAnsi="Calibri" w:cs="Calibri"/>
                <w:color w:val="000000"/>
                <w:lang w:eastAsia="cs-CZ"/>
              </w:rPr>
            </w:pPr>
            <w:r w:rsidRPr="009270E6">
              <w:rPr>
                <w:rFonts w:ascii="Calibri" w:eastAsia="Times New Roman" w:hAnsi="Calibri" w:cs="Calibri"/>
                <w:color w:val="000000"/>
                <w:lang w:eastAsia="cs-CZ"/>
              </w:rPr>
              <w:t>1,00</w:t>
            </w:r>
          </w:p>
        </w:tc>
        <w:tc>
          <w:tcPr>
            <w:tcW w:w="1740" w:type="dxa"/>
            <w:tcBorders>
              <w:top w:val="nil"/>
              <w:left w:val="nil"/>
              <w:bottom w:val="single" w:sz="4" w:space="0" w:color="auto"/>
              <w:right w:val="single" w:sz="4" w:space="0" w:color="auto"/>
            </w:tcBorders>
            <w:shd w:val="clear" w:color="auto" w:fill="auto"/>
            <w:noWrap/>
            <w:vAlign w:val="bottom"/>
            <w:hideMark/>
          </w:tcPr>
          <w:p w14:paraId="24E87711" w14:textId="77777777" w:rsidR="009270E6" w:rsidRPr="009270E6" w:rsidRDefault="009270E6" w:rsidP="009270E6">
            <w:pPr>
              <w:spacing w:before="0" w:after="0" w:line="240" w:lineRule="auto"/>
              <w:jc w:val="right"/>
              <w:rPr>
                <w:rFonts w:ascii="Calibri" w:eastAsia="Times New Roman" w:hAnsi="Calibri" w:cs="Calibri"/>
                <w:color w:val="000000"/>
                <w:lang w:eastAsia="cs-CZ"/>
              </w:rPr>
            </w:pPr>
            <w:r w:rsidRPr="009270E6">
              <w:rPr>
                <w:rFonts w:ascii="Calibri" w:eastAsia="Times New Roman" w:hAnsi="Calibri" w:cs="Calibri"/>
                <w:color w:val="000000"/>
                <w:lang w:eastAsia="cs-CZ"/>
              </w:rPr>
              <w:t>95 000</w:t>
            </w:r>
          </w:p>
        </w:tc>
        <w:tc>
          <w:tcPr>
            <w:tcW w:w="1740" w:type="dxa"/>
            <w:tcBorders>
              <w:top w:val="nil"/>
              <w:left w:val="nil"/>
              <w:bottom w:val="single" w:sz="4" w:space="0" w:color="auto"/>
              <w:right w:val="single" w:sz="8" w:space="0" w:color="auto"/>
            </w:tcBorders>
            <w:shd w:val="clear" w:color="auto" w:fill="auto"/>
            <w:noWrap/>
            <w:vAlign w:val="bottom"/>
            <w:hideMark/>
          </w:tcPr>
          <w:p w14:paraId="052C81B3" w14:textId="77777777" w:rsidR="009270E6" w:rsidRPr="009270E6" w:rsidRDefault="009270E6" w:rsidP="009270E6">
            <w:pPr>
              <w:spacing w:before="0" w:after="0" w:line="240" w:lineRule="auto"/>
              <w:jc w:val="right"/>
              <w:rPr>
                <w:rFonts w:ascii="Calibri" w:eastAsia="Times New Roman" w:hAnsi="Calibri" w:cs="Calibri"/>
                <w:color w:val="000000"/>
                <w:lang w:eastAsia="cs-CZ"/>
              </w:rPr>
            </w:pPr>
            <w:r w:rsidRPr="009270E6">
              <w:rPr>
                <w:rFonts w:ascii="Calibri" w:eastAsia="Times New Roman" w:hAnsi="Calibri" w:cs="Calibri"/>
                <w:color w:val="000000"/>
                <w:lang w:eastAsia="cs-CZ"/>
              </w:rPr>
              <w:t>95 000,00</w:t>
            </w:r>
          </w:p>
        </w:tc>
      </w:tr>
      <w:tr w:rsidR="009270E6" w:rsidRPr="009270E6" w14:paraId="2BC11502" w14:textId="77777777" w:rsidTr="009270E6">
        <w:trPr>
          <w:trHeight w:val="320"/>
          <w:jc w:val="center"/>
        </w:trPr>
        <w:tc>
          <w:tcPr>
            <w:tcW w:w="5260" w:type="dxa"/>
            <w:tcBorders>
              <w:top w:val="nil"/>
              <w:left w:val="single" w:sz="8" w:space="0" w:color="auto"/>
              <w:bottom w:val="single" w:sz="4" w:space="0" w:color="auto"/>
              <w:right w:val="single" w:sz="4" w:space="0" w:color="auto"/>
            </w:tcBorders>
            <w:shd w:val="clear" w:color="auto" w:fill="auto"/>
            <w:vAlign w:val="bottom"/>
            <w:hideMark/>
          </w:tcPr>
          <w:p w14:paraId="7FC206B7" w14:textId="77777777" w:rsidR="009270E6" w:rsidRPr="009270E6" w:rsidRDefault="009270E6" w:rsidP="009270E6">
            <w:pPr>
              <w:spacing w:before="0" w:after="0" w:line="240" w:lineRule="auto"/>
              <w:jc w:val="left"/>
              <w:rPr>
                <w:rFonts w:ascii="Calibri" w:eastAsia="Times New Roman" w:hAnsi="Calibri" w:cs="Calibri"/>
                <w:color w:val="000000"/>
                <w:lang w:eastAsia="cs-CZ"/>
              </w:rPr>
            </w:pPr>
            <w:r w:rsidRPr="009270E6">
              <w:rPr>
                <w:rFonts w:ascii="Calibri" w:eastAsia="Times New Roman" w:hAnsi="Calibri" w:cs="Calibri"/>
                <w:color w:val="000000"/>
                <w:lang w:eastAsia="cs-CZ"/>
              </w:rPr>
              <w:t>Ruční čtečka pro párování nádob</w:t>
            </w:r>
          </w:p>
        </w:tc>
        <w:tc>
          <w:tcPr>
            <w:tcW w:w="1740" w:type="dxa"/>
            <w:tcBorders>
              <w:top w:val="nil"/>
              <w:left w:val="nil"/>
              <w:bottom w:val="single" w:sz="4" w:space="0" w:color="auto"/>
              <w:right w:val="single" w:sz="4" w:space="0" w:color="auto"/>
            </w:tcBorders>
            <w:shd w:val="clear" w:color="auto" w:fill="auto"/>
            <w:noWrap/>
            <w:vAlign w:val="bottom"/>
            <w:hideMark/>
          </w:tcPr>
          <w:p w14:paraId="51888BEC" w14:textId="77777777" w:rsidR="009270E6" w:rsidRPr="009270E6" w:rsidRDefault="009270E6" w:rsidP="009270E6">
            <w:pPr>
              <w:spacing w:before="0" w:after="0" w:line="240" w:lineRule="auto"/>
              <w:jc w:val="right"/>
              <w:rPr>
                <w:rFonts w:ascii="Calibri" w:eastAsia="Times New Roman" w:hAnsi="Calibri" w:cs="Calibri"/>
                <w:color w:val="000000"/>
                <w:lang w:eastAsia="cs-CZ"/>
              </w:rPr>
            </w:pPr>
            <w:r w:rsidRPr="009270E6">
              <w:rPr>
                <w:rFonts w:ascii="Calibri" w:eastAsia="Times New Roman" w:hAnsi="Calibri" w:cs="Calibri"/>
                <w:color w:val="000000"/>
                <w:lang w:eastAsia="cs-CZ"/>
              </w:rPr>
              <w:t>5,00</w:t>
            </w:r>
          </w:p>
        </w:tc>
        <w:tc>
          <w:tcPr>
            <w:tcW w:w="1740" w:type="dxa"/>
            <w:tcBorders>
              <w:top w:val="nil"/>
              <w:left w:val="nil"/>
              <w:bottom w:val="single" w:sz="4" w:space="0" w:color="auto"/>
              <w:right w:val="single" w:sz="4" w:space="0" w:color="auto"/>
            </w:tcBorders>
            <w:shd w:val="clear" w:color="auto" w:fill="auto"/>
            <w:noWrap/>
            <w:vAlign w:val="bottom"/>
            <w:hideMark/>
          </w:tcPr>
          <w:p w14:paraId="7E6CB6DF" w14:textId="77777777" w:rsidR="009270E6" w:rsidRPr="009270E6" w:rsidRDefault="009270E6" w:rsidP="009270E6">
            <w:pPr>
              <w:spacing w:before="0" w:after="0" w:line="240" w:lineRule="auto"/>
              <w:jc w:val="right"/>
              <w:rPr>
                <w:rFonts w:ascii="Calibri" w:eastAsia="Times New Roman" w:hAnsi="Calibri" w:cs="Calibri"/>
                <w:color w:val="000000"/>
                <w:lang w:eastAsia="cs-CZ"/>
              </w:rPr>
            </w:pPr>
            <w:r w:rsidRPr="009270E6">
              <w:rPr>
                <w:rFonts w:ascii="Calibri" w:eastAsia="Times New Roman" w:hAnsi="Calibri" w:cs="Calibri"/>
                <w:color w:val="000000"/>
                <w:lang w:eastAsia="cs-CZ"/>
              </w:rPr>
              <w:t>55 000</w:t>
            </w:r>
          </w:p>
        </w:tc>
        <w:tc>
          <w:tcPr>
            <w:tcW w:w="1740" w:type="dxa"/>
            <w:tcBorders>
              <w:top w:val="nil"/>
              <w:left w:val="nil"/>
              <w:bottom w:val="single" w:sz="4" w:space="0" w:color="auto"/>
              <w:right w:val="single" w:sz="8" w:space="0" w:color="auto"/>
            </w:tcBorders>
            <w:shd w:val="clear" w:color="auto" w:fill="auto"/>
            <w:noWrap/>
            <w:vAlign w:val="bottom"/>
            <w:hideMark/>
          </w:tcPr>
          <w:p w14:paraId="2BB0768F" w14:textId="77777777" w:rsidR="009270E6" w:rsidRPr="009270E6" w:rsidRDefault="009270E6" w:rsidP="009270E6">
            <w:pPr>
              <w:spacing w:before="0" w:after="0" w:line="240" w:lineRule="auto"/>
              <w:jc w:val="right"/>
              <w:rPr>
                <w:rFonts w:ascii="Calibri" w:eastAsia="Times New Roman" w:hAnsi="Calibri" w:cs="Calibri"/>
                <w:color w:val="000000"/>
                <w:lang w:eastAsia="cs-CZ"/>
              </w:rPr>
            </w:pPr>
            <w:r w:rsidRPr="009270E6">
              <w:rPr>
                <w:rFonts w:ascii="Calibri" w:eastAsia="Times New Roman" w:hAnsi="Calibri" w:cs="Calibri"/>
                <w:color w:val="000000"/>
                <w:lang w:eastAsia="cs-CZ"/>
              </w:rPr>
              <w:t>275 000,00</w:t>
            </w:r>
          </w:p>
        </w:tc>
      </w:tr>
      <w:tr w:rsidR="009270E6" w:rsidRPr="009270E6" w14:paraId="51309B20" w14:textId="77777777" w:rsidTr="009270E6">
        <w:trPr>
          <w:trHeight w:val="300"/>
          <w:jc w:val="center"/>
        </w:trPr>
        <w:tc>
          <w:tcPr>
            <w:tcW w:w="8740" w:type="dxa"/>
            <w:gridSpan w:val="3"/>
            <w:tcBorders>
              <w:top w:val="single" w:sz="4" w:space="0" w:color="auto"/>
              <w:left w:val="single" w:sz="8" w:space="0" w:color="auto"/>
              <w:bottom w:val="single" w:sz="4" w:space="0" w:color="auto"/>
              <w:right w:val="single" w:sz="4" w:space="0" w:color="auto"/>
            </w:tcBorders>
            <w:shd w:val="clear" w:color="auto" w:fill="auto"/>
            <w:vAlign w:val="bottom"/>
            <w:hideMark/>
          </w:tcPr>
          <w:p w14:paraId="294FA506" w14:textId="77777777" w:rsidR="009270E6" w:rsidRPr="009270E6" w:rsidRDefault="009270E6" w:rsidP="009270E6">
            <w:pPr>
              <w:spacing w:before="0" w:after="0" w:line="240" w:lineRule="auto"/>
              <w:jc w:val="left"/>
              <w:rPr>
                <w:rFonts w:ascii="Calibri" w:eastAsia="Times New Roman" w:hAnsi="Calibri" w:cs="Calibri"/>
                <w:color w:val="000000"/>
                <w:lang w:eastAsia="cs-CZ"/>
              </w:rPr>
            </w:pPr>
            <w:r w:rsidRPr="009270E6">
              <w:rPr>
                <w:rFonts w:ascii="Calibri" w:eastAsia="Times New Roman" w:hAnsi="Calibri" w:cs="Calibri"/>
                <w:color w:val="000000"/>
                <w:lang w:eastAsia="cs-CZ"/>
              </w:rPr>
              <w:t>Propagace</w:t>
            </w:r>
          </w:p>
        </w:tc>
        <w:tc>
          <w:tcPr>
            <w:tcW w:w="1740" w:type="dxa"/>
            <w:tcBorders>
              <w:top w:val="nil"/>
              <w:left w:val="nil"/>
              <w:bottom w:val="single" w:sz="4" w:space="0" w:color="auto"/>
              <w:right w:val="single" w:sz="8" w:space="0" w:color="auto"/>
            </w:tcBorders>
            <w:shd w:val="clear" w:color="auto" w:fill="auto"/>
            <w:noWrap/>
            <w:vAlign w:val="bottom"/>
            <w:hideMark/>
          </w:tcPr>
          <w:p w14:paraId="6F7AB2F7" w14:textId="77777777" w:rsidR="009270E6" w:rsidRPr="009270E6" w:rsidRDefault="009270E6" w:rsidP="009270E6">
            <w:pPr>
              <w:spacing w:before="0" w:after="0" w:line="240" w:lineRule="auto"/>
              <w:jc w:val="right"/>
              <w:rPr>
                <w:rFonts w:ascii="Calibri" w:eastAsia="Times New Roman" w:hAnsi="Calibri" w:cs="Calibri"/>
                <w:color w:val="000000"/>
                <w:lang w:eastAsia="cs-CZ"/>
              </w:rPr>
            </w:pPr>
            <w:r w:rsidRPr="009270E6">
              <w:rPr>
                <w:rFonts w:ascii="Calibri" w:eastAsia="Times New Roman" w:hAnsi="Calibri" w:cs="Calibri"/>
                <w:color w:val="000000"/>
                <w:lang w:eastAsia="cs-CZ"/>
              </w:rPr>
              <w:t>250 000,00</w:t>
            </w:r>
          </w:p>
        </w:tc>
      </w:tr>
      <w:tr w:rsidR="009270E6" w:rsidRPr="009270E6" w14:paraId="482DB660" w14:textId="77777777" w:rsidTr="009270E6">
        <w:trPr>
          <w:trHeight w:val="300"/>
          <w:jc w:val="center"/>
        </w:trPr>
        <w:tc>
          <w:tcPr>
            <w:tcW w:w="8740" w:type="dxa"/>
            <w:gridSpan w:val="3"/>
            <w:tcBorders>
              <w:top w:val="single" w:sz="4" w:space="0" w:color="auto"/>
              <w:left w:val="single" w:sz="8" w:space="0" w:color="auto"/>
              <w:bottom w:val="single" w:sz="4" w:space="0" w:color="auto"/>
              <w:right w:val="single" w:sz="4" w:space="0" w:color="auto"/>
            </w:tcBorders>
            <w:shd w:val="clear" w:color="auto" w:fill="auto"/>
            <w:vAlign w:val="bottom"/>
            <w:hideMark/>
          </w:tcPr>
          <w:p w14:paraId="50BBFBF5" w14:textId="77777777" w:rsidR="009270E6" w:rsidRPr="009270E6" w:rsidRDefault="009270E6" w:rsidP="009270E6">
            <w:pPr>
              <w:spacing w:before="0" w:after="0" w:line="240" w:lineRule="auto"/>
              <w:jc w:val="left"/>
              <w:rPr>
                <w:rFonts w:ascii="Calibri" w:eastAsia="Times New Roman" w:hAnsi="Calibri" w:cs="Calibri"/>
                <w:color w:val="000000"/>
                <w:lang w:eastAsia="cs-CZ"/>
              </w:rPr>
            </w:pPr>
            <w:r w:rsidRPr="009270E6">
              <w:rPr>
                <w:rFonts w:ascii="Calibri" w:eastAsia="Times New Roman" w:hAnsi="Calibri" w:cs="Calibri"/>
                <w:color w:val="000000"/>
                <w:lang w:eastAsia="cs-CZ"/>
              </w:rPr>
              <w:t>Administrativa</w:t>
            </w:r>
          </w:p>
        </w:tc>
        <w:tc>
          <w:tcPr>
            <w:tcW w:w="1740" w:type="dxa"/>
            <w:tcBorders>
              <w:top w:val="nil"/>
              <w:left w:val="nil"/>
              <w:bottom w:val="single" w:sz="4" w:space="0" w:color="auto"/>
              <w:right w:val="single" w:sz="8" w:space="0" w:color="auto"/>
            </w:tcBorders>
            <w:shd w:val="clear" w:color="auto" w:fill="auto"/>
            <w:noWrap/>
            <w:vAlign w:val="bottom"/>
            <w:hideMark/>
          </w:tcPr>
          <w:p w14:paraId="56BDBDF8" w14:textId="77777777" w:rsidR="009270E6" w:rsidRPr="009270E6" w:rsidRDefault="009270E6" w:rsidP="009270E6">
            <w:pPr>
              <w:spacing w:before="0" w:after="0" w:line="240" w:lineRule="auto"/>
              <w:jc w:val="right"/>
              <w:rPr>
                <w:rFonts w:ascii="Calibri" w:eastAsia="Times New Roman" w:hAnsi="Calibri" w:cs="Calibri"/>
                <w:color w:val="000000"/>
                <w:lang w:eastAsia="cs-CZ"/>
              </w:rPr>
            </w:pPr>
            <w:r w:rsidRPr="009270E6">
              <w:rPr>
                <w:rFonts w:ascii="Calibri" w:eastAsia="Times New Roman" w:hAnsi="Calibri" w:cs="Calibri"/>
                <w:color w:val="000000"/>
                <w:lang w:eastAsia="cs-CZ"/>
              </w:rPr>
              <w:t>295 000,00</w:t>
            </w:r>
          </w:p>
        </w:tc>
      </w:tr>
      <w:tr w:rsidR="009270E6" w:rsidRPr="009270E6" w14:paraId="4AB8CDD1" w14:textId="77777777" w:rsidTr="009270E6">
        <w:trPr>
          <w:trHeight w:val="320"/>
          <w:jc w:val="center"/>
        </w:trPr>
        <w:tc>
          <w:tcPr>
            <w:tcW w:w="8740" w:type="dxa"/>
            <w:gridSpan w:val="3"/>
            <w:tcBorders>
              <w:top w:val="single" w:sz="4" w:space="0" w:color="auto"/>
              <w:left w:val="single" w:sz="8" w:space="0" w:color="auto"/>
              <w:bottom w:val="single" w:sz="8" w:space="0" w:color="auto"/>
              <w:right w:val="single" w:sz="4" w:space="0" w:color="auto"/>
            </w:tcBorders>
            <w:shd w:val="clear" w:color="auto" w:fill="auto"/>
            <w:vAlign w:val="bottom"/>
            <w:hideMark/>
          </w:tcPr>
          <w:p w14:paraId="1CBA4E34" w14:textId="77777777" w:rsidR="009270E6" w:rsidRPr="009270E6" w:rsidRDefault="009270E6" w:rsidP="009270E6">
            <w:pPr>
              <w:spacing w:before="0" w:after="0" w:line="240" w:lineRule="auto"/>
              <w:jc w:val="left"/>
              <w:rPr>
                <w:rFonts w:ascii="Calibri" w:eastAsia="Times New Roman" w:hAnsi="Calibri" w:cs="Calibri"/>
                <w:color w:val="000000"/>
                <w:lang w:eastAsia="cs-CZ"/>
              </w:rPr>
            </w:pPr>
            <w:r w:rsidRPr="009270E6">
              <w:rPr>
                <w:rFonts w:ascii="Calibri" w:eastAsia="Times New Roman" w:hAnsi="Calibri" w:cs="Calibri"/>
                <w:color w:val="000000"/>
                <w:lang w:eastAsia="cs-CZ"/>
              </w:rPr>
              <w:t>Celkem investice</w:t>
            </w:r>
          </w:p>
        </w:tc>
        <w:tc>
          <w:tcPr>
            <w:tcW w:w="1740" w:type="dxa"/>
            <w:tcBorders>
              <w:top w:val="nil"/>
              <w:left w:val="nil"/>
              <w:bottom w:val="single" w:sz="8" w:space="0" w:color="auto"/>
              <w:right w:val="single" w:sz="8" w:space="0" w:color="auto"/>
            </w:tcBorders>
            <w:shd w:val="clear" w:color="auto" w:fill="auto"/>
            <w:noWrap/>
            <w:vAlign w:val="bottom"/>
            <w:hideMark/>
          </w:tcPr>
          <w:p w14:paraId="3256E5C0" w14:textId="77777777" w:rsidR="009270E6" w:rsidRPr="009270E6" w:rsidRDefault="009270E6" w:rsidP="009270E6">
            <w:pPr>
              <w:spacing w:before="0" w:after="0" w:line="240" w:lineRule="auto"/>
              <w:jc w:val="right"/>
              <w:rPr>
                <w:rFonts w:ascii="Calibri" w:eastAsia="Times New Roman" w:hAnsi="Calibri" w:cs="Calibri"/>
                <w:color w:val="000000"/>
                <w:lang w:eastAsia="cs-CZ"/>
              </w:rPr>
            </w:pPr>
            <w:r w:rsidRPr="009270E6">
              <w:rPr>
                <w:rFonts w:ascii="Calibri" w:eastAsia="Times New Roman" w:hAnsi="Calibri" w:cs="Calibri"/>
                <w:color w:val="000000"/>
                <w:lang w:eastAsia="cs-CZ"/>
              </w:rPr>
              <w:t>17 748 450,00</w:t>
            </w:r>
          </w:p>
        </w:tc>
      </w:tr>
    </w:tbl>
    <w:p w14:paraId="2B8E7C05" w14:textId="77777777" w:rsidR="009270E6" w:rsidRDefault="009270E6" w:rsidP="00CF7433"/>
    <w:p w14:paraId="04536580" w14:textId="4C9281E8" w:rsidR="00104E2E" w:rsidRDefault="003F3591" w:rsidP="00CF7433">
      <w:pPr>
        <w:sectPr w:rsidR="00104E2E" w:rsidSect="00F07D3B">
          <w:headerReference w:type="default" r:id="rId52"/>
          <w:footerReference w:type="default" r:id="rId53"/>
          <w:pgSz w:w="11906" w:h="16838"/>
          <w:pgMar w:top="2245" w:right="1418" w:bottom="1418" w:left="1418" w:header="426" w:footer="250" w:gutter="0"/>
          <w:cols w:space="708"/>
          <w:docGrid w:linePitch="360"/>
        </w:sectPr>
      </w:pPr>
      <w:r>
        <w:t xml:space="preserve">Tabulka </w:t>
      </w:r>
      <w:r w:rsidR="00E36F4C">
        <w:rPr>
          <w:noProof/>
        </w:rPr>
        <w:fldChar w:fldCharType="begin"/>
      </w:r>
      <w:r w:rsidR="00E36F4C">
        <w:rPr>
          <w:noProof/>
        </w:rPr>
        <w:instrText xml:space="preserve"> SEQ Tabulka \* ARABIC </w:instrText>
      </w:r>
      <w:r w:rsidR="00E36F4C">
        <w:rPr>
          <w:noProof/>
        </w:rPr>
        <w:fldChar w:fldCharType="separate"/>
      </w:r>
      <w:r w:rsidR="003507C1">
        <w:rPr>
          <w:noProof/>
        </w:rPr>
        <w:t>40</w:t>
      </w:r>
      <w:r w:rsidR="00E36F4C">
        <w:rPr>
          <w:noProof/>
        </w:rPr>
        <w:fldChar w:fldCharType="end"/>
      </w:r>
      <w:r>
        <w:t xml:space="preserve">: </w:t>
      </w:r>
      <w:r w:rsidR="00CF7433">
        <w:t>Rozpočet projektu</w:t>
      </w:r>
      <w:r>
        <w:t>.</w:t>
      </w:r>
      <w:bookmarkEnd w:id="143"/>
    </w:p>
    <w:tbl>
      <w:tblPr>
        <w:tblW w:w="12988" w:type="dxa"/>
        <w:jc w:val="center"/>
        <w:tblLayout w:type="fixed"/>
        <w:tblCellMar>
          <w:left w:w="70" w:type="dxa"/>
          <w:right w:w="70" w:type="dxa"/>
        </w:tblCellMar>
        <w:tblLook w:val="04A0" w:firstRow="1" w:lastRow="0" w:firstColumn="1" w:lastColumn="0" w:noHBand="0" w:noVBand="1"/>
      </w:tblPr>
      <w:tblGrid>
        <w:gridCol w:w="2400"/>
        <w:gridCol w:w="1041"/>
        <w:gridCol w:w="855"/>
        <w:gridCol w:w="939"/>
        <w:gridCol w:w="851"/>
        <w:gridCol w:w="851"/>
        <w:gridCol w:w="914"/>
        <w:gridCol w:w="724"/>
        <w:gridCol w:w="992"/>
        <w:gridCol w:w="1559"/>
        <w:gridCol w:w="1862"/>
      </w:tblGrid>
      <w:tr w:rsidR="006D2B99" w:rsidRPr="006D2B99" w14:paraId="6061D2EC" w14:textId="77777777" w:rsidTr="006D2B99">
        <w:trPr>
          <w:trHeight w:val="870"/>
          <w:jc w:val="center"/>
        </w:trPr>
        <w:tc>
          <w:tcPr>
            <w:tcW w:w="2400" w:type="dxa"/>
            <w:tcBorders>
              <w:top w:val="single" w:sz="8" w:space="0" w:color="auto"/>
              <w:left w:val="single" w:sz="8" w:space="0" w:color="auto"/>
              <w:bottom w:val="single" w:sz="4" w:space="0" w:color="auto"/>
              <w:right w:val="single" w:sz="8" w:space="0" w:color="auto"/>
            </w:tcBorders>
            <w:shd w:val="clear" w:color="auto" w:fill="auto"/>
            <w:vAlign w:val="bottom"/>
            <w:hideMark/>
          </w:tcPr>
          <w:p w14:paraId="3679F664" w14:textId="77777777" w:rsidR="006D2B99" w:rsidRPr="006D2B99" w:rsidRDefault="006D2B99" w:rsidP="006D2B99">
            <w:pPr>
              <w:spacing w:before="0" w:after="0" w:line="240" w:lineRule="auto"/>
              <w:jc w:val="left"/>
              <w:rPr>
                <w:rFonts w:ascii="Calibri" w:eastAsia="Times New Roman" w:hAnsi="Calibri" w:cs="Calibri"/>
                <w:color w:val="000000"/>
                <w:lang w:eastAsia="cs-CZ"/>
              </w:rPr>
            </w:pPr>
            <w:r w:rsidRPr="006D2B99">
              <w:rPr>
                <w:rFonts w:ascii="Calibri" w:eastAsia="Times New Roman" w:hAnsi="Calibri" w:cs="Calibri"/>
                <w:color w:val="000000"/>
                <w:lang w:eastAsia="cs-CZ"/>
              </w:rPr>
              <w:t> </w:t>
            </w:r>
          </w:p>
        </w:tc>
        <w:tc>
          <w:tcPr>
            <w:tcW w:w="1041" w:type="dxa"/>
            <w:tcBorders>
              <w:top w:val="single" w:sz="8" w:space="0" w:color="auto"/>
              <w:left w:val="nil"/>
              <w:bottom w:val="single" w:sz="4" w:space="0" w:color="auto"/>
              <w:right w:val="single" w:sz="4" w:space="0" w:color="auto"/>
            </w:tcBorders>
            <w:shd w:val="clear" w:color="auto" w:fill="auto"/>
            <w:vAlign w:val="bottom"/>
            <w:hideMark/>
          </w:tcPr>
          <w:p w14:paraId="7FEE252E"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obydlené rodinné domy</w:t>
            </w:r>
          </w:p>
        </w:tc>
        <w:tc>
          <w:tcPr>
            <w:tcW w:w="855" w:type="dxa"/>
            <w:tcBorders>
              <w:top w:val="single" w:sz="8" w:space="0" w:color="auto"/>
              <w:left w:val="nil"/>
              <w:bottom w:val="single" w:sz="4" w:space="0" w:color="auto"/>
              <w:right w:val="single" w:sz="4" w:space="0" w:color="auto"/>
            </w:tcBorders>
            <w:shd w:val="clear" w:color="auto" w:fill="auto"/>
            <w:vAlign w:val="center"/>
            <w:hideMark/>
          </w:tcPr>
          <w:p w14:paraId="6E154128"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obydlené BD</w:t>
            </w:r>
          </w:p>
        </w:tc>
        <w:tc>
          <w:tcPr>
            <w:tcW w:w="939" w:type="dxa"/>
            <w:tcBorders>
              <w:top w:val="single" w:sz="8" w:space="0" w:color="auto"/>
              <w:left w:val="nil"/>
              <w:bottom w:val="single" w:sz="4" w:space="0" w:color="auto"/>
              <w:right w:val="single" w:sz="4" w:space="0" w:color="auto"/>
            </w:tcBorders>
            <w:shd w:val="clear" w:color="000000" w:fill="00B0F0"/>
            <w:vAlign w:val="center"/>
            <w:hideMark/>
          </w:tcPr>
          <w:p w14:paraId="407187A7"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PAP domy</w:t>
            </w:r>
          </w:p>
        </w:tc>
        <w:tc>
          <w:tcPr>
            <w:tcW w:w="851" w:type="dxa"/>
            <w:tcBorders>
              <w:top w:val="single" w:sz="8" w:space="0" w:color="auto"/>
              <w:left w:val="nil"/>
              <w:bottom w:val="single" w:sz="4" w:space="0" w:color="auto"/>
              <w:right w:val="single" w:sz="4" w:space="0" w:color="auto"/>
            </w:tcBorders>
            <w:shd w:val="clear" w:color="000000" w:fill="FFFF00"/>
            <w:vAlign w:val="center"/>
            <w:hideMark/>
          </w:tcPr>
          <w:p w14:paraId="5E6DEFB4"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PL domy</w:t>
            </w:r>
          </w:p>
        </w:tc>
        <w:tc>
          <w:tcPr>
            <w:tcW w:w="851" w:type="dxa"/>
            <w:tcBorders>
              <w:top w:val="single" w:sz="8" w:space="0" w:color="auto"/>
              <w:left w:val="nil"/>
              <w:bottom w:val="single" w:sz="4" w:space="0" w:color="auto"/>
              <w:right w:val="single" w:sz="4" w:space="0" w:color="auto"/>
            </w:tcBorders>
            <w:shd w:val="clear" w:color="000000" w:fill="BF8F00"/>
            <w:vAlign w:val="center"/>
            <w:hideMark/>
          </w:tcPr>
          <w:p w14:paraId="3A91A4A8"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BIO domy</w:t>
            </w:r>
          </w:p>
        </w:tc>
        <w:tc>
          <w:tcPr>
            <w:tcW w:w="914" w:type="dxa"/>
            <w:tcBorders>
              <w:top w:val="single" w:sz="8" w:space="0" w:color="auto"/>
              <w:left w:val="nil"/>
              <w:bottom w:val="single" w:sz="4" w:space="0" w:color="auto"/>
              <w:right w:val="single" w:sz="4" w:space="0" w:color="auto"/>
            </w:tcBorders>
            <w:shd w:val="clear" w:color="000000" w:fill="00B0F0"/>
            <w:vAlign w:val="center"/>
            <w:hideMark/>
          </w:tcPr>
          <w:p w14:paraId="7B27F07E"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PP byty</w:t>
            </w:r>
          </w:p>
        </w:tc>
        <w:tc>
          <w:tcPr>
            <w:tcW w:w="724" w:type="dxa"/>
            <w:tcBorders>
              <w:top w:val="single" w:sz="8" w:space="0" w:color="auto"/>
              <w:left w:val="nil"/>
              <w:bottom w:val="single" w:sz="4" w:space="0" w:color="auto"/>
              <w:right w:val="single" w:sz="4" w:space="0" w:color="auto"/>
            </w:tcBorders>
            <w:shd w:val="clear" w:color="000000" w:fill="FFFF00"/>
            <w:vAlign w:val="center"/>
            <w:hideMark/>
          </w:tcPr>
          <w:p w14:paraId="6CCD2593"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PL byty</w:t>
            </w:r>
          </w:p>
        </w:tc>
        <w:tc>
          <w:tcPr>
            <w:tcW w:w="992" w:type="dxa"/>
            <w:tcBorders>
              <w:top w:val="single" w:sz="8" w:space="0" w:color="auto"/>
              <w:left w:val="nil"/>
              <w:bottom w:val="single" w:sz="4" w:space="0" w:color="auto"/>
              <w:right w:val="single" w:sz="4" w:space="0" w:color="auto"/>
            </w:tcBorders>
            <w:shd w:val="clear" w:color="000000" w:fill="BF8F00"/>
            <w:vAlign w:val="center"/>
            <w:hideMark/>
          </w:tcPr>
          <w:p w14:paraId="152777A2"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BIO byty</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7EF40CBB" w14:textId="77777777" w:rsidR="006D2B99" w:rsidRPr="006D2B99" w:rsidRDefault="006D2B99" w:rsidP="006D2B99">
            <w:pPr>
              <w:spacing w:before="0" w:after="0" w:line="240" w:lineRule="auto"/>
              <w:jc w:val="center"/>
              <w:rPr>
                <w:rFonts w:ascii="Calibri" w:eastAsia="Times New Roman" w:hAnsi="Calibri" w:cs="Calibri"/>
                <w:b/>
                <w:bCs/>
                <w:color w:val="000000"/>
                <w:lang w:eastAsia="cs-CZ"/>
              </w:rPr>
            </w:pPr>
            <w:r w:rsidRPr="006D2B99">
              <w:rPr>
                <w:rFonts w:ascii="Calibri" w:eastAsia="Times New Roman" w:hAnsi="Calibri" w:cs="Calibri"/>
                <w:b/>
                <w:bCs/>
                <w:color w:val="000000"/>
                <w:lang w:eastAsia="cs-CZ"/>
              </w:rPr>
              <w:t xml:space="preserve">Cena celkem za nákup popelnic </w:t>
            </w:r>
          </w:p>
        </w:tc>
        <w:tc>
          <w:tcPr>
            <w:tcW w:w="1862" w:type="dxa"/>
            <w:tcBorders>
              <w:top w:val="single" w:sz="8" w:space="0" w:color="auto"/>
              <w:left w:val="nil"/>
              <w:bottom w:val="single" w:sz="4" w:space="0" w:color="auto"/>
              <w:right w:val="single" w:sz="8" w:space="0" w:color="auto"/>
            </w:tcBorders>
            <w:shd w:val="clear" w:color="auto" w:fill="auto"/>
            <w:vAlign w:val="center"/>
            <w:hideMark/>
          </w:tcPr>
          <w:p w14:paraId="73996FC5" w14:textId="77777777" w:rsidR="006D2B99" w:rsidRPr="006D2B99" w:rsidRDefault="006D2B99" w:rsidP="006D2B99">
            <w:pPr>
              <w:spacing w:before="0" w:after="0" w:line="240" w:lineRule="auto"/>
              <w:jc w:val="center"/>
              <w:rPr>
                <w:rFonts w:ascii="Calibri" w:eastAsia="Times New Roman" w:hAnsi="Calibri" w:cs="Calibri"/>
                <w:b/>
                <w:bCs/>
                <w:color w:val="000000"/>
                <w:lang w:eastAsia="cs-CZ"/>
              </w:rPr>
            </w:pPr>
            <w:r w:rsidRPr="006D2B99">
              <w:rPr>
                <w:rFonts w:ascii="Calibri" w:eastAsia="Times New Roman" w:hAnsi="Calibri" w:cs="Calibri"/>
                <w:b/>
                <w:bCs/>
                <w:color w:val="000000"/>
                <w:lang w:eastAsia="cs-CZ"/>
              </w:rPr>
              <w:t>Spolufinancování obce/obcí (celého projektu)</w:t>
            </w:r>
          </w:p>
        </w:tc>
      </w:tr>
      <w:tr w:rsidR="006D2B99" w:rsidRPr="006D2B99" w14:paraId="0FA5E5E0" w14:textId="77777777" w:rsidTr="006D2B99">
        <w:trPr>
          <w:trHeight w:val="290"/>
          <w:jc w:val="center"/>
        </w:trPr>
        <w:tc>
          <w:tcPr>
            <w:tcW w:w="2400" w:type="dxa"/>
            <w:tcBorders>
              <w:top w:val="nil"/>
              <w:left w:val="single" w:sz="8" w:space="0" w:color="auto"/>
              <w:bottom w:val="single" w:sz="4" w:space="0" w:color="auto"/>
              <w:right w:val="single" w:sz="8" w:space="0" w:color="auto"/>
            </w:tcBorders>
            <w:shd w:val="clear" w:color="auto" w:fill="auto"/>
            <w:noWrap/>
            <w:vAlign w:val="bottom"/>
            <w:hideMark/>
          </w:tcPr>
          <w:p w14:paraId="23E59967" w14:textId="77777777" w:rsidR="006D2B99" w:rsidRPr="006D2B99" w:rsidRDefault="006D2B99" w:rsidP="006D2B99">
            <w:pPr>
              <w:spacing w:before="0" w:after="0" w:line="240" w:lineRule="auto"/>
              <w:jc w:val="left"/>
              <w:rPr>
                <w:rFonts w:ascii="Calibri" w:eastAsia="Times New Roman" w:hAnsi="Calibri" w:cs="Calibri"/>
                <w:color w:val="000000"/>
                <w:lang w:eastAsia="cs-CZ"/>
              </w:rPr>
            </w:pPr>
            <w:r w:rsidRPr="006D2B99">
              <w:rPr>
                <w:rFonts w:ascii="Calibri" w:eastAsia="Times New Roman" w:hAnsi="Calibri" w:cs="Calibri"/>
                <w:color w:val="000000"/>
                <w:lang w:eastAsia="cs-CZ"/>
              </w:rPr>
              <w:t>Město Frýdlant</w:t>
            </w:r>
          </w:p>
        </w:tc>
        <w:tc>
          <w:tcPr>
            <w:tcW w:w="1041" w:type="dxa"/>
            <w:tcBorders>
              <w:top w:val="nil"/>
              <w:left w:val="nil"/>
              <w:bottom w:val="single" w:sz="4" w:space="0" w:color="auto"/>
              <w:right w:val="single" w:sz="4" w:space="0" w:color="auto"/>
            </w:tcBorders>
            <w:shd w:val="clear" w:color="auto" w:fill="auto"/>
            <w:noWrap/>
            <w:vAlign w:val="bottom"/>
            <w:hideMark/>
          </w:tcPr>
          <w:p w14:paraId="3A3ACCF3" w14:textId="77777777" w:rsidR="006D2B99" w:rsidRPr="006D2B99" w:rsidRDefault="006D2B99" w:rsidP="006D2B99">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1089</w:t>
            </w:r>
          </w:p>
        </w:tc>
        <w:tc>
          <w:tcPr>
            <w:tcW w:w="855" w:type="dxa"/>
            <w:tcBorders>
              <w:top w:val="nil"/>
              <w:left w:val="nil"/>
              <w:bottom w:val="single" w:sz="4" w:space="0" w:color="auto"/>
              <w:right w:val="single" w:sz="4" w:space="0" w:color="auto"/>
            </w:tcBorders>
            <w:shd w:val="clear" w:color="auto" w:fill="auto"/>
            <w:noWrap/>
            <w:vAlign w:val="bottom"/>
            <w:hideMark/>
          </w:tcPr>
          <w:p w14:paraId="7CD55985" w14:textId="77777777" w:rsidR="006D2B99" w:rsidRPr="006D2B99" w:rsidRDefault="006D2B99" w:rsidP="006D2B99">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166</w:t>
            </w:r>
          </w:p>
        </w:tc>
        <w:tc>
          <w:tcPr>
            <w:tcW w:w="939" w:type="dxa"/>
            <w:tcBorders>
              <w:top w:val="nil"/>
              <w:left w:val="nil"/>
              <w:bottom w:val="single" w:sz="4" w:space="0" w:color="auto"/>
              <w:right w:val="single" w:sz="4" w:space="0" w:color="auto"/>
            </w:tcBorders>
            <w:shd w:val="clear" w:color="auto" w:fill="auto"/>
            <w:noWrap/>
            <w:vAlign w:val="bottom"/>
            <w:hideMark/>
          </w:tcPr>
          <w:p w14:paraId="1FD83BF4"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1089</w:t>
            </w:r>
          </w:p>
        </w:tc>
        <w:tc>
          <w:tcPr>
            <w:tcW w:w="851" w:type="dxa"/>
            <w:tcBorders>
              <w:top w:val="nil"/>
              <w:left w:val="nil"/>
              <w:bottom w:val="single" w:sz="4" w:space="0" w:color="auto"/>
              <w:right w:val="single" w:sz="4" w:space="0" w:color="auto"/>
            </w:tcBorders>
            <w:shd w:val="clear" w:color="auto" w:fill="auto"/>
            <w:noWrap/>
            <w:vAlign w:val="bottom"/>
            <w:hideMark/>
          </w:tcPr>
          <w:p w14:paraId="4580C433"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1089</w:t>
            </w:r>
          </w:p>
        </w:tc>
        <w:tc>
          <w:tcPr>
            <w:tcW w:w="851" w:type="dxa"/>
            <w:tcBorders>
              <w:top w:val="nil"/>
              <w:left w:val="nil"/>
              <w:bottom w:val="single" w:sz="4" w:space="0" w:color="auto"/>
              <w:right w:val="single" w:sz="4" w:space="0" w:color="auto"/>
            </w:tcBorders>
            <w:shd w:val="clear" w:color="auto" w:fill="auto"/>
            <w:noWrap/>
            <w:vAlign w:val="bottom"/>
            <w:hideMark/>
          </w:tcPr>
          <w:p w14:paraId="77F3BA15"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1089</w:t>
            </w:r>
          </w:p>
        </w:tc>
        <w:tc>
          <w:tcPr>
            <w:tcW w:w="914" w:type="dxa"/>
            <w:tcBorders>
              <w:top w:val="nil"/>
              <w:left w:val="nil"/>
              <w:bottom w:val="single" w:sz="4" w:space="0" w:color="auto"/>
              <w:right w:val="single" w:sz="4" w:space="0" w:color="auto"/>
            </w:tcBorders>
            <w:shd w:val="clear" w:color="auto" w:fill="auto"/>
            <w:noWrap/>
            <w:vAlign w:val="bottom"/>
            <w:hideMark/>
          </w:tcPr>
          <w:p w14:paraId="3751997E"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724" w:type="dxa"/>
            <w:tcBorders>
              <w:top w:val="nil"/>
              <w:left w:val="nil"/>
              <w:bottom w:val="single" w:sz="4" w:space="0" w:color="auto"/>
              <w:right w:val="single" w:sz="4" w:space="0" w:color="auto"/>
            </w:tcBorders>
            <w:shd w:val="clear" w:color="auto" w:fill="auto"/>
            <w:noWrap/>
            <w:vAlign w:val="bottom"/>
            <w:hideMark/>
          </w:tcPr>
          <w:p w14:paraId="7EC9D055"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14:paraId="1F4A5999"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33</w:t>
            </w:r>
          </w:p>
        </w:tc>
        <w:tc>
          <w:tcPr>
            <w:tcW w:w="1559" w:type="dxa"/>
            <w:tcBorders>
              <w:top w:val="nil"/>
              <w:left w:val="nil"/>
              <w:bottom w:val="single" w:sz="4" w:space="0" w:color="auto"/>
              <w:right w:val="single" w:sz="4" w:space="0" w:color="auto"/>
            </w:tcBorders>
            <w:shd w:val="clear" w:color="auto" w:fill="auto"/>
            <w:noWrap/>
            <w:vAlign w:val="bottom"/>
            <w:hideMark/>
          </w:tcPr>
          <w:p w14:paraId="1DB366D9"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3 336 050 Kč</w:t>
            </w:r>
          </w:p>
        </w:tc>
        <w:tc>
          <w:tcPr>
            <w:tcW w:w="1862" w:type="dxa"/>
            <w:tcBorders>
              <w:top w:val="nil"/>
              <w:left w:val="nil"/>
              <w:bottom w:val="single" w:sz="4" w:space="0" w:color="auto"/>
              <w:right w:val="single" w:sz="8" w:space="0" w:color="auto"/>
            </w:tcBorders>
            <w:shd w:val="clear" w:color="auto" w:fill="auto"/>
            <w:noWrap/>
            <w:vAlign w:val="bottom"/>
            <w:hideMark/>
          </w:tcPr>
          <w:p w14:paraId="067D4AA9" w14:textId="225F021E" w:rsidR="006D2B99" w:rsidRPr="004825DE" w:rsidRDefault="004825DE" w:rsidP="004825DE">
            <w:pPr>
              <w:spacing w:before="0" w:after="0"/>
              <w:jc w:val="center"/>
              <w:rPr>
                <w:rFonts w:ascii="Calibri" w:hAnsi="Calibri" w:cs="Calibri"/>
                <w:color w:val="000000"/>
              </w:rPr>
            </w:pPr>
            <w:r>
              <w:rPr>
                <w:rFonts w:ascii="Calibri" w:hAnsi="Calibri" w:cs="Calibri"/>
                <w:color w:val="000000"/>
              </w:rPr>
              <w:t xml:space="preserve">              849 757 Kč</w:t>
            </w:r>
          </w:p>
        </w:tc>
      </w:tr>
      <w:tr w:rsidR="006D2B99" w:rsidRPr="006D2B99" w14:paraId="61916227" w14:textId="77777777" w:rsidTr="006D2B99">
        <w:trPr>
          <w:trHeight w:val="290"/>
          <w:jc w:val="center"/>
        </w:trPr>
        <w:tc>
          <w:tcPr>
            <w:tcW w:w="2400" w:type="dxa"/>
            <w:tcBorders>
              <w:top w:val="nil"/>
              <w:left w:val="single" w:sz="8" w:space="0" w:color="auto"/>
              <w:bottom w:val="single" w:sz="4" w:space="0" w:color="auto"/>
              <w:right w:val="single" w:sz="8" w:space="0" w:color="auto"/>
            </w:tcBorders>
            <w:shd w:val="clear" w:color="auto" w:fill="auto"/>
            <w:noWrap/>
            <w:vAlign w:val="bottom"/>
            <w:hideMark/>
          </w:tcPr>
          <w:p w14:paraId="6A7089DB" w14:textId="77777777" w:rsidR="006D2B99" w:rsidRPr="006D2B99" w:rsidRDefault="006D2B99" w:rsidP="006D2B99">
            <w:pPr>
              <w:spacing w:before="0" w:after="0" w:line="240" w:lineRule="auto"/>
              <w:jc w:val="left"/>
              <w:rPr>
                <w:rFonts w:ascii="Calibri" w:eastAsia="Times New Roman" w:hAnsi="Calibri" w:cs="Calibri"/>
                <w:color w:val="000000"/>
                <w:lang w:eastAsia="cs-CZ"/>
              </w:rPr>
            </w:pPr>
            <w:r w:rsidRPr="006D2B99">
              <w:rPr>
                <w:rFonts w:ascii="Calibri" w:eastAsia="Times New Roman" w:hAnsi="Calibri" w:cs="Calibri"/>
                <w:color w:val="000000"/>
                <w:lang w:eastAsia="cs-CZ"/>
              </w:rPr>
              <w:t>Město Hejnice</w:t>
            </w:r>
          </w:p>
        </w:tc>
        <w:tc>
          <w:tcPr>
            <w:tcW w:w="1041" w:type="dxa"/>
            <w:tcBorders>
              <w:top w:val="nil"/>
              <w:left w:val="nil"/>
              <w:bottom w:val="single" w:sz="4" w:space="0" w:color="auto"/>
              <w:right w:val="single" w:sz="4" w:space="0" w:color="auto"/>
            </w:tcBorders>
            <w:shd w:val="clear" w:color="auto" w:fill="auto"/>
            <w:noWrap/>
            <w:vAlign w:val="bottom"/>
            <w:hideMark/>
          </w:tcPr>
          <w:p w14:paraId="7A657B55" w14:textId="77777777" w:rsidR="006D2B99" w:rsidRPr="006D2B99" w:rsidRDefault="006D2B99" w:rsidP="006D2B99">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435</w:t>
            </w:r>
          </w:p>
        </w:tc>
        <w:tc>
          <w:tcPr>
            <w:tcW w:w="855" w:type="dxa"/>
            <w:tcBorders>
              <w:top w:val="nil"/>
              <w:left w:val="nil"/>
              <w:bottom w:val="single" w:sz="4" w:space="0" w:color="auto"/>
              <w:right w:val="single" w:sz="4" w:space="0" w:color="auto"/>
            </w:tcBorders>
            <w:shd w:val="clear" w:color="auto" w:fill="auto"/>
            <w:noWrap/>
            <w:vAlign w:val="bottom"/>
            <w:hideMark/>
          </w:tcPr>
          <w:p w14:paraId="223977D9" w14:textId="77777777" w:rsidR="006D2B99" w:rsidRPr="006D2B99" w:rsidRDefault="006D2B99" w:rsidP="006D2B99">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64</w:t>
            </w:r>
          </w:p>
        </w:tc>
        <w:tc>
          <w:tcPr>
            <w:tcW w:w="939" w:type="dxa"/>
            <w:tcBorders>
              <w:top w:val="nil"/>
              <w:left w:val="nil"/>
              <w:bottom w:val="single" w:sz="4" w:space="0" w:color="auto"/>
              <w:right w:val="single" w:sz="4" w:space="0" w:color="auto"/>
            </w:tcBorders>
            <w:shd w:val="clear" w:color="auto" w:fill="auto"/>
            <w:noWrap/>
            <w:vAlign w:val="bottom"/>
            <w:hideMark/>
          </w:tcPr>
          <w:p w14:paraId="11B77F00"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435</w:t>
            </w:r>
          </w:p>
        </w:tc>
        <w:tc>
          <w:tcPr>
            <w:tcW w:w="851" w:type="dxa"/>
            <w:tcBorders>
              <w:top w:val="nil"/>
              <w:left w:val="nil"/>
              <w:bottom w:val="single" w:sz="4" w:space="0" w:color="auto"/>
              <w:right w:val="single" w:sz="4" w:space="0" w:color="auto"/>
            </w:tcBorders>
            <w:shd w:val="clear" w:color="auto" w:fill="auto"/>
            <w:noWrap/>
            <w:vAlign w:val="bottom"/>
            <w:hideMark/>
          </w:tcPr>
          <w:p w14:paraId="478FDB32"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435</w:t>
            </w:r>
          </w:p>
        </w:tc>
        <w:tc>
          <w:tcPr>
            <w:tcW w:w="851" w:type="dxa"/>
            <w:tcBorders>
              <w:top w:val="nil"/>
              <w:left w:val="nil"/>
              <w:bottom w:val="single" w:sz="4" w:space="0" w:color="auto"/>
              <w:right w:val="single" w:sz="4" w:space="0" w:color="auto"/>
            </w:tcBorders>
            <w:shd w:val="clear" w:color="auto" w:fill="auto"/>
            <w:noWrap/>
            <w:vAlign w:val="bottom"/>
            <w:hideMark/>
          </w:tcPr>
          <w:p w14:paraId="74D8EFD7"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435</w:t>
            </w:r>
          </w:p>
        </w:tc>
        <w:tc>
          <w:tcPr>
            <w:tcW w:w="914" w:type="dxa"/>
            <w:tcBorders>
              <w:top w:val="nil"/>
              <w:left w:val="nil"/>
              <w:bottom w:val="single" w:sz="4" w:space="0" w:color="auto"/>
              <w:right w:val="single" w:sz="4" w:space="0" w:color="auto"/>
            </w:tcBorders>
            <w:shd w:val="clear" w:color="auto" w:fill="auto"/>
            <w:noWrap/>
            <w:vAlign w:val="bottom"/>
            <w:hideMark/>
          </w:tcPr>
          <w:p w14:paraId="69E178C1"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724" w:type="dxa"/>
            <w:tcBorders>
              <w:top w:val="nil"/>
              <w:left w:val="nil"/>
              <w:bottom w:val="single" w:sz="4" w:space="0" w:color="auto"/>
              <w:right w:val="single" w:sz="4" w:space="0" w:color="auto"/>
            </w:tcBorders>
            <w:shd w:val="clear" w:color="auto" w:fill="auto"/>
            <w:noWrap/>
            <w:vAlign w:val="bottom"/>
            <w:hideMark/>
          </w:tcPr>
          <w:p w14:paraId="511D930E"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14:paraId="769F63E3"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13</w:t>
            </w:r>
          </w:p>
        </w:tc>
        <w:tc>
          <w:tcPr>
            <w:tcW w:w="1559" w:type="dxa"/>
            <w:tcBorders>
              <w:top w:val="nil"/>
              <w:left w:val="nil"/>
              <w:bottom w:val="single" w:sz="4" w:space="0" w:color="auto"/>
              <w:right w:val="single" w:sz="4" w:space="0" w:color="auto"/>
            </w:tcBorders>
            <w:shd w:val="clear" w:color="auto" w:fill="auto"/>
            <w:noWrap/>
            <w:vAlign w:val="bottom"/>
            <w:hideMark/>
          </w:tcPr>
          <w:p w14:paraId="21BE247E"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1 316 550 Kč</w:t>
            </w:r>
          </w:p>
        </w:tc>
        <w:tc>
          <w:tcPr>
            <w:tcW w:w="1862" w:type="dxa"/>
            <w:tcBorders>
              <w:top w:val="nil"/>
              <w:left w:val="nil"/>
              <w:bottom w:val="single" w:sz="4" w:space="0" w:color="auto"/>
              <w:right w:val="single" w:sz="8" w:space="0" w:color="auto"/>
            </w:tcBorders>
            <w:shd w:val="clear" w:color="auto" w:fill="auto"/>
            <w:noWrap/>
            <w:vAlign w:val="bottom"/>
            <w:hideMark/>
          </w:tcPr>
          <w:p w14:paraId="168AB012" w14:textId="242E0AD5" w:rsidR="006D2B99" w:rsidRPr="004825DE" w:rsidRDefault="004825DE" w:rsidP="004825DE">
            <w:pPr>
              <w:spacing w:before="0" w:after="0"/>
              <w:jc w:val="center"/>
              <w:rPr>
                <w:rFonts w:ascii="Calibri" w:hAnsi="Calibri" w:cs="Calibri"/>
                <w:color w:val="000000"/>
              </w:rPr>
            </w:pPr>
            <w:r>
              <w:rPr>
                <w:rFonts w:ascii="Calibri" w:hAnsi="Calibri" w:cs="Calibri"/>
                <w:color w:val="000000"/>
              </w:rPr>
              <w:t xml:space="preserve">              326 960 Kč </w:t>
            </w:r>
          </w:p>
        </w:tc>
      </w:tr>
      <w:tr w:rsidR="006D2B99" w:rsidRPr="006D2B99" w14:paraId="3E789419" w14:textId="77777777" w:rsidTr="006D2B99">
        <w:trPr>
          <w:trHeight w:val="290"/>
          <w:jc w:val="center"/>
        </w:trPr>
        <w:tc>
          <w:tcPr>
            <w:tcW w:w="2400" w:type="dxa"/>
            <w:tcBorders>
              <w:top w:val="nil"/>
              <w:left w:val="single" w:sz="8" w:space="0" w:color="auto"/>
              <w:bottom w:val="single" w:sz="4" w:space="0" w:color="auto"/>
              <w:right w:val="single" w:sz="8" w:space="0" w:color="auto"/>
            </w:tcBorders>
            <w:shd w:val="clear" w:color="auto" w:fill="auto"/>
            <w:noWrap/>
            <w:vAlign w:val="bottom"/>
            <w:hideMark/>
          </w:tcPr>
          <w:p w14:paraId="216F542D" w14:textId="08C277C5" w:rsidR="006D2B99" w:rsidRPr="006D2B99" w:rsidRDefault="006D2B99" w:rsidP="006D2B99">
            <w:pPr>
              <w:spacing w:before="0" w:after="0" w:line="240" w:lineRule="auto"/>
              <w:jc w:val="left"/>
              <w:rPr>
                <w:rFonts w:ascii="Calibri" w:eastAsia="Times New Roman" w:hAnsi="Calibri" w:cs="Calibri"/>
                <w:color w:val="000000"/>
                <w:lang w:eastAsia="cs-CZ"/>
              </w:rPr>
            </w:pPr>
            <w:r w:rsidRPr="006D2B99">
              <w:rPr>
                <w:rFonts w:ascii="Calibri" w:eastAsia="Times New Roman" w:hAnsi="Calibri" w:cs="Calibri"/>
                <w:color w:val="000000"/>
                <w:lang w:eastAsia="cs-CZ"/>
              </w:rPr>
              <w:t xml:space="preserve">Město Nové Město </w:t>
            </w:r>
            <w:r>
              <w:rPr>
                <w:rFonts w:ascii="Calibri" w:eastAsia="Times New Roman" w:hAnsi="Calibri" w:cs="Calibri"/>
                <w:color w:val="000000"/>
                <w:lang w:eastAsia="cs-CZ"/>
              </w:rPr>
              <w:t>P/S</w:t>
            </w:r>
          </w:p>
        </w:tc>
        <w:tc>
          <w:tcPr>
            <w:tcW w:w="1041" w:type="dxa"/>
            <w:tcBorders>
              <w:top w:val="nil"/>
              <w:left w:val="nil"/>
              <w:bottom w:val="single" w:sz="4" w:space="0" w:color="auto"/>
              <w:right w:val="single" w:sz="4" w:space="0" w:color="auto"/>
            </w:tcBorders>
            <w:shd w:val="clear" w:color="auto" w:fill="auto"/>
            <w:noWrap/>
            <w:vAlign w:val="bottom"/>
            <w:hideMark/>
          </w:tcPr>
          <w:p w14:paraId="46FD0C4D" w14:textId="77777777" w:rsidR="006D2B99" w:rsidRPr="006D2B99" w:rsidRDefault="006D2B99" w:rsidP="006D2B99">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651</w:t>
            </w:r>
          </w:p>
        </w:tc>
        <w:tc>
          <w:tcPr>
            <w:tcW w:w="855" w:type="dxa"/>
            <w:tcBorders>
              <w:top w:val="nil"/>
              <w:left w:val="nil"/>
              <w:bottom w:val="single" w:sz="4" w:space="0" w:color="auto"/>
              <w:right w:val="single" w:sz="4" w:space="0" w:color="auto"/>
            </w:tcBorders>
            <w:shd w:val="clear" w:color="auto" w:fill="auto"/>
            <w:noWrap/>
            <w:vAlign w:val="bottom"/>
            <w:hideMark/>
          </w:tcPr>
          <w:p w14:paraId="74CDCA86" w14:textId="77777777" w:rsidR="006D2B99" w:rsidRPr="006D2B99" w:rsidRDefault="006D2B99" w:rsidP="006D2B99">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78</w:t>
            </w:r>
          </w:p>
        </w:tc>
        <w:tc>
          <w:tcPr>
            <w:tcW w:w="939" w:type="dxa"/>
            <w:tcBorders>
              <w:top w:val="nil"/>
              <w:left w:val="nil"/>
              <w:bottom w:val="single" w:sz="4" w:space="0" w:color="auto"/>
              <w:right w:val="single" w:sz="4" w:space="0" w:color="auto"/>
            </w:tcBorders>
            <w:shd w:val="clear" w:color="auto" w:fill="auto"/>
            <w:noWrap/>
            <w:vAlign w:val="bottom"/>
            <w:hideMark/>
          </w:tcPr>
          <w:p w14:paraId="15DF6DBE"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651</w:t>
            </w:r>
          </w:p>
        </w:tc>
        <w:tc>
          <w:tcPr>
            <w:tcW w:w="851" w:type="dxa"/>
            <w:tcBorders>
              <w:top w:val="nil"/>
              <w:left w:val="nil"/>
              <w:bottom w:val="single" w:sz="4" w:space="0" w:color="auto"/>
              <w:right w:val="single" w:sz="4" w:space="0" w:color="auto"/>
            </w:tcBorders>
            <w:shd w:val="clear" w:color="auto" w:fill="auto"/>
            <w:noWrap/>
            <w:vAlign w:val="bottom"/>
            <w:hideMark/>
          </w:tcPr>
          <w:p w14:paraId="3781DDA0"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651</w:t>
            </w:r>
          </w:p>
        </w:tc>
        <w:tc>
          <w:tcPr>
            <w:tcW w:w="851" w:type="dxa"/>
            <w:tcBorders>
              <w:top w:val="nil"/>
              <w:left w:val="nil"/>
              <w:bottom w:val="single" w:sz="4" w:space="0" w:color="auto"/>
              <w:right w:val="single" w:sz="4" w:space="0" w:color="auto"/>
            </w:tcBorders>
            <w:shd w:val="clear" w:color="auto" w:fill="auto"/>
            <w:noWrap/>
            <w:vAlign w:val="bottom"/>
            <w:hideMark/>
          </w:tcPr>
          <w:p w14:paraId="0C202788"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651</w:t>
            </w:r>
          </w:p>
        </w:tc>
        <w:tc>
          <w:tcPr>
            <w:tcW w:w="914" w:type="dxa"/>
            <w:tcBorders>
              <w:top w:val="nil"/>
              <w:left w:val="nil"/>
              <w:bottom w:val="single" w:sz="4" w:space="0" w:color="auto"/>
              <w:right w:val="single" w:sz="4" w:space="0" w:color="auto"/>
            </w:tcBorders>
            <w:shd w:val="clear" w:color="auto" w:fill="auto"/>
            <w:noWrap/>
            <w:vAlign w:val="bottom"/>
            <w:hideMark/>
          </w:tcPr>
          <w:p w14:paraId="3C7EF864"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724" w:type="dxa"/>
            <w:tcBorders>
              <w:top w:val="nil"/>
              <w:left w:val="nil"/>
              <w:bottom w:val="single" w:sz="4" w:space="0" w:color="auto"/>
              <w:right w:val="single" w:sz="4" w:space="0" w:color="auto"/>
            </w:tcBorders>
            <w:shd w:val="clear" w:color="auto" w:fill="auto"/>
            <w:noWrap/>
            <w:vAlign w:val="bottom"/>
            <w:hideMark/>
          </w:tcPr>
          <w:p w14:paraId="5B29F461"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14:paraId="7391037A"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16</w:t>
            </w:r>
          </w:p>
        </w:tc>
        <w:tc>
          <w:tcPr>
            <w:tcW w:w="1559" w:type="dxa"/>
            <w:tcBorders>
              <w:top w:val="nil"/>
              <w:left w:val="nil"/>
              <w:bottom w:val="single" w:sz="4" w:space="0" w:color="auto"/>
              <w:right w:val="single" w:sz="4" w:space="0" w:color="auto"/>
            </w:tcBorders>
            <w:shd w:val="clear" w:color="auto" w:fill="auto"/>
            <w:noWrap/>
            <w:vAlign w:val="bottom"/>
            <w:hideMark/>
          </w:tcPr>
          <w:p w14:paraId="23A504FA"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1 948 950 Kč</w:t>
            </w:r>
          </w:p>
        </w:tc>
        <w:tc>
          <w:tcPr>
            <w:tcW w:w="1862" w:type="dxa"/>
            <w:tcBorders>
              <w:top w:val="nil"/>
              <w:left w:val="nil"/>
              <w:bottom w:val="single" w:sz="4" w:space="0" w:color="auto"/>
              <w:right w:val="single" w:sz="8" w:space="0" w:color="auto"/>
            </w:tcBorders>
            <w:shd w:val="clear" w:color="auto" w:fill="auto"/>
            <w:noWrap/>
            <w:vAlign w:val="bottom"/>
            <w:hideMark/>
          </w:tcPr>
          <w:p w14:paraId="0CBCB501" w14:textId="4875756E" w:rsidR="006D2B99" w:rsidRPr="004825DE" w:rsidRDefault="004825DE" w:rsidP="004825DE">
            <w:pPr>
              <w:spacing w:before="0" w:after="0"/>
              <w:jc w:val="center"/>
              <w:rPr>
                <w:rFonts w:ascii="Calibri" w:hAnsi="Calibri" w:cs="Calibri"/>
                <w:color w:val="000000"/>
              </w:rPr>
            </w:pPr>
            <w:r>
              <w:rPr>
                <w:rFonts w:ascii="Calibri" w:hAnsi="Calibri" w:cs="Calibri"/>
                <w:color w:val="000000"/>
              </w:rPr>
              <w:t xml:space="preserve">              472 597 Kč </w:t>
            </w:r>
          </w:p>
        </w:tc>
      </w:tr>
      <w:tr w:rsidR="006D2B99" w:rsidRPr="006D2B99" w14:paraId="247ABC88" w14:textId="77777777" w:rsidTr="006D2B99">
        <w:trPr>
          <w:trHeight w:val="290"/>
          <w:jc w:val="center"/>
        </w:trPr>
        <w:tc>
          <w:tcPr>
            <w:tcW w:w="2400" w:type="dxa"/>
            <w:tcBorders>
              <w:top w:val="nil"/>
              <w:left w:val="single" w:sz="8" w:space="0" w:color="auto"/>
              <w:bottom w:val="single" w:sz="4" w:space="0" w:color="auto"/>
              <w:right w:val="single" w:sz="8" w:space="0" w:color="auto"/>
            </w:tcBorders>
            <w:shd w:val="clear" w:color="auto" w:fill="auto"/>
            <w:noWrap/>
            <w:vAlign w:val="bottom"/>
            <w:hideMark/>
          </w:tcPr>
          <w:p w14:paraId="32D6476B" w14:textId="77777777" w:rsidR="006D2B99" w:rsidRPr="006D2B99" w:rsidRDefault="006D2B99" w:rsidP="006D2B99">
            <w:pPr>
              <w:spacing w:before="0" w:after="0" w:line="240" w:lineRule="auto"/>
              <w:jc w:val="left"/>
              <w:rPr>
                <w:rFonts w:ascii="Calibri" w:eastAsia="Times New Roman" w:hAnsi="Calibri" w:cs="Calibri"/>
                <w:color w:val="000000"/>
                <w:lang w:eastAsia="cs-CZ"/>
              </w:rPr>
            </w:pPr>
            <w:r w:rsidRPr="006D2B99">
              <w:rPr>
                <w:rFonts w:ascii="Calibri" w:eastAsia="Times New Roman" w:hAnsi="Calibri" w:cs="Calibri"/>
                <w:color w:val="000000"/>
                <w:lang w:eastAsia="cs-CZ"/>
              </w:rPr>
              <w:t>Město Raspenava</w:t>
            </w:r>
          </w:p>
        </w:tc>
        <w:tc>
          <w:tcPr>
            <w:tcW w:w="1041" w:type="dxa"/>
            <w:tcBorders>
              <w:top w:val="nil"/>
              <w:left w:val="nil"/>
              <w:bottom w:val="single" w:sz="4" w:space="0" w:color="auto"/>
              <w:right w:val="single" w:sz="4" w:space="0" w:color="auto"/>
            </w:tcBorders>
            <w:shd w:val="clear" w:color="auto" w:fill="auto"/>
            <w:noWrap/>
            <w:vAlign w:val="bottom"/>
            <w:hideMark/>
          </w:tcPr>
          <w:p w14:paraId="617EA085" w14:textId="77777777" w:rsidR="006D2B99" w:rsidRPr="006D2B99" w:rsidRDefault="006D2B99" w:rsidP="006D2B99">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591</w:t>
            </w:r>
          </w:p>
        </w:tc>
        <w:tc>
          <w:tcPr>
            <w:tcW w:w="855" w:type="dxa"/>
            <w:tcBorders>
              <w:top w:val="nil"/>
              <w:left w:val="nil"/>
              <w:bottom w:val="single" w:sz="4" w:space="0" w:color="auto"/>
              <w:right w:val="single" w:sz="4" w:space="0" w:color="auto"/>
            </w:tcBorders>
            <w:shd w:val="clear" w:color="auto" w:fill="auto"/>
            <w:noWrap/>
            <w:vAlign w:val="bottom"/>
            <w:hideMark/>
          </w:tcPr>
          <w:p w14:paraId="51E1078D" w14:textId="77777777" w:rsidR="006D2B99" w:rsidRPr="006D2B99" w:rsidRDefault="006D2B99" w:rsidP="006D2B99">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46</w:t>
            </w:r>
          </w:p>
        </w:tc>
        <w:tc>
          <w:tcPr>
            <w:tcW w:w="939" w:type="dxa"/>
            <w:tcBorders>
              <w:top w:val="nil"/>
              <w:left w:val="nil"/>
              <w:bottom w:val="single" w:sz="4" w:space="0" w:color="auto"/>
              <w:right w:val="single" w:sz="4" w:space="0" w:color="auto"/>
            </w:tcBorders>
            <w:shd w:val="clear" w:color="auto" w:fill="auto"/>
            <w:noWrap/>
            <w:vAlign w:val="bottom"/>
            <w:hideMark/>
          </w:tcPr>
          <w:p w14:paraId="40EB8204"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591</w:t>
            </w:r>
          </w:p>
        </w:tc>
        <w:tc>
          <w:tcPr>
            <w:tcW w:w="851" w:type="dxa"/>
            <w:tcBorders>
              <w:top w:val="nil"/>
              <w:left w:val="nil"/>
              <w:bottom w:val="single" w:sz="4" w:space="0" w:color="auto"/>
              <w:right w:val="single" w:sz="4" w:space="0" w:color="auto"/>
            </w:tcBorders>
            <w:shd w:val="clear" w:color="auto" w:fill="auto"/>
            <w:noWrap/>
            <w:vAlign w:val="bottom"/>
            <w:hideMark/>
          </w:tcPr>
          <w:p w14:paraId="25E7AC78"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591</w:t>
            </w:r>
          </w:p>
        </w:tc>
        <w:tc>
          <w:tcPr>
            <w:tcW w:w="851" w:type="dxa"/>
            <w:tcBorders>
              <w:top w:val="nil"/>
              <w:left w:val="nil"/>
              <w:bottom w:val="single" w:sz="4" w:space="0" w:color="auto"/>
              <w:right w:val="single" w:sz="4" w:space="0" w:color="auto"/>
            </w:tcBorders>
            <w:shd w:val="clear" w:color="auto" w:fill="auto"/>
            <w:noWrap/>
            <w:vAlign w:val="bottom"/>
            <w:hideMark/>
          </w:tcPr>
          <w:p w14:paraId="43D04957"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591</w:t>
            </w:r>
          </w:p>
        </w:tc>
        <w:tc>
          <w:tcPr>
            <w:tcW w:w="914" w:type="dxa"/>
            <w:tcBorders>
              <w:top w:val="nil"/>
              <w:left w:val="nil"/>
              <w:bottom w:val="single" w:sz="4" w:space="0" w:color="auto"/>
              <w:right w:val="single" w:sz="4" w:space="0" w:color="auto"/>
            </w:tcBorders>
            <w:shd w:val="clear" w:color="auto" w:fill="auto"/>
            <w:noWrap/>
            <w:vAlign w:val="bottom"/>
            <w:hideMark/>
          </w:tcPr>
          <w:p w14:paraId="479FC3D6"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724" w:type="dxa"/>
            <w:tcBorders>
              <w:top w:val="nil"/>
              <w:left w:val="nil"/>
              <w:bottom w:val="single" w:sz="4" w:space="0" w:color="auto"/>
              <w:right w:val="single" w:sz="4" w:space="0" w:color="auto"/>
            </w:tcBorders>
            <w:shd w:val="clear" w:color="auto" w:fill="auto"/>
            <w:noWrap/>
            <w:vAlign w:val="bottom"/>
            <w:hideMark/>
          </w:tcPr>
          <w:p w14:paraId="4FAF9777"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14:paraId="1E52A2E0"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9</w:t>
            </w:r>
          </w:p>
        </w:tc>
        <w:tc>
          <w:tcPr>
            <w:tcW w:w="1559" w:type="dxa"/>
            <w:tcBorders>
              <w:top w:val="nil"/>
              <w:left w:val="nil"/>
              <w:bottom w:val="single" w:sz="4" w:space="0" w:color="auto"/>
              <w:right w:val="single" w:sz="4" w:space="0" w:color="auto"/>
            </w:tcBorders>
            <w:shd w:val="clear" w:color="auto" w:fill="auto"/>
            <w:noWrap/>
            <w:vAlign w:val="bottom"/>
            <w:hideMark/>
          </w:tcPr>
          <w:p w14:paraId="070B28D2"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1 739 550 Kč</w:t>
            </w:r>
          </w:p>
        </w:tc>
        <w:tc>
          <w:tcPr>
            <w:tcW w:w="1862" w:type="dxa"/>
            <w:tcBorders>
              <w:top w:val="nil"/>
              <w:left w:val="nil"/>
              <w:bottom w:val="single" w:sz="4" w:space="0" w:color="auto"/>
              <w:right w:val="single" w:sz="8" w:space="0" w:color="auto"/>
            </w:tcBorders>
            <w:shd w:val="clear" w:color="auto" w:fill="auto"/>
            <w:noWrap/>
            <w:vAlign w:val="bottom"/>
            <w:hideMark/>
          </w:tcPr>
          <w:p w14:paraId="5229B111" w14:textId="66093E45" w:rsidR="006D2B99" w:rsidRPr="004825DE" w:rsidRDefault="004825DE" w:rsidP="004825DE">
            <w:pPr>
              <w:spacing w:before="0" w:after="0"/>
              <w:jc w:val="center"/>
              <w:rPr>
                <w:rFonts w:ascii="Calibri" w:hAnsi="Calibri" w:cs="Calibri"/>
                <w:color w:val="000000"/>
              </w:rPr>
            </w:pPr>
            <w:r>
              <w:rPr>
                <w:rFonts w:ascii="Calibri" w:hAnsi="Calibri" w:cs="Calibri"/>
                <w:color w:val="000000"/>
              </w:rPr>
              <w:t xml:space="preserve">              400 336 Kč </w:t>
            </w:r>
          </w:p>
        </w:tc>
      </w:tr>
      <w:tr w:rsidR="004825DE" w:rsidRPr="006D2B99" w14:paraId="74DB83CC" w14:textId="77777777" w:rsidTr="006D2B99">
        <w:trPr>
          <w:trHeight w:val="290"/>
          <w:jc w:val="center"/>
        </w:trPr>
        <w:tc>
          <w:tcPr>
            <w:tcW w:w="2400" w:type="dxa"/>
            <w:tcBorders>
              <w:top w:val="nil"/>
              <w:left w:val="single" w:sz="8" w:space="0" w:color="auto"/>
              <w:bottom w:val="single" w:sz="4" w:space="0" w:color="auto"/>
              <w:right w:val="single" w:sz="8" w:space="0" w:color="auto"/>
            </w:tcBorders>
            <w:shd w:val="clear" w:color="auto" w:fill="auto"/>
            <w:noWrap/>
            <w:vAlign w:val="bottom"/>
            <w:hideMark/>
          </w:tcPr>
          <w:p w14:paraId="139F81B4" w14:textId="77777777" w:rsidR="004825DE" w:rsidRPr="006D2B99" w:rsidRDefault="004825DE" w:rsidP="004825DE">
            <w:pPr>
              <w:spacing w:before="0" w:after="0" w:line="240" w:lineRule="auto"/>
              <w:jc w:val="left"/>
              <w:rPr>
                <w:rFonts w:ascii="Calibri" w:eastAsia="Times New Roman" w:hAnsi="Calibri" w:cs="Calibri"/>
                <w:color w:val="000000"/>
                <w:lang w:eastAsia="cs-CZ"/>
              </w:rPr>
            </w:pPr>
            <w:r w:rsidRPr="006D2B99">
              <w:rPr>
                <w:rFonts w:ascii="Calibri" w:eastAsia="Times New Roman" w:hAnsi="Calibri" w:cs="Calibri"/>
                <w:color w:val="000000"/>
                <w:lang w:eastAsia="cs-CZ"/>
              </w:rPr>
              <w:t>Obec Bílý Potok</w:t>
            </w:r>
          </w:p>
        </w:tc>
        <w:tc>
          <w:tcPr>
            <w:tcW w:w="1041" w:type="dxa"/>
            <w:tcBorders>
              <w:top w:val="nil"/>
              <w:left w:val="nil"/>
              <w:bottom w:val="single" w:sz="4" w:space="0" w:color="auto"/>
              <w:right w:val="single" w:sz="4" w:space="0" w:color="auto"/>
            </w:tcBorders>
            <w:shd w:val="clear" w:color="auto" w:fill="auto"/>
            <w:noWrap/>
            <w:vAlign w:val="bottom"/>
            <w:hideMark/>
          </w:tcPr>
          <w:p w14:paraId="693F9720"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193</w:t>
            </w:r>
          </w:p>
        </w:tc>
        <w:tc>
          <w:tcPr>
            <w:tcW w:w="855" w:type="dxa"/>
            <w:tcBorders>
              <w:top w:val="nil"/>
              <w:left w:val="nil"/>
              <w:bottom w:val="single" w:sz="4" w:space="0" w:color="auto"/>
              <w:right w:val="single" w:sz="4" w:space="0" w:color="auto"/>
            </w:tcBorders>
            <w:shd w:val="clear" w:color="auto" w:fill="auto"/>
            <w:noWrap/>
            <w:vAlign w:val="bottom"/>
            <w:hideMark/>
          </w:tcPr>
          <w:p w14:paraId="4795A46E"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9</w:t>
            </w:r>
          </w:p>
        </w:tc>
        <w:tc>
          <w:tcPr>
            <w:tcW w:w="939" w:type="dxa"/>
            <w:tcBorders>
              <w:top w:val="nil"/>
              <w:left w:val="nil"/>
              <w:bottom w:val="single" w:sz="4" w:space="0" w:color="auto"/>
              <w:right w:val="single" w:sz="4" w:space="0" w:color="auto"/>
            </w:tcBorders>
            <w:shd w:val="clear" w:color="auto" w:fill="auto"/>
            <w:noWrap/>
            <w:vAlign w:val="bottom"/>
            <w:hideMark/>
          </w:tcPr>
          <w:p w14:paraId="52D1E8D3"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193</w:t>
            </w:r>
          </w:p>
        </w:tc>
        <w:tc>
          <w:tcPr>
            <w:tcW w:w="851" w:type="dxa"/>
            <w:tcBorders>
              <w:top w:val="nil"/>
              <w:left w:val="nil"/>
              <w:bottom w:val="single" w:sz="4" w:space="0" w:color="auto"/>
              <w:right w:val="single" w:sz="4" w:space="0" w:color="auto"/>
            </w:tcBorders>
            <w:shd w:val="clear" w:color="auto" w:fill="auto"/>
            <w:noWrap/>
            <w:vAlign w:val="bottom"/>
            <w:hideMark/>
          </w:tcPr>
          <w:p w14:paraId="59DDD0D3"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193</w:t>
            </w:r>
          </w:p>
        </w:tc>
        <w:tc>
          <w:tcPr>
            <w:tcW w:w="851" w:type="dxa"/>
            <w:tcBorders>
              <w:top w:val="nil"/>
              <w:left w:val="nil"/>
              <w:bottom w:val="single" w:sz="4" w:space="0" w:color="auto"/>
              <w:right w:val="single" w:sz="4" w:space="0" w:color="auto"/>
            </w:tcBorders>
            <w:shd w:val="clear" w:color="auto" w:fill="auto"/>
            <w:noWrap/>
            <w:vAlign w:val="bottom"/>
            <w:hideMark/>
          </w:tcPr>
          <w:p w14:paraId="2DA11741"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193</w:t>
            </w:r>
          </w:p>
        </w:tc>
        <w:tc>
          <w:tcPr>
            <w:tcW w:w="914" w:type="dxa"/>
            <w:tcBorders>
              <w:top w:val="nil"/>
              <w:left w:val="nil"/>
              <w:bottom w:val="single" w:sz="4" w:space="0" w:color="auto"/>
              <w:right w:val="single" w:sz="4" w:space="0" w:color="auto"/>
            </w:tcBorders>
            <w:shd w:val="clear" w:color="auto" w:fill="auto"/>
            <w:noWrap/>
            <w:vAlign w:val="bottom"/>
            <w:hideMark/>
          </w:tcPr>
          <w:p w14:paraId="34BABA44"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724" w:type="dxa"/>
            <w:tcBorders>
              <w:top w:val="nil"/>
              <w:left w:val="nil"/>
              <w:bottom w:val="single" w:sz="4" w:space="0" w:color="auto"/>
              <w:right w:val="single" w:sz="4" w:space="0" w:color="auto"/>
            </w:tcBorders>
            <w:shd w:val="clear" w:color="auto" w:fill="auto"/>
            <w:noWrap/>
            <w:vAlign w:val="bottom"/>
            <w:hideMark/>
          </w:tcPr>
          <w:p w14:paraId="63BCAB41"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14:paraId="5802D639"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2</w:t>
            </w:r>
          </w:p>
        </w:tc>
        <w:tc>
          <w:tcPr>
            <w:tcW w:w="1559" w:type="dxa"/>
            <w:tcBorders>
              <w:top w:val="nil"/>
              <w:left w:val="nil"/>
              <w:bottom w:val="single" w:sz="4" w:space="0" w:color="auto"/>
              <w:right w:val="single" w:sz="4" w:space="0" w:color="auto"/>
            </w:tcBorders>
            <w:shd w:val="clear" w:color="auto" w:fill="auto"/>
            <w:noWrap/>
            <w:vAlign w:val="bottom"/>
            <w:hideMark/>
          </w:tcPr>
          <w:p w14:paraId="79D4D397"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560 850 Kč</w:t>
            </w:r>
          </w:p>
        </w:tc>
        <w:tc>
          <w:tcPr>
            <w:tcW w:w="1862" w:type="dxa"/>
            <w:tcBorders>
              <w:top w:val="nil"/>
              <w:left w:val="nil"/>
              <w:bottom w:val="single" w:sz="4" w:space="0" w:color="auto"/>
              <w:right w:val="single" w:sz="8" w:space="0" w:color="auto"/>
            </w:tcBorders>
            <w:shd w:val="clear" w:color="auto" w:fill="auto"/>
            <w:noWrap/>
            <w:vAlign w:val="bottom"/>
            <w:hideMark/>
          </w:tcPr>
          <w:p w14:paraId="74C641E9" w14:textId="1942C09A" w:rsidR="004825DE" w:rsidRPr="006D2B99" w:rsidRDefault="004825DE" w:rsidP="004825DE">
            <w:pPr>
              <w:spacing w:before="0" w:after="0" w:line="240" w:lineRule="auto"/>
              <w:jc w:val="center"/>
              <w:rPr>
                <w:rFonts w:ascii="Calibri" w:eastAsia="Times New Roman" w:hAnsi="Calibri" w:cs="Calibri"/>
                <w:color w:val="000000"/>
                <w:lang w:eastAsia="cs-CZ"/>
              </w:rPr>
            </w:pPr>
            <w:r>
              <w:rPr>
                <w:rFonts w:ascii="Calibri" w:hAnsi="Calibri" w:cs="Calibri"/>
                <w:color w:val="000000"/>
              </w:rPr>
              <w:t xml:space="preserve">              117 492 Kč </w:t>
            </w:r>
          </w:p>
        </w:tc>
      </w:tr>
      <w:tr w:rsidR="004825DE" w:rsidRPr="006D2B99" w14:paraId="77466252" w14:textId="77777777" w:rsidTr="006D2B99">
        <w:trPr>
          <w:trHeight w:val="290"/>
          <w:jc w:val="center"/>
        </w:trPr>
        <w:tc>
          <w:tcPr>
            <w:tcW w:w="2400" w:type="dxa"/>
            <w:tcBorders>
              <w:top w:val="nil"/>
              <w:left w:val="single" w:sz="8" w:space="0" w:color="auto"/>
              <w:bottom w:val="single" w:sz="4" w:space="0" w:color="auto"/>
              <w:right w:val="single" w:sz="8" w:space="0" w:color="auto"/>
            </w:tcBorders>
            <w:shd w:val="clear" w:color="auto" w:fill="auto"/>
            <w:noWrap/>
            <w:vAlign w:val="bottom"/>
            <w:hideMark/>
          </w:tcPr>
          <w:p w14:paraId="245C2890" w14:textId="77777777" w:rsidR="004825DE" w:rsidRPr="006D2B99" w:rsidRDefault="004825DE" w:rsidP="004825DE">
            <w:pPr>
              <w:spacing w:before="0" w:after="0" w:line="240" w:lineRule="auto"/>
              <w:jc w:val="left"/>
              <w:rPr>
                <w:rFonts w:ascii="Calibri" w:eastAsia="Times New Roman" w:hAnsi="Calibri" w:cs="Calibri"/>
                <w:color w:val="000000"/>
                <w:lang w:eastAsia="cs-CZ"/>
              </w:rPr>
            </w:pPr>
            <w:r w:rsidRPr="006D2B99">
              <w:rPr>
                <w:rFonts w:ascii="Calibri" w:eastAsia="Times New Roman" w:hAnsi="Calibri" w:cs="Calibri"/>
                <w:color w:val="000000"/>
                <w:lang w:eastAsia="cs-CZ"/>
              </w:rPr>
              <w:t>Obec Bulovka</w:t>
            </w:r>
          </w:p>
        </w:tc>
        <w:tc>
          <w:tcPr>
            <w:tcW w:w="1041" w:type="dxa"/>
            <w:tcBorders>
              <w:top w:val="nil"/>
              <w:left w:val="nil"/>
              <w:bottom w:val="single" w:sz="4" w:space="0" w:color="auto"/>
              <w:right w:val="single" w:sz="4" w:space="0" w:color="auto"/>
            </w:tcBorders>
            <w:shd w:val="clear" w:color="auto" w:fill="auto"/>
            <w:noWrap/>
            <w:vAlign w:val="bottom"/>
            <w:hideMark/>
          </w:tcPr>
          <w:p w14:paraId="7E8CF519"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178</w:t>
            </w:r>
          </w:p>
        </w:tc>
        <w:tc>
          <w:tcPr>
            <w:tcW w:w="855" w:type="dxa"/>
            <w:tcBorders>
              <w:top w:val="nil"/>
              <w:left w:val="nil"/>
              <w:bottom w:val="single" w:sz="4" w:space="0" w:color="auto"/>
              <w:right w:val="single" w:sz="4" w:space="0" w:color="auto"/>
            </w:tcBorders>
            <w:shd w:val="clear" w:color="auto" w:fill="auto"/>
            <w:noWrap/>
            <w:vAlign w:val="bottom"/>
            <w:hideMark/>
          </w:tcPr>
          <w:p w14:paraId="00A3C9A8"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15</w:t>
            </w:r>
          </w:p>
        </w:tc>
        <w:tc>
          <w:tcPr>
            <w:tcW w:w="939" w:type="dxa"/>
            <w:tcBorders>
              <w:top w:val="nil"/>
              <w:left w:val="nil"/>
              <w:bottom w:val="single" w:sz="4" w:space="0" w:color="auto"/>
              <w:right w:val="single" w:sz="4" w:space="0" w:color="auto"/>
            </w:tcBorders>
            <w:shd w:val="clear" w:color="auto" w:fill="auto"/>
            <w:noWrap/>
            <w:vAlign w:val="bottom"/>
            <w:hideMark/>
          </w:tcPr>
          <w:p w14:paraId="267BD207"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178</w:t>
            </w:r>
          </w:p>
        </w:tc>
        <w:tc>
          <w:tcPr>
            <w:tcW w:w="851" w:type="dxa"/>
            <w:tcBorders>
              <w:top w:val="nil"/>
              <w:left w:val="nil"/>
              <w:bottom w:val="single" w:sz="4" w:space="0" w:color="auto"/>
              <w:right w:val="single" w:sz="4" w:space="0" w:color="auto"/>
            </w:tcBorders>
            <w:shd w:val="clear" w:color="auto" w:fill="auto"/>
            <w:noWrap/>
            <w:vAlign w:val="bottom"/>
            <w:hideMark/>
          </w:tcPr>
          <w:p w14:paraId="77351F85"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178</w:t>
            </w:r>
          </w:p>
        </w:tc>
        <w:tc>
          <w:tcPr>
            <w:tcW w:w="851" w:type="dxa"/>
            <w:tcBorders>
              <w:top w:val="nil"/>
              <w:left w:val="nil"/>
              <w:bottom w:val="single" w:sz="4" w:space="0" w:color="auto"/>
              <w:right w:val="single" w:sz="4" w:space="0" w:color="auto"/>
            </w:tcBorders>
            <w:shd w:val="clear" w:color="auto" w:fill="auto"/>
            <w:noWrap/>
            <w:vAlign w:val="bottom"/>
            <w:hideMark/>
          </w:tcPr>
          <w:p w14:paraId="4C0739DF"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178</w:t>
            </w:r>
          </w:p>
        </w:tc>
        <w:tc>
          <w:tcPr>
            <w:tcW w:w="914" w:type="dxa"/>
            <w:tcBorders>
              <w:top w:val="nil"/>
              <w:left w:val="nil"/>
              <w:bottom w:val="single" w:sz="4" w:space="0" w:color="auto"/>
              <w:right w:val="single" w:sz="4" w:space="0" w:color="auto"/>
            </w:tcBorders>
            <w:shd w:val="clear" w:color="auto" w:fill="auto"/>
            <w:noWrap/>
            <w:vAlign w:val="bottom"/>
            <w:hideMark/>
          </w:tcPr>
          <w:p w14:paraId="69F40DEA"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724" w:type="dxa"/>
            <w:tcBorders>
              <w:top w:val="nil"/>
              <w:left w:val="nil"/>
              <w:bottom w:val="single" w:sz="4" w:space="0" w:color="auto"/>
              <w:right w:val="single" w:sz="4" w:space="0" w:color="auto"/>
            </w:tcBorders>
            <w:shd w:val="clear" w:color="auto" w:fill="auto"/>
            <w:noWrap/>
            <w:vAlign w:val="bottom"/>
            <w:hideMark/>
          </w:tcPr>
          <w:p w14:paraId="2A40853B"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14:paraId="0843E042"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3</w:t>
            </w:r>
          </w:p>
        </w:tc>
        <w:tc>
          <w:tcPr>
            <w:tcW w:w="1559" w:type="dxa"/>
            <w:tcBorders>
              <w:top w:val="nil"/>
              <w:left w:val="nil"/>
              <w:bottom w:val="single" w:sz="4" w:space="0" w:color="auto"/>
              <w:right w:val="single" w:sz="4" w:space="0" w:color="auto"/>
            </w:tcBorders>
            <w:shd w:val="clear" w:color="auto" w:fill="auto"/>
            <w:noWrap/>
            <w:vAlign w:val="bottom"/>
            <w:hideMark/>
          </w:tcPr>
          <w:p w14:paraId="0842397A"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525 300 Kč</w:t>
            </w:r>
          </w:p>
        </w:tc>
        <w:tc>
          <w:tcPr>
            <w:tcW w:w="1862" w:type="dxa"/>
            <w:tcBorders>
              <w:top w:val="nil"/>
              <w:left w:val="nil"/>
              <w:bottom w:val="single" w:sz="4" w:space="0" w:color="auto"/>
              <w:right w:val="single" w:sz="8" w:space="0" w:color="auto"/>
            </w:tcBorders>
            <w:shd w:val="clear" w:color="auto" w:fill="auto"/>
            <w:noWrap/>
            <w:vAlign w:val="bottom"/>
            <w:hideMark/>
          </w:tcPr>
          <w:p w14:paraId="6FA3BAE9" w14:textId="252DBC21" w:rsidR="004825DE" w:rsidRPr="006D2B99" w:rsidRDefault="004825DE" w:rsidP="004825DE">
            <w:pPr>
              <w:spacing w:before="0" w:after="0" w:line="240" w:lineRule="auto"/>
              <w:jc w:val="center"/>
              <w:rPr>
                <w:rFonts w:ascii="Calibri" w:eastAsia="Times New Roman" w:hAnsi="Calibri" w:cs="Calibri"/>
                <w:color w:val="000000"/>
                <w:lang w:eastAsia="cs-CZ"/>
              </w:rPr>
            </w:pPr>
            <w:r>
              <w:rPr>
                <w:rFonts w:ascii="Calibri" w:hAnsi="Calibri" w:cs="Calibri"/>
                <w:color w:val="000000"/>
              </w:rPr>
              <w:t xml:space="preserve">              123 587 Kč </w:t>
            </w:r>
          </w:p>
        </w:tc>
      </w:tr>
      <w:tr w:rsidR="004825DE" w:rsidRPr="006D2B99" w14:paraId="211081EB" w14:textId="77777777" w:rsidTr="006D2B99">
        <w:trPr>
          <w:trHeight w:val="290"/>
          <w:jc w:val="center"/>
        </w:trPr>
        <w:tc>
          <w:tcPr>
            <w:tcW w:w="2400" w:type="dxa"/>
            <w:tcBorders>
              <w:top w:val="nil"/>
              <w:left w:val="single" w:sz="8" w:space="0" w:color="auto"/>
              <w:bottom w:val="single" w:sz="4" w:space="0" w:color="auto"/>
              <w:right w:val="single" w:sz="8" w:space="0" w:color="auto"/>
            </w:tcBorders>
            <w:shd w:val="clear" w:color="auto" w:fill="auto"/>
            <w:noWrap/>
            <w:vAlign w:val="bottom"/>
            <w:hideMark/>
          </w:tcPr>
          <w:p w14:paraId="6236D05C" w14:textId="77777777" w:rsidR="004825DE" w:rsidRPr="006D2B99" w:rsidRDefault="004825DE" w:rsidP="004825DE">
            <w:pPr>
              <w:spacing w:before="0" w:after="0" w:line="240" w:lineRule="auto"/>
              <w:jc w:val="left"/>
              <w:rPr>
                <w:rFonts w:ascii="Calibri" w:eastAsia="Times New Roman" w:hAnsi="Calibri" w:cs="Calibri"/>
                <w:color w:val="000000"/>
                <w:lang w:eastAsia="cs-CZ"/>
              </w:rPr>
            </w:pPr>
            <w:r w:rsidRPr="006D2B99">
              <w:rPr>
                <w:rFonts w:ascii="Calibri" w:eastAsia="Times New Roman" w:hAnsi="Calibri" w:cs="Calibri"/>
                <w:color w:val="000000"/>
                <w:lang w:eastAsia="cs-CZ"/>
              </w:rPr>
              <w:t>Obec Černousy</w:t>
            </w:r>
          </w:p>
        </w:tc>
        <w:tc>
          <w:tcPr>
            <w:tcW w:w="1041" w:type="dxa"/>
            <w:tcBorders>
              <w:top w:val="nil"/>
              <w:left w:val="nil"/>
              <w:bottom w:val="single" w:sz="4" w:space="0" w:color="auto"/>
              <w:right w:val="single" w:sz="4" w:space="0" w:color="auto"/>
            </w:tcBorders>
            <w:shd w:val="clear" w:color="auto" w:fill="auto"/>
            <w:noWrap/>
            <w:vAlign w:val="bottom"/>
            <w:hideMark/>
          </w:tcPr>
          <w:p w14:paraId="6BE43AE7"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64</w:t>
            </w:r>
          </w:p>
        </w:tc>
        <w:tc>
          <w:tcPr>
            <w:tcW w:w="855" w:type="dxa"/>
            <w:tcBorders>
              <w:top w:val="nil"/>
              <w:left w:val="nil"/>
              <w:bottom w:val="single" w:sz="4" w:space="0" w:color="auto"/>
              <w:right w:val="single" w:sz="4" w:space="0" w:color="auto"/>
            </w:tcBorders>
            <w:shd w:val="clear" w:color="auto" w:fill="auto"/>
            <w:noWrap/>
            <w:vAlign w:val="bottom"/>
            <w:hideMark/>
          </w:tcPr>
          <w:p w14:paraId="2DB495D2"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7</w:t>
            </w:r>
          </w:p>
        </w:tc>
        <w:tc>
          <w:tcPr>
            <w:tcW w:w="939" w:type="dxa"/>
            <w:tcBorders>
              <w:top w:val="nil"/>
              <w:left w:val="nil"/>
              <w:bottom w:val="single" w:sz="4" w:space="0" w:color="auto"/>
              <w:right w:val="single" w:sz="4" w:space="0" w:color="auto"/>
            </w:tcBorders>
            <w:shd w:val="clear" w:color="auto" w:fill="auto"/>
            <w:noWrap/>
            <w:vAlign w:val="bottom"/>
            <w:hideMark/>
          </w:tcPr>
          <w:p w14:paraId="03E47455"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64</w:t>
            </w:r>
          </w:p>
        </w:tc>
        <w:tc>
          <w:tcPr>
            <w:tcW w:w="851" w:type="dxa"/>
            <w:tcBorders>
              <w:top w:val="nil"/>
              <w:left w:val="nil"/>
              <w:bottom w:val="single" w:sz="4" w:space="0" w:color="auto"/>
              <w:right w:val="single" w:sz="4" w:space="0" w:color="auto"/>
            </w:tcBorders>
            <w:shd w:val="clear" w:color="auto" w:fill="auto"/>
            <w:noWrap/>
            <w:vAlign w:val="bottom"/>
            <w:hideMark/>
          </w:tcPr>
          <w:p w14:paraId="6E4F8897"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64</w:t>
            </w:r>
          </w:p>
        </w:tc>
        <w:tc>
          <w:tcPr>
            <w:tcW w:w="851" w:type="dxa"/>
            <w:tcBorders>
              <w:top w:val="nil"/>
              <w:left w:val="nil"/>
              <w:bottom w:val="single" w:sz="4" w:space="0" w:color="auto"/>
              <w:right w:val="single" w:sz="4" w:space="0" w:color="auto"/>
            </w:tcBorders>
            <w:shd w:val="clear" w:color="auto" w:fill="auto"/>
            <w:noWrap/>
            <w:vAlign w:val="bottom"/>
            <w:hideMark/>
          </w:tcPr>
          <w:p w14:paraId="7C37ED08"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64</w:t>
            </w:r>
          </w:p>
        </w:tc>
        <w:tc>
          <w:tcPr>
            <w:tcW w:w="914" w:type="dxa"/>
            <w:tcBorders>
              <w:top w:val="nil"/>
              <w:left w:val="nil"/>
              <w:bottom w:val="single" w:sz="4" w:space="0" w:color="auto"/>
              <w:right w:val="single" w:sz="4" w:space="0" w:color="auto"/>
            </w:tcBorders>
            <w:shd w:val="clear" w:color="auto" w:fill="auto"/>
            <w:noWrap/>
            <w:vAlign w:val="bottom"/>
            <w:hideMark/>
          </w:tcPr>
          <w:p w14:paraId="2ED8E97D"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724" w:type="dxa"/>
            <w:tcBorders>
              <w:top w:val="nil"/>
              <w:left w:val="nil"/>
              <w:bottom w:val="single" w:sz="4" w:space="0" w:color="auto"/>
              <w:right w:val="single" w:sz="4" w:space="0" w:color="auto"/>
            </w:tcBorders>
            <w:shd w:val="clear" w:color="auto" w:fill="auto"/>
            <w:noWrap/>
            <w:vAlign w:val="bottom"/>
            <w:hideMark/>
          </w:tcPr>
          <w:p w14:paraId="69B0D308"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14:paraId="3F9CC474"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w:t>
            </w:r>
          </w:p>
        </w:tc>
        <w:tc>
          <w:tcPr>
            <w:tcW w:w="1559" w:type="dxa"/>
            <w:tcBorders>
              <w:top w:val="nil"/>
              <w:left w:val="nil"/>
              <w:bottom w:val="single" w:sz="4" w:space="0" w:color="auto"/>
              <w:right w:val="single" w:sz="4" w:space="0" w:color="auto"/>
            </w:tcBorders>
            <w:shd w:val="clear" w:color="auto" w:fill="auto"/>
            <w:noWrap/>
            <w:vAlign w:val="bottom"/>
            <w:hideMark/>
          </w:tcPr>
          <w:p w14:paraId="5E68EE74" w14:textId="77777777" w:rsidR="004825DE" w:rsidRPr="006D2B99" w:rsidRDefault="004825DE" w:rsidP="004825DE">
            <w:pPr>
              <w:spacing w:before="0" w:after="0" w:line="240" w:lineRule="auto"/>
              <w:jc w:val="center"/>
              <w:rPr>
                <w:rFonts w:ascii="Calibri" w:eastAsia="Times New Roman" w:hAnsi="Calibri" w:cs="Calibri"/>
                <w:lang w:eastAsia="cs-CZ"/>
              </w:rPr>
            </w:pPr>
            <w:r w:rsidRPr="006D2B99">
              <w:rPr>
                <w:rFonts w:ascii="Calibri" w:eastAsia="Times New Roman" w:hAnsi="Calibri" w:cs="Calibri"/>
                <w:lang w:eastAsia="cs-CZ"/>
              </w:rPr>
              <w:t>190 800 Kč</w:t>
            </w:r>
          </w:p>
        </w:tc>
        <w:tc>
          <w:tcPr>
            <w:tcW w:w="1862" w:type="dxa"/>
            <w:tcBorders>
              <w:top w:val="nil"/>
              <w:left w:val="nil"/>
              <w:bottom w:val="single" w:sz="4" w:space="0" w:color="auto"/>
              <w:right w:val="single" w:sz="8" w:space="0" w:color="auto"/>
            </w:tcBorders>
            <w:shd w:val="clear" w:color="auto" w:fill="auto"/>
            <w:noWrap/>
            <w:vAlign w:val="bottom"/>
            <w:hideMark/>
          </w:tcPr>
          <w:p w14:paraId="7A90D38B" w14:textId="4CCD7972" w:rsidR="004825DE" w:rsidRPr="006D2B99" w:rsidRDefault="004825DE" w:rsidP="004825DE">
            <w:pPr>
              <w:spacing w:before="0" w:after="0" w:line="240" w:lineRule="auto"/>
              <w:jc w:val="center"/>
              <w:rPr>
                <w:rFonts w:ascii="Calibri" w:eastAsia="Times New Roman" w:hAnsi="Calibri" w:cs="Calibri"/>
                <w:color w:val="000000"/>
                <w:lang w:eastAsia="cs-CZ"/>
              </w:rPr>
            </w:pPr>
            <w:r>
              <w:rPr>
                <w:rFonts w:ascii="Calibri" w:hAnsi="Calibri" w:cs="Calibri"/>
                <w:color w:val="000000"/>
              </w:rPr>
              <w:t xml:space="preserve">                 44 907 Kč </w:t>
            </w:r>
          </w:p>
        </w:tc>
      </w:tr>
      <w:tr w:rsidR="004825DE" w:rsidRPr="006D2B99" w14:paraId="7D9DF978" w14:textId="77777777" w:rsidTr="006D2B99">
        <w:trPr>
          <w:trHeight w:val="290"/>
          <w:jc w:val="center"/>
        </w:trPr>
        <w:tc>
          <w:tcPr>
            <w:tcW w:w="2400" w:type="dxa"/>
            <w:tcBorders>
              <w:top w:val="nil"/>
              <w:left w:val="single" w:sz="8" w:space="0" w:color="auto"/>
              <w:bottom w:val="single" w:sz="4" w:space="0" w:color="auto"/>
              <w:right w:val="single" w:sz="8" w:space="0" w:color="auto"/>
            </w:tcBorders>
            <w:shd w:val="clear" w:color="auto" w:fill="auto"/>
            <w:noWrap/>
            <w:vAlign w:val="bottom"/>
            <w:hideMark/>
          </w:tcPr>
          <w:p w14:paraId="1154E91E" w14:textId="77777777" w:rsidR="004825DE" w:rsidRPr="006D2B99" w:rsidRDefault="004825DE" w:rsidP="004825DE">
            <w:pPr>
              <w:spacing w:before="0" w:after="0" w:line="240" w:lineRule="auto"/>
              <w:jc w:val="left"/>
              <w:rPr>
                <w:rFonts w:ascii="Calibri" w:eastAsia="Times New Roman" w:hAnsi="Calibri" w:cs="Calibri"/>
                <w:color w:val="000000"/>
                <w:lang w:eastAsia="cs-CZ"/>
              </w:rPr>
            </w:pPr>
            <w:r w:rsidRPr="006D2B99">
              <w:rPr>
                <w:rFonts w:ascii="Calibri" w:eastAsia="Times New Roman" w:hAnsi="Calibri" w:cs="Calibri"/>
                <w:color w:val="000000"/>
                <w:lang w:eastAsia="cs-CZ"/>
              </w:rPr>
              <w:t>Obec Dětřichov</w:t>
            </w:r>
          </w:p>
        </w:tc>
        <w:tc>
          <w:tcPr>
            <w:tcW w:w="1041" w:type="dxa"/>
            <w:tcBorders>
              <w:top w:val="nil"/>
              <w:left w:val="nil"/>
              <w:bottom w:val="single" w:sz="4" w:space="0" w:color="auto"/>
              <w:right w:val="single" w:sz="4" w:space="0" w:color="auto"/>
            </w:tcBorders>
            <w:shd w:val="clear" w:color="auto" w:fill="auto"/>
            <w:noWrap/>
            <w:vAlign w:val="bottom"/>
            <w:hideMark/>
          </w:tcPr>
          <w:p w14:paraId="017FE816"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154</w:t>
            </w:r>
          </w:p>
        </w:tc>
        <w:tc>
          <w:tcPr>
            <w:tcW w:w="855" w:type="dxa"/>
            <w:tcBorders>
              <w:top w:val="nil"/>
              <w:left w:val="nil"/>
              <w:bottom w:val="single" w:sz="4" w:space="0" w:color="auto"/>
              <w:right w:val="single" w:sz="4" w:space="0" w:color="auto"/>
            </w:tcBorders>
            <w:shd w:val="clear" w:color="auto" w:fill="auto"/>
            <w:noWrap/>
            <w:vAlign w:val="bottom"/>
            <w:hideMark/>
          </w:tcPr>
          <w:p w14:paraId="22F752B6"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10</w:t>
            </w:r>
          </w:p>
        </w:tc>
        <w:tc>
          <w:tcPr>
            <w:tcW w:w="939" w:type="dxa"/>
            <w:tcBorders>
              <w:top w:val="nil"/>
              <w:left w:val="nil"/>
              <w:bottom w:val="single" w:sz="4" w:space="0" w:color="auto"/>
              <w:right w:val="single" w:sz="4" w:space="0" w:color="auto"/>
            </w:tcBorders>
            <w:shd w:val="clear" w:color="auto" w:fill="auto"/>
            <w:noWrap/>
            <w:vAlign w:val="bottom"/>
            <w:hideMark/>
          </w:tcPr>
          <w:p w14:paraId="052CC4DF"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154</w:t>
            </w:r>
          </w:p>
        </w:tc>
        <w:tc>
          <w:tcPr>
            <w:tcW w:w="851" w:type="dxa"/>
            <w:tcBorders>
              <w:top w:val="nil"/>
              <w:left w:val="nil"/>
              <w:bottom w:val="single" w:sz="4" w:space="0" w:color="auto"/>
              <w:right w:val="single" w:sz="4" w:space="0" w:color="auto"/>
            </w:tcBorders>
            <w:shd w:val="clear" w:color="auto" w:fill="auto"/>
            <w:noWrap/>
            <w:vAlign w:val="bottom"/>
            <w:hideMark/>
          </w:tcPr>
          <w:p w14:paraId="21895932"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154</w:t>
            </w:r>
          </w:p>
        </w:tc>
        <w:tc>
          <w:tcPr>
            <w:tcW w:w="851" w:type="dxa"/>
            <w:tcBorders>
              <w:top w:val="nil"/>
              <w:left w:val="nil"/>
              <w:bottom w:val="single" w:sz="4" w:space="0" w:color="auto"/>
              <w:right w:val="single" w:sz="4" w:space="0" w:color="auto"/>
            </w:tcBorders>
            <w:shd w:val="clear" w:color="auto" w:fill="auto"/>
            <w:noWrap/>
            <w:vAlign w:val="bottom"/>
            <w:hideMark/>
          </w:tcPr>
          <w:p w14:paraId="2D2F9B82"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154</w:t>
            </w:r>
          </w:p>
        </w:tc>
        <w:tc>
          <w:tcPr>
            <w:tcW w:w="914" w:type="dxa"/>
            <w:tcBorders>
              <w:top w:val="nil"/>
              <w:left w:val="nil"/>
              <w:bottom w:val="single" w:sz="4" w:space="0" w:color="auto"/>
              <w:right w:val="single" w:sz="4" w:space="0" w:color="auto"/>
            </w:tcBorders>
            <w:shd w:val="clear" w:color="auto" w:fill="auto"/>
            <w:noWrap/>
            <w:vAlign w:val="bottom"/>
            <w:hideMark/>
          </w:tcPr>
          <w:p w14:paraId="06828A31"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724" w:type="dxa"/>
            <w:tcBorders>
              <w:top w:val="nil"/>
              <w:left w:val="nil"/>
              <w:bottom w:val="single" w:sz="4" w:space="0" w:color="auto"/>
              <w:right w:val="single" w:sz="4" w:space="0" w:color="auto"/>
            </w:tcBorders>
            <w:shd w:val="clear" w:color="auto" w:fill="auto"/>
            <w:noWrap/>
            <w:vAlign w:val="bottom"/>
            <w:hideMark/>
          </w:tcPr>
          <w:p w14:paraId="5FC782DA"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14:paraId="03F3D43E"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2</w:t>
            </w:r>
          </w:p>
        </w:tc>
        <w:tc>
          <w:tcPr>
            <w:tcW w:w="1559" w:type="dxa"/>
            <w:tcBorders>
              <w:top w:val="nil"/>
              <w:left w:val="nil"/>
              <w:bottom w:val="single" w:sz="4" w:space="0" w:color="auto"/>
              <w:right w:val="single" w:sz="4" w:space="0" w:color="auto"/>
            </w:tcBorders>
            <w:shd w:val="clear" w:color="auto" w:fill="auto"/>
            <w:noWrap/>
            <w:vAlign w:val="bottom"/>
            <w:hideMark/>
          </w:tcPr>
          <w:p w14:paraId="00CD3F01"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450 900 Kč</w:t>
            </w:r>
          </w:p>
        </w:tc>
        <w:tc>
          <w:tcPr>
            <w:tcW w:w="1862" w:type="dxa"/>
            <w:tcBorders>
              <w:top w:val="nil"/>
              <w:left w:val="nil"/>
              <w:bottom w:val="single" w:sz="4" w:space="0" w:color="auto"/>
              <w:right w:val="single" w:sz="8" w:space="0" w:color="auto"/>
            </w:tcBorders>
            <w:shd w:val="clear" w:color="auto" w:fill="auto"/>
            <w:noWrap/>
            <w:vAlign w:val="bottom"/>
            <w:hideMark/>
          </w:tcPr>
          <w:p w14:paraId="5CF6A828" w14:textId="2F978693" w:rsidR="004825DE" w:rsidRPr="006D2B99" w:rsidRDefault="004825DE" w:rsidP="004825DE">
            <w:pPr>
              <w:spacing w:before="0" w:after="0" w:line="240" w:lineRule="auto"/>
              <w:jc w:val="center"/>
              <w:rPr>
                <w:rFonts w:ascii="Calibri" w:eastAsia="Times New Roman" w:hAnsi="Calibri" w:cs="Calibri"/>
                <w:color w:val="000000"/>
                <w:lang w:eastAsia="cs-CZ"/>
              </w:rPr>
            </w:pPr>
            <w:r>
              <w:rPr>
                <w:rFonts w:ascii="Calibri" w:hAnsi="Calibri" w:cs="Calibri"/>
                <w:color w:val="000000"/>
              </w:rPr>
              <w:t xml:space="preserve">              100 183 Kč </w:t>
            </w:r>
          </w:p>
        </w:tc>
      </w:tr>
      <w:tr w:rsidR="004825DE" w:rsidRPr="006D2B99" w14:paraId="5FE30ED2" w14:textId="77777777" w:rsidTr="006D2B99">
        <w:trPr>
          <w:trHeight w:val="290"/>
          <w:jc w:val="center"/>
        </w:trPr>
        <w:tc>
          <w:tcPr>
            <w:tcW w:w="2400" w:type="dxa"/>
            <w:tcBorders>
              <w:top w:val="nil"/>
              <w:left w:val="single" w:sz="8" w:space="0" w:color="auto"/>
              <w:bottom w:val="single" w:sz="4" w:space="0" w:color="auto"/>
              <w:right w:val="single" w:sz="8" w:space="0" w:color="auto"/>
            </w:tcBorders>
            <w:shd w:val="clear" w:color="auto" w:fill="auto"/>
            <w:noWrap/>
            <w:vAlign w:val="bottom"/>
            <w:hideMark/>
          </w:tcPr>
          <w:p w14:paraId="30786E53" w14:textId="77777777" w:rsidR="004825DE" w:rsidRPr="006D2B99" w:rsidRDefault="004825DE" w:rsidP="004825DE">
            <w:pPr>
              <w:spacing w:before="0" w:after="0" w:line="240" w:lineRule="auto"/>
              <w:jc w:val="left"/>
              <w:rPr>
                <w:rFonts w:ascii="Calibri" w:eastAsia="Times New Roman" w:hAnsi="Calibri" w:cs="Calibri"/>
                <w:color w:val="000000"/>
                <w:lang w:eastAsia="cs-CZ"/>
              </w:rPr>
            </w:pPr>
            <w:r w:rsidRPr="006D2B99">
              <w:rPr>
                <w:rFonts w:ascii="Calibri" w:eastAsia="Times New Roman" w:hAnsi="Calibri" w:cs="Calibri"/>
                <w:color w:val="000000"/>
                <w:lang w:eastAsia="cs-CZ"/>
              </w:rPr>
              <w:t>Obec Dolní Řasnice</w:t>
            </w:r>
          </w:p>
        </w:tc>
        <w:tc>
          <w:tcPr>
            <w:tcW w:w="1041" w:type="dxa"/>
            <w:tcBorders>
              <w:top w:val="nil"/>
              <w:left w:val="nil"/>
              <w:bottom w:val="single" w:sz="4" w:space="0" w:color="auto"/>
              <w:right w:val="single" w:sz="4" w:space="0" w:color="auto"/>
            </w:tcBorders>
            <w:shd w:val="clear" w:color="auto" w:fill="auto"/>
            <w:noWrap/>
            <w:vAlign w:val="bottom"/>
            <w:hideMark/>
          </w:tcPr>
          <w:p w14:paraId="172D3834"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132</w:t>
            </w:r>
          </w:p>
        </w:tc>
        <w:tc>
          <w:tcPr>
            <w:tcW w:w="855" w:type="dxa"/>
            <w:tcBorders>
              <w:top w:val="nil"/>
              <w:left w:val="nil"/>
              <w:bottom w:val="single" w:sz="4" w:space="0" w:color="auto"/>
              <w:right w:val="single" w:sz="4" w:space="0" w:color="auto"/>
            </w:tcBorders>
            <w:shd w:val="clear" w:color="auto" w:fill="auto"/>
            <w:noWrap/>
            <w:vAlign w:val="bottom"/>
            <w:hideMark/>
          </w:tcPr>
          <w:p w14:paraId="3CD1D265"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6</w:t>
            </w:r>
          </w:p>
        </w:tc>
        <w:tc>
          <w:tcPr>
            <w:tcW w:w="939" w:type="dxa"/>
            <w:tcBorders>
              <w:top w:val="nil"/>
              <w:left w:val="nil"/>
              <w:bottom w:val="single" w:sz="4" w:space="0" w:color="auto"/>
              <w:right w:val="single" w:sz="4" w:space="0" w:color="auto"/>
            </w:tcBorders>
            <w:shd w:val="clear" w:color="auto" w:fill="auto"/>
            <w:noWrap/>
            <w:vAlign w:val="bottom"/>
            <w:hideMark/>
          </w:tcPr>
          <w:p w14:paraId="58814CAC"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132</w:t>
            </w:r>
          </w:p>
        </w:tc>
        <w:tc>
          <w:tcPr>
            <w:tcW w:w="851" w:type="dxa"/>
            <w:tcBorders>
              <w:top w:val="nil"/>
              <w:left w:val="nil"/>
              <w:bottom w:val="single" w:sz="4" w:space="0" w:color="auto"/>
              <w:right w:val="single" w:sz="4" w:space="0" w:color="auto"/>
            </w:tcBorders>
            <w:shd w:val="clear" w:color="auto" w:fill="auto"/>
            <w:noWrap/>
            <w:vAlign w:val="bottom"/>
            <w:hideMark/>
          </w:tcPr>
          <w:p w14:paraId="73675678"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132</w:t>
            </w:r>
          </w:p>
        </w:tc>
        <w:tc>
          <w:tcPr>
            <w:tcW w:w="851" w:type="dxa"/>
            <w:tcBorders>
              <w:top w:val="nil"/>
              <w:left w:val="nil"/>
              <w:bottom w:val="single" w:sz="4" w:space="0" w:color="auto"/>
              <w:right w:val="single" w:sz="4" w:space="0" w:color="auto"/>
            </w:tcBorders>
            <w:shd w:val="clear" w:color="auto" w:fill="auto"/>
            <w:noWrap/>
            <w:vAlign w:val="bottom"/>
            <w:hideMark/>
          </w:tcPr>
          <w:p w14:paraId="5E6D40B0"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132</w:t>
            </w:r>
          </w:p>
        </w:tc>
        <w:tc>
          <w:tcPr>
            <w:tcW w:w="914" w:type="dxa"/>
            <w:tcBorders>
              <w:top w:val="nil"/>
              <w:left w:val="nil"/>
              <w:bottom w:val="single" w:sz="4" w:space="0" w:color="auto"/>
              <w:right w:val="single" w:sz="4" w:space="0" w:color="auto"/>
            </w:tcBorders>
            <w:shd w:val="clear" w:color="auto" w:fill="auto"/>
            <w:noWrap/>
            <w:vAlign w:val="bottom"/>
            <w:hideMark/>
          </w:tcPr>
          <w:p w14:paraId="59C777DB"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724" w:type="dxa"/>
            <w:tcBorders>
              <w:top w:val="nil"/>
              <w:left w:val="nil"/>
              <w:bottom w:val="single" w:sz="4" w:space="0" w:color="auto"/>
              <w:right w:val="single" w:sz="4" w:space="0" w:color="auto"/>
            </w:tcBorders>
            <w:shd w:val="clear" w:color="auto" w:fill="auto"/>
            <w:noWrap/>
            <w:vAlign w:val="bottom"/>
            <w:hideMark/>
          </w:tcPr>
          <w:p w14:paraId="4E5B4865"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14:paraId="1EF529A1"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w:t>
            </w:r>
          </w:p>
        </w:tc>
        <w:tc>
          <w:tcPr>
            <w:tcW w:w="1559" w:type="dxa"/>
            <w:tcBorders>
              <w:top w:val="nil"/>
              <w:left w:val="nil"/>
              <w:bottom w:val="single" w:sz="4" w:space="0" w:color="auto"/>
              <w:right w:val="single" w:sz="4" w:space="0" w:color="auto"/>
            </w:tcBorders>
            <w:shd w:val="clear" w:color="auto" w:fill="auto"/>
            <w:noWrap/>
            <w:vAlign w:val="bottom"/>
            <w:hideMark/>
          </w:tcPr>
          <w:p w14:paraId="5472C438"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383 400 Kč</w:t>
            </w:r>
          </w:p>
        </w:tc>
        <w:tc>
          <w:tcPr>
            <w:tcW w:w="1862" w:type="dxa"/>
            <w:tcBorders>
              <w:top w:val="nil"/>
              <w:left w:val="nil"/>
              <w:bottom w:val="single" w:sz="4" w:space="0" w:color="auto"/>
              <w:right w:val="single" w:sz="8" w:space="0" w:color="auto"/>
            </w:tcBorders>
            <w:shd w:val="clear" w:color="auto" w:fill="auto"/>
            <w:noWrap/>
            <w:vAlign w:val="bottom"/>
            <w:hideMark/>
          </w:tcPr>
          <w:p w14:paraId="51DE800B" w14:textId="5ADD1CE3" w:rsidR="004825DE" w:rsidRPr="006D2B99" w:rsidRDefault="004825DE" w:rsidP="004825DE">
            <w:pPr>
              <w:spacing w:before="0" w:after="0" w:line="240" w:lineRule="auto"/>
              <w:jc w:val="center"/>
              <w:rPr>
                <w:rFonts w:ascii="Calibri" w:eastAsia="Times New Roman" w:hAnsi="Calibri" w:cs="Calibri"/>
                <w:color w:val="000000"/>
                <w:lang w:eastAsia="cs-CZ"/>
              </w:rPr>
            </w:pPr>
            <w:r>
              <w:rPr>
                <w:rFonts w:ascii="Calibri" w:hAnsi="Calibri" w:cs="Calibri"/>
                <w:color w:val="000000"/>
              </w:rPr>
              <w:t xml:space="preserve">                 89 231 Kč </w:t>
            </w:r>
          </w:p>
        </w:tc>
      </w:tr>
      <w:tr w:rsidR="004825DE" w:rsidRPr="006D2B99" w14:paraId="02DD5F1B" w14:textId="77777777" w:rsidTr="006D2B99">
        <w:trPr>
          <w:trHeight w:val="290"/>
          <w:jc w:val="center"/>
        </w:trPr>
        <w:tc>
          <w:tcPr>
            <w:tcW w:w="2400" w:type="dxa"/>
            <w:tcBorders>
              <w:top w:val="nil"/>
              <w:left w:val="single" w:sz="8" w:space="0" w:color="auto"/>
              <w:bottom w:val="single" w:sz="4" w:space="0" w:color="auto"/>
              <w:right w:val="single" w:sz="8" w:space="0" w:color="auto"/>
            </w:tcBorders>
            <w:shd w:val="clear" w:color="auto" w:fill="auto"/>
            <w:noWrap/>
            <w:vAlign w:val="bottom"/>
            <w:hideMark/>
          </w:tcPr>
          <w:p w14:paraId="24BC6C8D" w14:textId="77777777" w:rsidR="004825DE" w:rsidRPr="006D2B99" w:rsidRDefault="004825DE" w:rsidP="004825DE">
            <w:pPr>
              <w:spacing w:before="0" w:after="0" w:line="240" w:lineRule="auto"/>
              <w:jc w:val="left"/>
              <w:rPr>
                <w:rFonts w:ascii="Calibri" w:eastAsia="Times New Roman" w:hAnsi="Calibri" w:cs="Calibri"/>
                <w:color w:val="000000"/>
                <w:lang w:eastAsia="cs-CZ"/>
              </w:rPr>
            </w:pPr>
            <w:r w:rsidRPr="006D2B99">
              <w:rPr>
                <w:rFonts w:ascii="Calibri" w:eastAsia="Times New Roman" w:hAnsi="Calibri" w:cs="Calibri"/>
                <w:color w:val="000000"/>
                <w:lang w:eastAsia="cs-CZ"/>
              </w:rPr>
              <w:t>Obec Habartice</w:t>
            </w:r>
          </w:p>
        </w:tc>
        <w:tc>
          <w:tcPr>
            <w:tcW w:w="1041" w:type="dxa"/>
            <w:tcBorders>
              <w:top w:val="nil"/>
              <w:left w:val="nil"/>
              <w:bottom w:val="single" w:sz="4" w:space="0" w:color="auto"/>
              <w:right w:val="single" w:sz="4" w:space="0" w:color="auto"/>
            </w:tcBorders>
            <w:shd w:val="clear" w:color="auto" w:fill="auto"/>
            <w:noWrap/>
            <w:vAlign w:val="bottom"/>
            <w:hideMark/>
          </w:tcPr>
          <w:p w14:paraId="6B9D2407"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118</w:t>
            </w:r>
          </w:p>
        </w:tc>
        <w:tc>
          <w:tcPr>
            <w:tcW w:w="855" w:type="dxa"/>
            <w:tcBorders>
              <w:top w:val="nil"/>
              <w:left w:val="nil"/>
              <w:bottom w:val="single" w:sz="4" w:space="0" w:color="auto"/>
              <w:right w:val="single" w:sz="4" w:space="0" w:color="auto"/>
            </w:tcBorders>
            <w:shd w:val="clear" w:color="auto" w:fill="auto"/>
            <w:noWrap/>
            <w:vAlign w:val="bottom"/>
            <w:hideMark/>
          </w:tcPr>
          <w:p w14:paraId="067C1356"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6</w:t>
            </w:r>
          </w:p>
        </w:tc>
        <w:tc>
          <w:tcPr>
            <w:tcW w:w="939" w:type="dxa"/>
            <w:tcBorders>
              <w:top w:val="nil"/>
              <w:left w:val="nil"/>
              <w:bottom w:val="single" w:sz="4" w:space="0" w:color="auto"/>
              <w:right w:val="single" w:sz="4" w:space="0" w:color="auto"/>
            </w:tcBorders>
            <w:shd w:val="clear" w:color="auto" w:fill="auto"/>
            <w:noWrap/>
            <w:vAlign w:val="bottom"/>
            <w:hideMark/>
          </w:tcPr>
          <w:p w14:paraId="60FE8835"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118</w:t>
            </w:r>
          </w:p>
        </w:tc>
        <w:tc>
          <w:tcPr>
            <w:tcW w:w="851" w:type="dxa"/>
            <w:tcBorders>
              <w:top w:val="nil"/>
              <w:left w:val="nil"/>
              <w:bottom w:val="single" w:sz="4" w:space="0" w:color="auto"/>
              <w:right w:val="single" w:sz="4" w:space="0" w:color="auto"/>
            </w:tcBorders>
            <w:shd w:val="clear" w:color="auto" w:fill="auto"/>
            <w:noWrap/>
            <w:vAlign w:val="bottom"/>
            <w:hideMark/>
          </w:tcPr>
          <w:p w14:paraId="1FBC3B6A"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118</w:t>
            </w:r>
          </w:p>
        </w:tc>
        <w:tc>
          <w:tcPr>
            <w:tcW w:w="851" w:type="dxa"/>
            <w:tcBorders>
              <w:top w:val="nil"/>
              <w:left w:val="nil"/>
              <w:bottom w:val="single" w:sz="4" w:space="0" w:color="auto"/>
              <w:right w:val="single" w:sz="4" w:space="0" w:color="auto"/>
            </w:tcBorders>
            <w:shd w:val="clear" w:color="auto" w:fill="auto"/>
            <w:noWrap/>
            <w:vAlign w:val="bottom"/>
            <w:hideMark/>
          </w:tcPr>
          <w:p w14:paraId="1340030A"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118</w:t>
            </w:r>
          </w:p>
        </w:tc>
        <w:tc>
          <w:tcPr>
            <w:tcW w:w="914" w:type="dxa"/>
            <w:tcBorders>
              <w:top w:val="nil"/>
              <w:left w:val="nil"/>
              <w:bottom w:val="single" w:sz="4" w:space="0" w:color="auto"/>
              <w:right w:val="single" w:sz="4" w:space="0" w:color="auto"/>
            </w:tcBorders>
            <w:shd w:val="clear" w:color="auto" w:fill="auto"/>
            <w:noWrap/>
            <w:vAlign w:val="bottom"/>
            <w:hideMark/>
          </w:tcPr>
          <w:p w14:paraId="27A3C194"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724" w:type="dxa"/>
            <w:tcBorders>
              <w:top w:val="nil"/>
              <w:left w:val="nil"/>
              <w:bottom w:val="single" w:sz="4" w:space="0" w:color="auto"/>
              <w:right w:val="single" w:sz="4" w:space="0" w:color="auto"/>
            </w:tcBorders>
            <w:shd w:val="clear" w:color="auto" w:fill="auto"/>
            <w:noWrap/>
            <w:vAlign w:val="bottom"/>
            <w:hideMark/>
          </w:tcPr>
          <w:p w14:paraId="2AC3E4D7"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14:paraId="382ED6BC"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w:t>
            </w:r>
          </w:p>
        </w:tc>
        <w:tc>
          <w:tcPr>
            <w:tcW w:w="1559" w:type="dxa"/>
            <w:tcBorders>
              <w:top w:val="nil"/>
              <w:left w:val="nil"/>
              <w:bottom w:val="single" w:sz="4" w:space="0" w:color="auto"/>
              <w:right w:val="single" w:sz="4" w:space="0" w:color="auto"/>
            </w:tcBorders>
            <w:shd w:val="clear" w:color="auto" w:fill="auto"/>
            <w:noWrap/>
            <w:vAlign w:val="bottom"/>
            <w:hideMark/>
          </w:tcPr>
          <w:p w14:paraId="6A22CA13"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343 500 Kč</w:t>
            </w:r>
          </w:p>
        </w:tc>
        <w:tc>
          <w:tcPr>
            <w:tcW w:w="1862" w:type="dxa"/>
            <w:tcBorders>
              <w:top w:val="nil"/>
              <w:left w:val="nil"/>
              <w:bottom w:val="single" w:sz="4" w:space="0" w:color="auto"/>
              <w:right w:val="single" w:sz="8" w:space="0" w:color="auto"/>
            </w:tcBorders>
            <w:shd w:val="clear" w:color="auto" w:fill="auto"/>
            <w:noWrap/>
            <w:vAlign w:val="bottom"/>
            <w:hideMark/>
          </w:tcPr>
          <w:p w14:paraId="53AF3050" w14:textId="16674ED0" w:rsidR="004825DE" w:rsidRPr="004825DE" w:rsidRDefault="004825DE" w:rsidP="004825DE">
            <w:pPr>
              <w:spacing w:before="0" w:after="0"/>
              <w:rPr>
                <w:rFonts w:ascii="Calibri" w:hAnsi="Calibri" w:cs="Calibri"/>
                <w:color w:val="000000"/>
              </w:rPr>
            </w:pPr>
            <w:r>
              <w:rPr>
                <w:rFonts w:ascii="Calibri" w:hAnsi="Calibri" w:cs="Calibri"/>
                <w:color w:val="000000"/>
              </w:rPr>
              <w:t xml:space="preserve">                 66 762 Kč </w:t>
            </w:r>
          </w:p>
        </w:tc>
      </w:tr>
      <w:tr w:rsidR="004825DE" w:rsidRPr="006D2B99" w14:paraId="1922A5E2" w14:textId="77777777" w:rsidTr="006D2B99">
        <w:trPr>
          <w:trHeight w:val="290"/>
          <w:jc w:val="center"/>
        </w:trPr>
        <w:tc>
          <w:tcPr>
            <w:tcW w:w="2400" w:type="dxa"/>
            <w:tcBorders>
              <w:top w:val="nil"/>
              <w:left w:val="single" w:sz="8" w:space="0" w:color="auto"/>
              <w:bottom w:val="single" w:sz="4" w:space="0" w:color="auto"/>
              <w:right w:val="single" w:sz="8" w:space="0" w:color="auto"/>
            </w:tcBorders>
            <w:shd w:val="clear" w:color="auto" w:fill="auto"/>
            <w:noWrap/>
            <w:vAlign w:val="bottom"/>
            <w:hideMark/>
          </w:tcPr>
          <w:p w14:paraId="019653D2" w14:textId="77777777" w:rsidR="004825DE" w:rsidRPr="006D2B99" w:rsidRDefault="004825DE" w:rsidP="004825DE">
            <w:pPr>
              <w:spacing w:before="0" w:after="0" w:line="240" w:lineRule="auto"/>
              <w:jc w:val="left"/>
              <w:rPr>
                <w:rFonts w:ascii="Calibri" w:eastAsia="Times New Roman" w:hAnsi="Calibri" w:cs="Calibri"/>
                <w:color w:val="000000"/>
                <w:lang w:eastAsia="cs-CZ"/>
              </w:rPr>
            </w:pPr>
            <w:r w:rsidRPr="006D2B99">
              <w:rPr>
                <w:rFonts w:ascii="Calibri" w:eastAsia="Times New Roman" w:hAnsi="Calibri" w:cs="Calibri"/>
                <w:color w:val="000000"/>
                <w:lang w:eastAsia="cs-CZ"/>
              </w:rPr>
              <w:t>Obec Heřmanice</w:t>
            </w:r>
          </w:p>
        </w:tc>
        <w:tc>
          <w:tcPr>
            <w:tcW w:w="1041" w:type="dxa"/>
            <w:tcBorders>
              <w:top w:val="nil"/>
              <w:left w:val="nil"/>
              <w:bottom w:val="single" w:sz="4" w:space="0" w:color="auto"/>
              <w:right w:val="single" w:sz="4" w:space="0" w:color="auto"/>
            </w:tcBorders>
            <w:shd w:val="clear" w:color="auto" w:fill="auto"/>
            <w:noWrap/>
            <w:vAlign w:val="bottom"/>
            <w:hideMark/>
          </w:tcPr>
          <w:p w14:paraId="7F1A5DEE"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66</w:t>
            </w:r>
          </w:p>
        </w:tc>
        <w:tc>
          <w:tcPr>
            <w:tcW w:w="855" w:type="dxa"/>
            <w:tcBorders>
              <w:top w:val="nil"/>
              <w:left w:val="nil"/>
              <w:bottom w:val="single" w:sz="4" w:space="0" w:color="auto"/>
              <w:right w:val="single" w:sz="4" w:space="0" w:color="auto"/>
            </w:tcBorders>
            <w:shd w:val="clear" w:color="auto" w:fill="auto"/>
            <w:noWrap/>
            <w:vAlign w:val="bottom"/>
            <w:hideMark/>
          </w:tcPr>
          <w:p w14:paraId="31925E9B"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1</w:t>
            </w:r>
          </w:p>
        </w:tc>
        <w:tc>
          <w:tcPr>
            <w:tcW w:w="939" w:type="dxa"/>
            <w:tcBorders>
              <w:top w:val="nil"/>
              <w:left w:val="nil"/>
              <w:bottom w:val="single" w:sz="4" w:space="0" w:color="auto"/>
              <w:right w:val="single" w:sz="4" w:space="0" w:color="auto"/>
            </w:tcBorders>
            <w:shd w:val="clear" w:color="auto" w:fill="auto"/>
            <w:noWrap/>
            <w:vAlign w:val="bottom"/>
            <w:hideMark/>
          </w:tcPr>
          <w:p w14:paraId="57441D60"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66</w:t>
            </w:r>
          </w:p>
        </w:tc>
        <w:tc>
          <w:tcPr>
            <w:tcW w:w="851" w:type="dxa"/>
            <w:tcBorders>
              <w:top w:val="nil"/>
              <w:left w:val="nil"/>
              <w:bottom w:val="single" w:sz="4" w:space="0" w:color="auto"/>
              <w:right w:val="single" w:sz="4" w:space="0" w:color="auto"/>
            </w:tcBorders>
            <w:shd w:val="clear" w:color="auto" w:fill="auto"/>
            <w:noWrap/>
            <w:vAlign w:val="bottom"/>
            <w:hideMark/>
          </w:tcPr>
          <w:p w14:paraId="6B27C723"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66</w:t>
            </w:r>
          </w:p>
        </w:tc>
        <w:tc>
          <w:tcPr>
            <w:tcW w:w="851" w:type="dxa"/>
            <w:tcBorders>
              <w:top w:val="nil"/>
              <w:left w:val="nil"/>
              <w:bottom w:val="single" w:sz="4" w:space="0" w:color="auto"/>
              <w:right w:val="single" w:sz="4" w:space="0" w:color="auto"/>
            </w:tcBorders>
            <w:shd w:val="clear" w:color="auto" w:fill="auto"/>
            <w:noWrap/>
            <w:vAlign w:val="bottom"/>
            <w:hideMark/>
          </w:tcPr>
          <w:p w14:paraId="700F6CB1"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66</w:t>
            </w:r>
          </w:p>
        </w:tc>
        <w:tc>
          <w:tcPr>
            <w:tcW w:w="914" w:type="dxa"/>
            <w:tcBorders>
              <w:top w:val="nil"/>
              <w:left w:val="nil"/>
              <w:bottom w:val="single" w:sz="4" w:space="0" w:color="auto"/>
              <w:right w:val="single" w:sz="4" w:space="0" w:color="auto"/>
            </w:tcBorders>
            <w:shd w:val="clear" w:color="auto" w:fill="auto"/>
            <w:noWrap/>
            <w:vAlign w:val="bottom"/>
            <w:hideMark/>
          </w:tcPr>
          <w:p w14:paraId="48ECE3F9"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724" w:type="dxa"/>
            <w:tcBorders>
              <w:top w:val="nil"/>
              <w:left w:val="nil"/>
              <w:bottom w:val="single" w:sz="4" w:space="0" w:color="auto"/>
              <w:right w:val="single" w:sz="4" w:space="0" w:color="auto"/>
            </w:tcBorders>
            <w:shd w:val="clear" w:color="auto" w:fill="auto"/>
            <w:noWrap/>
            <w:vAlign w:val="bottom"/>
            <w:hideMark/>
          </w:tcPr>
          <w:p w14:paraId="70EC14BC"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14:paraId="2BE471A0"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1559" w:type="dxa"/>
            <w:tcBorders>
              <w:top w:val="nil"/>
              <w:left w:val="nil"/>
              <w:bottom w:val="single" w:sz="4" w:space="0" w:color="auto"/>
              <w:right w:val="single" w:sz="4" w:space="0" w:color="auto"/>
            </w:tcBorders>
            <w:shd w:val="clear" w:color="auto" w:fill="auto"/>
            <w:noWrap/>
            <w:vAlign w:val="bottom"/>
            <w:hideMark/>
          </w:tcPr>
          <w:p w14:paraId="58E55579"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189 300 Kč</w:t>
            </w:r>
          </w:p>
        </w:tc>
        <w:tc>
          <w:tcPr>
            <w:tcW w:w="1862" w:type="dxa"/>
            <w:tcBorders>
              <w:top w:val="nil"/>
              <w:left w:val="nil"/>
              <w:bottom w:val="single" w:sz="4" w:space="0" w:color="auto"/>
              <w:right w:val="single" w:sz="8" w:space="0" w:color="auto"/>
            </w:tcBorders>
            <w:shd w:val="clear" w:color="auto" w:fill="auto"/>
            <w:noWrap/>
            <w:vAlign w:val="bottom"/>
            <w:hideMark/>
          </w:tcPr>
          <w:p w14:paraId="710CF512" w14:textId="16A0D20C" w:rsidR="004825DE" w:rsidRPr="006D2B99" w:rsidRDefault="004825DE" w:rsidP="004825DE">
            <w:pPr>
              <w:spacing w:before="0" w:after="0" w:line="240" w:lineRule="auto"/>
              <w:jc w:val="center"/>
              <w:rPr>
                <w:rFonts w:ascii="Calibri" w:eastAsia="Times New Roman" w:hAnsi="Calibri" w:cs="Calibri"/>
                <w:color w:val="000000"/>
                <w:lang w:eastAsia="cs-CZ"/>
              </w:rPr>
            </w:pPr>
            <w:r>
              <w:rPr>
                <w:rFonts w:ascii="Calibri" w:hAnsi="Calibri" w:cs="Calibri"/>
                <w:color w:val="000000"/>
              </w:rPr>
              <w:t xml:space="preserve">                 42 624 Kč </w:t>
            </w:r>
          </w:p>
        </w:tc>
      </w:tr>
      <w:tr w:rsidR="004825DE" w:rsidRPr="006D2B99" w14:paraId="30F2526B" w14:textId="77777777" w:rsidTr="006D2B99">
        <w:trPr>
          <w:trHeight w:val="290"/>
          <w:jc w:val="center"/>
        </w:trPr>
        <w:tc>
          <w:tcPr>
            <w:tcW w:w="2400" w:type="dxa"/>
            <w:tcBorders>
              <w:top w:val="nil"/>
              <w:left w:val="single" w:sz="8" w:space="0" w:color="auto"/>
              <w:bottom w:val="single" w:sz="4" w:space="0" w:color="auto"/>
              <w:right w:val="single" w:sz="8" w:space="0" w:color="auto"/>
            </w:tcBorders>
            <w:shd w:val="clear" w:color="auto" w:fill="auto"/>
            <w:noWrap/>
            <w:vAlign w:val="bottom"/>
            <w:hideMark/>
          </w:tcPr>
          <w:p w14:paraId="614289C5" w14:textId="77777777" w:rsidR="004825DE" w:rsidRPr="006D2B99" w:rsidRDefault="004825DE" w:rsidP="004825DE">
            <w:pPr>
              <w:spacing w:before="0" w:after="0" w:line="240" w:lineRule="auto"/>
              <w:jc w:val="left"/>
              <w:rPr>
                <w:rFonts w:ascii="Calibri" w:eastAsia="Times New Roman" w:hAnsi="Calibri" w:cs="Calibri"/>
                <w:color w:val="000000"/>
                <w:lang w:eastAsia="cs-CZ"/>
              </w:rPr>
            </w:pPr>
            <w:r w:rsidRPr="006D2B99">
              <w:rPr>
                <w:rFonts w:ascii="Calibri" w:eastAsia="Times New Roman" w:hAnsi="Calibri" w:cs="Calibri"/>
                <w:color w:val="000000"/>
                <w:lang w:eastAsia="cs-CZ"/>
              </w:rPr>
              <w:t>Obec Horní Řasnice</w:t>
            </w:r>
          </w:p>
        </w:tc>
        <w:tc>
          <w:tcPr>
            <w:tcW w:w="1041" w:type="dxa"/>
            <w:tcBorders>
              <w:top w:val="nil"/>
              <w:left w:val="nil"/>
              <w:bottom w:val="single" w:sz="4" w:space="0" w:color="auto"/>
              <w:right w:val="single" w:sz="4" w:space="0" w:color="auto"/>
            </w:tcBorders>
            <w:shd w:val="clear" w:color="auto" w:fill="auto"/>
            <w:noWrap/>
            <w:vAlign w:val="bottom"/>
            <w:hideMark/>
          </w:tcPr>
          <w:p w14:paraId="50AC2D06"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58</w:t>
            </w:r>
          </w:p>
        </w:tc>
        <w:tc>
          <w:tcPr>
            <w:tcW w:w="855" w:type="dxa"/>
            <w:tcBorders>
              <w:top w:val="nil"/>
              <w:left w:val="nil"/>
              <w:bottom w:val="single" w:sz="4" w:space="0" w:color="auto"/>
              <w:right w:val="single" w:sz="4" w:space="0" w:color="auto"/>
            </w:tcBorders>
            <w:shd w:val="clear" w:color="auto" w:fill="auto"/>
            <w:noWrap/>
            <w:vAlign w:val="bottom"/>
            <w:hideMark/>
          </w:tcPr>
          <w:p w14:paraId="78480C94"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5</w:t>
            </w:r>
          </w:p>
        </w:tc>
        <w:tc>
          <w:tcPr>
            <w:tcW w:w="939" w:type="dxa"/>
            <w:tcBorders>
              <w:top w:val="nil"/>
              <w:left w:val="nil"/>
              <w:bottom w:val="single" w:sz="4" w:space="0" w:color="auto"/>
              <w:right w:val="single" w:sz="4" w:space="0" w:color="auto"/>
            </w:tcBorders>
            <w:shd w:val="clear" w:color="auto" w:fill="auto"/>
            <w:noWrap/>
            <w:vAlign w:val="bottom"/>
            <w:hideMark/>
          </w:tcPr>
          <w:p w14:paraId="7F177BF4"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58</w:t>
            </w:r>
          </w:p>
        </w:tc>
        <w:tc>
          <w:tcPr>
            <w:tcW w:w="851" w:type="dxa"/>
            <w:tcBorders>
              <w:top w:val="nil"/>
              <w:left w:val="nil"/>
              <w:bottom w:val="single" w:sz="4" w:space="0" w:color="auto"/>
              <w:right w:val="single" w:sz="4" w:space="0" w:color="auto"/>
            </w:tcBorders>
            <w:shd w:val="clear" w:color="auto" w:fill="auto"/>
            <w:noWrap/>
            <w:vAlign w:val="bottom"/>
            <w:hideMark/>
          </w:tcPr>
          <w:p w14:paraId="42FB38F3"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58</w:t>
            </w:r>
          </w:p>
        </w:tc>
        <w:tc>
          <w:tcPr>
            <w:tcW w:w="851" w:type="dxa"/>
            <w:tcBorders>
              <w:top w:val="nil"/>
              <w:left w:val="nil"/>
              <w:bottom w:val="single" w:sz="4" w:space="0" w:color="auto"/>
              <w:right w:val="single" w:sz="4" w:space="0" w:color="auto"/>
            </w:tcBorders>
            <w:shd w:val="clear" w:color="auto" w:fill="auto"/>
            <w:noWrap/>
            <w:vAlign w:val="bottom"/>
            <w:hideMark/>
          </w:tcPr>
          <w:p w14:paraId="3AC49F1D"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58</w:t>
            </w:r>
          </w:p>
        </w:tc>
        <w:tc>
          <w:tcPr>
            <w:tcW w:w="914" w:type="dxa"/>
            <w:tcBorders>
              <w:top w:val="nil"/>
              <w:left w:val="nil"/>
              <w:bottom w:val="single" w:sz="4" w:space="0" w:color="auto"/>
              <w:right w:val="single" w:sz="4" w:space="0" w:color="auto"/>
            </w:tcBorders>
            <w:shd w:val="clear" w:color="auto" w:fill="auto"/>
            <w:noWrap/>
            <w:vAlign w:val="bottom"/>
            <w:hideMark/>
          </w:tcPr>
          <w:p w14:paraId="6CD7D20D"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724" w:type="dxa"/>
            <w:tcBorders>
              <w:top w:val="nil"/>
              <w:left w:val="nil"/>
              <w:bottom w:val="single" w:sz="4" w:space="0" w:color="auto"/>
              <w:right w:val="single" w:sz="4" w:space="0" w:color="auto"/>
            </w:tcBorders>
            <w:shd w:val="clear" w:color="auto" w:fill="auto"/>
            <w:noWrap/>
            <w:vAlign w:val="bottom"/>
            <w:hideMark/>
          </w:tcPr>
          <w:p w14:paraId="21897BF4"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14:paraId="3264F909"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w:t>
            </w:r>
          </w:p>
        </w:tc>
        <w:tc>
          <w:tcPr>
            <w:tcW w:w="1559" w:type="dxa"/>
            <w:tcBorders>
              <w:top w:val="nil"/>
              <w:left w:val="nil"/>
              <w:bottom w:val="single" w:sz="4" w:space="0" w:color="auto"/>
              <w:right w:val="single" w:sz="4" w:space="0" w:color="auto"/>
            </w:tcBorders>
            <w:shd w:val="clear" w:color="auto" w:fill="auto"/>
            <w:noWrap/>
            <w:vAlign w:val="bottom"/>
            <w:hideMark/>
          </w:tcPr>
          <w:p w14:paraId="6FB142CA"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171 300 Kč</w:t>
            </w:r>
          </w:p>
        </w:tc>
        <w:tc>
          <w:tcPr>
            <w:tcW w:w="1862" w:type="dxa"/>
            <w:tcBorders>
              <w:top w:val="nil"/>
              <w:left w:val="nil"/>
              <w:bottom w:val="single" w:sz="4" w:space="0" w:color="auto"/>
              <w:right w:val="single" w:sz="8" w:space="0" w:color="auto"/>
            </w:tcBorders>
            <w:shd w:val="clear" w:color="auto" w:fill="auto"/>
            <w:noWrap/>
            <w:vAlign w:val="bottom"/>
            <w:hideMark/>
          </w:tcPr>
          <w:p w14:paraId="7E5C2B33" w14:textId="44BC3B5A" w:rsidR="004825DE" w:rsidRPr="006D2B99" w:rsidRDefault="004825DE" w:rsidP="004825DE">
            <w:pPr>
              <w:spacing w:before="0" w:after="0" w:line="240" w:lineRule="auto"/>
              <w:jc w:val="center"/>
              <w:rPr>
                <w:rFonts w:ascii="Calibri" w:eastAsia="Times New Roman" w:hAnsi="Calibri" w:cs="Calibri"/>
                <w:color w:val="000000"/>
                <w:lang w:eastAsia="cs-CZ"/>
              </w:rPr>
            </w:pPr>
            <w:r>
              <w:rPr>
                <w:rFonts w:ascii="Calibri" w:hAnsi="Calibri" w:cs="Calibri"/>
                <w:color w:val="000000"/>
              </w:rPr>
              <w:t xml:space="preserve">                 36 359 Kč </w:t>
            </w:r>
          </w:p>
        </w:tc>
      </w:tr>
      <w:tr w:rsidR="004825DE" w:rsidRPr="006D2B99" w14:paraId="5B3BA0F7" w14:textId="77777777" w:rsidTr="006D2B99">
        <w:trPr>
          <w:trHeight w:val="290"/>
          <w:jc w:val="center"/>
        </w:trPr>
        <w:tc>
          <w:tcPr>
            <w:tcW w:w="2400" w:type="dxa"/>
            <w:tcBorders>
              <w:top w:val="nil"/>
              <w:left w:val="single" w:sz="8" w:space="0" w:color="auto"/>
              <w:bottom w:val="single" w:sz="4" w:space="0" w:color="auto"/>
              <w:right w:val="single" w:sz="8" w:space="0" w:color="auto"/>
            </w:tcBorders>
            <w:shd w:val="clear" w:color="auto" w:fill="auto"/>
            <w:noWrap/>
            <w:vAlign w:val="bottom"/>
            <w:hideMark/>
          </w:tcPr>
          <w:p w14:paraId="5B509555" w14:textId="51CD5806" w:rsidR="004825DE" w:rsidRPr="006D2B99" w:rsidRDefault="004825DE" w:rsidP="004825DE">
            <w:pPr>
              <w:spacing w:before="0" w:after="0" w:line="240" w:lineRule="auto"/>
              <w:jc w:val="left"/>
              <w:rPr>
                <w:rFonts w:ascii="Calibri" w:eastAsia="Times New Roman" w:hAnsi="Calibri" w:cs="Calibri"/>
                <w:color w:val="000000"/>
                <w:lang w:eastAsia="cs-CZ"/>
              </w:rPr>
            </w:pPr>
            <w:r w:rsidRPr="006D2B99">
              <w:rPr>
                <w:rFonts w:ascii="Calibri" w:eastAsia="Times New Roman" w:hAnsi="Calibri" w:cs="Calibri"/>
                <w:color w:val="000000"/>
                <w:lang w:eastAsia="cs-CZ"/>
              </w:rPr>
              <w:t xml:space="preserve">Obec Jindřichovice </w:t>
            </w:r>
            <w:r>
              <w:rPr>
                <w:rFonts w:ascii="Calibri" w:eastAsia="Times New Roman" w:hAnsi="Calibri" w:cs="Calibri"/>
                <w:color w:val="000000"/>
                <w:lang w:eastAsia="cs-CZ"/>
              </w:rPr>
              <w:t>P/S</w:t>
            </w:r>
          </w:p>
        </w:tc>
        <w:tc>
          <w:tcPr>
            <w:tcW w:w="1041" w:type="dxa"/>
            <w:tcBorders>
              <w:top w:val="nil"/>
              <w:left w:val="nil"/>
              <w:bottom w:val="single" w:sz="4" w:space="0" w:color="auto"/>
              <w:right w:val="single" w:sz="4" w:space="0" w:color="auto"/>
            </w:tcBorders>
            <w:shd w:val="clear" w:color="auto" w:fill="auto"/>
            <w:noWrap/>
            <w:vAlign w:val="bottom"/>
            <w:hideMark/>
          </w:tcPr>
          <w:p w14:paraId="3D7DBC24"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156</w:t>
            </w:r>
          </w:p>
        </w:tc>
        <w:tc>
          <w:tcPr>
            <w:tcW w:w="855" w:type="dxa"/>
            <w:tcBorders>
              <w:top w:val="nil"/>
              <w:left w:val="nil"/>
              <w:bottom w:val="single" w:sz="4" w:space="0" w:color="auto"/>
              <w:right w:val="single" w:sz="4" w:space="0" w:color="auto"/>
            </w:tcBorders>
            <w:shd w:val="clear" w:color="auto" w:fill="auto"/>
            <w:noWrap/>
            <w:vAlign w:val="bottom"/>
            <w:hideMark/>
          </w:tcPr>
          <w:p w14:paraId="1BA777E3"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8</w:t>
            </w:r>
          </w:p>
        </w:tc>
        <w:tc>
          <w:tcPr>
            <w:tcW w:w="939" w:type="dxa"/>
            <w:tcBorders>
              <w:top w:val="nil"/>
              <w:left w:val="nil"/>
              <w:bottom w:val="single" w:sz="4" w:space="0" w:color="auto"/>
              <w:right w:val="single" w:sz="4" w:space="0" w:color="auto"/>
            </w:tcBorders>
            <w:shd w:val="clear" w:color="auto" w:fill="auto"/>
            <w:noWrap/>
            <w:vAlign w:val="bottom"/>
            <w:hideMark/>
          </w:tcPr>
          <w:p w14:paraId="02AF0BE5"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156</w:t>
            </w:r>
          </w:p>
        </w:tc>
        <w:tc>
          <w:tcPr>
            <w:tcW w:w="851" w:type="dxa"/>
            <w:tcBorders>
              <w:top w:val="nil"/>
              <w:left w:val="nil"/>
              <w:bottom w:val="single" w:sz="4" w:space="0" w:color="auto"/>
              <w:right w:val="single" w:sz="4" w:space="0" w:color="auto"/>
            </w:tcBorders>
            <w:shd w:val="clear" w:color="auto" w:fill="auto"/>
            <w:noWrap/>
            <w:vAlign w:val="bottom"/>
            <w:hideMark/>
          </w:tcPr>
          <w:p w14:paraId="10680E29"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156</w:t>
            </w:r>
          </w:p>
        </w:tc>
        <w:tc>
          <w:tcPr>
            <w:tcW w:w="851" w:type="dxa"/>
            <w:tcBorders>
              <w:top w:val="nil"/>
              <w:left w:val="nil"/>
              <w:bottom w:val="single" w:sz="4" w:space="0" w:color="auto"/>
              <w:right w:val="single" w:sz="4" w:space="0" w:color="auto"/>
            </w:tcBorders>
            <w:shd w:val="clear" w:color="auto" w:fill="auto"/>
            <w:noWrap/>
            <w:vAlign w:val="bottom"/>
            <w:hideMark/>
          </w:tcPr>
          <w:p w14:paraId="02F3F6B2"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156</w:t>
            </w:r>
          </w:p>
        </w:tc>
        <w:tc>
          <w:tcPr>
            <w:tcW w:w="914" w:type="dxa"/>
            <w:tcBorders>
              <w:top w:val="nil"/>
              <w:left w:val="nil"/>
              <w:bottom w:val="single" w:sz="4" w:space="0" w:color="auto"/>
              <w:right w:val="single" w:sz="4" w:space="0" w:color="auto"/>
            </w:tcBorders>
            <w:shd w:val="clear" w:color="auto" w:fill="auto"/>
            <w:noWrap/>
            <w:vAlign w:val="bottom"/>
            <w:hideMark/>
          </w:tcPr>
          <w:p w14:paraId="46323AA0"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724" w:type="dxa"/>
            <w:tcBorders>
              <w:top w:val="nil"/>
              <w:left w:val="nil"/>
              <w:bottom w:val="single" w:sz="4" w:space="0" w:color="auto"/>
              <w:right w:val="single" w:sz="4" w:space="0" w:color="auto"/>
            </w:tcBorders>
            <w:shd w:val="clear" w:color="auto" w:fill="auto"/>
            <w:noWrap/>
            <w:vAlign w:val="bottom"/>
            <w:hideMark/>
          </w:tcPr>
          <w:p w14:paraId="69762BC2"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14:paraId="7579AC48"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2</w:t>
            </w:r>
          </w:p>
        </w:tc>
        <w:tc>
          <w:tcPr>
            <w:tcW w:w="1559" w:type="dxa"/>
            <w:tcBorders>
              <w:top w:val="nil"/>
              <w:left w:val="nil"/>
              <w:bottom w:val="single" w:sz="4" w:space="0" w:color="auto"/>
              <w:right w:val="single" w:sz="4" w:space="0" w:color="auto"/>
            </w:tcBorders>
            <w:shd w:val="clear" w:color="auto" w:fill="auto"/>
            <w:noWrap/>
            <w:vAlign w:val="bottom"/>
            <w:hideMark/>
          </w:tcPr>
          <w:p w14:paraId="5D92BC83"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454 200 Kč</w:t>
            </w:r>
          </w:p>
        </w:tc>
        <w:tc>
          <w:tcPr>
            <w:tcW w:w="1862" w:type="dxa"/>
            <w:tcBorders>
              <w:top w:val="nil"/>
              <w:left w:val="nil"/>
              <w:bottom w:val="single" w:sz="4" w:space="0" w:color="auto"/>
              <w:right w:val="single" w:sz="8" w:space="0" w:color="auto"/>
            </w:tcBorders>
            <w:shd w:val="clear" w:color="auto" w:fill="auto"/>
            <w:noWrap/>
            <w:vAlign w:val="bottom"/>
            <w:hideMark/>
          </w:tcPr>
          <w:p w14:paraId="6156D524" w14:textId="519C0142" w:rsidR="004825DE" w:rsidRPr="006D2B99" w:rsidRDefault="004825DE" w:rsidP="004825DE">
            <w:pPr>
              <w:spacing w:before="0" w:after="0" w:line="240" w:lineRule="auto"/>
              <w:jc w:val="center"/>
              <w:rPr>
                <w:rFonts w:ascii="Calibri" w:eastAsia="Times New Roman" w:hAnsi="Calibri" w:cs="Calibri"/>
                <w:color w:val="000000"/>
                <w:lang w:eastAsia="cs-CZ"/>
              </w:rPr>
            </w:pPr>
            <w:r>
              <w:rPr>
                <w:rFonts w:ascii="Calibri" w:hAnsi="Calibri" w:cs="Calibri"/>
                <w:color w:val="000000"/>
              </w:rPr>
              <w:t xml:space="preserve">                 98 924 Kč </w:t>
            </w:r>
          </w:p>
        </w:tc>
      </w:tr>
      <w:tr w:rsidR="004825DE" w:rsidRPr="006D2B99" w14:paraId="3219A4A7" w14:textId="77777777" w:rsidTr="006D2B99">
        <w:trPr>
          <w:trHeight w:val="290"/>
          <w:jc w:val="center"/>
        </w:trPr>
        <w:tc>
          <w:tcPr>
            <w:tcW w:w="2400" w:type="dxa"/>
            <w:tcBorders>
              <w:top w:val="nil"/>
              <w:left w:val="single" w:sz="8" w:space="0" w:color="auto"/>
              <w:bottom w:val="single" w:sz="4" w:space="0" w:color="auto"/>
              <w:right w:val="single" w:sz="8" w:space="0" w:color="auto"/>
            </w:tcBorders>
            <w:shd w:val="clear" w:color="auto" w:fill="auto"/>
            <w:noWrap/>
            <w:vAlign w:val="bottom"/>
            <w:hideMark/>
          </w:tcPr>
          <w:p w14:paraId="199B0A3C" w14:textId="77777777" w:rsidR="004825DE" w:rsidRPr="006D2B99" w:rsidRDefault="004825DE" w:rsidP="004825DE">
            <w:pPr>
              <w:spacing w:before="0" w:after="0" w:line="240" w:lineRule="auto"/>
              <w:jc w:val="left"/>
              <w:rPr>
                <w:rFonts w:ascii="Calibri" w:eastAsia="Times New Roman" w:hAnsi="Calibri" w:cs="Calibri"/>
                <w:color w:val="000000"/>
                <w:lang w:eastAsia="cs-CZ"/>
              </w:rPr>
            </w:pPr>
            <w:r w:rsidRPr="006D2B99">
              <w:rPr>
                <w:rFonts w:ascii="Calibri" w:eastAsia="Times New Roman" w:hAnsi="Calibri" w:cs="Calibri"/>
                <w:color w:val="000000"/>
                <w:lang w:eastAsia="cs-CZ"/>
              </w:rPr>
              <w:t>Obec Krásný Les</w:t>
            </w:r>
          </w:p>
        </w:tc>
        <w:tc>
          <w:tcPr>
            <w:tcW w:w="1041" w:type="dxa"/>
            <w:tcBorders>
              <w:top w:val="nil"/>
              <w:left w:val="nil"/>
              <w:bottom w:val="single" w:sz="4" w:space="0" w:color="auto"/>
              <w:right w:val="single" w:sz="4" w:space="0" w:color="auto"/>
            </w:tcBorders>
            <w:shd w:val="clear" w:color="auto" w:fill="auto"/>
            <w:noWrap/>
            <w:vAlign w:val="bottom"/>
            <w:hideMark/>
          </w:tcPr>
          <w:p w14:paraId="6BE465DA"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109</w:t>
            </w:r>
          </w:p>
        </w:tc>
        <w:tc>
          <w:tcPr>
            <w:tcW w:w="855" w:type="dxa"/>
            <w:tcBorders>
              <w:top w:val="nil"/>
              <w:left w:val="nil"/>
              <w:bottom w:val="single" w:sz="4" w:space="0" w:color="auto"/>
              <w:right w:val="single" w:sz="4" w:space="0" w:color="auto"/>
            </w:tcBorders>
            <w:shd w:val="clear" w:color="auto" w:fill="auto"/>
            <w:noWrap/>
            <w:vAlign w:val="bottom"/>
            <w:hideMark/>
          </w:tcPr>
          <w:p w14:paraId="34245608"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5</w:t>
            </w:r>
          </w:p>
        </w:tc>
        <w:tc>
          <w:tcPr>
            <w:tcW w:w="939" w:type="dxa"/>
            <w:tcBorders>
              <w:top w:val="nil"/>
              <w:left w:val="nil"/>
              <w:bottom w:val="single" w:sz="4" w:space="0" w:color="auto"/>
              <w:right w:val="single" w:sz="4" w:space="0" w:color="auto"/>
            </w:tcBorders>
            <w:shd w:val="clear" w:color="auto" w:fill="auto"/>
            <w:noWrap/>
            <w:vAlign w:val="bottom"/>
            <w:hideMark/>
          </w:tcPr>
          <w:p w14:paraId="710531DE"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109</w:t>
            </w:r>
          </w:p>
        </w:tc>
        <w:tc>
          <w:tcPr>
            <w:tcW w:w="851" w:type="dxa"/>
            <w:tcBorders>
              <w:top w:val="nil"/>
              <w:left w:val="nil"/>
              <w:bottom w:val="single" w:sz="4" w:space="0" w:color="auto"/>
              <w:right w:val="single" w:sz="4" w:space="0" w:color="auto"/>
            </w:tcBorders>
            <w:shd w:val="clear" w:color="auto" w:fill="auto"/>
            <w:noWrap/>
            <w:vAlign w:val="bottom"/>
            <w:hideMark/>
          </w:tcPr>
          <w:p w14:paraId="6F56FDFE"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109</w:t>
            </w:r>
          </w:p>
        </w:tc>
        <w:tc>
          <w:tcPr>
            <w:tcW w:w="851" w:type="dxa"/>
            <w:tcBorders>
              <w:top w:val="nil"/>
              <w:left w:val="nil"/>
              <w:bottom w:val="single" w:sz="4" w:space="0" w:color="auto"/>
              <w:right w:val="single" w:sz="4" w:space="0" w:color="auto"/>
            </w:tcBorders>
            <w:shd w:val="clear" w:color="auto" w:fill="auto"/>
            <w:noWrap/>
            <w:vAlign w:val="bottom"/>
            <w:hideMark/>
          </w:tcPr>
          <w:p w14:paraId="775AEC49"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109</w:t>
            </w:r>
          </w:p>
        </w:tc>
        <w:tc>
          <w:tcPr>
            <w:tcW w:w="914" w:type="dxa"/>
            <w:tcBorders>
              <w:top w:val="nil"/>
              <w:left w:val="nil"/>
              <w:bottom w:val="single" w:sz="4" w:space="0" w:color="auto"/>
              <w:right w:val="single" w:sz="4" w:space="0" w:color="auto"/>
            </w:tcBorders>
            <w:shd w:val="clear" w:color="auto" w:fill="auto"/>
            <w:noWrap/>
            <w:vAlign w:val="bottom"/>
            <w:hideMark/>
          </w:tcPr>
          <w:p w14:paraId="6A1192D9"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724" w:type="dxa"/>
            <w:tcBorders>
              <w:top w:val="nil"/>
              <w:left w:val="nil"/>
              <w:bottom w:val="single" w:sz="4" w:space="0" w:color="auto"/>
              <w:right w:val="single" w:sz="4" w:space="0" w:color="auto"/>
            </w:tcBorders>
            <w:shd w:val="clear" w:color="auto" w:fill="auto"/>
            <w:noWrap/>
            <w:vAlign w:val="bottom"/>
            <w:hideMark/>
          </w:tcPr>
          <w:p w14:paraId="6B3B9A51"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14:paraId="689C14E0"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w:t>
            </w:r>
          </w:p>
        </w:tc>
        <w:tc>
          <w:tcPr>
            <w:tcW w:w="1559" w:type="dxa"/>
            <w:tcBorders>
              <w:top w:val="nil"/>
              <w:left w:val="nil"/>
              <w:bottom w:val="single" w:sz="4" w:space="0" w:color="auto"/>
              <w:right w:val="single" w:sz="4" w:space="0" w:color="auto"/>
            </w:tcBorders>
            <w:shd w:val="clear" w:color="auto" w:fill="auto"/>
            <w:noWrap/>
            <w:vAlign w:val="bottom"/>
            <w:hideMark/>
          </w:tcPr>
          <w:p w14:paraId="2DBB2240"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316 650 Kč</w:t>
            </w:r>
          </w:p>
        </w:tc>
        <w:tc>
          <w:tcPr>
            <w:tcW w:w="1862" w:type="dxa"/>
            <w:tcBorders>
              <w:top w:val="nil"/>
              <w:left w:val="nil"/>
              <w:bottom w:val="single" w:sz="4" w:space="0" w:color="auto"/>
              <w:right w:val="single" w:sz="8" w:space="0" w:color="auto"/>
            </w:tcBorders>
            <w:shd w:val="clear" w:color="auto" w:fill="auto"/>
            <w:noWrap/>
            <w:vAlign w:val="bottom"/>
            <w:hideMark/>
          </w:tcPr>
          <w:p w14:paraId="7F1DB79B" w14:textId="53CA5DAC" w:rsidR="004825DE" w:rsidRPr="006D2B99" w:rsidRDefault="004825DE" w:rsidP="004825DE">
            <w:pPr>
              <w:spacing w:before="0" w:after="0" w:line="240" w:lineRule="auto"/>
              <w:jc w:val="center"/>
              <w:rPr>
                <w:rFonts w:ascii="Calibri" w:eastAsia="Times New Roman" w:hAnsi="Calibri" w:cs="Calibri"/>
                <w:color w:val="000000"/>
                <w:lang w:eastAsia="cs-CZ"/>
              </w:rPr>
            </w:pPr>
            <w:r>
              <w:rPr>
                <w:rFonts w:ascii="Calibri" w:hAnsi="Calibri" w:cs="Calibri"/>
                <w:color w:val="000000"/>
              </w:rPr>
              <w:t xml:space="preserve">                 72 940 Kč </w:t>
            </w:r>
          </w:p>
        </w:tc>
      </w:tr>
      <w:tr w:rsidR="004825DE" w:rsidRPr="006D2B99" w14:paraId="40F5FE24" w14:textId="77777777" w:rsidTr="006D2B99">
        <w:trPr>
          <w:trHeight w:val="290"/>
          <w:jc w:val="center"/>
        </w:trPr>
        <w:tc>
          <w:tcPr>
            <w:tcW w:w="2400" w:type="dxa"/>
            <w:tcBorders>
              <w:top w:val="nil"/>
              <w:left w:val="single" w:sz="8" w:space="0" w:color="auto"/>
              <w:bottom w:val="single" w:sz="4" w:space="0" w:color="auto"/>
              <w:right w:val="single" w:sz="8" w:space="0" w:color="auto"/>
            </w:tcBorders>
            <w:shd w:val="clear" w:color="auto" w:fill="auto"/>
            <w:noWrap/>
            <w:vAlign w:val="bottom"/>
            <w:hideMark/>
          </w:tcPr>
          <w:p w14:paraId="1CCE7183" w14:textId="77777777" w:rsidR="004825DE" w:rsidRPr="006D2B99" w:rsidRDefault="004825DE" w:rsidP="004825DE">
            <w:pPr>
              <w:spacing w:before="0" w:after="0" w:line="240" w:lineRule="auto"/>
              <w:jc w:val="left"/>
              <w:rPr>
                <w:rFonts w:ascii="Calibri" w:eastAsia="Times New Roman" w:hAnsi="Calibri" w:cs="Calibri"/>
                <w:color w:val="000000"/>
                <w:lang w:eastAsia="cs-CZ"/>
              </w:rPr>
            </w:pPr>
            <w:r w:rsidRPr="006D2B99">
              <w:rPr>
                <w:rFonts w:ascii="Calibri" w:eastAsia="Times New Roman" w:hAnsi="Calibri" w:cs="Calibri"/>
                <w:color w:val="000000"/>
                <w:lang w:eastAsia="cs-CZ"/>
              </w:rPr>
              <w:t>Obec Kunratice</w:t>
            </w:r>
          </w:p>
        </w:tc>
        <w:tc>
          <w:tcPr>
            <w:tcW w:w="1041" w:type="dxa"/>
            <w:tcBorders>
              <w:top w:val="nil"/>
              <w:left w:val="nil"/>
              <w:bottom w:val="single" w:sz="4" w:space="0" w:color="auto"/>
              <w:right w:val="single" w:sz="4" w:space="0" w:color="auto"/>
            </w:tcBorders>
            <w:shd w:val="clear" w:color="auto" w:fill="auto"/>
            <w:noWrap/>
            <w:vAlign w:val="bottom"/>
            <w:hideMark/>
          </w:tcPr>
          <w:p w14:paraId="36E57613"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89</w:t>
            </w:r>
          </w:p>
        </w:tc>
        <w:tc>
          <w:tcPr>
            <w:tcW w:w="855" w:type="dxa"/>
            <w:tcBorders>
              <w:top w:val="nil"/>
              <w:left w:val="nil"/>
              <w:bottom w:val="single" w:sz="4" w:space="0" w:color="auto"/>
              <w:right w:val="single" w:sz="4" w:space="0" w:color="auto"/>
            </w:tcBorders>
            <w:shd w:val="clear" w:color="auto" w:fill="auto"/>
            <w:noWrap/>
            <w:vAlign w:val="bottom"/>
            <w:hideMark/>
          </w:tcPr>
          <w:p w14:paraId="1BEF7552"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7</w:t>
            </w:r>
          </w:p>
        </w:tc>
        <w:tc>
          <w:tcPr>
            <w:tcW w:w="939" w:type="dxa"/>
            <w:tcBorders>
              <w:top w:val="nil"/>
              <w:left w:val="nil"/>
              <w:bottom w:val="single" w:sz="4" w:space="0" w:color="auto"/>
              <w:right w:val="single" w:sz="4" w:space="0" w:color="auto"/>
            </w:tcBorders>
            <w:shd w:val="clear" w:color="auto" w:fill="auto"/>
            <w:noWrap/>
            <w:vAlign w:val="bottom"/>
            <w:hideMark/>
          </w:tcPr>
          <w:p w14:paraId="4C748A07"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89</w:t>
            </w:r>
          </w:p>
        </w:tc>
        <w:tc>
          <w:tcPr>
            <w:tcW w:w="851" w:type="dxa"/>
            <w:tcBorders>
              <w:top w:val="nil"/>
              <w:left w:val="nil"/>
              <w:bottom w:val="single" w:sz="4" w:space="0" w:color="auto"/>
              <w:right w:val="single" w:sz="4" w:space="0" w:color="auto"/>
            </w:tcBorders>
            <w:shd w:val="clear" w:color="auto" w:fill="auto"/>
            <w:noWrap/>
            <w:vAlign w:val="bottom"/>
            <w:hideMark/>
          </w:tcPr>
          <w:p w14:paraId="2DE01412"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89</w:t>
            </w:r>
          </w:p>
        </w:tc>
        <w:tc>
          <w:tcPr>
            <w:tcW w:w="851" w:type="dxa"/>
            <w:tcBorders>
              <w:top w:val="nil"/>
              <w:left w:val="nil"/>
              <w:bottom w:val="single" w:sz="4" w:space="0" w:color="auto"/>
              <w:right w:val="single" w:sz="4" w:space="0" w:color="auto"/>
            </w:tcBorders>
            <w:shd w:val="clear" w:color="auto" w:fill="auto"/>
            <w:noWrap/>
            <w:vAlign w:val="bottom"/>
            <w:hideMark/>
          </w:tcPr>
          <w:p w14:paraId="086ED51A"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89</w:t>
            </w:r>
          </w:p>
        </w:tc>
        <w:tc>
          <w:tcPr>
            <w:tcW w:w="914" w:type="dxa"/>
            <w:tcBorders>
              <w:top w:val="nil"/>
              <w:left w:val="nil"/>
              <w:bottom w:val="single" w:sz="4" w:space="0" w:color="auto"/>
              <w:right w:val="single" w:sz="4" w:space="0" w:color="auto"/>
            </w:tcBorders>
            <w:shd w:val="clear" w:color="auto" w:fill="auto"/>
            <w:noWrap/>
            <w:vAlign w:val="bottom"/>
            <w:hideMark/>
          </w:tcPr>
          <w:p w14:paraId="4560D525"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724" w:type="dxa"/>
            <w:tcBorders>
              <w:top w:val="nil"/>
              <w:left w:val="nil"/>
              <w:bottom w:val="single" w:sz="4" w:space="0" w:color="auto"/>
              <w:right w:val="single" w:sz="4" w:space="0" w:color="auto"/>
            </w:tcBorders>
            <w:shd w:val="clear" w:color="auto" w:fill="auto"/>
            <w:noWrap/>
            <w:vAlign w:val="bottom"/>
            <w:hideMark/>
          </w:tcPr>
          <w:p w14:paraId="0ED87524"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14:paraId="211291EA"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w:t>
            </w:r>
          </w:p>
        </w:tc>
        <w:tc>
          <w:tcPr>
            <w:tcW w:w="1559" w:type="dxa"/>
            <w:tcBorders>
              <w:top w:val="nil"/>
              <w:left w:val="nil"/>
              <w:bottom w:val="single" w:sz="4" w:space="0" w:color="auto"/>
              <w:right w:val="single" w:sz="4" w:space="0" w:color="auto"/>
            </w:tcBorders>
            <w:shd w:val="clear" w:color="auto" w:fill="auto"/>
            <w:noWrap/>
            <w:vAlign w:val="bottom"/>
            <w:hideMark/>
          </w:tcPr>
          <w:p w14:paraId="6FB0C284"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262 050 Kč</w:t>
            </w:r>
          </w:p>
        </w:tc>
        <w:tc>
          <w:tcPr>
            <w:tcW w:w="1862" w:type="dxa"/>
            <w:tcBorders>
              <w:top w:val="nil"/>
              <w:left w:val="nil"/>
              <w:bottom w:val="single" w:sz="4" w:space="0" w:color="auto"/>
              <w:right w:val="single" w:sz="8" w:space="0" w:color="auto"/>
            </w:tcBorders>
            <w:shd w:val="clear" w:color="auto" w:fill="auto"/>
            <w:noWrap/>
            <w:vAlign w:val="bottom"/>
            <w:hideMark/>
          </w:tcPr>
          <w:p w14:paraId="6B2336B0" w14:textId="4816FF32" w:rsidR="004825DE" w:rsidRPr="006D2B99" w:rsidRDefault="004825DE" w:rsidP="004825DE">
            <w:pPr>
              <w:spacing w:before="0" w:after="0" w:line="240" w:lineRule="auto"/>
              <w:jc w:val="center"/>
              <w:rPr>
                <w:rFonts w:ascii="Calibri" w:eastAsia="Times New Roman" w:hAnsi="Calibri" w:cs="Calibri"/>
                <w:color w:val="000000"/>
                <w:lang w:eastAsia="cs-CZ"/>
              </w:rPr>
            </w:pPr>
            <w:r>
              <w:rPr>
                <w:rFonts w:ascii="Calibri" w:hAnsi="Calibri" w:cs="Calibri"/>
                <w:color w:val="000000"/>
              </w:rPr>
              <w:t xml:space="preserve">                 56 592 Kč </w:t>
            </w:r>
          </w:p>
        </w:tc>
      </w:tr>
      <w:tr w:rsidR="004825DE" w:rsidRPr="006D2B99" w14:paraId="0076A970" w14:textId="77777777" w:rsidTr="006D2B99">
        <w:trPr>
          <w:trHeight w:val="290"/>
          <w:jc w:val="center"/>
        </w:trPr>
        <w:tc>
          <w:tcPr>
            <w:tcW w:w="2400" w:type="dxa"/>
            <w:tcBorders>
              <w:top w:val="nil"/>
              <w:left w:val="single" w:sz="8" w:space="0" w:color="auto"/>
              <w:bottom w:val="single" w:sz="4" w:space="0" w:color="auto"/>
              <w:right w:val="single" w:sz="8" w:space="0" w:color="auto"/>
            </w:tcBorders>
            <w:shd w:val="clear" w:color="auto" w:fill="auto"/>
            <w:noWrap/>
            <w:vAlign w:val="bottom"/>
            <w:hideMark/>
          </w:tcPr>
          <w:p w14:paraId="38237CD3" w14:textId="77777777" w:rsidR="004825DE" w:rsidRPr="006D2B99" w:rsidRDefault="004825DE" w:rsidP="004825DE">
            <w:pPr>
              <w:spacing w:before="0" w:after="0" w:line="240" w:lineRule="auto"/>
              <w:jc w:val="left"/>
              <w:rPr>
                <w:rFonts w:ascii="Calibri" w:eastAsia="Times New Roman" w:hAnsi="Calibri" w:cs="Calibri"/>
                <w:color w:val="000000"/>
                <w:lang w:eastAsia="cs-CZ"/>
              </w:rPr>
            </w:pPr>
            <w:r w:rsidRPr="006D2B99">
              <w:rPr>
                <w:rFonts w:ascii="Calibri" w:eastAsia="Times New Roman" w:hAnsi="Calibri" w:cs="Calibri"/>
                <w:color w:val="000000"/>
                <w:lang w:eastAsia="cs-CZ"/>
              </w:rPr>
              <w:t>Obec Lázně Libverda</w:t>
            </w:r>
          </w:p>
        </w:tc>
        <w:tc>
          <w:tcPr>
            <w:tcW w:w="1041" w:type="dxa"/>
            <w:tcBorders>
              <w:top w:val="nil"/>
              <w:left w:val="nil"/>
              <w:bottom w:val="single" w:sz="4" w:space="0" w:color="auto"/>
              <w:right w:val="single" w:sz="4" w:space="0" w:color="auto"/>
            </w:tcBorders>
            <w:shd w:val="clear" w:color="auto" w:fill="auto"/>
            <w:noWrap/>
            <w:vAlign w:val="bottom"/>
            <w:hideMark/>
          </w:tcPr>
          <w:p w14:paraId="44788B03"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77</w:t>
            </w:r>
          </w:p>
        </w:tc>
        <w:tc>
          <w:tcPr>
            <w:tcW w:w="855" w:type="dxa"/>
            <w:tcBorders>
              <w:top w:val="nil"/>
              <w:left w:val="nil"/>
              <w:bottom w:val="single" w:sz="4" w:space="0" w:color="auto"/>
              <w:right w:val="single" w:sz="4" w:space="0" w:color="auto"/>
            </w:tcBorders>
            <w:shd w:val="clear" w:color="auto" w:fill="auto"/>
            <w:noWrap/>
            <w:vAlign w:val="bottom"/>
            <w:hideMark/>
          </w:tcPr>
          <w:p w14:paraId="5F79BC31" w14:textId="77777777" w:rsidR="004825DE" w:rsidRPr="006D2B99" w:rsidRDefault="004825DE" w:rsidP="004825DE">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10</w:t>
            </w:r>
          </w:p>
        </w:tc>
        <w:tc>
          <w:tcPr>
            <w:tcW w:w="939" w:type="dxa"/>
            <w:tcBorders>
              <w:top w:val="nil"/>
              <w:left w:val="nil"/>
              <w:bottom w:val="single" w:sz="4" w:space="0" w:color="auto"/>
              <w:right w:val="single" w:sz="4" w:space="0" w:color="auto"/>
            </w:tcBorders>
            <w:shd w:val="clear" w:color="auto" w:fill="auto"/>
            <w:noWrap/>
            <w:vAlign w:val="bottom"/>
            <w:hideMark/>
          </w:tcPr>
          <w:p w14:paraId="5C35964A"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77</w:t>
            </w:r>
          </w:p>
        </w:tc>
        <w:tc>
          <w:tcPr>
            <w:tcW w:w="851" w:type="dxa"/>
            <w:tcBorders>
              <w:top w:val="nil"/>
              <w:left w:val="nil"/>
              <w:bottom w:val="single" w:sz="4" w:space="0" w:color="auto"/>
              <w:right w:val="single" w:sz="4" w:space="0" w:color="auto"/>
            </w:tcBorders>
            <w:shd w:val="clear" w:color="auto" w:fill="auto"/>
            <w:noWrap/>
            <w:vAlign w:val="bottom"/>
            <w:hideMark/>
          </w:tcPr>
          <w:p w14:paraId="0ED383B5"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77</w:t>
            </w:r>
          </w:p>
        </w:tc>
        <w:tc>
          <w:tcPr>
            <w:tcW w:w="851" w:type="dxa"/>
            <w:tcBorders>
              <w:top w:val="nil"/>
              <w:left w:val="nil"/>
              <w:bottom w:val="single" w:sz="4" w:space="0" w:color="auto"/>
              <w:right w:val="single" w:sz="4" w:space="0" w:color="auto"/>
            </w:tcBorders>
            <w:shd w:val="clear" w:color="auto" w:fill="auto"/>
            <w:noWrap/>
            <w:vAlign w:val="bottom"/>
            <w:hideMark/>
          </w:tcPr>
          <w:p w14:paraId="63705CAA"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77</w:t>
            </w:r>
          </w:p>
        </w:tc>
        <w:tc>
          <w:tcPr>
            <w:tcW w:w="914" w:type="dxa"/>
            <w:tcBorders>
              <w:top w:val="nil"/>
              <w:left w:val="nil"/>
              <w:bottom w:val="single" w:sz="4" w:space="0" w:color="auto"/>
              <w:right w:val="single" w:sz="4" w:space="0" w:color="auto"/>
            </w:tcBorders>
            <w:shd w:val="clear" w:color="auto" w:fill="auto"/>
            <w:noWrap/>
            <w:vAlign w:val="bottom"/>
            <w:hideMark/>
          </w:tcPr>
          <w:p w14:paraId="58C1A5FD"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724" w:type="dxa"/>
            <w:tcBorders>
              <w:top w:val="nil"/>
              <w:left w:val="nil"/>
              <w:bottom w:val="single" w:sz="4" w:space="0" w:color="auto"/>
              <w:right w:val="single" w:sz="4" w:space="0" w:color="auto"/>
            </w:tcBorders>
            <w:shd w:val="clear" w:color="auto" w:fill="auto"/>
            <w:noWrap/>
            <w:vAlign w:val="bottom"/>
            <w:hideMark/>
          </w:tcPr>
          <w:p w14:paraId="47008014"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14:paraId="793E538F"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2</w:t>
            </w:r>
          </w:p>
        </w:tc>
        <w:tc>
          <w:tcPr>
            <w:tcW w:w="1559" w:type="dxa"/>
            <w:tcBorders>
              <w:top w:val="nil"/>
              <w:left w:val="nil"/>
              <w:bottom w:val="single" w:sz="4" w:space="0" w:color="auto"/>
              <w:right w:val="single" w:sz="4" w:space="0" w:color="auto"/>
            </w:tcBorders>
            <w:shd w:val="clear" w:color="auto" w:fill="auto"/>
            <w:noWrap/>
            <w:vAlign w:val="bottom"/>
            <w:hideMark/>
          </w:tcPr>
          <w:p w14:paraId="315BD62A" w14:textId="77777777" w:rsidR="004825DE" w:rsidRPr="006D2B99" w:rsidRDefault="004825DE" w:rsidP="004825DE">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231 450 Kč</w:t>
            </w:r>
          </w:p>
        </w:tc>
        <w:tc>
          <w:tcPr>
            <w:tcW w:w="1862" w:type="dxa"/>
            <w:tcBorders>
              <w:top w:val="nil"/>
              <w:left w:val="nil"/>
              <w:bottom w:val="single" w:sz="4" w:space="0" w:color="auto"/>
              <w:right w:val="single" w:sz="8" w:space="0" w:color="auto"/>
            </w:tcBorders>
            <w:shd w:val="clear" w:color="auto" w:fill="auto"/>
            <w:noWrap/>
            <w:vAlign w:val="bottom"/>
            <w:hideMark/>
          </w:tcPr>
          <w:p w14:paraId="2B33E220" w14:textId="49CF9E2F" w:rsidR="004825DE" w:rsidRPr="006D2B99" w:rsidRDefault="004825DE" w:rsidP="004825DE">
            <w:pPr>
              <w:spacing w:before="0" w:after="0" w:line="240" w:lineRule="auto"/>
              <w:jc w:val="center"/>
              <w:rPr>
                <w:rFonts w:ascii="Calibri" w:eastAsia="Times New Roman" w:hAnsi="Calibri" w:cs="Calibri"/>
                <w:color w:val="000000"/>
                <w:lang w:eastAsia="cs-CZ"/>
              </w:rPr>
            </w:pPr>
            <w:r>
              <w:rPr>
                <w:rFonts w:ascii="Calibri" w:hAnsi="Calibri" w:cs="Calibri"/>
                <w:color w:val="000000"/>
              </w:rPr>
              <w:t xml:space="preserve">                 60 417 Kč </w:t>
            </w:r>
          </w:p>
        </w:tc>
      </w:tr>
      <w:tr w:rsidR="006D2B99" w:rsidRPr="006D2B99" w14:paraId="7312A9FB" w14:textId="77777777" w:rsidTr="006D2B99">
        <w:trPr>
          <w:trHeight w:val="290"/>
          <w:jc w:val="center"/>
        </w:trPr>
        <w:tc>
          <w:tcPr>
            <w:tcW w:w="2400" w:type="dxa"/>
            <w:tcBorders>
              <w:top w:val="nil"/>
              <w:left w:val="single" w:sz="8" w:space="0" w:color="auto"/>
              <w:bottom w:val="single" w:sz="4" w:space="0" w:color="auto"/>
              <w:right w:val="single" w:sz="8" w:space="0" w:color="auto"/>
            </w:tcBorders>
            <w:shd w:val="clear" w:color="auto" w:fill="auto"/>
            <w:noWrap/>
            <w:vAlign w:val="bottom"/>
            <w:hideMark/>
          </w:tcPr>
          <w:p w14:paraId="634EEFEC" w14:textId="77777777" w:rsidR="006D2B99" w:rsidRPr="006D2B99" w:rsidRDefault="006D2B99" w:rsidP="006D2B99">
            <w:pPr>
              <w:spacing w:before="0" w:after="0" w:line="240" w:lineRule="auto"/>
              <w:jc w:val="left"/>
              <w:rPr>
                <w:rFonts w:ascii="Calibri" w:eastAsia="Times New Roman" w:hAnsi="Calibri" w:cs="Calibri"/>
                <w:color w:val="000000"/>
                <w:lang w:eastAsia="cs-CZ"/>
              </w:rPr>
            </w:pPr>
            <w:r w:rsidRPr="006D2B99">
              <w:rPr>
                <w:rFonts w:ascii="Calibri" w:eastAsia="Times New Roman" w:hAnsi="Calibri" w:cs="Calibri"/>
                <w:color w:val="000000"/>
                <w:lang w:eastAsia="cs-CZ"/>
              </w:rPr>
              <w:t>Obec Pertoltice</w:t>
            </w:r>
          </w:p>
        </w:tc>
        <w:tc>
          <w:tcPr>
            <w:tcW w:w="1041" w:type="dxa"/>
            <w:tcBorders>
              <w:top w:val="nil"/>
              <w:left w:val="nil"/>
              <w:bottom w:val="single" w:sz="4" w:space="0" w:color="auto"/>
              <w:right w:val="single" w:sz="4" w:space="0" w:color="auto"/>
            </w:tcBorders>
            <w:shd w:val="clear" w:color="auto" w:fill="auto"/>
            <w:noWrap/>
            <w:vAlign w:val="bottom"/>
            <w:hideMark/>
          </w:tcPr>
          <w:p w14:paraId="66572074" w14:textId="77777777" w:rsidR="006D2B99" w:rsidRPr="006D2B99" w:rsidRDefault="006D2B99" w:rsidP="006D2B99">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64</w:t>
            </w:r>
          </w:p>
        </w:tc>
        <w:tc>
          <w:tcPr>
            <w:tcW w:w="855" w:type="dxa"/>
            <w:tcBorders>
              <w:top w:val="nil"/>
              <w:left w:val="nil"/>
              <w:bottom w:val="single" w:sz="4" w:space="0" w:color="auto"/>
              <w:right w:val="single" w:sz="4" w:space="0" w:color="auto"/>
            </w:tcBorders>
            <w:shd w:val="clear" w:color="auto" w:fill="auto"/>
            <w:noWrap/>
            <w:vAlign w:val="bottom"/>
            <w:hideMark/>
          </w:tcPr>
          <w:p w14:paraId="3784E0C7" w14:textId="77777777" w:rsidR="006D2B99" w:rsidRPr="006D2B99" w:rsidRDefault="006D2B99" w:rsidP="006D2B99">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4</w:t>
            </w:r>
          </w:p>
        </w:tc>
        <w:tc>
          <w:tcPr>
            <w:tcW w:w="939" w:type="dxa"/>
            <w:tcBorders>
              <w:top w:val="nil"/>
              <w:left w:val="nil"/>
              <w:bottom w:val="single" w:sz="4" w:space="0" w:color="auto"/>
              <w:right w:val="single" w:sz="4" w:space="0" w:color="auto"/>
            </w:tcBorders>
            <w:shd w:val="clear" w:color="auto" w:fill="auto"/>
            <w:noWrap/>
            <w:vAlign w:val="bottom"/>
            <w:hideMark/>
          </w:tcPr>
          <w:p w14:paraId="7FAFF593"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64</w:t>
            </w:r>
          </w:p>
        </w:tc>
        <w:tc>
          <w:tcPr>
            <w:tcW w:w="851" w:type="dxa"/>
            <w:tcBorders>
              <w:top w:val="nil"/>
              <w:left w:val="nil"/>
              <w:bottom w:val="single" w:sz="4" w:space="0" w:color="auto"/>
              <w:right w:val="single" w:sz="4" w:space="0" w:color="auto"/>
            </w:tcBorders>
            <w:shd w:val="clear" w:color="auto" w:fill="auto"/>
            <w:noWrap/>
            <w:vAlign w:val="bottom"/>
            <w:hideMark/>
          </w:tcPr>
          <w:p w14:paraId="1C6D0CF4"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64</w:t>
            </w:r>
          </w:p>
        </w:tc>
        <w:tc>
          <w:tcPr>
            <w:tcW w:w="851" w:type="dxa"/>
            <w:tcBorders>
              <w:top w:val="nil"/>
              <w:left w:val="nil"/>
              <w:bottom w:val="single" w:sz="4" w:space="0" w:color="auto"/>
              <w:right w:val="single" w:sz="4" w:space="0" w:color="auto"/>
            </w:tcBorders>
            <w:shd w:val="clear" w:color="auto" w:fill="auto"/>
            <w:noWrap/>
            <w:vAlign w:val="bottom"/>
            <w:hideMark/>
          </w:tcPr>
          <w:p w14:paraId="1E96AC8F"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64</w:t>
            </w:r>
          </w:p>
        </w:tc>
        <w:tc>
          <w:tcPr>
            <w:tcW w:w="914" w:type="dxa"/>
            <w:tcBorders>
              <w:top w:val="nil"/>
              <w:left w:val="nil"/>
              <w:bottom w:val="single" w:sz="4" w:space="0" w:color="auto"/>
              <w:right w:val="single" w:sz="4" w:space="0" w:color="auto"/>
            </w:tcBorders>
            <w:shd w:val="clear" w:color="auto" w:fill="auto"/>
            <w:noWrap/>
            <w:vAlign w:val="bottom"/>
            <w:hideMark/>
          </w:tcPr>
          <w:p w14:paraId="1C591448"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724" w:type="dxa"/>
            <w:tcBorders>
              <w:top w:val="nil"/>
              <w:left w:val="nil"/>
              <w:bottom w:val="single" w:sz="4" w:space="0" w:color="auto"/>
              <w:right w:val="single" w:sz="4" w:space="0" w:color="auto"/>
            </w:tcBorders>
            <w:shd w:val="clear" w:color="auto" w:fill="auto"/>
            <w:noWrap/>
            <w:vAlign w:val="bottom"/>
            <w:hideMark/>
          </w:tcPr>
          <w:p w14:paraId="62C4C071"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14:paraId="31179B40"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w:t>
            </w:r>
          </w:p>
        </w:tc>
        <w:tc>
          <w:tcPr>
            <w:tcW w:w="1559" w:type="dxa"/>
            <w:tcBorders>
              <w:top w:val="nil"/>
              <w:left w:val="nil"/>
              <w:bottom w:val="single" w:sz="4" w:space="0" w:color="auto"/>
              <w:right w:val="single" w:sz="4" w:space="0" w:color="auto"/>
            </w:tcBorders>
            <w:shd w:val="clear" w:color="auto" w:fill="auto"/>
            <w:noWrap/>
            <w:vAlign w:val="bottom"/>
            <w:hideMark/>
          </w:tcPr>
          <w:p w14:paraId="60DEB31A"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187 200 Kč</w:t>
            </w:r>
          </w:p>
        </w:tc>
        <w:tc>
          <w:tcPr>
            <w:tcW w:w="1862" w:type="dxa"/>
            <w:tcBorders>
              <w:top w:val="nil"/>
              <w:left w:val="nil"/>
              <w:bottom w:val="single" w:sz="4" w:space="0" w:color="auto"/>
              <w:right w:val="single" w:sz="8" w:space="0" w:color="auto"/>
            </w:tcBorders>
            <w:shd w:val="clear" w:color="auto" w:fill="auto"/>
            <w:noWrap/>
            <w:vAlign w:val="bottom"/>
            <w:hideMark/>
          </w:tcPr>
          <w:p w14:paraId="5A89C9E1" w14:textId="1D3339F7" w:rsidR="006D2B99" w:rsidRPr="00A618CB" w:rsidRDefault="00A618CB" w:rsidP="00A618CB">
            <w:pPr>
              <w:spacing w:before="0" w:after="0"/>
              <w:jc w:val="center"/>
              <w:rPr>
                <w:rFonts w:ascii="Calibri" w:hAnsi="Calibri" w:cs="Calibri"/>
                <w:color w:val="000000"/>
              </w:rPr>
            </w:pPr>
            <w:r>
              <w:rPr>
                <w:rFonts w:ascii="Calibri" w:hAnsi="Calibri" w:cs="Calibri"/>
                <w:color w:val="000000"/>
              </w:rPr>
              <w:t xml:space="preserve">                 42 998 Kč </w:t>
            </w:r>
          </w:p>
        </w:tc>
      </w:tr>
      <w:tr w:rsidR="006D2B99" w:rsidRPr="006D2B99" w14:paraId="43566A6A" w14:textId="77777777" w:rsidTr="006D2B99">
        <w:trPr>
          <w:trHeight w:val="290"/>
          <w:jc w:val="center"/>
        </w:trPr>
        <w:tc>
          <w:tcPr>
            <w:tcW w:w="2400" w:type="dxa"/>
            <w:tcBorders>
              <w:top w:val="nil"/>
              <w:left w:val="single" w:sz="8" w:space="0" w:color="auto"/>
              <w:bottom w:val="single" w:sz="4" w:space="0" w:color="auto"/>
              <w:right w:val="single" w:sz="8" w:space="0" w:color="auto"/>
            </w:tcBorders>
            <w:shd w:val="clear" w:color="auto" w:fill="auto"/>
            <w:noWrap/>
            <w:vAlign w:val="bottom"/>
            <w:hideMark/>
          </w:tcPr>
          <w:p w14:paraId="2E0FFBF2" w14:textId="77777777" w:rsidR="006D2B99" w:rsidRPr="006D2B99" w:rsidRDefault="006D2B99" w:rsidP="006D2B99">
            <w:pPr>
              <w:spacing w:before="0" w:after="0" w:line="240" w:lineRule="auto"/>
              <w:jc w:val="left"/>
              <w:rPr>
                <w:rFonts w:ascii="Calibri" w:eastAsia="Times New Roman" w:hAnsi="Calibri" w:cs="Calibri"/>
                <w:color w:val="000000"/>
                <w:lang w:eastAsia="cs-CZ"/>
              </w:rPr>
            </w:pPr>
            <w:r w:rsidRPr="006D2B99">
              <w:rPr>
                <w:rFonts w:ascii="Calibri" w:eastAsia="Times New Roman" w:hAnsi="Calibri" w:cs="Calibri"/>
                <w:color w:val="000000"/>
                <w:lang w:eastAsia="cs-CZ"/>
              </w:rPr>
              <w:t>Obec Višňová</w:t>
            </w:r>
          </w:p>
        </w:tc>
        <w:tc>
          <w:tcPr>
            <w:tcW w:w="1041" w:type="dxa"/>
            <w:tcBorders>
              <w:top w:val="nil"/>
              <w:left w:val="nil"/>
              <w:bottom w:val="single" w:sz="4" w:space="0" w:color="auto"/>
              <w:right w:val="single" w:sz="4" w:space="0" w:color="auto"/>
            </w:tcBorders>
            <w:shd w:val="clear" w:color="auto" w:fill="auto"/>
            <w:noWrap/>
            <w:vAlign w:val="bottom"/>
            <w:hideMark/>
          </w:tcPr>
          <w:p w14:paraId="36412CD6" w14:textId="77777777" w:rsidR="006D2B99" w:rsidRPr="006D2B99" w:rsidRDefault="006D2B99" w:rsidP="006D2B99">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288</w:t>
            </w:r>
          </w:p>
        </w:tc>
        <w:tc>
          <w:tcPr>
            <w:tcW w:w="855" w:type="dxa"/>
            <w:tcBorders>
              <w:top w:val="nil"/>
              <w:left w:val="nil"/>
              <w:bottom w:val="single" w:sz="4" w:space="0" w:color="auto"/>
              <w:right w:val="single" w:sz="4" w:space="0" w:color="auto"/>
            </w:tcBorders>
            <w:shd w:val="clear" w:color="auto" w:fill="auto"/>
            <w:noWrap/>
            <w:vAlign w:val="bottom"/>
            <w:hideMark/>
          </w:tcPr>
          <w:p w14:paraId="7D61D0E0" w14:textId="77777777" w:rsidR="006D2B99" w:rsidRPr="006D2B99" w:rsidRDefault="006D2B99" w:rsidP="006D2B99">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23</w:t>
            </w:r>
          </w:p>
        </w:tc>
        <w:tc>
          <w:tcPr>
            <w:tcW w:w="939" w:type="dxa"/>
            <w:tcBorders>
              <w:top w:val="nil"/>
              <w:left w:val="nil"/>
              <w:bottom w:val="single" w:sz="4" w:space="0" w:color="auto"/>
              <w:right w:val="single" w:sz="4" w:space="0" w:color="auto"/>
            </w:tcBorders>
            <w:shd w:val="clear" w:color="auto" w:fill="auto"/>
            <w:noWrap/>
            <w:vAlign w:val="bottom"/>
            <w:hideMark/>
          </w:tcPr>
          <w:p w14:paraId="2C9717FD"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288</w:t>
            </w:r>
          </w:p>
        </w:tc>
        <w:tc>
          <w:tcPr>
            <w:tcW w:w="851" w:type="dxa"/>
            <w:tcBorders>
              <w:top w:val="nil"/>
              <w:left w:val="nil"/>
              <w:bottom w:val="single" w:sz="4" w:space="0" w:color="auto"/>
              <w:right w:val="single" w:sz="4" w:space="0" w:color="auto"/>
            </w:tcBorders>
            <w:shd w:val="clear" w:color="auto" w:fill="auto"/>
            <w:noWrap/>
            <w:vAlign w:val="bottom"/>
            <w:hideMark/>
          </w:tcPr>
          <w:p w14:paraId="3B800D11"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288</w:t>
            </w:r>
          </w:p>
        </w:tc>
        <w:tc>
          <w:tcPr>
            <w:tcW w:w="851" w:type="dxa"/>
            <w:tcBorders>
              <w:top w:val="nil"/>
              <w:left w:val="nil"/>
              <w:bottom w:val="single" w:sz="4" w:space="0" w:color="auto"/>
              <w:right w:val="single" w:sz="4" w:space="0" w:color="auto"/>
            </w:tcBorders>
            <w:shd w:val="clear" w:color="auto" w:fill="auto"/>
            <w:noWrap/>
            <w:vAlign w:val="bottom"/>
            <w:hideMark/>
          </w:tcPr>
          <w:p w14:paraId="3A821BF2"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288</w:t>
            </w:r>
          </w:p>
        </w:tc>
        <w:tc>
          <w:tcPr>
            <w:tcW w:w="914" w:type="dxa"/>
            <w:tcBorders>
              <w:top w:val="nil"/>
              <w:left w:val="nil"/>
              <w:bottom w:val="single" w:sz="4" w:space="0" w:color="auto"/>
              <w:right w:val="single" w:sz="4" w:space="0" w:color="auto"/>
            </w:tcBorders>
            <w:shd w:val="clear" w:color="auto" w:fill="auto"/>
            <w:noWrap/>
            <w:vAlign w:val="bottom"/>
            <w:hideMark/>
          </w:tcPr>
          <w:p w14:paraId="6599E57F"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724" w:type="dxa"/>
            <w:tcBorders>
              <w:top w:val="nil"/>
              <w:left w:val="nil"/>
              <w:bottom w:val="single" w:sz="4" w:space="0" w:color="auto"/>
              <w:right w:val="single" w:sz="4" w:space="0" w:color="auto"/>
            </w:tcBorders>
            <w:shd w:val="clear" w:color="auto" w:fill="auto"/>
            <w:noWrap/>
            <w:vAlign w:val="bottom"/>
            <w:hideMark/>
          </w:tcPr>
          <w:p w14:paraId="71C7BED5"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14:paraId="16F0E48C"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5</w:t>
            </w:r>
          </w:p>
        </w:tc>
        <w:tc>
          <w:tcPr>
            <w:tcW w:w="1559" w:type="dxa"/>
            <w:tcBorders>
              <w:top w:val="nil"/>
              <w:left w:val="nil"/>
              <w:bottom w:val="single" w:sz="4" w:space="0" w:color="auto"/>
              <w:right w:val="single" w:sz="4" w:space="0" w:color="auto"/>
            </w:tcBorders>
            <w:shd w:val="clear" w:color="auto" w:fill="auto"/>
            <w:noWrap/>
            <w:vAlign w:val="bottom"/>
            <w:hideMark/>
          </w:tcPr>
          <w:p w14:paraId="6EAF22C1"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848 400 Kč</w:t>
            </w:r>
          </w:p>
        </w:tc>
        <w:tc>
          <w:tcPr>
            <w:tcW w:w="1862" w:type="dxa"/>
            <w:tcBorders>
              <w:top w:val="nil"/>
              <w:left w:val="nil"/>
              <w:bottom w:val="single" w:sz="4" w:space="0" w:color="auto"/>
              <w:right w:val="single" w:sz="8" w:space="0" w:color="auto"/>
            </w:tcBorders>
            <w:shd w:val="clear" w:color="auto" w:fill="auto"/>
            <w:noWrap/>
            <w:vAlign w:val="bottom"/>
            <w:hideMark/>
          </w:tcPr>
          <w:p w14:paraId="4FD5421E" w14:textId="236C4B87" w:rsidR="006D2B99" w:rsidRPr="00A618CB" w:rsidRDefault="00A618CB" w:rsidP="00A618CB">
            <w:pPr>
              <w:spacing w:before="0" w:after="0"/>
              <w:jc w:val="center"/>
              <w:rPr>
                <w:rFonts w:ascii="Calibri" w:hAnsi="Calibri" w:cs="Calibri"/>
                <w:color w:val="000000"/>
              </w:rPr>
            </w:pPr>
            <w:r>
              <w:rPr>
                <w:rFonts w:ascii="Calibri" w:hAnsi="Calibri" w:cs="Calibri"/>
                <w:color w:val="000000"/>
              </w:rPr>
              <w:t xml:space="preserve">              194 898 Kč </w:t>
            </w:r>
          </w:p>
        </w:tc>
      </w:tr>
      <w:tr w:rsidR="006D2B99" w:rsidRPr="006D2B99" w14:paraId="2D5906F4" w14:textId="77777777" w:rsidTr="006D2B99">
        <w:trPr>
          <w:trHeight w:val="300"/>
          <w:jc w:val="center"/>
        </w:trPr>
        <w:tc>
          <w:tcPr>
            <w:tcW w:w="2400" w:type="dxa"/>
            <w:tcBorders>
              <w:top w:val="nil"/>
              <w:left w:val="single" w:sz="8" w:space="0" w:color="auto"/>
              <w:bottom w:val="single" w:sz="8" w:space="0" w:color="auto"/>
              <w:right w:val="single" w:sz="8" w:space="0" w:color="auto"/>
            </w:tcBorders>
            <w:shd w:val="clear" w:color="auto" w:fill="auto"/>
            <w:noWrap/>
            <w:vAlign w:val="bottom"/>
            <w:hideMark/>
          </w:tcPr>
          <w:p w14:paraId="653D4577" w14:textId="77777777" w:rsidR="006D2B99" w:rsidRPr="006D2B99" w:rsidRDefault="006D2B99" w:rsidP="006D2B99">
            <w:pPr>
              <w:spacing w:before="0" w:after="0" w:line="240" w:lineRule="auto"/>
              <w:jc w:val="left"/>
              <w:rPr>
                <w:rFonts w:ascii="Calibri" w:eastAsia="Times New Roman" w:hAnsi="Calibri" w:cs="Calibri"/>
                <w:b/>
                <w:bCs/>
                <w:color w:val="000000"/>
                <w:lang w:eastAsia="cs-CZ"/>
              </w:rPr>
            </w:pPr>
            <w:r w:rsidRPr="006D2B99">
              <w:rPr>
                <w:rFonts w:ascii="Calibri" w:eastAsia="Times New Roman" w:hAnsi="Calibri" w:cs="Calibri"/>
                <w:b/>
                <w:bCs/>
                <w:color w:val="000000"/>
                <w:lang w:eastAsia="cs-CZ"/>
              </w:rPr>
              <w:t>Celkem</w:t>
            </w:r>
          </w:p>
        </w:tc>
        <w:tc>
          <w:tcPr>
            <w:tcW w:w="1041" w:type="dxa"/>
            <w:tcBorders>
              <w:top w:val="nil"/>
              <w:left w:val="nil"/>
              <w:bottom w:val="single" w:sz="8" w:space="0" w:color="auto"/>
              <w:right w:val="single" w:sz="4" w:space="0" w:color="auto"/>
            </w:tcBorders>
            <w:shd w:val="clear" w:color="auto" w:fill="auto"/>
            <w:noWrap/>
            <w:vAlign w:val="bottom"/>
            <w:hideMark/>
          </w:tcPr>
          <w:p w14:paraId="7A9EC1B7" w14:textId="77777777" w:rsidR="006D2B99" w:rsidRPr="006D2B99" w:rsidRDefault="006D2B99" w:rsidP="006D2B99">
            <w:pPr>
              <w:spacing w:before="0" w:after="0" w:line="240" w:lineRule="auto"/>
              <w:jc w:val="right"/>
              <w:rPr>
                <w:rFonts w:ascii="Calibri" w:eastAsia="Times New Roman" w:hAnsi="Calibri" w:cs="Calibri"/>
                <w:color w:val="000000"/>
                <w:lang w:eastAsia="cs-CZ"/>
              </w:rPr>
            </w:pPr>
            <w:r w:rsidRPr="006D2B99">
              <w:rPr>
                <w:rFonts w:ascii="Calibri" w:eastAsia="Times New Roman" w:hAnsi="Calibri" w:cs="Calibri"/>
                <w:color w:val="000000"/>
                <w:lang w:eastAsia="cs-CZ"/>
              </w:rPr>
              <w:t>4512</w:t>
            </w:r>
          </w:p>
        </w:tc>
        <w:tc>
          <w:tcPr>
            <w:tcW w:w="855" w:type="dxa"/>
            <w:tcBorders>
              <w:top w:val="nil"/>
              <w:left w:val="nil"/>
              <w:bottom w:val="single" w:sz="8" w:space="0" w:color="auto"/>
              <w:right w:val="single" w:sz="4" w:space="0" w:color="auto"/>
            </w:tcBorders>
            <w:shd w:val="clear" w:color="auto" w:fill="auto"/>
            <w:noWrap/>
            <w:vAlign w:val="bottom"/>
            <w:hideMark/>
          </w:tcPr>
          <w:p w14:paraId="377A815E"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470</w:t>
            </w:r>
          </w:p>
        </w:tc>
        <w:tc>
          <w:tcPr>
            <w:tcW w:w="939" w:type="dxa"/>
            <w:tcBorders>
              <w:top w:val="nil"/>
              <w:left w:val="nil"/>
              <w:bottom w:val="single" w:sz="8" w:space="0" w:color="auto"/>
              <w:right w:val="single" w:sz="4" w:space="0" w:color="auto"/>
            </w:tcBorders>
            <w:shd w:val="clear" w:color="auto" w:fill="auto"/>
            <w:noWrap/>
            <w:vAlign w:val="bottom"/>
            <w:hideMark/>
          </w:tcPr>
          <w:p w14:paraId="71C1BE99"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4512</w:t>
            </w:r>
          </w:p>
        </w:tc>
        <w:tc>
          <w:tcPr>
            <w:tcW w:w="851" w:type="dxa"/>
            <w:tcBorders>
              <w:top w:val="nil"/>
              <w:left w:val="nil"/>
              <w:bottom w:val="single" w:sz="8" w:space="0" w:color="auto"/>
              <w:right w:val="single" w:sz="4" w:space="0" w:color="auto"/>
            </w:tcBorders>
            <w:shd w:val="clear" w:color="auto" w:fill="auto"/>
            <w:noWrap/>
            <w:vAlign w:val="bottom"/>
            <w:hideMark/>
          </w:tcPr>
          <w:p w14:paraId="30B9F06A"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4512</w:t>
            </w:r>
          </w:p>
        </w:tc>
        <w:tc>
          <w:tcPr>
            <w:tcW w:w="851" w:type="dxa"/>
            <w:tcBorders>
              <w:top w:val="nil"/>
              <w:left w:val="nil"/>
              <w:bottom w:val="single" w:sz="8" w:space="0" w:color="auto"/>
              <w:right w:val="single" w:sz="4" w:space="0" w:color="auto"/>
            </w:tcBorders>
            <w:shd w:val="clear" w:color="auto" w:fill="auto"/>
            <w:noWrap/>
            <w:vAlign w:val="bottom"/>
            <w:hideMark/>
          </w:tcPr>
          <w:p w14:paraId="6848DDA9"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4512</w:t>
            </w:r>
          </w:p>
        </w:tc>
        <w:tc>
          <w:tcPr>
            <w:tcW w:w="914" w:type="dxa"/>
            <w:tcBorders>
              <w:top w:val="nil"/>
              <w:left w:val="nil"/>
              <w:bottom w:val="single" w:sz="8" w:space="0" w:color="auto"/>
              <w:right w:val="single" w:sz="4" w:space="0" w:color="auto"/>
            </w:tcBorders>
            <w:shd w:val="clear" w:color="auto" w:fill="auto"/>
            <w:noWrap/>
            <w:vAlign w:val="bottom"/>
            <w:hideMark/>
          </w:tcPr>
          <w:p w14:paraId="3311C12F"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724" w:type="dxa"/>
            <w:tcBorders>
              <w:top w:val="nil"/>
              <w:left w:val="nil"/>
              <w:bottom w:val="single" w:sz="8" w:space="0" w:color="auto"/>
              <w:right w:val="single" w:sz="4" w:space="0" w:color="auto"/>
            </w:tcBorders>
            <w:shd w:val="clear" w:color="auto" w:fill="auto"/>
            <w:noWrap/>
            <w:vAlign w:val="bottom"/>
            <w:hideMark/>
          </w:tcPr>
          <w:p w14:paraId="17702E0A"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0</w:t>
            </w:r>
          </w:p>
        </w:tc>
        <w:tc>
          <w:tcPr>
            <w:tcW w:w="992" w:type="dxa"/>
            <w:tcBorders>
              <w:top w:val="nil"/>
              <w:left w:val="nil"/>
              <w:bottom w:val="single" w:sz="8" w:space="0" w:color="auto"/>
              <w:right w:val="single" w:sz="4" w:space="0" w:color="auto"/>
            </w:tcBorders>
            <w:shd w:val="clear" w:color="auto" w:fill="auto"/>
            <w:noWrap/>
            <w:vAlign w:val="bottom"/>
            <w:hideMark/>
          </w:tcPr>
          <w:p w14:paraId="45A2E5BD" w14:textId="77777777" w:rsidR="006D2B99" w:rsidRPr="006D2B99" w:rsidRDefault="006D2B99" w:rsidP="006D2B99">
            <w:pPr>
              <w:spacing w:before="0" w:after="0" w:line="240" w:lineRule="auto"/>
              <w:jc w:val="center"/>
              <w:rPr>
                <w:rFonts w:ascii="Calibri" w:eastAsia="Times New Roman" w:hAnsi="Calibri" w:cs="Calibri"/>
                <w:color w:val="000000"/>
                <w:lang w:eastAsia="cs-CZ"/>
              </w:rPr>
            </w:pPr>
            <w:r w:rsidRPr="006D2B99">
              <w:rPr>
                <w:rFonts w:ascii="Calibri" w:eastAsia="Times New Roman" w:hAnsi="Calibri" w:cs="Calibri"/>
                <w:color w:val="000000"/>
                <w:lang w:eastAsia="cs-CZ"/>
              </w:rPr>
              <w:t>94</w:t>
            </w:r>
          </w:p>
        </w:tc>
        <w:tc>
          <w:tcPr>
            <w:tcW w:w="1559" w:type="dxa"/>
            <w:tcBorders>
              <w:top w:val="nil"/>
              <w:left w:val="nil"/>
              <w:bottom w:val="single" w:sz="8" w:space="0" w:color="auto"/>
              <w:right w:val="single" w:sz="4" w:space="0" w:color="auto"/>
            </w:tcBorders>
            <w:shd w:val="clear" w:color="auto" w:fill="auto"/>
            <w:noWrap/>
            <w:vAlign w:val="bottom"/>
            <w:hideMark/>
          </w:tcPr>
          <w:p w14:paraId="5E5AA2C7" w14:textId="77777777" w:rsidR="006D2B99" w:rsidRPr="006D2B99" w:rsidRDefault="006D2B99" w:rsidP="006D2B99">
            <w:pPr>
              <w:spacing w:before="0" w:after="0" w:line="240" w:lineRule="auto"/>
              <w:jc w:val="center"/>
              <w:rPr>
                <w:rFonts w:ascii="Calibri" w:eastAsia="Times New Roman" w:hAnsi="Calibri" w:cs="Calibri"/>
                <w:b/>
                <w:bCs/>
                <w:color w:val="000000"/>
                <w:lang w:eastAsia="cs-CZ"/>
              </w:rPr>
            </w:pPr>
            <w:r w:rsidRPr="006D2B99">
              <w:rPr>
                <w:rFonts w:ascii="Calibri" w:eastAsia="Times New Roman" w:hAnsi="Calibri" w:cs="Calibri"/>
                <w:b/>
                <w:bCs/>
                <w:color w:val="000000"/>
                <w:lang w:eastAsia="cs-CZ"/>
              </w:rPr>
              <w:t>13 456 400 Kč</w:t>
            </w:r>
          </w:p>
        </w:tc>
        <w:tc>
          <w:tcPr>
            <w:tcW w:w="1862" w:type="dxa"/>
            <w:tcBorders>
              <w:top w:val="nil"/>
              <w:left w:val="nil"/>
              <w:bottom w:val="single" w:sz="8" w:space="0" w:color="auto"/>
              <w:right w:val="single" w:sz="8" w:space="0" w:color="auto"/>
            </w:tcBorders>
            <w:shd w:val="clear" w:color="auto" w:fill="auto"/>
            <w:noWrap/>
            <w:vAlign w:val="bottom"/>
            <w:hideMark/>
          </w:tcPr>
          <w:p w14:paraId="56239006" w14:textId="7778EA21" w:rsidR="006D2B99" w:rsidRPr="00A618CB" w:rsidRDefault="00A618CB" w:rsidP="00A618CB">
            <w:pPr>
              <w:spacing w:before="0" w:after="0"/>
              <w:jc w:val="center"/>
              <w:rPr>
                <w:rFonts w:ascii="Calibri" w:hAnsi="Calibri" w:cs="Calibri"/>
                <w:color w:val="000000"/>
              </w:rPr>
            </w:pPr>
            <w:r>
              <w:rPr>
                <w:rFonts w:ascii="Calibri" w:hAnsi="Calibri" w:cs="Calibri"/>
                <w:color w:val="000000"/>
              </w:rPr>
              <w:t xml:space="preserve">          3 197 561 Kč </w:t>
            </w:r>
          </w:p>
        </w:tc>
      </w:tr>
    </w:tbl>
    <w:p w14:paraId="083DF699" w14:textId="77777777" w:rsidR="0068388D" w:rsidRDefault="0068388D" w:rsidP="003A34EE">
      <w:pPr>
        <w:rPr>
          <w:lang w:eastAsia="zh-CN"/>
        </w:rPr>
      </w:pPr>
    </w:p>
    <w:p w14:paraId="3604996A" w14:textId="1D82881D" w:rsidR="003A34EE" w:rsidRDefault="003A34EE" w:rsidP="003A34EE">
      <w:pPr>
        <w:rPr>
          <w:lang w:eastAsia="zh-CN"/>
        </w:rPr>
      </w:pPr>
      <w:bookmarkStart w:id="144" w:name="_Toc126216003"/>
      <w:r w:rsidRPr="003A34EE">
        <w:rPr>
          <w:lang w:eastAsia="zh-CN"/>
        </w:rPr>
        <w:t xml:space="preserve">Tabulka </w:t>
      </w:r>
      <w:r w:rsidRPr="003A34EE">
        <w:rPr>
          <w:lang w:eastAsia="zh-CN"/>
        </w:rPr>
        <w:fldChar w:fldCharType="begin"/>
      </w:r>
      <w:r w:rsidRPr="003A34EE">
        <w:rPr>
          <w:lang w:eastAsia="zh-CN"/>
        </w:rPr>
        <w:instrText xml:space="preserve"> SEQ Tabulka \* ARABIC </w:instrText>
      </w:r>
      <w:r w:rsidRPr="003A34EE">
        <w:rPr>
          <w:lang w:eastAsia="zh-CN"/>
        </w:rPr>
        <w:fldChar w:fldCharType="separate"/>
      </w:r>
      <w:r w:rsidR="003507C1">
        <w:rPr>
          <w:noProof/>
          <w:lang w:eastAsia="zh-CN"/>
        </w:rPr>
        <w:t>41</w:t>
      </w:r>
      <w:r w:rsidRPr="003A34EE">
        <w:rPr>
          <w:lang w:eastAsia="zh-CN"/>
        </w:rPr>
        <w:fldChar w:fldCharType="end"/>
      </w:r>
      <w:r w:rsidRPr="003A34EE">
        <w:rPr>
          <w:lang w:eastAsia="zh-CN"/>
        </w:rPr>
        <w:t xml:space="preserve">: </w:t>
      </w:r>
      <w:r w:rsidR="0050745E">
        <w:rPr>
          <w:lang w:eastAsia="zh-CN"/>
        </w:rPr>
        <w:t>Předbě</w:t>
      </w:r>
      <w:r w:rsidR="00442095">
        <w:rPr>
          <w:lang w:eastAsia="zh-CN"/>
        </w:rPr>
        <w:t xml:space="preserve">žný </w:t>
      </w:r>
      <w:r w:rsidR="006D2B99">
        <w:rPr>
          <w:lang w:eastAsia="zh-CN"/>
        </w:rPr>
        <w:t>r</w:t>
      </w:r>
      <w:r>
        <w:rPr>
          <w:lang w:eastAsia="zh-CN"/>
        </w:rPr>
        <w:t>ozpis nádob</w:t>
      </w:r>
      <w:bookmarkEnd w:id="144"/>
    </w:p>
    <w:p w14:paraId="7FB32798" w14:textId="77777777" w:rsidR="0068388D" w:rsidRDefault="0068388D" w:rsidP="003A34EE">
      <w:pPr>
        <w:rPr>
          <w:lang w:eastAsia="zh-CN"/>
        </w:rPr>
        <w:sectPr w:rsidR="0068388D" w:rsidSect="0068388D">
          <w:headerReference w:type="default" r:id="rId54"/>
          <w:footerReference w:type="default" r:id="rId55"/>
          <w:pgSz w:w="16838" w:h="11906" w:orient="landscape"/>
          <w:pgMar w:top="1418" w:right="2245" w:bottom="1418" w:left="1418" w:header="425" w:footer="249" w:gutter="0"/>
          <w:cols w:space="708"/>
          <w:docGrid w:linePitch="360"/>
        </w:sectPr>
      </w:pPr>
    </w:p>
    <w:p w14:paraId="1F50B95C" w14:textId="6F988834" w:rsidR="009E2923" w:rsidRDefault="002A5CAD" w:rsidP="00731AC7">
      <w:pPr>
        <w:pStyle w:val="Nadpis10"/>
      </w:pPr>
      <w:bookmarkStart w:id="145" w:name="_Toc126215920"/>
      <w:r>
        <w:t>Harmonogram</w:t>
      </w:r>
      <w:r w:rsidR="009E2923">
        <w:t xml:space="preserve"> optimalizace systému sběru a svozu odpadů</w:t>
      </w:r>
      <w:bookmarkEnd w:id="145"/>
    </w:p>
    <w:tbl>
      <w:tblPr>
        <w:tblW w:w="8700" w:type="dxa"/>
        <w:tblCellMar>
          <w:left w:w="70" w:type="dxa"/>
          <w:right w:w="70" w:type="dxa"/>
        </w:tblCellMar>
        <w:tblLook w:val="04A0" w:firstRow="1" w:lastRow="0" w:firstColumn="1" w:lastColumn="0" w:noHBand="0" w:noVBand="1"/>
      </w:tblPr>
      <w:tblGrid>
        <w:gridCol w:w="364"/>
        <w:gridCol w:w="4699"/>
        <w:gridCol w:w="1260"/>
        <w:gridCol w:w="1120"/>
        <w:gridCol w:w="1320"/>
      </w:tblGrid>
      <w:tr w:rsidR="00BF243F" w:rsidRPr="00BF243F" w14:paraId="69FA91B4" w14:textId="77777777" w:rsidTr="00BF243F">
        <w:trPr>
          <w:trHeight w:val="870"/>
        </w:trPr>
        <w:tc>
          <w:tcPr>
            <w:tcW w:w="5000"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D7EC89B" w14:textId="77777777" w:rsidR="00BF243F" w:rsidRPr="00BF243F" w:rsidRDefault="00BF243F" w:rsidP="00BF243F">
            <w:pPr>
              <w:spacing w:before="0" w:after="0" w:line="240" w:lineRule="auto"/>
              <w:jc w:val="center"/>
              <w:rPr>
                <w:rFonts w:ascii="Calibri" w:eastAsia="Times New Roman" w:hAnsi="Calibri" w:cs="Calibri"/>
                <w:color w:val="000000"/>
                <w:lang w:eastAsia="cs-CZ"/>
              </w:rPr>
            </w:pPr>
            <w:r w:rsidRPr="00BF243F">
              <w:rPr>
                <w:rFonts w:ascii="Calibri" w:eastAsia="Times New Roman" w:hAnsi="Calibri" w:cs="Calibri"/>
                <w:color w:val="000000"/>
                <w:lang w:eastAsia="cs-CZ"/>
              </w:rPr>
              <w:t>úkon</w:t>
            </w:r>
          </w:p>
        </w:tc>
        <w:tc>
          <w:tcPr>
            <w:tcW w:w="1260" w:type="dxa"/>
            <w:tcBorders>
              <w:top w:val="single" w:sz="8" w:space="0" w:color="auto"/>
              <w:left w:val="nil"/>
              <w:bottom w:val="single" w:sz="4" w:space="0" w:color="auto"/>
              <w:right w:val="single" w:sz="4" w:space="0" w:color="auto"/>
            </w:tcBorders>
            <w:shd w:val="clear" w:color="auto" w:fill="auto"/>
            <w:noWrap/>
            <w:vAlign w:val="center"/>
            <w:hideMark/>
          </w:tcPr>
          <w:p w14:paraId="53E28A65" w14:textId="77777777" w:rsidR="00BF243F" w:rsidRPr="00BF243F" w:rsidRDefault="00BF243F" w:rsidP="00BF243F">
            <w:pPr>
              <w:spacing w:before="0" w:after="0" w:line="240" w:lineRule="auto"/>
              <w:jc w:val="center"/>
              <w:rPr>
                <w:rFonts w:ascii="Calibri" w:eastAsia="Times New Roman" w:hAnsi="Calibri" w:cs="Calibri"/>
                <w:color w:val="000000"/>
                <w:lang w:eastAsia="cs-CZ"/>
              </w:rPr>
            </w:pPr>
            <w:r w:rsidRPr="00BF243F">
              <w:rPr>
                <w:rFonts w:ascii="Calibri" w:eastAsia="Times New Roman" w:hAnsi="Calibri" w:cs="Calibri"/>
                <w:color w:val="000000"/>
                <w:lang w:eastAsia="cs-CZ"/>
              </w:rPr>
              <w:t>zahájení</w:t>
            </w:r>
          </w:p>
        </w:tc>
        <w:tc>
          <w:tcPr>
            <w:tcW w:w="1120" w:type="dxa"/>
            <w:tcBorders>
              <w:top w:val="single" w:sz="8" w:space="0" w:color="auto"/>
              <w:left w:val="nil"/>
              <w:bottom w:val="single" w:sz="4" w:space="0" w:color="auto"/>
              <w:right w:val="single" w:sz="4" w:space="0" w:color="auto"/>
            </w:tcBorders>
            <w:shd w:val="clear" w:color="auto" w:fill="auto"/>
            <w:vAlign w:val="center"/>
            <w:hideMark/>
          </w:tcPr>
          <w:p w14:paraId="34E4255A" w14:textId="77777777" w:rsidR="00BF243F" w:rsidRPr="00BF243F" w:rsidRDefault="00BF243F" w:rsidP="00BF243F">
            <w:pPr>
              <w:spacing w:before="0" w:after="0" w:line="240" w:lineRule="auto"/>
              <w:jc w:val="left"/>
              <w:rPr>
                <w:rFonts w:ascii="Calibri" w:eastAsia="Times New Roman" w:hAnsi="Calibri" w:cs="Calibri"/>
                <w:color w:val="000000"/>
                <w:lang w:eastAsia="cs-CZ"/>
              </w:rPr>
            </w:pPr>
            <w:r w:rsidRPr="00BF243F">
              <w:rPr>
                <w:rFonts w:ascii="Calibri" w:eastAsia="Times New Roman" w:hAnsi="Calibri" w:cs="Calibri"/>
                <w:color w:val="000000"/>
                <w:lang w:eastAsia="cs-CZ"/>
              </w:rPr>
              <w:t>doba trvání</w:t>
            </w:r>
            <w:r w:rsidRPr="00BF243F">
              <w:rPr>
                <w:rFonts w:ascii="Calibri" w:eastAsia="Times New Roman" w:hAnsi="Calibri" w:cs="Calibri"/>
                <w:color w:val="000000"/>
                <w:lang w:eastAsia="cs-CZ"/>
              </w:rPr>
              <w:br/>
              <w:t>ve dnech</w:t>
            </w:r>
          </w:p>
        </w:tc>
        <w:tc>
          <w:tcPr>
            <w:tcW w:w="1320" w:type="dxa"/>
            <w:tcBorders>
              <w:top w:val="single" w:sz="8" w:space="0" w:color="auto"/>
              <w:left w:val="nil"/>
              <w:bottom w:val="single" w:sz="4" w:space="0" w:color="auto"/>
              <w:right w:val="single" w:sz="8" w:space="0" w:color="auto"/>
            </w:tcBorders>
            <w:shd w:val="clear" w:color="auto" w:fill="auto"/>
            <w:noWrap/>
            <w:vAlign w:val="center"/>
            <w:hideMark/>
          </w:tcPr>
          <w:p w14:paraId="2F79AD50" w14:textId="77777777" w:rsidR="00BF243F" w:rsidRPr="00BF243F" w:rsidRDefault="00BF243F" w:rsidP="00BF243F">
            <w:pPr>
              <w:spacing w:before="0" w:after="0" w:line="240" w:lineRule="auto"/>
              <w:jc w:val="center"/>
              <w:rPr>
                <w:rFonts w:ascii="Calibri" w:eastAsia="Times New Roman" w:hAnsi="Calibri" w:cs="Calibri"/>
                <w:color w:val="000000"/>
                <w:lang w:eastAsia="cs-CZ"/>
              </w:rPr>
            </w:pPr>
            <w:r w:rsidRPr="00BF243F">
              <w:rPr>
                <w:rFonts w:ascii="Calibri" w:eastAsia="Times New Roman" w:hAnsi="Calibri" w:cs="Calibri"/>
                <w:color w:val="000000"/>
                <w:lang w:eastAsia="cs-CZ"/>
              </w:rPr>
              <w:t>ukončení</w:t>
            </w:r>
          </w:p>
        </w:tc>
      </w:tr>
      <w:tr w:rsidR="00BF243F" w:rsidRPr="00BF243F" w14:paraId="6992678E" w14:textId="77777777" w:rsidTr="00BF243F">
        <w:trPr>
          <w:trHeight w:val="300"/>
        </w:trPr>
        <w:tc>
          <w:tcPr>
            <w:tcW w:w="301" w:type="dxa"/>
            <w:tcBorders>
              <w:top w:val="nil"/>
              <w:left w:val="single" w:sz="8" w:space="0" w:color="auto"/>
              <w:bottom w:val="single" w:sz="4" w:space="0" w:color="auto"/>
              <w:right w:val="single" w:sz="4" w:space="0" w:color="auto"/>
            </w:tcBorders>
            <w:shd w:val="clear" w:color="auto" w:fill="auto"/>
            <w:noWrap/>
            <w:vAlign w:val="bottom"/>
            <w:hideMark/>
          </w:tcPr>
          <w:p w14:paraId="4CB496B5"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1</w:t>
            </w:r>
          </w:p>
        </w:tc>
        <w:tc>
          <w:tcPr>
            <w:tcW w:w="4699" w:type="dxa"/>
            <w:tcBorders>
              <w:top w:val="nil"/>
              <w:left w:val="nil"/>
              <w:bottom w:val="single" w:sz="4" w:space="0" w:color="auto"/>
              <w:right w:val="single" w:sz="4" w:space="0" w:color="auto"/>
            </w:tcBorders>
            <w:shd w:val="clear" w:color="auto" w:fill="auto"/>
            <w:noWrap/>
            <w:vAlign w:val="center"/>
            <w:hideMark/>
          </w:tcPr>
          <w:p w14:paraId="4706824F" w14:textId="77777777" w:rsidR="00BF243F" w:rsidRPr="00BF243F" w:rsidRDefault="00BF243F" w:rsidP="00BF243F">
            <w:pPr>
              <w:spacing w:before="0" w:after="0" w:line="240" w:lineRule="auto"/>
              <w:jc w:val="left"/>
              <w:rPr>
                <w:rFonts w:ascii="Calibri" w:eastAsia="Times New Roman" w:hAnsi="Calibri" w:cs="Calibri"/>
                <w:color w:val="000000"/>
                <w:lang w:eastAsia="cs-CZ"/>
              </w:rPr>
            </w:pPr>
            <w:r w:rsidRPr="00BF243F">
              <w:rPr>
                <w:rFonts w:ascii="Calibri" w:eastAsia="Times New Roman" w:hAnsi="Calibri" w:cs="Calibri"/>
                <w:color w:val="000000"/>
                <w:lang w:eastAsia="cs-CZ"/>
              </w:rPr>
              <w:t>Projednání záměru zastupitelstvy</w:t>
            </w:r>
          </w:p>
        </w:tc>
        <w:tc>
          <w:tcPr>
            <w:tcW w:w="1260" w:type="dxa"/>
            <w:tcBorders>
              <w:top w:val="nil"/>
              <w:left w:val="nil"/>
              <w:bottom w:val="single" w:sz="4" w:space="0" w:color="auto"/>
              <w:right w:val="single" w:sz="4" w:space="0" w:color="auto"/>
            </w:tcBorders>
            <w:shd w:val="clear" w:color="auto" w:fill="auto"/>
            <w:noWrap/>
            <w:vAlign w:val="center"/>
            <w:hideMark/>
          </w:tcPr>
          <w:p w14:paraId="5FC1E165"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01.03.2023</w:t>
            </w:r>
          </w:p>
        </w:tc>
        <w:tc>
          <w:tcPr>
            <w:tcW w:w="1120" w:type="dxa"/>
            <w:tcBorders>
              <w:top w:val="nil"/>
              <w:left w:val="nil"/>
              <w:bottom w:val="single" w:sz="4" w:space="0" w:color="auto"/>
              <w:right w:val="single" w:sz="4" w:space="0" w:color="auto"/>
            </w:tcBorders>
            <w:shd w:val="clear" w:color="auto" w:fill="auto"/>
            <w:noWrap/>
            <w:vAlign w:val="bottom"/>
            <w:hideMark/>
          </w:tcPr>
          <w:p w14:paraId="2BF0D195"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60</w:t>
            </w:r>
          </w:p>
        </w:tc>
        <w:tc>
          <w:tcPr>
            <w:tcW w:w="1320" w:type="dxa"/>
            <w:tcBorders>
              <w:top w:val="nil"/>
              <w:left w:val="nil"/>
              <w:bottom w:val="single" w:sz="4" w:space="0" w:color="auto"/>
              <w:right w:val="single" w:sz="8" w:space="0" w:color="auto"/>
            </w:tcBorders>
            <w:shd w:val="clear" w:color="auto" w:fill="auto"/>
            <w:noWrap/>
            <w:vAlign w:val="bottom"/>
            <w:hideMark/>
          </w:tcPr>
          <w:p w14:paraId="50A51E90"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30.04.2023</w:t>
            </w:r>
          </w:p>
        </w:tc>
      </w:tr>
      <w:tr w:rsidR="00BF243F" w:rsidRPr="00BF243F" w14:paraId="31BE580F" w14:textId="77777777" w:rsidTr="00BF243F">
        <w:trPr>
          <w:trHeight w:val="290"/>
        </w:trPr>
        <w:tc>
          <w:tcPr>
            <w:tcW w:w="301" w:type="dxa"/>
            <w:tcBorders>
              <w:top w:val="nil"/>
              <w:left w:val="single" w:sz="8" w:space="0" w:color="auto"/>
              <w:bottom w:val="single" w:sz="4" w:space="0" w:color="auto"/>
              <w:right w:val="single" w:sz="4" w:space="0" w:color="auto"/>
            </w:tcBorders>
            <w:shd w:val="clear" w:color="auto" w:fill="auto"/>
            <w:noWrap/>
            <w:vAlign w:val="bottom"/>
            <w:hideMark/>
          </w:tcPr>
          <w:p w14:paraId="309BAC58"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2</w:t>
            </w:r>
          </w:p>
        </w:tc>
        <w:tc>
          <w:tcPr>
            <w:tcW w:w="4699" w:type="dxa"/>
            <w:tcBorders>
              <w:top w:val="nil"/>
              <w:left w:val="nil"/>
              <w:bottom w:val="single" w:sz="4" w:space="0" w:color="auto"/>
              <w:right w:val="single" w:sz="4" w:space="0" w:color="auto"/>
            </w:tcBorders>
            <w:shd w:val="clear" w:color="auto" w:fill="auto"/>
            <w:noWrap/>
            <w:vAlign w:val="center"/>
            <w:hideMark/>
          </w:tcPr>
          <w:p w14:paraId="5F2F8C2D" w14:textId="77777777" w:rsidR="00BF243F" w:rsidRPr="00BF243F" w:rsidRDefault="00BF243F" w:rsidP="00BF243F">
            <w:pPr>
              <w:spacing w:before="0" w:after="0" w:line="240" w:lineRule="auto"/>
              <w:jc w:val="left"/>
              <w:rPr>
                <w:rFonts w:ascii="Calibri" w:eastAsia="Times New Roman" w:hAnsi="Calibri" w:cs="Calibri"/>
                <w:color w:val="000000"/>
                <w:lang w:eastAsia="cs-CZ"/>
              </w:rPr>
            </w:pPr>
            <w:r w:rsidRPr="00BF243F">
              <w:rPr>
                <w:rFonts w:ascii="Calibri" w:eastAsia="Times New Roman" w:hAnsi="Calibri" w:cs="Calibri"/>
                <w:color w:val="000000"/>
                <w:lang w:eastAsia="cs-CZ"/>
              </w:rPr>
              <w:t>Tvorba Projektu pro žádost o dotaci</w:t>
            </w:r>
          </w:p>
        </w:tc>
        <w:tc>
          <w:tcPr>
            <w:tcW w:w="1260" w:type="dxa"/>
            <w:tcBorders>
              <w:top w:val="nil"/>
              <w:left w:val="nil"/>
              <w:bottom w:val="single" w:sz="4" w:space="0" w:color="auto"/>
              <w:right w:val="single" w:sz="4" w:space="0" w:color="auto"/>
            </w:tcBorders>
            <w:shd w:val="clear" w:color="auto" w:fill="auto"/>
            <w:noWrap/>
            <w:vAlign w:val="center"/>
            <w:hideMark/>
          </w:tcPr>
          <w:p w14:paraId="3E217CE1"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30.04.2023</w:t>
            </w:r>
          </w:p>
        </w:tc>
        <w:tc>
          <w:tcPr>
            <w:tcW w:w="1120" w:type="dxa"/>
            <w:tcBorders>
              <w:top w:val="nil"/>
              <w:left w:val="nil"/>
              <w:bottom w:val="single" w:sz="4" w:space="0" w:color="auto"/>
              <w:right w:val="single" w:sz="4" w:space="0" w:color="auto"/>
            </w:tcBorders>
            <w:shd w:val="clear" w:color="auto" w:fill="auto"/>
            <w:noWrap/>
            <w:vAlign w:val="bottom"/>
            <w:hideMark/>
          </w:tcPr>
          <w:p w14:paraId="25C0981C"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60</w:t>
            </w:r>
          </w:p>
        </w:tc>
        <w:tc>
          <w:tcPr>
            <w:tcW w:w="1320" w:type="dxa"/>
            <w:tcBorders>
              <w:top w:val="nil"/>
              <w:left w:val="nil"/>
              <w:bottom w:val="single" w:sz="4" w:space="0" w:color="auto"/>
              <w:right w:val="single" w:sz="8" w:space="0" w:color="auto"/>
            </w:tcBorders>
            <w:shd w:val="clear" w:color="auto" w:fill="auto"/>
            <w:noWrap/>
            <w:vAlign w:val="bottom"/>
            <w:hideMark/>
          </w:tcPr>
          <w:p w14:paraId="689831E0"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29.06.2023</w:t>
            </w:r>
          </w:p>
        </w:tc>
      </w:tr>
      <w:tr w:rsidR="00BF243F" w:rsidRPr="00BF243F" w14:paraId="79B1D7AA" w14:textId="77777777" w:rsidTr="00BF243F">
        <w:trPr>
          <w:trHeight w:val="290"/>
        </w:trPr>
        <w:tc>
          <w:tcPr>
            <w:tcW w:w="301" w:type="dxa"/>
            <w:tcBorders>
              <w:top w:val="nil"/>
              <w:left w:val="single" w:sz="8" w:space="0" w:color="auto"/>
              <w:bottom w:val="single" w:sz="4" w:space="0" w:color="auto"/>
              <w:right w:val="single" w:sz="4" w:space="0" w:color="auto"/>
            </w:tcBorders>
            <w:shd w:val="clear" w:color="auto" w:fill="auto"/>
            <w:noWrap/>
            <w:vAlign w:val="bottom"/>
            <w:hideMark/>
          </w:tcPr>
          <w:p w14:paraId="6E4510B0"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3</w:t>
            </w:r>
          </w:p>
        </w:tc>
        <w:tc>
          <w:tcPr>
            <w:tcW w:w="4699" w:type="dxa"/>
            <w:tcBorders>
              <w:top w:val="nil"/>
              <w:left w:val="nil"/>
              <w:bottom w:val="single" w:sz="4" w:space="0" w:color="auto"/>
              <w:right w:val="single" w:sz="4" w:space="0" w:color="auto"/>
            </w:tcBorders>
            <w:shd w:val="clear" w:color="auto" w:fill="auto"/>
            <w:noWrap/>
            <w:vAlign w:val="center"/>
            <w:hideMark/>
          </w:tcPr>
          <w:p w14:paraId="6A9E1696" w14:textId="77777777" w:rsidR="00BF243F" w:rsidRPr="00BF243F" w:rsidRDefault="00BF243F" w:rsidP="00BF243F">
            <w:pPr>
              <w:spacing w:before="0" w:after="0" w:line="240" w:lineRule="auto"/>
              <w:jc w:val="left"/>
              <w:rPr>
                <w:rFonts w:ascii="Calibri" w:eastAsia="Times New Roman" w:hAnsi="Calibri" w:cs="Calibri"/>
                <w:color w:val="000000"/>
                <w:lang w:eastAsia="cs-CZ"/>
              </w:rPr>
            </w:pPr>
            <w:r w:rsidRPr="00BF243F">
              <w:rPr>
                <w:rFonts w:ascii="Calibri" w:eastAsia="Times New Roman" w:hAnsi="Calibri" w:cs="Calibri"/>
                <w:color w:val="000000"/>
                <w:lang w:eastAsia="cs-CZ"/>
              </w:rPr>
              <w:t>Předpoklad schválení žádosti o dotaci</w:t>
            </w:r>
          </w:p>
        </w:tc>
        <w:tc>
          <w:tcPr>
            <w:tcW w:w="1260" w:type="dxa"/>
            <w:tcBorders>
              <w:top w:val="nil"/>
              <w:left w:val="nil"/>
              <w:bottom w:val="single" w:sz="4" w:space="0" w:color="auto"/>
              <w:right w:val="single" w:sz="4" w:space="0" w:color="auto"/>
            </w:tcBorders>
            <w:shd w:val="clear" w:color="auto" w:fill="auto"/>
            <w:noWrap/>
            <w:vAlign w:val="center"/>
            <w:hideMark/>
          </w:tcPr>
          <w:p w14:paraId="4DD57300"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31.03.2024</w:t>
            </w:r>
          </w:p>
        </w:tc>
        <w:tc>
          <w:tcPr>
            <w:tcW w:w="1120" w:type="dxa"/>
            <w:tcBorders>
              <w:top w:val="nil"/>
              <w:left w:val="nil"/>
              <w:bottom w:val="single" w:sz="4" w:space="0" w:color="auto"/>
              <w:right w:val="single" w:sz="4" w:space="0" w:color="auto"/>
            </w:tcBorders>
            <w:shd w:val="clear" w:color="auto" w:fill="auto"/>
            <w:noWrap/>
            <w:vAlign w:val="bottom"/>
            <w:hideMark/>
          </w:tcPr>
          <w:p w14:paraId="10A9A02B"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1</w:t>
            </w:r>
          </w:p>
        </w:tc>
        <w:tc>
          <w:tcPr>
            <w:tcW w:w="1320" w:type="dxa"/>
            <w:tcBorders>
              <w:top w:val="nil"/>
              <w:left w:val="nil"/>
              <w:bottom w:val="single" w:sz="4" w:space="0" w:color="auto"/>
              <w:right w:val="single" w:sz="8" w:space="0" w:color="auto"/>
            </w:tcBorders>
            <w:shd w:val="clear" w:color="auto" w:fill="auto"/>
            <w:noWrap/>
            <w:vAlign w:val="bottom"/>
            <w:hideMark/>
          </w:tcPr>
          <w:p w14:paraId="56724AF1"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01.04.2024</w:t>
            </w:r>
          </w:p>
        </w:tc>
      </w:tr>
      <w:tr w:rsidR="00BF243F" w:rsidRPr="00BF243F" w14:paraId="0416EA9D" w14:textId="77777777" w:rsidTr="00BF243F">
        <w:trPr>
          <w:trHeight w:val="290"/>
        </w:trPr>
        <w:tc>
          <w:tcPr>
            <w:tcW w:w="301" w:type="dxa"/>
            <w:tcBorders>
              <w:top w:val="nil"/>
              <w:left w:val="single" w:sz="8" w:space="0" w:color="auto"/>
              <w:bottom w:val="single" w:sz="4" w:space="0" w:color="auto"/>
              <w:right w:val="single" w:sz="4" w:space="0" w:color="auto"/>
            </w:tcBorders>
            <w:shd w:val="clear" w:color="auto" w:fill="auto"/>
            <w:noWrap/>
            <w:vAlign w:val="bottom"/>
            <w:hideMark/>
          </w:tcPr>
          <w:p w14:paraId="36AB85FA"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4</w:t>
            </w:r>
          </w:p>
        </w:tc>
        <w:tc>
          <w:tcPr>
            <w:tcW w:w="4699" w:type="dxa"/>
            <w:tcBorders>
              <w:top w:val="nil"/>
              <w:left w:val="nil"/>
              <w:bottom w:val="single" w:sz="4" w:space="0" w:color="auto"/>
              <w:right w:val="single" w:sz="4" w:space="0" w:color="auto"/>
            </w:tcBorders>
            <w:shd w:val="clear" w:color="auto" w:fill="auto"/>
            <w:noWrap/>
            <w:vAlign w:val="center"/>
            <w:hideMark/>
          </w:tcPr>
          <w:p w14:paraId="6D3F8CFA" w14:textId="77777777" w:rsidR="00BF243F" w:rsidRPr="00BF243F" w:rsidRDefault="00BF243F" w:rsidP="00BF243F">
            <w:pPr>
              <w:spacing w:before="0" w:after="0" w:line="240" w:lineRule="auto"/>
              <w:jc w:val="left"/>
              <w:rPr>
                <w:rFonts w:ascii="Calibri" w:eastAsia="Times New Roman" w:hAnsi="Calibri" w:cs="Calibri"/>
                <w:color w:val="000000"/>
                <w:lang w:eastAsia="cs-CZ"/>
              </w:rPr>
            </w:pPr>
            <w:r w:rsidRPr="00BF243F">
              <w:rPr>
                <w:rFonts w:ascii="Calibri" w:eastAsia="Times New Roman" w:hAnsi="Calibri" w:cs="Calibri"/>
                <w:color w:val="000000"/>
                <w:lang w:eastAsia="cs-CZ"/>
              </w:rPr>
              <w:t>Administrace Veřejných zakázek</w:t>
            </w:r>
          </w:p>
        </w:tc>
        <w:tc>
          <w:tcPr>
            <w:tcW w:w="1260" w:type="dxa"/>
            <w:tcBorders>
              <w:top w:val="nil"/>
              <w:left w:val="nil"/>
              <w:bottom w:val="single" w:sz="4" w:space="0" w:color="auto"/>
              <w:right w:val="single" w:sz="4" w:space="0" w:color="auto"/>
            </w:tcBorders>
            <w:shd w:val="clear" w:color="auto" w:fill="auto"/>
            <w:noWrap/>
            <w:vAlign w:val="center"/>
            <w:hideMark/>
          </w:tcPr>
          <w:p w14:paraId="3A1045C3"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01.04.2024</w:t>
            </w:r>
          </w:p>
        </w:tc>
        <w:tc>
          <w:tcPr>
            <w:tcW w:w="1120" w:type="dxa"/>
            <w:tcBorders>
              <w:top w:val="nil"/>
              <w:left w:val="nil"/>
              <w:bottom w:val="single" w:sz="4" w:space="0" w:color="auto"/>
              <w:right w:val="single" w:sz="4" w:space="0" w:color="auto"/>
            </w:tcBorders>
            <w:shd w:val="clear" w:color="auto" w:fill="auto"/>
            <w:noWrap/>
            <w:vAlign w:val="bottom"/>
            <w:hideMark/>
          </w:tcPr>
          <w:p w14:paraId="1D5115E5"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150</w:t>
            </w:r>
          </w:p>
        </w:tc>
        <w:tc>
          <w:tcPr>
            <w:tcW w:w="1320" w:type="dxa"/>
            <w:tcBorders>
              <w:top w:val="nil"/>
              <w:left w:val="nil"/>
              <w:bottom w:val="single" w:sz="4" w:space="0" w:color="auto"/>
              <w:right w:val="single" w:sz="8" w:space="0" w:color="auto"/>
            </w:tcBorders>
            <w:shd w:val="clear" w:color="auto" w:fill="auto"/>
            <w:noWrap/>
            <w:vAlign w:val="bottom"/>
            <w:hideMark/>
          </w:tcPr>
          <w:p w14:paraId="4AC1B3AE"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29.08.2024</w:t>
            </w:r>
          </w:p>
        </w:tc>
      </w:tr>
      <w:tr w:rsidR="00BF243F" w:rsidRPr="00BF243F" w14:paraId="4E37E9FF" w14:textId="77777777" w:rsidTr="00BF243F">
        <w:trPr>
          <w:trHeight w:val="290"/>
        </w:trPr>
        <w:tc>
          <w:tcPr>
            <w:tcW w:w="301" w:type="dxa"/>
            <w:tcBorders>
              <w:top w:val="nil"/>
              <w:left w:val="single" w:sz="8" w:space="0" w:color="auto"/>
              <w:bottom w:val="single" w:sz="4" w:space="0" w:color="auto"/>
              <w:right w:val="single" w:sz="4" w:space="0" w:color="auto"/>
            </w:tcBorders>
            <w:shd w:val="clear" w:color="auto" w:fill="auto"/>
            <w:noWrap/>
            <w:vAlign w:val="bottom"/>
            <w:hideMark/>
          </w:tcPr>
          <w:p w14:paraId="7E3338B0"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5</w:t>
            </w:r>
          </w:p>
        </w:tc>
        <w:tc>
          <w:tcPr>
            <w:tcW w:w="4699" w:type="dxa"/>
            <w:tcBorders>
              <w:top w:val="nil"/>
              <w:left w:val="nil"/>
              <w:bottom w:val="single" w:sz="4" w:space="0" w:color="auto"/>
              <w:right w:val="single" w:sz="4" w:space="0" w:color="auto"/>
            </w:tcBorders>
            <w:shd w:val="clear" w:color="auto" w:fill="auto"/>
            <w:noWrap/>
            <w:vAlign w:val="center"/>
            <w:hideMark/>
          </w:tcPr>
          <w:p w14:paraId="0E12A5DC" w14:textId="77777777" w:rsidR="00BF243F" w:rsidRPr="00BF243F" w:rsidRDefault="00BF243F" w:rsidP="00BF243F">
            <w:pPr>
              <w:spacing w:before="0" w:after="0" w:line="240" w:lineRule="auto"/>
              <w:jc w:val="left"/>
              <w:rPr>
                <w:rFonts w:ascii="Calibri" w:eastAsia="Times New Roman" w:hAnsi="Calibri" w:cs="Calibri"/>
                <w:color w:val="000000"/>
                <w:lang w:eastAsia="cs-CZ"/>
              </w:rPr>
            </w:pPr>
            <w:r w:rsidRPr="00BF243F">
              <w:rPr>
                <w:rFonts w:ascii="Calibri" w:eastAsia="Times New Roman" w:hAnsi="Calibri" w:cs="Calibri"/>
                <w:color w:val="000000"/>
                <w:lang w:eastAsia="cs-CZ"/>
              </w:rPr>
              <w:t>Koordinačně propagační schůzka se starosty</w:t>
            </w:r>
          </w:p>
        </w:tc>
        <w:tc>
          <w:tcPr>
            <w:tcW w:w="1260" w:type="dxa"/>
            <w:tcBorders>
              <w:top w:val="nil"/>
              <w:left w:val="nil"/>
              <w:bottom w:val="single" w:sz="4" w:space="0" w:color="auto"/>
              <w:right w:val="single" w:sz="4" w:space="0" w:color="auto"/>
            </w:tcBorders>
            <w:shd w:val="clear" w:color="auto" w:fill="auto"/>
            <w:noWrap/>
            <w:vAlign w:val="center"/>
            <w:hideMark/>
          </w:tcPr>
          <w:p w14:paraId="7C71AE61"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01.09.2024</w:t>
            </w:r>
          </w:p>
        </w:tc>
        <w:tc>
          <w:tcPr>
            <w:tcW w:w="1120" w:type="dxa"/>
            <w:tcBorders>
              <w:top w:val="nil"/>
              <w:left w:val="nil"/>
              <w:bottom w:val="single" w:sz="4" w:space="0" w:color="auto"/>
              <w:right w:val="single" w:sz="4" w:space="0" w:color="auto"/>
            </w:tcBorders>
            <w:shd w:val="clear" w:color="auto" w:fill="auto"/>
            <w:noWrap/>
            <w:vAlign w:val="bottom"/>
            <w:hideMark/>
          </w:tcPr>
          <w:p w14:paraId="303BA7B1"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1</w:t>
            </w:r>
          </w:p>
        </w:tc>
        <w:tc>
          <w:tcPr>
            <w:tcW w:w="1320" w:type="dxa"/>
            <w:tcBorders>
              <w:top w:val="nil"/>
              <w:left w:val="nil"/>
              <w:bottom w:val="single" w:sz="4" w:space="0" w:color="auto"/>
              <w:right w:val="single" w:sz="8" w:space="0" w:color="auto"/>
            </w:tcBorders>
            <w:shd w:val="clear" w:color="auto" w:fill="auto"/>
            <w:noWrap/>
            <w:vAlign w:val="bottom"/>
            <w:hideMark/>
          </w:tcPr>
          <w:p w14:paraId="7B9CECDE"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02.09.2024</w:t>
            </w:r>
          </w:p>
        </w:tc>
      </w:tr>
      <w:tr w:rsidR="00BF243F" w:rsidRPr="00BF243F" w14:paraId="6651D43C" w14:textId="77777777" w:rsidTr="00BF243F">
        <w:trPr>
          <w:trHeight w:val="290"/>
        </w:trPr>
        <w:tc>
          <w:tcPr>
            <w:tcW w:w="301" w:type="dxa"/>
            <w:tcBorders>
              <w:top w:val="nil"/>
              <w:left w:val="single" w:sz="8" w:space="0" w:color="auto"/>
              <w:bottom w:val="single" w:sz="4" w:space="0" w:color="auto"/>
              <w:right w:val="single" w:sz="4" w:space="0" w:color="auto"/>
            </w:tcBorders>
            <w:shd w:val="clear" w:color="auto" w:fill="auto"/>
            <w:noWrap/>
            <w:vAlign w:val="bottom"/>
            <w:hideMark/>
          </w:tcPr>
          <w:p w14:paraId="5218C476"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6</w:t>
            </w:r>
          </w:p>
        </w:tc>
        <w:tc>
          <w:tcPr>
            <w:tcW w:w="4699" w:type="dxa"/>
            <w:tcBorders>
              <w:top w:val="nil"/>
              <w:left w:val="nil"/>
              <w:bottom w:val="single" w:sz="4" w:space="0" w:color="auto"/>
              <w:right w:val="single" w:sz="4" w:space="0" w:color="auto"/>
            </w:tcBorders>
            <w:shd w:val="clear" w:color="auto" w:fill="auto"/>
            <w:noWrap/>
            <w:vAlign w:val="center"/>
            <w:hideMark/>
          </w:tcPr>
          <w:p w14:paraId="1B35C121" w14:textId="77777777" w:rsidR="00BF243F" w:rsidRPr="00BF243F" w:rsidRDefault="00BF243F" w:rsidP="00BF243F">
            <w:pPr>
              <w:spacing w:before="0" w:after="0" w:line="240" w:lineRule="auto"/>
              <w:jc w:val="left"/>
              <w:rPr>
                <w:rFonts w:ascii="Calibri" w:eastAsia="Times New Roman" w:hAnsi="Calibri" w:cs="Calibri"/>
                <w:color w:val="000000"/>
                <w:lang w:eastAsia="cs-CZ"/>
              </w:rPr>
            </w:pPr>
            <w:r w:rsidRPr="00BF243F">
              <w:rPr>
                <w:rFonts w:ascii="Calibri" w:eastAsia="Times New Roman" w:hAnsi="Calibri" w:cs="Calibri"/>
                <w:color w:val="000000"/>
                <w:lang w:eastAsia="cs-CZ"/>
              </w:rPr>
              <w:t>Uzavření smluv s dodavateli</w:t>
            </w:r>
          </w:p>
        </w:tc>
        <w:tc>
          <w:tcPr>
            <w:tcW w:w="1260" w:type="dxa"/>
            <w:tcBorders>
              <w:top w:val="nil"/>
              <w:left w:val="nil"/>
              <w:bottom w:val="single" w:sz="4" w:space="0" w:color="auto"/>
              <w:right w:val="single" w:sz="4" w:space="0" w:color="auto"/>
            </w:tcBorders>
            <w:shd w:val="clear" w:color="auto" w:fill="auto"/>
            <w:noWrap/>
            <w:vAlign w:val="center"/>
            <w:hideMark/>
          </w:tcPr>
          <w:p w14:paraId="783ED5CB"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29.08.2024</w:t>
            </w:r>
          </w:p>
        </w:tc>
        <w:tc>
          <w:tcPr>
            <w:tcW w:w="1120" w:type="dxa"/>
            <w:tcBorders>
              <w:top w:val="nil"/>
              <w:left w:val="nil"/>
              <w:bottom w:val="single" w:sz="4" w:space="0" w:color="auto"/>
              <w:right w:val="single" w:sz="4" w:space="0" w:color="auto"/>
            </w:tcBorders>
            <w:shd w:val="clear" w:color="auto" w:fill="auto"/>
            <w:noWrap/>
            <w:vAlign w:val="bottom"/>
            <w:hideMark/>
          </w:tcPr>
          <w:p w14:paraId="1D9CBF8A"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7</w:t>
            </w:r>
          </w:p>
        </w:tc>
        <w:tc>
          <w:tcPr>
            <w:tcW w:w="1320" w:type="dxa"/>
            <w:tcBorders>
              <w:top w:val="nil"/>
              <w:left w:val="nil"/>
              <w:bottom w:val="single" w:sz="4" w:space="0" w:color="auto"/>
              <w:right w:val="single" w:sz="8" w:space="0" w:color="auto"/>
            </w:tcBorders>
            <w:shd w:val="clear" w:color="auto" w:fill="auto"/>
            <w:noWrap/>
            <w:vAlign w:val="bottom"/>
            <w:hideMark/>
          </w:tcPr>
          <w:p w14:paraId="216CCF1A"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05.09.2024</w:t>
            </w:r>
          </w:p>
        </w:tc>
      </w:tr>
      <w:tr w:rsidR="00BF243F" w:rsidRPr="00BF243F" w14:paraId="7F1B036F" w14:textId="77777777" w:rsidTr="00BF243F">
        <w:trPr>
          <w:trHeight w:val="290"/>
        </w:trPr>
        <w:tc>
          <w:tcPr>
            <w:tcW w:w="301" w:type="dxa"/>
            <w:tcBorders>
              <w:top w:val="nil"/>
              <w:left w:val="single" w:sz="8" w:space="0" w:color="auto"/>
              <w:bottom w:val="single" w:sz="4" w:space="0" w:color="auto"/>
              <w:right w:val="single" w:sz="4" w:space="0" w:color="auto"/>
            </w:tcBorders>
            <w:shd w:val="clear" w:color="auto" w:fill="auto"/>
            <w:noWrap/>
            <w:vAlign w:val="bottom"/>
            <w:hideMark/>
          </w:tcPr>
          <w:p w14:paraId="6C48000C"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7</w:t>
            </w:r>
          </w:p>
        </w:tc>
        <w:tc>
          <w:tcPr>
            <w:tcW w:w="4699" w:type="dxa"/>
            <w:tcBorders>
              <w:top w:val="nil"/>
              <w:left w:val="nil"/>
              <w:bottom w:val="single" w:sz="4" w:space="0" w:color="auto"/>
              <w:right w:val="single" w:sz="4" w:space="0" w:color="auto"/>
            </w:tcBorders>
            <w:shd w:val="clear" w:color="auto" w:fill="auto"/>
            <w:noWrap/>
            <w:vAlign w:val="center"/>
            <w:hideMark/>
          </w:tcPr>
          <w:p w14:paraId="2136CF09" w14:textId="77777777" w:rsidR="00BF243F" w:rsidRPr="00BF243F" w:rsidRDefault="00BF243F" w:rsidP="00BF243F">
            <w:pPr>
              <w:spacing w:before="0" w:after="0" w:line="240" w:lineRule="auto"/>
              <w:jc w:val="left"/>
              <w:rPr>
                <w:rFonts w:ascii="Calibri" w:eastAsia="Times New Roman" w:hAnsi="Calibri" w:cs="Calibri"/>
                <w:color w:val="000000"/>
                <w:lang w:eastAsia="cs-CZ"/>
              </w:rPr>
            </w:pPr>
            <w:r w:rsidRPr="00BF243F">
              <w:rPr>
                <w:rFonts w:ascii="Calibri" w:eastAsia="Times New Roman" w:hAnsi="Calibri" w:cs="Calibri"/>
                <w:color w:val="000000"/>
                <w:lang w:eastAsia="cs-CZ"/>
              </w:rPr>
              <w:t>Dodávka nádob a dalšího vybavení</w:t>
            </w:r>
          </w:p>
        </w:tc>
        <w:tc>
          <w:tcPr>
            <w:tcW w:w="1260" w:type="dxa"/>
            <w:tcBorders>
              <w:top w:val="nil"/>
              <w:left w:val="nil"/>
              <w:bottom w:val="single" w:sz="4" w:space="0" w:color="auto"/>
              <w:right w:val="single" w:sz="4" w:space="0" w:color="auto"/>
            </w:tcBorders>
            <w:shd w:val="clear" w:color="auto" w:fill="auto"/>
            <w:noWrap/>
            <w:vAlign w:val="center"/>
            <w:hideMark/>
          </w:tcPr>
          <w:p w14:paraId="4EB15DB7"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05.09.2024</w:t>
            </w:r>
          </w:p>
        </w:tc>
        <w:tc>
          <w:tcPr>
            <w:tcW w:w="1120" w:type="dxa"/>
            <w:tcBorders>
              <w:top w:val="nil"/>
              <w:left w:val="nil"/>
              <w:bottom w:val="single" w:sz="4" w:space="0" w:color="auto"/>
              <w:right w:val="single" w:sz="4" w:space="0" w:color="auto"/>
            </w:tcBorders>
            <w:shd w:val="clear" w:color="auto" w:fill="auto"/>
            <w:noWrap/>
            <w:vAlign w:val="bottom"/>
            <w:hideMark/>
          </w:tcPr>
          <w:p w14:paraId="05652055"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90</w:t>
            </w:r>
          </w:p>
        </w:tc>
        <w:tc>
          <w:tcPr>
            <w:tcW w:w="1320" w:type="dxa"/>
            <w:tcBorders>
              <w:top w:val="nil"/>
              <w:left w:val="nil"/>
              <w:bottom w:val="single" w:sz="4" w:space="0" w:color="auto"/>
              <w:right w:val="single" w:sz="8" w:space="0" w:color="auto"/>
            </w:tcBorders>
            <w:shd w:val="clear" w:color="auto" w:fill="auto"/>
            <w:noWrap/>
            <w:vAlign w:val="bottom"/>
            <w:hideMark/>
          </w:tcPr>
          <w:p w14:paraId="1396111B"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04.12.2024</w:t>
            </w:r>
          </w:p>
        </w:tc>
      </w:tr>
      <w:tr w:rsidR="00BF243F" w:rsidRPr="00BF243F" w14:paraId="7A093DF8" w14:textId="77777777" w:rsidTr="00BF243F">
        <w:trPr>
          <w:trHeight w:val="290"/>
        </w:trPr>
        <w:tc>
          <w:tcPr>
            <w:tcW w:w="301" w:type="dxa"/>
            <w:tcBorders>
              <w:top w:val="nil"/>
              <w:left w:val="single" w:sz="8" w:space="0" w:color="auto"/>
              <w:bottom w:val="single" w:sz="4" w:space="0" w:color="auto"/>
              <w:right w:val="single" w:sz="4" w:space="0" w:color="auto"/>
            </w:tcBorders>
            <w:shd w:val="clear" w:color="auto" w:fill="auto"/>
            <w:noWrap/>
            <w:vAlign w:val="bottom"/>
            <w:hideMark/>
          </w:tcPr>
          <w:p w14:paraId="4A5FB63B"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8</w:t>
            </w:r>
          </w:p>
        </w:tc>
        <w:tc>
          <w:tcPr>
            <w:tcW w:w="4699" w:type="dxa"/>
            <w:tcBorders>
              <w:top w:val="nil"/>
              <w:left w:val="nil"/>
              <w:bottom w:val="single" w:sz="4" w:space="0" w:color="auto"/>
              <w:right w:val="single" w:sz="4" w:space="0" w:color="auto"/>
            </w:tcBorders>
            <w:shd w:val="clear" w:color="auto" w:fill="auto"/>
            <w:noWrap/>
            <w:vAlign w:val="center"/>
            <w:hideMark/>
          </w:tcPr>
          <w:p w14:paraId="54DEC77B" w14:textId="77777777" w:rsidR="00BF243F" w:rsidRPr="00BF243F" w:rsidRDefault="00BF243F" w:rsidP="00BF243F">
            <w:pPr>
              <w:spacing w:before="0" w:after="0" w:line="240" w:lineRule="auto"/>
              <w:jc w:val="left"/>
              <w:rPr>
                <w:rFonts w:ascii="Calibri" w:eastAsia="Times New Roman" w:hAnsi="Calibri" w:cs="Calibri"/>
                <w:color w:val="000000"/>
                <w:lang w:eastAsia="cs-CZ"/>
              </w:rPr>
            </w:pPr>
            <w:r w:rsidRPr="00BF243F">
              <w:rPr>
                <w:rFonts w:ascii="Calibri" w:eastAsia="Times New Roman" w:hAnsi="Calibri" w:cs="Calibri"/>
                <w:color w:val="000000"/>
                <w:lang w:eastAsia="cs-CZ"/>
              </w:rPr>
              <w:t>Distribuce nádob občanům</w:t>
            </w:r>
          </w:p>
        </w:tc>
        <w:tc>
          <w:tcPr>
            <w:tcW w:w="1260" w:type="dxa"/>
            <w:tcBorders>
              <w:top w:val="nil"/>
              <w:left w:val="nil"/>
              <w:bottom w:val="single" w:sz="4" w:space="0" w:color="auto"/>
              <w:right w:val="single" w:sz="4" w:space="0" w:color="auto"/>
            </w:tcBorders>
            <w:shd w:val="clear" w:color="auto" w:fill="auto"/>
            <w:noWrap/>
            <w:vAlign w:val="center"/>
            <w:hideMark/>
          </w:tcPr>
          <w:p w14:paraId="01978F8E"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04.12.2024</w:t>
            </w:r>
          </w:p>
        </w:tc>
        <w:tc>
          <w:tcPr>
            <w:tcW w:w="1120" w:type="dxa"/>
            <w:tcBorders>
              <w:top w:val="nil"/>
              <w:left w:val="nil"/>
              <w:bottom w:val="single" w:sz="4" w:space="0" w:color="auto"/>
              <w:right w:val="single" w:sz="4" w:space="0" w:color="auto"/>
            </w:tcBorders>
            <w:shd w:val="clear" w:color="auto" w:fill="auto"/>
            <w:noWrap/>
            <w:vAlign w:val="bottom"/>
            <w:hideMark/>
          </w:tcPr>
          <w:p w14:paraId="2E6AF435"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28</w:t>
            </w:r>
          </w:p>
        </w:tc>
        <w:tc>
          <w:tcPr>
            <w:tcW w:w="1320" w:type="dxa"/>
            <w:tcBorders>
              <w:top w:val="nil"/>
              <w:left w:val="nil"/>
              <w:bottom w:val="single" w:sz="4" w:space="0" w:color="auto"/>
              <w:right w:val="single" w:sz="8" w:space="0" w:color="auto"/>
            </w:tcBorders>
            <w:shd w:val="clear" w:color="auto" w:fill="auto"/>
            <w:noWrap/>
            <w:vAlign w:val="bottom"/>
            <w:hideMark/>
          </w:tcPr>
          <w:p w14:paraId="582762E1"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01.01.2025</w:t>
            </w:r>
          </w:p>
        </w:tc>
      </w:tr>
      <w:tr w:rsidR="00BF243F" w:rsidRPr="00BF243F" w14:paraId="57DF9FCF" w14:textId="77777777" w:rsidTr="00BF243F">
        <w:trPr>
          <w:trHeight w:val="290"/>
        </w:trPr>
        <w:tc>
          <w:tcPr>
            <w:tcW w:w="301" w:type="dxa"/>
            <w:tcBorders>
              <w:top w:val="nil"/>
              <w:left w:val="single" w:sz="8" w:space="0" w:color="auto"/>
              <w:bottom w:val="single" w:sz="4" w:space="0" w:color="auto"/>
              <w:right w:val="single" w:sz="4" w:space="0" w:color="auto"/>
            </w:tcBorders>
            <w:shd w:val="clear" w:color="auto" w:fill="auto"/>
            <w:noWrap/>
            <w:vAlign w:val="bottom"/>
            <w:hideMark/>
          </w:tcPr>
          <w:p w14:paraId="4F9B4EBA"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9</w:t>
            </w:r>
          </w:p>
        </w:tc>
        <w:tc>
          <w:tcPr>
            <w:tcW w:w="4699" w:type="dxa"/>
            <w:tcBorders>
              <w:top w:val="nil"/>
              <w:left w:val="nil"/>
              <w:bottom w:val="single" w:sz="4" w:space="0" w:color="auto"/>
              <w:right w:val="single" w:sz="4" w:space="0" w:color="auto"/>
            </w:tcBorders>
            <w:shd w:val="clear" w:color="auto" w:fill="auto"/>
            <w:noWrap/>
            <w:vAlign w:val="center"/>
            <w:hideMark/>
          </w:tcPr>
          <w:p w14:paraId="14280453" w14:textId="77777777" w:rsidR="00BF243F" w:rsidRPr="00BF243F" w:rsidRDefault="00BF243F" w:rsidP="00BF243F">
            <w:pPr>
              <w:spacing w:before="0" w:after="0" w:line="240" w:lineRule="auto"/>
              <w:jc w:val="left"/>
              <w:rPr>
                <w:rFonts w:ascii="Calibri" w:eastAsia="Times New Roman" w:hAnsi="Calibri" w:cs="Calibri"/>
                <w:color w:val="000000"/>
                <w:lang w:eastAsia="cs-CZ"/>
              </w:rPr>
            </w:pPr>
            <w:r w:rsidRPr="00BF243F">
              <w:rPr>
                <w:rFonts w:ascii="Calibri" w:eastAsia="Times New Roman" w:hAnsi="Calibri" w:cs="Calibri"/>
                <w:color w:val="000000"/>
                <w:lang w:eastAsia="cs-CZ"/>
              </w:rPr>
              <w:t>Vyjednávání se svozovou firmou</w:t>
            </w:r>
          </w:p>
        </w:tc>
        <w:tc>
          <w:tcPr>
            <w:tcW w:w="1260" w:type="dxa"/>
            <w:tcBorders>
              <w:top w:val="nil"/>
              <w:left w:val="nil"/>
              <w:bottom w:val="single" w:sz="4" w:space="0" w:color="auto"/>
              <w:right w:val="single" w:sz="4" w:space="0" w:color="auto"/>
            </w:tcBorders>
            <w:shd w:val="clear" w:color="auto" w:fill="auto"/>
            <w:noWrap/>
            <w:vAlign w:val="center"/>
            <w:hideMark/>
          </w:tcPr>
          <w:p w14:paraId="5E3A93F5"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29.06.2023</w:t>
            </w:r>
          </w:p>
        </w:tc>
        <w:tc>
          <w:tcPr>
            <w:tcW w:w="1120" w:type="dxa"/>
            <w:tcBorders>
              <w:top w:val="nil"/>
              <w:left w:val="nil"/>
              <w:bottom w:val="single" w:sz="4" w:space="0" w:color="auto"/>
              <w:right w:val="single" w:sz="4" w:space="0" w:color="auto"/>
            </w:tcBorders>
            <w:shd w:val="clear" w:color="auto" w:fill="auto"/>
            <w:noWrap/>
            <w:vAlign w:val="bottom"/>
            <w:hideMark/>
          </w:tcPr>
          <w:p w14:paraId="084AF380"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360</w:t>
            </w:r>
          </w:p>
        </w:tc>
        <w:tc>
          <w:tcPr>
            <w:tcW w:w="1320" w:type="dxa"/>
            <w:tcBorders>
              <w:top w:val="nil"/>
              <w:left w:val="nil"/>
              <w:bottom w:val="single" w:sz="4" w:space="0" w:color="auto"/>
              <w:right w:val="single" w:sz="8" w:space="0" w:color="auto"/>
            </w:tcBorders>
            <w:shd w:val="clear" w:color="auto" w:fill="auto"/>
            <w:noWrap/>
            <w:vAlign w:val="bottom"/>
            <w:hideMark/>
          </w:tcPr>
          <w:p w14:paraId="3E6C32A4"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23.06.2024</w:t>
            </w:r>
          </w:p>
        </w:tc>
      </w:tr>
      <w:tr w:rsidR="00BF243F" w:rsidRPr="00BF243F" w14:paraId="335DB2DE" w14:textId="77777777" w:rsidTr="00BF243F">
        <w:trPr>
          <w:trHeight w:val="360"/>
        </w:trPr>
        <w:tc>
          <w:tcPr>
            <w:tcW w:w="301" w:type="dxa"/>
            <w:tcBorders>
              <w:top w:val="nil"/>
              <w:left w:val="single" w:sz="8" w:space="0" w:color="auto"/>
              <w:bottom w:val="single" w:sz="4" w:space="0" w:color="auto"/>
              <w:right w:val="single" w:sz="4" w:space="0" w:color="auto"/>
            </w:tcBorders>
            <w:shd w:val="clear" w:color="auto" w:fill="auto"/>
            <w:noWrap/>
            <w:vAlign w:val="bottom"/>
            <w:hideMark/>
          </w:tcPr>
          <w:p w14:paraId="3902A70F"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10</w:t>
            </w:r>
          </w:p>
        </w:tc>
        <w:tc>
          <w:tcPr>
            <w:tcW w:w="4699" w:type="dxa"/>
            <w:tcBorders>
              <w:top w:val="nil"/>
              <w:left w:val="nil"/>
              <w:bottom w:val="single" w:sz="4" w:space="0" w:color="auto"/>
              <w:right w:val="single" w:sz="4" w:space="0" w:color="auto"/>
            </w:tcBorders>
            <w:shd w:val="clear" w:color="auto" w:fill="auto"/>
            <w:noWrap/>
            <w:vAlign w:val="center"/>
            <w:hideMark/>
          </w:tcPr>
          <w:p w14:paraId="35CFC2A4" w14:textId="77777777" w:rsidR="00BF243F" w:rsidRPr="00BF243F" w:rsidRDefault="00BF243F" w:rsidP="00BF243F">
            <w:pPr>
              <w:spacing w:before="0" w:after="0" w:line="240" w:lineRule="auto"/>
              <w:jc w:val="left"/>
              <w:rPr>
                <w:rFonts w:ascii="Calibri" w:eastAsia="Times New Roman" w:hAnsi="Calibri" w:cs="Calibri"/>
                <w:color w:val="000000"/>
                <w:lang w:eastAsia="cs-CZ"/>
              </w:rPr>
            </w:pPr>
            <w:r w:rsidRPr="00BF243F">
              <w:rPr>
                <w:rFonts w:ascii="Calibri" w:eastAsia="Times New Roman" w:hAnsi="Calibri" w:cs="Calibri"/>
                <w:color w:val="000000"/>
                <w:lang w:eastAsia="cs-CZ"/>
              </w:rPr>
              <w:t xml:space="preserve">Propagace projektu </w:t>
            </w:r>
          </w:p>
        </w:tc>
        <w:tc>
          <w:tcPr>
            <w:tcW w:w="1260" w:type="dxa"/>
            <w:tcBorders>
              <w:top w:val="nil"/>
              <w:left w:val="nil"/>
              <w:bottom w:val="single" w:sz="4" w:space="0" w:color="auto"/>
              <w:right w:val="single" w:sz="4" w:space="0" w:color="auto"/>
            </w:tcBorders>
            <w:shd w:val="clear" w:color="auto" w:fill="auto"/>
            <w:noWrap/>
            <w:vAlign w:val="center"/>
            <w:hideMark/>
          </w:tcPr>
          <w:p w14:paraId="7E6ADF65"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02.09.2024</w:t>
            </w:r>
          </w:p>
        </w:tc>
        <w:tc>
          <w:tcPr>
            <w:tcW w:w="1120" w:type="dxa"/>
            <w:tcBorders>
              <w:top w:val="nil"/>
              <w:left w:val="nil"/>
              <w:bottom w:val="single" w:sz="4" w:space="0" w:color="auto"/>
              <w:right w:val="single" w:sz="4" w:space="0" w:color="auto"/>
            </w:tcBorders>
            <w:shd w:val="clear" w:color="auto" w:fill="auto"/>
            <w:noWrap/>
            <w:vAlign w:val="bottom"/>
            <w:hideMark/>
          </w:tcPr>
          <w:p w14:paraId="65093361"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300</w:t>
            </w:r>
          </w:p>
        </w:tc>
        <w:tc>
          <w:tcPr>
            <w:tcW w:w="1320" w:type="dxa"/>
            <w:tcBorders>
              <w:top w:val="nil"/>
              <w:left w:val="nil"/>
              <w:bottom w:val="single" w:sz="4" w:space="0" w:color="auto"/>
              <w:right w:val="single" w:sz="8" w:space="0" w:color="auto"/>
            </w:tcBorders>
            <w:shd w:val="clear" w:color="auto" w:fill="auto"/>
            <w:noWrap/>
            <w:vAlign w:val="bottom"/>
            <w:hideMark/>
          </w:tcPr>
          <w:p w14:paraId="2D04FCA9"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29.06.2025</w:t>
            </w:r>
          </w:p>
        </w:tc>
      </w:tr>
      <w:tr w:rsidR="00BF243F" w:rsidRPr="00BF243F" w14:paraId="04C8D1CC" w14:textId="77777777" w:rsidTr="00BF243F">
        <w:trPr>
          <w:trHeight w:val="360"/>
        </w:trPr>
        <w:tc>
          <w:tcPr>
            <w:tcW w:w="301" w:type="dxa"/>
            <w:tcBorders>
              <w:top w:val="nil"/>
              <w:left w:val="single" w:sz="8" w:space="0" w:color="auto"/>
              <w:bottom w:val="single" w:sz="8" w:space="0" w:color="auto"/>
              <w:right w:val="single" w:sz="4" w:space="0" w:color="auto"/>
            </w:tcBorders>
            <w:shd w:val="clear" w:color="auto" w:fill="auto"/>
            <w:noWrap/>
            <w:vAlign w:val="bottom"/>
            <w:hideMark/>
          </w:tcPr>
          <w:p w14:paraId="2CA3AF77"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11</w:t>
            </w:r>
          </w:p>
        </w:tc>
        <w:tc>
          <w:tcPr>
            <w:tcW w:w="4699" w:type="dxa"/>
            <w:tcBorders>
              <w:top w:val="nil"/>
              <w:left w:val="nil"/>
              <w:bottom w:val="single" w:sz="8" w:space="0" w:color="auto"/>
              <w:right w:val="single" w:sz="4" w:space="0" w:color="auto"/>
            </w:tcBorders>
            <w:shd w:val="clear" w:color="auto" w:fill="auto"/>
            <w:noWrap/>
            <w:vAlign w:val="center"/>
            <w:hideMark/>
          </w:tcPr>
          <w:p w14:paraId="1E8F2047" w14:textId="77777777" w:rsidR="00BF243F" w:rsidRPr="00BF243F" w:rsidRDefault="00BF243F" w:rsidP="00BF243F">
            <w:pPr>
              <w:spacing w:before="0" w:after="0" w:line="240" w:lineRule="auto"/>
              <w:jc w:val="left"/>
              <w:rPr>
                <w:rFonts w:ascii="Calibri" w:eastAsia="Times New Roman" w:hAnsi="Calibri" w:cs="Calibri"/>
                <w:color w:val="000000"/>
                <w:lang w:eastAsia="cs-CZ"/>
              </w:rPr>
            </w:pPr>
            <w:r w:rsidRPr="00BF243F">
              <w:rPr>
                <w:rFonts w:ascii="Calibri" w:eastAsia="Times New Roman" w:hAnsi="Calibri" w:cs="Calibri"/>
                <w:color w:val="000000"/>
                <w:lang w:eastAsia="cs-CZ"/>
              </w:rPr>
              <w:t>Svoz D2D</w:t>
            </w:r>
          </w:p>
        </w:tc>
        <w:tc>
          <w:tcPr>
            <w:tcW w:w="1260" w:type="dxa"/>
            <w:tcBorders>
              <w:top w:val="nil"/>
              <w:left w:val="nil"/>
              <w:bottom w:val="single" w:sz="8" w:space="0" w:color="auto"/>
              <w:right w:val="single" w:sz="4" w:space="0" w:color="auto"/>
            </w:tcBorders>
            <w:shd w:val="clear" w:color="auto" w:fill="auto"/>
            <w:noWrap/>
            <w:vAlign w:val="center"/>
            <w:hideMark/>
          </w:tcPr>
          <w:p w14:paraId="73D61889"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01.01.2025</w:t>
            </w:r>
          </w:p>
        </w:tc>
        <w:tc>
          <w:tcPr>
            <w:tcW w:w="1120" w:type="dxa"/>
            <w:tcBorders>
              <w:top w:val="nil"/>
              <w:left w:val="nil"/>
              <w:bottom w:val="single" w:sz="8" w:space="0" w:color="auto"/>
              <w:right w:val="single" w:sz="4" w:space="0" w:color="auto"/>
            </w:tcBorders>
            <w:shd w:val="clear" w:color="auto" w:fill="auto"/>
            <w:noWrap/>
            <w:vAlign w:val="bottom"/>
            <w:hideMark/>
          </w:tcPr>
          <w:p w14:paraId="77782A51"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360</w:t>
            </w:r>
          </w:p>
        </w:tc>
        <w:tc>
          <w:tcPr>
            <w:tcW w:w="1320" w:type="dxa"/>
            <w:tcBorders>
              <w:top w:val="nil"/>
              <w:left w:val="nil"/>
              <w:bottom w:val="single" w:sz="8" w:space="0" w:color="auto"/>
              <w:right w:val="single" w:sz="8" w:space="0" w:color="auto"/>
            </w:tcBorders>
            <w:shd w:val="clear" w:color="auto" w:fill="auto"/>
            <w:noWrap/>
            <w:vAlign w:val="bottom"/>
            <w:hideMark/>
          </w:tcPr>
          <w:p w14:paraId="57FC4AA7" w14:textId="77777777" w:rsidR="00BF243F" w:rsidRPr="00BF243F" w:rsidRDefault="00BF243F" w:rsidP="00BF243F">
            <w:pPr>
              <w:spacing w:before="0" w:after="0" w:line="240" w:lineRule="auto"/>
              <w:jc w:val="right"/>
              <w:rPr>
                <w:rFonts w:ascii="Calibri" w:eastAsia="Times New Roman" w:hAnsi="Calibri" w:cs="Calibri"/>
                <w:color w:val="000000"/>
                <w:lang w:eastAsia="cs-CZ"/>
              </w:rPr>
            </w:pPr>
            <w:r w:rsidRPr="00BF243F">
              <w:rPr>
                <w:rFonts w:ascii="Calibri" w:eastAsia="Times New Roman" w:hAnsi="Calibri" w:cs="Calibri"/>
                <w:color w:val="000000"/>
                <w:lang w:eastAsia="cs-CZ"/>
              </w:rPr>
              <w:t>27.12.2025</w:t>
            </w:r>
          </w:p>
        </w:tc>
      </w:tr>
    </w:tbl>
    <w:p w14:paraId="3367FB08" w14:textId="15C4ACF8" w:rsidR="00171A51" w:rsidRDefault="00171A51" w:rsidP="00171A51">
      <w:pPr>
        <w:spacing w:before="0" w:after="200"/>
        <w:jc w:val="left"/>
        <w:rPr>
          <w:bCs/>
          <w:i/>
          <w:sz w:val="20"/>
          <w:szCs w:val="18"/>
        </w:rPr>
      </w:pPr>
      <w:bookmarkStart w:id="146" w:name="_Toc126216004"/>
      <w:r w:rsidRPr="003E1E0F">
        <w:rPr>
          <w:bCs/>
          <w:i/>
          <w:sz w:val="20"/>
          <w:szCs w:val="18"/>
        </w:rPr>
        <w:t xml:space="preserve">Tabulka </w:t>
      </w:r>
      <w:r w:rsidRPr="003E1E0F">
        <w:rPr>
          <w:bCs/>
          <w:i/>
          <w:sz w:val="20"/>
          <w:szCs w:val="18"/>
        </w:rPr>
        <w:fldChar w:fldCharType="begin"/>
      </w:r>
      <w:r w:rsidRPr="003E1E0F">
        <w:rPr>
          <w:bCs/>
          <w:i/>
          <w:sz w:val="20"/>
          <w:szCs w:val="18"/>
        </w:rPr>
        <w:instrText xml:space="preserve"> SEQ Tabulka \* ARABIC </w:instrText>
      </w:r>
      <w:r w:rsidRPr="003E1E0F">
        <w:rPr>
          <w:bCs/>
          <w:i/>
          <w:sz w:val="20"/>
          <w:szCs w:val="18"/>
        </w:rPr>
        <w:fldChar w:fldCharType="separate"/>
      </w:r>
      <w:r w:rsidR="003507C1">
        <w:rPr>
          <w:bCs/>
          <w:i/>
          <w:noProof/>
          <w:sz w:val="20"/>
          <w:szCs w:val="18"/>
        </w:rPr>
        <w:t>42</w:t>
      </w:r>
      <w:r w:rsidRPr="003E1E0F">
        <w:rPr>
          <w:bCs/>
          <w:i/>
          <w:sz w:val="20"/>
          <w:szCs w:val="18"/>
        </w:rPr>
        <w:fldChar w:fldCharType="end"/>
      </w:r>
      <w:r w:rsidRPr="003E1E0F">
        <w:rPr>
          <w:bCs/>
          <w:i/>
          <w:sz w:val="20"/>
          <w:szCs w:val="18"/>
        </w:rPr>
        <w:t xml:space="preserve">: </w:t>
      </w:r>
      <w:r>
        <w:rPr>
          <w:bCs/>
          <w:i/>
          <w:sz w:val="20"/>
          <w:szCs w:val="18"/>
        </w:rPr>
        <w:t>Harmonogram</w:t>
      </w:r>
      <w:r w:rsidRPr="00B80340">
        <w:rPr>
          <w:bCs/>
          <w:i/>
          <w:sz w:val="20"/>
          <w:szCs w:val="18"/>
        </w:rPr>
        <w:t xml:space="preserve"> optimalizace systému sběru a svozu odpadů</w:t>
      </w:r>
      <w:bookmarkEnd w:id="146"/>
    </w:p>
    <w:p w14:paraId="66D1902A" w14:textId="7D3ED4C6" w:rsidR="008E4AEB" w:rsidRDefault="00BF243F">
      <w:pPr>
        <w:spacing w:before="0" w:after="200"/>
        <w:jc w:val="left"/>
        <w:rPr>
          <w:bCs/>
        </w:rPr>
      </w:pPr>
      <w:r>
        <w:rPr>
          <w:noProof/>
        </w:rPr>
        <w:drawing>
          <wp:inline distT="0" distB="0" distL="0" distR="0" wp14:anchorId="6E75A916" wp14:editId="6D69F86E">
            <wp:extent cx="5759450" cy="4537676"/>
            <wp:effectExtent l="0" t="0" r="6350" b="9525"/>
            <wp:docPr id="106" name="Graf 10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0949984" w14:textId="196026A3" w:rsidR="00086472" w:rsidRDefault="00086472" w:rsidP="00086472">
      <w:pPr>
        <w:pStyle w:val="Titulek"/>
      </w:pPr>
      <w:bookmarkStart w:id="147" w:name="_Toc126215962"/>
      <w:r>
        <w:t xml:space="preserve">Obrázek </w:t>
      </w:r>
      <w:r w:rsidR="00E36F4C">
        <w:rPr>
          <w:noProof/>
        </w:rPr>
        <w:fldChar w:fldCharType="begin"/>
      </w:r>
      <w:r w:rsidR="00E36F4C">
        <w:rPr>
          <w:noProof/>
        </w:rPr>
        <w:instrText xml:space="preserve"> SEQ Obrázek \* ARABIC </w:instrText>
      </w:r>
      <w:r w:rsidR="00E36F4C">
        <w:rPr>
          <w:noProof/>
        </w:rPr>
        <w:fldChar w:fldCharType="separate"/>
      </w:r>
      <w:r w:rsidR="003507C1">
        <w:rPr>
          <w:noProof/>
        </w:rPr>
        <w:t>41</w:t>
      </w:r>
      <w:r w:rsidR="00E36F4C">
        <w:rPr>
          <w:noProof/>
        </w:rPr>
        <w:fldChar w:fldCharType="end"/>
      </w:r>
      <w:r>
        <w:t xml:space="preserve">: </w:t>
      </w:r>
      <w:r w:rsidR="00E65D0D">
        <w:rPr>
          <w:bCs w:val="0"/>
          <w:i w:val="0"/>
        </w:rPr>
        <w:t>Harmonogram</w:t>
      </w:r>
      <w:r w:rsidR="00E65D0D" w:rsidRPr="00B80340">
        <w:rPr>
          <w:bCs w:val="0"/>
          <w:i w:val="0"/>
        </w:rPr>
        <w:t xml:space="preserve"> optimalizace systému sběru a svozu odpadů</w:t>
      </w:r>
      <w:bookmarkEnd w:id="147"/>
    </w:p>
    <w:p w14:paraId="691FE841" w14:textId="77777777" w:rsidR="00781548" w:rsidRDefault="00781548" w:rsidP="00EE508C">
      <w:pPr>
        <w:pStyle w:val="Titulek"/>
        <w:sectPr w:rsidR="00781548" w:rsidSect="00104E2E">
          <w:pgSz w:w="11906" w:h="16838"/>
          <w:pgMar w:top="2245" w:right="1418" w:bottom="1418" w:left="1418" w:header="425" w:footer="249" w:gutter="0"/>
          <w:cols w:space="708"/>
          <w:docGrid w:linePitch="360"/>
        </w:sectPr>
      </w:pPr>
    </w:p>
    <w:p w14:paraId="082EF2DF" w14:textId="3E32C735" w:rsidR="00A70CEE" w:rsidRDefault="004F2213" w:rsidP="00EE508C">
      <w:pPr>
        <w:pStyle w:val="Nadpis10"/>
        <w:numPr>
          <w:ilvl w:val="0"/>
          <w:numId w:val="0"/>
        </w:numPr>
      </w:pPr>
      <w:bookmarkStart w:id="148" w:name="_Toc126215921"/>
      <w:r>
        <w:t>Shrnutí a závěr</w:t>
      </w:r>
      <w:bookmarkEnd w:id="148"/>
    </w:p>
    <w:p w14:paraId="3D1115CB" w14:textId="01B36201" w:rsidR="004F2213" w:rsidRPr="004F2213" w:rsidRDefault="004F2213" w:rsidP="004F2213">
      <w:pPr>
        <w:rPr>
          <w:lang w:eastAsia="zh-CN"/>
        </w:rPr>
      </w:pPr>
      <w:r>
        <w:rPr>
          <w:lang w:eastAsia="zh-CN"/>
        </w:rPr>
        <w:t>Pokud Vám dávají opatření, postup a čísla smysl, stačí se pustit do práce.</w:t>
      </w:r>
    </w:p>
    <w:sectPr w:rsidR="004F2213" w:rsidRPr="004F2213" w:rsidSect="00104E2E">
      <w:pgSz w:w="11906" w:h="16838"/>
      <w:pgMar w:top="2245" w:right="1418" w:bottom="1418" w:left="1418" w:header="425" w:footer="2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C904F8" w14:textId="77777777" w:rsidR="006902E4" w:rsidRDefault="006902E4" w:rsidP="001C135D">
      <w:pPr>
        <w:spacing w:after="0" w:line="240" w:lineRule="auto"/>
      </w:pPr>
      <w:r>
        <w:separator/>
      </w:r>
    </w:p>
  </w:endnote>
  <w:endnote w:type="continuationSeparator" w:id="0">
    <w:p w14:paraId="2B3BE7F5" w14:textId="77777777" w:rsidR="006902E4" w:rsidRDefault="006902E4" w:rsidP="001C1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 w:name="Univers CE 47 CondensedLight">
    <w:altName w:val="Calibri"/>
    <w:panose1 w:val="00000000000000000000"/>
    <w:charset w:val="EE"/>
    <w:family w:val="decorative"/>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E5E85" w14:textId="63B3B3F7" w:rsidR="00330915" w:rsidRDefault="00330915">
    <w:pPr>
      <w:pStyle w:val="Zpat"/>
      <w:jc w:val="right"/>
    </w:pPr>
    <w:r>
      <w:rPr>
        <w:noProof/>
      </w:rPr>
      <w:fldChar w:fldCharType="begin"/>
    </w:r>
    <w:r>
      <w:rPr>
        <w:noProof/>
      </w:rPr>
      <w:instrText>PAGE   \* MERGEFORMAT</w:instrText>
    </w:r>
    <w:r>
      <w:rPr>
        <w:noProof/>
      </w:rPr>
      <w:fldChar w:fldCharType="separate"/>
    </w:r>
    <w:r>
      <w:rPr>
        <w:noProof/>
      </w:rPr>
      <w:t>5</w:t>
    </w:r>
    <w:r>
      <w:rPr>
        <w:noProof/>
      </w:rPr>
      <w:fldChar w:fldCharType="end"/>
    </w:r>
  </w:p>
  <w:p w14:paraId="749CF592" w14:textId="77777777" w:rsidR="00330915" w:rsidRPr="00CE791D" w:rsidRDefault="00330915" w:rsidP="00DD05F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8921625"/>
      <w:docPartObj>
        <w:docPartGallery w:val="Page Numbers (Bottom of Page)"/>
        <w:docPartUnique/>
      </w:docPartObj>
    </w:sdtPr>
    <w:sdtEndPr/>
    <w:sdtContent>
      <w:p w14:paraId="0FBE88C7" w14:textId="77777777" w:rsidR="00330915" w:rsidRDefault="00330915">
        <w:pPr>
          <w:pStyle w:val="Zpat"/>
          <w:jc w:val="right"/>
        </w:pPr>
        <w:r>
          <w:rPr>
            <w:noProof/>
          </w:rPr>
          <w:fldChar w:fldCharType="begin"/>
        </w:r>
        <w:r>
          <w:rPr>
            <w:noProof/>
          </w:rPr>
          <w:instrText>PAGE   \* MERGEFORMAT</w:instrText>
        </w:r>
        <w:r>
          <w:rPr>
            <w:noProof/>
          </w:rPr>
          <w:fldChar w:fldCharType="separate"/>
        </w:r>
        <w:r>
          <w:rPr>
            <w:noProof/>
          </w:rPr>
          <w:t>31</w:t>
        </w:r>
        <w:r>
          <w:rPr>
            <w:noProof/>
          </w:rPr>
          <w:fldChar w:fldCharType="end"/>
        </w:r>
      </w:p>
    </w:sdtContent>
  </w:sdt>
  <w:p w14:paraId="1B91FFFB" w14:textId="77777777" w:rsidR="00330915" w:rsidRDefault="0033091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692978"/>
      <w:docPartObj>
        <w:docPartGallery w:val="Page Numbers (Bottom of Page)"/>
        <w:docPartUnique/>
      </w:docPartObj>
    </w:sdtPr>
    <w:sdtEndPr/>
    <w:sdtContent>
      <w:p w14:paraId="36EE1E32" w14:textId="77777777" w:rsidR="00330915" w:rsidRDefault="00330915">
        <w:pPr>
          <w:pStyle w:val="Zpat"/>
          <w:jc w:val="right"/>
        </w:pPr>
        <w:r>
          <w:fldChar w:fldCharType="begin"/>
        </w:r>
        <w:r>
          <w:instrText>PAGE   \* MERGEFORMAT</w:instrText>
        </w:r>
        <w:r>
          <w:fldChar w:fldCharType="separate"/>
        </w:r>
        <w:r>
          <w:t>2</w:t>
        </w:r>
        <w:r>
          <w:fldChar w:fldCharType="end"/>
        </w:r>
      </w:p>
    </w:sdtContent>
  </w:sdt>
  <w:p w14:paraId="680942A6" w14:textId="77777777" w:rsidR="00330915" w:rsidRDefault="0033091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52B1C" w14:textId="77777777" w:rsidR="006902E4" w:rsidRDefault="006902E4" w:rsidP="001C135D">
      <w:pPr>
        <w:spacing w:after="0" w:line="240" w:lineRule="auto"/>
      </w:pPr>
      <w:r>
        <w:separator/>
      </w:r>
    </w:p>
  </w:footnote>
  <w:footnote w:type="continuationSeparator" w:id="0">
    <w:p w14:paraId="37F84F24" w14:textId="77777777" w:rsidR="006902E4" w:rsidRDefault="006902E4" w:rsidP="001C1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20587" w14:textId="77777777" w:rsidR="00330915" w:rsidRDefault="0033091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430FC" w14:textId="764C81A1" w:rsidR="00330915" w:rsidRDefault="0033091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4705B"/>
    <w:multiLevelType w:val="multilevel"/>
    <w:tmpl w:val="0405001D"/>
    <w:styleLink w:val="Styl1"/>
    <w:lvl w:ilvl="0">
      <w:start w:val="1"/>
      <w:numFmt w:val="upperRoman"/>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3D7285"/>
    <w:multiLevelType w:val="hybridMultilevel"/>
    <w:tmpl w:val="5C98AC16"/>
    <w:lvl w:ilvl="0" w:tplc="743CA2A2">
      <w:start w:val="1"/>
      <w:numFmt w:val="bullet"/>
      <w:pStyle w:val="nadpis4"/>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DEC4B19"/>
    <w:multiLevelType w:val="multilevel"/>
    <w:tmpl w:val="D4A69940"/>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b/>
        <w:sz w:val="28"/>
        <w:szCs w:val="28"/>
      </w:rPr>
    </w:lvl>
    <w:lvl w:ilvl="2">
      <w:start w:val="1"/>
      <w:numFmt w:val="decimal"/>
      <w:pStyle w:val="nadpis3"/>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8E83BA1"/>
    <w:multiLevelType w:val="hybridMultilevel"/>
    <w:tmpl w:val="65421F5C"/>
    <w:lvl w:ilvl="0" w:tplc="E3EA4520">
      <w:start w:val="1"/>
      <w:numFmt w:val="decimal"/>
      <w:pStyle w:val="nzevtabulky"/>
      <w:lvlText w:val="Tabulka č.%1:"/>
      <w:lvlJc w:val="left"/>
      <w:pPr>
        <w:tabs>
          <w:tab w:val="num" w:pos="2160"/>
        </w:tabs>
        <w:ind w:left="907" w:hanging="907"/>
      </w:pPr>
      <w:rPr>
        <w:rFonts w:hint="default"/>
      </w:rPr>
    </w:lvl>
    <w:lvl w:ilvl="1" w:tplc="04050001">
      <w:start w:val="1"/>
      <w:numFmt w:val="bullet"/>
      <w:lvlText w:val=""/>
      <w:lvlJc w:val="left"/>
      <w:pPr>
        <w:tabs>
          <w:tab w:val="num" w:pos="1440"/>
        </w:tabs>
        <w:ind w:left="1440" w:hanging="360"/>
      </w:pPr>
      <w:rPr>
        <w:rFonts w:ascii="Symbol" w:hAnsi="Symbol" w:hint="default"/>
      </w:rPr>
    </w:lvl>
    <w:lvl w:ilvl="2" w:tplc="59163298">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22351022"/>
    <w:multiLevelType w:val="hybridMultilevel"/>
    <w:tmpl w:val="8E32A41C"/>
    <w:lvl w:ilvl="0" w:tplc="416E7458">
      <w:start w:val="1"/>
      <w:numFmt w:val="decimal"/>
      <w:pStyle w:val="Obrazek"/>
      <w:lvlText w:val="Obr.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616319E"/>
    <w:multiLevelType w:val="multilevel"/>
    <w:tmpl w:val="960A8354"/>
    <w:lvl w:ilvl="0">
      <w:start w:val="1"/>
      <w:numFmt w:val="decimal"/>
      <w:pStyle w:val="Nadpis10"/>
      <w:lvlText w:val="%1."/>
      <w:lvlJc w:val="left"/>
      <w:pPr>
        <w:tabs>
          <w:tab w:val="num" w:pos="0"/>
        </w:tabs>
        <w:ind w:left="360" w:hanging="360"/>
      </w:pPr>
      <w:rPr>
        <w:rFonts w:cs="Times New Roman" w:hint="default"/>
      </w:rPr>
    </w:lvl>
    <w:lvl w:ilvl="1">
      <w:start w:val="1"/>
      <w:numFmt w:val="decimal"/>
      <w:pStyle w:val="Nadpis30"/>
      <w:lvlText w:val="%1.%2."/>
      <w:lvlJc w:val="left"/>
      <w:pPr>
        <w:tabs>
          <w:tab w:val="num" w:pos="0"/>
        </w:tabs>
        <w:ind w:left="858" w:hanging="432"/>
      </w:pPr>
      <w:rPr>
        <w:rFonts w:cs="Times New Roman" w:hint="default"/>
      </w:rPr>
    </w:lvl>
    <w:lvl w:ilvl="2">
      <w:start w:val="1"/>
      <w:numFmt w:val="decimal"/>
      <w:lvlText w:val="%1.%2.%3."/>
      <w:lvlJc w:val="left"/>
      <w:pPr>
        <w:tabs>
          <w:tab w:val="num" w:pos="0"/>
        </w:tabs>
        <w:ind w:left="1214" w:hanging="504"/>
      </w:pPr>
      <w:rPr>
        <w:rFonts w:cs="Times New Roman" w:hint="default"/>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rFonts w:cs="Times New Roman" w:hint="default"/>
        <w:sz w:val="24"/>
        <w:szCs w:val="24"/>
      </w:rPr>
    </w:lvl>
    <w:lvl w:ilvl="4">
      <w:start w:val="1"/>
      <w:numFmt w:val="decimal"/>
      <w:lvlText w:val="%1.%2.%3.%4.%5."/>
      <w:lvlJc w:val="left"/>
      <w:pPr>
        <w:tabs>
          <w:tab w:val="num" w:pos="120"/>
        </w:tabs>
        <w:ind w:left="2352" w:hanging="792"/>
      </w:pPr>
      <w:rPr>
        <w:rFonts w:ascii="Calibri" w:hAnsi="Calibri" w:cs="Times New Roman" w:hint="default"/>
        <w:sz w:val="24"/>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6" w15:restartNumberingAfterBreak="0">
    <w:nsid w:val="376F6F56"/>
    <w:multiLevelType w:val="hybridMultilevel"/>
    <w:tmpl w:val="B790C002"/>
    <w:lvl w:ilvl="0" w:tplc="6666BD74">
      <w:start w:val="1"/>
      <w:numFmt w:val="decimal"/>
      <w:pStyle w:val="Nadpis40"/>
      <w:lvlText w:val="%1.1.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F962269"/>
    <w:multiLevelType w:val="multilevel"/>
    <w:tmpl w:val="A0F8E43C"/>
    <w:styleLink w:val="Styl5"/>
    <w:lvl w:ilvl="0">
      <w:start w:val="3"/>
      <w:numFmt w:val="none"/>
      <w:lvlText w:val="1."/>
      <w:lvlJc w:val="left"/>
      <w:pPr>
        <w:ind w:left="720" w:hanging="363"/>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1.1"/>
      <w:lvlJc w:val="left"/>
      <w:pPr>
        <w:ind w:left="1440" w:hanging="363"/>
      </w:pPr>
      <w:rPr>
        <w:rFonts w:hint="default"/>
      </w:rPr>
    </w:lvl>
    <w:lvl w:ilvl="2">
      <w:start w:val="1"/>
      <w:numFmt w:val="none"/>
      <w:lvlText w:val="1.1.1"/>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8" w15:restartNumberingAfterBreak="0">
    <w:nsid w:val="472757D9"/>
    <w:multiLevelType w:val="multilevel"/>
    <w:tmpl w:val="9228AC10"/>
    <w:styleLink w:val="Styl4"/>
    <w:lvl w:ilvl="0">
      <w:start w:val="1"/>
      <w:numFmt w:val="decimal"/>
      <w:lvlText w:val="%1."/>
      <w:lvlJc w:val="left"/>
      <w:pPr>
        <w:ind w:left="360" w:hanging="360"/>
      </w:pPr>
      <w:rPr>
        <w:rFonts w:hint="default"/>
        <w:b/>
      </w:rPr>
    </w:lvl>
    <w:lvl w:ilvl="1">
      <w:start w:val="1"/>
      <w:numFmt w:val="decimal"/>
      <w:lvlText w:val="%1.%2."/>
      <w:lvlJc w:val="right"/>
      <w:pPr>
        <w:ind w:left="792" w:hanging="432"/>
      </w:pPr>
      <w:rPr>
        <w:rFonts w:hint="default"/>
      </w:rPr>
    </w:lvl>
    <w:lvl w:ilvl="2">
      <w:start w:val="1"/>
      <w:numFmt w:val="decimal"/>
      <w:lvlText w:val="%1.%2.%3."/>
      <w:lvlJc w:val="left"/>
      <w:pPr>
        <w:ind w:left="1224" w:hanging="504"/>
      </w:pPr>
      <w:rPr>
        <w:rFonts w:asciiTheme="minorHAnsi" w:hAnsiTheme="minorHAnsi" w:hint="default"/>
        <w:b/>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CA023ED"/>
    <w:multiLevelType w:val="hybridMultilevel"/>
    <w:tmpl w:val="DAFA3E90"/>
    <w:lvl w:ilvl="0" w:tplc="8C54E29A">
      <w:start w:val="1"/>
      <w:numFmt w:val="decimal"/>
      <w:pStyle w:val="Nzevgrafu"/>
      <w:lvlText w:val="Graf č.%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2C74238"/>
    <w:multiLevelType w:val="multilevel"/>
    <w:tmpl w:val="6DF60230"/>
    <w:lvl w:ilvl="0">
      <w:start w:val="2"/>
      <w:numFmt w:val="decimal"/>
      <w:pStyle w:val="slovanseznam"/>
      <w:lvlText w:val="%1."/>
      <w:lvlJc w:val="left"/>
      <w:pPr>
        <w:ind w:left="360" w:hanging="360"/>
      </w:pPr>
      <w:rPr>
        <w:rFonts w:hint="default"/>
      </w:rPr>
    </w:lvl>
    <w:lvl w:ilvl="1">
      <w:start w:val="1"/>
      <w:numFmt w:val="decimal"/>
      <w:lvlText w:val="%1.%2."/>
      <w:lvlJc w:val="left"/>
      <w:pPr>
        <w:ind w:left="1080" w:hanging="720"/>
      </w:pPr>
      <w:rPr>
        <w:rFonts w:hint="default"/>
        <w:b w:val="0"/>
        <w:i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6BBE20F2"/>
    <w:multiLevelType w:val="multilevel"/>
    <w:tmpl w:val="39D8A442"/>
    <w:lvl w:ilvl="0">
      <w:start w:val="6"/>
      <w:numFmt w:val="decimal"/>
      <w:lvlText w:val="%1."/>
      <w:lvlJc w:val="left"/>
      <w:pPr>
        <w:ind w:left="360" w:hanging="360"/>
      </w:pPr>
      <w:rPr>
        <w:rFonts w:cs="Times New Roman" w:hint="default"/>
      </w:rPr>
    </w:lvl>
    <w:lvl w:ilvl="1">
      <w:start w:val="1"/>
      <w:numFmt w:val="decimal"/>
      <w:pStyle w:val="Nadpis20"/>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11"/>
  </w:num>
  <w:num w:numId="2">
    <w:abstractNumId w:val="5"/>
  </w:num>
  <w:num w:numId="3">
    <w:abstractNumId w:val="0"/>
  </w:num>
  <w:num w:numId="4">
    <w:abstractNumId w:val="8"/>
  </w:num>
  <w:num w:numId="5">
    <w:abstractNumId w:val="2"/>
  </w:num>
  <w:num w:numId="6">
    <w:abstractNumId w:val="3"/>
  </w:num>
  <w:num w:numId="7">
    <w:abstractNumId w:val="9"/>
  </w:num>
  <w:num w:numId="8">
    <w:abstractNumId w:val="6"/>
  </w:num>
  <w:num w:numId="9">
    <w:abstractNumId w:val="10"/>
  </w:num>
  <w:num w:numId="10">
    <w:abstractNumId w:val="4"/>
  </w:num>
  <w:num w:numId="11">
    <w:abstractNumId w:val="7"/>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35D"/>
    <w:rsid w:val="00002F97"/>
    <w:rsid w:val="0000463F"/>
    <w:rsid w:val="00004A8E"/>
    <w:rsid w:val="00004C5D"/>
    <w:rsid w:val="0000575A"/>
    <w:rsid w:val="00010757"/>
    <w:rsid w:val="0001296C"/>
    <w:rsid w:val="0001305B"/>
    <w:rsid w:val="000156A9"/>
    <w:rsid w:val="00025EE3"/>
    <w:rsid w:val="0002725D"/>
    <w:rsid w:val="000326F0"/>
    <w:rsid w:val="000329FB"/>
    <w:rsid w:val="00037CCB"/>
    <w:rsid w:val="00047314"/>
    <w:rsid w:val="00050C25"/>
    <w:rsid w:val="00051E84"/>
    <w:rsid w:val="00053421"/>
    <w:rsid w:val="00053CE7"/>
    <w:rsid w:val="000562BD"/>
    <w:rsid w:val="000567F9"/>
    <w:rsid w:val="0005788F"/>
    <w:rsid w:val="00063DC2"/>
    <w:rsid w:val="00071026"/>
    <w:rsid w:val="00073CB5"/>
    <w:rsid w:val="00074BC2"/>
    <w:rsid w:val="00077E02"/>
    <w:rsid w:val="0008176D"/>
    <w:rsid w:val="0008187A"/>
    <w:rsid w:val="00082E5B"/>
    <w:rsid w:val="00083D8D"/>
    <w:rsid w:val="00086472"/>
    <w:rsid w:val="00092D92"/>
    <w:rsid w:val="0009336A"/>
    <w:rsid w:val="00093E84"/>
    <w:rsid w:val="000A71A0"/>
    <w:rsid w:val="000B536A"/>
    <w:rsid w:val="000B5592"/>
    <w:rsid w:val="000B579E"/>
    <w:rsid w:val="000B660B"/>
    <w:rsid w:val="000B7CFA"/>
    <w:rsid w:val="000C54E7"/>
    <w:rsid w:val="000D1566"/>
    <w:rsid w:val="000D6BCD"/>
    <w:rsid w:val="000E35E7"/>
    <w:rsid w:val="000F09D7"/>
    <w:rsid w:val="000F4E88"/>
    <w:rsid w:val="000F54FE"/>
    <w:rsid w:val="000F6A23"/>
    <w:rsid w:val="000F7278"/>
    <w:rsid w:val="001002A1"/>
    <w:rsid w:val="001028D8"/>
    <w:rsid w:val="00104E2E"/>
    <w:rsid w:val="00107D61"/>
    <w:rsid w:val="00113A6F"/>
    <w:rsid w:val="001142D9"/>
    <w:rsid w:val="001168EB"/>
    <w:rsid w:val="00117D42"/>
    <w:rsid w:val="00122676"/>
    <w:rsid w:val="00125869"/>
    <w:rsid w:val="0012672A"/>
    <w:rsid w:val="0012794B"/>
    <w:rsid w:val="0013153E"/>
    <w:rsid w:val="00131592"/>
    <w:rsid w:val="001320CE"/>
    <w:rsid w:val="00136F76"/>
    <w:rsid w:val="00140E70"/>
    <w:rsid w:val="00143DA2"/>
    <w:rsid w:val="00144FEF"/>
    <w:rsid w:val="00155EE4"/>
    <w:rsid w:val="0015624F"/>
    <w:rsid w:val="00160999"/>
    <w:rsid w:val="0016245E"/>
    <w:rsid w:val="001624E0"/>
    <w:rsid w:val="00164C7D"/>
    <w:rsid w:val="0016525A"/>
    <w:rsid w:val="0016594C"/>
    <w:rsid w:val="00171A51"/>
    <w:rsid w:val="001723A1"/>
    <w:rsid w:val="001752BA"/>
    <w:rsid w:val="00180D04"/>
    <w:rsid w:val="00182404"/>
    <w:rsid w:val="0018305B"/>
    <w:rsid w:val="00183B24"/>
    <w:rsid w:val="00185122"/>
    <w:rsid w:val="00186762"/>
    <w:rsid w:val="00190EAB"/>
    <w:rsid w:val="00192A8A"/>
    <w:rsid w:val="0019326D"/>
    <w:rsid w:val="00193BED"/>
    <w:rsid w:val="001954E2"/>
    <w:rsid w:val="001A0F5E"/>
    <w:rsid w:val="001A186B"/>
    <w:rsid w:val="001A29C0"/>
    <w:rsid w:val="001A34FA"/>
    <w:rsid w:val="001A4FC2"/>
    <w:rsid w:val="001C135D"/>
    <w:rsid w:val="001C1B86"/>
    <w:rsid w:val="001C4295"/>
    <w:rsid w:val="001C4EA4"/>
    <w:rsid w:val="001C54A5"/>
    <w:rsid w:val="001D6B8F"/>
    <w:rsid w:val="001D7532"/>
    <w:rsid w:val="001E10B4"/>
    <w:rsid w:val="001E70C4"/>
    <w:rsid w:val="001F281E"/>
    <w:rsid w:val="001F7BAB"/>
    <w:rsid w:val="002021A5"/>
    <w:rsid w:val="00213677"/>
    <w:rsid w:val="002141CF"/>
    <w:rsid w:val="002227F3"/>
    <w:rsid w:val="0022299F"/>
    <w:rsid w:val="0022508E"/>
    <w:rsid w:val="002268B2"/>
    <w:rsid w:val="00227C11"/>
    <w:rsid w:val="00233EA1"/>
    <w:rsid w:val="002341B4"/>
    <w:rsid w:val="002348F0"/>
    <w:rsid w:val="00234F5A"/>
    <w:rsid w:val="00235508"/>
    <w:rsid w:val="00236AF0"/>
    <w:rsid w:val="002408F2"/>
    <w:rsid w:val="002450BD"/>
    <w:rsid w:val="0025049B"/>
    <w:rsid w:val="00253517"/>
    <w:rsid w:val="00253BBB"/>
    <w:rsid w:val="00256405"/>
    <w:rsid w:val="002614CB"/>
    <w:rsid w:val="00264C5C"/>
    <w:rsid w:val="00265FC0"/>
    <w:rsid w:val="002711BF"/>
    <w:rsid w:val="00271680"/>
    <w:rsid w:val="00274252"/>
    <w:rsid w:val="0028043A"/>
    <w:rsid w:val="00285B56"/>
    <w:rsid w:val="002865E3"/>
    <w:rsid w:val="00286922"/>
    <w:rsid w:val="0028721D"/>
    <w:rsid w:val="0028726C"/>
    <w:rsid w:val="00294E42"/>
    <w:rsid w:val="002A0E49"/>
    <w:rsid w:val="002A17F7"/>
    <w:rsid w:val="002A5B04"/>
    <w:rsid w:val="002A5CAD"/>
    <w:rsid w:val="002A62EB"/>
    <w:rsid w:val="002C2BC4"/>
    <w:rsid w:val="002C4CD2"/>
    <w:rsid w:val="002D23A1"/>
    <w:rsid w:val="002D2714"/>
    <w:rsid w:val="002D28B2"/>
    <w:rsid w:val="002D2E9A"/>
    <w:rsid w:val="002D7585"/>
    <w:rsid w:val="002E23C4"/>
    <w:rsid w:val="002E655C"/>
    <w:rsid w:val="002F2D3C"/>
    <w:rsid w:val="002F54CD"/>
    <w:rsid w:val="002F67FA"/>
    <w:rsid w:val="002F7326"/>
    <w:rsid w:val="00300F1C"/>
    <w:rsid w:val="0030517D"/>
    <w:rsid w:val="00305DE7"/>
    <w:rsid w:val="00305EAF"/>
    <w:rsid w:val="003066EA"/>
    <w:rsid w:val="00307530"/>
    <w:rsid w:val="003144A3"/>
    <w:rsid w:val="003155C4"/>
    <w:rsid w:val="00317903"/>
    <w:rsid w:val="003268B2"/>
    <w:rsid w:val="00326EF3"/>
    <w:rsid w:val="00330915"/>
    <w:rsid w:val="00335C26"/>
    <w:rsid w:val="003375B8"/>
    <w:rsid w:val="00341037"/>
    <w:rsid w:val="003410A8"/>
    <w:rsid w:val="00344FF4"/>
    <w:rsid w:val="003507C1"/>
    <w:rsid w:val="00360624"/>
    <w:rsid w:val="00360655"/>
    <w:rsid w:val="00360C44"/>
    <w:rsid w:val="0036156A"/>
    <w:rsid w:val="00364C5F"/>
    <w:rsid w:val="00366D28"/>
    <w:rsid w:val="00370A9E"/>
    <w:rsid w:val="00371DAE"/>
    <w:rsid w:val="00377D4D"/>
    <w:rsid w:val="00383D88"/>
    <w:rsid w:val="00384D3D"/>
    <w:rsid w:val="00387642"/>
    <w:rsid w:val="003906B4"/>
    <w:rsid w:val="00392059"/>
    <w:rsid w:val="0039364F"/>
    <w:rsid w:val="00393C59"/>
    <w:rsid w:val="0039565D"/>
    <w:rsid w:val="003A34EE"/>
    <w:rsid w:val="003A3E4C"/>
    <w:rsid w:val="003A71B1"/>
    <w:rsid w:val="003B0593"/>
    <w:rsid w:val="003B25B1"/>
    <w:rsid w:val="003B3FE5"/>
    <w:rsid w:val="003C112E"/>
    <w:rsid w:val="003C5EA6"/>
    <w:rsid w:val="003D1567"/>
    <w:rsid w:val="003D5ACD"/>
    <w:rsid w:val="003E1E0F"/>
    <w:rsid w:val="003E26D9"/>
    <w:rsid w:val="003F0268"/>
    <w:rsid w:val="003F29E9"/>
    <w:rsid w:val="003F3591"/>
    <w:rsid w:val="003F3D52"/>
    <w:rsid w:val="003F50C6"/>
    <w:rsid w:val="00400BBF"/>
    <w:rsid w:val="004022BB"/>
    <w:rsid w:val="00403F94"/>
    <w:rsid w:val="00404278"/>
    <w:rsid w:val="004219D2"/>
    <w:rsid w:val="004222A3"/>
    <w:rsid w:val="00425ABF"/>
    <w:rsid w:val="00427659"/>
    <w:rsid w:val="00431270"/>
    <w:rsid w:val="004318E1"/>
    <w:rsid w:val="00433399"/>
    <w:rsid w:val="00435B1C"/>
    <w:rsid w:val="00436E94"/>
    <w:rsid w:val="004402A8"/>
    <w:rsid w:val="00441019"/>
    <w:rsid w:val="00442095"/>
    <w:rsid w:val="00442EE1"/>
    <w:rsid w:val="00443F17"/>
    <w:rsid w:val="00444E90"/>
    <w:rsid w:val="00446500"/>
    <w:rsid w:val="00447419"/>
    <w:rsid w:val="00454729"/>
    <w:rsid w:val="00454D49"/>
    <w:rsid w:val="004606F7"/>
    <w:rsid w:val="00460BE8"/>
    <w:rsid w:val="00460E9C"/>
    <w:rsid w:val="004650DE"/>
    <w:rsid w:val="004665B1"/>
    <w:rsid w:val="00467505"/>
    <w:rsid w:val="004715EC"/>
    <w:rsid w:val="00472D16"/>
    <w:rsid w:val="00474786"/>
    <w:rsid w:val="00481050"/>
    <w:rsid w:val="004825DE"/>
    <w:rsid w:val="00482D3F"/>
    <w:rsid w:val="00485171"/>
    <w:rsid w:val="004867F4"/>
    <w:rsid w:val="00487537"/>
    <w:rsid w:val="00490CCD"/>
    <w:rsid w:val="0049132C"/>
    <w:rsid w:val="00491E25"/>
    <w:rsid w:val="0049551D"/>
    <w:rsid w:val="004B3DFB"/>
    <w:rsid w:val="004B4D40"/>
    <w:rsid w:val="004B5861"/>
    <w:rsid w:val="004B5F19"/>
    <w:rsid w:val="004C26AC"/>
    <w:rsid w:val="004D21C6"/>
    <w:rsid w:val="004D420B"/>
    <w:rsid w:val="004E0B53"/>
    <w:rsid w:val="004E12B2"/>
    <w:rsid w:val="004E57DD"/>
    <w:rsid w:val="004E63E9"/>
    <w:rsid w:val="004E79A2"/>
    <w:rsid w:val="004E7B5B"/>
    <w:rsid w:val="004F2213"/>
    <w:rsid w:val="004F3D85"/>
    <w:rsid w:val="005008BF"/>
    <w:rsid w:val="00503C5E"/>
    <w:rsid w:val="005040BC"/>
    <w:rsid w:val="0050745E"/>
    <w:rsid w:val="005079DF"/>
    <w:rsid w:val="00510AB9"/>
    <w:rsid w:val="0052021D"/>
    <w:rsid w:val="005233B8"/>
    <w:rsid w:val="00523E9A"/>
    <w:rsid w:val="00525B6A"/>
    <w:rsid w:val="0052786F"/>
    <w:rsid w:val="00535239"/>
    <w:rsid w:val="0053594C"/>
    <w:rsid w:val="00541EBF"/>
    <w:rsid w:val="00541FA7"/>
    <w:rsid w:val="00542255"/>
    <w:rsid w:val="00544147"/>
    <w:rsid w:val="00544CF5"/>
    <w:rsid w:val="00545415"/>
    <w:rsid w:val="00550945"/>
    <w:rsid w:val="00552F4E"/>
    <w:rsid w:val="0055638C"/>
    <w:rsid w:val="00575542"/>
    <w:rsid w:val="005779A5"/>
    <w:rsid w:val="00581ED7"/>
    <w:rsid w:val="00583875"/>
    <w:rsid w:val="00583E90"/>
    <w:rsid w:val="00586C58"/>
    <w:rsid w:val="00587A01"/>
    <w:rsid w:val="00590D01"/>
    <w:rsid w:val="005930E2"/>
    <w:rsid w:val="005A046D"/>
    <w:rsid w:val="005A17CF"/>
    <w:rsid w:val="005A18A4"/>
    <w:rsid w:val="005A35FB"/>
    <w:rsid w:val="005B3012"/>
    <w:rsid w:val="005C15FE"/>
    <w:rsid w:val="005C3A42"/>
    <w:rsid w:val="005C5039"/>
    <w:rsid w:val="005D11C3"/>
    <w:rsid w:val="005D3A77"/>
    <w:rsid w:val="005E11BA"/>
    <w:rsid w:val="005E25C9"/>
    <w:rsid w:val="005E5CB9"/>
    <w:rsid w:val="005F5DBF"/>
    <w:rsid w:val="006021BA"/>
    <w:rsid w:val="00603ABD"/>
    <w:rsid w:val="00603D87"/>
    <w:rsid w:val="00612A8D"/>
    <w:rsid w:val="00614B73"/>
    <w:rsid w:val="0061609C"/>
    <w:rsid w:val="00621834"/>
    <w:rsid w:val="006233CC"/>
    <w:rsid w:val="00625EDD"/>
    <w:rsid w:val="00633043"/>
    <w:rsid w:val="006366AD"/>
    <w:rsid w:val="00640A4B"/>
    <w:rsid w:val="006415FD"/>
    <w:rsid w:val="006433E8"/>
    <w:rsid w:val="006523B2"/>
    <w:rsid w:val="00652698"/>
    <w:rsid w:val="0065340D"/>
    <w:rsid w:val="00654053"/>
    <w:rsid w:val="0065496A"/>
    <w:rsid w:val="00655338"/>
    <w:rsid w:val="00655D34"/>
    <w:rsid w:val="00655E30"/>
    <w:rsid w:val="00657E56"/>
    <w:rsid w:val="00662318"/>
    <w:rsid w:val="00662454"/>
    <w:rsid w:val="0066525D"/>
    <w:rsid w:val="0066728E"/>
    <w:rsid w:val="00675008"/>
    <w:rsid w:val="00682ECB"/>
    <w:rsid w:val="0068388D"/>
    <w:rsid w:val="006902E4"/>
    <w:rsid w:val="00693B01"/>
    <w:rsid w:val="00694CDF"/>
    <w:rsid w:val="00695A91"/>
    <w:rsid w:val="0069760A"/>
    <w:rsid w:val="006A0369"/>
    <w:rsid w:val="006A0567"/>
    <w:rsid w:val="006A0A84"/>
    <w:rsid w:val="006A283F"/>
    <w:rsid w:val="006B037B"/>
    <w:rsid w:val="006C1A10"/>
    <w:rsid w:val="006C3589"/>
    <w:rsid w:val="006C777A"/>
    <w:rsid w:val="006D1E82"/>
    <w:rsid w:val="006D1F31"/>
    <w:rsid w:val="006D22CD"/>
    <w:rsid w:val="006D2B99"/>
    <w:rsid w:val="006D7FE4"/>
    <w:rsid w:val="006E1F5A"/>
    <w:rsid w:val="006E2A39"/>
    <w:rsid w:val="006E588E"/>
    <w:rsid w:val="006E5951"/>
    <w:rsid w:val="006F0A78"/>
    <w:rsid w:val="006F2161"/>
    <w:rsid w:val="006F39EB"/>
    <w:rsid w:val="00704FC9"/>
    <w:rsid w:val="00705339"/>
    <w:rsid w:val="007133CF"/>
    <w:rsid w:val="007163F8"/>
    <w:rsid w:val="00716C89"/>
    <w:rsid w:val="00723370"/>
    <w:rsid w:val="00725FD1"/>
    <w:rsid w:val="007316FE"/>
    <w:rsid w:val="00731AC7"/>
    <w:rsid w:val="00733892"/>
    <w:rsid w:val="0073504B"/>
    <w:rsid w:val="00737F80"/>
    <w:rsid w:val="0074084E"/>
    <w:rsid w:val="007416A1"/>
    <w:rsid w:val="00747807"/>
    <w:rsid w:val="007503B9"/>
    <w:rsid w:val="007511F2"/>
    <w:rsid w:val="0075681F"/>
    <w:rsid w:val="0076179E"/>
    <w:rsid w:val="00761EB9"/>
    <w:rsid w:val="00762ECF"/>
    <w:rsid w:val="007642B8"/>
    <w:rsid w:val="00765C26"/>
    <w:rsid w:val="0077261C"/>
    <w:rsid w:val="00772CCF"/>
    <w:rsid w:val="007739DE"/>
    <w:rsid w:val="00775908"/>
    <w:rsid w:val="00776E4A"/>
    <w:rsid w:val="007802FC"/>
    <w:rsid w:val="007805B2"/>
    <w:rsid w:val="0078076C"/>
    <w:rsid w:val="00781548"/>
    <w:rsid w:val="0078651C"/>
    <w:rsid w:val="00794BB2"/>
    <w:rsid w:val="007976BD"/>
    <w:rsid w:val="00797F43"/>
    <w:rsid w:val="007A5226"/>
    <w:rsid w:val="007A7211"/>
    <w:rsid w:val="007B3177"/>
    <w:rsid w:val="007B5795"/>
    <w:rsid w:val="007C604B"/>
    <w:rsid w:val="007C734D"/>
    <w:rsid w:val="007C7BFD"/>
    <w:rsid w:val="007D1884"/>
    <w:rsid w:val="007D2758"/>
    <w:rsid w:val="007D2867"/>
    <w:rsid w:val="007D4DC3"/>
    <w:rsid w:val="007D4FD0"/>
    <w:rsid w:val="007D5894"/>
    <w:rsid w:val="007E0859"/>
    <w:rsid w:val="007E099E"/>
    <w:rsid w:val="007E0F23"/>
    <w:rsid w:val="007E16E1"/>
    <w:rsid w:val="007E3969"/>
    <w:rsid w:val="007E4E54"/>
    <w:rsid w:val="007E51B4"/>
    <w:rsid w:val="007F39D6"/>
    <w:rsid w:val="007F3C2D"/>
    <w:rsid w:val="007F4835"/>
    <w:rsid w:val="008031D4"/>
    <w:rsid w:val="00804AD0"/>
    <w:rsid w:val="00804F19"/>
    <w:rsid w:val="008054B1"/>
    <w:rsid w:val="00805701"/>
    <w:rsid w:val="00810F4C"/>
    <w:rsid w:val="00811887"/>
    <w:rsid w:val="0082235A"/>
    <w:rsid w:val="00824B1A"/>
    <w:rsid w:val="0083026C"/>
    <w:rsid w:val="00832747"/>
    <w:rsid w:val="008336AD"/>
    <w:rsid w:val="00836FF4"/>
    <w:rsid w:val="00840C25"/>
    <w:rsid w:val="00841EDF"/>
    <w:rsid w:val="00842D6C"/>
    <w:rsid w:val="00843B38"/>
    <w:rsid w:val="00844112"/>
    <w:rsid w:val="0084566A"/>
    <w:rsid w:val="00847209"/>
    <w:rsid w:val="0085033E"/>
    <w:rsid w:val="00855B12"/>
    <w:rsid w:val="0086251B"/>
    <w:rsid w:val="00862DC7"/>
    <w:rsid w:val="008649F9"/>
    <w:rsid w:val="00866336"/>
    <w:rsid w:val="00872BED"/>
    <w:rsid w:val="00872C04"/>
    <w:rsid w:val="00872C7C"/>
    <w:rsid w:val="00874EE6"/>
    <w:rsid w:val="008762C2"/>
    <w:rsid w:val="0088500E"/>
    <w:rsid w:val="00887613"/>
    <w:rsid w:val="00891D67"/>
    <w:rsid w:val="00891DCD"/>
    <w:rsid w:val="008927B7"/>
    <w:rsid w:val="0089638A"/>
    <w:rsid w:val="0089795E"/>
    <w:rsid w:val="008A12CD"/>
    <w:rsid w:val="008A31E7"/>
    <w:rsid w:val="008A4B8A"/>
    <w:rsid w:val="008A4BB0"/>
    <w:rsid w:val="008A5400"/>
    <w:rsid w:val="008B5967"/>
    <w:rsid w:val="008B78B3"/>
    <w:rsid w:val="008C0183"/>
    <w:rsid w:val="008D287C"/>
    <w:rsid w:val="008D445F"/>
    <w:rsid w:val="008D5F89"/>
    <w:rsid w:val="008D78D7"/>
    <w:rsid w:val="008E00F2"/>
    <w:rsid w:val="008E02D7"/>
    <w:rsid w:val="008E19F6"/>
    <w:rsid w:val="008E2C30"/>
    <w:rsid w:val="008E37AD"/>
    <w:rsid w:val="008E4AEB"/>
    <w:rsid w:val="008E5A23"/>
    <w:rsid w:val="008F1ABA"/>
    <w:rsid w:val="008F1EEA"/>
    <w:rsid w:val="008F67F4"/>
    <w:rsid w:val="009003FB"/>
    <w:rsid w:val="009110C6"/>
    <w:rsid w:val="009270E6"/>
    <w:rsid w:val="0093103C"/>
    <w:rsid w:val="00934592"/>
    <w:rsid w:val="00934D34"/>
    <w:rsid w:val="00940187"/>
    <w:rsid w:val="00942CB8"/>
    <w:rsid w:val="00943AD0"/>
    <w:rsid w:val="009463CD"/>
    <w:rsid w:val="00955A0E"/>
    <w:rsid w:val="009629D9"/>
    <w:rsid w:val="009654CE"/>
    <w:rsid w:val="00975546"/>
    <w:rsid w:val="00975C99"/>
    <w:rsid w:val="00976C8E"/>
    <w:rsid w:val="009821A4"/>
    <w:rsid w:val="00982959"/>
    <w:rsid w:val="00982C7E"/>
    <w:rsid w:val="00984330"/>
    <w:rsid w:val="0099227A"/>
    <w:rsid w:val="009A77AD"/>
    <w:rsid w:val="009B2729"/>
    <w:rsid w:val="009B5CF9"/>
    <w:rsid w:val="009B6302"/>
    <w:rsid w:val="009B7F8E"/>
    <w:rsid w:val="009C0275"/>
    <w:rsid w:val="009C252C"/>
    <w:rsid w:val="009C3EE7"/>
    <w:rsid w:val="009C5AB2"/>
    <w:rsid w:val="009D103E"/>
    <w:rsid w:val="009D355A"/>
    <w:rsid w:val="009D7A71"/>
    <w:rsid w:val="009D7C56"/>
    <w:rsid w:val="009E2923"/>
    <w:rsid w:val="009E39C3"/>
    <w:rsid w:val="009F2A6E"/>
    <w:rsid w:val="009F3980"/>
    <w:rsid w:val="009F3BD5"/>
    <w:rsid w:val="009F5411"/>
    <w:rsid w:val="009F5465"/>
    <w:rsid w:val="009F5F5A"/>
    <w:rsid w:val="009F7E9A"/>
    <w:rsid w:val="00A01F64"/>
    <w:rsid w:val="00A04A80"/>
    <w:rsid w:val="00A106A7"/>
    <w:rsid w:val="00A11649"/>
    <w:rsid w:val="00A1422C"/>
    <w:rsid w:val="00A234EB"/>
    <w:rsid w:val="00A255E2"/>
    <w:rsid w:val="00A2566C"/>
    <w:rsid w:val="00A26A1E"/>
    <w:rsid w:val="00A32B93"/>
    <w:rsid w:val="00A3677F"/>
    <w:rsid w:val="00A42349"/>
    <w:rsid w:val="00A50743"/>
    <w:rsid w:val="00A50894"/>
    <w:rsid w:val="00A51016"/>
    <w:rsid w:val="00A517A7"/>
    <w:rsid w:val="00A56D03"/>
    <w:rsid w:val="00A60596"/>
    <w:rsid w:val="00A618CB"/>
    <w:rsid w:val="00A61A58"/>
    <w:rsid w:val="00A64436"/>
    <w:rsid w:val="00A644D5"/>
    <w:rsid w:val="00A70CEE"/>
    <w:rsid w:val="00A726DD"/>
    <w:rsid w:val="00A73891"/>
    <w:rsid w:val="00A77EBE"/>
    <w:rsid w:val="00A801AA"/>
    <w:rsid w:val="00A8112A"/>
    <w:rsid w:val="00A822BF"/>
    <w:rsid w:val="00A869DC"/>
    <w:rsid w:val="00A870E2"/>
    <w:rsid w:val="00A9207B"/>
    <w:rsid w:val="00A92134"/>
    <w:rsid w:val="00A92FD1"/>
    <w:rsid w:val="00AA1F38"/>
    <w:rsid w:val="00AA1F3A"/>
    <w:rsid w:val="00AA25D1"/>
    <w:rsid w:val="00AA6DE7"/>
    <w:rsid w:val="00AB40CD"/>
    <w:rsid w:val="00AC08C3"/>
    <w:rsid w:val="00AC09A9"/>
    <w:rsid w:val="00AC1C6A"/>
    <w:rsid w:val="00AC2C46"/>
    <w:rsid w:val="00AC4156"/>
    <w:rsid w:val="00AC48F6"/>
    <w:rsid w:val="00AC7D90"/>
    <w:rsid w:val="00AD3E92"/>
    <w:rsid w:val="00AD448A"/>
    <w:rsid w:val="00AD496B"/>
    <w:rsid w:val="00AE0057"/>
    <w:rsid w:val="00AE0F51"/>
    <w:rsid w:val="00AE21FA"/>
    <w:rsid w:val="00AE6061"/>
    <w:rsid w:val="00AF3067"/>
    <w:rsid w:val="00AF4B37"/>
    <w:rsid w:val="00AF7957"/>
    <w:rsid w:val="00B00BD5"/>
    <w:rsid w:val="00B02095"/>
    <w:rsid w:val="00B054A4"/>
    <w:rsid w:val="00B0607E"/>
    <w:rsid w:val="00B12408"/>
    <w:rsid w:val="00B14325"/>
    <w:rsid w:val="00B15EA9"/>
    <w:rsid w:val="00B16D68"/>
    <w:rsid w:val="00B17927"/>
    <w:rsid w:val="00B21328"/>
    <w:rsid w:val="00B226D1"/>
    <w:rsid w:val="00B26013"/>
    <w:rsid w:val="00B32853"/>
    <w:rsid w:val="00B34D45"/>
    <w:rsid w:val="00B377F5"/>
    <w:rsid w:val="00B37E5F"/>
    <w:rsid w:val="00B50C8E"/>
    <w:rsid w:val="00B54D30"/>
    <w:rsid w:val="00B55AF7"/>
    <w:rsid w:val="00B57B2E"/>
    <w:rsid w:val="00B57F7B"/>
    <w:rsid w:val="00B60024"/>
    <w:rsid w:val="00B6039B"/>
    <w:rsid w:val="00B668A3"/>
    <w:rsid w:val="00B72183"/>
    <w:rsid w:val="00B73C37"/>
    <w:rsid w:val="00B740F8"/>
    <w:rsid w:val="00B75527"/>
    <w:rsid w:val="00B759DA"/>
    <w:rsid w:val="00B75A62"/>
    <w:rsid w:val="00B76A6E"/>
    <w:rsid w:val="00B77E3D"/>
    <w:rsid w:val="00B80340"/>
    <w:rsid w:val="00B82581"/>
    <w:rsid w:val="00B85975"/>
    <w:rsid w:val="00B85F3E"/>
    <w:rsid w:val="00B86094"/>
    <w:rsid w:val="00B90AE1"/>
    <w:rsid w:val="00B937D6"/>
    <w:rsid w:val="00B9429C"/>
    <w:rsid w:val="00B95F73"/>
    <w:rsid w:val="00B9725A"/>
    <w:rsid w:val="00BA5B63"/>
    <w:rsid w:val="00BA738F"/>
    <w:rsid w:val="00BA74BA"/>
    <w:rsid w:val="00BB0135"/>
    <w:rsid w:val="00BB205B"/>
    <w:rsid w:val="00BB367A"/>
    <w:rsid w:val="00BB742C"/>
    <w:rsid w:val="00BC1DE0"/>
    <w:rsid w:val="00BC5B7D"/>
    <w:rsid w:val="00BC7E9E"/>
    <w:rsid w:val="00BD0CA6"/>
    <w:rsid w:val="00BD4566"/>
    <w:rsid w:val="00BD6892"/>
    <w:rsid w:val="00BD6EBA"/>
    <w:rsid w:val="00BD7D83"/>
    <w:rsid w:val="00BE0756"/>
    <w:rsid w:val="00BE3AE8"/>
    <w:rsid w:val="00BE3DC3"/>
    <w:rsid w:val="00BE76C5"/>
    <w:rsid w:val="00BF1E10"/>
    <w:rsid w:val="00BF243F"/>
    <w:rsid w:val="00C02ACE"/>
    <w:rsid w:val="00C043BC"/>
    <w:rsid w:val="00C06183"/>
    <w:rsid w:val="00C06AC8"/>
    <w:rsid w:val="00C1513A"/>
    <w:rsid w:val="00C16058"/>
    <w:rsid w:val="00C227A5"/>
    <w:rsid w:val="00C27BC0"/>
    <w:rsid w:val="00C334B5"/>
    <w:rsid w:val="00C343B4"/>
    <w:rsid w:val="00C35293"/>
    <w:rsid w:val="00C3608A"/>
    <w:rsid w:val="00C3687D"/>
    <w:rsid w:val="00C458D8"/>
    <w:rsid w:val="00C45D94"/>
    <w:rsid w:val="00C46CB9"/>
    <w:rsid w:val="00C46D69"/>
    <w:rsid w:val="00C47848"/>
    <w:rsid w:val="00C53A06"/>
    <w:rsid w:val="00C5407B"/>
    <w:rsid w:val="00C60622"/>
    <w:rsid w:val="00C627D4"/>
    <w:rsid w:val="00C6340F"/>
    <w:rsid w:val="00C66905"/>
    <w:rsid w:val="00C702FC"/>
    <w:rsid w:val="00C70FCD"/>
    <w:rsid w:val="00C76826"/>
    <w:rsid w:val="00C77215"/>
    <w:rsid w:val="00C804DA"/>
    <w:rsid w:val="00C812AD"/>
    <w:rsid w:val="00C91225"/>
    <w:rsid w:val="00C91977"/>
    <w:rsid w:val="00C91BDD"/>
    <w:rsid w:val="00C923A5"/>
    <w:rsid w:val="00C9294C"/>
    <w:rsid w:val="00C94145"/>
    <w:rsid w:val="00CA22F0"/>
    <w:rsid w:val="00CA428C"/>
    <w:rsid w:val="00CA5916"/>
    <w:rsid w:val="00CB31CF"/>
    <w:rsid w:val="00CB5D6B"/>
    <w:rsid w:val="00CC3306"/>
    <w:rsid w:val="00CC3D37"/>
    <w:rsid w:val="00CC4973"/>
    <w:rsid w:val="00CD25E4"/>
    <w:rsid w:val="00CD306E"/>
    <w:rsid w:val="00CD41D3"/>
    <w:rsid w:val="00CD56DF"/>
    <w:rsid w:val="00CD75D0"/>
    <w:rsid w:val="00CE05ED"/>
    <w:rsid w:val="00CE27ED"/>
    <w:rsid w:val="00CE2B1D"/>
    <w:rsid w:val="00CE3595"/>
    <w:rsid w:val="00CE537F"/>
    <w:rsid w:val="00CE6195"/>
    <w:rsid w:val="00CE70CE"/>
    <w:rsid w:val="00CF3E58"/>
    <w:rsid w:val="00CF5259"/>
    <w:rsid w:val="00CF7433"/>
    <w:rsid w:val="00CF7FA7"/>
    <w:rsid w:val="00D02B16"/>
    <w:rsid w:val="00D02E15"/>
    <w:rsid w:val="00D05278"/>
    <w:rsid w:val="00D062B3"/>
    <w:rsid w:val="00D1019A"/>
    <w:rsid w:val="00D119D3"/>
    <w:rsid w:val="00D15CEF"/>
    <w:rsid w:val="00D17781"/>
    <w:rsid w:val="00D21E4B"/>
    <w:rsid w:val="00D23718"/>
    <w:rsid w:val="00D247F3"/>
    <w:rsid w:val="00D2545B"/>
    <w:rsid w:val="00D323BF"/>
    <w:rsid w:val="00D3715C"/>
    <w:rsid w:val="00D37AE7"/>
    <w:rsid w:val="00D40B6C"/>
    <w:rsid w:val="00D40FB0"/>
    <w:rsid w:val="00D435B6"/>
    <w:rsid w:val="00D44F54"/>
    <w:rsid w:val="00D626E0"/>
    <w:rsid w:val="00D64E74"/>
    <w:rsid w:val="00D65381"/>
    <w:rsid w:val="00D654A0"/>
    <w:rsid w:val="00D65A5F"/>
    <w:rsid w:val="00D76E76"/>
    <w:rsid w:val="00D776C0"/>
    <w:rsid w:val="00D77A94"/>
    <w:rsid w:val="00D77CA3"/>
    <w:rsid w:val="00D82000"/>
    <w:rsid w:val="00D82D4E"/>
    <w:rsid w:val="00D83016"/>
    <w:rsid w:val="00D83CA0"/>
    <w:rsid w:val="00D868AE"/>
    <w:rsid w:val="00D879C6"/>
    <w:rsid w:val="00D916A2"/>
    <w:rsid w:val="00D9363F"/>
    <w:rsid w:val="00D95A14"/>
    <w:rsid w:val="00DA134D"/>
    <w:rsid w:val="00DA30E8"/>
    <w:rsid w:val="00DA3C46"/>
    <w:rsid w:val="00DA547A"/>
    <w:rsid w:val="00DB0DF7"/>
    <w:rsid w:val="00DB4985"/>
    <w:rsid w:val="00DB6A4B"/>
    <w:rsid w:val="00DC0D6F"/>
    <w:rsid w:val="00DC17DE"/>
    <w:rsid w:val="00DC4B8A"/>
    <w:rsid w:val="00DC4D84"/>
    <w:rsid w:val="00DC6879"/>
    <w:rsid w:val="00DD05F2"/>
    <w:rsid w:val="00DD06A5"/>
    <w:rsid w:val="00DD0F77"/>
    <w:rsid w:val="00DD3491"/>
    <w:rsid w:val="00DD618D"/>
    <w:rsid w:val="00DE02F0"/>
    <w:rsid w:val="00DE1C4B"/>
    <w:rsid w:val="00DE2D9B"/>
    <w:rsid w:val="00DE2E86"/>
    <w:rsid w:val="00DE5DF5"/>
    <w:rsid w:val="00DE736A"/>
    <w:rsid w:val="00DF089C"/>
    <w:rsid w:val="00DF79F3"/>
    <w:rsid w:val="00DF7F20"/>
    <w:rsid w:val="00E01EAF"/>
    <w:rsid w:val="00E0409C"/>
    <w:rsid w:val="00E05F56"/>
    <w:rsid w:val="00E10049"/>
    <w:rsid w:val="00E1121C"/>
    <w:rsid w:val="00E11EB0"/>
    <w:rsid w:val="00E209E4"/>
    <w:rsid w:val="00E23BD7"/>
    <w:rsid w:val="00E25660"/>
    <w:rsid w:val="00E258E3"/>
    <w:rsid w:val="00E2663A"/>
    <w:rsid w:val="00E30DE0"/>
    <w:rsid w:val="00E30E9C"/>
    <w:rsid w:val="00E31FA3"/>
    <w:rsid w:val="00E32C7E"/>
    <w:rsid w:val="00E32DF3"/>
    <w:rsid w:val="00E33268"/>
    <w:rsid w:val="00E36F4C"/>
    <w:rsid w:val="00E42978"/>
    <w:rsid w:val="00E44FD8"/>
    <w:rsid w:val="00E46975"/>
    <w:rsid w:val="00E475E1"/>
    <w:rsid w:val="00E53CBB"/>
    <w:rsid w:val="00E60C22"/>
    <w:rsid w:val="00E61496"/>
    <w:rsid w:val="00E65372"/>
    <w:rsid w:val="00E65D0D"/>
    <w:rsid w:val="00E724CE"/>
    <w:rsid w:val="00E759D0"/>
    <w:rsid w:val="00E77E9A"/>
    <w:rsid w:val="00E80478"/>
    <w:rsid w:val="00E80D16"/>
    <w:rsid w:val="00E84486"/>
    <w:rsid w:val="00E86806"/>
    <w:rsid w:val="00E87CF6"/>
    <w:rsid w:val="00E90B5B"/>
    <w:rsid w:val="00EA1054"/>
    <w:rsid w:val="00EA2325"/>
    <w:rsid w:val="00EA2C74"/>
    <w:rsid w:val="00EA52F4"/>
    <w:rsid w:val="00EA650D"/>
    <w:rsid w:val="00EA6E9D"/>
    <w:rsid w:val="00EB3640"/>
    <w:rsid w:val="00EB4837"/>
    <w:rsid w:val="00EB5B29"/>
    <w:rsid w:val="00EC0026"/>
    <w:rsid w:val="00ED68E0"/>
    <w:rsid w:val="00ED68F0"/>
    <w:rsid w:val="00EE3AC2"/>
    <w:rsid w:val="00EE508C"/>
    <w:rsid w:val="00EE50FE"/>
    <w:rsid w:val="00EF0546"/>
    <w:rsid w:val="00EF3A61"/>
    <w:rsid w:val="00EF469D"/>
    <w:rsid w:val="00EF6C92"/>
    <w:rsid w:val="00EF748A"/>
    <w:rsid w:val="00F025E5"/>
    <w:rsid w:val="00F02B1F"/>
    <w:rsid w:val="00F0604E"/>
    <w:rsid w:val="00F06780"/>
    <w:rsid w:val="00F07807"/>
    <w:rsid w:val="00F07D3B"/>
    <w:rsid w:val="00F101A4"/>
    <w:rsid w:val="00F12F36"/>
    <w:rsid w:val="00F132D9"/>
    <w:rsid w:val="00F16B63"/>
    <w:rsid w:val="00F2258C"/>
    <w:rsid w:val="00F24E81"/>
    <w:rsid w:val="00F350FB"/>
    <w:rsid w:val="00F44767"/>
    <w:rsid w:val="00F50037"/>
    <w:rsid w:val="00F54C1F"/>
    <w:rsid w:val="00F56266"/>
    <w:rsid w:val="00F6253F"/>
    <w:rsid w:val="00F66AFD"/>
    <w:rsid w:val="00F675F6"/>
    <w:rsid w:val="00F75010"/>
    <w:rsid w:val="00F75181"/>
    <w:rsid w:val="00F75C8D"/>
    <w:rsid w:val="00F76ECD"/>
    <w:rsid w:val="00F77ECA"/>
    <w:rsid w:val="00F84E5F"/>
    <w:rsid w:val="00F8642A"/>
    <w:rsid w:val="00F8698F"/>
    <w:rsid w:val="00FA34F5"/>
    <w:rsid w:val="00FB0C3A"/>
    <w:rsid w:val="00FB31E8"/>
    <w:rsid w:val="00FB5CEE"/>
    <w:rsid w:val="00FC0E43"/>
    <w:rsid w:val="00FC14FF"/>
    <w:rsid w:val="00FC3F7F"/>
    <w:rsid w:val="00FC683C"/>
    <w:rsid w:val="00FD0771"/>
    <w:rsid w:val="00FD4395"/>
    <w:rsid w:val="00FD625B"/>
    <w:rsid w:val="00FD645C"/>
    <w:rsid w:val="00FE27EE"/>
    <w:rsid w:val="00FE3440"/>
    <w:rsid w:val="00FE6415"/>
    <w:rsid w:val="00FE6CD2"/>
    <w:rsid w:val="00FF1B48"/>
    <w:rsid w:val="00FF25E0"/>
    <w:rsid w:val="00FF2A26"/>
    <w:rsid w:val="00FF2DE7"/>
    <w:rsid w:val="00FF58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8B6BA7"/>
  <w15:docId w15:val="{AABB4F1C-D5B9-4140-A2F9-621A3B8AC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DD05F2"/>
    <w:pPr>
      <w:spacing w:before="120" w:after="120"/>
      <w:jc w:val="both"/>
    </w:pPr>
  </w:style>
  <w:style w:type="paragraph" w:styleId="Nadpis10">
    <w:name w:val="heading 1"/>
    <w:basedOn w:val="Normln"/>
    <w:next w:val="Normln"/>
    <w:link w:val="Nadpis1Char"/>
    <w:qFormat/>
    <w:rsid w:val="00B76A6E"/>
    <w:pPr>
      <w:keepNext/>
      <w:pageBreakBefore/>
      <w:numPr>
        <w:numId w:val="2"/>
      </w:numPr>
      <w:spacing w:after="60" w:line="240" w:lineRule="auto"/>
      <w:outlineLvl w:val="0"/>
    </w:pPr>
    <w:rPr>
      <w:rFonts w:eastAsia="Times New Roman" w:cs="Times New Roman"/>
      <w:b/>
      <w:bCs/>
      <w:color w:val="1F497D" w:themeColor="text2"/>
      <w:kern w:val="1"/>
      <w:sz w:val="36"/>
      <w:szCs w:val="36"/>
      <w:lang w:eastAsia="zh-CN"/>
    </w:rPr>
  </w:style>
  <w:style w:type="paragraph" w:styleId="Nadpis20">
    <w:name w:val="heading 2"/>
    <w:basedOn w:val="Normln"/>
    <w:next w:val="Normln"/>
    <w:link w:val="Nadpis2Char"/>
    <w:autoRedefine/>
    <w:uiPriority w:val="9"/>
    <w:qFormat/>
    <w:rsid w:val="00B76A6E"/>
    <w:pPr>
      <w:numPr>
        <w:ilvl w:val="1"/>
        <w:numId w:val="1"/>
      </w:numPr>
      <w:autoSpaceDE w:val="0"/>
      <w:spacing w:after="0" w:line="240" w:lineRule="auto"/>
      <w:outlineLvl w:val="1"/>
    </w:pPr>
    <w:rPr>
      <w:rFonts w:eastAsia="Times New Roman" w:cs="Times New Roman"/>
      <w:b/>
      <w:bCs/>
      <w:iCs/>
      <w:color w:val="1F497D" w:themeColor="text2"/>
      <w:sz w:val="28"/>
      <w:szCs w:val="28"/>
      <w:lang w:eastAsia="zh-CN"/>
    </w:rPr>
  </w:style>
  <w:style w:type="paragraph" w:styleId="Nadpis30">
    <w:name w:val="heading 3"/>
    <w:basedOn w:val="Normln"/>
    <w:next w:val="Normln"/>
    <w:link w:val="Nadpis3Char"/>
    <w:uiPriority w:val="9"/>
    <w:qFormat/>
    <w:rsid w:val="00B76A6E"/>
    <w:pPr>
      <w:numPr>
        <w:ilvl w:val="1"/>
        <w:numId w:val="2"/>
      </w:numPr>
      <w:autoSpaceDE w:val="0"/>
      <w:spacing w:before="100" w:beforeAutospacing="1"/>
      <w:outlineLvl w:val="2"/>
    </w:pPr>
    <w:rPr>
      <w:rFonts w:ascii="Calibri" w:eastAsia="Times New Roman" w:hAnsi="Calibri" w:cs="Times New Roman"/>
      <w:b/>
      <w:bCs/>
      <w:color w:val="548DD4" w:themeColor="text2" w:themeTint="99"/>
      <w:sz w:val="28"/>
      <w:szCs w:val="28"/>
      <w:lang w:eastAsia="zh-CN"/>
    </w:rPr>
  </w:style>
  <w:style w:type="paragraph" w:styleId="Nadpis40">
    <w:name w:val="heading 4"/>
    <w:basedOn w:val="Normln"/>
    <w:next w:val="Normln"/>
    <w:link w:val="Nadpis4Char"/>
    <w:uiPriority w:val="9"/>
    <w:unhideWhenUsed/>
    <w:qFormat/>
    <w:rsid w:val="00A32B93"/>
    <w:pPr>
      <w:keepNext/>
      <w:keepLines/>
      <w:numPr>
        <w:numId w:val="8"/>
      </w:numPr>
      <w:spacing w:before="200" w:after="0"/>
      <w:outlineLvl w:val="3"/>
    </w:pPr>
    <w:rPr>
      <w:rFonts w:ascii="Times New Roman" w:eastAsiaTheme="majorEastAsia" w:hAnsi="Times New Roman" w:cstheme="majorBidi"/>
      <w:bCs/>
      <w:iCs/>
      <w:color w:val="000000" w:themeColor="text1"/>
      <w:sz w:val="24"/>
      <w:u w:val="single"/>
    </w:rPr>
  </w:style>
  <w:style w:type="paragraph" w:styleId="Nadpis5">
    <w:name w:val="heading 5"/>
    <w:basedOn w:val="Normln"/>
    <w:next w:val="Normln"/>
    <w:link w:val="Nadpis5Char"/>
    <w:uiPriority w:val="9"/>
    <w:semiHidden/>
    <w:unhideWhenUsed/>
    <w:qFormat/>
    <w:rsid w:val="00A32B93"/>
    <w:pPr>
      <w:keepNext/>
      <w:keepLines/>
      <w:spacing w:before="200" w:after="0"/>
      <w:jc w:val="left"/>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A32B93"/>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A32B93"/>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A32B93"/>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A32B93"/>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C135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C135D"/>
  </w:style>
  <w:style w:type="paragraph" w:styleId="Zpat">
    <w:name w:val="footer"/>
    <w:basedOn w:val="Normln"/>
    <w:link w:val="ZpatChar"/>
    <w:uiPriority w:val="99"/>
    <w:unhideWhenUsed/>
    <w:rsid w:val="001C135D"/>
    <w:pPr>
      <w:tabs>
        <w:tab w:val="center" w:pos="4536"/>
        <w:tab w:val="right" w:pos="9072"/>
      </w:tabs>
      <w:spacing w:after="0" w:line="240" w:lineRule="auto"/>
    </w:pPr>
  </w:style>
  <w:style w:type="character" w:customStyle="1" w:styleId="ZpatChar">
    <w:name w:val="Zápatí Char"/>
    <w:basedOn w:val="Standardnpsmoodstavce"/>
    <w:link w:val="Zpat"/>
    <w:uiPriority w:val="99"/>
    <w:rsid w:val="001C135D"/>
  </w:style>
  <w:style w:type="paragraph" w:styleId="Textbubliny">
    <w:name w:val="Balloon Text"/>
    <w:basedOn w:val="Normln"/>
    <w:link w:val="TextbublinyChar"/>
    <w:uiPriority w:val="99"/>
    <w:semiHidden/>
    <w:unhideWhenUsed/>
    <w:rsid w:val="001C135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C135D"/>
    <w:rPr>
      <w:rFonts w:ascii="Tahoma" w:hAnsi="Tahoma" w:cs="Tahoma"/>
      <w:sz w:val="16"/>
      <w:szCs w:val="16"/>
    </w:rPr>
  </w:style>
  <w:style w:type="character" w:customStyle="1" w:styleId="Nadpis1Char">
    <w:name w:val="Nadpis 1 Char"/>
    <w:basedOn w:val="Standardnpsmoodstavce"/>
    <w:link w:val="Nadpis10"/>
    <w:rsid w:val="00B76A6E"/>
    <w:rPr>
      <w:rFonts w:eastAsia="Times New Roman" w:cs="Times New Roman"/>
      <w:b/>
      <w:bCs/>
      <w:color w:val="1F497D" w:themeColor="text2"/>
      <w:kern w:val="1"/>
      <w:sz w:val="36"/>
      <w:szCs w:val="36"/>
      <w:lang w:eastAsia="zh-CN"/>
    </w:rPr>
  </w:style>
  <w:style w:type="character" w:customStyle="1" w:styleId="Nadpis2Char">
    <w:name w:val="Nadpis 2 Char"/>
    <w:basedOn w:val="Standardnpsmoodstavce"/>
    <w:link w:val="Nadpis20"/>
    <w:uiPriority w:val="9"/>
    <w:rsid w:val="00B76A6E"/>
    <w:rPr>
      <w:rFonts w:eastAsia="Times New Roman" w:cs="Times New Roman"/>
      <w:b/>
      <w:bCs/>
      <w:iCs/>
      <w:color w:val="1F497D" w:themeColor="text2"/>
      <w:sz w:val="28"/>
      <w:szCs w:val="28"/>
      <w:lang w:eastAsia="zh-CN"/>
    </w:rPr>
  </w:style>
  <w:style w:type="character" w:customStyle="1" w:styleId="Nadpis3Char">
    <w:name w:val="Nadpis 3 Char"/>
    <w:basedOn w:val="Standardnpsmoodstavce"/>
    <w:link w:val="Nadpis30"/>
    <w:uiPriority w:val="9"/>
    <w:rsid w:val="00B76A6E"/>
    <w:rPr>
      <w:rFonts w:ascii="Calibri" w:eastAsia="Times New Roman" w:hAnsi="Calibri" w:cs="Times New Roman"/>
      <w:b/>
      <w:bCs/>
      <w:color w:val="548DD4" w:themeColor="text2" w:themeTint="99"/>
      <w:sz w:val="28"/>
      <w:szCs w:val="28"/>
      <w:lang w:eastAsia="zh-CN"/>
    </w:rPr>
  </w:style>
  <w:style w:type="paragraph" w:styleId="Obsah1">
    <w:name w:val="toc 1"/>
    <w:basedOn w:val="Normln"/>
    <w:next w:val="Normln"/>
    <w:uiPriority w:val="39"/>
    <w:qFormat/>
    <w:rsid w:val="004650DE"/>
    <w:pPr>
      <w:spacing w:after="0"/>
    </w:pPr>
    <w:rPr>
      <w:rFonts w:ascii="Arial" w:eastAsia="Times New Roman" w:hAnsi="Arial" w:cs="Arial"/>
      <w:b/>
      <w:sz w:val="28"/>
      <w:szCs w:val="28"/>
      <w:lang w:eastAsia="cs-CZ"/>
    </w:rPr>
  </w:style>
  <w:style w:type="paragraph" w:styleId="Obsah2">
    <w:name w:val="toc 2"/>
    <w:basedOn w:val="Normln"/>
    <w:next w:val="Normln"/>
    <w:uiPriority w:val="39"/>
    <w:qFormat/>
    <w:rsid w:val="004650DE"/>
    <w:pPr>
      <w:spacing w:after="0"/>
      <w:ind w:left="238"/>
    </w:pPr>
    <w:rPr>
      <w:rFonts w:ascii="Calibri" w:eastAsia="Times New Roman" w:hAnsi="Calibri" w:cs="Times New Roman"/>
      <w:sz w:val="24"/>
      <w:szCs w:val="24"/>
      <w:lang w:eastAsia="cs-CZ"/>
    </w:rPr>
  </w:style>
  <w:style w:type="paragraph" w:styleId="Bezmezer">
    <w:name w:val="No Spacing"/>
    <w:link w:val="BezmezerChar"/>
    <w:uiPriority w:val="1"/>
    <w:qFormat/>
    <w:rsid w:val="004650DE"/>
    <w:pPr>
      <w:spacing w:after="0" w:line="240" w:lineRule="auto"/>
      <w:jc w:val="both"/>
    </w:pPr>
    <w:rPr>
      <w:rFonts w:ascii="Calibri" w:eastAsia="Times New Roman" w:hAnsi="Calibri" w:cs="Times New Roman"/>
      <w:lang w:eastAsia="zh-CN"/>
    </w:rPr>
  </w:style>
  <w:style w:type="paragraph" w:styleId="Titulek">
    <w:name w:val="caption"/>
    <w:aliases w:val="Char Char,Titulek Char,Char Char Char,Caption Char3,Caption Char2 Char,Caption Char1 Char Char,Caption Char Char Char Char,Caption Char Char1 Char,Caption Char1 Char1,Caption Char Char Char1,Caption Char Char2,Graf"/>
    <w:basedOn w:val="Normln"/>
    <w:next w:val="Normln"/>
    <w:unhideWhenUsed/>
    <w:qFormat/>
    <w:rsid w:val="00B57F7B"/>
    <w:pPr>
      <w:spacing w:line="240" w:lineRule="auto"/>
    </w:pPr>
    <w:rPr>
      <w:bCs/>
      <w:i/>
      <w:sz w:val="20"/>
      <w:szCs w:val="18"/>
    </w:rPr>
  </w:style>
  <w:style w:type="table" w:styleId="Mkatabulky">
    <w:name w:val="Table Grid"/>
    <w:basedOn w:val="Normlntabulka"/>
    <w:uiPriority w:val="59"/>
    <w:rsid w:val="000567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uiPriority w:val="99"/>
    <w:unhideWhenUsed/>
    <w:rsid w:val="004219D2"/>
    <w:pPr>
      <w:spacing w:after="0"/>
    </w:pPr>
  </w:style>
  <w:style w:type="character" w:styleId="Hypertextovodkaz">
    <w:name w:val="Hyperlink"/>
    <w:basedOn w:val="Standardnpsmoodstavce"/>
    <w:uiPriority w:val="99"/>
    <w:unhideWhenUsed/>
    <w:rsid w:val="004219D2"/>
    <w:rPr>
      <w:color w:val="0000FF" w:themeColor="hyperlink"/>
      <w:u w:val="single"/>
    </w:rPr>
  </w:style>
  <w:style w:type="paragraph" w:styleId="Odstavecseseznamem">
    <w:name w:val="List Paragraph"/>
    <w:aliases w:val="Nad,Odstavec cíl se seznamem,Odstavec se seznamem5,List Paragraph"/>
    <w:basedOn w:val="Normln"/>
    <w:link w:val="OdstavecseseznamemChar"/>
    <w:uiPriority w:val="34"/>
    <w:qFormat/>
    <w:rsid w:val="009D7A71"/>
    <w:pPr>
      <w:spacing w:before="0" w:after="200"/>
      <w:ind w:left="720"/>
      <w:contextualSpacing/>
      <w:jc w:val="left"/>
    </w:pPr>
  </w:style>
  <w:style w:type="paragraph" w:customStyle="1" w:styleId="A1-text">
    <w:name w:val="A1-text"/>
    <w:aliases w:val="1,5+12"/>
    <w:basedOn w:val="Normln"/>
    <w:qFormat/>
    <w:rsid w:val="009D7A71"/>
    <w:pPr>
      <w:spacing w:before="0" w:after="240" w:line="360" w:lineRule="auto"/>
    </w:pPr>
    <w:rPr>
      <w:rFonts w:ascii="Times New Roman" w:eastAsia="Times New Roman" w:hAnsi="Times New Roman" w:cs="Times New Roman"/>
      <w:sz w:val="24"/>
      <w:szCs w:val="24"/>
      <w:lang w:eastAsia="zh-CN"/>
    </w:rPr>
  </w:style>
  <w:style w:type="numbering" w:customStyle="1" w:styleId="Styl1">
    <w:name w:val="Styl1"/>
    <w:uiPriority w:val="99"/>
    <w:rsid w:val="009D7A71"/>
    <w:pPr>
      <w:numPr>
        <w:numId w:val="3"/>
      </w:numPr>
    </w:pPr>
  </w:style>
  <w:style w:type="paragraph" w:styleId="Obsah3">
    <w:name w:val="toc 3"/>
    <w:basedOn w:val="Normln"/>
    <w:next w:val="Normln"/>
    <w:autoRedefine/>
    <w:uiPriority w:val="39"/>
    <w:unhideWhenUsed/>
    <w:qFormat/>
    <w:rsid w:val="009D7A71"/>
    <w:pPr>
      <w:spacing w:after="100"/>
      <w:ind w:left="440"/>
    </w:pPr>
  </w:style>
  <w:style w:type="paragraph" w:customStyle="1" w:styleId="Default">
    <w:name w:val="Default"/>
    <w:rsid w:val="00590D01"/>
    <w:pPr>
      <w:autoSpaceDE w:val="0"/>
      <w:autoSpaceDN w:val="0"/>
      <w:adjustRightInd w:val="0"/>
      <w:spacing w:after="0" w:line="240" w:lineRule="auto"/>
    </w:pPr>
    <w:rPr>
      <w:rFonts w:ascii="Times New Roman" w:hAnsi="Times New Roman" w:cs="Times New Roman"/>
      <w:color w:val="000000"/>
      <w:sz w:val="24"/>
      <w:szCs w:val="24"/>
    </w:rPr>
  </w:style>
  <w:style w:type="paragraph" w:styleId="Textpoznpodarou">
    <w:name w:val="footnote text"/>
    <w:basedOn w:val="Normln"/>
    <w:link w:val="TextpoznpodarouChar"/>
    <w:uiPriority w:val="99"/>
    <w:unhideWhenUsed/>
    <w:rsid w:val="00300F1C"/>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rsid w:val="00300F1C"/>
    <w:rPr>
      <w:sz w:val="20"/>
      <w:szCs w:val="20"/>
    </w:rPr>
  </w:style>
  <w:style w:type="character" w:styleId="Znakapoznpodarou">
    <w:name w:val="footnote reference"/>
    <w:basedOn w:val="Standardnpsmoodstavce"/>
    <w:uiPriority w:val="99"/>
    <w:unhideWhenUsed/>
    <w:rsid w:val="00300F1C"/>
    <w:rPr>
      <w:vertAlign w:val="superscript"/>
    </w:rPr>
  </w:style>
  <w:style w:type="character" w:styleId="Siln">
    <w:name w:val="Strong"/>
    <w:basedOn w:val="Standardnpsmoodstavce"/>
    <w:uiPriority w:val="22"/>
    <w:qFormat/>
    <w:rsid w:val="00F8698F"/>
    <w:rPr>
      <w:b/>
      <w:bCs/>
    </w:rPr>
  </w:style>
  <w:style w:type="paragraph" w:styleId="Normlnweb">
    <w:name w:val="Normal (Web)"/>
    <w:basedOn w:val="Normln"/>
    <w:uiPriority w:val="99"/>
    <w:unhideWhenUsed/>
    <w:rsid w:val="00F76ECD"/>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styleId="Odkaznakoment">
    <w:name w:val="annotation reference"/>
    <w:basedOn w:val="Standardnpsmoodstavce"/>
    <w:uiPriority w:val="99"/>
    <w:semiHidden/>
    <w:unhideWhenUsed/>
    <w:rsid w:val="009F5F5A"/>
    <w:rPr>
      <w:sz w:val="16"/>
      <w:szCs w:val="16"/>
    </w:rPr>
  </w:style>
  <w:style w:type="paragraph" w:styleId="Textkomente">
    <w:name w:val="annotation text"/>
    <w:basedOn w:val="Normln"/>
    <w:link w:val="TextkomenteChar"/>
    <w:uiPriority w:val="99"/>
    <w:unhideWhenUsed/>
    <w:rsid w:val="009F5F5A"/>
    <w:pPr>
      <w:spacing w:line="240" w:lineRule="auto"/>
    </w:pPr>
    <w:rPr>
      <w:sz w:val="20"/>
      <w:szCs w:val="20"/>
    </w:rPr>
  </w:style>
  <w:style w:type="character" w:customStyle="1" w:styleId="TextkomenteChar">
    <w:name w:val="Text komentáře Char"/>
    <w:basedOn w:val="Standardnpsmoodstavce"/>
    <w:link w:val="Textkomente"/>
    <w:uiPriority w:val="99"/>
    <w:rsid w:val="009F5F5A"/>
    <w:rPr>
      <w:sz w:val="20"/>
      <w:szCs w:val="20"/>
    </w:rPr>
  </w:style>
  <w:style w:type="paragraph" w:styleId="Pedmtkomente">
    <w:name w:val="annotation subject"/>
    <w:basedOn w:val="Textkomente"/>
    <w:next w:val="Textkomente"/>
    <w:link w:val="PedmtkomenteChar"/>
    <w:uiPriority w:val="99"/>
    <w:semiHidden/>
    <w:unhideWhenUsed/>
    <w:rsid w:val="009F5F5A"/>
    <w:rPr>
      <w:b/>
      <w:bCs/>
    </w:rPr>
  </w:style>
  <w:style w:type="character" w:customStyle="1" w:styleId="PedmtkomenteChar">
    <w:name w:val="Předmět komentáře Char"/>
    <w:basedOn w:val="TextkomenteChar"/>
    <w:link w:val="Pedmtkomente"/>
    <w:uiPriority w:val="99"/>
    <w:semiHidden/>
    <w:rsid w:val="009F5F5A"/>
    <w:rPr>
      <w:b/>
      <w:bCs/>
      <w:sz w:val="20"/>
      <w:szCs w:val="20"/>
    </w:rPr>
  </w:style>
  <w:style w:type="character" w:styleId="Nevyeenzmnka">
    <w:name w:val="Unresolved Mention"/>
    <w:basedOn w:val="Standardnpsmoodstavce"/>
    <w:uiPriority w:val="99"/>
    <w:semiHidden/>
    <w:unhideWhenUsed/>
    <w:rsid w:val="00B02095"/>
    <w:rPr>
      <w:color w:val="605E5C"/>
      <w:shd w:val="clear" w:color="auto" w:fill="E1DFDD"/>
    </w:rPr>
  </w:style>
  <w:style w:type="character" w:styleId="Sledovanodkaz">
    <w:name w:val="FollowedHyperlink"/>
    <w:basedOn w:val="Standardnpsmoodstavce"/>
    <w:uiPriority w:val="99"/>
    <w:semiHidden/>
    <w:unhideWhenUsed/>
    <w:rsid w:val="00B02095"/>
    <w:rPr>
      <w:color w:val="800080" w:themeColor="followedHyperlink"/>
      <w:u w:val="single"/>
    </w:rPr>
  </w:style>
  <w:style w:type="character" w:customStyle="1" w:styleId="Nadpis4Char">
    <w:name w:val="Nadpis 4 Char"/>
    <w:basedOn w:val="Standardnpsmoodstavce"/>
    <w:link w:val="Nadpis40"/>
    <w:uiPriority w:val="9"/>
    <w:rsid w:val="00A32B93"/>
    <w:rPr>
      <w:rFonts w:ascii="Times New Roman" w:eastAsiaTheme="majorEastAsia" w:hAnsi="Times New Roman" w:cstheme="majorBidi"/>
      <w:bCs/>
      <w:iCs/>
      <w:color w:val="000000" w:themeColor="text1"/>
      <w:sz w:val="24"/>
      <w:u w:val="single"/>
    </w:rPr>
  </w:style>
  <w:style w:type="character" w:customStyle="1" w:styleId="Nadpis5Char">
    <w:name w:val="Nadpis 5 Char"/>
    <w:basedOn w:val="Standardnpsmoodstavce"/>
    <w:link w:val="Nadpis5"/>
    <w:uiPriority w:val="9"/>
    <w:semiHidden/>
    <w:rsid w:val="00A32B93"/>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A32B93"/>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A32B93"/>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A32B93"/>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A32B93"/>
    <w:rPr>
      <w:rFonts w:asciiTheme="majorHAnsi" w:eastAsiaTheme="majorEastAsia" w:hAnsiTheme="majorHAnsi" w:cstheme="majorBidi"/>
      <w:i/>
      <w:iCs/>
      <w:color w:val="404040" w:themeColor="text1" w:themeTint="BF"/>
      <w:sz w:val="20"/>
      <w:szCs w:val="20"/>
    </w:rPr>
  </w:style>
  <w:style w:type="character" w:customStyle="1" w:styleId="BezmezerChar">
    <w:name w:val="Bez mezer Char"/>
    <w:link w:val="Bezmezer"/>
    <w:uiPriority w:val="1"/>
    <w:locked/>
    <w:rsid w:val="00A32B93"/>
    <w:rPr>
      <w:rFonts w:ascii="Calibri" w:eastAsia="Times New Roman" w:hAnsi="Calibri" w:cs="Times New Roman"/>
      <w:lang w:eastAsia="zh-CN"/>
    </w:rPr>
  </w:style>
  <w:style w:type="character" w:customStyle="1" w:styleId="TextkomenteChar1">
    <w:name w:val="Text komentáře Char1"/>
    <w:basedOn w:val="Standardnpsmoodstavce"/>
    <w:uiPriority w:val="99"/>
    <w:semiHidden/>
    <w:rsid w:val="00A32B93"/>
    <w:rPr>
      <w:sz w:val="20"/>
      <w:szCs w:val="20"/>
    </w:rPr>
  </w:style>
  <w:style w:type="character" w:customStyle="1" w:styleId="PedmtkomenteChar1">
    <w:name w:val="Předmět komentáře Char1"/>
    <w:basedOn w:val="TextkomenteChar1"/>
    <w:uiPriority w:val="99"/>
    <w:semiHidden/>
    <w:rsid w:val="00A32B93"/>
    <w:rPr>
      <w:b/>
      <w:bCs/>
      <w:sz w:val="20"/>
      <w:szCs w:val="20"/>
    </w:rPr>
  </w:style>
  <w:style w:type="paragraph" w:customStyle="1" w:styleId="Styl2">
    <w:name w:val="Styl2"/>
    <w:basedOn w:val="Odstavecseseznamem"/>
    <w:qFormat/>
    <w:rsid w:val="00A32B93"/>
    <w:pPr>
      <w:spacing w:after="0"/>
      <w:ind w:left="0"/>
      <w:jc w:val="both"/>
    </w:pPr>
    <w:rPr>
      <w:rFonts w:cs="Times New Roman"/>
      <w:b/>
    </w:rPr>
  </w:style>
  <w:style w:type="paragraph" w:styleId="Nadpisobsahu">
    <w:name w:val="TOC Heading"/>
    <w:basedOn w:val="Nadpis10"/>
    <w:next w:val="Normln"/>
    <w:uiPriority w:val="39"/>
    <w:unhideWhenUsed/>
    <w:qFormat/>
    <w:rsid w:val="00A32B93"/>
    <w:pPr>
      <w:keepLines/>
      <w:pageBreakBefore w:val="0"/>
      <w:numPr>
        <w:numId w:val="0"/>
      </w:numPr>
      <w:spacing w:before="480" w:after="0" w:line="276" w:lineRule="auto"/>
      <w:jc w:val="left"/>
      <w:outlineLvl w:val="9"/>
    </w:pPr>
    <w:rPr>
      <w:rFonts w:ascii="Calibri" w:eastAsiaTheme="majorEastAsia" w:hAnsi="Calibri" w:cstheme="majorBidi"/>
      <w:color w:val="auto"/>
      <w:kern w:val="0"/>
      <w:sz w:val="22"/>
      <w:szCs w:val="28"/>
      <w:lang w:eastAsia="cs-CZ"/>
    </w:rPr>
  </w:style>
  <w:style w:type="paragraph" w:customStyle="1" w:styleId="Styl3">
    <w:name w:val="Styl3"/>
    <w:basedOn w:val="Nadpis10"/>
    <w:link w:val="Styl3Char"/>
    <w:qFormat/>
    <w:rsid w:val="00A32B93"/>
    <w:pPr>
      <w:keepLines/>
      <w:pageBreakBefore w:val="0"/>
      <w:numPr>
        <w:numId w:val="0"/>
      </w:numPr>
      <w:spacing w:before="480" w:after="0" w:line="276" w:lineRule="auto"/>
      <w:jc w:val="left"/>
    </w:pPr>
    <w:rPr>
      <w:rFonts w:ascii="Calibri" w:eastAsiaTheme="majorEastAsia" w:hAnsi="Calibri" w:cstheme="majorBidi"/>
      <w:szCs w:val="28"/>
    </w:rPr>
  </w:style>
  <w:style w:type="numbering" w:customStyle="1" w:styleId="Styl4">
    <w:name w:val="Styl4"/>
    <w:uiPriority w:val="99"/>
    <w:rsid w:val="00A32B93"/>
    <w:pPr>
      <w:numPr>
        <w:numId w:val="4"/>
      </w:numPr>
    </w:pPr>
  </w:style>
  <w:style w:type="character" w:customStyle="1" w:styleId="Styl3Char">
    <w:name w:val="Styl3 Char"/>
    <w:basedOn w:val="Nadpis1Char"/>
    <w:link w:val="Styl3"/>
    <w:rsid w:val="00A32B93"/>
    <w:rPr>
      <w:rFonts w:ascii="Calibri" w:eastAsiaTheme="majorEastAsia" w:hAnsi="Calibri" w:cstheme="majorBidi"/>
      <w:b/>
      <w:bCs/>
      <w:color w:val="1F497D" w:themeColor="text2"/>
      <w:kern w:val="1"/>
      <w:sz w:val="36"/>
      <w:szCs w:val="28"/>
      <w:lang w:eastAsia="zh-CN"/>
    </w:rPr>
  </w:style>
  <w:style w:type="paragraph" w:styleId="Obsah4">
    <w:name w:val="toc 4"/>
    <w:basedOn w:val="Normln"/>
    <w:next w:val="Normln"/>
    <w:autoRedefine/>
    <w:uiPriority w:val="39"/>
    <w:unhideWhenUsed/>
    <w:rsid w:val="00A32B93"/>
    <w:pPr>
      <w:spacing w:before="0" w:after="100"/>
      <w:ind w:left="660"/>
      <w:jc w:val="left"/>
    </w:pPr>
    <w:rPr>
      <w:rFonts w:eastAsiaTheme="minorEastAsia"/>
      <w:lang w:eastAsia="cs-CZ"/>
    </w:rPr>
  </w:style>
  <w:style w:type="paragraph" w:styleId="Obsah5">
    <w:name w:val="toc 5"/>
    <w:basedOn w:val="Normln"/>
    <w:next w:val="Normln"/>
    <w:autoRedefine/>
    <w:uiPriority w:val="39"/>
    <w:unhideWhenUsed/>
    <w:rsid w:val="00A32B93"/>
    <w:pPr>
      <w:spacing w:before="0" w:after="100"/>
      <w:ind w:left="880"/>
      <w:jc w:val="left"/>
    </w:pPr>
    <w:rPr>
      <w:rFonts w:eastAsiaTheme="minorEastAsia"/>
      <w:lang w:eastAsia="cs-CZ"/>
    </w:rPr>
  </w:style>
  <w:style w:type="paragraph" w:styleId="Obsah6">
    <w:name w:val="toc 6"/>
    <w:basedOn w:val="Normln"/>
    <w:next w:val="Normln"/>
    <w:autoRedefine/>
    <w:uiPriority w:val="39"/>
    <w:unhideWhenUsed/>
    <w:rsid w:val="00A32B93"/>
    <w:pPr>
      <w:spacing w:before="0" w:after="100"/>
      <w:ind w:left="1100"/>
      <w:jc w:val="left"/>
    </w:pPr>
    <w:rPr>
      <w:rFonts w:eastAsiaTheme="minorEastAsia"/>
      <w:lang w:eastAsia="cs-CZ"/>
    </w:rPr>
  </w:style>
  <w:style w:type="paragraph" w:styleId="Obsah7">
    <w:name w:val="toc 7"/>
    <w:basedOn w:val="Normln"/>
    <w:next w:val="Normln"/>
    <w:autoRedefine/>
    <w:uiPriority w:val="39"/>
    <w:unhideWhenUsed/>
    <w:rsid w:val="00A32B93"/>
    <w:pPr>
      <w:spacing w:before="0" w:after="100"/>
      <w:ind w:left="1320"/>
      <w:jc w:val="left"/>
    </w:pPr>
    <w:rPr>
      <w:rFonts w:eastAsiaTheme="minorEastAsia"/>
      <w:lang w:eastAsia="cs-CZ"/>
    </w:rPr>
  </w:style>
  <w:style w:type="paragraph" w:styleId="Obsah8">
    <w:name w:val="toc 8"/>
    <w:basedOn w:val="Normln"/>
    <w:next w:val="Normln"/>
    <w:autoRedefine/>
    <w:uiPriority w:val="39"/>
    <w:unhideWhenUsed/>
    <w:rsid w:val="00A32B93"/>
    <w:pPr>
      <w:spacing w:before="0" w:after="100"/>
      <w:ind w:left="1540"/>
      <w:jc w:val="left"/>
    </w:pPr>
    <w:rPr>
      <w:rFonts w:eastAsiaTheme="minorEastAsia"/>
      <w:lang w:eastAsia="cs-CZ"/>
    </w:rPr>
  </w:style>
  <w:style w:type="paragraph" w:styleId="Obsah9">
    <w:name w:val="toc 9"/>
    <w:basedOn w:val="Normln"/>
    <w:next w:val="Normln"/>
    <w:autoRedefine/>
    <w:uiPriority w:val="39"/>
    <w:unhideWhenUsed/>
    <w:rsid w:val="00A32B93"/>
    <w:pPr>
      <w:spacing w:before="0" w:after="100"/>
      <w:ind w:left="1760"/>
      <w:jc w:val="left"/>
    </w:pPr>
    <w:rPr>
      <w:rFonts w:eastAsiaTheme="minorEastAsia"/>
      <w:lang w:eastAsia="cs-CZ"/>
    </w:rPr>
  </w:style>
  <w:style w:type="paragraph" w:customStyle="1" w:styleId="nadpis1">
    <w:name w:val="nadpis1"/>
    <w:basedOn w:val="Normln"/>
    <w:link w:val="nadpis1Char0"/>
    <w:qFormat/>
    <w:rsid w:val="00A32B93"/>
    <w:pPr>
      <w:numPr>
        <w:numId w:val="5"/>
      </w:numPr>
      <w:spacing w:before="0" w:after="0" w:line="240" w:lineRule="auto"/>
    </w:pPr>
    <w:rPr>
      <w:rFonts w:eastAsia="Calibri" w:cs="Times New Roman"/>
      <w:b/>
      <w:color w:val="000000"/>
      <w:sz w:val="32"/>
      <w:szCs w:val="32"/>
    </w:rPr>
  </w:style>
  <w:style w:type="paragraph" w:customStyle="1" w:styleId="nadpis2">
    <w:name w:val="nadpis2"/>
    <w:basedOn w:val="Normln"/>
    <w:link w:val="nadpis2Char0"/>
    <w:qFormat/>
    <w:rsid w:val="00A32B93"/>
    <w:pPr>
      <w:numPr>
        <w:ilvl w:val="1"/>
        <w:numId w:val="5"/>
      </w:numPr>
      <w:spacing w:before="0" w:after="0" w:line="240" w:lineRule="auto"/>
    </w:pPr>
    <w:rPr>
      <w:rFonts w:eastAsia="Calibri" w:cs="Arial"/>
      <w:b/>
      <w:sz w:val="28"/>
      <w:szCs w:val="28"/>
    </w:rPr>
  </w:style>
  <w:style w:type="paragraph" w:customStyle="1" w:styleId="nadpis3">
    <w:name w:val="nadpis3"/>
    <w:basedOn w:val="Normln"/>
    <w:next w:val="Normln"/>
    <w:link w:val="nadpis3Char0"/>
    <w:autoRedefine/>
    <w:qFormat/>
    <w:rsid w:val="00A32B93"/>
    <w:pPr>
      <w:numPr>
        <w:ilvl w:val="2"/>
        <w:numId w:val="5"/>
      </w:numPr>
      <w:spacing w:before="0" w:after="0"/>
      <w:contextualSpacing/>
    </w:pPr>
    <w:rPr>
      <w:rFonts w:eastAsia="Calibri" w:cs="Arial"/>
      <w:b/>
      <w:sz w:val="24"/>
      <w:szCs w:val="24"/>
      <w:lang w:eastAsia="cs-CZ"/>
    </w:rPr>
  </w:style>
  <w:style w:type="character" w:customStyle="1" w:styleId="OdstavecseseznamemChar">
    <w:name w:val="Odstavec se seznamem Char"/>
    <w:aliases w:val="Nad Char,Odstavec cíl se seznamem Char,Odstavec se seznamem5 Char,List Paragraph Char"/>
    <w:link w:val="Odstavecseseznamem"/>
    <w:uiPriority w:val="34"/>
    <w:rsid w:val="00A32B93"/>
  </w:style>
  <w:style w:type="numbering" w:customStyle="1" w:styleId="Bezseznamu1">
    <w:name w:val="Bez seznamu1"/>
    <w:next w:val="Bezseznamu"/>
    <w:uiPriority w:val="99"/>
    <w:semiHidden/>
    <w:unhideWhenUsed/>
    <w:rsid w:val="00A32B93"/>
  </w:style>
  <w:style w:type="table" w:customStyle="1" w:styleId="Mkatabulky1">
    <w:name w:val="Mřížka tabulky1"/>
    <w:basedOn w:val="Normlntabulka"/>
    <w:next w:val="Mkatabulky"/>
    <w:uiPriority w:val="59"/>
    <w:rsid w:val="00A32B93"/>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A">
    <w:name w:val="Free Form A"/>
    <w:rsid w:val="00A32B93"/>
    <w:pPr>
      <w:spacing w:after="0" w:line="240" w:lineRule="auto"/>
    </w:pPr>
    <w:rPr>
      <w:rFonts w:ascii="Helvetica" w:eastAsia="ヒラギノ角ゴ Pro W3" w:hAnsi="Helvetica" w:cs="Times New Roman"/>
      <w:color w:val="000000"/>
      <w:sz w:val="24"/>
      <w:szCs w:val="20"/>
      <w:lang w:eastAsia="cs-CZ"/>
    </w:rPr>
  </w:style>
  <w:style w:type="paragraph" w:customStyle="1" w:styleId="xl65">
    <w:name w:val="xl65"/>
    <w:basedOn w:val="Normln"/>
    <w:rsid w:val="00A32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66">
    <w:name w:val="xl66"/>
    <w:basedOn w:val="Normln"/>
    <w:rsid w:val="00A32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67">
    <w:name w:val="xl67"/>
    <w:basedOn w:val="Normln"/>
    <w:rsid w:val="00A32B93"/>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68">
    <w:name w:val="xl68"/>
    <w:basedOn w:val="Normln"/>
    <w:rsid w:val="00A32B9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69">
    <w:name w:val="xl69"/>
    <w:basedOn w:val="Normln"/>
    <w:rsid w:val="00A32B9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70">
    <w:name w:val="xl70"/>
    <w:basedOn w:val="Normln"/>
    <w:rsid w:val="00A32B9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71">
    <w:name w:val="xl71"/>
    <w:basedOn w:val="Normln"/>
    <w:rsid w:val="00A32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72">
    <w:name w:val="xl72"/>
    <w:basedOn w:val="Normln"/>
    <w:rsid w:val="00A32B9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3">
    <w:name w:val="xl73"/>
    <w:basedOn w:val="Normln"/>
    <w:rsid w:val="00A32B9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4">
    <w:name w:val="xl74"/>
    <w:basedOn w:val="Normln"/>
    <w:rsid w:val="00A32B9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5">
    <w:name w:val="xl75"/>
    <w:basedOn w:val="Normln"/>
    <w:rsid w:val="00A32B93"/>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76">
    <w:name w:val="xl76"/>
    <w:basedOn w:val="Normln"/>
    <w:rsid w:val="00A32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77">
    <w:name w:val="xl77"/>
    <w:basedOn w:val="Normln"/>
    <w:rsid w:val="00A32B93"/>
    <w:pPr>
      <w:pBdr>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78">
    <w:name w:val="xl78"/>
    <w:basedOn w:val="Normln"/>
    <w:rsid w:val="00A32B9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79">
    <w:name w:val="xl79"/>
    <w:basedOn w:val="Normln"/>
    <w:rsid w:val="00A32B93"/>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80">
    <w:name w:val="xl80"/>
    <w:basedOn w:val="Normln"/>
    <w:rsid w:val="00A32B93"/>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table" w:styleId="Svtlstnovnzvraznn3">
    <w:name w:val="Light Shading Accent 3"/>
    <w:basedOn w:val="Normlntabulka"/>
    <w:uiPriority w:val="60"/>
    <w:rsid w:val="00A32B93"/>
    <w:pPr>
      <w:spacing w:after="0" w:line="240" w:lineRule="auto"/>
    </w:pPr>
    <w:rPr>
      <w:rFonts w:ascii="Calibri" w:eastAsia="Calibri" w:hAnsi="Calibri" w:cs="Times New Roman"/>
      <w:color w:val="76923C"/>
      <w:sz w:val="20"/>
      <w:szCs w:val="20"/>
      <w:lang w:eastAsia="cs-C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vtlstnovnzvraznn11">
    <w:name w:val="Světlé stínování – zvýraznění 11"/>
    <w:basedOn w:val="Normlntabulka"/>
    <w:uiPriority w:val="60"/>
    <w:rsid w:val="00A32B93"/>
    <w:pPr>
      <w:spacing w:after="0" w:line="240" w:lineRule="auto"/>
    </w:pPr>
    <w:rPr>
      <w:rFonts w:ascii="Calibri" w:eastAsia="Calibri" w:hAnsi="Calibri" w:cs="Times New Roman"/>
      <w:color w:val="365F91"/>
      <w:sz w:val="20"/>
      <w:szCs w:val="20"/>
      <w:lang w:eastAsia="cs-C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nadpis2Char0">
    <w:name w:val="nadpis2 Char"/>
    <w:link w:val="nadpis2"/>
    <w:rsid w:val="00A32B93"/>
    <w:rPr>
      <w:rFonts w:eastAsia="Calibri" w:cs="Arial"/>
      <w:b/>
      <w:sz w:val="28"/>
      <w:szCs w:val="28"/>
    </w:rPr>
  </w:style>
  <w:style w:type="character" w:customStyle="1" w:styleId="nadpis3Char0">
    <w:name w:val="nadpis3 Char"/>
    <w:link w:val="nadpis3"/>
    <w:rsid w:val="00A32B93"/>
    <w:rPr>
      <w:rFonts w:eastAsia="Calibri" w:cs="Arial"/>
      <w:b/>
      <w:sz w:val="24"/>
      <w:szCs w:val="24"/>
      <w:lang w:eastAsia="cs-CZ"/>
    </w:rPr>
  </w:style>
  <w:style w:type="numbering" w:customStyle="1" w:styleId="Bezseznamu2">
    <w:name w:val="Bez seznamu2"/>
    <w:next w:val="Bezseznamu"/>
    <w:uiPriority w:val="99"/>
    <w:semiHidden/>
    <w:unhideWhenUsed/>
    <w:rsid w:val="00A32B93"/>
  </w:style>
  <w:style w:type="table" w:customStyle="1" w:styleId="Mkatabulky2">
    <w:name w:val="Mřížka tabulky2"/>
    <w:basedOn w:val="Normlntabulka"/>
    <w:next w:val="Mkatabulky"/>
    <w:uiPriority w:val="59"/>
    <w:rsid w:val="00A32B93"/>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
    <w:name w:val="Bez seznamu11"/>
    <w:next w:val="Bezseznamu"/>
    <w:uiPriority w:val="99"/>
    <w:semiHidden/>
    <w:unhideWhenUsed/>
    <w:rsid w:val="00A32B93"/>
  </w:style>
  <w:style w:type="table" w:customStyle="1" w:styleId="Mkatabulky11">
    <w:name w:val="Mřížka tabulky11"/>
    <w:basedOn w:val="Normlntabulka"/>
    <w:next w:val="Mkatabulky"/>
    <w:uiPriority w:val="59"/>
    <w:rsid w:val="00A32B93"/>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tnovnzvraznn31">
    <w:name w:val="Světlé stínování – zvýraznění 31"/>
    <w:basedOn w:val="Normlntabulka"/>
    <w:next w:val="Svtlstnovnzvraznn3"/>
    <w:uiPriority w:val="60"/>
    <w:rsid w:val="00A32B93"/>
    <w:pPr>
      <w:spacing w:after="0" w:line="240" w:lineRule="auto"/>
    </w:pPr>
    <w:rPr>
      <w:rFonts w:ascii="Calibri" w:eastAsia="Calibri" w:hAnsi="Calibri" w:cs="Times New Roman"/>
      <w:color w:val="76923C"/>
      <w:sz w:val="20"/>
      <w:szCs w:val="20"/>
      <w:lang w:eastAsia="cs-C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vtlstnovnzvraznn12">
    <w:name w:val="Světlé stínování – zvýraznění 12"/>
    <w:basedOn w:val="Normlntabulka"/>
    <w:uiPriority w:val="60"/>
    <w:rsid w:val="00A32B93"/>
    <w:pPr>
      <w:spacing w:after="0" w:line="240" w:lineRule="auto"/>
    </w:pPr>
    <w:rPr>
      <w:rFonts w:ascii="Calibri" w:eastAsia="Calibri" w:hAnsi="Calibri" w:cs="Times New Roman"/>
      <w:color w:val="365F91"/>
      <w:sz w:val="20"/>
      <w:szCs w:val="20"/>
      <w:lang w:eastAsia="cs-C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tlstnovnzvraznn111">
    <w:name w:val="Světlé stínování – zvýraznění 111"/>
    <w:basedOn w:val="Normlntabulka"/>
    <w:uiPriority w:val="60"/>
    <w:rsid w:val="00A32B93"/>
    <w:pPr>
      <w:spacing w:after="0" w:line="240" w:lineRule="auto"/>
    </w:pPr>
    <w:rPr>
      <w:rFonts w:ascii="Calibri" w:eastAsia="Calibri" w:hAnsi="Calibri" w:cs="Times New Roman"/>
      <w:color w:val="365F91"/>
      <w:sz w:val="20"/>
      <w:szCs w:val="20"/>
      <w:lang w:eastAsia="cs-C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enter1">
    <w:name w:val="center1"/>
    <w:basedOn w:val="Normln"/>
    <w:rsid w:val="00A32B93"/>
    <w:pPr>
      <w:spacing w:before="100" w:beforeAutospacing="1" w:after="144" w:line="240" w:lineRule="atLeast"/>
      <w:ind w:firstLine="480"/>
      <w:jc w:val="center"/>
    </w:pPr>
    <w:rPr>
      <w:rFonts w:ascii="Times New Roman" w:eastAsiaTheme="minorEastAsia" w:hAnsi="Times New Roman" w:cs="Times New Roman"/>
      <w:sz w:val="24"/>
      <w:szCs w:val="24"/>
      <w:lang w:eastAsia="cs-CZ"/>
    </w:rPr>
  </w:style>
  <w:style w:type="paragraph" w:customStyle="1" w:styleId="ind11">
    <w:name w:val="ind11"/>
    <w:basedOn w:val="Normln"/>
    <w:rsid w:val="00A32B93"/>
    <w:pPr>
      <w:spacing w:before="100" w:beforeAutospacing="1" w:after="144" w:line="240" w:lineRule="atLeast"/>
      <w:ind w:firstLine="288"/>
    </w:pPr>
    <w:rPr>
      <w:rFonts w:ascii="Times New Roman" w:eastAsiaTheme="minorEastAsia" w:hAnsi="Times New Roman" w:cs="Times New Roman"/>
      <w:sz w:val="24"/>
      <w:szCs w:val="24"/>
      <w:lang w:eastAsia="cs-CZ"/>
    </w:rPr>
  </w:style>
  <w:style w:type="character" w:customStyle="1" w:styleId="footnote">
    <w:name w:val="footnote"/>
    <w:basedOn w:val="Standardnpsmoodstavce"/>
    <w:rsid w:val="00A32B93"/>
  </w:style>
  <w:style w:type="character" w:customStyle="1" w:styleId="highlight">
    <w:name w:val="highlight"/>
    <w:basedOn w:val="Standardnpsmoodstavce"/>
    <w:rsid w:val="00A32B93"/>
  </w:style>
  <w:style w:type="character" w:customStyle="1" w:styleId="upd">
    <w:name w:val="upd"/>
    <w:basedOn w:val="Standardnpsmoodstavce"/>
    <w:rsid w:val="00A32B93"/>
  </w:style>
  <w:style w:type="numbering" w:customStyle="1" w:styleId="Bezseznamu3">
    <w:name w:val="Bez seznamu3"/>
    <w:next w:val="Bezseznamu"/>
    <w:uiPriority w:val="99"/>
    <w:semiHidden/>
    <w:unhideWhenUsed/>
    <w:rsid w:val="00A32B93"/>
  </w:style>
  <w:style w:type="table" w:customStyle="1" w:styleId="Mkatabulky3">
    <w:name w:val="Mřížka tabulky3"/>
    <w:basedOn w:val="Normlntabulka"/>
    <w:next w:val="Mkatabulky"/>
    <w:uiPriority w:val="59"/>
    <w:rsid w:val="00A32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
    <w:name w:val="Bez seznamu12"/>
    <w:next w:val="Bezseznamu"/>
    <w:uiPriority w:val="99"/>
    <w:semiHidden/>
    <w:unhideWhenUsed/>
    <w:rsid w:val="00A32B93"/>
  </w:style>
  <w:style w:type="table" w:customStyle="1" w:styleId="Mkatabulky12">
    <w:name w:val="Mřížka tabulky12"/>
    <w:basedOn w:val="Normlntabulka"/>
    <w:next w:val="Mkatabulky"/>
    <w:uiPriority w:val="59"/>
    <w:rsid w:val="00A32B93"/>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tnovnzvraznn32">
    <w:name w:val="Světlé stínování – zvýraznění 32"/>
    <w:basedOn w:val="Normlntabulka"/>
    <w:next w:val="Svtlstnovnzvraznn3"/>
    <w:uiPriority w:val="60"/>
    <w:rsid w:val="00A32B93"/>
    <w:pPr>
      <w:spacing w:after="0" w:line="240" w:lineRule="auto"/>
    </w:pPr>
    <w:rPr>
      <w:rFonts w:ascii="Calibri" w:eastAsia="Calibri" w:hAnsi="Calibri" w:cs="Times New Roman"/>
      <w:color w:val="76923C"/>
      <w:sz w:val="20"/>
      <w:szCs w:val="20"/>
      <w:lang w:eastAsia="cs-C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vtlstnovnzvraznn112">
    <w:name w:val="Světlé stínování – zvýraznění 112"/>
    <w:basedOn w:val="Normlntabulka"/>
    <w:uiPriority w:val="60"/>
    <w:rsid w:val="00A32B93"/>
    <w:pPr>
      <w:spacing w:after="0" w:line="240" w:lineRule="auto"/>
    </w:pPr>
    <w:rPr>
      <w:rFonts w:ascii="Calibri" w:eastAsia="Calibri" w:hAnsi="Calibri" w:cs="Times New Roman"/>
      <w:color w:val="365F91"/>
      <w:sz w:val="20"/>
      <w:szCs w:val="20"/>
      <w:lang w:eastAsia="cs-C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seznamu21">
    <w:name w:val="Bez seznamu21"/>
    <w:next w:val="Bezseznamu"/>
    <w:uiPriority w:val="99"/>
    <w:semiHidden/>
    <w:unhideWhenUsed/>
    <w:rsid w:val="00A32B93"/>
  </w:style>
  <w:style w:type="table" w:customStyle="1" w:styleId="Mkatabulky21">
    <w:name w:val="Mřížka tabulky21"/>
    <w:basedOn w:val="Normlntabulka"/>
    <w:next w:val="Mkatabulky"/>
    <w:uiPriority w:val="59"/>
    <w:rsid w:val="00A32B93"/>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
    <w:name w:val="Bez seznamu111"/>
    <w:next w:val="Bezseznamu"/>
    <w:uiPriority w:val="99"/>
    <w:semiHidden/>
    <w:unhideWhenUsed/>
    <w:rsid w:val="00A32B93"/>
  </w:style>
  <w:style w:type="table" w:customStyle="1" w:styleId="Mkatabulky111">
    <w:name w:val="Mřížka tabulky111"/>
    <w:basedOn w:val="Normlntabulka"/>
    <w:next w:val="Mkatabulky"/>
    <w:uiPriority w:val="59"/>
    <w:rsid w:val="00A32B93"/>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tnovnzvraznn311">
    <w:name w:val="Světlé stínování – zvýraznění 311"/>
    <w:basedOn w:val="Normlntabulka"/>
    <w:next w:val="Svtlstnovnzvraznn3"/>
    <w:uiPriority w:val="60"/>
    <w:rsid w:val="00A32B93"/>
    <w:pPr>
      <w:spacing w:after="0" w:line="240" w:lineRule="auto"/>
    </w:pPr>
    <w:rPr>
      <w:rFonts w:ascii="Calibri" w:eastAsia="Calibri" w:hAnsi="Calibri" w:cs="Times New Roman"/>
      <w:color w:val="76923C"/>
      <w:sz w:val="20"/>
      <w:szCs w:val="20"/>
      <w:lang w:eastAsia="cs-C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vtlstnovnzvraznn121">
    <w:name w:val="Světlé stínování – zvýraznění 121"/>
    <w:basedOn w:val="Normlntabulka"/>
    <w:uiPriority w:val="60"/>
    <w:rsid w:val="00A32B93"/>
    <w:pPr>
      <w:spacing w:after="0" w:line="240" w:lineRule="auto"/>
    </w:pPr>
    <w:rPr>
      <w:rFonts w:ascii="Calibri" w:eastAsia="Calibri" w:hAnsi="Calibri" w:cs="Times New Roman"/>
      <w:color w:val="365F91"/>
      <w:sz w:val="20"/>
      <w:szCs w:val="20"/>
      <w:lang w:eastAsia="cs-C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tlstnovnzvraznn1111">
    <w:name w:val="Světlé stínování – zvýraznění 1111"/>
    <w:basedOn w:val="Normlntabulka"/>
    <w:uiPriority w:val="60"/>
    <w:rsid w:val="00A32B93"/>
    <w:pPr>
      <w:spacing w:after="0" w:line="240" w:lineRule="auto"/>
    </w:pPr>
    <w:rPr>
      <w:rFonts w:ascii="Calibri" w:eastAsia="Calibri" w:hAnsi="Calibri" w:cs="Times New Roman"/>
      <w:color w:val="365F91"/>
      <w:sz w:val="20"/>
      <w:szCs w:val="20"/>
      <w:lang w:eastAsia="cs-C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seznamu4">
    <w:name w:val="Bez seznamu4"/>
    <w:next w:val="Bezseznamu"/>
    <w:uiPriority w:val="99"/>
    <w:semiHidden/>
    <w:unhideWhenUsed/>
    <w:rsid w:val="00A32B93"/>
  </w:style>
  <w:style w:type="table" w:customStyle="1" w:styleId="Mkatabulky4">
    <w:name w:val="Mřížka tabulky4"/>
    <w:basedOn w:val="Normlntabulka"/>
    <w:next w:val="Mkatabulky"/>
    <w:uiPriority w:val="59"/>
    <w:rsid w:val="00A32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3">
    <w:name w:val="Bez seznamu13"/>
    <w:next w:val="Bezseznamu"/>
    <w:uiPriority w:val="99"/>
    <w:semiHidden/>
    <w:unhideWhenUsed/>
    <w:rsid w:val="00A32B93"/>
  </w:style>
  <w:style w:type="table" w:customStyle="1" w:styleId="Mkatabulky13">
    <w:name w:val="Mřížka tabulky13"/>
    <w:basedOn w:val="Normlntabulka"/>
    <w:next w:val="Mkatabulky"/>
    <w:uiPriority w:val="59"/>
    <w:rsid w:val="00A32B93"/>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tnovnzvraznn33">
    <w:name w:val="Světlé stínování – zvýraznění 33"/>
    <w:basedOn w:val="Normlntabulka"/>
    <w:next w:val="Svtlstnovnzvraznn3"/>
    <w:uiPriority w:val="60"/>
    <w:rsid w:val="00A32B93"/>
    <w:pPr>
      <w:spacing w:after="0" w:line="240" w:lineRule="auto"/>
    </w:pPr>
    <w:rPr>
      <w:rFonts w:ascii="Calibri" w:eastAsia="Calibri" w:hAnsi="Calibri" w:cs="Times New Roman"/>
      <w:color w:val="76923C"/>
      <w:sz w:val="20"/>
      <w:szCs w:val="20"/>
      <w:lang w:eastAsia="cs-C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vtlstnovnzvraznn113">
    <w:name w:val="Světlé stínování – zvýraznění 113"/>
    <w:basedOn w:val="Normlntabulka"/>
    <w:uiPriority w:val="60"/>
    <w:rsid w:val="00A32B93"/>
    <w:pPr>
      <w:spacing w:after="0" w:line="240" w:lineRule="auto"/>
    </w:pPr>
    <w:rPr>
      <w:rFonts w:ascii="Calibri" w:eastAsia="Calibri" w:hAnsi="Calibri" w:cs="Times New Roman"/>
      <w:color w:val="365F91"/>
      <w:sz w:val="20"/>
      <w:szCs w:val="20"/>
      <w:lang w:eastAsia="cs-C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tlstnovnzvraznn122">
    <w:name w:val="Světlé stínování – zvýraznění 122"/>
    <w:basedOn w:val="Normlntabulka"/>
    <w:uiPriority w:val="60"/>
    <w:rsid w:val="00A32B93"/>
    <w:pPr>
      <w:spacing w:after="0" w:line="240" w:lineRule="auto"/>
    </w:pPr>
    <w:rPr>
      <w:rFonts w:ascii="Calibri" w:eastAsia="Calibri" w:hAnsi="Calibri" w:cs="Times New Roman"/>
      <w:color w:val="365F91"/>
      <w:sz w:val="20"/>
      <w:szCs w:val="20"/>
      <w:lang w:eastAsia="cs-C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Prosttext">
    <w:name w:val="Plain Text"/>
    <w:basedOn w:val="Normln"/>
    <w:link w:val="ProsttextChar"/>
    <w:uiPriority w:val="99"/>
    <w:unhideWhenUsed/>
    <w:rsid w:val="00A32B93"/>
    <w:pPr>
      <w:spacing w:before="0" w:after="0" w:line="240" w:lineRule="auto"/>
      <w:jc w:val="left"/>
    </w:pPr>
    <w:rPr>
      <w:rFonts w:ascii="Calibri" w:hAnsi="Calibri"/>
      <w:szCs w:val="21"/>
    </w:rPr>
  </w:style>
  <w:style w:type="character" w:customStyle="1" w:styleId="ProsttextChar">
    <w:name w:val="Prostý text Char"/>
    <w:basedOn w:val="Standardnpsmoodstavce"/>
    <w:link w:val="Prosttext"/>
    <w:uiPriority w:val="99"/>
    <w:rsid w:val="00A32B93"/>
    <w:rPr>
      <w:rFonts w:ascii="Calibri" w:hAnsi="Calibri"/>
      <w:szCs w:val="21"/>
    </w:rPr>
  </w:style>
  <w:style w:type="character" w:customStyle="1" w:styleId="preformatted">
    <w:name w:val="preformatted"/>
    <w:basedOn w:val="Standardnpsmoodstavce"/>
    <w:rsid w:val="00A32B93"/>
  </w:style>
  <w:style w:type="paragraph" w:customStyle="1" w:styleId="Standard">
    <w:name w:val="Standard"/>
    <w:rsid w:val="00A32B93"/>
    <w:pPr>
      <w:widowControl w:val="0"/>
      <w:suppressAutoHyphens/>
      <w:spacing w:after="0" w:line="240" w:lineRule="auto"/>
    </w:pPr>
    <w:rPr>
      <w:rFonts w:ascii="Times New Roman" w:eastAsia="SimSun" w:hAnsi="Times New Roman" w:cs="Mangal"/>
      <w:kern w:val="2"/>
      <w:sz w:val="24"/>
      <w:szCs w:val="24"/>
      <w:lang w:eastAsia="hi-IN" w:bidi="hi-IN"/>
    </w:rPr>
  </w:style>
  <w:style w:type="character" w:styleId="CittHTML">
    <w:name w:val="HTML Cite"/>
    <w:basedOn w:val="Standardnpsmoodstavce"/>
    <w:uiPriority w:val="99"/>
    <w:semiHidden/>
    <w:unhideWhenUsed/>
    <w:rsid w:val="00A32B93"/>
    <w:rPr>
      <w:i/>
      <w:iCs/>
    </w:rPr>
  </w:style>
  <w:style w:type="character" w:customStyle="1" w:styleId="nadpis1Char0">
    <w:name w:val="nadpis1 Char"/>
    <w:basedOn w:val="Standardnpsmoodstavce"/>
    <w:link w:val="nadpis1"/>
    <w:rsid w:val="00A32B93"/>
    <w:rPr>
      <w:rFonts w:eastAsia="Calibri" w:cs="Times New Roman"/>
      <w:b/>
      <w:color w:val="000000"/>
      <w:sz w:val="32"/>
      <w:szCs w:val="32"/>
    </w:rPr>
  </w:style>
  <w:style w:type="paragraph" w:customStyle="1" w:styleId="nadpis4">
    <w:name w:val="nadpis4"/>
    <w:basedOn w:val="nadpis3"/>
    <w:autoRedefine/>
    <w:qFormat/>
    <w:rsid w:val="00A32B93"/>
    <w:pPr>
      <w:numPr>
        <w:ilvl w:val="0"/>
        <w:numId w:val="12"/>
      </w:numPr>
      <w:ind w:hanging="720"/>
    </w:pPr>
    <w:rPr>
      <w:rFonts w:ascii="Calibri" w:hAnsi="Calibri" w:cstheme="minorHAnsi"/>
      <w:sz w:val="22"/>
      <w:szCs w:val="22"/>
    </w:rPr>
  </w:style>
  <w:style w:type="character" w:customStyle="1" w:styleId="tocnumber">
    <w:name w:val="tocnumber"/>
    <w:basedOn w:val="Standardnpsmoodstavce"/>
    <w:rsid w:val="00A32B93"/>
  </w:style>
  <w:style w:type="character" w:customStyle="1" w:styleId="toctoggle3">
    <w:name w:val="toctoggle3"/>
    <w:basedOn w:val="Standardnpsmoodstavce"/>
    <w:rsid w:val="00A32B93"/>
  </w:style>
  <w:style w:type="character" w:customStyle="1" w:styleId="toctext">
    <w:name w:val="toctext"/>
    <w:basedOn w:val="Standardnpsmoodstavce"/>
    <w:rsid w:val="00A32B93"/>
  </w:style>
  <w:style w:type="character" w:customStyle="1" w:styleId="mw-headline">
    <w:name w:val="mw-headline"/>
    <w:basedOn w:val="Standardnpsmoodstavce"/>
    <w:rsid w:val="00A32B93"/>
  </w:style>
  <w:style w:type="character" w:customStyle="1" w:styleId="mw-editsection1">
    <w:name w:val="mw-editsection1"/>
    <w:basedOn w:val="Standardnpsmoodstavce"/>
    <w:rsid w:val="00A32B93"/>
  </w:style>
  <w:style w:type="character" w:customStyle="1" w:styleId="mw-editsection-bracket">
    <w:name w:val="mw-editsection-bracket"/>
    <w:basedOn w:val="Standardnpsmoodstavce"/>
    <w:rsid w:val="00A32B93"/>
  </w:style>
  <w:style w:type="character" w:customStyle="1" w:styleId="mw-editsection-divider1">
    <w:name w:val="mw-editsection-divider1"/>
    <w:basedOn w:val="Standardnpsmoodstavce"/>
    <w:rsid w:val="00A32B93"/>
    <w:rPr>
      <w:color w:val="555555"/>
    </w:rPr>
  </w:style>
  <w:style w:type="character" w:styleId="Zdraznn">
    <w:name w:val="Emphasis"/>
    <w:basedOn w:val="Standardnpsmoodstavce"/>
    <w:uiPriority w:val="20"/>
    <w:qFormat/>
    <w:rsid w:val="00A32B93"/>
    <w:rPr>
      <w:i/>
      <w:iCs/>
    </w:rPr>
  </w:style>
  <w:style w:type="paragraph" w:styleId="Revize">
    <w:name w:val="Revision"/>
    <w:hidden/>
    <w:uiPriority w:val="99"/>
    <w:semiHidden/>
    <w:rsid w:val="00A32B93"/>
    <w:pPr>
      <w:spacing w:after="0" w:line="240" w:lineRule="auto"/>
    </w:pPr>
  </w:style>
  <w:style w:type="paragraph" w:customStyle="1" w:styleId="nadpis31">
    <w:name w:val="nadpis_3"/>
    <w:basedOn w:val="nadpis21"/>
    <w:link w:val="nadpis3Char1"/>
    <w:autoRedefine/>
    <w:qFormat/>
    <w:rsid w:val="00A32B93"/>
    <w:pPr>
      <w:ind w:left="2160" w:hanging="363"/>
    </w:pPr>
  </w:style>
  <w:style w:type="character" w:customStyle="1" w:styleId="nadpis3Char1">
    <w:name w:val="nadpis_3 Char"/>
    <w:basedOn w:val="nadpis2Char1"/>
    <w:link w:val="nadpis31"/>
    <w:rsid w:val="00A32B93"/>
    <w:rPr>
      <w:rFonts w:ascii="Arial" w:eastAsia="Arial Unicode MS" w:hAnsi="Arial" w:cs="Arial"/>
      <w:b/>
      <w:bCs/>
      <w:kern w:val="1"/>
      <w:sz w:val="28"/>
      <w:szCs w:val="28"/>
      <w:lang w:eastAsia="cs-CZ"/>
    </w:rPr>
  </w:style>
  <w:style w:type="paragraph" w:customStyle="1" w:styleId="nadpis21">
    <w:name w:val="nadpis_2"/>
    <w:basedOn w:val="Normln"/>
    <w:link w:val="nadpis2Char1"/>
    <w:autoRedefine/>
    <w:qFormat/>
    <w:rsid w:val="00A32B93"/>
    <w:pPr>
      <w:keepNext/>
      <w:keepLines/>
      <w:widowControl w:val="0"/>
      <w:suppressAutoHyphens/>
      <w:spacing w:before="480" w:after="0"/>
      <w:ind w:left="786" w:hanging="786"/>
      <w:outlineLvl w:val="0"/>
    </w:pPr>
    <w:rPr>
      <w:rFonts w:ascii="Arial" w:eastAsia="Arial Unicode MS" w:hAnsi="Arial" w:cs="Arial"/>
      <w:b/>
      <w:bCs/>
      <w:kern w:val="1"/>
      <w:sz w:val="28"/>
      <w:szCs w:val="28"/>
      <w:lang w:eastAsia="cs-CZ"/>
    </w:rPr>
  </w:style>
  <w:style w:type="character" w:customStyle="1" w:styleId="nadpis2Char1">
    <w:name w:val="nadpis_2 Char"/>
    <w:basedOn w:val="Standardnpsmoodstavce"/>
    <w:link w:val="nadpis21"/>
    <w:rsid w:val="00A32B93"/>
    <w:rPr>
      <w:rFonts w:ascii="Arial" w:eastAsia="Arial Unicode MS" w:hAnsi="Arial" w:cs="Arial"/>
      <w:b/>
      <w:bCs/>
      <w:kern w:val="1"/>
      <w:sz w:val="28"/>
      <w:szCs w:val="28"/>
      <w:lang w:eastAsia="cs-CZ"/>
    </w:rPr>
  </w:style>
  <w:style w:type="paragraph" w:customStyle="1" w:styleId="nzevtabulky">
    <w:name w:val="název tabulky"/>
    <w:basedOn w:val="Normln"/>
    <w:next w:val="Normln"/>
    <w:uiPriority w:val="99"/>
    <w:rsid w:val="00A32B93"/>
    <w:pPr>
      <w:numPr>
        <w:numId w:val="6"/>
      </w:numPr>
      <w:tabs>
        <w:tab w:val="left" w:pos="1247"/>
        <w:tab w:val="left" w:pos="1474"/>
      </w:tabs>
      <w:spacing w:line="240" w:lineRule="auto"/>
    </w:pPr>
    <w:rPr>
      <w:rFonts w:ascii="Cambria" w:eastAsia="Times New Roman" w:hAnsi="Cambria" w:cs="Times New Roman"/>
      <w:b/>
      <w:i/>
      <w:sz w:val="24"/>
      <w:szCs w:val="24"/>
      <w:lang w:eastAsia="cs-CZ"/>
    </w:rPr>
  </w:style>
  <w:style w:type="paragraph" w:customStyle="1" w:styleId="Nzevgrafu">
    <w:name w:val="Název grafu"/>
    <w:basedOn w:val="Normln"/>
    <w:rsid w:val="00A32B93"/>
    <w:pPr>
      <w:numPr>
        <w:numId w:val="7"/>
      </w:numPr>
      <w:spacing w:line="240" w:lineRule="auto"/>
      <w:ind w:left="993" w:hanging="993"/>
    </w:pPr>
    <w:rPr>
      <w:rFonts w:ascii="Cambria" w:eastAsia="Times New Roman" w:hAnsi="Cambria" w:cs="Times New Roman"/>
      <w:b/>
      <w:i/>
      <w:sz w:val="24"/>
      <w:szCs w:val="20"/>
      <w:lang w:eastAsia="cs-CZ"/>
    </w:rPr>
  </w:style>
  <w:style w:type="paragraph" w:customStyle="1" w:styleId="Textpoznpodarou1">
    <w:name w:val="Text pozn. pod čarou1"/>
    <w:rsid w:val="00A32B93"/>
    <w:pPr>
      <w:spacing w:after="0" w:line="240" w:lineRule="auto"/>
    </w:pPr>
    <w:rPr>
      <w:rFonts w:ascii="Helvetica" w:eastAsia="ヒラギノ角ゴ Pro W3" w:hAnsi="Helvetica" w:cs="Times New Roman"/>
      <w:color w:val="000000"/>
      <w:sz w:val="20"/>
      <w:szCs w:val="20"/>
      <w:lang w:val="en-US"/>
    </w:rPr>
  </w:style>
  <w:style w:type="paragraph" w:customStyle="1" w:styleId="Odstavecseseznamem1">
    <w:name w:val="Odstavec se seznamem1"/>
    <w:rsid w:val="00A32B93"/>
    <w:pPr>
      <w:ind w:left="720"/>
    </w:pPr>
    <w:rPr>
      <w:rFonts w:ascii="Times New Roman" w:eastAsia="ヒラギノ角ゴ Pro W3" w:hAnsi="Times New Roman" w:cs="Times New Roman"/>
      <w:color w:val="000000"/>
      <w:sz w:val="24"/>
      <w:szCs w:val="20"/>
      <w:lang w:val="en-US"/>
    </w:rPr>
  </w:style>
  <w:style w:type="paragraph" w:customStyle="1" w:styleId="Normln1">
    <w:name w:val="Normální1"/>
    <w:rsid w:val="00A32B93"/>
    <w:rPr>
      <w:rFonts w:ascii="Times New Roman" w:eastAsia="ヒラギノ角ゴ Pro W3" w:hAnsi="Times New Roman" w:cs="Times New Roman"/>
      <w:color w:val="000000"/>
      <w:sz w:val="24"/>
      <w:szCs w:val="20"/>
    </w:rPr>
  </w:style>
  <w:style w:type="paragraph" w:customStyle="1" w:styleId="FreeForm">
    <w:name w:val="Free Form"/>
    <w:rsid w:val="00A32B93"/>
    <w:pPr>
      <w:spacing w:after="0" w:line="240" w:lineRule="auto"/>
    </w:pPr>
    <w:rPr>
      <w:rFonts w:ascii="Times New Roman" w:eastAsia="ヒラギノ角ゴ Pro W3" w:hAnsi="Times New Roman" w:cs="Times New Roman"/>
      <w:color w:val="000000"/>
      <w:sz w:val="20"/>
      <w:szCs w:val="20"/>
    </w:rPr>
  </w:style>
  <w:style w:type="paragraph" w:customStyle="1" w:styleId="FootnoteTextAA">
    <w:name w:val="Footnote Text A A"/>
    <w:rsid w:val="00A32B93"/>
    <w:pPr>
      <w:spacing w:after="0" w:line="240" w:lineRule="auto"/>
    </w:pPr>
    <w:rPr>
      <w:rFonts w:ascii="Helvetica" w:eastAsia="ヒラギノ角ゴ Pro W3" w:hAnsi="Helvetica" w:cs="Times New Roman"/>
      <w:color w:val="000000"/>
      <w:sz w:val="20"/>
      <w:szCs w:val="20"/>
    </w:rPr>
  </w:style>
  <w:style w:type="paragraph" w:customStyle="1" w:styleId="FreeFormBAA">
    <w:name w:val="Free Form B A A"/>
    <w:rsid w:val="00A32B93"/>
    <w:pPr>
      <w:spacing w:after="0" w:line="240" w:lineRule="auto"/>
    </w:pPr>
    <w:rPr>
      <w:rFonts w:ascii="Times New Roman" w:eastAsia="ヒラギノ角ゴ Pro W3" w:hAnsi="Times New Roman" w:cs="Times New Roman"/>
      <w:color w:val="000000"/>
      <w:sz w:val="20"/>
      <w:szCs w:val="20"/>
    </w:rPr>
  </w:style>
  <w:style w:type="table" w:customStyle="1" w:styleId="Svtlseznamzvraznn11">
    <w:name w:val="Světlý seznam – zvýraznění 11"/>
    <w:basedOn w:val="Normlntabulka"/>
    <w:uiPriority w:val="61"/>
    <w:rsid w:val="00A32B93"/>
    <w:pPr>
      <w:spacing w:after="0" w:line="240" w:lineRule="auto"/>
    </w:pPr>
    <w:rPr>
      <w:rFonts w:eastAsiaTheme="minorEastAsia"/>
      <w:sz w:val="24"/>
      <w:szCs w:val="24"/>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Zkladntext">
    <w:name w:val="Body Text"/>
    <w:basedOn w:val="Normln"/>
    <w:link w:val="ZkladntextChar"/>
    <w:rsid w:val="00A32B93"/>
    <w:pPr>
      <w:widowControl w:val="0"/>
      <w:suppressAutoHyphens/>
      <w:spacing w:before="0" w:line="240" w:lineRule="auto"/>
    </w:pPr>
    <w:rPr>
      <w:rFonts w:ascii="Times New Roman" w:eastAsia="Arial Unicode MS" w:hAnsi="Times New Roman" w:cs="Times New Roman"/>
      <w:kern w:val="1"/>
      <w:sz w:val="24"/>
      <w:szCs w:val="24"/>
      <w:lang w:eastAsia="cs-CZ"/>
    </w:rPr>
  </w:style>
  <w:style w:type="character" w:customStyle="1" w:styleId="ZkladntextChar">
    <w:name w:val="Základní text Char"/>
    <w:basedOn w:val="Standardnpsmoodstavce"/>
    <w:link w:val="Zkladntext"/>
    <w:rsid w:val="00A32B93"/>
    <w:rPr>
      <w:rFonts w:ascii="Times New Roman" w:eastAsia="Arial Unicode MS" w:hAnsi="Times New Roman" w:cs="Times New Roman"/>
      <w:kern w:val="1"/>
      <w:sz w:val="24"/>
      <w:szCs w:val="24"/>
      <w:lang w:eastAsia="cs-CZ"/>
    </w:rPr>
  </w:style>
  <w:style w:type="paragraph" w:customStyle="1" w:styleId="ind1">
    <w:name w:val="ind1"/>
    <w:basedOn w:val="Normln"/>
    <w:rsid w:val="00A32B9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ext">
    <w:name w:val="Text"/>
    <w:basedOn w:val="Normln"/>
    <w:rsid w:val="00A32B93"/>
    <w:pPr>
      <w:spacing w:before="0" w:line="240" w:lineRule="auto"/>
    </w:pPr>
    <w:rPr>
      <w:rFonts w:ascii="Trebuchet MS" w:eastAsia="Times New Roman" w:hAnsi="Trebuchet MS" w:cs="Times New Roman"/>
      <w:sz w:val="20"/>
      <w:szCs w:val="24"/>
    </w:rPr>
  </w:style>
  <w:style w:type="paragraph" w:customStyle="1" w:styleId="documentannotation">
    <w:name w:val="documentannotation"/>
    <w:basedOn w:val="Normln"/>
    <w:rsid w:val="00A32B9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odstavec">
    <w:name w:val="odstavec"/>
    <w:basedOn w:val="Normln"/>
    <w:rsid w:val="00A32B93"/>
    <w:pPr>
      <w:spacing w:after="0" w:line="240" w:lineRule="auto"/>
      <w:ind w:firstLine="482"/>
    </w:pPr>
    <w:rPr>
      <w:rFonts w:ascii="Times New Roman" w:eastAsia="Times New Roman" w:hAnsi="Times New Roman" w:cs="Times New Roman"/>
      <w:noProof/>
      <w:sz w:val="24"/>
      <w:szCs w:val="24"/>
      <w:lang w:eastAsia="cs-CZ"/>
    </w:rPr>
  </w:style>
  <w:style w:type="paragraph" w:customStyle="1" w:styleId="psmeno">
    <w:name w:val="písmeno"/>
    <w:basedOn w:val="slovanseznam"/>
    <w:rsid w:val="00A32B93"/>
    <w:pPr>
      <w:widowControl/>
      <w:numPr>
        <w:numId w:val="0"/>
      </w:numPr>
      <w:tabs>
        <w:tab w:val="left" w:pos="357"/>
      </w:tabs>
      <w:suppressAutoHyphens w:val="0"/>
      <w:ind w:left="357" w:hanging="357"/>
      <w:contextualSpacing w:val="0"/>
    </w:pPr>
    <w:rPr>
      <w:rFonts w:eastAsia="Times New Roman"/>
      <w:noProof/>
      <w:kern w:val="0"/>
      <w:lang w:val="en-US"/>
    </w:rPr>
  </w:style>
  <w:style w:type="paragraph" w:styleId="slovanseznam">
    <w:name w:val="List Number"/>
    <w:basedOn w:val="Normln"/>
    <w:uiPriority w:val="99"/>
    <w:semiHidden/>
    <w:unhideWhenUsed/>
    <w:rsid w:val="00A32B93"/>
    <w:pPr>
      <w:widowControl w:val="0"/>
      <w:numPr>
        <w:numId w:val="9"/>
      </w:numPr>
      <w:tabs>
        <w:tab w:val="num" w:pos="360"/>
      </w:tabs>
      <w:suppressAutoHyphens/>
      <w:spacing w:before="0" w:after="0" w:line="240" w:lineRule="auto"/>
      <w:ind w:left="0" w:firstLine="0"/>
      <w:contextualSpacing/>
    </w:pPr>
    <w:rPr>
      <w:rFonts w:ascii="Times New Roman" w:eastAsia="Arial Unicode MS" w:hAnsi="Times New Roman" w:cs="Times New Roman"/>
      <w:kern w:val="1"/>
      <w:sz w:val="24"/>
      <w:szCs w:val="24"/>
      <w:lang w:eastAsia="cs-CZ"/>
    </w:rPr>
  </w:style>
  <w:style w:type="paragraph" w:customStyle="1" w:styleId="nadpis11">
    <w:name w:val="nadpis_1"/>
    <w:basedOn w:val="Odstavecseseznamem"/>
    <w:link w:val="nadpis1Char1"/>
    <w:qFormat/>
    <w:rsid w:val="00A32B93"/>
    <w:pPr>
      <w:widowControl w:val="0"/>
      <w:suppressAutoHyphens/>
      <w:spacing w:after="0"/>
      <w:ind w:left="360" w:hanging="360"/>
      <w:jc w:val="both"/>
    </w:pPr>
    <w:rPr>
      <w:rFonts w:ascii="Arial" w:eastAsia="Arial Unicode MS" w:hAnsi="Arial" w:cs="Arial"/>
      <w:b/>
      <w:kern w:val="1"/>
      <w:sz w:val="28"/>
      <w:szCs w:val="28"/>
      <w:lang w:eastAsia="cs-CZ"/>
    </w:rPr>
  </w:style>
  <w:style w:type="character" w:customStyle="1" w:styleId="nadpis1Char1">
    <w:name w:val="nadpis_1 Char"/>
    <w:basedOn w:val="OdstavecseseznamemChar"/>
    <w:link w:val="nadpis11"/>
    <w:rsid w:val="00A32B93"/>
    <w:rPr>
      <w:rFonts w:ascii="Arial" w:eastAsia="Arial Unicode MS" w:hAnsi="Arial" w:cs="Arial"/>
      <w:b/>
      <w:kern w:val="1"/>
      <w:sz w:val="28"/>
      <w:szCs w:val="28"/>
      <w:lang w:eastAsia="cs-CZ"/>
    </w:rPr>
  </w:style>
  <w:style w:type="character" w:styleId="PromnnHTML">
    <w:name w:val="HTML Variable"/>
    <w:basedOn w:val="Standardnpsmoodstavce"/>
    <w:uiPriority w:val="99"/>
    <w:semiHidden/>
    <w:unhideWhenUsed/>
    <w:rsid w:val="00A32B93"/>
    <w:rPr>
      <w:b/>
      <w:bCs/>
      <w:i w:val="0"/>
      <w:iCs w:val="0"/>
    </w:rPr>
  </w:style>
  <w:style w:type="paragraph" w:customStyle="1" w:styleId="normln10">
    <w:name w:val="normální1"/>
    <w:basedOn w:val="Normln"/>
    <w:link w:val="normln1Char"/>
    <w:qFormat/>
    <w:rsid w:val="00A32B93"/>
    <w:pPr>
      <w:spacing w:before="200" w:after="200"/>
      <w:ind w:right="70"/>
    </w:pPr>
    <w:rPr>
      <w:rFonts w:ascii="Times New Roman" w:eastAsia="Times New Roman" w:hAnsi="Times New Roman" w:cs="Times New Roman"/>
      <w:sz w:val="24"/>
      <w:szCs w:val="24"/>
    </w:rPr>
  </w:style>
  <w:style w:type="character" w:customStyle="1" w:styleId="normln1Char">
    <w:name w:val="normální1 Char"/>
    <w:link w:val="normln10"/>
    <w:rsid w:val="00A32B93"/>
    <w:rPr>
      <w:rFonts w:ascii="Times New Roman" w:eastAsia="Times New Roman" w:hAnsi="Times New Roman" w:cs="Times New Roman"/>
      <w:sz w:val="24"/>
      <w:szCs w:val="24"/>
    </w:rPr>
  </w:style>
  <w:style w:type="paragraph" w:customStyle="1" w:styleId="xl81">
    <w:name w:val="xl81"/>
    <w:basedOn w:val="Normln"/>
    <w:rsid w:val="00A32B93"/>
    <w:pPr>
      <w:pBdr>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82">
    <w:name w:val="xl82"/>
    <w:basedOn w:val="Normln"/>
    <w:rsid w:val="00A32B93"/>
    <w:pPr>
      <w:pBdr>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83">
    <w:name w:val="xl83"/>
    <w:basedOn w:val="Normln"/>
    <w:rsid w:val="00A32B93"/>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84">
    <w:name w:val="xl84"/>
    <w:basedOn w:val="Normln"/>
    <w:rsid w:val="00A32B93"/>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85">
    <w:name w:val="xl85"/>
    <w:basedOn w:val="Normln"/>
    <w:rsid w:val="00A32B93"/>
    <w:pPr>
      <w:pBdr>
        <w:top w:val="single" w:sz="4" w:space="0" w:color="auto"/>
        <w:left w:val="double" w:sz="6"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86">
    <w:name w:val="xl86"/>
    <w:basedOn w:val="Normln"/>
    <w:rsid w:val="00A32B93"/>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sz w:val="20"/>
      <w:szCs w:val="20"/>
      <w:lang w:eastAsia="cs-CZ"/>
    </w:rPr>
  </w:style>
  <w:style w:type="paragraph" w:customStyle="1" w:styleId="xl87">
    <w:name w:val="xl87"/>
    <w:basedOn w:val="Normln"/>
    <w:rsid w:val="00A32B93"/>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sz w:val="20"/>
      <w:szCs w:val="20"/>
      <w:lang w:eastAsia="cs-CZ"/>
    </w:rPr>
  </w:style>
  <w:style w:type="paragraph" w:customStyle="1" w:styleId="xl88">
    <w:name w:val="xl88"/>
    <w:basedOn w:val="Normln"/>
    <w:rsid w:val="00A32B93"/>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sz w:val="20"/>
      <w:szCs w:val="20"/>
      <w:lang w:eastAsia="cs-CZ"/>
    </w:rPr>
  </w:style>
  <w:style w:type="paragraph" w:customStyle="1" w:styleId="xl89">
    <w:name w:val="xl89"/>
    <w:basedOn w:val="Normln"/>
    <w:rsid w:val="00A32B93"/>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sz w:val="20"/>
      <w:szCs w:val="20"/>
      <w:lang w:eastAsia="cs-CZ"/>
    </w:rPr>
  </w:style>
  <w:style w:type="paragraph" w:styleId="Textvysvtlivek">
    <w:name w:val="endnote text"/>
    <w:basedOn w:val="Normln"/>
    <w:link w:val="TextvysvtlivekChar"/>
    <w:uiPriority w:val="99"/>
    <w:unhideWhenUsed/>
    <w:rsid w:val="00A32B93"/>
    <w:pPr>
      <w:spacing w:before="0" w:after="0" w:line="240" w:lineRule="auto"/>
    </w:pPr>
    <w:rPr>
      <w:sz w:val="20"/>
      <w:szCs w:val="20"/>
    </w:rPr>
  </w:style>
  <w:style w:type="character" w:customStyle="1" w:styleId="TextvysvtlivekChar">
    <w:name w:val="Text vysvětlivek Char"/>
    <w:basedOn w:val="Standardnpsmoodstavce"/>
    <w:link w:val="Textvysvtlivek"/>
    <w:uiPriority w:val="99"/>
    <w:rsid w:val="00A32B93"/>
    <w:rPr>
      <w:sz w:val="20"/>
      <w:szCs w:val="20"/>
    </w:rPr>
  </w:style>
  <w:style w:type="character" w:styleId="Odkaznavysvtlivky">
    <w:name w:val="endnote reference"/>
    <w:basedOn w:val="Standardnpsmoodstavce"/>
    <w:uiPriority w:val="99"/>
    <w:semiHidden/>
    <w:unhideWhenUsed/>
    <w:rsid w:val="00A32B93"/>
    <w:rPr>
      <w:vertAlign w:val="superscript"/>
    </w:rPr>
  </w:style>
  <w:style w:type="paragraph" w:customStyle="1" w:styleId="xl63">
    <w:name w:val="xl63"/>
    <w:basedOn w:val="Normln"/>
    <w:rsid w:val="00A32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xl64">
    <w:name w:val="xl64"/>
    <w:basedOn w:val="Normln"/>
    <w:rsid w:val="00A32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numbering" w:customStyle="1" w:styleId="Bezseznamu5">
    <w:name w:val="Bez seznamu5"/>
    <w:next w:val="Bezseznamu"/>
    <w:uiPriority w:val="99"/>
    <w:semiHidden/>
    <w:unhideWhenUsed/>
    <w:rsid w:val="00A32B93"/>
  </w:style>
  <w:style w:type="table" w:customStyle="1" w:styleId="Mkatabulky5">
    <w:name w:val="Mřížka tabulky5"/>
    <w:basedOn w:val="Normlntabulka"/>
    <w:next w:val="Mkatabulky"/>
    <w:uiPriority w:val="59"/>
    <w:rsid w:val="00A32B93"/>
    <w:pPr>
      <w:spacing w:after="0" w:line="240" w:lineRule="auto"/>
    </w:pPr>
    <w:rPr>
      <w:rFonts w:eastAsiaTheme="minorEastAsia"/>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11">
    <w:name w:val="Styl11"/>
    <w:uiPriority w:val="99"/>
    <w:rsid w:val="00A32B93"/>
  </w:style>
  <w:style w:type="numbering" w:customStyle="1" w:styleId="Styl41">
    <w:name w:val="Styl41"/>
    <w:uiPriority w:val="99"/>
    <w:rsid w:val="00A32B93"/>
  </w:style>
  <w:style w:type="numbering" w:customStyle="1" w:styleId="Bezseznamu14">
    <w:name w:val="Bez seznamu14"/>
    <w:next w:val="Bezseznamu"/>
    <w:uiPriority w:val="99"/>
    <w:semiHidden/>
    <w:unhideWhenUsed/>
    <w:rsid w:val="00A32B93"/>
  </w:style>
  <w:style w:type="table" w:customStyle="1" w:styleId="Mkatabulky14">
    <w:name w:val="Mřížka tabulky14"/>
    <w:basedOn w:val="Normlntabulka"/>
    <w:next w:val="Mkatabulky"/>
    <w:uiPriority w:val="59"/>
    <w:rsid w:val="00A32B93"/>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tnovnzvraznn34">
    <w:name w:val="Světlé stínování – zvýraznění 34"/>
    <w:basedOn w:val="Normlntabulka"/>
    <w:next w:val="Svtlstnovnzvraznn3"/>
    <w:uiPriority w:val="60"/>
    <w:rsid w:val="00A32B93"/>
    <w:pPr>
      <w:spacing w:after="0" w:line="240" w:lineRule="auto"/>
    </w:pPr>
    <w:rPr>
      <w:rFonts w:ascii="Calibri" w:eastAsia="Calibri" w:hAnsi="Calibri" w:cs="Times New Roman"/>
      <w:color w:val="76923C"/>
      <w:sz w:val="20"/>
      <w:szCs w:val="20"/>
      <w:lang w:eastAsia="cs-C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vtlstnovnzvraznn114">
    <w:name w:val="Světlé stínování – zvýraznění 114"/>
    <w:basedOn w:val="Normlntabulka"/>
    <w:uiPriority w:val="60"/>
    <w:rsid w:val="00A32B93"/>
    <w:pPr>
      <w:spacing w:after="0" w:line="240" w:lineRule="auto"/>
    </w:pPr>
    <w:rPr>
      <w:rFonts w:ascii="Calibri" w:eastAsia="Calibri" w:hAnsi="Calibri" w:cs="Times New Roman"/>
      <w:color w:val="365F91"/>
      <w:sz w:val="20"/>
      <w:szCs w:val="20"/>
      <w:lang w:eastAsia="cs-C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seznamu22">
    <w:name w:val="Bez seznamu22"/>
    <w:next w:val="Bezseznamu"/>
    <w:uiPriority w:val="99"/>
    <w:semiHidden/>
    <w:unhideWhenUsed/>
    <w:rsid w:val="00A32B93"/>
  </w:style>
  <w:style w:type="table" w:customStyle="1" w:styleId="Mkatabulky22">
    <w:name w:val="Mřížka tabulky22"/>
    <w:basedOn w:val="Normlntabulka"/>
    <w:next w:val="Mkatabulky"/>
    <w:uiPriority w:val="59"/>
    <w:rsid w:val="00A32B93"/>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2">
    <w:name w:val="Bez seznamu112"/>
    <w:next w:val="Bezseznamu"/>
    <w:uiPriority w:val="99"/>
    <w:semiHidden/>
    <w:unhideWhenUsed/>
    <w:rsid w:val="00A32B93"/>
  </w:style>
  <w:style w:type="table" w:customStyle="1" w:styleId="Mkatabulky112">
    <w:name w:val="Mřížka tabulky112"/>
    <w:basedOn w:val="Normlntabulka"/>
    <w:next w:val="Mkatabulky"/>
    <w:uiPriority w:val="59"/>
    <w:rsid w:val="00A32B93"/>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tnovnzvraznn312">
    <w:name w:val="Světlé stínování – zvýraznění 312"/>
    <w:basedOn w:val="Normlntabulka"/>
    <w:next w:val="Svtlstnovnzvraznn3"/>
    <w:uiPriority w:val="60"/>
    <w:rsid w:val="00A32B93"/>
    <w:pPr>
      <w:spacing w:after="0" w:line="240" w:lineRule="auto"/>
    </w:pPr>
    <w:rPr>
      <w:rFonts w:ascii="Calibri" w:eastAsia="Calibri" w:hAnsi="Calibri" w:cs="Times New Roman"/>
      <w:color w:val="76923C"/>
      <w:sz w:val="20"/>
      <w:szCs w:val="20"/>
      <w:lang w:eastAsia="cs-C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vtlstnovnzvraznn123">
    <w:name w:val="Světlé stínování – zvýraznění 123"/>
    <w:basedOn w:val="Normlntabulka"/>
    <w:uiPriority w:val="60"/>
    <w:rsid w:val="00A32B93"/>
    <w:pPr>
      <w:spacing w:after="0" w:line="240" w:lineRule="auto"/>
    </w:pPr>
    <w:rPr>
      <w:rFonts w:ascii="Calibri" w:eastAsia="Calibri" w:hAnsi="Calibri" w:cs="Times New Roman"/>
      <w:color w:val="365F91"/>
      <w:sz w:val="20"/>
      <w:szCs w:val="20"/>
      <w:lang w:eastAsia="cs-C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tlstnovnzvraznn1112">
    <w:name w:val="Světlé stínování – zvýraznění 1112"/>
    <w:basedOn w:val="Normlntabulka"/>
    <w:uiPriority w:val="60"/>
    <w:rsid w:val="00A32B93"/>
    <w:pPr>
      <w:spacing w:after="0" w:line="240" w:lineRule="auto"/>
    </w:pPr>
    <w:rPr>
      <w:rFonts w:ascii="Calibri" w:eastAsia="Calibri" w:hAnsi="Calibri" w:cs="Times New Roman"/>
      <w:color w:val="365F91"/>
      <w:sz w:val="20"/>
      <w:szCs w:val="20"/>
      <w:lang w:eastAsia="cs-C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seznamu31">
    <w:name w:val="Bez seznamu31"/>
    <w:next w:val="Bezseznamu"/>
    <w:uiPriority w:val="99"/>
    <w:semiHidden/>
    <w:unhideWhenUsed/>
    <w:rsid w:val="00A32B93"/>
  </w:style>
  <w:style w:type="table" w:customStyle="1" w:styleId="Mkatabulky31">
    <w:name w:val="Mřížka tabulky31"/>
    <w:basedOn w:val="Normlntabulka"/>
    <w:next w:val="Mkatabulky"/>
    <w:uiPriority w:val="59"/>
    <w:rsid w:val="00A32B93"/>
    <w:pPr>
      <w:spacing w:after="0" w:line="240" w:lineRule="auto"/>
    </w:pPr>
    <w:rPr>
      <w:rFonts w:eastAsiaTheme="minorEastAsia"/>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1">
    <w:name w:val="Bez seznamu121"/>
    <w:next w:val="Bezseznamu"/>
    <w:uiPriority w:val="99"/>
    <w:semiHidden/>
    <w:unhideWhenUsed/>
    <w:rsid w:val="00A32B93"/>
  </w:style>
  <w:style w:type="table" w:customStyle="1" w:styleId="Mkatabulky121">
    <w:name w:val="Mřížka tabulky121"/>
    <w:basedOn w:val="Normlntabulka"/>
    <w:next w:val="Mkatabulky"/>
    <w:uiPriority w:val="59"/>
    <w:rsid w:val="00A32B93"/>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tnovnzvraznn321">
    <w:name w:val="Světlé stínování – zvýraznění 321"/>
    <w:basedOn w:val="Normlntabulka"/>
    <w:next w:val="Svtlstnovnzvraznn3"/>
    <w:uiPriority w:val="60"/>
    <w:rsid w:val="00A32B93"/>
    <w:pPr>
      <w:spacing w:after="0" w:line="240" w:lineRule="auto"/>
    </w:pPr>
    <w:rPr>
      <w:rFonts w:ascii="Calibri" w:eastAsia="Calibri" w:hAnsi="Calibri" w:cs="Times New Roman"/>
      <w:color w:val="76923C"/>
      <w:sz w:val="20"/>
      <w:szCs w:val="20"/>
      <w:lang w:eastAsia="cs-C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vtlstnovnzvraznn1121">
    <w:name w:val="Světlé stínování – zvýraznění 1121"/>
    <w:basedOn w:val="Normlntabulka"/>
    <w:uiPriority w:val="60"/>
    <w:rsid w:val="00A32B93"/>
    <w:pPr>
      <w:spacing w:after="0" w:line="240" w:lineRule="auto"/>
    </w:pPr>
    <w:rPr>
      <w:rFonts w:ascii="Calibri" w:eastAsia="Calibri" w:hAnsi="Calibri" w:cs="Times New Roman"/>
      <w:color w:val="365F91"/>
      <w:sz w:val="20"/>
      <w:szCs w:val="20"/>
      <w:lang w:eastAsia="cs-C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seznamu211">
    <w:name w:val="Bez seznamu211"/>
    <w:next w:val="Bezseznamu"/>
    <w:uiPriority w:val="99"/>
    <w:semiHidden/>
    <w:unhideWhenUsed/>
    <w:rsid w:val="00A32B93"/>
  </w:style>
  <w:style w:type="table" w:customStyle="1" w:styleId="Mkatabulky211">
    <w:name w:val="Mřížka tabulky211"/>
    <w:basedOn w:val="Normlntabulka"/>
    <w:next w:val="Mkatabulky"/>
    <w:uiPriority w:val="59"/>
    <w:rsid w:val="00A32B93"/>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
    <w:name w:val="Bez seznamu1111"/>
    <w:next w:val="Bezseznamu"/>
    <w:uiPriority w:val="99"/>
    <w:semiHidden/>
    <w:unhideWhenUsed/>
    <w:rsid w:val="00A32B93"/>
  </w:style>
  <w:style w:type="table" w:customStyle="1" w:styleId="Mkatabulky1111">
    <w:name w:val="Mřížka tabulky1111"/>
    <w:basedOn w:val="Normlntabulka"/>
    <w:next w:val="Mkatabulky"/>
    <w:uiPriority w:val="59"/>
    <w:rsid w:val="00A32B93"/>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tnovnzvraznn3111">
    <w:name w:val="Světlé stínování – zvýraznění 3111"/>
    <w:basedOn w:val="Normlntabulka"/>
    <w:next w:val="Svtlstnovnzvraznn3"/>
    <w:uiPriority w:val="60"/>
    <w:rsid w:val="00A32B93"/>
    <w:pPr>
      <w:spacing w:after="0" w:line="240" w:lineRule="auto"/>
    </w:pPr>
    <w:rPr>
      <w:rFonts w:ascii="Calibri" w:eastAsia="Calibri" w:hAnsi="Calibri" w:cs="Times New Roman"/>
      <w:color w:val="76923C"/>
      <w:sz w:val="20"/>
      <w:szCs w:val="20"/>
      <w:lang w:eastAsia="cs-C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vtlstnovnzvraznn1211">
    <w:name w:val="Světlé stínování – zvýraznění 1211"/>
    <w:basedOn w:val="Normlntabulka"/>
    <w:uiPriority w:val="60"/>
    <w:rsid w:val="00A32B93"/>
    <w:pPr>
      <w:spacing w:after="0" w:line="240" w:lineRule="auto"/>
    </w:pPr>
    <w:rPr>
      <w:rFonts w:ascii="Calibri" w:eastAsia="Calibri" w:hAnsi="Calibri" w:cs="Times New Roman"/>
      <w:color w:val="365F91"/>
      <w:sz w:val="20"/>
      <w:szCs w:val="20"/>
      <w:lang w:eastAsia="cs-C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tlstnovnzvraznn11111">
    <w:name w:val="Světlé stínování – zvýraznění 11111"/>
    <w:basedOn w:val="Normlntabulka"/>
    <w:uiPriority w:val="60"/>
    <w:rsid w:val="00A32B93"/>
    <w:pPr>
      <w:spacing w:after="0" w:line="240" w:lineRule="auto"/>
    </w:pPr>
    <w:rPr>
      <w:rFonts w:ascii="Calibri" w:eastAsia="Calibri" w:hAnsi="Calibri" w:cs="Times New Roman"/>
      <w:color w:val="365F91"/>
      <w:sz w:val="20"/>
      <w:szCs w:val="20"/>
      <w:lang w:eastAsia="cs-C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seznamu41">
    <w:name w:val="Bez seznamu41"/>
    <w:next w:val="Bezseznamu"/>
    <w:uiPriority w:val="99"/>
    <w:semiHidden/>
    <w:unhideWhenUsed/>
    <w:rsid w:val="00A32B93"/>
  </w:style>
  <w:style w:type="table" w:customStyle="1" w:styleId="Mkatabulky41">
    <w:name w:val="Mřížka tabulky41"/>
    <w:basedOn w:val="Normlntabulka"/>
    <w:next w:val="Mkatabulky"/>
    <w:uiPriority w:val="59"/>
    <w:rsid w:val="00A32B93"/>
    <w:pPr>
      <w:spacing w:after="0" w:line="240" w:lineRule="auto"/>
    </w:pPr>
    <w:rPr>
      <w:rFonts w:eastAsiaTheme="minorEastAsia"/>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31">
    <w:name w:val="Bez seznamu131"/>
    <w:next w:val="Bezseznamu"/>
    <w:uiPriority w:val="99"/>
    <w:semiHidden/>
    <w:unhideWhenUsed/>
    <w:rsid w:val="00A32B93"/>
  </w:style>
  <w:style w:type="table" w:customStyle="1" w:styleId="Mkatabulky131">
    <w:name w:val="Mřížka tabulky131"/>
    <w:basedOn w:val="Normlntabulka"/>
    <w:next w:val="Mkatabulky"/>
    <w:uiPriority w:val="59"/>
    <w:rsid w:val="00A32B93"/>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tnovnzvraznn331">
    <w:name w:val="Světlé stínování – zvýraznění 331"/>
    <w:basedOn w:val="Normlntabulka"/>
    <w:next w:val="Svtlstnovnzvraznn3"/>
    <w:uiPriority w:val="60"/>
    <w:rsid w:val="00A32B93"/>
    <w:pPr>
      <w:spacing w:after="0" w:line="240" w:lineRule="auto"/>
    </w:pPr>
    <w:rPr>
      <w:rFonts w:ascii="Calibri" w:eastAsia="Calibri" w:hAnsi="Calibri" w:cs="Times New Roman"/>
      <w:color w:val="76923C"/>
      <w:sz w:val="20"/>
      <w:szCs w:val="20"/>
      <w:lang w:eastAsia="cs-C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vtlstnovnzvraznn1131">
    <w:name w:val="Světlé stínování – zvýraznění 1131"/>
    <w:basedOn w:val="Normlntabulka"/>
    <w:uiPriority w:val="60"/>
    <w:rsid w:val="00A32B93"/>
    <w:pPr>
      <w:spacing w:after="0" w:line="240" w:lineRule="auto"/>
    </w:pPr>
    <w:rPr>
      <w:rFonts w:ascii="Calibri" w:eastAsia="Calibri" w:hAnsi="Calibri" w:cs="Times New Roman"/>
      <w:color w:val="365F91"/>
      <w:sz w:val="20"/>
      <w:szCs w:val="20"/>
      <w:lang w:eastAsia="cs-C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tlstnovnzvraznn1221">
    <w:name w:val="Světlé stínování – zvýraznění 1221"/>
    <w:basedOn w:val="Normlntabulka"/>
    <w:uiPriority w:val="60"/>
    <w:rsid w:val="00A32B93"/>
    <w:pPr>
      <w:spacing w:after="0" w:line="240" w:lineRule="auto"/>
    </w:pPr>
    <w:rPr>
      <w:rFonts w:ascii="Calibri" w:eastAsia="Calibri" w:hAnsi="Calibri" w:cs="Times New Roman"/>
      <w:color w:val="365F91"/>
      <w:sz w:val="20"/>
      <w:szCs w:val="20"/>
      <w:lang w:eastAsia="cs-C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t">
    <w:name w:val="st"/>
    <w:basedOn w:val="Standardnpsmoodstavce"/>
    <w:rsid w:val="00A32B93"/>
  </w:style>
  <w:style w:type="character" w:customStyle="1" w:styleId="ng-scope">
    <w:name w:val="ng-scope"/>
    <w:basedOn w:val="Standardnpsmoodstavce"/>
    <w:rsid w:val="00A32B93"/>
  </w:style>
  <w:style w:type="paragraph" w:customStyle="1" w:styleId="xl90">
    <w:name w:val="xl90"/>
    <w:basedOn w:val="Normln"/>
    <w:rsid w:val="00A32B93"/>
    <w:pPr>
      <w:pBdr>
        <w:top w:val="single" w:sz="4"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jc w:val="left"/>
      <w:textAlignment w:val="center"/>
    </w:pPr>
    <w:rPr>
      <w:rFonts w:ascii="Calibri" w:eastAsia="Times New Roman" w:hAnsi="Calibri" w:cs="Calibri"/>
      <w:sz w:val="24"/>
      <w:szCs w:val="24"/>
      <w:lang w:eastAsia="cs-CZ"/>
    </w:rPr>
  </w:style>
  <w:style w:type="paragraph" w:customStyle="1" w:styleId="xl91">
    <w:name w:val="xl91"/>
    <w:basedOn w:val="Normln"/>
    <w:rsid w:val="00A32B93"/>
    <w:pPr>
      <w:pBdr>
        <w:top w:val="single" w:sz="4"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right"/>
      <w:textAlignment w:val="center"/>
    </w:pPr>
    <w:rPr>
      <w:rFonts w:ascii="Calibri" w:eastAsia="Times New Roman" w:hAnsi="Calibri" w:cs="Calibri"/>
      <w:sz w:val="24"/>
      <w:szCs w:val="24"/>
      <w:lang w:eastAsia="cs-CZ"/>
    </w:rPr>
  </w:style>
  <w:style w:type="paragraph" w:customStyle="1" w:styleId="xl92">
    <w:name w:val="xl92"/>
    <w:basedOn w:val="Normln"/>
    <w:rsid w:val="00A32B9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sz w:val="24"/>
      <w:szCs w:val="24"/>
      <w:lang w:eastAsia="cs-CZ"/>
    </w:rPr>
  </w:style>
  <w:style w:type="paragraph" w:customStyle="1" w:styleId="xl93">
    <w:name w:val="xl93"/>
    <w:basedOn w:val="Normln"/>
    <w:rsid w:val="00A32B9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sz w:val="24"/>
      <w:szCs w:val="24"/>
      <w:lang w:eastAsia="cs-CZ"/>
    </w:rPr>
  </w:style>
  <w:style w:type="paragraph" w:customStyle="1" w:styleId="xl94">
    <w:name w:val="xl94"/>
    <w:basedOn w:val="Normln"/>
    <w:rsid w:val="00A32B93"/>
    <w:pPr>
      <w:pBdr>
        <w:top w:val="single" w:sz="4" w:space="0" w:color="auto"/>
        <w:left w:val="single" w:sz="4" w:space="0" w:color="auto"/>
        <w:bottom w:val="single" w:sz="8" w:space="0" w:color="auto"/>
        <w:right w:val="single" w:sz="8" w:space="0" w:color="auto"/>
      </w:pBdr>
      <w:shd w:val="clear" w:color="000000" w:fill="FF0000"/>
      <w:spacing w:before="100" w:beforeAutospacing="1" w:after="100" w:afterAutospacing="1" w:line="240" w:lineRule="auto"/>
      <w:jc w:val="right"/>
      <w:textAlignment w:val="center"/>
    </w:pPr>
    <w:rPr>
      <w:rFonts w:ascii="Calibri" w:eastAsia="Times New Roman" w:hAnsi="Calibri" w:cs="Calibri"/>
      <w:sz w:val="24"/>
      <w:szCs w:val="24"/>
      <w:lang w:eastAsia="cs-CZ"/>
    </w:rPr>
  </w:style>
  <w:style w:type="paragraph" w:customStyle="1" w:styleId="xl95">
    <w:name w:val="xl95"/>
    <w:basedOn w:val="Normln"/>
    <w:rsid w:val="00A32B93"/>
    <w:pPr>
      <w:pBdr>
        <w:top w:val="single" w:sz="8" w:space="0" w:color="auto"/>
        <w:left w:val="single" w:sz="8" w:space="0" w:color="auto"/>
        <w:bottom w:val="single" w:sz="4" w:space="0" w:color="auto"/>
      </w:pBdr>
      <w:shd w:val="clear" w:color="000000" w:fill="76933C"/>
      <w:spacing w:before="100" w:beforeAutospacing="1" w:after="100" w:afterAutospacing="1" w:line="240" w:lineRule="auto"/>
      <w:jc w:val="center"/>
      <w:textAlignment w:val="center"/>
    </w:pPr>
    <w:rPr>
      <w:rFonts w:ascii="Calibri" w:eastAsia="Times New Roman" w:hAnsi="Calibri" w:cs="Calibri"/>
      <w:b/>
      <w:bCs/>
      <w:color w:val="000000"/>
      <w:sz w:val="18"/>
      <w:szCs w:val="18"/>
      <w:lang w:eastAsia="cs-CZ"/>
    </w:rPr>
  </w:style>
  <w:style w:type="paragraph" w:customStyle="1" w:styleId="xl96">
    <w:name w:val="xl96"/>
    <w:basedOn w:val="Normln"/>
    <w:rsid w:val="00A32B93"/>
    <w:pPr>
      <w:pBdr>
        <w:top w:val="single" w:sz="8" w:space="0" w:color="auto"/>
        <w:bottom w:val="single" w:sz="4" w:space="0" w:color="auto"/>
      </w:pBdr>
      <w:shd w:val="clear" w:color="000000" w:fill="76933C"/>
      <w:spacing w:before="100" w:beforeAutospacing="1" w:after="100" w:afterAutospacing="1" w:line="240" w:lineRule="auto"/>
      <w:jc w:val="center"/>
      <w:textAlignment w:val="center"/>
    </w:pPr>
    <w:rPr>
      <w:rFonts w:ascii="Calibri" w:eastAsia="Times New Roman" w:hAnsi="Calibri" w:cs="Calibri"/>
      <w:b/>
      <w:bCs/>
      <w:color w:val="000000"/>
      <w:sz w:val="18"/>
      <w:szCs w:val="18"/>
      <w:lang w:eastAsia="cs-CZ"/>
    </w:rPr>
  </w:style>
  <w:style w:type="paragraph" w:customStyle="1" w:styleId="xl97">
    <w:name w:val="xl97"/>
    <w:basedOn w:val="Normln"/>
    <w:rsid w:val="00A32B93"/>
    <w:pPr>
      <w:pBdr>
        <w:top w:val="single" w:sz="8" w:space="0" w:color="auto"/>
        <w:bottom w:val="single" w:sz="4" w:space="0" w:color="auto"/>
        <w:right w:val="single" w:sz="8" w:space="0" w:color="auto"/>
      </w:pBdr>
      <w:shd w:val="clear" w:color="000000" w:fill="76933C"/>
      <w:spacing w:before="100" w:beforeAutospacing="1" w:after="100" w:afterAutospacing="1" w:line="240" w:lineRule="auto"/>
      <w:jc w:val="center"/>
      <w:textAlignment w:val="center"/>
    </w:pPr>
    <w:rPr>
      <w:rFonts w:ascii="Calibri" w:eastAsia="Times New Roman" w:hAnsi="Calibri" w:cs="Calibri"/>
      <w:b/>
      <w:bCs/>
      <w:color w:val="000000"/>
      <w:sz w:val="18"/>
      <w:szCs w:val="18"/>
      <w:lang w:eastAsia="cs-CZ"/>
    </w:rPr>
  </w:style>
  <w:style w:type="paragraph" w:customStyle="1" w:styleId="xl98">
    <w:name w:val="xl98"/>
    <w:basedOn w:val="Normln"/>
    <w:rsid w:val="00A32B93"/>
    <w:pPr>
      <w:pBdr>
        <w:top w:val="single" w:sz="4" w:space="0" w:color="auto"/>
        <w:left w:val="single" w:sz="8" w:space="0" w:color="auto"/>
        <w:bottom w:val="single" w:sz="4" w:space="0" w:color="auto"/>
        <w:right w:val="single" w:sz="4" w:space="0" w:color="auto"/>
      </w:pBdr>
      <w:shd w:val="clear" w:color="000000" w:fill="76923C"/>
      <w:spacing w:before="100" w:beforeAutospacing="1" w:after="100" w:afterAutospacing="1" w:line="240" w:lineRule="auto"/>
      <w:jc w:val="center"/>
      <w:textAlignment w:val="center"/>
    </w:pPr>
    <w:rPr>
      <w:rFonts w:ascii="Calibri" w:eastAsia="Times New Roman" w:hAnsi="Calibri" w:cs="Calibri"/>
      <w:i/>
      <w:iCs/>
      <w:color w:val="000000"/>
      <w:sz w:val="18"/>
      <w:szCs w:val="18"/>
      <w:lang w:eastAsia="cs-CZ"/>
    </w:rPr>
  </w:style>
  <w:style w:type="paragraph" w:customStyle="1" w:styleId="xl99">
    <w:name w:val="xl99"/>
    <w:basedOn w:val="Normln"/>
    <w:rsid w:val="00A32B93"/>
    <w:pPr>
      <w:pBdr>
        <w:top w:val="single" w:sz="4" w:space="0" w:color="auto"/>
        <w:left w:val="single" w:sz="4" w:space="0" w:color="auto"/>
        <w:bottom w:val="single" w:sz="4" w:space="0" w:color="auto"/>
        <w:right w:val="single" w:sz="4" w:space="0" w:color="auto"/>
      </w:pBdr>
      <w:shd w:val="clear" w:color="000000" w:fill="76923C"/>
      <w:spacing w:before="100" w:beforeAutospacing="1" w:after="100" w:afterAutospacing="1" w:line="240" w:lineRule="auto"/>
      <w:jc w:val="center"/>
      <w:textAlignment w:val="center"/>
    </w:pPr>
    <w:rPr>
      <w:rFonts w:ascii="Calibri" w:eastAsia="Times New Roman" w:hAnsi="Calibri" w:cs="Calibri"/>
      <w:i/>
      <w:iCs/>
      <w:color w:val="000000"/>
      <w:sz w:val="18"/>
      <w:szCs w:val="18"/>
      <w:lang w:eastAsia="cs-CZ"/>
    </w:rPr>
  </w:style>
  <w:style w:type="paragraph" w:customStyle="1" w:styleId="xl100">
    <w:name w:val="xl100"/>
    <w:basedOn w:val="Normln"/>
    <w:rsid w:val="00A32B93"/>
    <w:pPr>
      <w:pBdr>
        <w:top w:val="single" w:sz="4" w:space="0" w:color="auto"/>
        <w:left w:val="single" w:sz="4" w:space="0" w:color="auto"/>
        <w:bottom w:val="single" w:sz="4" w:space="0" w:color="auto"/>
        <w:right w:val="single" w:sz="8" w:space="0" w:color="auto"/>
      </w:pBdr>
      <w:shd w:val="clear" w:color="000000" w:fill="76923C"/>
      <w:spacing w:before="100" w:beforeAutospacing="1" w:after="100" w:afterAutospacing="1" w:line="240" w:lineRule="auto"/>
      <w:jc w:val="center"/>
      <w:textAlignment w:val="center"/>
    </w:pPr>
    <w:rPr>
      <w:rFonts w:ascii="Calibri" w:eastAsia="Times New Roman" w:hAnsi="Calibri" w:cs="Calibri"/>
      <w:i/>
      <w:iCs/>
      <w:color w:val="000000"/>
      <w:sz w:val="18"/>
      <w:szCs w:val="18"/>
      <w:lang w:eastAsia="cs-CZ"/>
    </w:rPr>
  </w:style>
  <w:style w:type="paragraph" w:customStyle="1" w:styleId="xl101">
    <w:name w:val="xl101"/>
    <w:basedOn w:val="Normln"/>
    <w:rsid w:val="00A32B93"/>
    <w:pPr>
      <w:pBdr>
        <w:top w:val="single" w:sz="8" w:space="0" w:color="auto"/>
        <w:left w:val="single" w:sz="8" w:space="0" w:color="auto"/>
        <w:right w:val="single" w:sz="8" w:space="0" w:color="auto"/>
      </w:pBdr>
      <w:shd w:val="clear" w:color="000000" w:fill="76923C"/>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cs-CZ"/>
    </w:rPr>
  </w:style>
  <w:style w:type="paragraph" w:customStyle="1" w:styleId="xl102">
    <w:name w:val="xl102"/>
    <w:basedOn w:val="Normln"/>
    <w:rsid w:val="00A32B93"/>
    <w:pPr>
      <w:pBdr>
        <w:left w:val="single" w:sz="8" w:space="0" w:color="auto"/>
        <w:bottom w:val="single" w:sz="4" w:space="0" w:color="auto"/>
        <w:right w:val="single" w:sz="8" w:space="0" w:color="auto"/>
      </w:pBdr>
      <w:shd w:val="clear" w:color="000000" w:fill="76923C"/>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cs-CZ"/>
    </w:rPr>
  </w:style>
  <w:style w:type="paragraph" w:customStyle="1" w:styleId="Nadpis0">
    <w:name w:val="Nadpis 0"/>
    <w:basedOn w:val="Nadpis10"/>
    <w:qFormat/>
    <w:rsid w:val="00A32B93"/>
    <w:pPr>
      <w:keepLines/>
      <w:numPr>
        <w:numId w:val="0"/>
      </w:numPr>
      <w:spacing w:before="480" w:after="120" w:line="276" w:lineRule="auto"/>
    </w:pPr>
    <w:rPr>
      <w:rFonts w:ascii="Univers CE 47 CondensedLight" w:eastAsiaTheme="majorEastAsia" w:hAnsi="Univers CE 47 CondensedLight" w:cstheme="majorBidi"/>
      <w:caps/>
      <w:color w:val="auto"/>
      <w:kern w:val="0"/>
      <w:sz w:val="32"/>
      <w:szCs w:val="28"/>
      <w:lang w:eastAsia="en-US"/>
    </w:rPr>
  </w:style>
  <w:style w:type="paragraph" w:customStyle="1" w:styleId="Obrazek">
    <w:name w:val="Obrazek"/>
    <w:basedOn w:val="Normln"/>
    <w:qFormat/>
    <w:rsid w:val="00A32B93"/>
    <w:pPr>
      <w:numPr>
        <w:numId w:val="10"/>
      </w:numPr>
      <w:spacing w:before="200" w:after="200" w:line="360" w:lineRule="auto"/>
      <w:ind w:left="851" w:hanging="851"/>
    </w:pPr>
    <w:rPr>
      <w:rFonts w:ascii="Times New Roman" w:eastAsiaTheme="minorEastAsia" w:hAnsi="Times New Roman" w:cs="Times New Roman"/>
      <w:b/>
      <w:i/>
      <w:sz w:val="24"/>
      <w:szCs w:val="24"/>
      <w:lang w:eastAsia="cs-CZ"/>
    </w:rPr>
  </w:style>
  <w:style w:type="paragraph" w:customStyle="1" w:styleId="Zdroj">
    <w:name w:val="Zdroj:"/>
    <w:basedOn w:val="Normln"/>
    <w:qFormat/>
    <w:rsid w:val="00A32B93"/>
    <w:pPr>
      <w:spacing w:before="200" w:after="200" w:line="360" w:lineRule="auto"/>
    </w:pPr>
    <w:rPr>
      <w:rFonts w:ascii="Times New Roman" w:eastAsiaTheme="minorEastAsia" w:hAnsi="Times New Roman" w:cs="Times New Roman"/>
      <w:i/>
      <w:szCs w:val="24"/>
      <w:lang w:eastAsia="cs-CZ"/>
    </w:rPr>
  </w:style>
  <w:style w:type="paragraph" w:customStyle="1" w:styleId="normln0">
    <w:name w:val="normální"/>
    <w:basedOn w:val="Normln"/>
    <w:rsid w:val="00A32B93"/>
    <w:pPr>
      <w:tabs>
        <w:tab w:val="left" w:pos="360"/>
      </w:tabs>
      <w:autoSpaceDE w:val="0"/>
      <w:autoSpaceDN w:val="0"/>
      <w:adjustRightInd w:val="0"/>
      <w:spacing w:before="240" w:line="240" w:lineRule="auto"/>
    </w:pPr>
    <w:rPr>
      <w:rFonts w:ascii="Times New Roman" w:eastAsia="Times New Roman" w:hAnsi="Times New Roman" w:cs="Times New Roman"/>
      <w:b/>
      <w:bCs/>
      <w:sz w:val="24"/>
      <w:szCs w:val="20"/>
      <w:lang w:eastAsia="cs-CZ"/>
    </w:rPr>
  </w:style>
  <w:style w:type="character" w:customStyle="1" w:styleId="ircsu">
    <w:name w:val="irc_su"/>
    <w:basedOn w:val="Standardnpsmoodstavce"/>
    <w:rsid w:val="00A32B93"/>
  </w:style>
  <w:style w:type="character" w:customStyle="1" w:styleId="umo-text1">
    <w:name w:val="umo-text1"/>
    <w:basedOn w:val="Standardnpsmoodstavce"/>
    <w:rsid w:val="00A32B93"/>
    <w:rPr>
      <w:b/>
      <w:bCs/>
      <w:vanish/>
      <w:webHidden w:val="0"/>
      <w:color w:val="4D4D4D"/>
      <w:sz w:val="41"/>
      <w:szCs w:val="41"/>
      <w:specVanish w:val="0"/>
    </w:rPr>
  </w:style>
  <w:style w:type="numbering" w:customStyle="1" w:styleId="Styl5">
    <w:name w:val="Styl5"/>
    <w:uiPriority w:val="99"/>
    <w:rsid w:val="00A32B93"/>
    <w:pPr>
      <w:numPr>
        <w:numId w:val="11"/>
      </w:numPr>
    </w:pPr>
  </w:style>
  <w:style w:type="table" w:styleId="Svtlseznamzvraznn3">
    <w:name w:val="Light List Accent 3"/>
    <w:basedOn w:val="Normlntabulka"/>
    <w:uiPriority w:val="61"/>
    <w:rsid w:val="00A32B93"/>
    <w:pPr>
      <w:spacing w:after="0" w:line="240" w:lineRule="auto"/>
    </w:pPr>
    <w:rPr>
      <w:rFonts w:eastAsiaTheme="minorEastAsia"/>
      <w:sz w:val="24"/>
      <w:szCs w:val="24"/>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tlmkazvraznn2">
    <w:name w:val="Light Grid Accent 2"/>
    <w:basedOn w:val="Normlntabulka"/>
    <w:uiPriority w:val="62"/>
    <w:rsid w:val="00A32B9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xl61">
    <w:name w:val="xl61"/>
    <w:basedOn w:val="Normln"/>
    <w:rsid w:val="00A32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alibri" w:eastAsia="Times New Roman" w:hAnsi="Calibri" w:cs="Calibri"/>
      <w:lang w:eastAsia="cs-CZ"/>
    </w:rPr>
  </w:style>
  <w:style w:type="paragraph" w:customStyle="1" w:styleId="xl62">
    <w:name w:val="xl62"/>
    <w:basedOn w:val="Normln"/>
    <w:rsid w:val="00A32B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alibri" w:eastAsia="Times New Roman" w:hAnsi="Calibri" w:cs="Calibri"/>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1160">
      <w:bodyDiv w:val="1"/>
      <w:marLeft w:val="0"/>
      <w:marRight w:val="0"/>
      <w:marTop w:val="0"/>
      <w:marBottom w:val="0"/>
      <w:divBdr>
        <w:top w:val="none" w:sz="0" w:space="0" w:color="auto"/>
        <w:left w:val="none" w:sz="0" w:space="0" w:color="auto"/>
        <w:bottom w:val="none" w:sz="0" w:space="0" w:color="auto"/>
        <w:right w:val="none" w:sz="0" w:space="0" w:color="auto"/>
      </w:divBdr>
    </w:div>
    <w:div w:id="22245037">
      <w:bodyDiv w:val="1"/>
      <w:marLeft w:val="0"/>
      <w:marRight w:val="0"/>
      <w:marTop w:val="0"/>
      <w:marBottom w:val="0"/>
      <w:divBdr>
        <w:top w:val="none" w:sz="0" w:space="0" w:color="auto"/>
        <w:left w:val="none" w:sz="0" w:space="0" w:color="auto"/>
        <w:bottom w:val="none" w:sz="0" w:space="0" w:color="auto"/>
        <w:right w:val="none" w:sz="0" w:space="0" w:color="auto"/>
      </w:divBdr>
    </w:div>
    <w:div w:id="22286644">
      <w:bodyDiv w:val="1"/>
      <w:marLeft w:val="0"/>
      <w:marRight w:val="0"/>
      <w:marTop w:val="0"/>
      <w:marBottom w:val="0"/>
      <w:divBdr>
        <w:top w:val="none" w:sz="0" w:space="0" w:color="auto"/>
        <w:left w:val="none" w:sz="0" w:space="0" w:color="auto"/>
        <w:bottom w:val="none" w:sz="0" w:space="0" w:color="auto"/>
        <w:right w:val="none" w:sz="0" w:space="0" w:color="auto"/>
      </w:divBdr>
    </w:div>
    <w:div w:id="23599581">
      <w:bodyDiv w:val="1"/>
      <w:marLeft w:val="0"/>
      <w:marRight w:val="0"/>
      <w:marTop w:val="0"/>
      <w:marBottom w:val="0"/>
      <w:divBdr>
        <w:top w:val="none" w:sz="0" w:space="0" w:color="auto"/>
        <w:left w:val="none" w:sz="0" w:space="0" w:color="auto"/>
        <w:bottom w:val="none" w:sz="0" w:space="0" w:color="auto"/>
        <w:right w:val="none" w:sz="0" w:space="0" w:color="auto"/>
      </w:divBdr>
    </w:div>
    <w:div w:id="31346812">
      <w:bodyDiv w:val="1"/>
      <w:marLeft w:val="0"/>
      <w:marRight w:val="0"/>
      <w:marTop w:val="0"/>
      <w:marBottom w:val="0"/>
      <w:divBdr>
        <w:top w:val="none" w:sz="0" w:space="0" w:color="auto"/>
        <w:left w:val="none" w:sz="0" w:space="0" w:color="auto"/>
        <w:bottom w:val="none" w:sz="0" w:space="0" w:color="auto"/>
        <w:right w:val="none" w:sz="0" w:space="0" w:color="auto"/>
      </w:divBdr>
    </w:div>
    <w:div w:id="50540296">
      <w:bodyDiv w:val="1"/>
      <w:marLeft w:val="0"/>
      <w:marRight w:val="0"/>
      <w:marTop w:val="0"/>
      <w:marBottom w:val="0"/>
      <w:divBdr>
        <w:top w:val="none" w:sz="0" w:space="0" w:color="auto"/>
        <w:left w:val="none" w:sz="0" w:space="0" w:color="auto"/>
        <w:bottom w:val="none" w:sz="0" w:space="0" w:color="auto"/>
        <w:right w:val="none" w:sz="0" w:space="0" w:color="auto"/>
      </w:divBdr>
    </w:div>
    <w:div w:id="93945009">
      <w:bodyDiv w:val="1"/>
      <w:marLeft w:val="0"/>
      <w:marRight w:val="0"/>
      <w:marTop w:val="0"/>
      <w:marBottom w:val="0"/>
      <w:divBdr>
        <w:top w:val="none" w:sz="0" w:space="0" w:color="auto"/>
        <w:left w:val="none" w:sz="0" w:space="0" w:color="auto"/>
        <w:bottom w:val="none" w:sz="0" w:space="0" w:color="auto"/>
        <w:right w:val="none" w:sz="0" w:space="0" w:color="auto"/>
      </w:divBdr>
    </w:div>
    <w:div w:id="107892711">
      <w:bodyDiv w:val="1"/>
      <w:marLeft w:val="0"/>
      <w:marRight w:val="0"/>
      <w:marTop w:val="0"/>
      <w:marBottom w:val="0"/>
      <w:divBdr>
        <w:top w:val="none" w:sz="0" w:space="0" w:color="auto"/>
        <w:left w:val="none" w:sz="0" w:space="0" w:color="auto"/>
        <w:bottom w:val="none" w:sz="0" w:space="0" w:color="auto"/>
        <w:right w:val="none" w:sz="0" w:space="0" w:color="auto"/>
      </w:divBdr>
    </w:div>
    <w:div w:id="109595287">
      <w:bodyDiv w:val="1"/>
      <w:marLeft w:val="0"/>
      <w:marRight w:val="0"/>
      <w:marTop w:val="0"/>
      <w:marBottom w:val="0"/>
      <w:divBdr>
        <w:top w:val="none" w:sz="0" w:space="0" w:color="auto"/>
        <w:left w:val="none" w:sz="0" w:space="0" w:color="auto"/>
        <w:bottom w:val="none" w:sz="0" w:space="0" w:color="auto"/>
        <w:right w:val="none" w:sz="0" w:space="0" w:color="auto"/>
      </w:divBdr>
    </w:div>
    <w:div w:id="117184152">
      <w:bodyDiv w:val="1"/>
      <w:marLeft w:val="0"/>
      <w:marRight w:val="0"/>
      <w:marTop w:val="0"/>
      <w:marBottom w:val="0"/>
      <w:divBdr>
        <w:top w:val="none" w:sz="0" w:space="0" w:color="auto"/>
        <w:left w:val="none" w:sz="0" w:space="0" w:color="auto"/>
        <w:bottom w:val="none" w:sz="0" w:space="0" w:color="auto"/>
        <w:right w:val="none" w:sz="0" w:space="0" w:color="auto"/>
      </w:divBdr>
    </w:div>
    <w:div w:id="124658854">
      <w:bodyDiv w:val="1"/>
      <w:marLeft w:val="0"/>
      <w:marRight w:val="0"/>
      <w:marTop w:val="0"/>
      <w:marBottom w:val="0"/>
      <w:divBdr>
        <w:top w:val="none" w:sz="0" w:space="0" w:color="auto"/>
        <w:left w:val="none" w:sz="0" w:space="0" w:color="auto"/>
        <w:bottom w:val="none" w:sz="0" w:space="0" w:color="auto"/>
        <w:right w:val="none" w:sz="0" w:space="0" w:color="auto"/>
      </w:divBdr>
    </w:div>
    <w:div w:id="127093934">
      <w:bodyDiv w:val="1"/>
      <w:marLeft w:val="0"/>
      <w:marRight w:val="0"/>
      <w:marTop w:val="0"/>
      <w:marBottom w:val="0"/>
      <w:divBdr>
        <w:top w:val="none" w:sz="0" w:space="0" w:color="auto"/>
        <w:left w:val="none" w:sz="0" w:space="0" w:color="auto"/>
        <w:bottom w:val="none" w:sz="0" w:space="0" w:color="auto"/>
        <w:right w:val="none" w:sz="0" w:space="0" w:color="auto"/>
      </w:divBdr>
    </w:div>
    <w:div w:id="133332237">
      <w:bodyDiv w:val="1"/>
      <w:marLeft w:val="0"/>
      <w:marRight w:val="0"/>
      <w:marTop w:val="0"/>
      <w:marBottom w:val="0"/>
      <w:divBdr>
        <w:top w:val="none" w:sz="0" w:space="0" w:color="auto"/>
        <w:left w:val="none" w:sz="0" w:space="0" w:color="auto"/>
        <w:bottom w:val="none" w:sz="0" w:space="0" w:color="auto"/>
        <w:right w:val="none" w:sz="0" w:space="0" w:color="auto"/>
      </w:divBdr>
    </w:div>
    <w:div w:id="172107804">
      <w:bodyDiv w:val="1"/>
      <w:marLeft w:val="0"/>
      <w:marRight w:val="0"/>
      <w:marTop w:val="0"/>
      <w:marBottom w:val="0"/>
      <w:divBdr>
        <w:top w:val="none" w:sz="0" w:space="0" w:color="auto"/>
        <w:left w:val="none" w:sz="0" w:space="0" w:color="auto"/>
        <w:bottom w:val="none" w:sz="0" w:space="0" w:color="auto"/>
        <w:right w:val="none" w:sz="0" w:space="0" w:color="auto"/>
      </w:divBdr>
    </w:div>
    <w:div w:id="208886822">
      <w:bodyDiv w:val="1"/>
      <w:marLeft w:val="0"/>
      <w:marRight w:val="0"/>
      <w:marTop w:val="0"/>
      <w:marBottom w:val="0"/>
      <w:divBdr>
        <w:top w:val="none" w:sz="0" w:space="0" w:color="auto"/>
        <w:left w:val="none" w:sz="0" w:space="0" w:color="auto"/>
        <w:bottom w:val="none" w:sz="0" w:space="0" w:color="auto"/>
        <w:right w:val="none" w:sz="0" w:space="0" w:color="auto"/>
      </w:divBdr>
    </w:div>
    <w:div w:id="219755910">
      <w:bodyDiv w:val="1"/>
      <w:marLeft w:val="0"/>
      <w:marRight w:val="0"/>
      <w:marTop w:val="0"/>
      <w:marBottom w:val="0"/>
      <w:divBdr>
        <w:top w:val="none" w:sz="0" w:space="0" w:color="auto"/>
        <w:left w:val="none" w:sz="0" w:space="0" w:color="auto"/>
        <w:bottom w:val="none" w:sz="0" w:space="0" w:color="auto"/>
        <w:right w:val="none" w:sz="0" w:space="0" w:color="auto"/>
      </w:divBdr>
    </w:div>
    <w:div w:id="223878118">
      <w:bodyDiv w:val="1"/>
      <w:marLeft w:val="0"/>
      <w:marRight w:val="0"/>
      <w:marTop w:val="0"/>
      <w:marBottom w:val="0"/>
      <w:divBdr>
        <w:top w:val="none" w:sz="0" w:space="0" w:color="auto"/>
        <w:left w:val="none" w:sz="0" w:space="0" w:color="auto"/>
        <w:bottom w:val="none" w:sz="0" w:space="0" w:color="auto"/>
        <w:right w:val="none" w:sz="0" w:space="0" w:color="auto"/>
      </w:divBdr>
    </w:div>
    <w:div w:id="232277047">
      <w:bodyDiv w:val="1"/>
      <w:marLeft w:val="0"/>
      <w:marRight w:val="0"/>
      <w:marTop w:val="0"/>
      <w:marBottom w:val="0"/>
      <w:divBdr>
        <w:top w:val="none" w:sz="0" w:space="0" w:color="auto"/>
        <w:left w:val="none" w:sz="0" w:space="0" w:color="auto"/>
        <w:bottom w:val="none" w:sz="0" w:space="0" w:color="auto"/>
        <w:right w:val="none" w:sz="0" w:space="0" w:color="auto"/>
      </w:divBdr>
    </w:div>
    <w:div w:id="242765772">
      <w:bodyDiv w:val="1"/>
      <w:marLeft w:val="0"/>
      <w:marRight w:val="0"/>
      <w:marTop w:val="0"/>
      <w:marBottom w:val="0"/>
      <w:divBdr>
        <w:top w:val="none" w:sz="0" w:space="0" w:color="auto"/>
        <w:left w:val="none" w:sz="0" w:space="0" w:color="auto"/>
        <w:bottom w:val="none" w:sz="0" w:space="0" w:color="auto"/>
        <w:right w:val="none" w:sz="0" w:space="0" w:color="auto"/>
      </w:divBdr>
    </w:div>
    <w:div w:id="246037563">
      <w:bodyDiv w:val="1"/>
      <w:marLeft w:val="0"/>
      <w:marRight w:val="0"/>
      <w:marTop w:val="0"/>
      <w:marBottom w:val="0"/>
      <w:divBdr>
        <w:top w:val="none" w:sz="0" w:space="0" w:color="auto"/>
        <w:left w:val="none" w:sz="0" w:space="0" w:color="auto"/>
        <w:bottom w:val="none" w:sz="0" w:space="0" w:color="auto"/>
        <w:right w:val="none" w:sz="0" w:space="0" w:color="auto"/>
      </w:divBdr>
    </w:div>
    <w:div w:id="252979107">
      <w:bodyDiv w:val="1"/>
      <w:marLeft w:val="0"/>
      <w:marRight w:val="0"/>
      <w:marTop w:val="0"/>
      <w:marBottom w:val="0"/>
      <w:divBdr>
        <w:top w:val="none" w:sz="0" w:space="0" w:color="auto"/>
        <w:left w:val="none" w:sz="0" w:space="0" w:color="auto"/>
        <w:bottom w:val="none" w:sz="0" w:space="0" w:color="auto"/>
        <w:right w:val="none" w:sz="0" w:space="0" w:color="auto"/>
      </w:divBdr>
    </w:div>
    <w:div w:id="256838319">
      <w:bodyDiv w:val="1"/>
      <w:marLeft w:val="0"/>
      <w:marRight w:val="0"/>
      <w:marTop w:val="0"/>
      <w:marBottom w:val="0"/>
      <w:divBdr>
        <w:top w:val="none" w:sz="0" w:space="0" w:color="auto"/>
        <w:left w:val="none" w:sz="0" w:space="0" w:color="auto"/>
        <w:bottom w:val="none" w:sz="0" w:space="0" w:color="auto"/>
        <w:right w:val="none" w:sz="0" w:space="0" w:color="auto"/>
      </w:divBdr>
      <w:divsChild>
        <w:div w:id="1257832472">
          <w:marLeft w:val="0"/>
          <w:marRight w:val="0"/>
          <w:marTop w:val="0"/>
          <w:marBottom w:val="0"/>
          <w:divBdr>
            <w:top w:val="none" w:sz="0" w:space="0" w:color="auto"/>
            <w:left w:val="none" w:sz="0" w:space="0" w:color="auto"/>
            <w:bottom w:val="none" w:sz="0" w:space="0" w:color="auto"/>
            <w:right w:val="none" w:sz="0" w:space="0" w:color="auto"/>
          </w:divBdr>
          <w:divsChild>
            <w:div w:id="1190535095">
              <w:marLeft w:val="0"/>
              <w:marRight w:val="0"/>
              <w:marTop w:val="0"/>
              <w:marBottom w:val="0"/>
              <w:divBdr>
                <w:top w:val="none" w:sz="0" w:space="0" w:color="auto"/>
                <w:left w:val="none" w:sz="0" w:space="0" w:color="auto"/>
                <w:bottom w:val="none" w:sz="0" w:space="0" w:color="auto"/>
                <w:right w:val="none" w:sz="0" w:space="0" w:color="auto"/>
              </w:divBdr>
              <w:divsChild>
                <w:div w:id="1412385205">
                  <w:marLeft w:val="0"/>
                  <w:marRight w:val="0"/>
                  <w:marTop w:val="0"/>
                  <w:marBottom w:val="0"/>
                  <w:divBdr>
                    <w:top w:val="none" w:sz="0" w:space="0" w:color="auto"/>
                    <w:left w:val="none" w:sz="0" w:space="0" w:color="auto"/>
                    <w:bottom w:val="none" w:sz="0" w:space="0" w:color="auto"/>
                    <w:right w:val="none" w:sz="0" w:space="0" w:color="auto"/>
                  </w:divBdr>
                  <w:divsChild>
                    <w:div w:id="5193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298254">
      <w:bodyDiv w:val="1"/>
      <w:marLeft w:val="0"/>
      <w:marRight w:val="0"/>
      <w:marTop w:val="0"/>
      <w:marBottom w:val="0"/>
      <w:divBdr>
        <w:top w:val="none" w:sz="0" w:space="0" w:color="auto"/>
        <w:left w:val="none" w:sz="0" w:space="0" w:color="auto"/>
        <w:bottom w:val="none" w:sz="0" w:space="0" w:color="auto"/>
        <w:right w:val="none" w:sz="0" w:space="0" w:color="auto"/>
      </w:divBdr>
    </w:div>
    <w:div w:id="310791401">
      <w:bodyDiv w:val="1"/>
      <w:marLeft w:val="0"/>
      <w:marRight w:val="0"/>
      <w:marTop w:val="0"/>
      <w:marBottom w:val="0"/>
      <w:divBdr>
        <w:top w:val="none" w:sz="0" w:space="0" w:color="auto"/>
        <w:left w:val="none" w:sz="0" w:space="0" w:color="auto"/>
        <w:bottom w:val="none" w:sz="0" w:space="0" w:color="auto"/>
        <w:right w:val="none" w:sz="0" w:space="0" w:color="auto"/>
      </w:divBdr>
    </w:div>
    <w:div w:id="385489509">
      <w:bodyDiv w:val="1"/>
      <w:marLeft w:val="0"/>
      <w:marRight w:val="0"/>
      <w:marTop w:val="0"/>
      <w:marBottom w:val="0"/>
      <w:divBdr>
        <w:top w:val="none" w:sz="0" w:space="0" w:color="auto"/>
        <w:left w:val="none" w:sz="0" w:space="0" w:color="auto"/>
        <w:bottom w:val="none" w:sz="0" w:space="0" w:color="auto"/>
        <w:right w:val="none" w:sz="0" w:space="0" w:color="auto"/>
      </w:divBdr>
    </w:div>
    <w:div w:id="403571238">
      <w:bodyDiv w:val="1"/>
      <w:marLeft w:val="0"/>
      <w:marRight w:val="0"/>
      <w:marTop w:val="0"/>
      <w:marBottom w:val="0"/>
      <w:divBdr>
        <w:top w:val="none" w:sz="0" w:space="0" w:color="auto"/>
        <w:left w:val="none" w:sz="0" w:space="0" w:color="auto"/>
        <w:bottom w:val="none" w:sz="0" w:space="0" w:color="auto"/>
        <w:right w:val="none" w:sz="0" w:space="0" w:color="auto"/>
      </w:divBdr>
    </w:div>
    <w:div w:id="407071483">
      <w:bodyDiv w:val="1"/>
      <w:marLeft w:val="0"/>
      <w:marRight w:val="0"/>
      <w:marTop w:val="0"/>
      <w:marBottom w:val="0"/>
      <w:divBdr>
        <w:top w:val="none" w:sz="0" w:space="0" w:color="auto"/>
        <w:left w:val="none" w:sz="0" w:space="0" w:color="auto"/>
        <w:bottom w:val="none" w:sz="0" w:space="0" w:color="auto"/>
        <w:right w:val="none" w:sz="0" w:space="0" w:color="auto"/>
      </w:divBdr>
    </w:div>
    <w:div w:id="421679142">
      <w:bodyDiv w:val="1"/>
      <w:marLeft w:val="0"/>
      <w:marRight w:val="0"/>
      <w:marTop w:val="0"/>
      <w:marBottom w:val="0"/>
      <w:divBdr>
        <w:top w:val="none" w:sz="0" w:space="0" w:color="auto"/>
        <w:left w:val="none" w:sz="0" w:space="0" w:color="auto"/>
        <w:bottom w:val="none" w:sz="0" w:space="0" w:color="auto"/>
        <w:right w:val="none" w:sz="0" w:space="0" w:color="auto"/>
      </w:divBdr>
    </w:div>
    <w:div w:id="449130517">
      <w:bodyDiv w:val="1"/>
      <w:marLeft w:val="0"/>
      <w:marRight w:val="0"/>
      <w:marTop w:val="0"/>
      <w:marBottom w:val="0"/>
      <w:divBdr>
        <w:top w:val="none" w:sz="0" w:space="0" w:color="auto"/>
        <w:left w:val="none" w:sz="0" w:space="0" w:color="auto"/>
        <w:bottom w:val="none" w:sz="0" w:space="0" w:color="auto"/>
        <w:right w:val="none" w:sz="0" w:space="0" w:color="auto"/>
      </w:divBdr>
    </w:div>
    <w:div w:id="456486878">
      <w:bodyDiv w:val="1"/>
      <w:marLeft w:val="0"/>
      <w:marRight w:val="0"/>
      <w:marTop w:val="0"/>
      <w:marBottom w:val="0"/>
      <w:divBdr>
        <w:top w:val="none" w:sz="0" w:space="0" w:color="auto"/>
        <w:left w:val="none" w:sz="0" w:space="0" w:color="auto"/>
        <w:bottom w:val="none" w:sz="0" w:space="0" w:color="auto"/>
        <w:right w:val="none" w:sz="0" w:space="0" w:color="auto"/>
      </w:divBdr>
    </w:div>
    <w:div w:id="466709065">
      <w:bodyDiv w:val="1"/>
      <w:marLeft w:val="0"/>
      <w:marRight w:val="0"/>
      <w:marTop w:val="0"/>
      <w:marBottom w:val="0"/>
      <w:divBdr>
        <w:top w:val="none" w:sz="0" w:space="0" w:color="auto"/>
        <w:left w:val="none" w:sz="0" w:space="0" w:color="auto"/>
        <w:bottom w:val="none" w:sz="0" w:space="0" w:color="auto"/>
        <w:right w:val="none" w:sz="0" w:space="0" w:color="auto"/>
      </w:divBdr>
    </w:div>
    <w:div w:id="471599537">
      <w:bodyDiv w:val="1"/>
      <w:marLeft w:val="0"/>
      <w:marRight w:val="0"/>
      <w:marTop w:val="0"/>
      <w:marBottom w:val="0"/>
      <w:divBdr>
        <w:top w:val="none" w:sz="0" w:space="0" w:color="auto"/>
        <w:left w:val="none" w:sz="0" w:space="0" w:color="auto"/>
        <w:bottom w:val="none" w:sz="0" w:space="0" w:color="auto"/>
        <w:right w:val="none" w:sz="0" w:space="0" w:color="auto"/>
      </w:divBdr>
    </w:div>
    <w:div w:id="491916306">
      <w:bodyDiv w:val="1"/>
      <w:marLeft w:val="0"/>
      <w:marRight w:val="0"/>
      <w:marTop w:val="0"/>
      <w:marBottom w:val="0"/>
      <w:divBdr>
        <w:top w:val="none" w:sz="0" w:space="0" w:color="auto"/>
        <w:left w:val="none" w:sz="0" w:space="0" w:color="auto"/>
        <w:bottom w:val="none" w:sz="0" w:space="0" w:color="auto"/>
        <w:right w:val="none" w:sz="0" w:space="0" w:color="auto"/>
      </w:divBdr>
    </w:div>
    <w:div w:id="516122627">
      <w:bodyDiv w:val="1"/>
      <w:marLeft w:val="0"/>
      <w:marRight w:val="0"/>
      <w:marTop w:val="0"/>
      <w:marBottom w:val="0"/>
      <w:divBdr>
        <w:top w:val="none" w:sz="0" w:space="0" w:color="auto"/>
        <w:left w:val="none" w:sz="0" w:space="0" w:color="auto"/>
        <w:bottom w:val="none" w:sz="0" w:space="0" w:color="auto"/>
        <w:right w:val="none" w:sz="0" w:space="0" w:color="auto"/>
      </w:divBdr>
    </w:div>
    <w:div w:id="548999729">
      <w:bodyDiv w:val="1"/>
      <w:marLeft w:val="0"/>
      <w:marRight w:val="0"/>
      <w:marTop w:val="0"/>
      <w:marBottom w:val="0"/>
      <w:divBdr>
        <w:top w:val="none" w:sz="0" w:space="0" w:color="auto"/>
        <w:left w:val="none" w:sz="0" w:space="0" w:color="auto"/>
        <w:bottom w:val="none" w:sz="0" w:space="0" w:color="auto"/>
        <w:right w:val="none" w:sz="0" w:space="0" w:color="auto"/>
      </w:divBdr>
    </w:div>
    <w:div w:id="561675466">
      <w:bodyDiv w:val="1"/>
      <w:marLeft w:val="0"/>
      <w:marRight w:val="0"/>
      <w:marTop w:val="0"/>
      <w:marBottom w:val="0"/>
      <w:divBdr>
        <w:top w:val="none" w:sz="0" w:space="0" w:color="auto"/>
        <w:left w:val="none" w:sz="0" w:space="0" w:color="auto"/>
        <w:bottom w:val="none" w:sz="0" w:space="0" w:color="auto"/>
        <w:right w:val="none" w:sz="0" w:space="0" w:color="auto"/>
      </w:divBdr>
    </w:div>
    <w:div w:id="570584855">
      <w:bodyDiv w:val="1"/>
      <w:marLeft w:val="0"/>
      <w:marRight w:val="0"/>
      <w:marTop w:val="0"/>
      <w:marBottom w:val="0"/>
      <w:divBdr>
        <w:top w:val="none" w:sz="0" w:space="0" w:color="auto"/>
        <w:left w:val="none" w:sz="0" w:space="0" w:color="auto"/>
        <w:bottom w:val="none" w:sz="0" w:space="0" w:color="auto"/>
        <w:right w:val="none" w:sz="0" w:space="0" w:color="auto"/>
      </w:divBdr>
    </w:div>
    <w:div w:id="578290832">
      <w:bodyDiv w:val="1"/>
      <w:marLeft w:val="0"/>
      <w:marRight w:val="0"/>
      <w:marTop w:val="0"/>
      <w:marBottom w:val="0"/>
      <w:divBdr>
        <w:top w:val="none" w:sz="0" w:space="0" w:color="auto"/>
        <w:left w:val="none" w:sz="0" w:space="0" w:color="auto"/>
        <w:bottom w:val="none" w:sz="0" w:space="0" w:color="auto"/>
        <w:right w:val="none" w:sz="0" w:space="0" w:color="auto"/>
      </w:divBdr>
    </w:div>
    <w:div w:id="580218064">
      <w:bodyDiv w:val="1"/>
      <w:marLeft w:val="0"/>
      <w:marRight w:val="0"/>
      <w:marTop w:val="0"/>
      <w:marBottom w:val="0"/>
      <w:divBdr>
        <w:top w:val="none" w:sz="0" w:space="0" w:color="auto"/>
        <w:left w:val="none" w:sz="0" w:space="0" w:color="auto"/>
        <w:bottom w:val="none" w:sz="0" w:space="0" w:color="auto"/>
        <w:right w:val="none" w:sz="0" w:space="0" w:color="auto"/>
      </w:divBdr>
    </w:div>
    <w:div w:id="627858103">
      <w:bodyDiv w:val="1"/>
      <w:marLeft w:val="0"/>
      <w:marRight w:val="0"/>
      <w:marTop w:val="0"/>
      <w:marBottom w:val="0"/>
      <w:divBdr>
        <w:top w:val="none" w:sz="0" w:space="0" w:color="auto"/>
        <w:left w:val="none" w:sz="0" w:space="0" w:color="auto"/>
        <w:bottom w:val="none" w:sz="0" w:space="0" w:color="auto"/>
        <w:right w:val="none" w:sz="0" w:space="0" w:color="auto"/>
      </w:divBdr>
    </w:div>
    <w:div w:id="649486508">
      <w:bodyDiv w:val="1"/>
      <w:marLeft w:val="0"/>
      <w:marRight w:val="0"/>
      <w:marTop w:val="0"/>
      <w:marBottom w:val="0"/>
      <w:divBdr>
        <w:top w:val="none" w:sz="0" w:space="0" w:color="auto"/>
        <w:left w:val="none" w:sz="0" w:space="0" w:color="auto"/>
        <w:bottom w:val="none" w:sz="0" w:space="0" w:color="auto"/>
        <w:right w:val="none" w:sz="0" w:space="0" w:color="auto"/>
      </w:divBdr>
    </w:div>
    <w:div w:id="654527491">
      <w:bodyDiv w:val="1"/>
      <w:marLeft w:val="0"/>
      <w:marRight w:val="0"/>
      <w:marTop w:val="0"/>
      <w:marBottom w:val="0"/>
      <w:divBdr>
        <w:top w:val="none" w:sz="0" w:space="0" w:color="auto"/>
        <w:left w:val="none" w:sz="0" w:space="0" w:color="auto"/>
        <w:bottom w:val="none" w:sz="0" w:space="0" w:color="auto"/>
        <w:right w:val="none" w:sz="0" w:space="0" w:color="auto"/>
      </w:divBdr>
    </w:div>
    <w:div w:id="664435446">
      <w:bodyDiv w:val="1"/>
      <w:marLeft w:val="0"/>
      <w:marRight w:val="0"/>
      <w:marTop w:val="0"/>
      <w:marBottom w:val="0"/>
      <w:divBdr>
        <w:top w:val="none" w:sz="0" w:space="0" w:color="auto"/>
        <w:left w:val="none" w:sz="0" w:space="0" w:color="auto"/>
        <w:bottom w:val="none" w:sz="0" w:space="0" w:color="auto"/>
        <w:right w:val="none" w:sz="0" w:space="0" w:color="auto"/>
      </w:divBdr>
    </w:div>
    <w:div w:id="690229229">
      <w:bodyDiv w:val="1"/>
      <w:marLeft w:val="0"/>
      <w:marRight w:val="0"/>
      <w:marTop w:val="0"/>
      <w:marBottom w:val="0"/>
      <w:divBdr>
        <w:top w:val="none" w:sz="0" w:space="0" w:color="auto"/>
        <w:left w:val="none" w:sz="0" w:space="0" w:color="auto"/>
        <w:bottom w:val="none" w:sz="0" w:space="0" w:color="auto"/>
        <w:right w:val="none" w:sz="0" w:space="0" w:color="auto"/>
      </w:divBdr>
    </w:div>
    <w:div w:id="690421935">
      <w:bodyDiv w:val="1"/>
      <w:marLeft w:val="0"/>
      <w:marRight w:val="0"/>
      <w:marTop w:val="0"/>
      <w:marBottom w:val="0"/>
      <w:divBdr>
        <w:top w:val="none" w:sz="0" w:space="0" w:color="auto"/>
        <w:left w:val="none" w:sz="0" w:space="0" w:color="auto"/>
        <w:bottom w:val="none" w:sz="0" w:space="0" w:color="auto"/>
        <w:right w:val="none" w:sz="0" w:space="0" w:color="auto"/>
      </w:divBdr>
    </w:div>
    <w:div w:id="698627176">
      <w:bodyDiv w:val="1"/>
      <w:marLeft w:val="0"/>
      <w:marRight w:val="0"/>
      <w:marTop w:val="0"/>
      <w:marBottom w:val="0"/>
      <w:divBdr>
        <w:top w:val="none" w:sz="0" w:space="0" w:color="auto"/>
        <w:left w:val="none" w:sz="0" w:space="0" w:color="auto"/>
        <w:bottom w:val="none" w:sz="0" w:space="0" w:color="auto"/>
        <w:right w:val="none" w:sz="0" w:space="0" w:color="auto"/>
      </w:divBdr>
    </w:div>
    <w:div w:id="698747181">
      <w:bodyDiv w:val="1"/>
      <w:marLeft w:val="0"/>
      <w:marRight w:val="0"/>
      <w:marTop w:val="0"/>
      <w:marBottom w:val="0"/>
      <w:divBdr>
        <w:top w:val="none" w:sz="0" w:space="0" w:color="auto"/>
        <w:left w:val="none" w:sz="0" w:space="0" w:color="auto"/>
        <w:bottom w:val="none" w:sz="0" w:space="0" w:color="auto"/>
        <w:right w:val="none" w:sz="0" w:space="0" w:color="auto"/>
      </w:divBdr>
    </w:div>
    <w:div w:id="706685178">
      <w:bodyDiv w:val="1"/>
      <w:marLeft w:val="0"/>
      <w:marRight w:val="0"/>
      <w:marTop w:val="0"/>
      <w:marBottom w:val="0"/>
      <w:divBdr>
        <w:top w:val="none" w:sz="0" w:space="0" w:color="auto"/>
        <w:left w:val="none" w:sz="0" w:space="0" w:color="auto"/>
        <w:bottom w:val="none" w:sz="0" w:space="0" w:color="auto"/>
        <w:right w:val="none" w:sz="0" w:space="0" w:color="auto"/>
      </w:divBdr>
    </w:div>
    <w:div w:id="714045988">
      <w:bodyDiv w:val="1"/>
      <w:marLeft w:val="0"/>
      <w:marRight w:val="0"/>
      <w:marTop w:val="0"/>
      <w:marBottom w:val="0"/>
      <w:divBdr>
        <w:top w:val="none" w:sz="0" w:space="0" w:color="auto"/>
        <w:left w:val="none" w:sz="0" w:space="0" w:color="auto"/>
        <w:bottom w:val="none" w:sz="0" w:space="0" w:color="auto"/>
        <w:right w:val="none" w:sz="0" w:space="0" w:color="auto"/>
      </w:divBdr>
    </w:div>
    <w:div w:id="717048888">
      <w:bodyDiv w:val="1"/>
      <w:marLeft w:val="0"/>
      <w:marRight w:val="0"/>
      <w:marTop w:val="0"/>
      <w:marBottom w:val="0"/>
      <w:divBdr>
        <w:top w:val="none" w:sz="0" w:space="0" w:color="auto"/>
        <w:left w:val="none" w:sz="0" w:space="0" w:color="auto"/>
        <w:bottom w:val="none" w:sz="0" w:space="0" w:color="auto"/>
        <w:right w:val="none" w:sz="0" w:space="0" w:color="auto"/>
      </w:divBdr>
    </w:div>
    <w:div w:id="724840665">
      <w:bodyDiv w:val="1"/>
      <w:marLeft w:val="0"/>
      <w:marRight w:val="0"/>
      <w:marTop w:val="0"/>
      <w:marBottom w:val="0"/>
      <w:divBdr>
        <w:top w:val="none" w:sz="0" w:space="0" w:color="auto"/>
        <w:left w:val="none" w:sz="0" w:space="0" w:color="auto"/>
        <w:bottom w:val="none" w:sz="0" w:space="0" w:color="auto"/>
        <w:right w:val="none" w:sz="0" w:space="0" w:color="auto"/>
      </w:divBdr>
    </w:div>
    <w:div w:id="741827435">
      <w:bodyDiv w:val="1"/>
      <w:marLeft w:val="0"/>
      <w:marRight w:val="0"/>
      <w:marTop w:val="0"/>
      <w:marBottom w:val="0"/>
      <w:divBdr>
        <w:top w:val="none" w:sz="0" w:space="0" w:color="auto"/>
        <w:left w:val="none" w:sz="0" w:space="0" w:color="auto"/>
        <w:bottom w:val="none" w:sz="0" w:space="0" w:color="auto"/>
        <w:right w:val="none" w:sz="0" w:space="0" w:color="auto"/>
      </w:divBdr>
    </w:div>
    <w:div w:id="743601132">
      <w:bodyDiv w:val="1"/>
      <w:marLeft w:val="0"/>
      <w:marRight w:val="0"/>
      <w:marTop w:val="0"/>
      <w:marBottom w:val="0"/>
      <w:divBdr>
        <w:top w:val="none" w:sz="0" w:space="0" w:color="auto"/>
        <w:left w:val="none" w:sz="0" w:space="0" w:color="auto"/>
        <w:bottom w:val="none" w:sz="0" w:space="0" w:color="auto"/>
        <w:right w:val="none" w:sz="0" w:space="0" w:color="auto"/>
      </w:divBdr>
    </w:div>
    <w:div w:id="758449416">
      <w:bodyDiv w:val="1"/>
      <w:marLeft w:val="0"/>
      <w:marRight w:val="0"/>
      <w:marTop w:val="0"/>
      <w:marBottom w:val="0"/>
      <w:divBdr>
        <w:top w:val="none" w:sz="0" w:space="0" w:color="auto"/>
        <w:left w:val="none" w:sz="0" w:space="0" w:color="auto"/>
        <w:bottom w:val="none" w:sz="0" w:space="0" w:color="auto"/>
        <w:right w:val="none" w:sz="0" w:space="0" w:color="auto"/>
      </w:divBdr>
    </w:div>
    <w:div w:id="814831993">
      <w:bodyDiv w:val="1"/>
      <w:marLeft w:val="0"/>
      <w:marRight w:val="0"/>
      <w:marTop w:val="0"/>
      <w:marBottom w:val="0"/>
      <w:divBdr>
        <w:top w:val="none" w:sz="0" w:space="0" w:color="auto"/>
        <w:left w:val="none" w:sz="0" w:space="0" w:color="auto"/>
        <w:bottom w:val="none" w:sz="0" w:space="0" w:color="auto"/>
        <w:right w:val="none" w:sz="0" w:space="0" w:color="auto"/>
      </w:divBdr>
    </w:div>
    <w:div w:id="824972263">
      <w:bodyDiv w:val="1"/>
      <w:marLeft w:val="0"/>
      <w:marRight w:val="0"/>
      <w:marTop w:val="0"/>
      <w:marBottom w:val="0"/>
      <w:divBdr>
        <w:top w:val="none" w:sz="0" w:space="0" w:color="auto"/>
        <w:left w:val="none" w:sz="0" w:space="0" w:color="auto"/>
        <w:bottom w:val="none" w:sz="0" w:space="0" w:color="auto"/>
        <w:right w:val="none" w:sz="0" w:space="0" w:color="auto"/>
      </w:divBdr>
    </w:div>
    <w:div w:id="849105527">
      <w:bodyDiv w:val="1"/>
      <w:marLeft w:val="0"/>
      <w:marRight w:val="0"/>
      <w:marTop w:val="0"/>
      <w:marBottom w:val="0"/>
      <w:divBdr>
        <w:top w:val="none" w:sz="0" w:space="0" w:color="auto"/>
        <w:left w:val="none" w:sz="0" w:space="0" w:color="auto"/>
        <w:bottom w:val="none" w:sz="0" w:space="0" w:color="auto"/>
        <w:right w:val="none" w:sz="0" w:space="0" w:color="auto"/>
      </w:divBdr>
    </w:div>
    <w:div w:id="849181217">
      <w:bodyDiv w:val="1"/>
      <w:marLeft w:val="0"/>
      <w:marRight w:val="0"/>
      <w:marTop w:val="0"/>
      <w:marBottom w:val="0"/>
      <w:divBdr>
        <w:top w:val="none" w:sz="0" w:space="0" w:color="auto"/>
        <w:left w:val="none" w:sz="0" w:space="0" w:color="auto"/>
        <w:bottom w:val="none" w:sz="0" w:space="0" w:color="auto"/>
        <w:right w:val="none" w:sz="0" w:space="0" w:color="auto"/>
      </w:divBdr>
    </w:div>
    <w:div w:id="860364404">
      <w:bodyDiv w:val="1"/>
      <w:marLeft w:val="0"/>
      <w:marRight w:val="0"/>
      <w:marTop w:val="0"/>
      <w:marBottom w:val="0"/>
      <w:divBdr>
        <w:top w:val="none" w:sz="0" w:space="0" w:color="auto"/>
        <w:left w:val="none" w:sz="0" w:space="0" w:color="auto"/>
        <w:bottom w:val="none" w:sz="0" w:space="0" w:color="auto"/>
        <w:right w:val="none" w:sz="0" w:space="0" w:color="auto"/>
      </w:divBdr>
    </w:div>
    <w:div w:id="861826437">
      <w:bodyDiv w:val="1"/>
      <w:marLeft w:val="0"/>
      <w:marRight w:val="0"/>
      <w:marTop w:val="0"/>
      <w:marBottom w:val="0"/>
      <w:divBdr>
        <w:top w:val="none" w:sz="0" w:space="0" w:color="auto"/>
        <w:left w:val="none" w:sz="0" w:space="0" w:color="auto"/>
        <w:bottom w:val="none" w:sz="0" w:space="0" w:color="auto"/>
        <w:right w:val="none" w:sz="0" w:space="0" w:color="auto"/>
      </w:divBdr>
    </w:div>
    <w:div w:id="865600997">
      <w:bodyDiv w:val="1"/>
      <w:marLeft w:val="0"/>
      <w:marRight w:val="0"/>
      <w:marTop w:val="0"/>
      <w:marBottom w:val="0"/>
      <w:divBdr>
        <w:top w:val="none" w:sz="0" w:space="0" w:color="auto"/>
        <w:left w:val="none" w:sz="0" w:space="0" w:color="auto"/>
        <w:bottom w:val="none" w:sz="0" w:space="0" w:color="auto"/>
        <w:right w:val="none" w:sz="0" w:space="0" w:color="auto"/>
      </w:divBdr>
    </w:div>
    <w:div w:id="875197123">
      <w:bodyDiv w:val="1"/>
      <w:marLeft w:val="0"/>
      <w:marRight w:val="0"/>
      <w:marTop w:val="0"/>
      <w:marBottom w:val="0"/>
      <w:divBdr>
        <w:top w:val="none" w:sz="0" w:space="0" w:color="auto"/>
        <w:left w:val="none" w:sz="0" w:space="0" w:color="auto"/>
        <w:bottom w:val="none" w:sz="0" w:space="0" w:color="auto"/>
        <w:right w:val="none" w:sz="0" w:space="0" w:color="auto"/>
      </w:divBdr>
    </w:div>
    <w:div w:id="892812545">
      <w:bodyDiv w:val="1"/>
      <w:marLeft w:val="0"/>
      <w:marRight w:val="0"/>
      <w:marTop w:val="0"/>
      <w:marBottom w:val="0"/>
      <w:divBdr>
        <w:top w:val="none" w:sz="0" w:space="0" w:color="auto"/>
        <w:left w:val="none" w:sz="0" w:space="0" w:color="auto"/>
        <w:bottom w:val="none" w:sz="0" w:space="0" w:color="auto"/>
        <w:right w:val="none" w:sz="0" w:space="0" w:color="auto"/>
      </w:divBdr>
    </w:div>
    <w:div w:id="902446563">
      <w:bodyDiv w:val="1"/>
      <w:marLeft w:val="0"/>
      <w:marRight w:val="0"/>
      <w:marTop w:val="0"/>
      <w:marBottom w:val="0"/>
      <w:divBdr>
        <w:top w:val="none" w:sz="0" w:space="0" w:color="auto"/>
        <w:left w:val="none" w:sz="0" w:space="0" w:color="auto"/>
        <w:bottom w:val="none" w:sz="0" w:space="0" w:color="auto"/>
        <w:right w:val="none" w:sz="0" w:space="0" w:color="auto"/>
      </w:divBdr>
    </w:div>
    <w:div w:id="937828661">
      <w:bodyDiv w:val="1"/>
      <w:marLeft w:val="0"/>
      <w:marRight w:val="0"/>
      <w:marTop w:val="0"/>
      <w:marBottom w:val="0"/>
      <w:divBdr>
        <w:top w:val="none" w:sz="0" w:space="0" w:color="auto"/>
        <w:left w:val="none" w:sz="0" w:space="0" w:color="auto"/>
        <w:bottom w:val="none" w:sz="0" w:space="0" w:color="auto"/>
        <w:right w:val="none" w:sz="0" w:space="0" w:color="auto"/>
      </w:divBdr>
    </w:div>
    <w:div w:id="940726424">
      <w:bodyDiv w:val="1"/>
      <w:marLeft w:val="0"/>
      <w:marRight w:val="0"/>
      <w:marTop w:val="0"/>
      <w:marBottom w:val="0"/>
      <w:divBdr>
        <w:top w:val="none" w:sz="0" w:space="0" w:color="auto"/>
        <w:left w:val="none" w:sz="0" w:space="0" w:color="auto"/>
        <w:bottom w:val="none" w:sz="0" w:space="0" w:color="auto"/>
        <w:right w:val="none" w:sz="0" w:space="0" w:color="auto"/>
      </w:divBdr>
    </w:div>
    <w:div w:id="949095161">
      <w:bodyDiv w:val="1"/>
      <w:marLeft w:val="0"/>
      <w:marRight w:val="0"/>
      <w:marTop w:val="0"/>
      <w:marBottom w:val="0"/>
      <w:divBdr>
        <w:top w:val="none" w:sz="0" w:space="0" w:color="auto"/>
        <w:left w:val="none" w:sz="0" w:space="0" w:color="auto"/>
        <w:bottom w:val="none" w:sz="0" w:space="0" w:color="auto"/>
        <w:right w:val="none" w:sz="0" w:space="0" w:color="auto"/>
      </w:divBdr>
    </w:div>
    <w:div w:id="951864431">
      <w:bodyDiv w:val="1"/>
      <w:marLeft w:val="0"/>
      <w:marRight w:val="0"/>
      <w:marTop w:val="0"/>
      <w:marBottom w:val="0"/>
      <w:divBdr>
        <w:top w:val="none" w:sz="0" w:space="0" w:color="auto"/>
        <w:left w:val="none" w:sz="0" w:space="0" w:color="auto"/>
        <w:bottom w:val="none" w:sz="0" w:space="0" w:color="auto"/>
        <w:right w:val="none" w:sz="0" w:space="0" w:color="auto"/>
      </w:divBdr>
    </w:div>
    <w:div w:id="971716529">
      <w:bodyDiv w:val="1"/>
      <w:marLeft w:val="0"/>
      <w:marRight w:val="0"/>
      <w:marTop w:val="0"/>
      <w:marBottom w:val="0"/>
      <w:divBdr>
        <w:top w:val="none" w:sz="0" w:space="0" w:color="auto"/>
        <w:left w:val="none" w:sz="0" w:space="0" w:color="auto"/>
        <w:bottom w:val="none" w:sz="0" w:space="0" w:color="auto"/>
        <w:right w:val="none" w:sz="0" w:space="0" w:color="auto"/>
      </w:divBdr>
    </w:div>
    <w:div w:id="974867500">
      <w:bodyDiv w:val="1"/>
      <w:marLeft w:val="0"/>
      <w:marRight w:val="0"/>
      <w:marTop w:val="0"/>
      <w:marBottom w:val="0"/>
      <w:divBdr>
        <w:top w:val="none" w:sz="0" w:space="0" w:color="auto"/>
        <w:left w:val="none" w:sz="0" w:space="0" w:color="auto"/>
        <w:bottom w:val="none" w:sz="0" w:space="0" w:color="auto"/>
        <w:right w:val="none" w:sz="0" w:space="0" w:color="auto"/>
      </w:divBdr>
    </w:div>
    <w:div w:id="997535220">
      <w:bodyDiv w:val="1"/>
      <w:marLeft w:val="0"/>
      <w:marRight w:val="0"/>
      <w:marTop w:val="0"/>
      <w:marBottom w:val="0"/>
      <w:divBdr>
        <w:top w:val="none" w:sz="0" w:space="0" w:color="auto"/>
        <w:left w:val="none" w:sz="0" w:space="0" w:color="auto"/>
        <w:bottom w:val="none" w:sz="0" w:space="0" w:color="auto"/>
        <w:right w:val="none" w:sz="0" w:space="0" w:color="auto"/>
      </w:divBdr>
    </w:div>
    <w:div w:id="1007095122">
      <w:bodyDiv w:val="1"/>
      <w:marLeft w:val="0"/>
      <w:marRight w:val="0"/>
      <w:marTop w:val="0"/>
      <w:marBottom w:val="0"/>
      <w:divBdr>
        <w:top w:val="none" w:sz="0" w:space="0" w:color="auto"/>
        <w:left w:val="none" w:sz="0" w:space="0" w:color="auto"/>
        <w:bottom w:val="none" w:sz="0" w:space="0" w:color="auto"/>
        <w:right w:val="none" w:sz="0" w:space="0" w:color="auto"/>
      </w:divBdr>
    </w:div>
    <w:div w:id="1031490193">
      <w:bodyDiv w:val="1"/>
      <w:marLeft w:val="0"/>
      <w:marRight w:val="0"/>
      <w:marTop w:val="0"/>
      <w:marBottom w:val="0"/>
      <w:divBdr>
        <w:top w:val="none" w:sz="0" w:space="0" w:color="auto"/>
        <w:left w:val="none" w:sz="0" w:space="0" w:color="auto"/>
        <w:bottom w:val="none" w:sz="0" w:space="0" w:color="auto"/>
        <w:right w:val="none" w:sz="0" w:space="0" w:color="auto"/>
      </w:divBdr>
    </w:div>
    <w:div w:id="1040936022">
      <w:bodyDiv w:val="1"/>
      <w:marLeft w:val="0"/>
      <w:marRight w:val="0"/>
      <w:marTop w:val="0"/>
      <w:marBottom w:val="0"/>
      <w:divBdr>
        <w:top w:val="none" w:sz="0" w:space="0" w:color="auto"/>
        <w:left w:val="none" w:sz="0" w:space="0" w:color="auto"/>
        <w:bottom w:val="none" w:sz="0" w:space="0" w:color="auto"/>
        <w:right w:val="none" w:sz="0" w:space="0" w:color="auto"/>
      </w:divBdr>
    </w:div>
    <w:div w:id="1051729803">
      <w:bodyDiv w:val="1"/>
      <w:marLeft w:val="0"/>
      <w:marRight w:val="0"/>
      <w:marTop w:val="0"/>
      <w:marBottom w:val="0"/>
      <w:divBdr>
        <w:top w:val="none" w:sz="0" w:space="0" w:color="auto"/>
        <w:left w:val="none" w:sz="0" w:space="0" w:color="auto"/>
        <w:bottom w:val="none" w:sz="0" w:space="0" w:color="auto"/>
        <w:right w:val="none" w:sz="0" w:space="0" w:color="auto"/>
      </w:divBdr>
    </w:div>
    <w:div w:id="1062021038">
      <w:bodyDiv w:val="1"/>
      <w:marLeft w:val="0"/>
      <w:marRight w:val="0"/>
      <w:marTop w:val="0"/>
      <w:marBottom w:val="0"/>
      <w:divBdr>
        <w:top w:val="none" w:sz="0" w:space="0" w:color="auto"/>
        <w:left w:val="none" w:sz="0" w:space="0" w:color="auto"/>
        <w:bottom w:val="none" w:sz="0" w:space="0" w:color="auto"/>
        <w:right w:val="none" w:sz="0" w:space="0" w:color="auto"/>
      </w:divBdr>
    </w:div>
    <w:div w:id="1066075179">
      <w:bodyDiv w:val="1"/>
      <w:marLeft w:val="0"/>
      <w:marRight w:val="0"/>
      <w:marTop w:val="0"/>
      <w:marBottom w:val="0"/>
      <w:divBdr>
        <w:top w:val="none" w:sz="0" w:space="0" w:color="auto"/>
        <w:left w:val="none" w:sz="0" w:space="0" w:color="auto"/>
        <w:bottom w:val="none" w:sz="0" w:space="0" w:color="auto"/>
        <w:right w:val="none" w:sz="0" w:space="0" w:color="auto"/>
      </w:divBdr>
    </w:div>
    <w:div w:id="1076171928">
      <w:bodyDiv w:val="1"/>
      <w:marLeft w:val="0"/>
      <w:marRight w:val="0"/>
      <w:marTop w:val="0"/>
      <w:marBottom w:val="0"/>
      <w:divBdr>
        <w:top w:val="none" w:sz="0" w:space="0" w:color="auto"/>
        <w:left w:val="none" w:sz="0" w:space="0" w:color="auto"/>
        <w:bottom w:val="none" w:sz="0" w:space="0" w:color="auto"/>
        <w:right w:val="none" w:sz="0" w:space="0" w:color="auto"/>
      </w:divBdr>
    </w:div>
    <w:div w:id="1084456923">
      <w:bodyDiv w:val="1"/>
      <w:marLeft w:val="0"/>
      <w:marRight w:val="0"/>
      <w:marTop w:val="0"/>
      <w:marBottom w:val="0"/>
      <w:divBdr>
        <w:top w:val="none" w:sz="0" w:space="0" w:color="auto"/>
        <w:left w:val="none" w:sz="0" w:space="0" w:color="auto"/>
        <w:bottom w:val="none" w:sz="0" w:space="0" w:color="auto"/>
        <w:right w:val="none" w:sz="0" w:space="0" w:color="auto"/>
      </w:divBdr>
    </w:div>
    <w:div w:id="1131747283">
      <w:bodyDiv w:val="1"/>
      <w:marLeft w:val="0"/>
      <w:marRight w:val="0"/>
      <w:marTop w:val="0"/>
      <w:marBottom w:val="0"/>
      <w:divBdr>
        <w:top w:val="none" w:sz="0" w:space="0" w:color="auto"/>
        <w:left w:val="none" w:sz="0" w:space="0" w:color="auto"/>
        <w:bottom w:val="none" w:sz="0" w:space="0" w:color="auto"/>
        <w:right w:val="none" w:sz="0" w:space="0" w:color="auto"/>
      </w:divBdr>
    </w:div>
    <w:div w:id="1150320272">
      <w:bodyDiv w:val="1"/>
      <w:marLeft w:val="0"/>
      <w:marRight w:val="0"/>
      <w:marTop w:val="0"/>
      <w:marBottom w:val="0"/>
      <w:divBdr>
        <w:top w:val="none" w:sz="0" w:space="0" w:color="auto"/>
        <w:left w:val="none" w:sz="0" w:space="0" w:color="auto"/>
        <w:bottom w:val="none" w:sz="0" w:space="0" w:color="auto"/>
        <w:right w:val="none" w:sz="0" w:space="0" w:color="auto"/>
      </w:divBdr>
    </w:div>
    <w:div w:id="1184250251">
      <w:bodyDiv w:val="1"/>
      <w:marLeft w:val="0"/>
      <w:marRight w:val="0"/>
      <w:marTop w:val="0"/>
      <w:marBottom w:val="0"/>
      <w:divBdr>
        <w:top w:val="none" w:sz="0" w:space="0" w:color="auto"/>
        <w:left w:val="none" w:sz="0" w:space="0" w:color="auto"/>
        <w:bottom w:val="none" w:sz="0" w:space="0" w:color="auto"/>
        <w:right w:val="none" w:sz="0" w:space="0" w:color="auto"/>
      </w:divBdr>
    </w:div>
    <w:div w:id="1205102246">
      <w:bodyDiv w:val="1"/>
      <w:marLeft w:val="0"/>
      <w:marRight w:val="0"/>
      <w:marTop w:val="0"/>
      <w:marBottom w:val="0"/>
      <w:divBdr>
        <w:top w:val="none" w:sz="0" w:space="0" w:color="auto"/>
        <w:left w:val="none" w:sz="0" w:space="0" w:color="auto"/>
        <w:bottom w:val="none" w:sz="0" w:space="0" w:color="auto"/>
        <w:right w:val="none" w:sz="0" w:space="0" w:color="auto"/>
      </w:divBdr>
    </w:div>
    <w:div w:id="1224171571">
      <w:bodyDiv w:val="1"/>
      <w:marLeft w:val="0"/>
      <w:marRight w:val="0"/>
      <w:marTop w:val="0"/>
      <w:marBottom w:val="0"/>
      <w:divBdr>
        <w:top w:val="none" w:sz="0" w:space="0" w:color="auto"/>
        <w:left w:val="none" w:sz="0" w:space="0" w:color="auto"/>
        <w:bottom w:val="none" w:sz="0" w:space="0" w:color="auto"/>
        <w:right w:val="none" w:sz="0" w:space="0" w:color="auto"/>
      </w:divBdr>
    </w:div>
    <w:div w:id="1255355902">
      <w:bodyDiv w:val="1"/>
      <w:marLeft w:val="0"/>
      <w:marRight w:val="0"/>
      <w:marTop w:val="0"/>
      <w:marBottom w:val="0"/>
      <w:divBdr>
        <w:top w:val="none" w:sz="0" w:space="0" w:color="auto"/>
        <w:left w:val="none" w:sz="0" w:space="0" w:color="auto"/>
        <w:bottom w:val="none" w:sz="0" w:space="0" w:color="auto"/>
        <w:right w:val="none" w:sz="0" w:space="0" w:color="auto"/>
      </w:divBdr>
    </w:div>
    <w:div w:id="1264144286">
      <w:bodyDiv w:val="1"/>
      <w:marLeft w:val="0"/>
      <w:marRight w:val="0"/>
      <w:marTop w:val="0"/>
      <w:marBottom w:val="0"/>
      <w:divBdr>
        <w:top w:val="none" w:sz="0" w:space="0" w:color="auto"/>
        <w:left w:val="none" w:sz="0" w:space="0" w:color="auto"/>
        <w:bottom w:val="none" w:sz="0" w:space="0" w:color="auto"/>
        <w:right w:val="none" w:sz="0" w:space="0" w:color="auto"/>
      </w:divBdr>
    </w:div>
    <w:div w:id="1288312916">
      <w:bodyDiv w:val="1"/>
      <w:marLeft w:val="0"/>
      <w:marRight w:val="0"/>
      <w:marTop w:val="0"/>
      <w:marBottom w:val="0"/>
      <w:divBdr>
        <w:top w:val="none" w:sz="0" w:space="0" w:color="auto"/>
        <w:left w:val="none" w:sz="0" w:space="0" w:color="auto"/>
        <w:bottom w:val="none" w:sz="0" w:space="0" w:color="auto"/>
        <w:right w:val="none" w:sz="0" w:space="0" w:color="auto"/>
      </w:divBdr>
    </w:div>
    <w:div w:id="1307126028">
      <w:bodyDiv w:val="1"/>
      <w:marLeft w:val="0"/>
      <w:marRight w:val="0"/>
      <w:marTop w:val="0"/>
      <w:marBottom w:val="0"/>
      <w:divBdr>
        <w:top w:val="none" w:sz="0" w:space="0" w:color="auto"/>
        <w:left w:val="none" w:sz="0" w:space="0" w:color="auto"/>
        <w:bottom w:val="none" w:sz="0" w:space="0" w:color="auto"/>
        <w:right w:val="none" w:sz="0" w:space="0" w:color="auto"/>
      </w:divBdr>
      <w:divsChild>
        <w:div w:id="838735549">
          <w:marLeft w:val="0"/>
          <w:marRight w:val="0"/>
          <w:marTop w:val="0"/>
          <w:marBottom w:val="0"/>
          <w:divBdr>
            <w:top w:val="none" w:sz="0" w:space="0" w:color="auto"/>
            <w:left w:val="none" w:sz="0" w:space="0" w:color="auto"/>
            <w:bottom w:val="none" w:sz="0" w:space="0" w:color="auto"/>
            <w:right w:val="none" w:sz="0" w:space="0" w:color="auto"/>
          </w:divBdr>
        </w:div>
      </w:divsChild>
    </w:div>
    <w:div w:id="1311010586">
      <w:bodyDiv w:val="1"/>
      <w:marLeft w:val="0"/>
      <w:marRight w:val="0"/>
      <w:marTop w:val="0"/>
      <w:marBottom w:val="0"/>
      <w:divBdr>
        <w:top w:val="none" w:sz="0" w:space="0" w:color="auto"/>
        <w:left w:val="none" w:sz="0" w:space="0" w:color="auto"/>
        <w:bottom w:val="none" w:sz="0" w:space="0" w:color="auto"/>
        <w:right w:val="none" w:sz="0" w:space="0" w:color="auto"/>
      </w:divBdr>
    </w:div>
    <w:div w:id="1346442046">
      <w:bodyDiv w:val="1"/>
      <w:marLeft w:val="0"/>
      <w:marRight w:val="0"/>
      <w:marTop w:val="0"/>
      <w:marBottom w:val="0"/>
      <w:divBdr>
        <w:top w:val="none" w:sz="0" w:space="0" w:color="auto"/>
        <w:left w:val="none" w:sz="0" w:space="0" w:color="auto"/>
        <w:bottom w:val="none" w:sz="0" w:space="0" w:color="auto"/>
        <w:right w:val="none" w:sz="0" w:space="0" w:color="auto"/>
      </w:divBdr>
    </w:div>
    <w:div w:id="1404260552">
      <w:bodyDiv w:val="1"/>
      <w:marLeft w:val="0"/>
      <w:marRight w:val="0"/>
      <w:marTop w:val="0"/>
      <w:marBottom w:val="0"/>
      <w:divBdr>
        <w:top w:val="none" w:sz="0" w:space="0" w:color="auto"/>
        <w:left w:val="none" w:sz="0" w:space="0" w:color="auto"/>
        <w:bottom w:val="none" w:sz="0" w:space="0" w:color="auto"/>
        <w:right w:val="none" w:sz="0" w:space="0" w:color="auto"/>
      </w:divBdr>
    </w:div>
    <w:div w:id="1404647166">
      <w:bodyDiv w:val="1"/>
      <w:marLeft w:val="0"/>
      <w:marRight w:val="0"/>
      <w:marTop w:val="0"/>
      <w:marBottom w:val="0"/>
      <w:divBdr>
        <w:top w:val="none" w:sz="0" w:space="0" w:color="auto"/>
        <w:left w:val="none" w:sz="0" w:space="0" w:color="auto"/>
        <w:bottom w:val="none" w:sz="0" w:space="0" w:color="auto"/>
        <w:right w:val="none" w:sz="0" w:space="0" w:color="auto"/>
      </w:divBdr>
    </w:div>
    <w:div w:id="1428770848">
      <w:bodyDiv w:val="1"/>
      <w:marLeft w:val="0"/>
      <w:marRight w:val="0"/>
      <w:marTop w:val="0"/>
      <w:marBottom w:val="0"/>
      <w:divBdr>
        <w:top w:val="none" w:sz="0" w:space="0" w:color="auto"/>
        <w:left w:val="none" w:sz="0" w:space="0" w:color="auto"/>
        <w:bottom w:val="none" w:sz="0" w:space="0" w:color="auto"/>
        <w:right w:val="none" w:sz="0" w:space="0" w:color="auto"/>
      </w:divBdr>
    </w:div>
    <w:div w:id="1434862646">
      <w:bodyDiv w:val="1"/>
      <w:marLeft w:val="0"/>
      <w:marRight w:val="0"/>
      <w:marTop w:val="0"/>
      <w:marBottom w:val="0"/>
      <w:divBdr>
        <w:top w:val="none" w:sz="0" w:space="0" w:color="auto"/>
        <w:left w:val="none" w:sz="0" w:space="0" w:color="auto"/>
        <w:bottom w:val="none" w:sz="0" w:space="0" w:color="auto"/>
        <w:right w:val="none" w:sz="0" w:space="0" w:color="auto"/>
      </w:divBdr>
    </w:div>
    <w:div w:id="1477994780">
      <w:bodyDiv w:val="1"/>
      <w:marLeft w:val="0"/>
      <w:marRight w:val="0"/>
      <w:marTop w:val="0"/>
      <w:marBottom w:val="0"/>
      <w:divBdr>
        <w:top w:val="none" w:sz="0" w:space="0" w:color="auto"/>
        <w:left w:val="none" w:sz="0" w:space="0" w:color="auto"/>
        <w:bottom w:val="none" w:sz="0" w:space="0" w:color="auto"/>
        <w:right w:val="none" w:sz="0" w:space="0" w:color="auto"/>
      </w:divBdr>
    </w:div>
    <w:div w:id="1484084093">
      <w:bodyDiv w:val="1"/>
      <w:marLeft w:val="0"/>
      <w:marRight w:val="0"/>
      <w:marTop w:val="0"/>
      <w:marBottom w:val="0"/>
      <w:divBdr>
        <w:top w:val="none" w:sz="0" w:space="0" w:color="auto"/>
        <w:left w:val="none" w:sz="0" w:space="0" w:color="auto"/>
        <w:bottom w:val="none" w:sz="0" w:space="0" w:color="auto"/>
        <w:right w:val="none" w:sz="0" w:space="0" w:color="auto"/>
      </w:divBdr>
    </w:div>
    <w:div w:id="1499491920">
      <w:bodyDiv w:val="1"/>
      <w:marLeft w:val="0"/>
      <w:marRight w:val="0"/>
      <w:marTop w:val="0"/>
      <w:marBottom w:val="0"/>
      <w:divBdr>
        <w:top w:val="none" w:sz="0" w:space="0" w:color="auto"/>
        <w:left w:val="none" w:sz="0" w:space="0" w:color="auto"/>
        <w:bottom w:val="none" w:sz="0" w:space="0" w:color="auto"/>
        <w:right w:val="none" w:sz="0" w:space="0" w:color="auto"/>
      </w:divBdr>
    </w:div>
    <w:div w:id="1517235556">
      <w:bodyDiv w:val="1"/>
      <w:marLeft w:val="0"/>
      <w:marRight w:val="0"/>
      <w:marTop w:val="0"/>
      <w:marBottom w:val="0"/>
      <w:divBdr>
        <w:top w:val="none" w:sz="0" w:space="0" w:color="auto"/>
        <w:left w:val="none" w:sz="0" w:space="0" w:color="auto"/>
        <w:bottom w:val="none" w:sz="0" w:space="0" w:color="auto"/>
        <w:right w:val="none" w:sz="0" w:space="0" w:color="auto"/>
      </w:divBdr>
    </w:div>
    <w:div w:id="1519925694">
      <w:bodyDiv w:val="1"/>
      <w:marLeft w:val="0"/>
      <w:marRight w:val="0"/>
      <w:marTop w:val="0"/>
      <w:marBottom w:val="0"/>
      <w:divBdr>
        <w:top w:val="none" w:sz="0" w:space="0" w:color="auto"/>
        <w:left w:val="none" w:sz="0" w:space="0" w:color="auto"/>
        <w:bottom w:val="none" w:sz="0" w:space="0" w:color="auto"/>
        <w:right w:val="none" w:sz="0" w:space="0" w:color="auto"/>
      </w:divBdr>
    </w:div>
    <w:div w:id="1523281054">
      <w:bodyDiv w:val="1"/>
      <w:marLeft w:val="0"/>
      <w:marRight w:val="0"/>
      <w:marTop w:val="0"/>
      <w:marBottom w:val="0"/>
      <w:divBdr>
        <w:top w:val="none" w:sz="0" w:space="0" w:color="auto"/>
        <w:left w:val="none" w:sz="0" w:space="0" w:color="auto"/>
        <w:bottom w:val="none" w:sz="0" w:space="0" w:color="auto"/>
        <w:right w:val="none" w:sz="0" w:space="0" w:color="auto"/>
      </w:divBdr>
    </w:div>
    <w:div w:id="1550531675">
      <w:bodyDiv w:val="1"/>
      <w:marLeft w:val="0"/>
      <w:marRight w:val="0"/>
      <w:marTop w:val="0"/>
      <w:marBottom w:val="0"/>
      <w:divBdr>
        <w:top w:val="none" w:sz="0" w:space="0" w:color="auto"/>
        <w:left w:val="none" w:sz="0" w:space="0" w:color="auto"/>
        <w:bottom w:val="none" w:sz="0" w:space="0" w:color="auto"/>
        <w:right w:val="none" w:sz="0" w:space="0" w:color="auto"/>
      </w:divBdr>
    </w:div>
    <w:div w:id="1554736647">
      <w:bodyDiv w:val="1"/>
      <w:marLeft w:val="0"/>
      <w:marRight w:val="0"/>
      <w:marTop w:val="0"/>
      <w:marBottom w:val="0"/>
      <w:divBdr>
        <w:top w:val="none" w:sz="0" w:space="0" w:color="auto"/>
        <w:left w:val="none" w:sz="0" w:space="0" w:color="auto"/>
        <w:bottom w:val="none" w:sz="0" w:space="0" w:color="auto"/>
        <w:right w:val="none" w:sz="0" w:space="0" w:color="auto"/>
      </w:divBdr>
    </w:div>
    <w:div w:id="1557011840">
      <w:bodyDiv w:val="1"/>
      <w:marLeft w:val="0"/>
      <w:marRight w:val="0"/>
      <w:marTop w:val="0"/>
      <w:marBottom w:val="0"/>
      <w:divBdr>
        <w:top w:val="none" w:sz="0" w:space="0" w:color="auto"/>
        <w:left w:val="none" w:sz="0" w:space="0" w:color="auto"/>
        <w:bottom w:val="none" w:sz="0" w:space="0" w:color="auto"/>
        <w:right w:val="none" w:sz="0" w:space="0" w:color="auto"/>
      </w:divBdr>
    </w:div>
    <w:div w:id="1563827690">
      <w:bodyDiv w:val="1"/>
      <w:marLeft w:val="0"/>
      <w:marRight w:val="0"/>
      <w:marTop w:val="0"/>
      <w:marBottom w:val="0"/>
      <w:divBdr>
        <w:top w:val="none" w:sz="0" w:space="0" w:color="auto"/>
        <w:left w:val="none" w:sz="0" w:space="0" w:color="auto"/>
        <w:bottom w:val="none" w:sz="0" w:space="0" w:color="auto"/>
        <w:right w:val="none" w:sz="0" w:space="0" w:color="auto"/>
      </w:divBdr>
    </w:div>
    <w:div w:id="1571308050">
      <w:bodyDiv w:val="1"/>
      <w:marLeft w:val="0"/>
      <w:marRight w:val="0"/>
      <w:marTop w:val="0"/>
      <w:marBottom w:val="0"/>
      <w:divBdr>
        <w:top w:val="none" w:sz="0" w:space="0" w:color="auto"/>
        <w:left w:val="none" w:sz="0" w:space="0" w:color="auto"/>
        <w:bottom w:val="none" w:sz="0" w:space="0" w:color="auto"/>
        <w:right w:val="none" w:sz="0" w:space="0" w:color="auto"/>
      </w:divBdr>
    </w:div>
    <w:div w:id="1578247310">
      <w:bodyDiv w:val="1"/>
      <w:marLeft w:val="0"/>
      <w:marRight w:val="0"/>
      <w:marTop w:val="0"/>
      <w:marBottom w:val="0"/>
      <w:divBdr>
        <w:top w:val="none" w:sz="0" w:space="0" w:color="auto"/>
        <w:left w:val="none" w:sz="0" w:space="0" w:color="auto"/>
        <w:bottom w:val="none" w:sz="0" w:space="0" w:color="auto"/>
        <w:right w:val="none" w:sz="0" w:space="0" w:color="auto"/>
      </w:divBdr>
    </w:div>
    <w:div w:id="1624312561">
      <w:bodyDiv w:val="1"/>
      <w:marLeft w:val="0"/>
      <w:marRight w:val="0"/>
      <w:marTop w:val="0"/>
      <w:marBottom w:val="0"/>
      <w:divBdr>
        <w:top w:val="none" w:sz="0" w:space="0" w:color="auto"/>
        <w:left w:val="none" w:sz="0" w:space="0" w:color="auto"/>
        <w:bottom w:val="none" w:sz="0" w:space="0" w:color="auto"/>
        <w:right w:val="none" w:sz="0" w:space="0" w:color="auto"/>
      </w:divBdr>
    </w:div>
    <w:div w:id="1624769957">
      <w:bodyDiv w:val="1"/>
      <w:marLeft w:val="0"/>
      <w:marRight w:val="0"/>
      <w:marTop w:val="0"/>
      <w:marBottom w:val="0"/>
      <w:divBdr>
        <w:top w:val="none" w:sz="0" w:space="0" w:color="auto"/>
        <w:left w:val="none" w:sz="0" w:space="0" w:color="auto"/>
        <w:bottom w:val="none" w:sz="0" w:space="0" w:color="auto"/>
        <w:right w:val="none" w:sz="0" w:space="0" w:color="auto"/>
      </w:divBdr>
    </w:div>
    <w:div w:id="1644040913">
      <w:bodyDiv w:val="1"/>
      <w:marLeft w:val="0"/>
      <w:marRight w:val="0"/>
      <w:marTop w:val="0"/>
      <w:marBottom w:val="0"/>
      <w:divBdr>
        <w:top w:val="none" w:sz="0" w:space="0" w:color="auto"/>
        <w:left w:val="none" w:sz="0" w:space="0" w:color="auto"/>
        <w:bottom w:val="none" w:sz="0" w:space="0" w:color="auto"/>
        <w:right w:val="none" w:sz="0" w:space="0" w:color="auto"/>
      </w:divBdr>
    </w:div>
    <w:div w:id="1702317868">
      <w:bodyDiv w:val="1"/>
      <w:marLeft w:val="0"/>
      <w:marRight w:val="0"/>
      <w:marTop w:val="0"/>
      <w:marBottom w:val="0"/>
      <w:divBdr>
        <w:top w:val="none" w:sz="0" w:space="0" w:color="auto"/>
        <w:left w:val="none" w:sz="0" w:space="0" w:color="auto"/>
        <w:bottom w:val="none" w:sz="0" w:space="0" w:color="auto"/>
        <w:right w:val="none" w:sz="0" w:space="0" w:color="auto"/>
      </w:divBdr>
    </w:div>
    <w:div w:id="1719821667">
      <w:bodyDiv w:val="1"/>
      <w:marLeft w:val="0"/>
      <w:marRight w:val="0"/>
      <w:marTop w:val="0"/>
      <w:marBottom w:val="0"/>
      <w:divBdr>
        <w:top w:val="none" w:sz="0" w:space="0" w:color="auto"/>
        <w:left w:val="none" w:sz="0" w:space="0" w:color="auto"/>
        <w:bottom w:val="none" w:sz="0" w:space="0" w:color="auto"/>
        <w:right w:val="none" w:sz="0" w:space="0" w:color="auto"/>
      </w:divBdr>
    </w:div>
    <w:div w:id="1721173998">
      <w:bodyDiv w:val="1"/>
      <w:marLeft w:val="0"/>
      <w:marRight w:val="0"/>
      <w:marTop w:val="0"/>
      <w:marBottom w:val="0"/>
      <w:divBdr>
        <w:top w:val="none" w:sz="0" w:space="0" w:color="auto"/>
        <w:left w:val="none" w:sz="0" w:space="0" w:color="auto"/>
        <w:bottom w:val="none" w:sz="0" w:space="0" w:color="auto"/>
        <w:right w:val="none" w:sz="0" w:space="0" w:color="auto"/>
      </w:divBdr>
    </w:div>
    <w:div w:id="1722947129">
      <w:bodyDiv w:val="1"/>
      <w:marLeft w:val="0"/>
      <w:marRight w:val="0"/>
      <w:marTop w:val="0"/>
      <w:marBottom w:val="0"/>
      <w:divBdr>
        <w:top w:val="none" w:sz="0" w:space="0" w:color="auto"/>
        <w:left w:val="none" w:sz="0" w:space="0" w:color="auto"/>
        <w:bottom w:val="none" w:sz="0" w:space="0" w:color="auto"/>
        <w:right w:val="none" w:sz="0" w:space="0" w:color="auto"/>
      </w:divBdr>
      <w:divsChild>
        <w:div w:id="1288005438">
          <w:marLeft w:val="446"/>
          <w:marRight w:val="0"/>
          <w:marTop w:val="0"/>
          <w:marBottom w:val="0"/>
          <w:divBdr>
            <w:top w:val="none" w:sz="0" w:space="0" w:color="auto"/>
            <w:left w:val="none" w:sz="0" w:space="0" w:color="auto"/>
            <w:bottom w:val="none" w:sz="0" w:space="0" w:color="auto"/>
            <w:right w:val="none" w:sz="0" w:space="0" w:color="auto"/>
          </w:divBdr>
        </w:div>
      </w:divsChild>
    </w:div>
    <w:div w:id="1761677861">
      <w:bodyDiv w:val="1"/>
      <w:marLeft w:val="0"/>
      <w:marRight w:val="0"/>
      <w:marTop w:val="0"/>
      <w:marBottom w:val="0"/>
      <w:divBdr>
        <w:top w:val="none" w:sz="0" w:space="0" w:color="auto"/>
        <w:left w:val="none" w:sz="0" w:space="0" w:color="auto"/>
        <w:bottom w:val="none" w:sz="0" w:space="0" w:color="auto"/>
        <w:right w:val="none" w:sz="0" w:space="0" w:color="auto"/>
      </w:divBdr>
    </w:div>
    <w:div w:id="1787649784">
      <w:bodyDiv w:val="1"/>
      <w:marLeft w:val="0"/>
      <w:marRight w:val="0"/>
      <w:marTop w:val="0"/>
      <w:marBottom w:val="0"/>
      <w:divBdr>
        <w:top w:val="none" w:sz="0" w:space="0" w:color="auto"/>
        <w:left w:val="none" w:sz="0" w:space="0" w:color="auto"/>
        <w:bottom w:val="none" w:sz="0" w:space="0" w:color="auto"/>
        <w:right w:val="none" w:sz="0" w:space="0" w:color="auto"/>
      </w:divBdr>
    </w:div>
    <w:div w:id="1818377219">
      <w:bodyDiv w:val="1"/>
      <w:marLeft w:val="0"/>
      <w:marRight w:val="0"/>
      <w:marTop w:val="0"/>
      <w:marBottom w:val="0"/>
      <w:divBdr>
        <w:top w:val="none" w:sz="0" w:space="0" w:color="auto"/>
        <w:left w:val="none" w:sz="0" w:space="0" w:color="auto"/>
        <w:bottom w:val="none" w:sz="0" w:space="0" w:color="auto"/>
        <w:right w:val="none" w:sz="0" w:space="0" w:color="auto"/>
      </w:divBdr>
    </w:div>
    <w:div w:id="1868326507">
      <w:bodyDiv w:val="1"/>
      <w:marLeft w:val="0"/>
      <w:marRight w:val="0"/>
      <w:marTop w:val="0"/>
      <w:marBottom w:val="0"/>
      <w:divBdr>
        <w:top w:val="none" w:sz="0" w:space="0" w:color="auto"/>
        <w:left w:val="none" w:sz="0" w:space="0" w:color="auto"/>
        <w:bottom w:val="none" w:sz="0" w:space="0" w:color="auto"/>
        <w:right w:val="none" w:sz="0" w:space="0" w:color="auto"/>
      </w:divBdr>
    </w:div>
    <w:div w:id="1914000404">
      <w:bodyDiv w:val="1"/>
      <w:marLeft w:val="0"/>
      <w:marRight w:val="0"/>
      <w:marTop w:val="0"/>
      <w:marBottom w:val="0"/>
      <w:divBdr>
        <w:top w:val="none" w:sz="0" w:space="0" w:color="auto"/>
        <w:left w:val="none" w:sz="0" w:space="0" w:color="auto"/>
        <w:bottom w:val="none" w:sz="0" w:space="0" w:color="auto"/>
        <w:right w:val="none" w:sz="0" w:space="0" w:color="auto"/>
      </w:divBdr>
    </w:div>
    <w:div w:id="1922982469">
      <w:bodyDiv w:val="1"/>
      <w:marLeft w:val="0"/>
      <w:marRight w:val="0"/>
      <w:marTop w:val="0"/>
      <w:marBottom w:val="0"/>
      <w:divBdr>
        <w:top w:val="none" w:sz="0" w:space="0" w:color="auto"/>
        <w:left w:val="none" w:sz="0" w:space="0" w:color="auto"/>
        <w:bottom w:val="none" w:sz="0" w:space="0" w:color="auto"/>
        <w:right w:val="none" w:sz="0" w:space="0" w:color="auto"/>
      </w:divBdr>
    </w:div>
    <w:div w:id="1925406808">
      <w:bodyDiv w:val="1"/>
      <w:marLeft w:val="0"/>
      <w:marRight w:val="0"/>
      <w:marTop w:val="0"/>
      <w:marBottom w:val="0"/>
      <w:divBdr>
        <w:top w:val="none" w:sz="0" w:space="0" w:color="auto"/>
        <w:left w:val="none" w:sz="0" w:space="0" w:color="auto"/>
        <w:bottom w:val="none" w:sz="0" w:space="0" w:color="auto"/>
        <w:right w:val="none" w:sz="0" w:space="0" w:color="auto"/>
      </w:divBdr>
    </w:div>
    <w:div w:id="1972709628">
      <w:bodyDiv w:val="1"/>
      <w:marLeft w:val="0"/>
      <w:marRight w:val="0"/>
      <w:marTop w:val="0"/>
      <w:marBottom w:val="0"/>
      <w:divBdr>
        <w:top w:val="none" w:sz="0" w:space="0" w:color="auto"/>
        <w:left w:val="none" w:sz="0" w:space="0" w:color="auto"/>
        <w:bottom w:val="none" w:sz="0" w:space="0" w:color="auto"/>
        <w:right w:val="none" w:sz="0" w:space="0" w:color="auto"/>
      </w:divBdr>
    </w:div>
    <w:div w:id="1973517817">
      <w:bodyDiv w:val="1"/>
      <w:marLeft w:val="0"/>
      <w:marRight w:val="0"/>
      <w:marTop w:val="0"/>
      <w:marBottom w:val="0"/>
      <w:divBdr>
        <w:top w:val="none" w:sz="0" w:space="0" w:color="auto"/>
        <w:left w:val="none" w:sz="0" w:space="0" w:color="auto"/>
        <w:bottom w:val="none" w:sz="0" w:space="0" w:color="auto"/>
        <w:right w:val="none" w:sz="0" w:space="0" w:color="auto"/>
      </w:divBdr>
    </w:div>
    <w:div w:id="1983463342">
      <w:bodyDiv w:val="1"/>
      <w:marLeft w:val="0"/>
      <w:marRight w:val="0"/>
      <w:marTop w:val="0"/>
      <w:marBottom w:val="0"/>
      <w:divBdr>
        <w:top w:val="none" w:sz="0" w:space="0" w:color="auto"/>
        <w:left w:val="none" w:sz="0" w:space="0" w:color="auto"/>
        <w:bottom w:val="none" w:sz="0" w:space="0" w:color="auto"/>
        <w:right w:val="none" w:sz="0" w:space="0" w:color="auto"/>
      </w:divBdr>
      <w:divsChild>
        <w:div w:id="1238441499">
          <w:marLeft w:val="0"/>
          <w:marRight w:val="0"/>
          <w:marTop w:val="0"/>
          <w:marBottom w:val="0"/>
          <w:divBdr>
            <w:top w:val="none" w:sz="0" w:space="0" w:color="auto"/>
            <w:left w:val="none" w:sz="0" w:space="0" w:color="auto"/>
            <w:bottom w:val="none" w:sz="0" w:space="0" w:color="auto"/>
            <w:right w:val="none" w:sz="0" w:space="0" w:color="auto"/>
          </w:divBdr>
        </w:div>
      </w:divsChild>
    </w:div>
    <w:div w:id="1991716176">
      <w:bodyDiv w:val="1"/>
      <w:marLeft w:val="0"/>
      <w:marRight w:val="0"/>
      <w:marTop w:val="0"/>
      <w:marBottom w:val="0"/>
      <w:divBdr>
        <w:top w:val="none" w:sz="0" w:space="0" w:color="auto"/>
        <w:left w:val="none" w:sz="0" w:space="0" w:color="auto"/>
        <w:bottom w:val="none" w:sz="0" w:space="0" w:color="auto"/>
        <w:right w:val="none" w:sz="0" w:space="0" w:color="auto"/>
      </w:divBdr>
    </w:div>
    <w:div w:id="1997030580">
      <w:bodyDiv w:val="1"/>
      <w:marLeft w:val="0"/>
      <w:marRight w:val="0"/>
      <w:marTop w:val="0"/>
      <w:marBottom w:val="0"/>
      <w:divBdr>
        <w:top w:val="none" w:sz="0" w:space="0" w:color="auto"/>
        <w:left w:val="none" w:sz="0" w:space="0" w:color="auto"/>
        <w:bottom w:val="none" w:sz="0" w:space="0" w:color="auto"/>
        <w:right w:val="none" w:sz="0" w:space="0" w:color="auto"/>
      </w:divBdr>
    </w:div>
    <w:div w:id="2005425333">
      <w:bodyDiv w:val="1"/>
      <w:marLeft w:val="0"/>
      <w:marRight w:val="0"/>
      <w:marTop w:val="0"/>
      <w:marBottom w:val="0"/>
      <w:divBdr>
        <w:top w:val="none" w:sz="0" w:space="0" w:color="auto"/>
        <w:left w:val="none" w:sz="0" w:space="0" w:color="auto"/>
        <w:bottom w:val="none" w:sz="0" w:space="0" w:color="auto"/>
        <w:right w:val="none" w:sz="0" w:space="0" w:color="auto"/>
      </w:divBdr>
    </w:div>
    <w:div w:id="2021929427">
      <w:bodyDiv w:val="1"/>
      <w:marLeft w:val="0"/>
      <w:marRight w:val="0"/>
      <w:marTop w:val="0"/>
      <w:marBottom w:val="0"/>
      <w:divBdr>
        <w:top w:val="none" w:sz="0" w:space="0" w:color="auto"/>
        <w:left w:val="none" w:sz="0" w:space="0" w:color="auto"/>
        <w:bottom w:val="none" w:sz="0" w:space="0" w:color="auto"/>
        <w:right w:val="none" w:sz="0" w:space="0" w:color="auto"/>
      </w:divBdr>
    </w:div>
    <w:div w:id="2044397450">
      <w:bodyDiv w:val="1"/>
      <w:marLeft w:val="0"/>
      <w:marRight w:val="0"/>
      <w:marTop w:val="0"/>
      <w:marBottom w:val="0"/>
      <w:divBdr>
        <w:top w:val="none" w:sz="0" w:space="0" w:color="auto"/>
        <w:left w:val="none" w:sz="0" w:space="0" w:color="auto"/>
        <w:bottom w:val="none" w:sz="0" w:space="0" w:color="auto"/>
        <w:right w:val="none" w:sz="0" w:space="0" w:color="auto"/>
      </w:divBdr>
    </w:div>
    <w:div w:id="2074959173">
      <w:bodyDiv w:val="1"/>
      <w:marLeft w:val="0"/>
      <w:marRight w:val="0"/>
      <w:marTop w:val="0"/>
      <w:marBottom w:val="0"/>
      <w:divBdr>
        <w:top w:val="none" w:sz="0" w:space="0" w:color="auto"/>
        <w:left w:val="none" w:sz="0" w:space="0" w:color="auto"/>
        <w:bottom w:val="none" w:sz="0" w:space="0" w:color="auto"/>
        <w:right w:val="none" w:sz="0" w:space="0" w:color="auto"/>
      </w:divBdr>
    </w:div>
    <w:div w:id="2076201433">
      <w:bodyDiv w:val="1"/>
      <w:marLeft w:val="0"/>
      <w:marRight w:val="0"/>
      <w:marTop w:val="0"/>
      <w:marBottom w:val="0"/>
      <w:divBdr>
        <w:top w:val="none" w:sz="0" w:space="0" w:color="auto"/>
        <w:left w:val="none" w:sz="0" w:space="0" w:color="auto"/>
        <w:bottom w:val="none" w:sz="0" w:space="0" w:color="auto"/>
        <w:right w:val="none" w:sz="0" w:space="0" w:color="auto"/>
      </w:divBdr>
    </w:div>
    <w:div w:id="2093159699">
      <w:bodyDiv w:val="1"/>
      <w:marLeft w:val="0"/>
      <w:marRight w:val="0"/>
      <w:marTop w:val="0"/>
      <w:marBottom w:val="0"/>
      <w:divBdr>
        <w:top w:val="none" w:sz="0" w:space="0" w:color="auto"/>
        <w:left w:val="none" w:sz="0" w:space="0" w:color="auto"/>
        <w:bottom w:val="none" w:sz="0" w:space="0" w:color="auto"/>
        <w:right w:val="none" w:sz="0" w:space="0" w:color="auto"/>
      </w:divBdr>
    </w:div>
    <w:div w:id="2128044123">
      <w:bodyDiv w:val="1"/>
      <w:marLeft w:val="0"/>
      <w:marRight w:val="0"/>
      <w:marTop w:val="0"/>
      <w:marBottom w:val="0"/>
      <w:divBdr>
        <w:top w:val="none" w:sz="0" w:space="0" w:color="auto"/>
        <w:left w:val="none" w:sz="0" w:space="0" w:color="auto"/>
        <w:bottom w:val="none" w:sz="0" w:space="0" w:color="auto"/>
        <w:right w:val="none" w:sz="0" w:space="0" w:color="auto"/>
      </w:divBdr>
    </w:div>
    <w:div w:id="2138717537">
      <w:bodyDiv w:val="1"/>
      <w:marLeft w:val="0"/>
      <w:marRight w:val="0"/>
      <w:marTop w:val="0"/>
      <w:marBottom w:val="0"/>
      <w:divBdr>
        <w:top w:val="none" w:sz="0" w:space="0" w:color="auto"/>
        <w:left w:val="none" w:sz="0" w:space="0" w:color="auto"/>
        <w:bottom w:val="none" w:sz="0" w:space="0" w:color="auto"/>
        <w:right w:val="none" w:sz="0" w:space="0" w:color="auto"/>
      </w:divBdr>
    </w:div>
    <w:div w:id="213949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37.xml"/><Relationship Id="rId8" Type="http://schemas.openxmlformats.org/officeDocument/2006/relationships/footer" Target="footer1.xml"/><Relationship Id="rId51" Type="http://schemas.openxmlformats.org/officeDocument/2006/relationships/chart" Target="charts/chart36.xml"/><Relationship Id="rId3" Type="http://schemas.openxmlformats.org/officeDocument/2006/relationships/styles" Target="styles.xml"/><Relationship Id="rId12" Type="http://schemas.openxmlformats.org/officeDocument/2006/relationships/hyperlink" Target="https://vdb.czso.cz/vdbvo2/faces/cs/index.jsf?page=vystup-objekt&amp;z=T&amp;f=TABULKA&amp;pvo=OTOB117&amp;katalog=30814&amp;&amp;u=v114__VUZEMI__43__597180&amp;str=v114&amp;kodjaz=203"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db.czso.cz/vdbvo2/faces/cs/index.jsf?page=vystup-objekt&amp;z=T&amp;f=TABULKA&amp;pvo=OTOB117&amp;katalog=30814&amp;&amp;u=v114__VUZEMI__43__597180&amp;str=v114&amp;kodjaz=203"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omas\Documents\ASHPA\Fr&#253;dlantsko\Studie%20Fr&#253;dlantsko\grafy_komplet%20p&#345;e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tomas\Documents\ASHPA\Fr&#253;dlantsko\Studie%20Fr&#253;dlantsko\grafy_komplet%20p&#345;e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tomas\Documents\ASHPA\Fr&#253;dlantsko\Studie%20Fr&#253;dlantsko\grafy_komplet%20p&#345;ed.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3.xlsx"/></Relationships>
</file>

<file path=word/charts/_rels/chart15.xml.rels><?xml version="1.0" encoding="UTF-8" standalone="yes"?>
<Relationships xmlns="http://schemas.openxmlformats.org/package/2006/relationships"><Relationship Id="rId3" Type="http://schemas.openxmlformats.org/officeDocument/2006/relationships/oleObject" Target="file:///C:\Users\tomas\Documents\ASHPA\Fr&#253;dlantsko\Studie%20Fr&#253;dlantsko\grafy_komplet%20p&#345;ed.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5.xlsx"/></Relationships>
</file>

<file path=word/charts/_rels/chart18.xml.rels><?xml version="1.0" encoding="UTF-8" standalone="yes"?>
<Relationships xmlns="http://schemas.openxmlformats.org/package/2006/relationships"><Relationship Id="rId3" Type="http://schemas.openxmlformats.org/officeDocument/2006/relationships/oleObject" Target="file:///C:\Users\tomas\Documents\ASHPA\Fr&#253;dlantsko\Studie%20Fr&#253;dlantsko\grafy_komplet%20p&#345;ed.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tomas\Documents\ASHPA\Fr&#253;dlantsko\Studie%20Fr&#253;dlantsko\grafy_komplet%20p&#345;ed.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7.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8.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9.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0.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1.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12.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3.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14.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15.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16.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17.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18.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19.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20.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21.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22.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23.xlsx"/></Relationships>
</file>

<file path=word/charts/_rels/chart37.xml.rels><?xml version="1.0" encoding="UTF-8" standalone="yes"?>
<Relationships xmlns="http://schemas.openxmlformats.org/package/2006/relationships"><Relationship Id="rId1" Type="http://schemas.openxmlformats.org/officeDocument/2006/relationships/oleObject" Target="file:///C:\Users\tomas\Documents\ASHPA\Fr&#253;dlantsko\Studie%20Fr&#253;dlantsko\harmonogram%20-%2024062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tomas\Documents\ASHPA\Fr&#253;dlantsko\Studie%20Fr&#253;dlantsko\grafy_komplet%20p&#345;ed.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tomas\Documents\ASHPA\Fr&#253;dlantsko\Studie%20Fr&#253;dlantsko\grafy_komplet%20p&#345;ed.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tomas\Documents\ASHPA\Fr&#253;dlantsko\Studie%20Fr&#253;dlantsko\grafy_komplet%20p&#345;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tomas\Documents\ASHPA\Fr&#253;dlantsko\Studie%20Fr&#253;dlantsko\grafy_komplet%20p&#345;ed.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tomas\Documents\ASHPA\Fr&#253;dlantsko\Studie%20Fr&#253;dlantsko\grafy_komplet%20p&#345;ed.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tomas\Documents\ASHPA\Fr&#253;dlantsko\Studie%20Fr&#253;dlantsko\grafy_komplet%20p&#345;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'Frýdlant, Hejnice, NMpS'!$C$2</c:f>
              <c:strCache>
                <c:ptCount val="1"/>
                <c:pt idx="0">
                  <c:v>SKO</c:v>
                </c:pt>
              </c:strCache>
            </c:strRef>
          </c:tx>
          <c:spPr>
            <a:solidFill>
              <a:schemeClr val="bg2">
                <a:lumMod val="90000"/>
              </a:schemeClr>
            </a:solidFill>
            <a:ln>
              <a:noFill/>
            </a:ln>
            <a:effectLst/>
          </c:spPr>
          <c:cat>
            <c:numRef>
              <c:f>'Frýdlant, Hejnice, NMpS'!$B$3:$B$9</c:f>
              <c:numCache>
                <c:formatCode>General</c:formatCode>
                <c:ptCount val="7"/>
                <c:pt idx="0">
                  <c:v>2019</c:v>
                </c:pt>
                <c:pt idx="1">
                  <c:v>2020</c:v>
                </c:pt>
                <c:pt idx="2">
                  <c:v>2021</c:v>
                </c:pt>
                <c:pt idx="3">
                  <c:v>2022</c:v>
                </c:pt>
                <c:pt idx="4">
                  <c:v>2023</c:v>
                </c:pt>
                <c:pt idx="5">
                  <c:v>2024</c:v>
                </c:pt>
                <c:pt idx="6">
                  <c:v>2025</c:v>
                </c:pt>
              </c:numCache>
            </c:numRef>
          </c:cat>
          <c:val>
            <c:numRef>
              <c:f>'Frýdlant, Hejnice, NMpS'!$C$3:$C$9</c:f>
              <c:numCache>
                <c:formatCode>0</c:formatCode>
                <c:ptCount val="7"/>
                <c:pt idx="0">
                  <c:v>297.74063920834448</c:v>
                </c:pt>
                <c:pt idx="1">
                  <c:v>305.12637068734955</c:v>
                </c:pt>
                <c:pt idx="2">
                  <c:v>308.63867344209683</c:v>
                </c:pt>
                <c:pt idx="3">
                  <c:v>312.63867344209683</c:v>
                </c:pt>
                <c:pt idx="4">
                  <c:v>316.63867344209683</c:v>
                </c:pt>
                <c:pt idx="5">
                  <c:v>320.63867344209683</c:v>
                </c:pt>
                <c:pt idx="6">
                  <c:v>324.63867344209683</c:v>
                </c:pt>
              </c:numCache>
            </c:numRef>
          </c:val>
          <c:extLst>
            <c:ext xmlns:c16="http://schemas.microsoft.com/office/drawing/2014/chart" uri="{C3380CC4-5D6E-409C-BE32-E72D297353CC}">
              <c16:uniqueId val="{00000000-372A-4F27-95CF-CFBAC9384C23}"/>
            </c:ext>
          </c:extLst>
        </c:ser>
        <c:ser>
          <c:idx val="1"/>
          <c:order val="1"/>
          <c:tx>
            <c:strRef>
              <c:f>'Frýdlant, Hejnice, NMpS'!$D$2</c:f>
              <c:strCache>
                <c:ptCount val="1"/>
                <c:pt idx="0">
                  <c:v>Bioodpad</c:v>
                </c:pt>
              </c:strCache>
            </c:strRef>
          </c:tx>
          <c:spPr>
            <a:solidFill>
              <a:schemeClr val="accent4">
                <a:lumMod val="50000"/>
              </a:schemeClr>
            </a:solidFill>
            <a:ln w="25400">
              <a:noFill/>
            </a:ln>
            <a:effectLst/>
          </c:spPr>
          <c:cat>
            <c:numRef>
              <c:f>'Frýdlant, Hejnice, NMpS'!$B$3:$B$9</c:f>
              <c:numCache>
                <c:formatCode>General</c:formatCode>
                <c:ptCount val="7"/>
                <c:pt idx="0">
                  <c:v>2019</c:v>
                </c:pt>
                <c:pt idx="1">
                  <c:v>2020</c:v>
                </c:pt>
                <c:pt idx="2">
                  <c:v>2021</c:v>
                </c:pt>
                <c:pt idx="3">
                  <c:v>2022</c:v>
                </c:pt>
                <c:pt idx="4">
                  <c:v>2023</c:v>
                </c:pt>
                <c:pt idx="5">
                  <c:v>2024</c:v>
                </c:pt>
                <c:pt idx="6">
                  <c:v>2025</c:v>
                </c:pt>
              </c:numCache>
            </c:numRef>
          </c:cat>
          <c:val>
            <c:numRef>
              <c:f>'Frýdlant, Hejnice, NMpS'!$D$3:$D$9</c:f>
              <c:numCache>
                <c:formatCode>0</c:formatCode>
                <c:ptCount val="7"/>
                <c:pt idx="0">
                  <c:v>14.875635196576624</c:v>
                </c:pt>
                <c:pt idx="1">
                  <c:v>16.04840866541856</c:v>
                </c:pt>
                <c:pt idx="2">
                  <c:v>1.6047071409467772</c:v>
                </c:pt>
                <c:pt idx="3">
                  <c:v>14.875635196576624</c:v>
                </c:pt>
                <c:pt idx="4">
                  <c:v>15.875635196576624</c:v>
                </c:pt>
                <c:pt idx="5">
                  <c:v>16.875635196576624</c:v>
                </c:pt>
                <c:pt idx="6">
                  <c:v>17</c:v>
                </c:pt>
              </c:numCache>
            </c:numRef>
          </c:val>
          <c:extLst>
            <c:ext xmlns:c16="http://schemas.microsoft.com/office/drawing/2014/chart" uri="{C3380CC4-5D6E-409C-BE32-E72D297353CC}">
              <c16:uniqueId val="{00000001-372A-4F27-95CF-CFBAC9384C23}"/>
            </c:ext>
          </c:extLst>
        </c:ser>
        <c:ser>
          <c:idx val="2"/>
          <c:order val="2"/>
          <c:tx>
            <c:strRef>
              <c:f>'Frýdlant, Hejnice, NMpS'!$E$2</c:f>
              <c:strCache>
                <c:ptCount val="1"/>
                <c:pt idx="0">
                  <c:v>Papír</c:v>
                </c:pt>
              </c:strCache>
            </c:strRef>
          </c:tx>
          <c:spPr>
            <a:solidFill>
              <a:srgbClr val="00B0F0"/>
            </a:solidFill>
            <a:ln w="25400">
              <a:noFill/>
            </a:ln>
            <a:effectLst/>
          </c:spPr>
          <c:cat>
            <c:numRef>
              <c:f>'Frýdlant, Hejnice, NMpS'!$B$3:$B$9</c:f>
              <c:numCache>
                <c:formatCode>General</c:formatCode>
                <c:ptCount val="7"/>
                <c:pt idx="0">
                  <c:v>2019</c:v>
                </c:pt>
                <c:pt idx="1">
                  <c:v>2020</c:v>
                </c:pt>
                <c:pt idx="2">
                  <c:v>2021</c:v>
                </c:pt>
                <c:pt idx="3">
                  <c:v>2022</c:v>
                </c:pt>
                <c:pt idx="4">
                  <c:v>2023</c:v>
                </c:pt>
                <c:pt idx="5">
                  <c:v>2024</c:v>
                </c:pt>
                <c:pt idx="6">
                  <c:v>2025</c:v>
                </c:pt>
              </c:numCache>
            </c:numRef>
          </c:cat>
          <c:val>
            <c:numRef>
              <c:f>'Frýdlant, Hejnice, NMpS'!$E$3:$E$9</c:f>
              <c:numCache>
                <c:formatCode>0</c:formatCode>
                <c:ptCount val="7"/>
                <c:pt idx="0">
                  <c:v>19.252687884461086</c:v>
                </c:pt>
                <c:pt idx="1">
                  <c:v>20.5301684942498</c:v>
                </c:pt>
                <c:pt idx="2">
                  <c:v>20.21529820807703</c:v>
                </c:pt>
                <c:pt idx="3">
                  <c:v>20</c:v>
                </c:pt>
                <c:pt idx="4">
                  <c:v>21</c:v>
                </c:pt>
                <c:pt idx="5">
                  <c:v>20</c:v>
                </c:pt>
                <c:pt idx="6">
                  <c:v>21</c:v>
                </c:pt>
              </c:numCache>
            </c:numRef>
          </c:val>
          <c:extLst>
            <c:ext xmlns:c16="http://schemas.microsoft.com/office/drawing/2014/chart" uri="{C3380CC4-5D6E-409C-BE32-E72D297353CC}">
              <c16:uniqueId val="{00000002-372A-4F27-95CF-CFBAC9384C23}"/>
            </c:ext>
          </c:extLst>
        </c:ser>
        <c:ser>
          <c:idx val="3"/>
          <c:order val="3"/>
          <c:tx>
            <c:strRef>
              <c:f>'Frýdlant, Hejnice, NMpS'!$F$2</c:f>
              <c:strCache>
                <c:ptCount val="1"/>
                <c:pt idx="0">
                  <c:v>Plast</c:v>
                </c:pt>
              </c:strCache>
            </c:strRef>
          </c:tx>
          <c:spPr>
            <a:solidFill>
              <a:srgbClr val="FFFF00"/>
            </a:solidFill>
            <a:ln w="25400">
              <a:noFill/>
            </a:ln>
            <a:effectLst/>
          </c:spPr>
          <c:cat>
            <c:numRef>
              <c:f>'Frýdlant, Hejnice, NMpS'!$B$3:$B$9</c:f>
              <c:numCache>
                <c:formatCode>General</c:formatCode>
                <c:ptCount val="7"/>
                <c:pt idx="0">
                  <c:v>2019</c:v>
                </c:pt>
                <c:pt idx="1">
                  <c:v>2020</c:v>
                </c:pt>
                <c:pt idx="2">
                  <c:v>2021</c:v>
                </c:pt>
                <c:pt idx="3">
                  <c:v>2022</c:v>
                </c:pt>
                <c:pt idx="4">
                  <c:v>2023</c:v>
                </c:pt>
                <c:pt idx="5">
                  <c:v>2024</c:v>
                </c:pt>
                <c:pt idx="6">
                  <c:v>2025</c:v>
                </c:pt>
              </c:numCache>
            </c:numRef>
          </c:cat>
          <c:val>
            <c:numRef>
              <c:f>'Frýdlant, Hejnice, NMpS'!$F$3:$F$9</c:f>
              <c:numCache>
                <c:formatCode>0</c:formatCode>
                <c:ptCount val="7"/>
                <c:pt idx="0">
                  <c:v>8.3298208077025944</c:v>
                </c:pt>
                <c:pt idx="1">
                  <c:v>9.1492511366675568</c:v>
                </c:pt>
                <c:pt idx="2">
                  <c:v>8.8700187215833104</c:v>
                </c:pt>
                <c:pt idx="3">
                  <c:v>9</c:v>
                </c:pt>
                <c:pt idx="4">
                  <c:v>10</c:v>
                </c:pt>
                <c:pt idx="5">
                  <c:v>10</c:v>
                </c:pt>
                <c:pt idx="6">
                  <c:v>11</c:v>
                </c:pt>
              </c:numCache>
            </c:numRef>
          </c:val>
          <c:extLst>
            <c:ext xmlns:c16="http://schemas.microsoft.com/office/drawing/2014/chart" uri="{C3380CC4-5D6E-409C-BE32-E72D297353CC}">
              <c16:uniqueId val="{00000003-372A-4F27-95CF-CFBAC9384C23}"/>
            </c:ext>
          </c:extLst>
        </c:ser>
        <c:ser>
          <c:idx val="4"/>
          <c:order val="4"/>
          <c:tx>
            <c:strRef>
              <c:f>'Frýdlant, Hejnice, NMpS'!$G$2</c:f>
              <c:strCache>
                <c:ptCount val="1"/>
                <c:pt idx="0">
                  <c:v>Sklo</c:v>
                </c:pt>
              </c:strCache>
            </c:strRef>
          </c:tx>
          <c:spPr>
            <a:solidFill>
              <a:srgbClr val="92D050"/>
            </a:solidFill>
            <a:ln w="25400">
              <a:noFill/>
            </a:ln>
            <a:effectLst/>
          </c:spPr>
          <c:cat>
            <c:numRef>
              <c:f>'Frýdlant, Hejnice, NMpS'!$B$3:$B$9</c:f>
              <c:numCache>
                <c:formatCode>General</c:formatCode>
                <c:ptCount val="7"/>
                <c:pt idx="0">
                  <c:v>2019</c:v>
                </c:pt>
                <c:pt idx="1">
                  <c:v>2020</c:v>
                </c:pt>
                <c:pt idx="2">
                  <c:v>2021</c:v>
                </c:pt>
                <c:pt idx="3">
                  <c:v>2022</c:v>
                </c:pt>
                <c:pt idx="4">
                  <c:v>2023</c:v>
                </c:pt>
                <c:pt idx="5">
                  <c:v>2024</c:v>
                </c:pt>
                <c:pt idx="6">
                  <c:v>2025</c:v>
                </c:pt>
              </c:numCache>
            </c:numRef>
          </c:cat>
          <c:val>
            <c:numRef>
              <c:f>'Frýdlant, Hejnice, NMpS'!$G$3:$G$9</c:f>
              <c:numCache>
                <c:formatCode>0</c:formatCode>
                <c:ptCount val="7"/>
                <c:pt idx="0">
                  <c:v>7.4926852099491841</c:v>
                </c:pt>
                <c:pt idx="1">
                  <c:v>9.4814388874030477</c:v>
                </c:pt>
                <c:pt idx="2">
                  <c:v>9.1454934474458405</c:v>
                </c:pt>
                <c:pt idx="3">
                  <c:v>9</c:v>
                </c:pt>
                <c:pt idx="4">
                  <c:v>9</c:v>
                </c:pt>
                <c:pt idx="5">
                  <c:v>10</c:v>
                </c:pt>
                <c:pt idx="6">
                  <c:v>10</c:v>
                </c:pt>
              </c:numCache>
            </c:numRef>
          </c:val>
          <c:extLst>
            <c:ext xmlns:c16="http://schemas.microsoft.com/office/drawing/2014/chart" uri="{C3380CC4-5D6E-409C-BE32-E72D297353CC}">
              <c16:uniqueId val="{00000004-372A-4F27-95CF-CFBAC9384C23}"/>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měrná</a:t>
                </a:r>
                <a:r>
                  <a:rPr lang="sk-SK" baseline="0"/>
                  <a:t> produkce (kg/obyvatel)</a:t>
                </a:r>
                <a:endParaRPr lang="sk-SK"/>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'Habartice, Heřmanice, Horní Řas'!$C$2</c:f>
              <c:strCache>
                <c:ptCount val="1"/>
                <c:pt idx="0">
                  <c:v>SKO</c:v>
                </c:pt>
              </c:strCache>
            </c:strRef>
          </c:tx>
          <c:spPr>
            <a:solidFill>
              <a:schemeClr val="accent3">
                <a:lumMod val="75000"/>
              </a:schemeClr>
            </a:solidFill>
            <a:ln>
              <a:noFill/>
            </a:ln>
            <a:effectLst/>
          </c:spPr>
          <c:cat>
            <c:numRef>
              <c:f>'Habartice, Heřmanice, Horní Řas'!$B$3:$B$9</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Řas'!$C$3:$C$9</c:f>
              <c:numCache>
                <c:formatCode>0</c:formatCode>
                <c:ptCount val="7"/>
                <c:pt idx="0">
                  <c:v>236.93373015873013</c:v>
                </c:pt>
                <c:pt idx="1">
                  <c:v>242.48650793650793</c:v>
                </c:pt>
                <c:pt idx="2">
                  <c:v>238.0952380952381</c:v>
                </c:pt>
                <c:pt idx="3">
                  <c:v>238</c:v>
                </c:pt>
                <c:pt idx="4">
                  <c:v>240</c:v>
                </c:pt>
                <c:pt idx="5">
                  <c:v>242</c:v>
                </c:pt>
                <c:pt idx="6">
                  <c:v>244</c:v>
                </c:pt>
              </c:numCache>
            </c:numRef>
          </c:val>
          <c:extLst>
            <c:ext xmlns:c16="http://schemas.microsoft.com/office/drawing/2014/chart" uri="{C3380CC4-5D6E-409C-BE32-E72D297353CC}">
              <c16:uniqueId val="{00000000-48FB-4F64-91B8-F89007F4BC51}"/>
            </c:ext>
          </c:extLst>
        </c:ser>
        <c:ser>
          <c:idx val="1"/>
          <c:order val="1"/>
          <c:tx>
            <c:strRef>
              <c:f>'Habartice, Heřmanice, Horní Řas'!$D$2</c:f>
              <c:strCache>
                <c:ptCount val="1"/>
                <c:pt idx="0">
                  <c:v>Bioodpad</c:v>
                </c:pt>
              </c:strCache>
            </c:strRef>
          </c:tx>
          <c:spPr>
            <a:solidFill>
              <a:schemeClr val="accent4">
                <a:lumMod val="75000"/>
              </a:schemeClr>
            </a:solidFill>
            <a:ln w="25400">
              <a:noFill/>
            </a:ln>
            <a:effectLst/>
          </c:spPr>
          <c:cat>
            <c:numRef>
              <c:f>'Habartice, Heřmanice, Horní Řas'!$B$3:$B$9</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Řas'!$D$3:$D$9</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48FB-4F64-91B8-F89007F4BC51}"/>
            </c:ext>
          </c:extLst>
        </c:ser>
        <c:ser>
          <c:idx val="2"/>
          <c:order val="2"/>
          <c:tx>
            <c:strRef>
              <c:f>'Habartice, Heřmanice, Horní Řas'!$E$2</c:f>
              <c:strCache>
                <c:ptCount val="1"/>
                <c:pt idx="0">
                  <c:v>Papír</c:v>
                </c:pt>
              </c:strCache>
            </c:strRef>
          </c:tx>
          <c:spPr>
            <a:solidFill>
              <a:srgbClr val="00B0F0"/>
            </a:solidFill>
            <a:ln w="25400">
              <a:noFill/>
            </a:ln>
            <a:effectLst/>
          </c:spPr>
          <c:cat>
            <c:numRef>
              <c:f>'Habartice, Heřmanice, Horní Řas'!$B$3:$B$9</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Řas'!$E$3:$E$9</c:f>
              <c:numCache>
                <c:formatCode>0</c:formatCode>
                <c:ptCount val="7"/>
                <c:pt idx="0">
                  <c:v>13.312698412698413</c:v>
                </c:pt>
                <c:pt idx="1">
                  <c:v>6.4345238095238093</c:v>
                </c:pt>
                <c:pt idx="2">
                  <c:v>10.456349206349206</c:v>
                </c:pt>
                <c:pt idx="3">
                  <c:v>10</c:v>
                </c:pt>
                <c:pt idx="4">
                  <c:v>10</c:v>
                </c:pt>
                <c:pt idx="5">
                  <c:v>11</c:v>
                </c:pt>
                <c:pt idx="6">
                  <c:v>11</c:v>
                </c:pt>
              </c:numCache>
            </c:numRef>
          </c:val>
          <c:extLst>
            <c:ext xmlns:c16="http://schemas.microsoft.com/office/drawing/2014/chart" uri="{C3380CC4-5D6E-409C-BE32-E72D297353CC}">
              <c16:uniqueId val="{00000002-48FB-4F64-91B8-F89007F4BC51}"/>
            </c:ext>
          </c:extLst>
        </c:ser>
        <c:ser>
          <c:idx val="3"/>
          <c:order val="3"/>
          <c:tx>
            <c:strRef>
              <c:f>'Habartice, Heřmanice, Horní Řas'!$F$2</c:f>
              <c:strCache>
                <c:ptCount val="1"/>
                <c:pt idx="0">
                  <c:v>Plast</c:v>
                </c:pt>
              </c:strCache>
            </c:strRef>
          </c:tx>
          <c:spPr>
            <a:solidFill>
              <a:srgbClr val="FFFF00"/>
            </a:solidFill>
            <a:ln w="25400">
              <a:noFill/>
            </a:ln>
            <a:effectLst/>
          </c:spPr>
          <c:cat>
            <c:numRef>
              <c:f>'Habartice, Heřmanice, Horní Řas'!$B$3:$B$9</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Řas'!$F$3:$F$9</c:f>
              <c:numCache>
                <c:formatCode>0</c:formatCode>
                <c:ptCount val="7"/>
                <c:pt idx="0">
                  <c:v>6.2835317460317466</c:v>
                </c:pt>
                <c:pt idx="1">
                  <c:v>5.791269841269842</c:v>
                </c:pt>
                <c:pt idx="2">
                  <c:v>5.2976190476190474</c:v>
                </c:pt>
                <c:pt idx="3">
                  <c:v>8</c:v>
                </c:pt>
                <c:pt idx="4">
                  <c:v>9</c:v>
                </c:pt>
                <c:pt idx="5">
                  <c:v>9</c:v>
                </c:pt>
                <c:pt idx="6">
                  <c:v>10</c:v>
                </c:pt>
              </c:numCache>
            </c:numRef>
          </c:val>
          <c:extLst>
            <c:ext xmlns:c16="http://schemas.microsoft.com/office/drawing/2014/chart" uri="{C3380CC4-5D6E-409C-BE32-E72D297353CC}">
              <c16:uniqueId val="{00000003-48FB-4F64-91B8-F89007F4BC51}"/>
            </c:ext>
          </c:extLst>
        </c:ser>
        <c:ser>
          <c:idx val="4"/>
          <c:order val="4"/>
          <c:tx>
            <c:strRef>
              <c:f>'Habartice, Heřmanice, Horní Řas'!$G$2</c:f>
              <c:strCache>
                <c:ptCount val="1"/>
                <c:pt idx="0">
                  <c:v>Sklo</c:v>
                </c:pt>
              </c:strCache>
            </c:strRef>
          </c:tx>
          <c:spPr>
            <a:solidFill>
              <a:srgbClr val="92D050"/>
            </a:solidFill>
            <a:ln w="25400">
              <a:noFill/>
            </a:ln>
            <a:effectLst/>
          </c:spPr>
          <c:cat>
            <c:numRef>
              <c:f>'Habartice, Heřmanice, Horní Řas'!$B$3:$B$9</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Řas'!$G$3:$G$9</c:f>
              <c:numCache>
                <c:formatCode>0</c:formatCode>
                <c:ptCount val="7"/>
                <c:pt idx="0">
                  <c:v>6.4178571428571427</c:v>
                </c:pt>
                <c:pt idx="1">
                  <c:v>7.5853174603174605</c:v>
                </c:pt>
                <c:pt idx="2">
                  <c:v>8.0158730158730158</c:v>
                </c:pt>
                <c:pt idx="3">
                  <c:v>8.4464285714285712</c:v>
                </c:pt>
                <c:pt idx="4">
                  <c:v>8.8769841269841265</c:v>
                </c:pt>
                <c:pt idx="5">
                  <c:v>9.3075396825396819</c:v>
                </c:pt>
                <c:pt idx="6">
                  <c:v>9.7380952380952372</c:v>
                </c:pt>
              </c:numCache>
            </c:numRef>
          </c:val>
          <c:extLst>
            <c:ext xmlns:c16="http://schemas.microsoft.com/office/drawing/2014/chart" uri="{C3380CC4-5D6E-409C-BE32-E72D297353CC}">
              <c16:uniqueId val="{00000004-48FB-4F64-91B8-F89007F4BC51}"/>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'Habartice, Heřmanice, Horní Řas'!$C$30</c:f>
              <c:strCache>
                <c:ptCount val="1"/>
                <c:pt idx="0">
                  <c:v>SKO</c:v>
                </c:pt>
              </c:strCache>
            </c:strRef>
          </c:tx>
          <c:spPr>
            <a:solidFill>
              <a:schemeClr val="accent3">
                <a:lumMod val="75000"/>
              </a:schemeClr>
            </a:solidFill>
            <a:ln>
              <a:noFill/>
            </a:ln>
            <a:effectLst/>
          </c:spPr>
          <c:cat>
            <c:numRef>
              <c:f>'Habartice, Heřmanice, Horní Řas'!$B$31:$B$37</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Řas'!$C$31:$C$37</c:f>
              <c:numCache>
                <c:formatCode>0</c:formatCode>
                <c:ptCount val="7"/>
                <c:pt idx="0">
                  <c:v>150.05523465703973</c:v>
                </c:pt>
                <c:pt idx="1">
                  <c:v>169.24584837545129</c:v>
                </c:pt>
                <c:pt idx="2">
                  <c:v>164.65703971119135</c:v>
                </c:pt>
                <c:pt idx="3">
                  <c:v>171.95794223826715</c:v>
                </c:pt>
                <c:pt idx="4">
                  <c:v>175.60839350180504</c:v>
                </c:pt>
                <c:pt idx="5">
                  <c:v>177.43361913357398</c:v>
                </c:pt>
                <c:pt idx="6">
                  <c:v>178.34623194945846</c:v>
                </c:pt>
              </c:numCache>
            </c:numRef>
          </c:val>
          <c:extLst>
            <c:ext xmlns:c16="http://schemas.microsoft.com/office/drawing/2014/chart" uri="{C3380CC4-5D6E-409C-BE32-E72D297353CC}">
              <c16:uniqueId val="{00000000-F6F2-4ECB-A09B-50064F71531B}"/>
            </c:ext>
          </c:extLst>
        </c:ser>
        <c:ser>
          <c:idx val="1"/>
          <c:order val="1"/>
          <c:tx>
            <c:strRef>
              <c:f>'Habartice, Heřmanice, Horní Řas'!$D$30</c:f>
              <c:strCache>
                <c:ptCount val="1"/>
                <c:pt idx="0">
                  <c:v>Bioodpad</c:v>
                </c:pt>
              </c:strCache>
            </c:strRef>
          </c:tx>
          <c:spPr>
            <a:solidFill>
              <a:schemeClr val="accent4">
                <a:lumMod val="75000"/>
              </a:schemeClr>
            </a:solidFill>
            <a:ln>
              <a:noFill/>
            </a:ln>
            <a:effectLst/>
          </c:spPr>
          <c:cat>
            <c:numRef>
              <c:f>'Habartice, Heřmanice, Horní Řas'!$B$31:$B$37</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Řas'!$D$31:$D$37</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F6F2-4ECB-A09B-50064F71531B}"/>
            </c:ext>
          </c:extLst>
        </c:ser>
        <c:ser>
          <c:idx val="2"/>
          <c:order val="2"/>
          <c:tx>
            <c:strRef>
              <c:f>'Habartice, Heřmanice, Horní Řas'!$E$30</c:f>
              <c:strCache>
                <c:ptCount val="1"/>
                <c:pt idx="0">
                  <c:v>Papír</c:v>
                </c:pt>
              </c:strCache>
            </c:strRef>
          </c:tx>
          <c:spPr>
            <a:solidFill>
              <a:srgbClr val="00B0F0"/>
            </a:solidFill>
            <a:ln>
              <a:noFill/>
            </a:ln>
            <a:effectLst/>
          </c:spPr>
          <c:cat>
            <c:numRef>
              <c:f>'Habartice, Heřmanice, Horní Řas'!$B$31:$B$37</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Řas'!$E$31:$E$37</c:f>
              <c:numCache>
                <c:formatCode>0</c:formatCode>
                <c:ptCount val="7"/>
                <c:pt idx="0">
                  <c:v>12.661732851985558</c:v>
                </c:pt>
                <c:pt idx="1">
                  <c:v>15.608303249097473</c:v>
                </c:pt>
                <c:pt idx="2">
                  <c:v>14.476534296028881</c:v>
                </c:pt>
                <c:pt idx="3">
                  <c:v>13.910649819494584</c:v>
                </c:pt>
                <c:pt idx="4">
                  <c:v>13.627707581227435</c:v>
                </c:pt>
                <c:pt idx="5">
                  <c:v>15</c:v>
                </c:pt>
                <c:pt idx="6">
                  <c:v>15</c:v>
                </c:pt>
              </c:numCache>
            </c:numRef>
          </c:val>
          <c:extLst>
            <c:ext xmlns:c16="http://schemas.microsoft.com/office/drawing/2014/chart" uri="{C3380CC4-5D6E-409C-BE32-E72D297353CC}">
              <c16:uniqueId val="{00000002-F6F2-4ECB-A09B-50064F71531B}"/>
            </c:ext>
          </c:extLst>
        </c:ser>
        <c:ser>
          <c:idx val="3"/>
          <c:order val="3"/>
          <c:tx>
            <c:strRef>
              <c:f>'Habartice, Heřmanice, Horní Řas'!$F$30</c:f>
              <c:strCache>
                <c:ptCount val="1"/>
                <c:pt idx="0">
                  <c:v>Plast</c:v>
                </c:pt>
              </c:strCache>
            </c:strRef>
          </c:tx>
          <c:spPr>
            <a:solidFill>
              <a:srgbClr val="FFFF00"/>
            </a:solidFill>
            <a:ln>
              <a:noFill/>
            </a:ln>
            <a:effectLst/>
          </c:spPr>
          <c:cat>
            <c:numRef>
              <c:f>'Habartice, Heřmanice, Horní Řas'!$B$31:$B$37</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Řas'!$F$31:$F$37</c:f>
              <c:numCache>
                <c:formatCode>0</c:formatCode>
                <c:ptCount val="7"/>
                <c:pt idx="0">
                  <c:v>7.9519855595667881</c:v>
                </c:pt>
                <c:pt idx="1">
                  <c:v>8.9559566787003604</c:v>
                </c:pt>
                <c:pt idx="2">
                  <c:v>8.9891696750902526</c:v>
                </c:pt>
                <c:pt idx="3">
                  <c:v>9.0057761732851986</c:v>
                </c:pt>
                <c:pt idx="4">
                  <c:v>9.0140794223826717</c:v>
                </c:pt>
                <c:pt idx="5">
                  <c:v>9.0182310469314082</c:v>
                </c:pt>
                <c:pt idx="6">
                  <c:v>9.0203068592057765</c:v>
                </c:pt>
              </c:numCache>
            </c:numRef>
          </c:val>
          <c:extLst>
            <c:ext xmlns:c16="http://schemas.microsoft.com/office/drawing/2014/chart" uri="{C3380CC4-5D6E-409C-BE32-E72D297353CC}">
              <c16:uniqueId val="{00000003-F6F2-4ECB-A09B-50064F71531B}"/>
            </c:ext>
          </c:extLst>
        </c:ser>
        <c:ser>
          <c:idx val="4"/>
          <c:order val="4"/>
          <c:tx>
            <c:strRef>
              <c:f>'Habartice, Heřmanice, Horní Řas'!$G$30</c:f>
              <c:strCache>
                <c:ptCount val="1"/>
                <c:pt idx="0">
                  <c:v>Sklo</c:v>
                </c:pt>
              </c:strCache>
            </c:strRef>
          </c:tx>
          <c:spPr>
            <a:solidFill>
              <a:srgbClr val="92D050"/>
            </a:solidFill>
            <a:ln>
              <a:noFill/>
            </a:ln>
            <a:effectLst/>
          </c:spPr>
          <c:cat>
            <c:numRef>
              <c:f>'Habartice, Heřmanice, Horní Řas'!$B$31:$B$37</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Řas'!$G$31:$G$37</c:f>
              <c:numCache>
                <c:formatCode>0</c:formatCode>
                <c:ptCount val="7"/>
                <c:pt idx="0">
                  <c:v>17.515884476534296</c:v>
                </c:pt>
                <c:pt idx="1">
                  <c:v>20.701444043321299</c:v>
                </c:pt>
                <c:pt idx="2">
                  <c:v>21.877256317689532</c:v>
                </c:pt>
                <c:pt idx="3">
                  <c:v>22.465162454873649</c:v>
                </c:pt>
                <c:pt idx="4">
                  <c:v>22.759115523465709</c:v>
                </c:pt>
                <c:pt idx="5">
                  <c:v>22.90609205776174</c:v>
                </c:pt>
                <c:pt idx="6">
                  <c:v>22.979580324909755</c:v>
                </c:pt>
              </c:numCache>
            </c:numRef>
          </c:val>
          <c:extLst>
            <c:ext xmlns:c16="http://schemas.microsoft.com/office/drawing/2014/chart" uri="{C3380CC4-5D6E-409C-BE32-E72D297353CC}">
              <c16:uniqueId val="{00000004-F6F2-4ECB-A09B-50064F71531B}"/>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'Habartice, Heřmanice, Horní Řas'!$C$58</c:f>
              <c:strCache>
                <c:ptCount val="1"/>
                <c:pt idx="0">
                  <c:v>SKO</c:v>
                </c:pt>
              </c:strCache>
            </c:strRef>
          </c:tx>
          <c:spPr>
            <a:solidFill>
              <a:schemeClr val="bg1">
                <a:lumMod val="65000"/>
              </a:schemeClr>
            </a:solidFill>
            <a:ln>
              <a:noFill/>
            </a:ln>
            <a:effectLst/>
          </c:spPr>
          <c:cat>
            <c:numRef>
              <c:f>'Habartice, Heřmanice, Horní Řas'!$B$59:$B$65</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Řas'!$C$59:$C$65</c:f>
              <c:numCache>
                <c:formatCode>0</c:formatCode>
                <c:ptCount val="7"/>
                <c:pt idx="0">
                  <c:v>302.92887029288704</c:v>
                </c:pt>
                <c:pt idx="1">
                  <c:v>297.36401673640165</c:v>
                </c:pt>
                <c:pt idx="2">
                  <c:v>353.43096234309621</c:v>
                </c:pt>
                <c:pt idx="3">
                  <c:v>357</c:v>
                </c:pt>
                <c:pt idx="4">
                  <c:v>370.51778242677824</c:v>
                </c:pt>
                <c:pt idx="5">
                  <c:v>387.41501046025104</c:v>
                </c:pt>
                <c:pt idx="6">
                  <c:v>408.53654550209205</c:v>
                </c:pt>
              </c:numCache>
            </c:numRef>
          </c:val>
          <c:extLst>
            <c:ext xmlns:c16="http://schemas.microsoft.com/office/drawing/2014/chart" uri="{C3380CC4-5D6E-409C-BE32-E72D297353CC}">
              <c16:uniqueId val="{00000000-962E-4AA6-B99E-DF5FF10604ED}"/>
            </c:ext>
          </c:extLst>
        </c:ser>
        <c:ser>
          <c:idx val="1"/>
          <c:order val="1"/>
          <c:tx>
            <c:strRef>
              <c:f>'Habartice, Heřmanice, Horní Řas'!$D$58</c:f>
              <c:strCache>
                <c:ptCount val="1"/>
                <c:pt idx="0">
                  <c:v>Bioodpad</c:v>
                </c:pt>
              </c:strCache>
            </c:strRef>
          </c:tx>
          <c:spPr>
            <a:solidFill>
              <a:schemeClr val="accent4">
                <a:lumMod val="50000"/>
              </a:schemeClr>
            </a:solidFill>
            <a:ln w="25400">
              <a:noFill/>
            </a:ln>
            <a:effectLst/>
          </c:spPr>
          <c:cat>
            <c:numRef>
              <c:f>'Habartice, Heřmanice, Horní Řas'!$B$59:$B$65</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Řas'!$D$59:$D$65</c:f>
              <c:numCache>
                <c:formatCode>0</c:formatCode>
                <c:ptCount val="7"/>
                <c:pt idx="0">
                  <c:v>0</c:v>
                </c:pt>
                <c:pt idx="1">
                  <c:v>0</c:v>
                </c:pt>
                <c:pt idx="2">
                  <c:v>407</c:v>
                </c:pt>
                <c:pt idx="3">
                  <c:v>0</c:v>
                </c:pt>
                <c:pt idx="4">
                  <c:v>0</c:v>
                </c:pt>
                <c:pt idx="5">
                  <c:v>0</c:v>
                </c:pt>
                <c:pt idx="6">
                  <c:v>0</c:v>
                </c:pt>
              </c:numCache>
            </c:numRef>
          </c:val>
          <c:extLst>
            <c:ext xmlns:c16="http://schemas.microsoft.com/office/drawing/2014/chart" uri="{C3380CC4-5D6E-409C-BE32-E72D297353CC}">
              <c16:uniqueId val="{00000001-962E-4AA6-B99E-DF5FF10604ED}"/>
            </c:ext>
          </c:extLst>
        </c:ser>
        <c:ser>
          <c:idx val="2"/>
          <c:order val="2"/>
          <c:tx>
            <c:strRef>
              <c:f>'Habartice, Heřmanice, Horní Řas'!$E$58</c:f>
              <c:strCache>
                <c:ptCount val="1"/>
                <c:pt idx="0">
                  <c:v>Papír</c:v>
                </c:pt>
              </c:strCache>
            </c:strRef>
          </c:tx>
          <c:spPr>
            <a:solidFill>
              <a:srgbClr val="00B0F0"/>
            </a:solidFill>
            <a:ln w="25400">
              <a:noFill/>
            </a:ln>
            <a:effectLst/>
          </c:spPr>
          <c:cat>
            <c:numRef>
              <c:f>'Habartice, Heřmanice, Horní Řas'!$B$59:$B$65</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Řas'!$E$59:$E$65</c:f>
              <c:numCache>
                <c:formatCode>0</c:formatCode>
                <c:ptCount val="7"/>
                <c:pt idx="0">
                  <c:v>3.6686192468619248</c:v>
                </c:pt>
                <c:pt idx="1">
                  <c:v>4.5234309623430962</c:v>
                </c:pt>
                <c:pt idx="2">
                  <c:v>4.2761506276150625</c:v>
                </c:pt>
                <c:pt idx="3">
                  <c:v>4.4280334728033468</c:v>
                </c:pt>
                <c:pt idx="4">
                  <c:v>4.6178870292887026</c:v>
                </c:pt>
                <c:pt idx="5">
                  <c:v>4.8552039748953968</c:v>
                </c:pt>
                <c:pt idx="6">
                  <c:v>5.1518501569037651</c:v>
                </c:pt>
              </c:numCache>
            </c:numRef>
          </c:val>
          <c:extLst>
            <c:ext xmlns:c16="http://schemas.microsoft.com/office/drawing/2014/chart" uri="{C3380CC4-5D6E-409C-BE32-E72D297353CC}">
              <c16:uniqueId val="{00000002-962E-4AA6-B99E-DF5FF10604ED}"/>
            </c:ext>
          </c:extLst>
        </c:ser>
        <c:ser>
          <c:idx val="3"/>
          <c:order val="3"/>
          <c:tx>
            <c:strRef>
              <c:f>'Habartice, Heřmanice, Horní Řas'!$F$58</c:f>
              <c:strCache>
                <c:ptCount val="1"/>
                <c:pt idx="0">
                  <c:v>Plast</c:v>
                </c:pt>
              </c:strCache>
            </c:strRef>
          </c:tx>
          <c:spPr>
            <a:solidFill>
              <a:srgbClr val="FFFF00"/>
            </a:solidFill>
            <a:ln w="25400">
              <a:noFill/>
            </a:ln>
            <a:effectLst/>
          </c:spPr>
          <c:cat>
            <c:numRef>
              <c:f>'Habartice, Heřmanice, Horní Řas'!$B$59:$B$65</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Řas'!$F$59:$F$65</c:f>
              <c:numCache>
                <c:formatCode>0</c:formatCode>
                <c:ptCount val="7"/>
                <c:pt idx="0">
                  <c:v>4.0970711297071123</c:v>
                </c:pt>
                <c:pt idx="1">
                  <c:v>3.7966527196652717</c:v>
                </c:pt>
                <c:pt idx="2">
                  <c:v>3.5397489539748954</c:v>
                </c:pt>
                <c:pt idx="3">
                  <c:v>3.4004184100418411</c:v>
                </c:pt>
                <c:pt idx="4">
                  <c:v>3.2262552301255232</c:v>
                </c:pt>
                <c:pt idx="5">
                  <c:v>3.0085512552301257</c:v>
                </c:pt>
                <c:pt idx="6">
                  <c:v>2.736421286610879</c:v>
                </c:pt>
              </c:numCache>
            </c:numRef>
          </c:val>
          <c:extLst>
            <c:ext xmlns:c16="http://schemas.microsoft.com/office/drawing/2014/chart" uri="{C3380CC4-5D6E-409C-BE32-E72D297353CC}">
              <c16:uniqueId val="{00000003-962E-4AA6-B99E-DF5FF10604ED}"/>
            </c:ext>
          </c:extLst>
        </c:ser>
        <c:ser>
          <c:idx val="4"/>
          <c:order val="4"/>
          <c:tx>
            <c:strRef>
              <c:f>'Habartice, Heřmanice, Horní Řas'!$G$58</c:f>
              <c:strCache>
                <c:ptCount val="1"/>
                <c:pt idx="0">
                  <c:v>Sklo</c:v>
                </c:pt>
              </c:strCache>
            </c:strRef>
          </c:tx>
          <c:spPr>
            <a:solidFill>
              <a:srgbClr val="92D050"/>
            </a:solidFill>
            <a:ln w="25400">
              <a:noFill/>
            </a:ln>
            <a:effectLst/>
          </c:spPr>
          <c:cat>
            <c:numRef>
              <c:f>'Habartice, Heřmanice, Horní Řas'!$B$59:$B$65</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Řas'!$G$59:$G$65</c:f>
              <c:numCache>
                <c:formatCode>0</c:formatCode>
                <c:ptCount val="7"/>
                <c:pt idx="0">
                  <c:v>6.7669456066945601</c:v>
                </c:pt>
                <c:pt idx="1">
                  <c:v>7.997907949790795</c:v>
                </c:pt>
                <c:pt idx="2">
                  <c:v>8.451882845188285</c:v>
                </c:pt>
                <c:pt idx="3">
                  <c:v>8.873117154811716</c:v>
                </c:pt>
                <c:pt idx="4">
                  <c:v>9.3996600418410043</c:v>
                </c:pt>
                <c:pt idx="5">
                  <c:v>10.057838650627616</c:v>
                </c:pt>
                <c:pt idx="6">
                  <c:v>10.880561911610879</c:v>
                </c:pt>
              </c:numCache>
            </c:numRef>
          </c:val>
          <c:extLst>
            <c:ext xmlns:c16="http://schemas.microsoft.com/office/drawing/2014/chart" uri="{C3380CC4-5D6E-409C-BE32-E72D297353CC}">
              <c16:uniqueId val="{00000004-962E-4AA6-B99E-DF5FF10604ED}"/>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'Jindř.pS, Krásný Les, Kunratice'!$C$2</c:f>
              <c:strCache>
                <c:ptCount val="1"/>
                <c:pt idx="0">
                  <c:v>SKO</c:v>
                </c:pt>
              </c:strCache>
            </c:strRef>
          </c:tx>
          <c:spPr>
            <a:solidFill>
              <a:schemeClr val="accent3">
                <a:lumMod val="75000"/>
              </a:schemeClr>
            </a:solidFill>
            <a:ln>
              <a:noFill/>
            </a:ln>
            <a:effectLst/>
          </c:spPr>
          <c:cat>
            <c:numRef>
              <c:f>'Jindř.pS, Krásný Les, Kunratice'!$B$3:$B$9</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Kunratice'!$C$3:$C$9</c:f>
              <c:numCache>
                <c:formatCode>0</c:formatCode>
                <c:ptCount val="7"/>
                <c:pt idx="0">
                  <c:v>207.76959247648904</c:v>
                </c:pt>
                <c:pt idx="1">
                  <c:v>233.41536050156739</c:v>
                </c:pt>
                <c:pt idx="2">
                  <c:v>206.89655172413794</c:v>
                </c:pt>
                <c:pt idx="3">
                  <c:v>210</c:v>
                </c:pt>
                <c:pt idx="4">
                  <c:v>213.10344827586206</c:v>
                </c:pt>
                <c:pt idx="5">
                  <c:v>216.20689655172413</c:v>
                </c:pt>
                <c:pt idx="6">
                  <c:v>219.31034482758619</c:v>
                </c:pt>
              </c:numCache>
            </c:numRef>
          </c:val>
          <c:extLst>
            <c:ext xmlns:c16="http://schemas.microsoft.com/office/drawing/2014/chart" uri="{C3380CC4-5D6E-409C-BE32-E72D297353CC}">
              <c16:uniqueId val="{00000000-146B-4318-B084-F9556F99802A}"/>
            </c:ext>
          </c:extLst>
        </c:ser>
        <c:ser>
          <c:idx val="1"/>
          <c:order val="1"/>
          <c:tx>
            <c:strRef>
              <c:f>'Jindř.pS, Krásný Les, Kunratice'!$D$2</c:f>
              <c:strCache>
                <c:ptCount val="1"/>
                <c:pt idx="0">
                  <c:v>Bioodpad</c:v>
                </c:pt>
              </c:strCache>
            </c:strRef>
          </c:tx>
          <c:spPr>
            <a:solidFill>
              <a:schemeClr val="accent4">
                <a:lumMod val="75000"/>
              </a:schemeClr>
            </a:solidFill>
            <a:ln w="25400">
              <a:noFill/>
            </a:ln>
            <a:effectLst/>
          </c:spPr>
          <c:cat>
            <c:numRef>
              <c:f>'Jindř.pS, Krásný Les, Kunratice'!$B$3:$B$9</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Kunratice'!$D$3:$D$9</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146B-4318-B084-F9556F99802A}"/>
            </c:ext>
          </c:extLst>
        </c:ser>
        <c:ser>
          <c:idx val="2"/>
          <c:order val="2"/>
          <c:tx>
            <c:strRef>
              <c:f>'Jindř.pS, Krásný Les, Kunratice'!$E$2</c:f>
              <c:strCache>
                <c:ptCount val="1"/>
                <c:pt idx="0">
                  <c:v>Papír</c:v>
                </c:pt>
              </c:strCache>
            </c:strRef>
          </c:tx>
          <c:spPr>
            <a:solidFill>
              <a:srgbClr val="00B0F0"/>
            </a:solidFill>
            <a:ln w="25400">
              <a:noFill/>
            </a:ln>
            <a:effectLst/>
          </c:spPr>
          <c:cat>
            <c:numRef>
              <c:f>'Jindř.pS, Krásný Les, Kunratice'!$B$3:$B$9</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Kunratice'!$E$3:$E$9</c:f>
              <c:numCache>
                <c:formatCode>0</c:formatCode>
                <c:ptCount val="7"/>
                <c:pt idx="0">
                  <c:v>21.214733542319749</c:v>
                </c:pt>
                <c:pt idx="1">
                  <c:v>24.710031347962381</c:v>
                </c:pt>
                <c:pt idx="2">
                  <c:v>24.952978056426332</c:v>
                </c:pt>
                <c:pt idx="3">
                  <c:v>25.195924764890282</c:v>
                </c:pt>
                <c:pt idx="4">
                  <c:v>25.438871473354233</c:v>
                </c:pt>
                <c:pt idx="5">
                  <c:v>25.681818181818183</c:v>
                </c:pt>
                <c:pt idx="6">
                  <c:v>25.924764890282134</c:v>
                </c:pt>
              </c:numCache>
            </c:numRef>
          </c:val>
          <c:extLst>
            <c:ext xmlns:c16="http://schemas.microsoft.com/office/drawing/2014/chart" uri="{C3380CC4-5D6E-409C-BE32-E72D297353CC}">
              <c16:uniqueId val="{00000002-146B-4318-B084-F9556F99802A}"/>
            </c:ext>
          </c:extLst>
        </c:ser>
        <c:ser>
          <c:idx val="3"/>
          <c:order val="3"/>
          <c:tx>
            <c:strRef>
              <c:f>'Jindř.pS, Krásný Les, Kunratice'!$F$2</c:f>
              <c:strCache>
                <c:ptCount val="1"/>
                <c:pt idx="0">
                  <c:v>Plast</c:v>
                </c:pt>
              </c:strCache>
            </c:strRef>
          </c:tx>
          <c:spPr>
            <a:solidFill>
              <a:srgbClr val="FFFF00"/>
            </a:solidFill>
            <a:ln w="25400">
              <a:noFill/>
            </a:ln>
            <a:effectLst/>
          </c:spPr>
          <c:cat>
            <c:numRef>
              <c:f>'Jindř.pS, Krásný Les, Kunratice'!$B$3:$B$9</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Kunratice'!$F$3:$F$9</c:f>
              <c:numCache>
                <c:formatCode>0</c:formatCode>
                <c:ptCount val="7"/>
                <c:pt idx="0">
                  <c:v>17.012539184952978</c:v>
                </c:pt>
                <c:pt idx="1">
                  <c:v>16.807210031347964</c:v>
                </c:pt>
                <c:pt idx="2">
                  <c:v>20.532915360501569</c:v>
                </c:pt>
                <c:pt idx="3">
                  <c:v>21</c:v>
                </c:pt>
                <c:pt idx="4">
                  <c:v>21.467084639498431</c:v>
                </c:pt>
                <c:pt idx="5">
                  <c:v>21.934169278996862</c:v>
                </c:pt>
                <c:pt idx="6">
                  <c:v>22.401253918495293</c:v>
                </c:pt>
              </c:numCache>
            </c:numRef>
          </c:val>
          <c:extLst>
            <c:ext xmlns:c16="http://schemas.microsoft.com/office/drawing/2014/chart" uri="{C3380CC4-5D6E-409C-BE32-E72D297353CC}">
              <c16:uniqueId val="{00000003-146B-4318-B084-F9556F99802A}"/>
            </c:ext>
          </c:extLst>
        </c:ser>
        <c:ser>
          <c:idx val="4"/>
          <c:order val="4"/>
          <c:tx>
            <c:strRef>
              <c:f>'Jindř.pS, Krásný Les, Kunratice'!$G$2</c:f>
              <c:strCache>
                <c:ptCount val="1"/>
                <c:pt idx="0">
                  <c:v>Sklo</c:v>
                </c:pt>
              </c:strCache>
            </c:strRef>
          </c:tx>
          <c:spPr>
            <a:solidFill>
              <a:srgbClr val="92D050"/>
            </a:solidFill>
            <a:ln w="25400">
              <a:noFill/>
            </a:ln>
            <a:effectLst/>
          </c:spPr>
          <c:cat>
            <c:numRef>
              <c:f>'Jindř.pS, Krásný Les, Kunratice'!$B$3:$B$9</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Kunratice'!$G$3:$G$9</c:f>
              <c:numCache>
                <c:formatCode>0</c:formatCode>
                <c:ptCount val="7"/>
                <c:pt idx="0">
                  <c:v>20.282131661442005</c:v>
                </c:pt>
                <c:pt idx="1">
                  <c:v>24.139498432601879</c:v>
                </c:pt>
                <c:pt idx="2">
                  <c:v>21.081504702194358</c:v>
                </c:pt>
                <c:pt idx="3">
                  <c:v>22</c:v>
                </c:pt>
                <c:pt idx="4">
                  <c:v>22.918495297805642</c:v>
                </c:pt>
                <c:pt idx="5">
                  <c:v>23.836990595611283</c:v>
                </c:pt>
                <c:pt idx="6">
                  <c:v>24.755485893416925</c:v>
                </c:pt>
              </c:numCache>
            </c:numRef>
          </c:val>
          <c:extLst>
            <c:ext xmlns:c16="http://schemas.microsoft.com/office/drawing/2014/chart" uri="{C3380CC4-5D6E-409C-BE32-E72D297353CC}">
              <c16:uniqueId val="{00000004-146B-4318-B084-F9556F99802A}"/>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'Jindř.pS, Krásný Les, Kunratice'!$C$30</c:f>
              <c:strCache>
                <c:ptCount val="1"/>
                <c:pt idx="0">
                  <c:v>SKO</c:v>
                </c:pt>
              </c:strCache>
            </c:strRef>
          </c:tx>
          <c:spPr>
            <a:solidFill>
              <a:schemeClr val="accent3">
                <a:lumMod val="75000"/>
              </a:schemeClr>
            </a:solidFill>
            <a:ln>
              <a:noFill/>
            </a:ln>
            <a:effectLst/>
          </c:spPr>
          <c:cat>
            <c:numRef>
              <c:f>'Jindř.pS, Krásný Les, Kunratice'!$B$31:$B$37</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Kunratice'!$C$31:$C$37</c:f>
              <c:numCache>
                <c:formatCode>0</c:formatCode>
                <c:ptCount val="7"/>
                <c:pt idx="0">
                  <c:v>381.73347193347189</c:v>
                </c:pt>
                <c:pt idx="1">
                  <c:v>384.13284823284823</c:v>
                </c:pt>
                <c:pt idx="2">
                  <c:v>320.99792099792097</c:v>
                </c:pt>
                <c:pt idx="3">
                  <c:v>320</c:v>
                </c:pt>
                <c:pt idx="4">
                  <c:v>319.00207900207903</c:v>
                </c:pt>
                <c:pt idx="5">
                  <c:v>318.00415800415806</c:v>
                </c:pt>
                <c:pt idx="6">
                  <c:v>317.00623700623709</c:v>
                </c:pt>
              </c:numCache>
            </c:numRef>
          </c:val>
          <c:extLst>
            <c:ext xmlns:c16="http://schemas.microsoft.com/office/drawing/2014/chart" uri="{C3380CC4-5D6E-409C-BE32-E72D297353CC}">
              <c16:uniqueId val="{00000000-F42F-46D0-9913-DE777F5AC404}"/>
            </c:ext>
          </c:extLst>
        </c:ser>
        <c:ser>
          <c:idx val="1"/>
          <c:order val="1"/>
          <c:tx>
            <c:strRef>
              <c:f>'Jindř.pS, Krásný Les, Kunratice'!$D$30</c:f>
              <c:strCache>
                <c:ptCount val="1"/>
                <c:pt idx="0">
                  <c:v>Bioodpad</c:v>
                </c:pt>
              </c:strCache>
            </c:strRef>
          </c:tx>
          <c:spPr>
            <a:solidFill>
              <a:schemeClr val="accent4">
                <a:lumMod val="75000"/>
              </a:schemeClr>
            </a:solidFill>
            <a:ln>
              <a:noFill/>
            </a:ln>
            <a:effectLst/>
          </c:spPr>
          <c:cat>
            <c:numRef>
              <c:f>'Jindř.pS, Krásný Les, Kunratice'!$B$31:$B$37</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Kunratice'!$D$31:$D$37</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F42F-46D0-9913-DE777F5AC404}"/>
            </c:ext>
          </c:extLst>
        </c:ser>
        <c:ser>
          <c:idx val="2"/>
          <c:order val="2"/>
          <c:tx>
            <c:strRef>
              <c:f>'Jindř.pS, Krásný Les, Kunratice'!$E$30</c:f>
              <c:strCache>
                <c:ptCount val="1"/>
                <c:pt idx="0">
                  <c:v>Papír</c:v>
                </c:pt>
              </c:strCache>
            </c:strRef>
          </c:tx>
          <c:spPr>
            <a:solidFill>
              <a:srgbClr val="00B0F0"/>
            </a:solidFill>
            <a:ln>
              <a:noFill/>
            </a:ln>
            <a:effectLst/>
          </c:spPr>
          <c:cat>
            <c:numRef>
              <c:f>'Jindř.pS, Krásný Les, Kunratice'!$B$31:$B$37</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Kunratice'!$E$31:$E$37</c:f>
              <c:numCache>
                <c:formatCode>0</c:formatCode>
                <c:ptCount val="7"/>
                <c:pt idx="0">
                  <c:v>3.1904365904365903</c:v>
                </c:pt>
                <c:pt idx="1">
                  <c:v>3.9334719334719335</c:v>
                </c:pt>
                <c:pt idx="2">
                  <c:v>4.2619542619542621</c:v>
                </c:pt>
                <c:pt idx="3">
                  <c:v>4.5904365904365907</c:v>
                </c:pt>
                <c:pt idx="4">
                  <c:v>4.9189189189189193</c:v>
                </c:pt>
                <c:pt idx="5">
                  <c:v>5.2474012474012479</c:v>
                </c:pt>
                <c:pt idx="6">
                  <c:v>5.5758835758835765</c:v>
                </c:pt>
              </c:numCache>
            </c:numRef>
          </c:val>
          <c:extLst>
            <c:ext xmlns:c16="http://schemas.microsoft.com/office/drawing/2014/chart" uri="{C3380CC4-5D6E-409C-BE32-E72D297353CC}">
              <c16:uniqueId val="{00000002-F42F-46D0-9913-DE777F5AC404}"/>
            </c:ext>
          </c:extLst>
        </c:ser>
        <c:ser>
          <c:idx val="3"/>
          <c:order val="3"/>
          <c:tx>
            <c:strRef>
              <c:f>'Jindř.pS, Krásný Les, Kunratice'!$F$30</c:f>
              <c:strCache>
                <c:ptCount val="1"/>
                <c:pt idx="0">
                  <c:v>Plast</c:v>
                </c:pt>
              </c:strCache>
            </c:strRef>
          </c:tx>
          <c:spPr>
            <a:solidFill>
              <a:srgbClr val="FFFF00"/>
            </a:solidFill>
            <a:ln>
              <a:noFill/>
            </a:ln>
            <a:effectLst/>
          </c:spPr>
          <c:cat>
            <c:numRef>
              <c:f>'Jindř.pS, Krásný Les, Kunratice'!$B$31:$B$37</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Kunratice'!$F$31:$F$37</c:f>
              <c:numCache>
                <c:formatCode>0</c:formatCode>
                <c:ptCount val="7"/>
                <c:pt idx="0">
                  <c:v>6.3386694386694389</c:v>
                </c:pt>
                <c:pt idx="1">
                  <c:v>7.5212058212058217</c:v>
                </c:pt>
                <c:pt idx="2">
                  <c:v>7.1517671517671522</c:v>
                </c:pt>
                <c:pt idx="3">
                  <c:v>6.7823284823284826</c:v>
                </c:pt>
                <c:pt idx="4">
                  <c:v>6.4128898128898131</c:v>
                </c:pt>
                <c:pt idx="5">
                  <c:v>6.0434511434511435</c:v>
                </c:pt>
                <c:pt idx="6">
                  <c:v>5.674012474012474</c:v>
                </c:pt>
              </c:numCache>
            </c:numRef>
          </c:val>
          <c:extLst>
            <c:ext xmlns:c16="http://schemas.microsoft.com/office/drawing/2014/chart" uri="{C3380CC4-5D6E-409C-BE32-E72D297353CC}">
              <c16:uniqueId val="{00000003-F42F-46D0-9913-DE777F5AC404}"/>
            </c:ext>
          </c:extLst>
        </c:ser>
        <c:ser>
          <c:idx val="4"/>
          <c:order val="4"/>
          <c:tx>
            <c:strRef>
              <c:f>'Jindř.pS, Krásný Les, Kunratice'!$G$30</c:f>
              <c:strCache>
                <c:ptCount val="1"/>
                <c:pt idx="0">
                  <c:v>Sklo</c:v>
                </c:pt>
              </c:strCache>
            </c:strRef>
          </c:tx>
          <c:spPr>
            <a:solidFill>
              <a:srgbClr val="92D050"/>
            </a:solidFill>
            <a:ln>
              <a:noFill/>
            </a:ln>
            <a:effectLst/>
          </c:spPr>
          <c:cat>
            <c:numRef>
              <c:f>'Jindř.pS, Krásný Les, Kunratice'!$B$31:$B$37</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Kunratice'!$G$31:$G$37</c:f>
              <c:numCache>
                <c:formatCode>0</c:formatCode>
                <c:ptCount val="7"/>
                <c:pt idx="0">
                  <c:v>5.0436590436590434</c:v>
                </c:pt>
                <c:pt idx="1">
                  <c:v>5.9613305613305618</c:v>
                </c:pt>
                <c:pt idx="2">
                  <c:v>12.723492723492722</c:v>
                </c:pt>
                <c:pt idx="3">
                  <c:v>13</c:v>
                </c:pt>
                <c:pt idx="4">
                  <c:v>13.276507276507278</c:v>
                </c:pt>
                <c:pt idx="5">
                  <c:v>13.553014553014556</c:v>
                </c:pt>
                <c:pt idx="6">
                  <c:v>13.829521829521834</c:v>
                </c:pt>
              </c:numCache>
            </c:numRef>
          </c:val>
          <c:extLst>
            <c:ext xmlns:c16="http://schemas.microsoft.com/office/drawing/2014/chart" uri="{C3380CC4-5D6E-409C-BE32-E72D297353CC}">
              <c16:uniqueId val="{00000004-F42F-46D0-9913-DE777F5AC404}"/>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240682173966835E-2"/>
          <c:y val="1.9373967142996013E-2"/>
          <c:w val="0.89549024479775374"/>
          <c:h val="0.7986829424099765"/>
        </c:manualLayout>
      </c:layout>
      <c:areaChart>
        <c:grouping val="stacked"/>
        <c:varyColors val="0"/>
        <c:ser>
          <c:idx val="0"/>
          <c:order val="0"/>
          <c:tx>
            <c:strRef>
              <c:f>'Jindř.pS, Krásný Les, Kunratice'!$C$58</c:f>
              <c:strCache>
                <c:ptCount val="1"/>
                <c:pt idx="0">
                  <c:v>SKO</c:v>
                </c:pt>
              </c:strCache>
            </c:strRef>
          </c:tx>
          <c:spPr>
            <a:solidFill>
              <a:schemeClr val="bg1">
                <a:lumMod val="65000"/>
              </a:schemeClr>
            </a:solidFill>
            <a:ln>
              <a:noFill/>
            </a:ln>
            <a:effectLst/>
          </c:spPr>
          <c:cat>
            <c:numRef>
              <c:f>'Jindř.pS, Krásný Les, Kunratice'!$B$59:$B$65</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Kunratice'!$C$59:$C$65</c:f>
              <c:numCache>
                <c:formatCode>0</c:formatCode>
                <c:ptCount val="7"/>
                <c:pt idx="0">
                  <c:v>176.29357541899444</c:v>
                </c:pt>
                <c:pt idx="1">
                  <c:v>169.07262569832403</c:v>
                </c:pt>
                <c:pt idx="2">
                  <c:v>187.15083798882682</c:v>
                </c:pt>
                <c:pt idx="3">
                  <c:v>192.57946927374303</c:v>
                </c:pt>
                <c:pt idx="4">
                  <c:v>198.00810055865924</c:v>
                </c:pt>
                <c:pt idx="5">
                  <c:v>203.43673184357544</c:v>
                </c:pt>
                <c:pt idx="6">
                  <c:v>208.86536312849165</c:v>
                </c:pt>
              </c:numCache>
            </c:numRef>
          </c:val>
          <c:extLst>
            <c:ext xmlns:c16="http://schemas.microsoft.com/office/drawing/2014/chart" uri="{C3380CC4-5D6E-409C-BE32-E72D297353CC}">
              <c16:uniqueId val="{00000000-B3F6-4C8B-BE6E-388591160390}"/>
            </c:ext>
          </c:extLst>
        </c:ser>
        <c:ser>
          <c:idx val="1"/>
          <c:order val="1"/>
          <c:tx>
            <c:strRef>
              <c:f>'Jindř.pS, Krásný Les, Kunratice'!$D$58</c:f>
              <c:strCache>
                <c:ptCount val="1"/>
                <c:pt idx="0">
                  <c:v>Bioodpad</c:v>
                </c:pt>
              </c:strCache>
            </c:strRef>
          </c:tx>
          <c:spPr>
            <a:solidFill>
              <a:schemeClr val="accent4">
                <a:lumMod val="50000"/>
              </a:schemeClr>
            </a:solidFill>
            <a:ln w="25400">
              <a:noFill/>
            </a:ln>
            <a:effectLst/>
          </c:spPr>
          <c:cat>
            <c:numRef>
              <c:f>'Jindř.pS, Krásný Les, Kunratice'!$B$59:$B$65</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Kunratice'!$D$59:$D$65</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B3F6-4C8B-BE6E-388591160390}"/>
            </c:ext>
          </c:extLst>
        </c:ser>
        <c:ser>
          <c:idx val="2"/>
          <c:order val="2"/>
          <c:tx>
            <c:strRef>
              <c:f>'Jindř.pS, Krásný Les, Kunratice'!$E$58</c:f>
              <c:strCache>
                <c:ptCount val="1"/>
                <c:pt idx="0">
                  <c:v>Papír</c:v>
                </c:pt>
              </c:strCache>
            </c:strRef>
          </c:tx>
          <c:spPr>
            <a:solidFill>
              <a:srgbClr val="00B0F0"/>
            </a:solidFill>
            <a:ln w="25400">
              <a:noFill/>
            </a:ln>
            <a:effectLst/>
          </c:spPr>
          <c:cat>
            <c:numRef>
              <c:f>'Jindř.pS, Krásný Les, Kunratice'!$B$59:$B$65</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Kunratice'!$E$59:$E$65</c:f>
              <c:numCache>
                <c:formatCode>0</c:formatCode>
                <c:ptCount val="7"/>
                <c:pt idx="0">
                  <c:v>9.7972067039106143</c:v>
                </c:pt>
                <c:pt idx="1">
                  <c:v>12.07849162011173</c:v>
                </c:pt>
                <c:pt idx="2">
                  <c:v>11.145251396648044</c:v>
                </c:pt>
                <c:pt idx="3">
                  <c:v>11</c:v>
                </c:pt>
                <c:pt idx="4">
                  <c:v>10.854748603351956</c:v>
                </c:pt>
                <c:pt idx="5">
                  <c:v>12</c:v>
                </c:pt>
                <c:pt idx="6">
                  <c:v>12</c:v>
                </c:pt>
              </c:numCache>
            </c:numRef>
          </c:val>
          <c:extLst>
            <c:ext xmlns:c16="http://schemas.microsoft.com/office/drawing/2014/chart" uri="{C3380CC4-5D6E-409C-BE32-E72D297353CC}">
              <c16:uniqueId val="{00000002-B3F6-4C8B-BE6E-388591160390}"/>
            </c:ext>
          </c:extLst>
        </c:ser>
        <c:ser>
          <c:idx val="3"/>
          <c:order val="3"/>
          <c:tx>
            <c:strRef>
              <c:f>'Jindř.pS, Krásný Les, Kunratice'!$F$58</c:f>
              <c:strCache>
                <c:ptCount val="1"/>
                <c:pt idx="0">
                  <c:v>Plast</c:v>
                </c:pt>
              </c:strCache>
            </c:strRef>
          </c:tx>
          <c:spPr>
            <a:solidFill>
              <a:srgbClr val="FFFF00"/>
            </a:solidFill>
            <a:ln w="25400">
              <a:noFill/>
            </a:ln>
            <a:effectLst/>
          </c:spPr>
          <c:cat>
            <c:numRef>
              <c:f>'Jindř.pS, Krásný Les, Kunratice'!$B$59:$B$65</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Kunratice'!$F$59:$F$65</c:f>
              <c:numCache>
                <c:formatCode>0</c:formatCode>
                <c:ptCount val="7"/>
                <c:pt idx="0">
                  <c:v>6.1516759776536318</c:v>
                </c:pt>
                <c:pt idx="1">
                  <c:v>6.9284916201117319</c:v>
                </c:pt>
                <c:pt idx="2">
                  <c:v>6.7318435754189947</c:v>
                </c:pt>
                <c:pt idx="3">
                  <c:v>6.5351955307262575</c:v>
                </c:pt>
                <c:pt idx="4">
                  <c:v>7</c:v>
                </c:pt>
                <c:pt idx="5">
                  <c:v>7.4648044692737425</c:v>
                </c:pt>
                <c:pt idx="6">
                  <c:v>7.9296089385474851</c:v>
                </c:pt>
              </c:numCache>
            </c:numRef>
          </c:val>
          <c:extLst>
            <c:ext xmlns:c16="http://schemas.microsoft.com/office/drawing/2014/chart" uri="{C3380CC4-5D6E-409C-BE32-E72D297353CC}">
              <c16:uniqueId val="{00000003-B3F6-4C8B-BE6E-388591160390}"/>
            </c:ext>
          </c:extLst>
        </c:ser>
        <c:ser>
          <c:idx val="4"/>
          <c:order val="4"/>
          <c:tx>
            <c:strRef>
              <c:f>'Jindř.pS, Krásný Les, Kunratice'!$G$58</c:f>
              <c:strCache>
                <c:ptCount val="1"/>
                <c:pt idx="0">
                  <c:v>Sklo</c:v>
                </c:pt>
              </c:strCache>
            </c:strRef>
          </c:tx>
          <c:spPr>
            <a:solidFill>
              <a:srgbClr val="92D050"/>
            </a:solidFill>
            <a:ln w="25400">
              <a:noFill/>
            </a:ln>
            <a:effectLst/>
          </c:spPr>
          <c:cat>
            <c:numRef>
              <c:f>'Jindř.pS, Krásný Les, Kunratice'!$B$59:$B$65</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Kunratice'!$G$59:$G$65</c:f>
              <c:numCache>
                <c:formatCode>0</c:formatCode>
                <c:ptCount val="7"/>
                <c:pt idx="0">
                  <c:v>14.682402234636871</c:v>
                </c:pt>
                <c:pt idx="1">
                  <c:v>17.352234636871508</c:v>
                </c:pt>
                <c:pt idx="2">
                  <c:v>18.324022346368718</c:v>
                </c:pt>
                <c:pt idx="3">
                  <c:v>18</c:v>
                </c:pt>
                <c:pt idx="4">
                  <c:v>17.675977653631282</c:v>
                </c:pt>
                <c:pt idx="5">
                  <c:v>19</c:v>
                </c:pt>
                <c:pt idx="6">
                  <c:v>20.324022346368718</c:v>
                </c:pt>
              </c:numCache>
            </c:numRef>
          </c:val>
          <c:extLst>
            <c:ext xmlns:c16="http://schemas.microsoft.com/office/drawing/2014/chart" uri="{C3380CC4-5D6E-409C-BE32-E72D297353CC}">
              <c16:uniqueId val="{00000004-B3F6-4C8B-BE6E-388591160390}"/>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'Lázně L, Pertoltice, Višnová'!$C$2</c:f>
              <c:strCache>
                <c:ptCount val="1"/>
                <c:pt idx="0">
                  <c:v>SKO</c:v>
                </c:pt>
              </c:strCache>
            </c:strRef>
          </c:tx>
          <c:spPr>
            <a:solidFill>
              <a:schemeClr val="accent3">
                <a:lumMod val="75000"/>
              </a:schemeClr>
            </a:solidFill>
            <a:ln>
              <a:noFill/>
            </a:ln>
            <a:effectLst/>
          </c:spPr>
          <c:cat>
            <c:numRef>
              <c:f>'Lázně L, Pertoltice, Višnová'!$B$3:$B$9</c:f>
              <c:numCache>
                <c:formatCode>General</c:formatCode>
                <c:ptCount val="7"/>
                <c:pt idx="0">
                  <c:v>2019</c:v>
                </c:pt>
                <c:pt idx="1">
                  <c:v>2020</c:v>
                </c:pt>
                <c:pt idx="2">
                  <c:v>2021</c:v>
                </c:pt>
                <c:pt idx="3">
                  <c:v>2022</c:v>
                </c:pt>
                <c:pt idx="4">
                  <c:v>2023</c:v>
                </c:pt>
                <c:pt idx="5">
                  <c:v>2024</c:v>
                </c:pt>
                <c:pt idx="6">
                  <c:v>2025</c:v>
                </c:pt>
              </c:numCache>
            </c:numRef>
          </c:cat>
          <c:val>
            <c:numRef>
              <c:f>'Lázně L, Pertoltice, Višnová'!$C$3:$C$9</c:f>
              <c:numCache>
                <c:formatCode>0</c:formatCode>
                <c:ptCount val="7"/>
                <c:pt idx="0">
                  <c:v>171.98255813953489</c:v>
                </c:pt>
                <c:pt idx="1">
                  <c:v>154.90883720930233</c:v>
                </c:pt>
                <c:pt idx="2">
                  <c:v>158.90697674418604</c:v>
                </c:pt>
                <c:pt idx="3">
                  <c:v>162.90511627906974</c:v>
                </c:pt>
                <c:pt idx="4">
                  <c:v>166.90325581395345</c:v>
                </c:pt>
                <c:pt idx="5">
                  <c:v>170.90139534883716</c:v>
                </c:pt>
                <c:pt idx="6">
                  <c:v>174.89953488372086</c:v>
                </c:pt>
              </c:numCache>
            </c:numRef>
          </c:val>
          <c:extLst>
            <c:ext xmlns:c16="http://schemas.microsoft.com/office/drawing/2014/chart" uri="{C3380CC4-5D6E-409C-BE32-E72D297353CC}">
              <c16:uniqueId val="{00000000-3186-47C4-B274-6767B6B713CC}"/>
            </c:ext>
          </c:extLst>
        </c:ser>
        <c:ser>
          <c:idx val="1"/>
          <c:order val="1"/>
          <c:tx>
            <c:strRef>
              <c:f>'Lázně L, Pertoltice, Višnová'!$D$2</c:f>
              <c:strCache>
                <c:ptCount val="1"/>
                <c:pt idx="0">
                  <c:v>Bioodpad</c:v>
                </c:pt>
              </c:strCache>
            </c:strRef>
          </c:tx>
          <c:spPr>
            <a:solidFill>
              <a:schemeClr val="accent4">
                <a:lumMod val="75000"/>
              </a:schemeClr>
            </a:solidFill>
            <a:ln w="25400">
              <a:noFill/>
            </a:ln>
            <a:effectLst/>
          </c:spPr>
          <c:cat>
            <c:numRef>
              <c:f>'Lázně L, Pertoltice, Višnová'!$B$3:$B$9</c:f>
              <c:numCache>
                <c:formatCode>General</c:formatCode>
                <c:ptCount val="7"/>
                <c:pt idx="0">
                  <c:v>2019</c:v>
                </c:pt>
                <c:pt idx="1">
                  <c:v>2020</c:v>
                </c:pt>
                <c:pt idx="2">
                  <c:v>2021</c:v>
                </c:pt>
                <c:pt idx="3">
                  <c:v>2022</c:v>
                </c:pt>
                <c:pt idx="4">
                  <c:v>2023</c:v>
                </c:pt>
                <c:pt idx="5">
                  <c:v>2024</c:v>
                </c:pt>
                <c:pt idx="6">
                  <c:v>2025</c:v>
                </c:pt>
              </c:numCache>
            </c:numRef>
          </c:cat>
          <c:val>
            <c:numRef>
              <c:f>'Lázně L, Pertoltice, Višnová'!$D$3:$D$9</c:f>
              <c:numCache>
                <c:formatCode>0</c:formatCode>
                <c:ptCount val="7"/>
                <c:pt idx="0">
                  <c:v>22.976744186046513</c:v>
                </c:pt>
                <c:pt idx="1">
                  <c:v>37.651162790697676</c:v>
                </c:pt>
                <c:pt idx="2">
                  <c:v>52.744186046511629</c:v>
                </c:pt>
                <c:pt idx="3">
                  <c:v>55</c:v>
                </c:pt>
                <c:pt idx="4">
                  <c:v>57.255813953488371</c:v>
                </c:pt>
                <c:pt idx="5">
                  <c:v>59.511627906976742</c:v>
                </c:pt>
                <c:pt idx="6">
                  <c:v>61.767441860465112</c:v>
                </c:pt>
              </c:numCache>
            </c:numRef>
          </c:val>
          <c:extLst>
            <c:ext xmlns:c16="http://schemas.microsoft.com/office/drawing/2014/chart" uri="{C3380CC4-5D6E-409C-BE32-E72D297353CC}">
              <c16:uniqueId val="{00000001-3186-47C4-B274-6767B6B713CC}"/>
            </c:ext>
          </c:extLst>
        </c:ser>
        <c:ser>
          <c:idx val="2"/>
          <c:order val="2"/>
          <c:tx>
            <c:strRef>
              <c:f>'Lázně L, Pertoltice, Višnová'!$E$2</c:f>
              <c:strCache>
                <c:ptCount val="1"/>
                <c:pt idx="0">
                  <c:v>Papír</c:v>
                </c:pt>
              </c:strCache>
            </c:strRef>
          </c:tx>
          <c:spPr>
            <a:solidFill>
              <a:srgbClr val="00B0F0"/>
            </a:solidFill>
            <a:ln w="25400">
              <a:noFill/>
            </a:ln>
            <a:effectLst/>
          </c:spPr>
          <c:cat>
            <c:numRef>
              <c:f>'Lázně L, Pertoltice, Višnová'!$B$3:$B$9</c:f>
              <c:numCache>
                <c:formatCode>General</c:formatCode>
                <c:ptCount val="7"/>
                <c:pt idx="0">
                  <c:v>2019</c:v>
                </c:pt>
                <c:pt idx="1">
                  <c:v>2020</c:v>
                </c:pt>
                <c:pt idx="2">
                  <c:v>2021</c:v>
                </c:pt>
                <c:pt idx="3">
                  <c:v>2022</c:v>
                </c:pt>
                <c:pt idx="4">
                  <c:v>2023</c:v>
                </c:pt>
                <c:pt idx="5">
                  <c:v>2024</c:v>
                </c:pt>
                <c:pt idx="6">
                  <c:v>2025</c:v>
                </c:pt>
              </c:numCache>
            </c:numRef>
          </c:cat>
          <c:val>
            <c:numRef>
              <c:f>'Lázně L, Pertoltice, Višnová'!$E$3:$E$9</c:f>
              <c:numCache>
                <c:formatCode>0</c:formatCode>
                <c:ptCount val="7"/>
                <c:pt idx="0">
                  <c:v>8.1572093023255814</c:v>
                </c:pt>
                <c:pt idx="1">
                  <c:v>10.054418604651165</c:v>
                </c:pt>
                <c:pt idx="2">
                  <c:v>10.069767441860465</c:v>
                </c:pt>
                <c:pt idx="3">
                  <c:v>10.085116279069766</c:v>
                </c:pt>
                <c:pt idx="4">
                  <c:v>10.100465116279066</c:v>
                </c:pt>
                <c:pt idx="5">
                  <c:v>10.115813953488367</c:v>
                </c:pt>
                <c:pt idx="6">
                  <c:v>10.131162790697667</c:v>
                </c:pt>
              </c:numCache>
            </c:numRef>
          </c:val>
          <c:extLst>
            <c:ext xmlns:c16="http://schemas.microsoft.com/office/drawing/2014/chart" uri="{C3380CC4-5D6E-409C-BE32-E72D297353CC}">
              <c16:uniqueId val="{00000002-3186-47C4-B274-6767B6B713CC}"/>
            </c:ext>
          </c:extLst>
        </c:ser>
        <c:ser>
          <c:idx val="3"/>
          <c:order val="3"/>
          <c:tx>
            <c:strRef>
              <c:f>'Lázně L, Pertoltice, Višnová'!$F$2</c:f>
              <c:strCache>
                <c:ptCount val="1"/>
                <c:pt idx="0">
                  <c:v>Plast</c:v>
                </c:pt>
              </c:strCache>
            </c:strRef>
          </c:tx>
          <c:spPr>
            <a:solidFill>
              <a:srgbClr val="FFFF00"/>
            </a:solidFill>
            <a:ln w="25400">
              <a:noFill/>
            </a:ln>
            <a:effectLst/>
          </c:spPr>
          <c:cat>
            <c:numRef>
              <c:f>'Lázně L, Pertoltice, Višnová'!$B$3:$B$9</c:f>
              <c:numCache>
                <c:formatCode>General</c:formatCode>
                <c:ptCount val="7"/>
                <c:pt idx="0">
                  <c:v>2019</c:v>
                </c:pt>
                <c:pt idx="1">
                  <c:v>2020</c:v>
                </c:pt>
                <c:pt idx="2">
                  <c:v>2021</c:v>
                </c:pt>
                <c:pt idx="3">
                  <c:v>2022</c:v>
                </c:pt>
                <c:pt idx="4">
                  <c:v>2023</c:v>
                </c:pt>
                <c:pt idx="5">
                  <c:v>2024</c:v>
                </c:pt>
                <c:pt idx="6">
                  <c:v>2025</c:v>
                </c:pt>
              </c:numCache>
            </c:numRef>
          </c:cat>
          <c:val>
            <c:numRef>
              <c:f>'Lázně L, Pertoltice, Višnová'!$F$3:$F$9</c:f>
              <c:numCache>
                <c:formatCode>0</c:formatCode>
                <c:ptCount val="7"/>
                <c:pt idx="0">
                  <c:v>6.6458139534883713</c:v>
                </c:pt>
                <c:pt idx="1">
                  <c:v>7.8195348837209302</c:v>
                </c:pt>
                <c:pt idx="2">
                  <c:v>7.3720930232558137</c:v>
                </c:pt>
                <c:pt idx="3">
                  <c:v>6.9246511627906973</c:v>
                </c:pt>
                <c:pt idx="4">
                  <c:v>6.4772093023255808</c:v>
                </c:pt>
                <c:pt idx="5">
                  <c:v>6.0297674418604643</c:v>
                </c:pt>
                <c:pt idx="6">
                  <c:v>5.5823255813953478</c:v>
                </c:pt>
              </c:numCache>
            </c:numRef>
          </c:val>
          <c:extLst>
            <c:ext xmlns:c16="http://schemas.microsoft.com/office/drawing/2014/chart" uri="{C3380CC4-5D6E-409C-BE32-E72D297353CC}">
              <c16:uniqueId val="{00000003-3186-47C4-B274-6767B6B713CC}"/>
            </c:ext>
          </c:extLst>
        </c:ser>
        <c:ser>
          <c:idx val="4"/>
          <c:order val="4"/>
          <c:tx>
            <c:strRef>
              <c:f>'Lázně L, Pertoltice, Višnová'!$G$2</c:f>
              <c:strCache>
                <c:ptCount val="1"/>
                <c:pt idx="0">
                  <c:v>Sklo</c:v>
                </c:pt>
              </c:strCache>
            </c:strRef>
          </c:tx>
          <c:spPr>
            <a:solidFill>
              <a:srgbClr val="92D050"/>
            </a:solidFill>
            <a:ln w="25400">
              <a:noFill/>
            </a:ln>
            <a:effectLst/>
          </c:spPr>
          <c:cat>
            <c:numRef>
              <c:f>'Lázně L, Pertoltice, Višnová'!$B$3:$B$9</c:f>
              <c:numCache>
                <c:formatCode>General</c:formatCode>
                <c:ptCount val="7"/>
                <c:pt idx="0">
                  <c:v>2019</c:v>
                </c:pt>
                <c:pt idx="1">
                  <c:v>2020</c:v>
                </c:pt>
                <c:pt idx="2">
                  <c:v>2021</c:v>
                </c:pt>
                <c:pt idx="3">
                  <c:v>2022</c:v>
                </c:pt>
                <c:pt idx="4">
                  <c:v>2023</c:v>
                </c:pt>
                <c:pt idx="5">
                  <c:v>2024</c:v>
                </c:pt>
                <c:pt idx="6">
                  <c:v>2025</c:v>
                </c:pt>
              </c:numCache>
            </c:numRef>
          </c:cat>
          <c:val>
            <c:numRef>
              <c:f>'Lázně L, Pertoltice, Višnová'!$G$3:$G$9</c:f>
              <c:numCache>
                <c:formatCode>0</c:formatCode>
                <c:ptCount val="7"/>
                <c:pt idx="0">
                  <c:v>15.044418604651163</c:v>
                </c:pt>
                <c:pt idx="1">
                  <c:v>17.780930232558141</c:v>
                </c:pt>
                <c:pt idx="2">
                  <c:v>18.790697674418606</c:v>
                </c:pt>
                <c:pt idx="3">
                  <c:v>19</c:v>
                </c:pt>
                <c:pt idx="4">
                  <c:v>19.209302325581394</c:v>
                </c:pt>
                <c:pt idx="5">
                  <c:v>19.418604651162788</c:v>
                </c:pt>
                <c:pt idx="6">
                  <c:v>19.627906976744182</c:v>
                </c:pt>
              </c:numCache>
            </c:numRef>
          </c:val>
          <c:extLst>
            <c:ext xmlns:c16="http://schemas.microsoft.com/office/drawing/2014/chart" uri="{C3380CC4-5D6E-409C-BE32-E72D297353CC}">
              <c16:uniqueId val="{00000004-3186-47C4-B274-6767B6B713CC}"/>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'Lázně L, Pertoltice, Višnová'!$C$30</c:f>
              <c:strCache>
                <c:ptCount val="1"/>
                <c:pt idx="0">
                  <c:v>SKO</c:v>
                </c:pt>
              </c:strCache>
            </c:strRef>
          </c:tx>
          <c:spPr>
            <a:solidFill>
              <a:schemeClr val="accent3">
                <a:lumMod val="75000"/>
              </a:schemeClr>
            </a:solidFill>
            <a:ln>
              <a:noFill/>
            </a:ln>
            <a:effectLst/>
          </c:spPr>
          <c:cat>
            <c:numRef>
              <c:f>'Lázně L, Pertoltice, Višnová'!$B$31:$B$37</c:f>
              <c:numCache>
                <c:formatCode>General</c:formatCode>
                <c:ptCount val="7"/>
                <c:pt idx="0">
                  <c:v>2019</c:v>
                </c:pt>
                <c:pt idx="1">
                  <c:v>2020</c:v>
                </c:pt>
                <c:pt idx="2">
                  <c:v>2021</c:v>
                </c:pt>
                <c:pt idx="3">
                  <c:v>2022</c:v>
                </c:pt>
                <c:pt idx="4">
                  <c:v>2023</c:v>
                </c:pt>
                <c:pt idx="5">
                  <c:v>2024</c:v>
                </c:pt>
                <c:pt idx="6">
                  <c:v>2025</c:v>
                </c:pt>
              </c:numCache>
            </c:numRef>
          </c:cat>
          <c:val>
            <c:numRef>
              <c:f>'Lázně L, Pertoltice, Višnová'!$C$31:$C$37</c:f>
              <c:numCache>
                <c:formatCode>0</c:formatCode>
                <c:ptCount val="7"/>
                <c:pt idx="0">
                  <c:v>253.95217391304351</c:v>
                </c:pt>
                <c:pt idx="1">
                  <c:v>257.00301003344487</c:v>
                </c:pt>
                <c:pt idx="2">
                  <c:v>264.21404682274249</c:v>
                </c:pt>
                <c:pt idx="3">
                  <c:v>267.8195652173913</c:v>
                </c:pt>
                <c:pt idx="4">
                  <c:v>271.42508361204011</c:v>
                </c:pt>
                <c:pt idx="5">
                  <c:v>275.03060200668892</c:v>
                </c:pt>
                <c:pt idx="6">
                  <c:v>278.63612040133773</c:v>
                </c:pt>
              </c:numCache>
            </c:numRef>
          </c:val>
          <c:extLst>
            <c:ext xmlns:c16="http://schemas.microsoft.com/office/drawing/2014/chart" uri="{C3380CC4-5D6E-409C-BE32-E72D297353CC}">
              <c16:uniqueId val="{00000000-B54E-4016-9E85-08BDA8A68552}"/>
            </c:ext>
          </c:extLst>
        </c:ser>
        <c:ser>
          <c:idx val="1"/>
          <c:order val="1"/>
          <c:tx>
            <c:strRef>
              <c:f>'Lázně L, Pertoltice, Višnová'!$D$30</c:f>
              <c:strCache>
                <c:ptCount val="1"/>
                <c:pt idx="0">
                  <c:v>Bioodpad</c:v>
                </c:pt>
              </c:strCache>
            </c:strRef>
          </c:tx>
          <c:spPr>
            <a:solidFill>
              <a:schemeClr val="accent4">
                <a:lumMod val="75000"/>
              </a:schemeClr>
            </a:solidFill>
            <a:ln>
              <a:noFill/>
            </a:ln>
            <a:effectLst/>
          </c:spPr>
          <c:cat>
            <c:numRef>
              <c:f>'Lázně L, Pertoltice, Višnová'!$B$31:$B$37</c:f>
              <c:numCache>
                <c:formatCode>General</c:formatCode>
                <c:ptCount val="7"/>
                <c:pt idx="0">
                  <c:v>2019</c:v>
                </c:pt>
                <c:pt idx="1">
                  <c:v>2020</c:v>
                </c:pt>
                <c:pt idx="2">
                  <c:v>2021</c:v>
                </c:pt>
                <c:pt idx="3">
                  <c:v>2022</c:v>
                </c:pt>
                <c:pt idx="4">
                  <c:v>2023</c:v>
                </c:pt>
                <c:pt idx="5">
                  <c:v>2024</c:v>
                </c:pt>
                <c:pt idx="6">
                  <c:v>2025</c:v>
                </c:pt>
              </c:numCache>
            </c:numRef>
          </c:cat>
          <c:val>
            <c:numRef>
              <c:f>'Lázně L, Pertoltice, Višnová'!$D$31:$D$37</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B54E-4016-9E85-08BDA8A68552}"/>
            </c:ext>
          </c:extLst>
        </c:ser>
        <c:ser>
          <c:idx val="2"/>
          <c:order val="2"/>
          <c:tx>
            <c:strRef>
              <c:f>'Lázně L, Pertoltice, Višnová'!$E$30</c:f>
              <c:strCache>
                <c:ptCount val="1"/>
                <c:pt idx="0">
                  <c:v>Papír</c:v>
                </c:pt>
              </c:strCache>
            </c:strRef>
          </c:tx>
          <c:spPr>
            <a:solidFill>
              <a:srgbClr val="00B0F0"/>
            </a:solidFill>
            <a:ln>
              <a:noFill/>
            </a:ln>
            <a:effectLst/>
          </c:spPr>
          <c:cat>
            <c:numRef>
              <c:f>'Lázně L, Pertoltice, Višnová'!$B$31:$B$37</c:f>
              <c:numCache>
                <c:formatCode>General</c:formatCode>
                <c:ptCount val="7"/>
                <c:pt idx="0">
                  <c:v>2019</c:v>
                </c:pt>
                <c:pt idx="1">
                  <c:v>2020</c:v>
                </c:pt>
                <c:pt idx="2">
                  <c:v>2021</c:v>
                </c:pt>
                <c:pt idx="3">
                  <c:v>2022</c:v>
                </c:pt>
                <c:pt idx="4">
                  <c:v>2023</c:v>
                </c:pt>
                <c:pt idx="5">
                  <c:v>2024</c:v>
                </c:pt>
                <c:pt idx="6">
                  <c:v>2025</c:v>
                </c:pt>
              </c:numCache>
            </c:numRef>
          </c:cat>
          <c:val>
            <c:numRef>
              <c:f>'Lázně L, Pertoltice, Višnová'!$E$31:$E$37</c:f>
              <c:numCache>
                <c:formatCode>0</c:formatCode>
                <c:ptCount val="7"/>
                <c:pt idx="0">
                  <c:v>13.931103678929764</c:v>
                </c:pt>
                <c:pt idx="1">
                  <c:v>17.171571906354512</c:v>
                </c:pt>
                <c:pt idx="2">
                  <c:v>15.953177257525084</c:v>
                </c:pt>
                <c:pt idx="3">
                  <c:v>14.734782608695657</c:v>
                </c:pt>
                <c:pt idx="4">
                  <c:v>13.516387959866229</c:v>
                </c:pt>
                <c:pt idx="5">
                  <c:v>12.297993311036802</c:v>
                </c:pt>
                <c:pt idx="6">
                  <c:v>11.079598662207374</c:v>
                </c:pt>
              </c:numCache>
            </c:numRef>
          </c:val>
          <c:extLst>
            <c:ext xmlns:c16="http://schemas.microsoft.com/office/drawing/2014/chart" uri="{C3380CC4-5D6E-409C-BE32-E72D297353CC}">
              <c16:uniqueId val="{00000002-B54E-4016-9E85-08BDA8A68552}"/>
            </c:ext>
          </c:extLst>
        </c:ser>
        <c:ser>
          <c:idx val="3"/>
          <c:order val="3"/>
          <c:tx>
            <c:strRef>
              <c:f>'Lázně L, Pertoltice, Višnová'!$F$30</c:f>
              <c:strCache>
                <c:ptCount val="1"/>
                <c:pt idx="0">
                  <c:v>Plast</c:v>
                </c:pt>
              </c:strCache>
            </c:strRef>
          </c:tx>
          <c:spPr>
            <a:solidFill>
              <a:srgbClr val="FFFF00"/>
            </a:solidFill>
            <a:ln>
              <a:noFill/>
            </a:ln>
            <a:effectLst/>
          </c:spPr>
          <c:cat>
            <c:numRef>
              <c:f>'Lázně L, Pertoltice, Višnová'!$B$31:$B$37</c:f>
              <c:numCache>
                <c:formatCode>General</c:formatCode>
                <c:ptCount val="7"/>
                <c:pt idx="0">
                  <c:v>2019</c:v>
                </c:pt>
                <c:pt idx="1">
                  <c:v>2020</c:v>
                </c:pt>
                <c:pt idx="2">
                  <c:v>2021</c:v>
                </c:pt>
                <c:pt idx="3">
                  <c:v>2022</c:v>
                </c:pt>
                <c:pt idx="4">
                  <c:v>2023</c:v>
                </c:pt>
                <c:pt idx="5">
                  <c:v>2024</c:v>
                </c:pt>
                <c:pt idx="6">
                  <c:v>2025</c:v>
                </c:pt>
              </c:numCache>
            </c:numRef>
          </c:cat>
          <c:val>
            <c:numRef>
              <c:f>'Lázně L, Pertoltice, Višnová'!$F$31:$F$37</c:f>
              <c:numCache>
                <c:formatCode>0</c:formatCode>
                <c:ptCount val="7"/>
                <c:pt idx="0">
                  <c:v>9.9749163879598655</c:v>
                </c:pt>
                <c:pt idx="1">
                  <c:v>11.763545150501672</c:v>
                </c:pt>
                <c:pt idx="2">
                  <c:v>12.073578595317727</c:v>
                </c:pt>
                <c:pt idx="3">
                  <c:v>12.383612040133782</c:v>
                </c:pt>
                <c:pt idx="4">
                  <c:v>12.693645484949837</c:v>
                </c:pt>
                <c:pt idx="5">
                  <c:v>13.003678929765892</c:v>
                </c:pt>
                <c:pt idx="6">
                  <c:v>13.313712374581947</c:v>
                </c:pt>
              </c:numCache>
            </c:numRef>
          </c:val>
          <c:extLst>
            <c:ext xmlns:c16="http://schemas.microsoft.com/office/drawing/2014/chart" uri="{C3380CC4-5D6E-409C-BE32-E72D297353CC}">
              <c16:uniqueId val="{00000003-B54E-4016-9E85-08BDA8A68552}"/>
            </c:ext>
          </c:extLst>
        </c:ser>
        <c:ser>
          <c:idx val="4"/>
          <c:order val="4"/>
          <c:tx>
            <c:strRef>
              <c:f>'Lázně L, Pertoltice, Višnová'!$G$30</c:f>
              <c:strCache>
                <c:ptCount val="1"/>
                <c:pt idx="0">
                  <c:v>Sklo</c:v>
                </c:pt>
              </c:strCache>
            </c:strRef>
          </c:tx>
          <c:spPr>
            <a:solidFill>
              <a:srgbClr val="92D050"/>
            </a:solidFill>
            <a:ln>
              <a:noFill/>
            </a:ln>
            <a:effectLst/>
          </c:spPr>
          <c:cat>
            <c:numRef>
              <c:f>'Lázně L, Pertoltice, Višnová'!$B$31:$B$37</c:f>
              <c:numCache>
                <c:formatCode>General</c:formatCode>
                <c:ptCount val="7"/>
                <c:pt idx="0">
                  <c:v>2019</c:v>
                </c:pt>
                <c:pt idx="1">
                  <c:v>2020</c:v>
                </c:pt>
                <c:pt idx="2">
                  <c:v>2021</c:v>
                </c:pt>
                <c:pt idx="3">
                  <c:v>2022</c:v>
                </c:pt>
                <c:pt idx="4">
                  <c:v>2023</c:v>
                </c:pt>
                <c:pt idx="5">
                  <c:v>2024</c:v>
                </c:pt>
                <c:pt idx="6">
                  <c:v>2025</c:v>
                </c:pt>
              </c:numCache>
            </c:numRef>
          </c:cat>
          <c:val>
            <c:numRef>
              <c:f>'Lázně L, Pertoltice, Višnová'!$G$31:$G$37</c:f>
              <c:numCache>
                <c:formatCode>0</c:formatCode>
                <c:ptCount val="7"/>
                <c:pt idx="0">
                  <c:v>25.693311036789297</c:v>
                </c:pt>
                <c:pt idx="1">
                  <c:v>25.693311036789297</c:v>
                </c:pt>
                <c:pt idx="2">
                  <c:v>32.107023411371244</c:v>
                </c:pt>
                <c:pt idx="3">
                  <c:v>32</c:v>
                </c:pt>
                <c:pt idx="4">
                  <c:v>31.892976588628756</c:v>
                </c:pt>
                <c:pt idx="5">
                  <c:v>31.785953177257511</c:v>
                </c:pt>
                <c:pt idx="6">
                  <c:v>31.678929765886267</c:v>
                </c:pt>
              </c:numCache>
            </c:numRef>
          </c:val>
          <c:extLst>
            <c:ext xmlns:c16="http://schemas.microsoft.com/office/drawing/2014/chart" uri="{C3380CC4-5D6E-409C-BE32-E72D297353CC}">
              <c16:uniqueId val="{00000004-B54E-4016-9E85-08BDA8A68552}"/>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'Lázně L, Pertoltice, Višnová'!$C$58</c:f>
              <c:strCache>
                <c:ptCount val="1"/>
                <c:pt idx="0">
                  <c:v>SKO</c:v>
                </c:pt>
              </c:strCache>
            </c:strRef>
          </c:tx>
          <c:spPr>
            <a:solidFill>
              <a:schemeClr val="bg1">
                <a:lumMod val="65000"/>
              </a:schemeClr>
            </a:solidFill>
            <a:ln>
              <a:noFill/>
            </a:ln>
            <a:effectLst/>
          </c:spPr>
          <c:cat>
            <c:numRef>
              <c:f>'Lázně L, Pertoltice, Višnová'!$B$59:$B$65</c:f>
              <c:numCache>
                <c:formatCode>General</c:formatCode>
                <c:ptCount val="7"/>
                <c:pt idx="0">
                  <c:v>2019</c:v>
                </c:pt>
                <c:pt idx="1">
                  <c:v>2020</c:v>
                </c:pt>
                <c:pt idx="2">
                  <c:v>2021</c:v>
                </c:pt>
                <c:pt idx="3">
                  <c:v>2022</c:v>
                </c:pt>
                <c:pt idx="4">
                  <c:v>2023</c:v>
                </c:pt>
                <c:pt idx="5">
                  <c:v>2024</c:v>
                </c:pt>
                <c:pt idx="6">
                  <c:v>2025</c:v>
                </c:pt>
              </c:numCache>
            </c:numRef>
          </c:cat>
          <c:val>
            <c:numRef>
              <c:f>'Lázně L, Pertoltice, Višnová'!$C$59:$C$65</c:f>
              <c:numCache>
                <c:formatCode>0</c:formatCode>
                <c:ptCount val="7"/>
                <c:pt idx="0">
                  <c:v>207.16198347107436</c:v>
                </c:pt>
                <c:pt idx="1">
                  <c:v>219.10856498873028</c:v>
                </c:pt>
                <c:pt idx="2">
                  <c:v>220.13523666416228</c:v>
                </c:pt>
                <c:pt idx="3">
                  <c:v>224</c:v>
                </c:pt>
                <c:pt idx="4">
                  <c:v>227.86476333583772</c:v>
                </c:pt>
                <c:pt idx="5">
                  <c:v>231.72952667167544</c:v>
                </c:pt>
                <c:pt idx="6">
                  <c:v>235.59429000751317</c:v>
                </c:pt>
              </c:numCache>
            </c:numRef>
          </c:val>
          <c:extLst>
            <c:ext xmlns:c16="http://schemas.microsoft.com/office/drawing/2014/chart" uri="{C3380CC4-5D6E-409C-BE32-E72D297353CC}">
              <c16:uniqueId val="{00000000-9F35-46E7-89C1-89DC398900A5}"/>
            </c:ext>
          </c:extLst>
        </c:ser>
        <c:ser>
          <c:idx val="1"/>
          <c:order val="1"/>
          <c:tx>
            <c:strRef>
              <c:f>'Lázně L, Pertoltice, Višnová'!$D$58</c:f>
              <c:strCache>
                <c:ptCount val="1"/>
                <c:pt idx="0">
                  <c:v>Bioodpad</c:v>
                </c:pt>
              </c:strCache>
            </c:strRef>
          </c:tx>
          <c:spPr>
            <a:solidFill>
              <a:schemeClr val="accent4">
                <a:lumMod val="50000"/>
              </a:schemeClr>
            </a:solidFill>
            <a:ln w="25400">
              <a:noFill/>
            </a:ln>
            <a:effectLst/>
          </c:spPr>
          <c:cat>
            <c:numRef>
              <c:f>'Lázně L, Pertoltice, Višnová'!$B$59:$B$65</c:f>
              <c:numCache>
                <c:formatCode>General</c:formatCode>
                <c:ptCount val="7"/>
                <c:pt idx="0">
                  <c:v>2019</c:v>
                </c:pt>
                <c:pt idx="1">
                  <c:v>2020</c:v>
                </c:pt>
                <c:pt idx="2">
                  <c:v>2021</c:v>
                </c:pt>
                <c:pt idx="3">
                  <c:v>2022</c:v>
                </c:pt>
                <c:pt idx="4">
                  <c:v>2023</c:v>
                </c:pt>
                <c:pt idx="5">
                  <c:v>2024</c:v>
                </c:pt>
                <c:pt idx="6">
                  <c:v>2025</c:v>
                </c:pt>
              </c:numCache>
            </c:numRef>
          </c:cat>
          <c:val>
            <c:numRef>
              <c:f>'Lázně L, Pertoltice, Višnová'!$D$59:$D$65</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9F35-46E7-89C1-89DC398900A5}"/>
            </c:ext>
          </c:extLst>
        </c:ser>
        <c:ser>
          <c:idx val="2"/>
          <c:order val="2"/>
          <c:tx>
            <c:strRef>
              <c:f>'Lázně L, Pertoltice, Višnová'!$E$58</c:f>
              <c:strCache>
                <c:ptCount val="1"/>
                <c:pt idx="0">
                  <c:v>Papír</c:v>
                </c:pt>
              </c:strCache>
            </c:strRef>
          </c:tx>
          <c:spPr>
            <a:solidFill>
              <a:srgbClr val="00B0F0"/>
            </a:solidFill>
            <a:ln w="25400">
              <a:noFill/>
            </a:ln>
            <a:effectLst/>
          </c:spPr>
          <c:cat>
            <c:numRef>
              <c:f>'Lázně L, Pertoltice, Višnová'!$B$59:$B$65</c:f>
              <c:numCache>
                <c:formatCode>General</c:formatCode>
                <c:ptCount val="7"/>
                <c:pt idx="0">
                  <c:v>2019</c:v>
                </c:pt>
                <c:pt idx="1">
                  <c:v>2020</c:v>
                </c:pt>
                <c:pt idx="2">
                  <c:v>2021</c:v>
                </c:pt>
                <c:pt idx="3">
                  <c:v>2022</c:v>
                </c:pt>
                <c:pt idx="4">
                  <c:v>2023</c:v>
                </c:pt>
                <c:pt idx="5">
                  <c:v>2024</c:v>
                </c:pt>
                <c:pt idx="6">
                  <c:v>2025</c:v>
                </c:pt>
              </c:numCache>
            </c:numRef>
          </c:cat>
          <c:val>
            <c:numRef>
              <c:f>'Lázně L, Pertoltice, Višnová'!$E$59:$E$65</c:f>
              <c:numCache>
                <c:formatCode>0</c:formatCode>
                <c:ptCount val="7"/>
                <c:pt idx="0">
                  <c:v>6.7525920360631106</c:v>
                </c:pt>
                <c:pt idx="1">
                  <c:v>8.3240420736288492</c:v>
                </c:pt>
                <c:pt idx="2">
                  <c:v>9.8271975957926365</c:v>
                </c:pt>
                <c:pt idx="3">
                  <c:v>11.330353117956424</c:v>
                </c:pt>
                <c:pt idx="4">
                  <c:v>12.833508640120211</c:v>
                </c:pt>
                <c:pt idx="5">
                  <c:v>14.336664162283999</c:v>
                </c:pt>
                <c:pt idx="6">
                  <c:v>15.839819684447786</c:v>
                </c:pt>
              </c:numCache>
            </c:numRef>
          </c:val>
          <c:extLst>
            <c:ext xmlns:c16="http://schemas.microsoft.com/office/drawing/2014/chart" uri="{C3380CC4-5D6E-409C-BE32-E72D297353CC}">
              <c16:uniqueId val="{00000002-9F35-46E7-89C1-89DC398900A5}"/>
            </c:ext>
          </c:extLst>
        </c:ser>
        <c:ser>
          <c:idx val="3"/>
          <c:order val="3"/>
          <c:tx>
            <c:strRef>
              <c:f>'Lázně L, Pertoltice, Višnová'!$F$58</c:f>
              <c:strCache>
                <c:ptCount val="1"/>
                <c:pt idx="0">
                  <c:v>Plast</c:v>
                </c:pt>
              </c:strCache>
            </c:strRef>
          </c:tx>
          <c:spPr>
            <a:solidFill>
              <a:srgbClr val="FFFF00"/>
            </a:solidFill>
            <a:ln w="25400">
              <a:noFill/>
            </a:ln>
            <a:effectLst/>
          </c:spPr>
          <c:cat>
            <c:numRef>
              <c:f>'Lázně L, Pertoltice, Višnová'!$B$59:$B$65</c:f>
              <c:numCache>
                <c:formatCode>General</c:formatCode>
                <c:ptCount val="7"/>
                <c:pt idx="0">
                  <c:v>2019</c:v>
                </c:pt>
                <c:pt idx="1">
                  <c:v>2020</c:v>
                </c:pt>
                <c:pt idx="2">
                  <c:v>2021</c:v>
                </c:pt>
                <c:pt idx="3">
                  <c:v>2022</c:v>
                </c:pt>
                <c:pt idx="4">
                  <c:v>2023</c:v>
                </c:pt>
                <c:pt idx="5">
                  <c:v>2024</c:v>
                </c:pt>
                <c:pt idx="6">
                  <c:v>2025</c:v>
                </c:pt>
              </c:numCache>
            </c:numRef>
          </c:cat>
          <c:val>
            <c:numRef>
              <c:f>'Lázně L, Pertoltice, Višnová'!$F$59:$F$65</c:f>
              <c:numCache>
                <c:formatCode>0</c:formatCode>
                <c:ptCount val="7"/>
                <c:pt idx="0">
                  <c:v>8.530879038317055</c:v>
                </c:pt>
                <c:pt idx="1">
                  <c:v>11.193839218632608</c:v>
                </c:pt>
                <c:pt idx="2">
                  <c:v>9.9699474079639376</c:v>
                </c:pt>
                <c:pt idx="3">
                  <c:v>8.7460555972952676</c:v>
                </c:pt>
                <c:pt idx="4">
                  <c:v>7.5221637866265976</c:v>
                </c:pt>
                <c:pt idx="5">
                  <c:v>6.2982719759579275</c:v>
                </c:pt>
                <c:pt idx="6">
                  <c:v>5.0743801652892575</c:v>
                </c:pt>
              </c:numCache>
            </c:numRef>
          </c:val>
          <c:extLst>
            <c:ext xmlns:c16="http://schemas.microsoft.com/office/drawing/2014/chart" uri="{C3380CC4-5D6E-409C-BE32-E72D297353CC}">
              <c16:uniqueId val="{00000003-9F35-46E7-89C1-89DC398900A5}"/>
            </c:ext>
          </c:extLst>
        </c:ser>
        <c:ser>
          <c:idx val="4"/>
          <c:order val="4"/>
          <c:tx>
            <c:strRef>
              <c:f>'Lázně L, Pertoltice, Višnová'!$G$58</c:f>
              <c:strCache>
                <c:ptCount val="1"/>
                <c:pt idx="0">
                  <c:v>Sklo</c:v>
                </c:pt>
              </c:strCache>
            </c:strRef>
          </c:tx>
          <c:spPr>
            <a:solidFill>
              <a:srgbClr val="92D050"/>
            </a:solidFill>
            <a:ln w="25400">
              <a:noFill/>
            </a:ln>
            <a:effectLst/>
          </c:spPr>
          <c:cat>
            <c:numRef>
              <c:f>'Lázně L, Pertoltice, Višnová'!$B$59:$B$65</c:f>
              <c:numCache>
                <c:formatCode>General</c:formatCode>
                <c:ptCount val="7"/>
                <c:pt idx="0">
                  <c:v>2019</c:v>
                </c:pt>
                <c:pt idx="1">
                  <c:v>2020</c:v>
                </c:pt>
                <c:pt idx="2">
                  <c:v>2021</c:v>
                </c:pt>
                <c:pt idx="3">
                  <c:v>2022</c:v>
                </c:pt>
                <c:pt idx="4">
                  <c:v>2023</c:v>
                </c:pt>
                <c:pt idx="5">
                  <c:v>2024</c:v>
                </c:pt>
                <c:pt idx="6">
                  <c:v>2025</c:v>
                </c:pt>
              </c:numCache>
            </c:numRef>
          </c:cat>
          <c:val>
            <c:numRef>
              <c:f>'Lázně L, Pertoltice, Višnová'!$G$59:$G$65</c:f>
              <c:numCache>
                <c:formatCode>0</c:formatCode>
                <c:ptCount val="7"/>
                <c:pt idx="0">
                  <c:v>12.758527422990232</c:v>
                </c:pt>
                <c:pt idx="1">
                  <c:v>15.079564237415479</c:v>
                </c:pt>
                <c:pt idx="2">
                  <c:v>15.94290007513148</c:v>
                </c:pt>
                <c:pt idx="3">
                  <c:v>16.80623591284748</c:v>
                </c:pt>
                <c:pt idx="4">
                  <c:v>17.669571750563481</c:v>
                </c:pt>
                <c:pt idx="5">
                  <c:v>18.532907588279482</c:v>
                </c:pt>
                <c:pt idx="6">
                  <c:v>19.396243425995483</c:v>
                </c:pt>
              </c:numCache>
            </c:numRef>
          </c:val>
          <c:extLst>
            <c:ext xmlns:c16="http://schemas.microsoft.com/office/drawing/2014/chart" uri="{C3380CC4-5D6E-409C-BE32-E72D297353CC}">
              <c16:uniqueId val="{00000004-9F35-46E7-89C1-89DC398900A5}"/>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'Frýdlant, Hejnice, NMpS'!$C$2</c:f>
              <c:strCache>
                <c:ptCount val="1"/>
                <c:pt idx="0">
                  <c:v>SKO</c:v>
                </c:pt>
              </c:strCache>
            </c:strRef>
          </c:tx>
          <c:spPr>
            <a:solidFill>
              <a:schemeClr val="bg2">
                <a:lumMod val="90000"/>
              </a:schemeClr>
            </a:solidFill>
            <a:ln>
              <a:noFill/>
            </a:ln>
            <a:effectLst/>
          </c:spPr>
          <c:cat>
            <c:numRef>
              <c:f>'Frýdlant, Hejnice, NMpS'!$B$3:$B$9</c:f>
              <c:numCache>
                <c:formatCode>General</c:formatCode>
                <c:ptCount val="7"/>
                <c:pt idx="0">
                  <c:v>2019</c:v>
                </c:pt>
                <c:pt idx="1">
                  <c:v>2020</c:v>
                </c:pt>
                <c:pt idx="2">
                  <c:v>2021</c:v>
                </c:pt>
                <c:pt idx="3">
                  <c:v>2022</c:v>
                </c:pt>
                <c:pt idx="4">
                  <c:v>2023</c:v>
                </c:pt>
                <c:pt idx="5">
                  <c:v>2024</c:v>
                </c:pt>
                <c:pt idx="6">
                  <c:v>2025</c:v>
                </c:pt>
              </c:numCache>
            </c:numRef>
          </c:cat>
          <c:val>
            <c:numRef>
              <c:f>'Frýdlant, Hejnice, NMpS'!$C$3:$C$9</c:f>
              <c:numCache>
                <c:formatCode>0</c:formatCode>
                <c:ptCount val="7"/>
                <c:pt idx="0">
                  <c:v>297.74063920834448</c:v>
                </c:pt>
                <c:pt idx="1">
                  <c:v>305.12637068734955</c:v>
                </c:pt>
                <c:pt idx="2">
                  <c:v>308.63867344209683</c:v>
                </c:pt>
                <c:pt idx="3">
                  <c:v>312.63867344209683</c:v>
                </c:pt>
                <c:pt idx="4">
                  <c:v>316.63867344209683</c:v>
                </c:pt>
                <c:pt idx="5">
                  <c:v>261.63867344209683</c:v>
                </c:pt>
                <c:pt idx="6">
                  <c:v>206.63867344209683</c:v>
                </c:pt>
              </c:numCache>
            </c:numRef>
          </c:val>
          <c:extLst>
            <c:ext xmlns:c16="http://schemas.microsoft.com/office/drawing/2014/chart" uri="{C3380CC4-5D6E-409C-BE32-E72D297353CC}">
              <c16:uniqueId val="{00000000-DD63-4E9F-A762-84512B9D8C82}"/>
            </c:ext>
          </c:extLst>
        </c:ser>
        <c:ser>
          <c:idx val="1"/>
          <c:order val="1"/>
          <c:tx>
            <c:strRef>
              <c:f>'Frýdlant, Hejnice, NMpS'!$D$2</c:f>
              <c:strCache>
                <c:ptCount val="1"/>
                <c:pt idx="0">
                  <c:v>Bioodpad</c:v>
                </c:pt>
              </c:strCache>
            </c:strRef>
          </c:tx>
          <c:spPr>
            <a:solidFill>
              <a:schemeClr val="accent4">
                <a:lumMod val="50000"/>
              </a:schemeClr>
            </a:solidFill>
            <a:ln w="25400">
              <a:noFill/>
            </a:ln>
            <a:effectLst/>
          </c:spPr>
          <c:cat>
            <c:numRef>
              <c:f>'Frýdlant, Hejnice, NMpS'!$B$3:$B$9</c:f>
              <c:numCache>
                <c:formatCode>General</c:formatCode>
                <c:ptCount val="7"/>
                <c:pt idx="0">
                  <c:v>2019</c:v>
                </c:pt>
                <c:pt idx="1">
                  <c:v>2020</c:v>
                </c:pt>
                <c:pt idx="2">
                  <c:v>2021</c:v>
                </c:pt>
                <c:pt idx="3">
                  <c:v>2022</c:v>
                </c:pt>
                <c:pt idx="4">
                  <c:v>2023</c:v>
                </c:pt>
                <c:pt idx="5">
                  <c:v>2024</c:v>
                </c:pt>
                <c:pt idx="6">
                  <c:v>2025</c:v>
                </c:pt>
              </c:numCache>
            </c:numRef>
          </c:cat>
          <c:val>
            <c:numRef>
              <c:f>'Frýdlant, Hejnice, NMpS'!$D$3:$D$9</c:f>
              <c:numCache>
                <c:formatCode>0</c:formatCode>
                <c:ptCount val="7"/>
                <c:pt idx="0">
                  <c:v>14.875635196576624</c:v>
                </c:pt>
                <c:pt idx="1">
                  <c:v>16.04840866541856</c:v>
                </c:pt>
                <c:pt idx="2">
                  <c:v>1.6047071409467772</c:v>
                </c:pt>
                <c:pt idx="3">
                  <c:v>14.875635196576624</c:v>
                </c:pt>
                <c:pt idx="4">
                  <c:v>15.875635196576624</c:v>
                </c:pt>
                <c:pt idx="5">
                  <c:v>66.875635196576624</c:v>
                </c:pt>
                <c:pt idx="6">
                  <c:v>97</c:v>
                </c:pt>
              </c:numCache>
            </c:numRef>
          </c:val>
          <c:extLst>
            <c:ext xmlns:c16="http://schemas.microsoft.com/office/drawing/2014/chart" uri="{C3380CC4-5D6E-409C-BE32-E72D297353CC}">
              <c16:uniqueId val="{00000001-DD63-4E9F-A762-84512B9D8C82}"/>
            </c:ext>
          </c:extLst>
        </c:ser>
        <c:ser>
          <c:idx val="2"/>
          <c:order val="2"/>
          <c:tx>
            <c:strRef>
              <c:f>'Frýdlant, Hejnice, NMpS'!$E$2</c:f>
              <c:strCache>
                <c:ptCount val="1"/>
                <c:pt idx="0">
                  <c:v>Papír</c:v>
                </c:pt>
              </c:strCache>
            </c:strRef>
          </c:tx>
          <c:spPr>
            <a:solidFill>
              <a:srgbClr val="00B0F0"/>
            </a:solidFill>
            <a:ln w="25400">
              <a:noFill/>
            </a:ln>
            <a:effectLst/>
          </c:spPr>
          <c:cat>
            <c:numRef>
              <c:f>'Frýdlant, Hejnice, NMpS'!$B$3:$B$9</c:f>
              <c:numCache>
                <c:formatCode>General</c:formatCode>
                <c:ptCount val="7"/>
                <c:pt idx="0">
                  <c:v>2019</c:v>
                </c:pt>
                <c:pt idx="1">
                  <c:v>2020</c:v>
                </c:pt>
                <c:pt idx="2">
                  <c:v>2021</c:v>
                </c:pt>
                <c:pt idx="3">
                  <c:v>2022</c:v>
                </c:pt>
                <c:pt idx="4">
                  <c:v>2023</c:v>
                </c:pt>
                <c:pt idx="5">
                  <c:v>2024</c:v>
                </c:pt>
                <c:pt idx="6">
                  <c:v>2025</c:v>
                </c:pt>
              </c:numCache>
            </c:numRef>
          </c:cat>
          <c:val>
            <c:numRef>
              <c:f>'Frýdlant, Hejnice, NMpS'!$E$3:$E$9</c:f>
              <c:numCache>
                <c:formatCode>0</c:formatCode>
                <c:ptCount val="7"/>
                <c:pt idx="0">
                  <c:v>19.252687884461086</c:v>
                </c:pt>
                <c:pt idx="1">
                  <c:v>20.5301684942498</c:v>
                </c:pt>
                <c:pt idx="2">
                  <c:v>20.21529820807703</c:v>
                </c:pt>
                <c:pt idx="3">
                  <c:v>20</c:v>
                </c:pt>
                <c:pt idx="4">
                  <c:v>21</c:v>
                </c:pt>
                <c:pt idx="5">
                  <c:v>35</c:v>
                </c:pt>
                <c:pt idx="6">
                  <c:v>50</c:v>
                </c:pt>
              </c:numCache>
            </c:numRef>
          </c:val>
          <c:extLst>
            <c:ext xmlns:c16="http://schemas.microsoft.com/office/drawing/2014/chart" uri="{C3380CC4-5D6E-409C-BE32-E72D297353CC}">
              <c16:uniqueId val="{00000002-DD63-4E9F-A762-84512B9D8C82}"/>
            </c:ext>
          </c:extLst>
        </c:ser>
        <c:ser>
          <c:idx val="3"/>
          <c:order val="3"/>
          <c:tx>
            <c:strRef>
              <c:f>'Frýdlant, Hejnice, NMpS'!$F$2</c:f>
              <c:strCache>
                <c:ptCount val="1"/>
                <c:pt idx="0">
                  <c:v>Plast</c:v>
                </c:pt>
              </c:strCache>
            </c:strRef>
          </c:tx>
          <c:spPr>
            <a:solidFill>
              <a:srgbClr val="FFFF00"/>
            </a:solidFill>
            <a:ln w="25400">
              <a:noFill/>
            </a:ln>
            <a:effectLst/>
          </c:spPr>
          <c:cat>
            <c:numRef>
              <c:f>'Frýdlant, Hejnice, NMpS'!$B$3:$B$9</c:f>
              <c:numCache>
                <c:formatCode>General</c:formatCode>
                <c:ptCount val="7"/>
                <c:pt idx="0">
                  <c:v>2019</c:v>
                </c:pt>
                <c:pt idx="1">
                  <c:v>2020</c:v>
                </c:pt>
                <c:pt idx="2">
                  <c:v>2021</c:v>
                </c:pt>
                <c:pt idx="3">
                  <c:v>2022</c:v>
                </c:pt>
                <c:pt idx="4">
                  <c:v>2023</c:v>
                </c:pt>
                <c:pt idx="5">
                  <c:v>2024</c:v>
                </c:pt>
                <c:pt idx="6">
                  <c:v>2025</c:v>
                </c:pt>
              </c:numCache>
            </c:numRef>
          </c:cat>
          <c:val>
            <c:numRef>
              <c:f>'Frýdlant, Hejnice, NMpS'!$F$3:$F$9</c:f>
              <c:numCache>
                <c:formatCode>0</c:formatCode>
                <c:ptCount val="7"/>
                <c:pt idx="0">
                  <c:v>8.3298208077025944</c:v>
                </c:pt>
                <c:pt idx="1">
                  <c:v>9.1492511366675568</c:v>
                </c:pt>
                <c:pt idx="2">
                  <c:v>8.8700187215833104</c:v>
                </c:pt>
                <c:pt idx="3">
                  <c:v>9</c:v>
                </c:pt>
                <c:pt idx="4">
                  <c:v>10</c:v>
                </c:pt>
                <c:pt idx="5">
                  <c:v>30</c:v>
                </c:pt>
                <c:pt idx="6">
                  <c:v>40</c:v>
                </c:pt>
              </c:numCache>
            </c:numRef>
          </c:val>
          <c:extLst>
            <c:ext xmlns:c16="http://schemas.microsoft.com/office/drawing/2014/chart" uri="{C3380CC4-5D6E-409C-BE32-E72D297353CC}">
              <c16:uniqueId val="{00000003-DD63-4E9F-A762-84512B9D8C82}"/>
            </c:ext>
          </c:extLst>
        </c:ser>
        <c:ser>
          <c:idx val="4"/>
          <c:order val="4"/>
          <c:tx>
            <c:strRef>
              <c:f>'Frýdlant, Hejnice, NMpS'!$G$2</c:f>
              <c:strCache>
                <c:ptCount val="1"/>
                <c:pt idx="0">
                  <c:v>Sklo</c:v>
                </c:pt>
              </c:strCache>
            </c:strRef>
          </c:tx>
          <c:spPr>
            <a:solidFill>
              <a:srgbClr val="92D050"/>
            </a:solidFill>
            <a:ln w="25400">
              <a:noFill/>
            </a:ln>
            <a:effectLst/>
          </c:spPr>
          <c:cat>
            <c:numRef>
              <c:f>'Frýdlant, Hejnice, NMpS'!$B$3:$B$9</c:f>
              <c:numCache>
                <c:formatCode>General</c:formatCode>
                <c:ptCount val="7"/>
                <c:pt idx="0">
                  <c:v>2019</c:v>
                </c:pt>
                <c:pt idx="1">
                  <c:v>2020</c:v>
                </c:pt>
                <c:pt idx="2">
                  <c:v>2021</c:v>
                </c:pt>
                <c:pt idx="3">
                  <c:v>2022</c:v>
                </c:pt>
                <c:pt idx="4">
                  <c:v>2023</c:v>
                </c:pt>
                <c:pt idx="5">
                  <c:v>2024</c:v>
                </c:pt>
                <c:pt idx="6">
                  <c:v>2025</c:v>
                </c:pt>
              </c:numCache>
            </c:numRef>
          </c:cat>
          <c:val>
            <c:numRef>
              <c:f>'Frýdlant, Hejnice, NMpS'!$G$3:$G$9</c:f>
              <c:numCache>
                <c:formatCode>0</c:formatCode>
                <c:ptCount val="7"/>
                <c:pt idx="0">
                  <c:v>7.4926852099491841</c:v>
                </c:pt>
                <c:pt idx="1">
                  <c:v>9.4814388874030477</c:v>
                </c:pt>
                <c:pt idx="2">
                  <c:v>9.1454934474458405</c:v>
                </c:pt>
                <c:pt idx="3">
                  <c:v>9</c:v>
                </c:pt>
                <c:pt idx="4">
                  <c:v>9</c:v>
                </c:pt>
                <c:pt idx="5">
                  <c:v>11</c:v>
                </c:pt>
                <c:pt idx="6">
                  <c:v>13</c:v>
                </c:pt>
              </c:numCache>
            </c:numRef>
          </c:val>
          <c:extLst>
            <c:ext xmlns:c16="http://schemas.microsoft.com/office/drawing/2014/chart" uri="{C3380CC4-5D6E-409C-BE32-E72D297353CC}">
              <c16:uniqueId val="{00000004-DD63-4E9F-A762-84512B9D8C82}"/>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měrná</a:t>
                </a:r>
                <a:r>
                  <a:rPr lang="sk-SK" baseline="0"/>
                  <a:t> produkce (kg/obyvatel)</a:t>
                </a:r>
                <a:endParaRPr lang="sk-SK"/>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'Frýdlant, Hejnice, NMpS'!$C$30</c:f>
              <c:strCache>
                <c:ptCount val="1"/>
                <c:pt idx="0">
                  <c:v>SKO</c:v>
                </c:pt>
              </c:strCache>
            </c:strRef>
          </c:tx>
          <c:spPr>
            <a:solidFill>
              <a:schemeClr val="bg2">
                <a:lumMod val="90000"/>
              </a:schemeClr>
            </a:solidFill>
            <a:ln>
              <a:noFill/>
            </a:ln>
            <a:effectLst/>
          </c:spPr>
          <c:cat>
            <c:numRef>
              <c:f>'Frýdlant, Hejnice, NMpS'!$B$31:$B$37</c:f>
              <c:numCache>
                <c:formatCode>General</c:formatCode>
                <c:ptCount val="7"/>
                <c:pt idx="0">
                  <c:v>2019</c:v>
                </c:pt>
                <c:pt idx="1">
                  <c:v>2020</c:v>
                </c:pt>
                <c:pt idx="2">
                  <c:v>2021</c:v>
                </c:pt>
                <c:pt idx="3">
                  <c:v>2022</c:v>
                </c:pt>
                <c:pt idx="4">
                  <c:v>2023</c:v>
                </c:pt>
                <c:pt idx="5">
                  <c:v>2024</c:v>
                </c:pt>
                <c:pt idx="6">
                  <c:v>2025</c:v>
                </c:pt>
              </c:numCache>
            </c:numRef>
          </c:cat>
          <c:val>
            <c:numRef>
              <c:f>'Frýdlant, Hejnice, NMpS'!$C$31:$C$37</c:f>
              <c:numCache>
                <c:formatCode>0</c:formatCode>
                <c:ptCount val="7"/>
                <c:pt idx="0">
                  <c:v>230.50710622710625</c:v>
                </c:pt>
                <c:pt idx="1">
                  <c:v>222.17846153846153</c:v>
                </c:pt>
                <c:pt idx="2">
                  <c:v>233.46153846153845</c:v>
                </c:pt>
                <c:pt idx="3">
                  <c:v>231</c:v>
                </c:pt>
                <c:pt idx="4">
                  <c:v>233</c:v>
                </c:pt>
                <c:pt idx="5">
                  <c:v>234</c:v>
                </c:pt>
                <c:pt idx="6">
                  <c:v>232</c:v>
                </c:pt>
              </c:numCache>
            </c:numRef>
          </c:val>
          <c:extLst>
            <c:ext xmlns:c16="http://schemas.microsoft.com/office/drawing/2014/chart" uri="{C3380CC4-5D6E-409C-BE32-E72D297353CC}">
              <c16:uniqueId val="{00000000-3401-4B7E-9A62-EE2553931DD5}"/>
            </c:ext>
          </c:extLst>
        </c:ser>
        <c:ser>
          <c:idx val="1"/>
          <c:order val="1"/>
          <c:tx>
            <c:strRef>
              <c:f>'Frýdlant, Hejnice, NMpS'!$D$30</c:f>
              <c:strCache>
                <c:ptCount val="1"/>
                <c:pt idx="0">
                  <c:v>Bioodpad</c:v>
                </c:pt>
              </c:strCache>
            </c:strRef>
          </c:tx>
          <c:spPr>
            <a:solidFill>
              <a:schemeClr val="accent4">
                <a:lumMod val="50000"/>
              </a:schemeClr>
            </a:solidFill>
            <a:ln>
              <a:noFill/>
            </a:ln>
            <a:effectLst/>
          </c:spPr>
          <c:cat>
            <c:numRef>
              <c:f>'Frýdlant, Hejnice, NMpS'!$B$31:$B$37</c:f>
              <c:numCache>
                <c:formatCode>General</c:formatCode>
                <c:ptCount val="7"/>
                <c:pt idx="0">
                  <c:v>2019</c:v>
                </c:pt>
                <c:pt idx="1">
                  <c:v>2020</c:v>
                </c:pt>
                <c:pt idx="2">
                  <c:v>2021</c:v>
                </c:pt>
                <c:pt idx="3">
                  <c:v>2022</c:v>
                </c:pt>
                <c:pt idx="4">
                  <c:v>2023</c:v>
                </c:pt>
                <c:pt idx="5">
                  <c:v>2024</c:v>
                </c:pt>
                <c:pt idx="6">
                  <c:v>2025</c:v>
                </c:pt>
              </c:numCache>
            </c:numRef>
          </c:cat>
          <c:val>
            <c:numRef>
              <c:f>'Frýdlant, Hejnice, NMpS'!$D$31:$D$37</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3401-4B7E-9A62-EE2553931DD5}"/>
            </c:ext>
          </c:extLst>
        </c:ser>
        <c:ser>
          <c:idx val="2"/>
          <c:order val="2"/>
          <c:tx>
            <c:strRef>
              <c:f>'Frýdlant, Hejnice, NMpS'!$E$30</c:f>
              <c:strCache>
                <c:ptCount val="1"/>
                <c:pt idx="0">
                  <c:v>Papír</c:v>
                </c:pt>
              </c:strCache>
            </c:strRef>
          </c:tx>
          <c:spPr>
            <a:solidFill>
              <a:srgbClr val="00B0F0"/>
            </a:solidFill>
            <a:ln>
              <a:noFill/>
            </a:ln>
            <a:effectLst/>
          </c:spPr>
          <c:cat>
            <c:numRef>
              <c:f>'Frýdlant, Hejnice, NMpS'!$B$31:$B$37</c:f>
              <c:numCache>
                <c:formatCode>General</c:formatCode>
                <c:ptCount val="7"/>
                <c:pt idx="0">
                  <c:v>2019</c:v>
                </c:pt>
                <c:pt idx="1">
                  <c:v>2020</c:v>
                </c:pt>
                <c:pt idx="2">
                  <c:v>2021</c:v>
                </c:pt>
                <c:pt idx="3">
                  <c:v>2022</c:v>
                </c:pt>
                <c:pt idx="4">
                  <c:v>2023</c:v>
                </c:pt>
                <c:pt idx="5">
                  <c:v>2024</c:v>
                </c:pt>
                <c:pt idx="6">
                  <c:v>2025</c:v>
                </c:pt>
              </c:numCache>
            </c:numRef>
          </c:cat>
          <c:val>
            <c:numRef>
              <c:f>'Frýdlant, Hejnice, NMpS'!$E$31:$E$37</c:f>
              <c:numCache>
                <c:formatCode>0</c:formatCode>
                <c:ptCount val="7"/>
                <c:pt idx="0">
                  <c:v>12.740439560439562</c:v>
                </c:pt>
                <c:pt idx="1">
                  <c:v>15.024322344322343</c:v>
                </c:pt>
                <c:pt idx="2">
                  <c:v>8.5347985347985347</c:v>
                </c:pt>
                <c:pt idx="3">
                  <c:v>12</c:v>
                </c:pt>
                <c:pt idx="4">
                  <c:v>13</c:v>
                </c:pt>
                <c:pt idx="5">
                  <c:v>14</c:v>
                </c:pt>
                <c:pt idx="6">
                  <c:v>15</c:v>
                </c:pt>
              </c:numCache>
            </c:numRef>
          </c:val>
          <c:extLst>
            <c:ext xmlns:c16="http://schemas.microsoft.com/office/drawing/2014/chart" uri="{C3380CC4-5D6E-409C-BE32-E72D297353CC}">
              <c16:uniqueId val="{00000002-3401-4B7E-9A62-EE2553931DD5}"/>
            </c:ext>
          </c:extLst>
        </c:ser>
        <c:ser>
          <c:idx val="3"/>
          <c:order val="3"/>
          <c:tx>
            <c:strRef>
              <c:f>'Frýdlant, Hejnice, NMpS'!$F$30</c:f>
              <c:strCache>
                <c:ptCount val="1"/>
                <c:pt idx="0">
                  <c:v>Plast</c:v>
                </c:pt>
              </c:strCache>
            </c:strRef>
          </c:tx>
          <c:spPr>
            <a:solidFill>
              <a:srgbClr val="FFFF00"/>
            </a:solidFill>
            <a:ln>
              <a:noFill/>
            </a:ln>
            <a:effectLst/>
          </c:spPr>
          <c:cat>
            <c:numRef>
              <c:f>'Frýdlant, Hejnice, NMpS'!$B$31:$B$37</c:f>
              <c:numCache>
                <c:formatCode>General</c:formatCode>
                <c:ptCount val="7"/>
                <c:pt idx="0">
                  <c:v>2019</c:v>
                </c:pt>
                <c:pt idx="1">
                  <c:v>2020</c:v>
                </c:pt>
                <c:pt idx="2">
                  <c:v>2021</c:v>
                </c:pt>
                <c:pt idx="3">
                  <c:v>2022</c:v>
                </c:pt>
                <c:pt idx="4">
                  <c:v>2023</c:v>
                </c:pt>
                <c:pt idx="5">
                  <c:v>2024</c:v>
                </c:pt>
                <c:pt idx="6">
                  <c:v>2025</c:v>
                </c:pt>
              </c:numCache>
            </c:numRef>
          </c:cat>
          <c:val>
            <c:numRef>
              <c:f>'Frýdlant, Hejnice, NMpS'!$F$31:$F$37</c:f>
              <c:numCache>
                <c:formatCode>0</c:formatCode>
                <c:ptCount val="7"/>
                <c:pt idx="0">
                  <c:v>8.2000366300366299</c:v>
                </c:pt>
                <c:pt idx="1">
                  <c:v>10.14974358974359</c:v>
                </c:pt>
                <c:pt idx="2">
                  <c:v>9.1831501831501825</c:v>
                </c:pt>
                <c:pt idx="3">
                  <c:v>9</c:v>
                </c:pt>
                <c:pt idx="4">
                  <c:v>9</c:v>
                </c:pt>
                <c:pt idx="5">
                  <c:v>10</c:v>
                </c:pt>
                <c:pt idx="6">
                  <c:v>10</c:v>
                </c:pt>
              </c:numCache>
            </c:numRef>
          </c:val>
          <c:extLst>
            <c:ext xmlns:c16="http://schemas.microsoft.com/office/drawing/2014/chart" uri="{C3380CC4-5D6E-409C-BE32-E72D297353CC}">
              <c16:uniqueId val="{00000003-3401-4B7E-9A62-EE2553931DD5}"/>
            </c:ext>
          </c:extLst>
        </c:ser>
        <c:ser>
          <c:idx val="4"/>
          <c:order val="4"/>
          <c:tx>
            <c:strRef>
              <c:f>'Frýdlant, Hejnice, NMpS'!$G$30</c:f>
              <c:strCache>
                <c:ptCount val="1"/>
                <c:pt idx="0">
                  <c:v>Sklo</c:v>
                </c:pt>
              </c:strCache>
            </c:strRef>
          </c:tx>
          <c:spPr>
            <a:solidFill>
              <a:srgbClr val="92D050"/>
            </a:solidFill>
            <a:ln>
              <a:noFill/>
            </a:ln>
            <a:effectLst/>
          </c:spPr>
          <c:cat>
            <c:numRef>
              <c:f>'Frýdlant, Hejnice, NMpS'!$B$31:$B$37</c:f>
              <c:numCache>
                <c:formatCode>General</c:formatCode>
                <c:ptCount val="7"/>
                <c:pt idx="0">
                  <c:v>2019</c:v>
                </c:pt>
                <c:pt idx="1">
                  <c:v>2020</c:v>
                </c:pt>
                <c:pt idx="2">
                  <c:v>2021</c:v>
                </c:pt>
                <c:pt idx="3">
                  <c:v>2022</c:v>
                </c:pt>
                <c:pt idx="4">
                  <c:v>2023</c:v>
                </c:pt>
                <c:pt idx="5">
                  <c:v>2024</c:v>
                </c:pt>
                <c:pt idx="6">
                  <c:v>2025</c:v>
                </c:pt>
              </c:numCache>
            </c:numRef>
          </c:cat>
          <c:val>
            <c:numRef>
              <c:f>'Frýdlant, Hejnice, NMpS'!$G$31:$G$37</c:f>
              <c:numCache>
                <c:formatCode>0</c:formatCode>
                <c:ptCount val="7"/>
                <c:pt idx="0">
                  <c:v>10.811721611721612</c:v>
                </c:pt>
                <c:pt idx="1">
                  <c:v>12.906373626373627</c:v>
                </c:pt>
                <c:pt idx="2">
                  <c:v>13.461538461538462</c:v>
                </c:pt>
                <c:pt idx="3">
                  <c:v>13</c:v>
                </c:pt>
                <c:pt idx="4">
                  <c:v>13</c:v>
                </c:pt>
                <c:pt idx="5">
                  <c:v>13</c:v>
                </c:pt>
                <c:pt idx="6">
                  <c:v>13</c:v>
                </c:pt>
              </c:numCache>
            </c:numRef>
          </c:val>
          <c:extLst>
            <c:ext xmlns:c16="http://schemas.microsoft.com/office/drawing/2014/chart" uri="{C3380CC4-5D6E-409C-BE32-E72D297353CC}">
              <c16:uniqueId val="{00000004-3401-4B7E-9A62-EE2553931DD5}"/>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měrná</a:t>
                </a:r>
                <a:r>
                  <a:rPr lang="sk-SK" baseline="0"/>
                  <a:t> produkce (kg/obyvatel)</a:t>
                </a:r>
                <a:endParaRPr lang="sk-SK"/>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'Frýdlant, Hejnice, NMpS'!$C$30</c:f>
              <c:strCache>
                <c:ptCount val="1"/>
                <c:pt idx="0">
                  <c:v>SKO</c:v>
                </c:pt>
              </c:strCache>
            </c:strRef>
          </c:tx>
          <c:spPr>
            <a:solidFill>
              <a:schemeClr val="bg2">
                <a:lumMod val="90000"/>
              </a:schemeClr>
            </a:solidFill>
            <a:ln>
              <a:noFill/>
            </a:ln>
            <a:effectLst/>
          </c:spPr>
          <c:cat>
            <c:numRef>
              <c:f>'Frýdlant, Hejnice, NMpS'!$B$31:$B$37</c:f>
              <c:numCache>
                <c:formatCode>General</c:formatCode>
                <c:ptCount val="7"/>
                <c:pt idx="0">
                  <c:v>2019</c:v>
                </c:pt>
                <c:pt idx="1">
                  <c:v>2020</c:v>
                </c:pt>
                <c:pt idx="2">
                  <c:v>2021</c:v>
                </c:pt>
                <c:pt idx="3">
                  <c:v>2022</c:v>
                </c:pt>
                <c:pt idx="4">
                  <c:v>2023</c:v>
                </c:pt>
                <c:pt idx="5">
                  <c:v>2024</c:v>
                </c:pt>
                <c:pt idx="6">
                  <c:v>2025</c:v>
                </c:pt>
              </c:numCache>
            </c:numRef>
          </c:cat>
          <c:val>
            <c:numRef>
              <c:f>'Frýdlant, Hejnice, NMpS'!$C$31:$C$37</c:f>
              <c:numCache>
                <c:formatCode>0</c:formatCode>
                <c:ptCount val="7"/>
                <c:pt idx="0">
                  <c:v>230.50710622710625</c:v>
                </c:pt>
                <c:pt idx="1">
                  <c:v>222.17846153846153</c:v>
                </c:pt>
                <c:pt idx="2">
                  <c:v>233.46153846153845</c:v>
                </c:pt>
                <c:pt idx="3">
                  <c:v>231</c:v>
                </c:pt>
                <c:pt idx="4">
                  <c:v>233</c:v>
                </c:pt>
                <c:pt idx="5">
                  <c:v>160</c:v>
                </c:pt>
                <c:pt idx="6">
                  <c:v>145</c:v>
                </c:pt>
              </c:numCache>
            </c:numRef>
          </c:val>
          <c:extLst>
            <c:ext xmlns:c16="http://schemas.microsoft.com/office/drawing/2014/chart" uri="{C3380CC4-5D6E-409C-BE32-E72D297353CC}">
              <c16:uniqueId val="{00000000-5F5B-4331-97DC-460D91581B6F}"/>
            </c:ext>
          </c:extLst>
        </c:ser>
        <c:ser>
          <c:idx val="1"/>
          <c:order val="1"/>
          <c:tx>
            <c:strRef>
              <c:f>'Frýdlant, Hejnice, NMpS'!$D$30</c:f>
              <c:strCache>
                <c:ptCount val="1"/>
                <c:pt idx="0">
                  <c:v>Bioodpad</c:v>
                </c:pt>
              </c:strCache>
            </c:strRef>
          </c:tx>
          <c:spPr>
            <a:solidFill>
              <a:schemeClr val="accent4">
                <a:lumMod val="50000"/>
              </a:schemeClr>
            </a:solidFill>
            <a:ln>
              <a:noFill/>
            </a:ln>
            <a:effectLst/>
          </c:spPr>
          <c:cat>
            <c:numRef>
              <c:f>'Frýdlant, Hejnice, NMpS'!$B$31:$B$37</c:f>
              <c:numCache>
                <c:formatCode>General</c:formatCode>
                <c:ptCount val="7"/>
                <c:pt idx="0">
                  <c:v>2019</c:v>
                </c:pt>
                <c:pt idx="1">
                  <c:v>2020</c:v>
                </c:pt>
                <c:pt idx="2">
                  <c:v>2021</c:v>
                </c:pt>
                <c:pt idx="3">
                  <c:v>2022</c:v>
                </c:pt>
                <c:pt idx="4">
                  <c:v>2023</c:v>
                </c:pt>
                <c:pt idx="5">
                  <c:v>2024</c:v>
                </c:pt>
                <c:pt idx="6">
                  <c:v>2025</c:v>
                </c:pt>
              </c:numCache>
            </c:numRef>
          </c:cat>
          <c:val>
            <c:numRef>
              <c:f>'Frýdlant, Hejnice, NMpS'!$D$31:$D$37</c:f>
              <c:numCache>
                <c:formatCode>0</c:formatCode>
                <c:ptCount val="7"/>
                <c:pt idx="0">
                  <c:v>0</c:v>
                </c:pt>
                <c:pt idx="1">
                  <c:v>0</c:v>
                </c:pt>
                <c:pt idx="2">
                  <c:v>0</c:v>
                </c:pt>
                <c:pt idx="3">
                  <c:v>0</c:v>
                </c:pt>
                <c:pt idx="4">
                  <c:v>0</c:v>
                </c:pt>
                <c:pt idx="5">
                  <c:v>50</c:v>
                </c:pt>
                <c:pt idx="6">
                  <c:v>65</c:v>
                </c:pt>
              </c:numCache>
            </c:numRef>
          </c:val>
          <c:extLst>
            <c:ext xmlns:c16="http://schemas.microsoft.com/office/drawing/2014/chart" uri="{C3380CC4-5D6E-409C-BE32-E72D297353CC}">
              <c16:uniqueId val="{00000001-5F5B-4331-97DC-460D91581B6F}"/>
            </c:ext>
          </c:extLst>
        </c:ser>
        <c:ser>
          <c:idx val="2"/>
          <c:order val="2"/>
          <c:tx>
            <c:strRef>
              <c:f>'Frýdlant, Hejnice, NMpS'!$E$30</c:f>
              <c:strCache>
                <c:ptCount val="1"/>
                <c:pt idx="0">
                  <c:v>Papír</c:v>
                </c:pt>
              </c:strCache>
            </c:strRef>
          </c:tx>
          <c:spPr>
            <a:solidFill>
              <a:srgbClr val="00B0F0"/>
            </a:solidFill>
            <a:ln>
              <a:noFill/>
            </a:ln>
            <a:effectLst/>
          </c:spPr>
          <c:cat>
            <c:numRef>
              <c:f>'Frýdlant, Hejnice, NMpS'!$B$31:$B$37</c:f>
              <c:numCache>
                <c:formatCode>General</c:formatCode>
                <c:ptCount val="7"/>
                <c:pt idx="0">
                  <c:v>2019</c:v>
                </c:pt>
                <c:pt idx="1">
                  <c:v>2020</c:v>
                </c:pt>
                <c:pt idx="2">
                  <c:v>2021</c:v>
                </c:pt>
                <c:pt idx="3">
                  <c:v>2022</c:v>
                </c:pt>
                <c:pt idx="4">
                  <c:v>2023</c:v>
                </c:pt>
                <c:pt idx="5">
                  <c:v>2024</c:v>
                </c:pt>
                <c:pt idx="6">
                  <c:v>2025</c:v>
                </c:pt>
              </c:numCache>
            </c:numRef>
          </c:cat>
          <c:val>
            <c:numRef>
              <c:f>'Frýdlant, Hejnice, NMpS'!$E$31:$E$37</c:f>
              <c:numCache>
                <c:formatCode>0</c:formatCode>
                <c:ptCount val="7"/>
                <c:pt idx="0">
                  <c:v>12.740439560439562</c:v>
                </c:pt>
                <c:pt idx="1">
                  <c:v>15.024322344322343</c:v>
                </c:pt>
                <c:pt idx="2">
                  <c:v>8.5347985347985347</c:v>
                </c:pt>
                <c:pt idx="3">
                  <c:v>12</c:v>
                </c:pt>
                <c:pt idx="4">
                  <c:v>13</c:v>
                </c:pt>
                <c:pt idx="5">
                  <c:v>35</c:v>
                </c:pt>
                <c:pt idx="6">
                  <c:v>50</c:v>
                </c:pt>
              </c:numCache>
            </c:numRef>
          </c:val>
          <c:extLst>
            <c:ext xmlns:c16="http://schemas.microsoft.com/office/drawing/2014/chart" uri="{C3380CC4-5D6E-409C-BE32-E72D297353CC}">
              <c16:uniqueId val="{00000002-5F5B-4331-97DC-460D91581B6F}"/>
            </c:ext>
          </c:extLst>
        </c:ser>
        <c:ser>
          <c:idx val="3"/>
          <c:order val="3"/>
          <c:tx>
            <c:strRef>
              <c:f>'Frýdlant, Hejnice, NMpS'!$F$30</c:f>
              <c:strCache>
                <c:ptCount val="1"/>
                <c:pt idx="0">
                  <c:v>Plast</c:v>
                </c:pt>
              </c:strCache>
            </c:strRef>
          </c:tx>
          <c:spPr>
            <a:solidFill>
              <a:srgbClr val="FFFF00"/>
            </a:solidFill>
            <a:ln>
              <a:noFill/>
            </a:ln>
            <a:effectLst/>
          </c:spPr>
          <c:cat>
            <c:numRef>
              <c:f>'Frýdlant, Hejnice, NMpS'!$B$31:$B$37</c:f>
              <c:numCache>
                <c:formatCode>General</c:formatCode>
                <c:ptCount val="7"/>
                <c:pt idx="0">
                  <c:v>2019</c:v>
                </c:pt>
                <c:pt idx="1">
                  <c:v>2020</c:v>
                </c:pt>
                <c:pt idx="2">
                  <c:v>2021</c:v>
                </c:pt>
                <c:pt idx="3">
                  <c:v>2022</c:v>
                </c:pt>
                <c:pt idx="4">
                  <c:v>2023</c:v>
                </c:pt>
                <c:pt idx="5">
                  <c:v>2024</c:v>
                </c:pt>
                <c:pt idx="6">
                  <c:v>2025</c:v>
                </c:pt>
              </c:numCache>
            </c:numRef>
          </c:cat>
          <c:val>
            <c:numRef>
              <c:f>'Frýdlant, Hejnice, NMpS'!$F$31:$F$37</c:f>
              <c:numCache>
                <c:formatCode>0</c:formatCode>
                <c:ptCount val="7"/>
                <c:pt idx="0">
                  <c:v>8.2000366300366299</c:v>
                </c:pt>
                <c:pt idx="1">
                  <c:v>10.14974358974359</c:v>
                </c:pt>
                <c:pt idx="2">
                  <c:v>9.1831501831501825</c:v>
                </c:pt>
                <c:pt idx="3">
                  <c:v>9</c:v>
                </c:pt>
                <c:pt idx="4">
                  <c:v>9</c:v>
                </c:pt>
                <c:pt idx="5">
                  <c:v>30</c:v>
                </c:pt>
                <c:pt idx="6">
                  <c:v>40</c:v>
                </c:pt>
              </c:numCache>
            </c:numRef>
          </c:val>
          <c:extLst>
            <c:ext xmlns:c16="http://schemas.microsoft.com/office/drawing/2014/chart" uri="{C3380CC4-5D6E-409C-BE32-E72D297353CC}">
              <c16:uniqueId val="{00000003-5F5B-4331-97DC-460D91581B6F}"/>
            </c:ext>
          </c:extLst>
        </c:ser>
        <c:ser>
          <c:idx val="4"/>
          <c:order val="4"/>
          <c:tx>
            <c:strRef>
              <c:f>'Frýdlant, Hejnice, NMpS'!$G$30</c:f>
              <c:strCache>
                <c:ptCount val="1"/>
                <c:pt idx="0">
                  <c:v>Sklo</c:v>
                </c:pt>
              </c:strCache>
            </c:strRef>
          </c:tx>
          <c:spPr>
            <a:solidFill>
              <a:srgbClr val="92D050"/>
            </a:solidFill>
            <a:ln>
              <a:noFill/>
            </a:ln>
            <a:effectLst/>
          </c:spPr>
          <c:cat>
            <c:numRef>
              <c:f>'Frýdlant, Hejnice, NMpS'!$B$31:$B$37</c:f>
              <c:numCache>
                <c:formatCode>General</c:formatCode>
                <c:ptCount val="7"/>
                <c:pt idx="0">
                  <c:v>2019</c:v>
                </c:pt>
                <c:pt idx="1">
                  <c:v>2020</c:v>
                </c:pt>
                <c:pt idx="2">
                  <c:v>2021</c:v>
                </c:pt>
                <c:pt idx="3">
                  <c:v>2022</c:v>
                </c:pt>
                <c:pt idx="4">
                  <c:v>2023</c:v>
                </c:pt>
                <c:pt idx="5">
                  <c:v>2024</c:v>
                </c:pt>
                <c:pt idx="6">
                  <c:v>2025</c:v>
                </c:pt>
              </c:numCache>
            </c:numRef>
          </c:cat>
          <c:val>
            <c:numRef>
              <c:f>'Frýdlant, Hejnice, NMpS'!$G$31:$G$37</c:f>
              <c:numCache>
                <c:formatCode>0</c:formatCode>
                <c:ptCount val="7"/>
                <c:pt idx="0">
                  <c:v>10.811721611721612</c:v>
                </c:pt>
                <c:pt idx="1">
                  <c:v>12.906373626373627</c:v>
                </c:pt>
                <c:pt idx="2">
                  <c:v>13.461538461538462</c:v>
                </c:pt>
                <c:pt idx="3">
                  <c:v>13</c:v>
                </c:pt>
                <c:pt idx="4">
                  <c:v>13</c:v>
                </c:pt>
                <c:pt idx="5">
                  <c:v>14</c:v>
                </c:pt>
                <c:pt idx="6">
                  <c:v>15</c:v>
                </c:pt>
              </c:numCache>
            </c:numRef>
          </c:val>
          <c:extLst>
            <c:ext xmlns:c16="http://schemas.microsoft.com/office/drawing/2014/chart" uri="{C3380CC4-5D6E-409C-BE32-E72D297353CC}">
              <c16:uniqueId val="{00000004-5F5B-4331-97DC-460D91581B6F}"/>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měrná</a:t>
                </a:r>
                <a:r>
                  <a:rPr lang="sk-SK" baseline="0"/>
                  <a:t> produkce (kg/obyvatel)</a:t>
                </a:r>
                <a:endParaRPr lang="sk-SK"/>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'Frýdlant, Hejnice, NMpS'!$C$58</c:f>
              <c:strCache>
                <c:ptCount val="1"/>
                <c:pt idx="0">
                  <c:v>SKO</c:v>
                </c:pt>
              </c:strCache>
            </c:strRef>
          </c:tx>
          <c:spPr>
            <a:solidFill>
              <a:schemeClr val="bg1">
                <a:lumMod val="65000"/>
              </a:schemeClr>
            </a:solidFill>
            <a:ln>
              <a:noFill/>
            </a:ln>
            <a:effectLst/>
          </c:spPr>
          <c:cat>
            <c:numRef>
              <c:f>'Frýdlant, Hejnice, NMpS'!$B$59:$B$65</c:f>
              <c:numCache>
                <c:formatCode>General</c:formatCode>
                <c:ptCount val="7"/>
                <c:pt idx="0">
                  <c:v>2019</c:v>
                </c:pt>
                <c:pt idx="1">
                  <c:v>2020</c:v>
                </c:pt>
                <c:pt idx="2">
                  <c:v>2021</c:v>
                </c:pt>
                <c:pt idx="3">
                  <c:v>2022</c:v>
                </c:pt>
                <c:pt idx="4">
                  <c:v>2023</c:v>
                </c:pt>
                <c:pt idx="5">
                  <c:v>2024</c:v>
                </c:pt>
                <c:pt idx="6">
                  <c:v>2025</c:v>
                </c:pt>
              </c:numCache>
            </c:numRef>
          </c:cat>
          <c:val>
            <c:numRef>
              <c:f>'Frýdlant, Hejnice, NMpS'!$C$59:$C$65</c:f>
              <c:numCache>
                <c:formatCode>0</c:formatCode>
                <c:ptCount val="7"/>
                <c:pt idx="0">
                  <c:v>303.38795896328293</c:v>
                </c:pt>
                <c:pt idx="1">
                  <c:v>303.33407127429808</c:v>
                </c:pt>
                <c:pt idx="2">
                  <c:v>290.88012958963282</c:v>
                </c:pt>
                <c:pt idx="3">
                  <c:v>291</c:v>
                </c:pt>
                <c:pt idx="4">
                  <c:v>292</c:v>
                </c:pt>
                <c:pt idx="5">
                  <c:v>220</c:v>
                </c:pt>
                <c:pt idx="6">
                  <c:v>200</c:v>
                </c:pt>
              </c:numCache>
            </c:numRef>
          </c:val>
          <c:extLst>
            <c:ext xmlns:c16="http://schemas.microsoft.com/office/drawing/2014/chart" uri="{C3380CC4-5D6E-409C-BE32-E72D297353CC}">
              <c16:uniqueId val="{00000000-1226-4FDB-BDA5-8C05405B9DDD}"/>
            </c:ext>
          </c:extLst>
        </c:ser>
        <c:ser>
          <c:idx val="1"/>
          <c:order val="1"/>
          <c:tx>
            <c:strRef>
              <c:f>'Frýdlant, Hejnice, NMpS'!$D$58</c:f>
              <c:strCache>
                <c:ptCount val="1"/>
                <c:pt idx="0">
                  <c:v>Bioodpad</c:v>
                </c:pt>
              </c:strCache>
            </c:strRef>
          </c:tx>
          <c:spPr>
            <a:solidFill>
              <a:schemeClr val="accent4">
                <a:lumMod val="50000"/>
              </a:schemeClr>
            </a:solidFill>
            <a:ln w="25400">
              <a:noFill/>
            </a:ln>
            <a:effectLst/>
          </c:spPr>
          <c:cat>
            <c:numRef>
              <c:f>'Frýdlant, Hejnice, NMpS'!$B$59:$B$65</c:f>
              <c:numCache>
                <c:formatCode>General</c:formatCode>
                <c:ptCount val="7"/>
                <c:pt idx="0">
                  <c:v>2019</c:v>
                </c:pt>
                <c:pt idx="1">
                  <c:v>2020</c:v>
                </c:pt>
                <c:pt idx="2">
                  <c:v>2021</c:v>
                </c:pt>
                <c:pt idx="3">
                  <c:v>2022</c:v>
                </c:pt>
                <c:pt idx="4">
                  <c:v>2023</c:v>
                </c:pt>
                <c:pt idx="5">
                  <c:v>2024</c:v>
                </c:pt>
                <c:pt idx="6">
                  <c:v>2025</c:v>
                </c:pt>
              </c:numCache>
            </c:numRef>
          </c:cat>
          <c:val>
            <c:numRef>
              <c:f>'Frýdlant, Hejnice, NMpS'!$D$59:$D$65</c:f>
              <c:numCache>
                <c:formatCode>0</c:formatCode>
                <c:ptCount val="7"/>
                <c:pt idx="0">
                  <c:v>15.928725701943845</c:v>
                </c:pt>
                <c:pt idx="1">
                  <c:v>31.436285097192226</c:v>
                </c:pt>
                <c:pt idx="2">
                  <c:v>58.984881209503243</c:v>
                </c:pt>
                <c:pt idx="3">
                  <c:v>60</c:v>
                </c:pt>
                <c:pt idx="4">
                  <c:v>60</c:v>
                </c:pt>
                <c:pt idx="5">
                  <c:v>110</c:v>
                </c:pt>
                <c:pt idx="6">
                  <c:v>120</c:v>
                </c:pt>
              </c:numCache>
            </c:numRef>
          </c:val>
          <c:extLst>
            <c:ext xmlns:c16="http://schemas.microsoft.com/office/drawing/2014/chart" uri="{C3380CC4-5D6E-409C-BE32-E72D297353CC}">
              <c16:uniqueId val="{00000001-1226-4FDB-BDA5-8C05405B9DDD}"/>
            </c:ext>
          </c:extLst>
        </c:ser>
        <c:ser>
          <c:idx val="2"/>
          <c:order val="2"/>
          <c:tx>
            <c:strRef>
              <c:f>'Frýdlant, Hejnice, NMpS'!$E$58</c:f>
              <c:strCache>
                <c:ptCount val="1"/>
                <c:pt idx="0">
                  <c:v>Papír</c:v>
                </c:pt>
              </c:strCache>
            </c:strRef>
          </c:tx>
          <c:spPr>
            <a:solidFill>
              <a:srgbClr val="00B0F0"/>
            </a:solidFill>
            <a:ln w="25400">
              <a:noFill/>
            </a:ln>
            <a:effectLst/>
          </c:spPr>
          <c:cat>
            <c:numRef>
              <c:f>'Frýdlant, Hejnice, NMpS'!$B$59:$B$65</c:f>
              <c:numCache>
                <c:formatCode>General</c:formatCode>
                <c:ptCount val="7"/>
                <c:pt idx="0">
                  <c:v>2019</c:v>
                </c:pt>
                <c:pt idx="1">
                  <c:v>2020</c:v>
                </c:pt>
                <c:pt idx="2">
                  <c:v>2021</c:v>
                </c:pt>
                <c:pt idx="3">
                  <c:v>2022</c:v>
                </c:pt>
                <c:pt idx="4">
                  <c:v>2023</c:v>
                </c:pt>
                <c:pt idx="5">
                  <c:v>2024</c:v>
                </c:pt>
                <c:pt idx="6">
                  <c:v>2025</c:v>
                </c:pt>
              </c:numCache>
            </c:numRef>
          </c:cat>
          <c:val>
            <c:numRef>
              <c:f>'Frýdlant, Hejnice, NMpS'!$E$59:$E$65</c:f>
              <c:numCache>
                <c:formatCode>0</c:formatCode>
                <c:ptCount val="7"/>
                <c:pt idx="0">
                  <c:v>19.068574514038875</c:v>
                </c:pt>
                <c:pt idx="1">
                  <c:v>23.059557235421163</c:v>
                </c:pt>
                <c:pt idx="2">
                  <c:v>22.116630669546435</c:v>
                </c:pt>
                <c:pt idx="3">
                  <c:v>22</c:v>
                </c:pt>
                <c:pt idx="4">
                  <c:v>23</c:v>
                </c:pt>
                <c:pt idx="5">
                  <c:v>35</c:v>
                </c:pt>
                <c:pt idx="6">
                  <c:v>50</c:v>
                </c:pt>
              </c:numCache>
            </c:numRef>
          </c:val>
          <c:extLst>
            <c:ext xmlns:c16="http://schemas.microsoft.com/office/drawing/2014/chart" uri="{C3380CC4-5D6E-409C-BE32-E72D297353CC}">
              <c16:uniqueId val="{00000002-1226-4FDB-BDA5-8C05405B9DDD}"/>
            </c:ext>
          </c:extLst>
        </c:ser>
        <c:ser>
          <c:idx val="3"/>
          <c:order val="3"/>
          <c:tx>
            <c:strRef>
              <c:f>'Frýdlant, Hejnice, NMpS'!$F$58</c:f>
              <c:strCache>
                <c:ptCount val="1"/>
                <c:pt idx="0">
                  <c:v>Plast</c:v>
                </c:pt>
              </c:strCache>
            </c:strRef>
          </c:tx>
          <c:spPr>
            <a:solidFill>
              <a:srgbClr val="FFFF00"/>
            </a:solidFill>
            <a:ln w="25400">
              <a:noFill/>
            </a:ln>
            <a:effectLst/>
          </c:spPr>
          <c:cat>
            <c:numRef>
              <c:f>'Frýdlant, Hejnice, NMpS'!$B$59:$B$65</c:f>
              <c:numCache>
                <c:formatCode>General</c:formatCode>
                <c:ptCount val="7"/>
                <c:pt idx="0">
                  <c:v>2019</c:v>
                </c:pt>
                <c:pt idx="1">
                  <c:v>2020</c:v>
                </c:pt>
                <c:pt idx="2">
                  <c:v>2021</c:v>
                </c:pt>
                <c:pt idx="3">
                  <c:v>2022</c:v>
                </c:pt>
                <c:pt idx="4">
                  <c:v>2023</c:v>
                </c:pt>
                <c:pt idx="5">
                  <c:v>2024</c:v>
                </c:pt>
                <c:pt idx="6">
                  <c:v>2025</c:v>
                </c:pt>
              </c:numCache>
            </c:numRef>
          </c:cat>
          <c:val>
            <c:numRef>
              <c:f>'Frýdlant, Hejnice, NMpS'!$F$59:$F$65</c:f>
              <c:numCache>
                <c:formatCode>0</c:formatCode>
                <c:ptCount val="7"/>
                <c:pt idx="0">
                  <c:v>7.1298596112311019</c:v>
                </c:pt>
                <c:pt idx="1">
                  <c:v>9.2790766738660917</c:v>
                </c:pt>
                <c:pt idx="2">
                  <c:v>8.2127429805615559</c:v>
                </c:pt>
                <c:pt idx="3">
                  <c:v>8</c:v>
                </c:pt>
                <c:pt idx="4">
                  <c:v>9</c:v>
                </c:pt>
                <c:pt idx="5">
                  <c:v>30</c:v>
                </c:pt>
                <c:pt idx="6">
                  <c:v>40</c:v>
                </c:pt>
              </c:numCache>
            </c:numRef>
          </c:val>
          <c:extLst>
            <c:ext xmlns:c16="http://schemas.microsoft.com/office/drawing/2014/chart" uri="{C3380CC4-5D6E-409C-BE32-E72D297353CC}">
              <c16:uniqueId val="{00000003-1226-4FDB-BDA5-8C05405B9DDD}"/>
            </c:ext>
          </c:extLst>
        </c:ser>
        <c:ser>
          <c:idx val="4"/>
          <c:order val="4"/>
          <c:tx>
            <c:strRef>
              <c:f>'Frýdlant, Hejnice, NMpS'!$G$58</c:f>
              <c:strCache>
                <c:ptCount val="1"/>
                <c:pt idx="0">
                  <c:v>Sklo</c:v>
                </c:pt>
              </c:strCache>
            </c:strRef>
          </c:tx>
          <c:spPr>
            <a:solidFill>
              <a:srgbClr val="92D050"/>
            </a:solidFill>
            <a:ln w="25400">
              <a:noFill/>
            </a:ln>
            <a:effectLst/>
          </c:spPr>
          <c:cat>
            <c:numRef>
              <c:f>'Frýdlant, Hejnice, NMpS'!$B$59:$B$65</c:f>
              <c:numCache>
                <c:formatCode>General</c:formatCode>
                <c:ptCount val="7"/>
                <c:pt idx="0">
                  <c:v>2019</c:v>
                </c:pt>
                <c:pt idx="1">
                  <c:v>2020</c:v>
                </c:pt>
                <c:pt idx="2">
                  <c:v>2021</c:v>
                </c:pt>
                <c:pt idx="3">
                  <c:v>2022</c:v>
                </c:pt>
                <c:pt idx="4">
                  <c:v>2023</c:v>
                </c:pt>
                <c:pt idx="5">
                  <c:v>2024</c:v>
                </c:pt>
                <c:pt idx="6">
                  <c:v>2025</c:v>
                </c:pt>
              </c:numCache>
            </c:numRef>
          </c:cat>
          <c:val>
            <c:numRef>
              <c:f>'Frýdlant, Hejnice, NMpS'!$G$59:$G$65</c:f>
              <c:numCache>
                <c:formatCode>0</c:formatCode>
                <c:ptCount val="7"/>
                <c:pt idx="0">
                  <c:v>11.642548596112311</c:v>
                </c:pt>
                <c:pt idx="1">
                  <c:v>14.062607991360689</c:v>
                </c:pt>
                <c:pt idx="2">
                  <c:v>16.522678185745139</c:v>
                </c:pt>
                <c:pt idx="3">
                  <c:v>17</c:v>
                </c:pt>
                <c:pt idx="4">
                  <c:v>17</c:v>
                </c:pt>
                <c:pt idx="5">
                  <c:v>19</c:v>
                </c:pt>
                <c:pt idx="6">
                  <c:v>20</c:v>
                </c:pt>
              </c:numCache>
            </c:numRef>
          </c:val>
          <c:extLst>
            <c:ext xmlns:c16="http://schemas.microsoft.com/office/drawing/2014/chart" uri="{C3380CC4-5D6E-409C-BE32-E72D297353CC}">
              <c16:uniqueId val="{00000004-1226-4FDB-BDA5-8C05405B9DDD}"/>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měrná</a:t>
                </a:r>
                <a:r>
                  <a:rPr lang="sk-SK" baseline="0"/>
                  <a:t> produkce (kg/obyvatel)</a:t>
                </a:r>
                <a:endParaRPr lang="sk-SK"/>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'Raspenava, Bílý Potok, Bulovka'!$C$2</c:f>
              <c:strCache>
                <c:ptCount val="1"/>
                <c:pt idx="0">
                  <c:v>SKO</c:v>
                </c:pt>
              </c:strCache>
            </c:strRef>
          </c:tx>
          <c:spPr>
            <a:solidFill>
              <a:schemeClr val="accent3">
                <a:lumMod val="75000"/>
              </a:schemeClr>
            </a:solidFill>
            <a:ln>
              <a:noFill/>
            </a:ln>
            <a:effectLst/>
          </c:spPr>
          <c:cat>
            <c:numRef>
              <c:f>'Raspenava, Bílý Potok, Bulovka'!$B$3:$B$9</c:f>
              <c:numCache>
                <c:formatCode>General</c:formatCode>
                <c:ptCount val="7"/>
                <c:pt idx="0">
                  <c:v>2019</c:v>
                </c:pt>
                <c:pt idx="1">
                  <c:v>2020</c:v>
                </c:pt>
                <c:pt idx="2">
                  <c:v>2021</c:v>
                </c:pt>
                <c:pt idx="3">
                  <c:v>2022</c:v>
                </c:pt>
                <c:pt idx="4">
                  <c:v>2023</c:v>
                </c:pt>
                <c:pt idx="5">
                  <c:v>2024</c:v>
                </c:pt>
                <c:pt idx="6">
                  <c:v>2025</c:v>
                </c:pt>
              </c:numCache>
            </c:numRef>
          </c:cat>
          <c:val>
            <c:numRef>
              <c:f>'Raspenava, Bílý Potok, Bulovka'!$C$3:$C$9</c:f>
              <c:numCache>
                <c:formatCode>0</c:formatCode>
                <c:ptCount val="7"/>
                <c:pt idx="0">
                  <c:v>369.8815297849842</c:v>
                </c:pt>
                <c:pt idx="1">
                  <c:v>427.31283045470565</c:v>
                </c:pt>
                <c:pt idx="2">
                  <c:v>432.24180472329925</c:v>
                </c:pt>
                <c:pt idx="3">
                  <c:v>437.17077899189286</c:v>
                </c:pt>
                <c:pt idx="4">
                  <c:v>442.09975326048647</c:v>
                </c:pt>
                <c:pt idx="5">
                  <c:v>365</c:v>
                </c:pt>
                <c:pt idx="6">
                  <c:v>350</c:v>
                </c:pt>
              </c:numCache>
            </c:numRef>
          </c:val>
          <c:extLst>
            <c:ext xmlns:c16="http://schemas.microsoft.com/office/drawing/2014/chart" uri="{C3380CC4-5D6E-409C-BE32-E72D297353CC}">
              <c16:uniqueId val="{00000000-734F-4782-97F6-3DD1B8922FB8}"/>
            </c:ext>
          </c:extLst>
        </c:ser>
        <c:ser>
          <c:idx val="1"/>
          <c:order val="1"/>
          <c:tx>
            <c:strRef>
              <c:f>'Raspenava, Bílý Potok, Bulovka'!$D$2</c:f>
              <c:strCache>
                <c:ptCount val="1"/>
                <c:pt idx="0">
                  <c:v>Bioodpad</c:v>
                </c:pt>
              </c:strCache>
            </c:strRef>
          </c:tx>
          <c:spPr>
            <a:solidFill>
              <a:schemeClr val="accent4">
                <a:lumMod val="75000"/>
              </a:schemeClr>
            </a:solidFill>
            <a:ln w="25400">
              <a:noFill/>
            </a:ln>
            <a:effectLst/>
          </c:spPr>
          <c:cat>
            <c:numRef>
              <c:f>'Raspenava, Bílý Potok, Bulovka'!$B$3:$B$9</c:f>
              <c:numCache>
                <c:formatCode>General</c:formatCode>
                <c:ptCount val="7"/>
                <c:pt idx="0">
                  <c:v>2019</c:v>
                </c:pt>
                <c:pt idx="1">
                  <c:v>2020</c:v>
                </c:pt>
                <c:pt idx="2">
                  <c:v>2021</c:v>
                </c:pt>
                <c:pt idx="3">
                  <c:v>2022</c:v>
                </c:pt>
                <c:pt idx="4">
                  <c:v>2023</c:v>
                </c:pt>
                <c:pt idx="5">
                  <c:v>2024</c:v>
                </c:pt>
                <c:pt idx="6">
                  <c:v>2025</c:v>
                </c:pt>
              </c:numCache>
            </c:numRef>
          </c:cat>
          <c:val>
            <c:numRef>
              <c:f>'Raspenava, Bílý Potok, Bulovka'!$D$3:$D$9</c:f>
              <c:numCache>
                <c:formatCode>0</c:formatCode>
                <c:ptCount val="7"/>
                <c:pt idx="0">
                  <c:v>37.701797673598875</c:v>
                </c:pt>
                <c:pt idx="1">
                  <c:v>49.404300317236519</c:v>
                </c:pt>
                <c:pt idx="2">
                  <c:v>67.645400070497004</c:v>
                </c:pt>
                <c:pt idx="3">
                  <c:v>68</c:v>
                </c:pt>
                <c:pt idx="4">
                  <c:v>69</c:v>
                </c:pt>
                <c:pt idx="5">
                  <c:v>120</c:v>
                </c:pt>
                <c:pt idx="6">
                  <c:v>138</c:v>
                </c:pt>
              </c:numCache>
            </c:numRef>
          </c:val>
          <c:extLst>
            <c:ext xmlns:c16="http://schemas.microsoft.com/office/drawing/2014/chart" uri="{C3380CC4-5D6E-409C-BE32-E72D297353CC}">
              <c16:uniqueId val="{00000001-734F-4782-97F6-3DD1B8922FB8}"/>
            </c:ext>
          </c:extLst>
        </c:ser>
        <c:ser>
          <c:idx val="2"/>
          <c:order val="2"/>
          <c:tx>
            <c:strRef>
              <c:f>'Raspenava, Bílý Potok, Bulovka'!$E$2</c:f>
              <c:strCache>
                <c:ptCount val="1"/>
                <c:pt idx="0">
                  <c:v>Papír</c:v>
                </c:pt>
              </c:strCache>
            </c:strRef>
          </c:tx>
          <c:spPr>
            <a:solidFill>
              <a:srgbClr val="00B0F0"/>
            </a:solidFill>
            <a:ln w="25400">
              <a:noFill/>
            </a:ln>
            <a:effectLst/>
          </c:spPr>
          <c:cat>
            <c:numRef>
              <c:f>'Raspenava, Bílý Potok, Bulovka'!$B$3:$B$9</c:f>
              <c:numCache>
                <c:formatCode>General</c:formatCode>
                <c:ptCount val="7"/>
                <c:pt idx="0">
                  <c:v>2019</c:v>
                </c:pt>
                <c:pt idx="1">
                  <c:v>2020</c:v>
                </c:pt>
                <c:pt idx="2">
                  <c:v>2021</c:v>
                </c:pt>
                <c:pt idx="3">
                  <c:v>2022</c:v>
                </c:pt>
                <c:pt idx="4">
                  <c:v>2023</c:v>
                </c:pt>
                <c:pt idx="5">
                  <c:v>2024</c:v>
                </c:pt>
                <c:pt idx="6">
                  <c:v>2025</c:v>
                </c:pt>
              </c:numCache>
            </c:numRef>
          </c:cat>
          <c:val>
            <c:numRef>
              <c:f>'Raspenava, Bílý Potok, Bulovka'!$E$3:$E$9</c:f>
              <c:numCache>
                <c:formatCode>0</c:formatCode>
                <c:ptCount val="7"/>
                <c:pt idx="0">
                  <c:v>5.0223827987310541</c:v>
                </c:pt>
                <c:pt idx="1">
                  <c:v>6.1915051110327806</c:v>
                </c:pt>
                <c:pt idx="2">
                  <c:v>5.7666549171660204</c:v>
                </c:pt>
                <c:pt idx="3">
                  <c:v>5.5223827987310541</c:v>
                </c:pt>
                <c:pt idx="4">
                  <c:v>6.6915051110327806</c:v>
                </c:pt>
                <c:pt idx="5">
                  <c:v>35</c:v>
                </c:pt>
                <c:pt idx="6">
                  <c:v>50</c:v>
                </c:pt>
              </c:numCache>
            </c:numRef>
          </c:val>
          <c:extLst>
            <c:ext xmlns:c16="http://schemas.microsoft.com/office/drawing/2014/chart" uri="{C3380CC4-5D6E-409C-BE32-E72D297353CC}">
              <c16:uniqueId val="{00000002-734F-4782-97F6-3DD1B8922FB8}"/>
            </c:ext>
          </c:extLst>
        </c:ser>
        <c:ser>
          <c:idx val="3"/>
          <c:order val="3"/>
          <c:tx>
            <c:strRef>
              <c:f>'Raspenava, Bílý Potok, Bulovka'!$F$2</c:f>
              <c:strCache>
                <c:ptCount val="1"/>
                <c:pt idx="0">
                  <c:v>Plast</c:v>
                </c:pt>
              </c:strCache>
            </c:strRef>
          </c:tx>
          <c:spPr>
            <a:solidFill>
              <a:srgbClr val="FFFF00"/>
            </a:solidFill>
            <a:ln w="25400">
              <a:noFill/>
            </a:ln>
            <a:effectLst/>
          </c:spPr>
          <c:cat>
            <c:numRef>
              <c:f>'Raspenava, Bílý Potok, Bulovka'!$B$3:$B$9</c:f>
              <c:numCache>
                <c:formatCode>General</c:formatCode>
                <c:ptCount val="7"/>
                <c:pt idx="0">
                  <c:v>2019</c:v>
                </c:pt>
                <c:pt idx="1">
                  <c:v>2020</c:v>
                </c:pt>
                <c:pt idx="2">
                  <c:v>2021</c:v>
                </c:pt>
                <c:pt idx="3">
                  <c:v>2022</c:v>
                </c:pt>
                <c:pt idx="4">
                  <c:v>2023</c:v>
                </c:pt>
                <c:pt idx="5">
                  <c:v>2024</c:v>
                </c:pt>
                <c:pt idx="6">
                  <c:v>2025</c:v>
                </c:pt>
              </c:numCache>
            </c:numRef>
          </c:cat>
          <c:val>
            <c:numRef>
              <c:f>'Raspenava, Bílý Potok, Bulovka'!$F$3:$F$9</c:f>
              <c:numCache>
                <c:formatCode>0</c:formatCode>
                <c:ptCount val="7"/>
                <c:pt idx="0">
                  <c:v>4.7416284807895668</c:v>
                </c:pt>
                <c:pt idx="1">
                  <c:v>5.5059922453295735</c:v>
                </c:pt>
                <c:pt idx="2">
                  <c:v>5.1462812830454707</c:v>
                </c:pt>
                <c:pt idx="3">
                  <c:v>5.2416284807895668</c:v>
                </c:pt>
                <c:pt idx="4">
                  <c:v>6.0059922453295735</c:v>
                </c:pt>
                <c:pt idx="5">
                  <c:v>30</c:v>
                </c:pt>
                <c:pt idx="6">
                  <c:v>40</c:v>
                </c:pt>
              </c:numCache>
            </c:numRef>
          </c:val>
          <c:extLst>
            <c:ext xmlns:c16="http://schemas.microsoft.com/office/drawing/2014/chart" uri="{C3380CC4-5D6E-409C-BE32-E72D297353CC}">
              <c16:uniqueId val="{00000003-734F-4782-97F6-3DD1B8922FB8}"/>
            </c:ext>
          </c:extLst>
        </c:ser>
        <c:ser>
          <c:idx val="4"/>
          <c:order val="4"/>
          <c:tx>
            <c:strRef>
              <c:f>'Raspenava, Bílý Potok, Bulovka'!$G$2</c:f>
              <c:strCache>
                <c:ptCount val="1"/>
                <c:pt idx="0">
                  <c:v>Sklo</c:v>
                </c:pt>
              </c:strCache>
            </c:strRef>
          </c:tx>
          <c:spPr>
            <a:solidFill>
              <a:srgbClr val="92D050"/>
            </a:solidFill>
            <a:ln w="25400">
              <a:noFill/>
            </a:ln>
            <a:effectLst/>
          </c:spPr>
          <c:cat>
            <c:numRef>
              <c:f>'Raspenava, Bílý Potok, Bulovka'!$B$3:$B$9</c:f>
              <c:numCache>
                <c:formatCode>General</c:formatCode>
                <c:ptCount val="7"/>
                <c:pt idx="0">
                  <c:v>2019</c:v>
                </c:pt>
                <c:pt idx="1">
                  <c:v>2020</c:v>
                </c:pt>
                <c:pt idx="2">
                  <c:v>2021</c:v>
                </c:pt>
                <c:pt idx="3">
                  <c:v>2022</c:v>
                </c:pt>
                <c:pt idx="4">
                  <c:v>2023</c:v>
                </c:pt>
                <c:pt idx="5">
                  <c:v>2024</c:v>
                </c:pt>
                <c:pt idx="6">
                  <c:v>2025</c:v>
                </c:pt>
              </c:numCache>
            </c:numRef>
          </c:cat>
          <c:val>
            <c:numRef>
              <c:f>'Raspenava, Bílý Potok, Bulovka'!$G$3:$G$9</c:f>
              <c:numCache>
                <c:formatCode>0</c:formatCode>
                <c:ptCount val="7"/>
                <c:pt idx="0">
                  <c:v>10.610363059569968</c:v>
                </c:pt>
                <c:pt idx="1">
                  <c:v>12.127916813535425</c:v>
                </c:pt>
                <c:pt idx="2">
                  <c:v>12.689460697920339</c:v>
                </c:pt>
                <c:pt idx="3">
                  <c:v>11.110363059569968</c:v>
                </c:pt>
                <c:pt idx="4">
                  <c:v>12.627916813535425</c:v>
                </c:pt>
                <c:pt idx="5">
                  <c:v>13</c:v>
                </c:pt>
                <c:pt idx="6">
                  <c:v>14</c:v>
                </c:pt>
              </c:numCache>
            </c:numRef>
          </c:val>
          <c:extLst>
            <c:ext xmlns:c16="http://schemas.microsoft.com/office/drawing/2014/chart" uri="{C3380CC4-5D6E-409C-BE32-E72D297353CC}">
              <c16:uniqueId val="{00000004-734F-4782-97F6-3DD1B8922FB8}"/>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'Raspenava, Bílý Potok, Bulovka'!$C$30</c:f>
              <c:strCache>
                <c:ptCount val="1"/>
                <c:pt idx="0">
                  <c:v>SKO</c:v>
                </c:pt>
              </c:strCache>
            </c:strRef>
          </c:tx>
          <c:spPr>
            <a:solidFill>
              <a:schemeClr val="accent3">
                <a:lumMod val="75000"/>
              </a:schemeClr>
            </a:solidFill>
            <a:ln>
              <a:noFill/>
            </a:ln>
            <a:effectLst/>
          </c:spPr>
          <c:cat>
            <c:numRef>
              <c:f>'Raspenava, Bílý Potok, Bulovka'!$B$31:$B$37</c:f>
              <c:numCache>
                <c:formatCode>General</c:formatCode>
                <c:ptCount val="7"/>
                <c:pt idx="0">
                  <c:v>2019</c:v>
                </c:pt>
                <c:pt idx="1">
                  <c:v>2020</c:v>
                </c:pt>
                <c:pt idx="2">
                  <c:v>2021</c:v>
                </c:pt>
                <c:pt idx="3">
                  <c:v>2022</c:v>
                </c:pt>
                <c:pt idx="4">
                  <c:v>2023</c:v>
                </c:pt>
                <c:pt idx="5">
                  <c:v>2024</c:v>
                </c:pt>
                <c:pt idx="6">
                  <c:v>2025</c:v>
                </c:pt>
              </c:numCache>
            </c:numRef>
          </c:cat>
          <c:val>
            <c:numRef>
              <c:f>'Raspenava, Bílý Potok, Bulovka'!$C$31:$C$37</c:f>
              <c:numCache>
                <c:formatCode>0</c:formatCode>
                <c:ptCount val="7"/>
                <c:pt idx="0">
                  <c:v>229.59332386363639</c:v>
                </c:pt>
                <c:pt idx="1">
                  <c:v>193.65880681818183</c:v>
                </c:pt>
                <c:pt idx="2">
                  <c:v>203.52272727272728</c:v>
                </c:pt>
                <c:pt idx="3">
                  <c:v>213.38664772727273</c:v>
                </c:pt>
                <c:pt idx="4">
                  <c:v>223.25056818181818</c:v>
                </c:pt>
                <c:pt idx="5">
                  <c:v>165</c:v>
                </c:pt>
                <c:pt idx="6">
                  <c:v>150</c:v>
                </c:pt>
              </c:numCache>
            </c:numRef>
          </c:val>
          <c:extLst>
            <c:ext xmlns:c16="http://schemas.microsoft.com/office/drawing/2014/chart" uri="{C3380CC4-5D6E-409C-BE32-E72D297353CC}">
              <c16:uniqueId val="{00000000-457C-4B16-B5E2-0E2C8FCF8B0A}"/>
            </c:ext>
          </c:extLst>
        </c:ser>
        <c:ser>
          <c:idx val="1"/>
          <c:order val="1"/>
          <c:tx>
            <c:strRef>
              <c:f>'Raspenava, Bílý Potok, Bulovka'!$D$30</c:f>
              <c:strCache>
                <c:ptCount val="1"/>
                <c:pt idx="0">
                  <c:v>Bioodpad</c:v>
                </c:pt>
              </c:strCache>
            </c:strRef>
          </c:tx>
          <c:spPr>
            <a:solidFill>
              <a:schemeClr val="accent4">
                <a:lumMod val="75000"/>
              </a:schemeClr>
            </a:solidFill>
            <a:ln>
              <a:noFill/>
            </a:ln>
            <a:effectLst/>
          </c:spPr>
          <c:cat>
            <c:numRef>
              <c:f>'Raspenava, Bílý Potok, Bulovka'!$B$31:$B$37</c:f>
              <c:numCache>
                <c:formatCode>General</c:formatCode>
                <c:ptCount val="7"/>
                <c:pt idx="0">
                  <c:v>2019</c:v>
                </c:pt>
                <c:pt idx="1">
                  <c:v>2020</c:v>
                </c:pt>
                <c:pt idx="2">
                  <c:v>2021</c:v>
                </c:pt>
                <c:pt idx="3">
                  <c:v>2022</c:v>
                </c:pt>
                <c:pt idx="4">
                  <c:v>2023</c:v>
                </c:pt>
                <c:pt idx="5">
                  <c:v>2024</c:v>
                </c:pt>
                <c:pt idx="6">
                  <c:v>2025</c:v>
                </c:pt>
              </c:numCache>
            </c:numRef>
          </c:cat>
          <c:val>
            <c:numRef>
              <c:f>'Raspenava, Bílý Potok, Bulovka'!$D$31:$D$37</c:f>
              <c:numCache>
                <c:formatCode>0</c:formatCode>
                <c:ptCount val="7"/>
                <c:pt idx="0">
                  <c:v>0</c:v>
                </c:pt>
                <c:pt idx="1">
                  <c:v>0</c:v>
                </c:pt>
                <c:pt idx="2">
                  <c:v>14.460227272727273</c:v>
                </c:pt>
                <c:pt idx="3">
                  <c:v>15</c:v>
                </c:pt>
                <c:pt idx="4">
                  <c:v>16</c:v>
                </c:pt>
                <c:pt idx="5">
                  <c:v>58</c:v>
                </c:pt>
                <c:pt idx="6">
                  <c:v>70</c:v>
                </c:pt>
              </c:numCache>
            </c:numRef>
          </c:val>
          <c:extLst>
            <c:ext xmlns:c16="http://schemas.microsoft.com/office/drawing/2014/chart" uri="{C3380CC4-5D6E-409C-BE32-E72D297353CC}">
              <c16:uniqueId val="{00000001-457C-4B16-B5E2-0E2C8FCF8B0A}"/>
            </c:ext>
          </c:extLst>
        </c:ser>
        <c:ser>
          <c:idx val="2"/>
          <c:order val="2"/>
          <c:tx>
            <c:strRef>
              <c:f>'Raspenava, Bílý Potok, Bulovka'!$E$30</c:f>
              <c:strCache>
                <c:ptCount val="1"/>
                <c:pt idx="0">
                  <c:v>Papír</c:v>
                </c:pt>
              </c:strCache>
            </c:strRef>
          </c:tx>
          <c:spPr>
            <a:solidFill>
              <a:srgbClr val="00B0F0"/>
            </a:solidFill>
            <a:ln>
              <a:noFill/>
            </a:ln>
            <a:effectLst/>
          </c:spPr>
          <c:cat>
            <c:numRef>
              <c:f>'Raspenava, Bílý Potok, Bulovka'!$B$31:$B$37</c:f>
              <c:numCache>
                <c:formatCode>General</c:formatCode>
                <c:ptCount val="7"/>
                <c:pt idx="0">
                  <c:v>2019</c:v>
                </c:pt>
                <c:pt idx="1">
                  <c:v>2020</c:v>
                </c:pt>
                <c:pt idx="2">
                  <c:v>2021</c:v>
                </c:pt>
                <c:pt idx="3">
                  <c:v>2022</c:v>
                </c:pt>
                <c:pt idx="4">
                  <c:v>2023</c:v>
                </c:pt>
                <c:pt idx="5">
                  <c:v>2024</c:v>
                </c:pt>
                <c:pt idx="6">
                  <c:v>2025</c:v>
                </c:pt>
              </c:numCache>
            </c:numRef>
          </c:cat>
          <c:val>
            <c:numRef>
              <c:f>'Raspenava, Bílý Potok, Bulovka'!$E$31:$E$37</c:f>
              <c:numCache>
                <c:formatCode>0</c:formatCode>
                <c:ptCount val="7"/>
                <c:pt idx="0">
                  <c:v>4.6732954545454541</c:v>
                </c:pt>
                <c:pt idx="1">
                  <c:v>11.906534090909089</c:v>
                </c:pt>
                <c:pt idx="2">
                  <c:v>10.12784090909091</c:v>
                </c:pt>
                <c:pt idx="3">
                  <c:v>5.1732954545454541</c:v>
                </c:pt>
                <c:pt idx="4">
                  <c:v>12.406534090909089</c:v>
                </c:pt>
                <c:pt idx="5">
                  <c:v>35</c:v>
                </c:pt>
                <c:pt idx="6">
                  <c:v>40</c:v>
                </c:pt>
              </c:numCache>
            </c:numRef>
          </c:val>
          <c:extLst>
            <c:ext xmlns:c16="http://schemas.microsoft.com/office/drawing/2014/chart" uri="{C3380CC4-5D6E-409C-BE32-E72D297353CC}">
              <c16:uniqueId val="{00000002-457C-4B16-B5E2-0E2C8FCF8B0A}"/>
            </c:ext>
          </c:extLst>
        </c:ser>
        <c:ser>
          <c:idx val="3"/>
          <c:order val="3"/>
          <c:tx>
            <c:strRef>
              <c:f>'Raspenava, Bílý Potok, Bulovka'!$F$30</c:f>
              <c:strCache>
                <c:ptCount val="1"/>
                <c:pt idx="0">
                  <c:v>Plast</c:v>
                </c:pt>
              </c:strCache>
            </c:strRef>
          </c:tx>
          <c:spPr>
            <a:solidFill>
              <a:srgbClr val="FFFF00"/>
            </a:solidFill>
            <a:ln>
              <a:noFill/>
            </a:ln>
            <a:effectLst/>
          </c:spPr>
          <c:cat>
            <c:numRef>
              <c:f>'Raspenava, Bílý Potok, Bulovka'!$B$31:$B$37</c:f>
              <c:numCache>
                <c:formatCode>General</c:formatCode>
                <c:ptCount val="7"/>
                <c:pt idx="0">
                  <c:v>2019</c:v>
                </c:pt>
                <c:pt idx="1">
                  <c:v>2020</c:v>
                </c:pt>
                <c:pt idx="2">
                  <c:v>2021</c:v>
                </c:pt>
                <c:pt idx="3">
                  <c:v>2022</c:v>
                </c:pt>
                <c:pt idx="4">
                  <c:v>2023</c:v>
                </c:pt>
                <c:pt idx="5">
                  <c:v>2024</c:v>
                </c:pt>
                <c:pt idx="6">
                  <c:v>2025</c:v>
                </c:pt>
              </c:numCache>
            </c:numRef>
          </c:cat>
          <c:val>
            <c:numRef>
              <c:f>'Raspenava, Bílý Potok, Bulovka'!$F$31:$F$37</c:f>
              <c:numCache>
                <c:formatCode>0</c:formatCode>
                <c:ptCount val="7"/>
                <c:pt idx="0">
                  <c:v>5.7818181818181822</c:v>
                </c:pt>
                <c:pt idx="1">
                  <c:v>10.2046875</c:v>
                </c:pt>
                <c:pt idx="2">
                  <c:v>9.9573863636363633</c:v>
                </c:pt>
                <c:pt idx="3">
                  <c:v>11</c:v>
                </c:pt>
                <c:pt idx="4">
                  <c:v>10.7046875</c:v>
                </c:pt>
                <c:pt idx="5">
                  <c:v>30</c:v>
                </c:pt>
                <c:pt idx="6">
                  <c:v>35</c:v>
                </c:pt>
              </c:numCache>
            </c:numRef>
          </c:val>
          <c:extLst>
            <c:ext xmlns:c16="http://schemas.microsoft.com/office/drawing/2014/chart" uri="{C3380CC4-5D6E-409C-BE32-E72D297353CC}">
              <c16:uniqueId val="{00000003-457C-4B16-B5E2-0E2C8FCF8B0A}"/>
            </c:ext>
          </c:extLst>
        </c:ser>
        <c:ser>
          <c:idx val="4"/>
          <c:order val="4"/>
          <c:tx>
            <c:strRef>
              <c:f>'Raspenava, Bílý Potok, Bulovka'!$G$30</c:f>
              <c:strCache>
                <c:ptCount val="1"/>
                <c:pt idx="0">
                  <c:v>Sklo</c:v>
                </c:pt>
              </c:strCache>
            </c:strRef>
          </c:tx>
          <c:spPr>
            <a:solidFill>
              <a:srgbClr val="92D050"/>
            </a:solidFill>
            <a:ln>
              <a:noFill/>
            </a:ln>
            <a:effectLst/>
          </c:spPr>
          <c:cat>
            <c:numRef>
              <c:f>'Raspenava, Bílý Potok, Bulovka'!$B$31:$B$37</c:f>
              <c:numCache>
                <c:formatCode>General</c:formatCode>
                <c:ptCount val="7"/>
                <c:pt idx="0">
                  <c:v>2019</c:v>
                </c:pt>
                <c:pt idx="1">
                  <c:v>2020</c:v>
                </c:pt>
                <c:pt idx="2">
                  <c:v>2021</c:v>
                </c:pt>
                <c:pt idx="3">
                  <c:v>2022</c:v>
                </c:pt>
                <c:pt idx="4">
                  <c:v>2023</c:v>
                </c:pt>
                <c:pt idx="5">
                  <c:v>2024</c:v>
                </c:pt>
                <c:pt idx="6">
                  <c:v>2025</c:v>
                </c:pt>
              </c:numCache>
            </c:numRef>
          </c:cat>
          <c:val>
            <c:numRef>
              <c:f>'Raspenava, Bílý Potok, Bulovka'!$G$31:$G$37</c:f>
              <c:numCache>
                <c:formatCode>0</c:formatCode>
                <c:ptCount val="7"/>
                <c:pt idx="0">
                  <c:v>21.25</c:v>
                </c:pt>
                <c:pt idx="1">
                  <c:v>25.269886363636363</c:v>
                </c:pt>
                <c:pt idx="2">
                  <c:v>28.210227272727273</c:v>
                </c:pt>
                <c:pt idx="3">
                  <c:v>28</c:v>
                </c:pt>
                <c:pt idx="4">
                  <c:v>29</c:v>
                </c:pt>
                <c:pt idx="5">
                  <c:v>30</c:v>
                </c:pt>
                <c:pt idx="6">
                  <c:v>32</c:v>
                </c:pt>
              </c:numCache>
            </c:numRef>
          </c:val>
          <c:extLst>
            <c:ext xmlns:c16="http://schemas.microsoft.com/office/drawing/2014/chart" uri="{C3380CC4-5D6E-409C-BE32-E72D297353CC}">
              <c16:uniqueId val="{00000004-457C-4B16-B5E2-0E2C8FCF8B0A}"/>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'Černousy, Dětřichov, Dolní Řas.'!$C$2</c:f>
              <c:strCache>
                <c:ptCount val="1"/>
                <c:pt idx="0">
                  <c:v>SKO</c:v>
                </c:pt>
              </c:strCache>
            </c:strRef>
          </c:tx>
          <c:spPr>
            <a:solidFill>
              <a:schemeClr val="accent3">
                <a:lumMod val="75000"/>
              </a:schemeClr>
            </a:solidFill>
            <a:ln>
              <a:noFill/>
            </a:ln>
            <a:effectLst/>
          </c:spPr>
          <c:cat>
            <c:numRef>
              <c:f>'Černousy, Dětřichov, Dolní Řas.'!$B$3:$B$9</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Řas.'!$C$3:$C$9</c:f>
              <c:numCache>
                <c:formatCode>0</c:formatCode>
                <c:ptCount val="7"/>
                <c:pt idx="0">
                  <c:v>302.09683544303795</c:v>
                </c:pt>
                <c:pt idx="1">
                  <c:v>315.68955696202534</c:v>
                </c:pt>
                <c:pt idx="2">
                  <c:v>331.48734177215192</c:v>
                </c:pt>
                <c:pt idx="3">
                  <c:v>347.28512658227851</c:v>
                </c:pt>
                <c:pt idx="4">
                  <c:v>363.08291139240509</c:v>
                </c:pt>
                <c:pt idx="5">
                  <c:v>299</c:v>
                </c:pt>
                <c:pt idx="6">
                  <c:v>285</c:v>
                </c:pt>
              </c:numCache>
            </c:numRef>
          </c:val>
          <c:extLst>
            <c:ext xmlns:c16="http://schemas.microsoft.com/office/drawing/2014/chart" uri="{C3380CC4-5D6E-409C-BE32-E72D297353CC}">
              <c16:uniqueId val="{00000000-AF4B-4075-8064-3BCC404B89FD}"/>
            </c:ext>
          </c:extLst>
        </c:ser>
        <c:ser>
          <c:idx val="1"/>
          <c:order val="1"/>
          <c:tx>
            <c:strRef>
              <c:f>'Černousy, Dětřichov, Dolní Řas.'!$D$2</c:f>
              <c:strCache>
                <c:ptCount val="1"/>
                <c:pt idx="0">
                  <c:v>Bioodpad</c:v>
                </c:pt>
              </c:strCache>
            </c:strRef>
          </c:tx>
          <c:spPr>
            <a:solidFill>
              <a:schemeClr val="accent4">
                <a:lumMod val="75000"/>
              </a:schemeClr>
            </a:solidFill>
            <a:ln w="25400">
              <a:noFill/>
            </a:ln>
            <a:effectLst/>
          </c:spPr>
          <c:cat>
            <c:numRef>
              <c:f>'Černousy, Dětřichov, Dolní Řas.'!$B$3:$B$9</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Řas.'!$D$3:$D$9</c:f>
              <c:numCache>
                <c:formatCode>0</c:formatCode>
                <c:ptCount val="7"/>
                <c:pt idx="0">
                  <c:v>0</c:v>
                </c:pt>
                <c:pt idx="1">
                  <c:v>0</c:v>
                </c:pt>
                <c:pt idx="2">
                  <c:v>0</c:v>
                </c:pt>
                <c:pt idx="3">
                  <c:v>0</c:v>
                </c:pt>
                <c:pt idx="4">
                  <c:v>0</c:v>
                </c:pt>
                <c:pt idx="5">
                  <c:v>50</c:v>
                </c:pt>
                <c:pt idx="6">
                  <c:v>65</c:v>
                </c:pt>
              </c:numCache>
            </c:numRef>
          </c:val>
          <c:extLst>
            <c:ext xmlns:c16="http://schemas.microsoft.com/office/drawing/2014/chart" uri="{C3380CC4-5D6E-409C-BE32-E72D297353CC}">
              <c16:uniqueId val="{00000001-AF4B-4075-8064-3BCC404B89FD}"/>
            </c:ext>
          </c:extLst>
        </c:ser>
        <c:ser>
          <c:idx val="2"/>
          <c:order val="2"/>
          <c:tx>
            <c:strRef>
              <c:f>'Černousy, Dětřichov, Dolní Řas.'!$E$2</c:f>
              <c:strCache>
                <c:ptCount val="1"/>
                <c:pt idx="0">
                  <c:v>Papír</c:v>
                </c:pt>
              </c:strCache>
            </c:strRef>
          </c:tx>
          <c:spPr>
            <a:solidFill>
              <a:srgbClr val="00B0F0"/>
            </a:solidFill>
            <a:ln w="25400">
              <a:noFill/>
            </a:ln>
            <a:effectLst/>
          </c:spPr>
          <c:cat>
            <c:numRef>
              <c:f>'Černousy, Dětřichov, Dolní Řas.'!$B$3:$B$9</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Řas.'!$E$3:$E$9</c:f>
              <c:numCache>
                <c:formatCode>0</c:formatCode>
                <c:ptCount val="7"/>
                <c:pt idx="0">
                  <c:v>7.631645569620253</c:v>
                </c:pt>
                <c:pt idx="1">
                  <c:v>9.4069620253164548</c:v>
                </c:pt>
                <c:pt idx="2">
                  <c:v>8.9240506329113938</c:v>
                </c:pt>
                <c:pt idx="3">
                  <c:v>10</c:v>
                </c:pt>
                <c:pt idx="4">
                  <c:v>10</c:v>
                </c:pt>
                <c:pt idx="5">
                  <c:v>35</c:v>
                </c:pt>
                <c:pt idx="6">
                  <c:v>50</c:v>
                </c:pt>
              </c:numCache>
            </c:numRef>
          </c:val>
          <c:extLst>
            <c:ext xmlns:c16="http://schemas.microsoft.com/office/drawing/2014/chart" uri="{C3380CC4-5D6E-409C-BE32-E72D297353CC}">
              <c16:uniqueId val="{00000002-AF4B-4075-8064-3BCC404B89FD}"/>
            </c:ext>
          </c:extLst>
        </c:ser>
        <c:ser>
          <c:idx val="3"/>
          <c:order val="3"/>
          <c:tx>
            <c:strRef>
              <c:f>'Černousy, Dětřichov, Dolní Řas.'!$F$2</c:f>
              <c:strCache>
                <c:ptCount val="1"/>
                <c:pt idx="0">
                  <c:v>Plast</c:v>
                </c:pt>
              </c:strCache>
            </c:strRef>
          </c:tx>
          <c:spPr>
            <a:solidFill>
              <a:srgbClr val="FFFF00"/>
            </a:solidFill>
            <a:ln w="25400">
              <a:noFill/>
            </a:ln>
            <a:effectLst/>
          </c:spPr>
          <c:cat>
            <c:numRef>
              <c:f>'Černousy, Dětřichov, Dolní Řas.'!$B$3:$B$9</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Řas.'!$F$3:$F$9</c:f>
              <c:numCache>
                <c:formatCode>0</c:formatCode>
                <c:ptCount val="7"/>
                <c:pt idx="0">
                  <c:v>6.9721518987341771</c:v>
                </c:pt>
                <c:pt idx="1">
                  <c:v>8.2604430379746834</c:v>
                </c:pt>
                <c:pt idx="2">
                  <c:v>7.6582278481012658</c:v>
                </c:pt>
                <c:pt idx="3">
                  <c:v>8</c:v>
                </c:pt>
                <c:pt idx="4">
                  <c:v>9</c:v>
                </c:pt>
                <c:pt idx="5">
                  <c:v>30</c:v>
                </c:pt>
                <c:pt idx="6">
                  <c:v>40</c:v>
                </c:pt>
              </c:numCache>
            </c:numRef>
          </c:val>
          <c:extLst>
            <c:ext xmlns:c16="http://schemas.microsoft.com/office/drawing/2014/chart" uri="{C3380CC4-5D6E-409C-BE32-E72D297353CC}">
              <c16:uniqueId val="{00000003-AF4B-4075-8064-3BCC404B89FD}"/>
            </c:ext>
          </c:extLst>
        </c:ser>
        <c:ser>
          <c:idx val="4"/>
          <c:order val="4"/>
          <c:tx>
            <c:strRef>
              <c:f>'Černousy, Dětřichov, Dolní Řas.'!$G$2</c:f>
              <c:strCache>
                <c:ptCount val="1"/>
                <c:pt idx="0">
                  <c:v>Sklo</c:v>
                </c:pt>
              </c:strCache>
            </c:strRef>
          </c:tx>
          <c:spPr>
            <a:solidFill>
              <a:srgbClr val="92D050"/>
            </a:solidFill>
            <a:ln w="25400">
              <a:noFill/>
            </a:ln>
            <a:effectLst/>
          </c:spPr>
          <c:cat>
            <c:numRef>
              <c:f>'Černousy, Dětřichov, Dolní Řas.'!$B$3:$B$9</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Řas.'!$G$3:$G$9</c:f>
              <c:numCache>
                <c:formatCode>0</c:formatCode>
                <c:ptCount val="7"/>
                <c:pt idx="0">
                  <c:v>14.074683544303799</c:v>
                </c:pt>
                <c:pt idx="1">
                  <c:v>16.634493670886076</c:v>
                </c:pt>
                <c:pt idx="2">
                  <c:v>17.563291139240508</c:v>
                </c:pt>
                <c:pt idx="3">
                  <c:v>18.49208860759494</c:v>
                </c:pt>
                <c:pt idx="4">
                  <c:v>19.420886075949372</c:v>
                </c:pt>
                <c:pt idx="5">
                  <c:v>21</c:v>
                </c:pt>
                <c:pt idx="6">
                  <c:v>23</c:v>
                </c:pt>
              </c:numCache>
            </c:numRef>
          </c:val>
          <c:extLst>
            <c:ext xmlns:c16="http://schemas.microsoft.com/office/drawing/2014/chart" uri="{C3380CC4-5D6E-409C-BE32-E72D297353CC}">
              <c16:uniqueId val="{00000004-AF4B-4075-8064-3BCC404B89FD}"/>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'Černousy, Dětřichov, Dolní Řas.'!$C$2</c:f>
              <c:strCache>
                <c:ptCount val="1"/>
                <c:pt idx="0">
                  <c:v>SKO</c:v>
                </c:pt>
              </c:strCache>
            </c:strRef>
          </c:tx>
          <c:spPr>
            <a:solidFill>
              <a:schemeClr val="accent3">
                <a:lumMod val="75000"/>
              </a:schemeClr>
            </a:solidFill>
            <a:ln>
              <a:noFill/>
            </a:ln>
            <a:effectLst/>
          </c:spPr>
          <c:cat>
            <c:numRef>
              <c:f>'Černousy, Dětřichov, Dolní Řas.'!$B$3:$B$9</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Řas.'!$C$3:$C$9</c:f>
              <c:numCache>
                <c:formatCode>0</c:formatCode>
                <c:ptCount val="7"/>
                <c:pt idx="0">
                  <c:v>302.09683544303795</c:v>
                </c:pt>
                <c:pt idx="1">
                  <c:v>315.68955696202534</c:v>
                </c:pt>
                <c:pt idx="2">
                  <c:v>331.48734177215192</c:v>
                </c:pt>
                <c:pt idx="3">
                  <c:v>347.28512658227851</c:v>
                </c:pt>
                <c:pt idx="4">
                  <c:v>363.08291139240509</c:v>
                </c:pt>
                <c:pt idx="5">
                  <c:v>299</c:v>
                </c:pt>
                <c:pt idx="6">
                  <c:v>285</c:v>
                </c:pt>
              </c:numCache>
            </c:numRef>
          </c:val>
          <c:extLst>
            <c:ext xmlns:c16="http://schemas.microsoft.com/office/drawing/2014/chart" uri="{C3380CC4-5D6E-409C-BE32-E72D297353CC}">
              <c16:uniqueId val="{00000000-C4DA-4811-86FB-50880EDD97BD}"/>
            </c:ext>
          </c:extLst>
        </c:ser>
        <c:ser>
          <c:idx val="1"/>
          <c:order val="1"/>
          <c:tx>
            <c:strRef>
              <c:f>'Černousy, Dětřichov, Dolní Řas.'!$D$2</c:f>
              <c:strCache>
                <c:ptCount val="1"/>
                <c:pt idx="0">
                  <c:v>Bioodpad</c:v>
                </c:pt>
              </c:strCache>
            </c:strRef>
          </c:tx>
          <c:spPr>
            <a:solidFill>
              <a:schemeClr val="accent4">
                <a:lumMod val="75000"/>
              </a:schemeClr>
            </a:solidFill>
            <a:ln w="25400">
              <a:noFill/>
            </a:ln>
            <a:effectLst/>
          </c:spPr>
          <c:cat>
            <c:numRef>
              <c:f>'Černousy, Dětřichov, Dolní Řas.'!$B$3:$B$9</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Řas.'!$D$3:$D$9</c:f>
              <c:numCache>
                <c:formatCode>0</c:formatCode>
                <c:ptCount val="7"/>
                <c:pt idx="0">
                  <c:v>0</c:v>
                </c:pt>
                <c:pt idx="1">
                  <c:v>0</c:v>
                </c:pt>
                <c:pt idx="2">
                  <c:v>0</c:v>
                </c:pt>
                <c:pt idx="3">
                  <c:v>0</c:v>
                </c:pt>
                <c:pt idx="4">
                  <c:v>0</c:v>
                </c:pt>
                <c:pt idx="5">
                  <c:v>50</c:v>
                </c:pt>
                <c:pt idx="6">
                  <c:v>65</c:v>
                </c:pt>
              </c:numCache>
            </c:numRef>
          </c:val>
          <c:extLst>
            <c:ext xmlns:c16="http://schemas.microsoft.com/office/drawing/2014/chart" uri="{C3380CC4-5D6E-409C-BE32-E72D297353CC}">
              <c16:uniqueId val="{00000001-C4DA-4811-86FB-50880EDD97BD}"/>
            </c:ext>
          </c:extLst>
        </c:ser>
        <c:ser>
          <c:idx val="2"/>
          <c:order val="2"/>
          <c:tx>
            <c:strRef>
              <c:f>'Černousy, Dětřichov, Dolní Řas.'!$E$2</c:f>
              <c:strCache>
                <c:ptCount val="1"/>
                <c:pt idx="0">
                  <c:v>Papír</c:v>
                </c:pt>
              </c:strCache>
            </c:strRef>
          </c:tx>
          <c:spPr>
            <a:solidFill>
              <a:srgbClr val="00B0F0"/>
            </a:solidFill>
            <a:ln w="25400">
              <a:noFill/>
            </a:ln>
            <a:effectLst/>
          </c:spPr>
          <c:cat>
            <c:numRef>
              <c:f>'Černousy, Dětřichov, Dolní Řas.'!$B$3:$B$9</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Řas.'!$E$3:$E$9</c:f>
              <c:numCache>
                <c:formatCode>0</c:formatCode>
                <c:ptCount val="7"/>
                <c:pt idx="0">
                  <c:v>7.631645569620253</c:v>
                </c:pt>
                <c:pt idx="1">
                  <c:v>9.4069620253164548</c:v>
                </c:pt>
                <c:pt idx="2">
                  <c:v>8.9240506329113938</c:v>
                </c:pt>
                <c:pt idx="3">
                  <c:v>10</c:v>
                </c:pt>
                <c:pt idx="4">
                  <c:v>10</c:v>
                </c:pt>
                <c:pt idx="5">
                  <c:v>35</c:v>
                </c:pt>
                <c:pt idx="6">
                  <c:v>50</c:v>
                </c:pt>
              </c:numCache>
            </c:numRef>
          </c:val>
          <c:extLst>
            <c:ext xmlns:c16="http://schemas.microsoft.com/office/drawing/2014/chart" uri="{C3380CC4-5D6E-409C-BE32-E72D297353CC}">
              <c16:uniqueId val="{00000002-C4DA-4811-86FB-50880EDD97BD}"/>
            </c:ext>
          </c:extLst>
        </c:ser>
        <c:ser>
          <c:idx val="3"/>
          <c:order val="3"/>
          <c:tx>
            <c:strRef>
              <c:f>'Černousy, Dětřichov, Dolní Řas.'!$F$2</c:f>
              <c:strCache>
                <c:ptCount val="1"/>
                <c:pt idx="0">
                  <c:v>Plast</c:v>
                </c:pt>
              </c:strCache>
            </c:strRef>
          </c:tx>
          <c:spPr>
            <a:solidFill>
              <a:srgbClr val="FFFF00"/>
            </a:solidFill>
            <a:ln w="25400">
              <a:noFill/>
            </a:ln>
            <a:effectLst/>
          </c:spPr>
          <c:cat>
            <c:numRef>
              <c:f>'Černousy, Dětřichov, Dolní Řas.'!$B$3:$B$9</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Řas.'!$F$3:$F$9</c:f>
              <c:numCache>
                <c:formatCode>0</c:formatCode>
                <c:ptCount val="7"/>
                <c:pt idx="0">
                  <c:v>6.9721518987341771</c:v>
                </c:pt>
                <c:pt idx="1">
                  <c:v>8.2604430379746834</c:v>
                </c:pt>
                <c:pt idx="2">
                  <c:v>7.6582278481012658</c:v>
                </c:pt>
                <c:pt idx="3">
                  <c:v>8</c:v>
                </c:pt>
                <c:pt idx="4">
                  <c:v>9</c:v>
                </c:pt>
                <c:pt idx="5">
                  <c:v>30</c:v>
                </c:pt>
                <c:pt idx="6">
                  <c:v>40</c:v>
                </c:pt>
              </c:numCache>
            </c:numRef>
          </c:val>
          <c:extLst>
            <c:ext xmlns:c16="http://schemas.microsoft.com/office/drawing/2014/chart" uri="{C3380CC4-5D6E-409C-BE32-E72D297353CC}">
              <c16:uniqueId val="{00000003-C4DA-4811-86FB-50880EDD97BD}"/>
            </c:ext>
          </c:extLst>
        </c:ser>
        <c:ser>
          <c:idx val="4"/>
          <c:order val="4"/>
          <c:tx>
            <c:strRef>
              <c:f>'Černousy, Dětřichov, Dolní Řas.'!$G$2</c:f>
              <c:strCache>
                <c:ptCount val="1"/>
                <c:pt idx="0">
                  <c:v>Sklo</c:v>
                </c:pt>
              </c:strCache>
            </c:strRef>
          </c:tx>
          <c:spPr>
            <a:solidFill>
              <a:srgbClr val="92D050"/>
            </a:solidFill>
            <a:ln w="25400">
              <a:noFill/>
            </a:ln>
            <a:effectLst/>
          </c:spPr>
          <c:cat>
            <c:numRef>
              <c:f>'Černousy, Dětřichov, Dolní Řas.'!$B$3:$B$9</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Řas.'!$G$3:$G$9</c:f>
              <c:numCache>
                <c:formatCode>0</c:formatCode>
                <c:ptCount val="7"/>
                <c:pt idx="0">
                  <c:v>14.074683544303799</c:v>
                </c:pt>
                <c:pt idx="1">
                  <c:v>16.634493670886076</c:v>
                </c:pt>
                <c:pt idx="2">
                  <c:v>17.563291139240508</c:v>
                </c:pt>
                <c:pt idx="3">
                  <c:v>18.49208860759494</c:v>
                </c:pt>
                <c:pt idx="4">
                  <c:v>19.420886075949372</c:v>
                </c:pt>
                <c:pt idx="5">
                  <c:v>21</c:v>
                </c:pt>
                <c:pt idx="6">
                  <c:v>23</c:v>
                </c:pt>
              </c:numCache>
            </c:numRef>
          </c:val>
          <c:extLst>
            <c:ext xmlns:c16="http://schemas.microsoft.com/office/drawing/2014/chart" uri="{C3380CC4-5D6E-409C-BE32-E72D297353CC}">
              <c16:uniqueId val="{00000004-C4DA-4811-86FB-50880EDD97BD}"/>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'Černousy, Dětřichov, Dolní Řas.'!$C$30</c:f>
              <c:strCache>
                <c:ptCount val="1"/>
                <c:pt idx="0">
                  <c:v>SKO</c:v>
                </c:pt>
              </c:strCache>
            </c:strRef>
          </c:tx>
          <c:spPr>
            <a:solidFill>
              <a:schemeClr val="accent3">
                <a:lumMod val="75000"/>
              </a:schemeClr>
            </a:solidFill>
            <a:ln>
              <a:noFill/>
            </a:ln>
            <a:effectLst/>
          </c:spPr>
          <c:cat>
            <c:numRef>
              <c:f>'Černousy, Dětřichov, Dolní Řas.'!$B$31:$B$37</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Řas.'!$C$31:$C$37</c:f>
              <c:numCache>
                <c:formatCode>0</c:formatCode>
                <c:ptCount val="7"/>
                <c:pt idx="0">
                  <c:v>141.60459610027857</c:v>
                </c:pt>
                <c:pt idx="1">
                  <c:v>138.28481894150417</c:v>
                </c:pt>
                <c:pt idx="2">
                  <c:v>142.95264623955433</c:v>
                </c:pt>
                <c:pt idx="3">
                  <c:v>144.8197771587744</c:v>
                </c:pt>
                <c:pt idx="4">
                  <c:v>146.68690807799447</c:v>
                </c:pt>
                <c:pt idx="5">
                  <c:v>100</c:v>
                </c:pt>
                <c:pt idx="6">
                  <c:v>90</c:v>
                </c:pt>
              </c:numCache>
            </c:numRef>
          </c:val>
          <c:extLst>
            <c:ext xmlns:c16="http://schemas.microsoft.com/office/drawing/2014/chart" uri="{C3380CC4-5D6E-409C-BE32-E72D297353CC}">
              <c16:uniqueId val="{00000000-175F-40A3-B248-A749972F6C48}"/>
            </c:ext>
          </c:extLst>
        </c:ser>
        <c:ser>
          <c:idx val="1"/>
          <c:order val="1"/>
          <c:tx>
            <c:strRef>
              <c:f>'Černousy, Dětřichov, Dolní Řas.'!$D$30</c:f>
              <c:strCache>
                <c:ptCount val="1"/>
                <c:pt idx="0">
                  <c:v>Bioodpad</c:v>
                </c:pt>
              </c:strCache>
            </c:strRef>
          </c:tx>
          <c:spPr>
            <a:solidFill>
              <a:schemeClr val="accent4">
                <a:lumMod val="75000"/>
              </a:schemeClr>
            </a:solidFill>
            <a:ln>
              <a:noFill/>
            </a:ln>
            <a:effectLst/>
          </c:spPr>
          <c:cat>
            <c:numRef>
              <c:f>'Černousy, Dětřichov, Dolní Řas.'!$B$31:$B$37</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Řas.'!$D$31:$D$37</c:f>
              <c:numCache>
                <c:formatCode>0</c:formatCode>
                <c:ptCount val="7"/>
                <c:pt idx="0">
                  <c:v>0</c:v>
                </c:pt>
                <c:pt idx="1">
                  <c:v>0</c:v>
                </c:pt>
                <c:pt idx="2">
                  <c:v>0</c:v>
                </c:pt>
                <c:pt idx="3">
                  <c:v>0</c:v>
                </c:pt>
                <c:pt idx="4">
                  <c:v>0</c:v>
                </c:pt>
                <c:pt idx="5">
                  <c:v>30</c:v>
                </c:pt>
                <c:pt idx="6">
                  <c:v>35</c:v>
                </c:pt>
              </c:numCache>
            </c:numRef>
          </c:val>
          <c:extLst>
            <c:ext xmlns:c16="http://schemas.microsoft.com/office/drawing/2014/chart" uri="{C3380CC4-5D6E-409C-BE32-E72D297353CC}">
              <c16:uniqueId val="{00000001-175F-40A3-B248-A749972F6C48}"/>
            </c:ext>
          </c:extLst>
        </c:ser>
        <c:ser>
          <c:idx val="2"/>
          <c:order val="2"/>
          <c:tx>
            <c:strRef>
              <c:f>'Černousy, Dětřichov, Dolní Řas.'!$E$30</c:f>
              <c:strCache>
                <c:ptCount val="1"/>
                <c:pt idx="0">
                  <c:v>Papír</c:v>
                </c:pt>
              </c:strCache>
            </c:strRef>
          </c:tx>
          <c:spPr>
            <a:solidFill>
              <a:srgbClr val="00B0F0"/>
            </a:solidFill>
            <a:ln>
              <a:noFill/>
            </a:ln>
            <a:effectLst/>
          </c:spPr>
          <c:cat>
            <c:numRef>
              <c:f>'Černousy, Dětřichov, Dolní Řas.'!$B$31:$B$37</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Řas.'!$E$31:$E$37</c:f>
              <c:numCache>
                <c:formatCode>0</c:formatCode>
                <c:ptCount val="7"/>
                <c:pt idx="0">
                  <c:v>7.3275766016713089</c:v>
                </c:pt>
                <c:pt idx="1">
                  <c:v>10.009610027855153</c:v>
                </c:pt>
                <c:pt idx="2">
                  <c:v>10.640668523676881</c:v>
                </c:pt>
                <c:pt idx="3">
                  <c:v>10.893091922005572</c:v>
                </c:pt>
                <c:pt idx="4">
                  <c:v>11.145515320334264</c:v>
                </c:pt>
                <c:pt idx="5">
                  <c:v>25</c:v>
                </c:pt>
                <c:pt idx="6">
                  <c:v>30</c:v>
                </c:pt>
              </c:numCache>
            </c:numRef>
          </c:val>
          <c:extLst>
            <c:ext xmlns:c16="http://schemas.microsoft.com/office/drawing/2014/chart" uri="{C3380CC4-5D6E-409C-BE32-E72D297353CC}">
              <c16:uniqueId val="{00000002-175F-40A3-B248-A749972F6C48}"/>
            </c:ext>
          </c:extLst>
        </c:ser>
        <c:ser>
          <c:idx val="3"/>
          <c:order val="3"/>
          <c:tx>
            <c:strRef>
              <c:f>'Černousy, Dětřichov, Dolní Řas.'!$F$30</c:f>
              <c:strCache>
                <c:ptCount val="1"/>
                <c:pt idx="0">
                  <c:v>Plast</c:v>
                </c:pt>
              </c:strCache>
            </c:strRef>
          </c:tx>
          <c:spPr>
            <a:solidFill>
              <a:srgbClr val="FFFF00"/>
            </a:solidFill>
            <a:ln>
              <a:noFill/>
            </a:ln>
            <a:effectLst/>
          </c:spPr>
          <c:cat>
            <c:numRef>
              <c:f>'Černousy, Dětřichov, Dolní Řas.'!$B$31:$B$37</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Řas.'!$F$31:$F$37</c:f>
              <c:numCache>
                <c:formatCode>0</c:formatCode>
                <c:ptCount val="7"/>
                <c:pt idx="0">
                  <c:v>6.4753481894150422</c:v>
                </c:pt>
                <c:pt idx="1">
                  <c:v>7.2129526462395539</c:v>
                </c:pt>
                <c:pt idx="2">
                  <c:v>7.0891364902506968</c:v>
                </c:pt>
                <c:pt idx="3">
                  <c:v>7.0396100278551543</c:v>
                </c:pt>
                <c:pt idx="4">
                  <c:v>6.9900835654596118</c:v>
                </c:pt>
                <c:pt idx="5">
                  <c:v>20</c:v>
                </c:pt>
                <c:pt idx="6">
                  <c:v>30</c:v>
                </c:pt>
              </c:numCache>
            </c:numRef>
          </c:val>
          <c:extLst>
            <c:ext xmlns:c16="http://schemas.microsoft.com/office/drawing/2014/chart" uri="{C3380CC4-5D6E-409C-BE32-E72D297353CC}">
              <c16:uniqueId val="{00000003-175F-40A3-B248-A749972F6C48}"/>
            </c:ext>
          </c:extLst>
        </c:ser>
        <c:ser>
          <c:idx val="4"/>
          <c:order val="4"/>
          <c:tx>
            <c:strRef>
              <c:f>'Černousy, Dětřichov, Dolní Řas.'!$G$30</c:f>
              <c:strCache>
                <c:ptCount val="1"/>
                <c:pt idx="0">
                  <c:v>Sklo</c:v>
                </c:pt>
              </c:strCache>
            </c:strRef>
          </c:tx>
          <c:spPr>
            <a:solidFill>
              <a:srgbClr val="92D050"/>
            </a:solidFill>
            <a:ln>
              <a:noFill/>
            </a:ln>
            <a:effectLst/>
          </c:spPr>
          <c:cat>
            <c:numRef>
              <c:f>'Černousy, Dětřichov, Dolní Řas.'!$B$31:$B$37</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Řas.'!$G$31:$G$37</c:f>
              <c:numCache>
                <c:formatCode>0</c:formatCode>
                <c:ptCount val="7"/>
                <c:pt idx="0">
                  <c:v>11.262674094707521</c:v>
                </c:pt>
                <c:pt idx="1">
                  <c:v>13.311142061281336</c:v>
                </c:pt>
                <c:pt idx="2">
                  <c:v>13.885793871866293</c:v>
                </c:pt>
                <c:pt idx="3">
                  <c:v>14.115654596100276</c:v>
                </c:pt>
                <c:pt idx="4">
                  <c:v>14.345515320334259</c:v>
                </c:pt>
                <c:pt idx="5">
                  <c:v>14.575376044568243</c:v>
                </c:pt>
                <c:pt idx="6">
                  <c:v>14.805236768802226</c:v>
                </c:pt>
              </c:numCache>
            </c:numRef>
          </c:val>
          <c:extLst>
            <c:ext xmlns:c16="http://schemas.microsoft.com/office/drawing/2014/chart" uri="{C3380CC4-5D6E-409C-BE32-E72D297353CC}">
              <c16:uniqueId val="{00000004-175F-40A3-B248-A749972F6C48}"/>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'Černousy, Dětřichov, Dolní Řas.'!$C$58</c:f>
              <c:strCache>
                <c:ptCount val="1"/>
                <c:pt idx="0">
                  <c:v>SKO</c:v>
                </c:pt>
              </c:strCache>
            </c:strRef>
          </c:tx>
          <c:spPr>
            <a:solidFill>
              <a:schemeClr val="bg1">
                <a:lumMod val="65000"/>
              </a:schemeClr>
            </a:solidFill>
            <a:ln>
              <a:noFill/>
            </a:ln>
            <a:effectLst/>
          </c:spPr>
          <c:cat>
            <c:numRef>
              <c:f>'Černousy, Dětřichov, Dolní Řas.'!$B$59:$B$65</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Řas.'!$C$59:$C$65</c:f>
              <c:numCache>
                <c:formatCode>0</c:formatCode>
                <c:ptCount val="7"/>
                <c:pt idx="0">
                  <c:v>154.5751879699248</c:v>
                </c:pt>
                <c:pt idx="1">
                  <c:v>148.27631578947367</c:v>
                </c:pt>
                <c:pt idx="2">
                  <c:v>183.25187969924812</c:v>
                </c:pt>
                <c:pt idx="3">
                  <c:v>194.91040100250626</c:v>
                </c:pt>
                <c:pt idx="4">
                  <c:v>198.79657477025899</c:v>
                </c:pt>
                <c:pt idx="5">
                  <c:v>110</c:v>
                </c:pt>
                <c:pt idx="6">
                  <c:v>95</c:v>
                </c:pt>
              </c:numCache>
            </c:numRef>
          </c:val>
          <c:extLst>
            <c:ext xmlns:c16="http://schemas.microsoft.com/office/drawing/2014/chart" uri="{C3380CC4-5D6E-409C-BE32-E72D297353CC}">
              <c16:uniqueId val="{00000000-2F12-48C8-A1D5-1819A117E7B8}"/>
            </c:ext>
          </c:extLst>
        </c:ser>
        <c:ser>
          <c:idx val="1"/>
          <c:order val="1"/>
          <c:tx>
            <c:strRef>
              <c:f>'Černousy, Dětřichov, Dolní Řas.'!$D$58</c:f>
              <c:strCache>
                <c:ptCount val="1"/>
                <c:pt idx="0">
                  <c:v>Bioodpad</c:v>
                </c:pt>
              </c:strCache>
            </c:strRef>
          </c:tx>
          <c:spPr>
            <a:solidFill>
              <a:schemeClr val="accent4">
                <a:lumMod val="50000"/>
              </a:schemeClr>
            </a:solidFill>
            <a:ln w="25400">
              <a:noFill/>
            </a:ln>
            <a:effectLst/>
          </c:spPr>
          <c:cat>
            <c:numRef>
              <c:f>'Černousy, Dětřichov, Dolní Řas.'!$B$59:$B$65</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Řas.'!$D$59:$D$65</c:f>
              <c:numCache>
                <c:formatCode>0</c:formatCode>
                <c:ptCount val="7"/>
                <c:pt idx="0">
                  <c:v>0</c:v>
                </c:pt>
                <c:pt idx="1">
                  <c:v>172.93233082706766</c:v>
                </c:pt>
                <c:pt idx="2">
                  <c:v>0</c:v>
                </c:pt>
                <c:pt idx="3">
                  <c:v>0</c:v>
                </c:pt>
                <c:pt idx="4">
                  <c:v>0</c:v>
                </c:pt>
                <c:pt idx="5">
                  <c:v>40</c:v>
                </c:pt>
                <c:pt idx="6">
                  <c:v>55</c:v>
                </c:pt>
              </c:numCache>
            </c:numRef>
          </c:val>
          <c:extLst>
            <c:ext xmlns:c16="http://schemas.microsoft.com/office/drawing/2014/chart" uri="{C3380CC4-5D6E-409C-BE32-E72D297353CC}">
              <c16:uniqueId val="{00000001-2F12-48C8-A1D5-1819A117E7B8}"/>
            </c:ext>
          </c:extLst>
        </c:ser>
        <c:ser>
          <c:idx val="2"/>
          <c:order val="2"/>
          <c:tx>
            <c:strRef>
              <c:f>'Černousy, Dětřichov, Dolní Řas.'!$E$58</c:f>
              <c:strCache>
                <c:ptCount val="1"/>
                <c:pt idx="0">
                  <c:v>Papír</c:v>
                </c:pt>
              </c:strCache>
            </c:strRef>
          </c:tx>
          <c:spPr>
            <a:solidFill>
              <a:srgbClr val="00B0F0"/>
            </a:solidFill>
            <a:ln w="25400">
              <a:noFill/>
            </a:ln>
            <a:effectLst/>
          </c:spPr>
          <c:cat>
            <c:numRef>
              <c:f>'Černousy, Dětřichov, Dolní Řas.'!$B$59:$B$65</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Řas.'!$E$59:$E$65</c:f>
              <c:numCache>
                <c:formatCode>0</c:formatCode>
                <c:ptCount val="7"/>
                <c:pt idx="0">
                  <c:v>6.7951127819548871</c:v>
                </c:pt>
                <c:pt idx="1">
                  <c:v>6.8778195488721803</c:v>
                </c:pt>
                <c:pt idx="2">
                  <c:v>8.458646616541353</c:v>
                </c:pt>
                <c:pt idx="3">
                  <c:v>8.9855889724310778</c:v>
                </c:pt>
                <c:pt idx="4">
                  <c:v>9.1612364243943194</c:v>
                </c:pt>
                <c:pt idx="5">
                  <c:v>40</c:v>
                </c:pt>
                <c:pt idx="6">
                  <c:v>45</c:v>
                </c:pt>
              </c:numCache>
            </c:numRef>
          </c:val>
          <c:extLst>
            <c:ext xmlns:c16="http://schemas.microsoft.com/office/drawing/2014/chart" uri="{C3380CC4-5D6E-409C-BE32-E72D297353CC}">
              <c16:uniqueId val="{00000002-2F12-48C8-A1D5-1819A117E7B8}"/>
            </c:ext>
          </c:extLst>
        </c:ser>
        <c:ser>
          <c:idx val="3"/>
          <c:order val="3"/>
          <c:tx>
            <c:strRef>
              <c:f>'Černousy, Dětřichov, Dolní Řas.'!$F$58</c:f>
              <c:strCache>
                <c:ptCount val="1"/>
                <c:pt idx="0">
                  <c:v>Plast</c:v>
                </c:pt>
              </c:strCache>
            </c:strRef>
          </c:tx>
          <c:spPr>
            <a:solidFill>
              <a:srgbClr val="FFFF00"/>
            </a:solidFill>
            <a:ln w="25400">
              <a:noFill/>
            </a:ln>
            <a:effectLst/>
          </c:spPr>
          <c:cat>
            <c:numRef>
              <c:f>'Černousy, Dětřichov, Dolní Řas.'!$B$59:$B$65</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Řas.'!$F$59:$F$65</c:f>
              <c:numCache>
                <c:formatCode>0</c:formatCode>
                <c:ptCount val="7"/>
                <c:pt idx="0">
                  <c:v>13.336466165413533</c:v>
                </c:pt>
                <c:pt idx="1">
                  <c:v>12.417293233082706</c:v>
                </c:pt>
                <c:pt idx="2">
                  <c:v>12.5</c:v>
                </c:pt>
                <c:pt idx="3">
                  <c:v>12.527568922305765</c:v>
                </c:pt>
                <c:pt idx="4">
                  <c:v>12.536758563074352</c:v>
                </c:pt>
                <c:pt idx="5">
                  <c:v>35</c:v>
                </c:pt>
                <c:pt idx="6">
                  <c:v>38</c:v>
                </c:pt>
              </c:numCache>
            </c:numRef>
          </c:val>
          <c:extLst>
            <c:ext xmlns:c16="http://schemas.microsoft.com/office/drawing/2014/chart" uri="{C3380CC4-5D6E-409C-BE32-E72D297353CC}">
              <c16:uniqueId val="{00000003-2F12-48C8-A1D5-1819A117E7B8}"/>
            </c:ext>
          </c:extLst>
        </c:ser>
        <c:ser>
          <c:idx val="4"/>
          <c:order val="4"/>
          <c:tx>
            <c:strRef>
              <c:f>'Černousy, Dětřichov, Dolní Řas.'!$G$58</c:f>
              <c:strCache>
                <c:ptCount val="1"/>
                <c:pt idx="0">
                  <c:v>Sklo</c:v>
                </c:pt>
              </c:strCache>
            </c:strRef>
          </c:tx>
          <c:spPr>
            <a:solidFill>
              <a:srgbClr val="92D050"/>
            </a:solidFill>
            <a:ln w="25400">
              <a:noFill/>
            </a:ln>
            <a:effectLst/>
          </c:spPr>
          <c:cat>
            <c:numRef>
              <c:f>'Černousy, Dětřichov, Dolní Řas.'!$B$59:$B$65</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Řas.'!$G$59:$G$65</c:f>
              <c:numCache>
                <c:formatCode>0</c:formatCode>
                <c:ptCount val="7"/>
                <c:pt idx="0">
                  <c:v>6.2875939849624061</c:v>
                </c:pt>
                <c:pt idx="1">
                  <c:v>6.4567669172932334</c:v>
                </c:pt>
                <c:pt idx="2">
                  <c:v>6.4567669172932334</c:v>
                </c:pt>
                <c:pt idx="3">
                  <c:v>6.4567669172932334</c:v>
                </c:pt>
                <c:pt idx="4">
                  <c:v>6.4567669172932334</c:v>
                </c:pt>
                <c:pt idx="5">
                  <c:v>21</c:v>
                </c:pt>
                <c:pt idx="6">
                  <c:v>23</c:v>
                </c:pt>
              </c:numCache>
            </c:numRef>
          </c:val>
          <c:extLst>
            <c:ext xmlns:c16="http://schemas.microsoft.com/office/drawing/2014/chart" uri="{C3380CC4-5D6E-409C-BE32-E72D297353CC}">
              <c16:uniqueId val="{00000004-2F12-48C8-A1D5-1819A117E7B8}"/>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'Habartice, Heřmanice, Horní Řas'!$C$2</c:f>
              <c:strCache>
                <c:ptCount val="1"/>
                <c:pt idx="0">
                  <c:v>SKO</c:v>
                </c:pt>
              </c:strCache>
            </c:strRef>
          </c:tx>
          <c:spPr>
            <a:solidFill>
              <a:schemeClr val="accent3">
                <a:lumMod val="75000"/>
              </a:schemeClr>
            </a:solidFill>
            <a:ln>
              <a:noFill/>
            </a:ln>
            <a:effectLst/>
          </c:spPr>
          <c:cat>
            <c:numRef>
              <c:f>'Habartice, Heřmanice, Horní Řas'!$B$3:$B$9</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Řas'!$C$3:$C$9</c:f>
              <c:numCache>
                <c:formatCode>0</c:formatCode>
                <c:ptCount val="7"/>
                <c:pt idx="0">
                  <c:v>236.93373015873013</c:v>
                </c:pt>
                <c:pt idx="1">
                  <c:v>242.48650793650793</c:v>
                </c:pt>
                <c:pt idx="2">
                  <c:v>238.0952380952381</c:v>
                </c:pt>
                <c:pt idx="3">
                  <c:v>238</c:v>
                </c:pt>
                <c:pt idx="4">
                  <c:v>240</c:v>
                </c:pt>
                <c:pt idx="5">
                  <c:v>160</c:v>
                </c:pt>
                <c:pt idx="6">
                  <c:v>130</c:v>
                </c:pt>
              </c:numCache>
            </c:numRef>
          </c:val>
          <c:extLst>
            <c:ext xmlns:c16="http://schemas.microsoft.com/office/drawing/2014/chart" uri="{C3380CC4-5D6E-409C-BE32-E72D297353CC}">
              <c16:uniqueId val="{00000000-4603-40ED-9D12-5841203191FB}"/>
            </c:ext>
          </c:extLst>
        </c:ser>
        <c:ser>
          <c:idx val="1"/>
          <c:order val="1"/>
          <c:tx>
            <c:strRef>
              <c:f>'Habartice, Heřmanice, Horní Řas'!$D$2</c:f>
              <c:strCache>
                <c:ptCount val="1"/>
                <c:pt idx="0">
                  <c:v>Bioodpad</c:v>
                </c:pt>
              </c:strCache>
            </c:strRef>
          </c:tx>
          <c:spPr>
            <a:solidFill>
              <a:schemeClr val="accent4">
                <a:lumMod val="75000"/>
              </a:schemeClr>
            </a:solidFill>
            <a:ln w="25400">
              <a:noFill/>
            </a:ln>
            <a:effectLst/>
          </c:spPr>
          <c:cat>
            <c:numRef>
              <c:f>'Habartice, Heřmanice, Horní Řas'!$B$3:$B$9</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Řas'!$D$3:$D$9</c:f>
              <c:numCache>
                <c:formatCode>0</c:formatCode>
                <c:ptCount val="7"/>
                <c:pt idx="0">
                  <c:v>0</c:v>
                </c:pt>
                <c:pt idx="1">
                  <c:v>0</c:v>
                </c:pt>
                <c:pt idx="2">
                  <c:v>0</c:v>
                </c:pt>
                <c:pt idx="3">
                  <c:v>0</c:v>
                </c:pt>
                <c:pt idx="4">
                  <c:v>0</c:v>
                </c:pt>
                <c:pt idx="5">
                  <c:v>55</c:v>
                </c:pt>
                <c:pt idx="6">
                  <c:v>70</c:v>
                </c:pt>
              </c:numCache>
            </c:numRef>
          </c:val>
          <c:extLst>
            <c:ext xmlns:c16="http://schemas.microsoft.com/office/drawing/2014/chart" uri="{C3380CC4-5D6E-409C-BE32-E72D297353CC}">
              <c16:uniqueId val="{00000001-4603-40ED-9D12-5841203191FB}"/>
            </c:ext>
          </c:extLst>
        </c:ser>
        <c:ser>
          <c:idx val="2"/>
          <c:order val="2"/>
          <c:tx>
            <c:strRef>
              <c:f>'Habartice, Heřmanice, Horní Řas'!$E$2</c:f>
              <c:strCache>
                <c:ptCount val="1"/>
                <c:pt idx="0">
                  <c:v>Papír</c:v>
                </c:pt>
              </c:strCache>
            </c:strRef>
          </c:tx>
          <c:spPr>
            <a:solidFill>
              <a:srgbClr val="00B0F0"/>
            </a:solidFill>
            <a:ln w="25400">
              <a:noFill/>
            </a:ln>
            <a:effectLst/>
          </c:spPr>
          <c:cat>
            <c:numRef>
              <c:f>'Habartice, Heřmanice, Horní Řas'!$B$3:$B$9</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Řas'!$E$3:$E$9</c:f>
              <c:numCache>
                <c:formatCode>0</c:formatCode>
                <c:ptCount val="7"/>
                <c:pt idx="0">
                  <c:v>13.312698412698413</c:v>
                </c:pt>
                <c:pt idx="1">
                  <c:v>6.4345238095238093</c:v>
                </c:pt>
                <c:pt idx="2">
                  <c:v>10.456349206349206</c:v>
                </c:pt>
                <c:pt idx="3">
                  <c:v>10</c:v>
                </c:pt>
                <c:pt idx="4">
                  <c:v>10</c:v>
                </c:pt>
                <c:pt idx="5">
                  <c:v>40</c:v>
                </c:pt>
                <c:pt idx="6">
                  <c:v>50</c:v>
                </c:pt>
              </c:numCache>
            </c:numRef>
          </c:val>
          <c:extLst>
            <c:ext xmlns:c16="http://schemas.microsoft.com/office/drawing/2014/chart" uri="{C3380CC4-5D6E-409C-BE32-E72D297353CC}">
              <c16:uniqueId val="{00000002-4603-40ED-9D12-5841203191FB}"/>
            </c:ext>
          </c:extLst>
        </c:ser>
        <c:ser>
          <c:idx val="3"/>
          <c:order val="3"/>
          <c:tx>
            <c:strRef>
              <c:f>'Habartice, Heřmanice, Horní Řas'!$F$2</c:f>
              <c:strCache>
                <c:ptCount val="1"/>
                <c:pt idx="0">
                  <c:v>Plast</c:v>
                </c:pt>
              </c:strCache>
            </c:strRef>
          </c:tx>
          <c:spPr>
            <a:solidFill>
              <a:srgbClr val="FFFF00"/>
            </a:solidFill>
            <a:ln w="25400">
              <a:noFill/>
            </a:ln>
            <a:effectLst/>
          </c:spPr>
          <c:cat>
            <c:numRef>
              <c:f>'Habartice, Heřmanice, Horní Řas'!$B$3:$B$9</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Řas'!$F$3:$F$9</c:f>
              <c:numCache>
                <c:formatCode>0</c:formatCode>
                <c:ptCount val="7"/>
                <c:pt idx="0">
                  <c:v>6.2835317460317466</c:v>
                </c:pt>
                <c:pt idx="1">
                  <c:v>5.791269841269842</c:v>
                </c:pt>
                <c:pt idx="2">
                  <c:v>5.2976190476190474</c:v>
                </c:pt>
                <c:pt idx="3">
                  <c:v>8</c:v>
                </c:pt>
                <c:pt idx="4">
                  <c:v>9</c:v>
                </c:pt>
                <c:pt idx="5">
                  <c:v>30</c:v>
                </c:pt>
                <c:pt idx="6">
                  <c:v>40</c:v>
                </c:pt>
              </c:numCache>
            </c:numRef>
          </c:val>
          <c:extLst>
            <c:ext xmlns:c16="http://schemas.microsoft.com/office/drawing/2014/chart" uri="{C3380CC4-5D6E-409C-BE32-E72D297353CC}">
              <c16:uniqueId val="{00000003-4603-40ED-9D12-5841203191FB}"/>
            </c:ext>
          </c:extLst>
        </c:ser>
        <c:ser>
          <c:idx val="4"/>
          <c:order val="4"/>
          <c:tx>
            <c:strRef>
              <c:f>'Habartice, Heřmanice, Horní Řas'!$G$2</c:f>
              <c:strCache>
                <c:ptCount val="1"/>
                <c:pt idx="0">
                  <c:v>Sklo</c:v>
                </c:pt>
              </c:strCache>
            </c:strRef>
          </c:tx>
          <c:spPr>
            <a:solidFill>
              <a:srgbClr val="92D050"/>
            </a:solidFill>
            <a:ln w="25400">
              <a:noFill/>
            </a:ln>
            <a:effectLst/>
          </c:spPr>
          <c:cat>
            <c:numRef>
              <c:f>'Habartice, Heřmanice, Horní Řas'!$B$3:$B$9</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Řas'!$G$3:$G$9</c:f>
              <c:numCache>
                <c:formatCode>0</c:formatCode>
                <c:ptCount val="7"/>
                <c:pt idx="0">
                  <c:v>6.4178571428571427</c:v>
                </c:pt>
                <c:pt idx="1">
                  <c:v>7.5853174603174605</c:v>
                </c:pt>
                <c:pt idx="2">
                  <c:v>8.0158730158730158</c:v>
                </c:pt>
                <c:pt idx="3">
                  <c:v>8.4464285714285712</c:v>
                </c:pt>
                <c:pt idx="4">
                  <c:v>8.8769841269841265</c:v>
                </c:pt>
                <c:pt idx="5">
                  <c:v>21</c:v>
                </c:pt>
                <c:pt idx="6">
                  <c:v>23</c:v>
                </c:pt>
              </c:numCache>
            </c:numRef>
          </c:val>
          <c:extLst>
            <c:ext xmlns:c16="http://schemas.microsoft.com/office/drawing/2014/chart" uri="{C3380CC4-5D6E-409C-BE32-E72D297353CC}">
              <c16:uniqueId val="{00000004-4603-40ED-9D12-5841203191FB}"/>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'Habartice, Heřmanice, Horní Řas'!$C$30</c:f>
              <c:strCache>
                <c:ptCount val="1"/>
                <c:pt idx="0">
                  <c:v>SKO</c:v>
                </c:pt>
              </c:strCache>
            </c:strRef>
          </c:tx>
          <c:spPr>
            <a:solidFill>
              <a:schemeClr val="accent3">
                <a:lumMod val="75000"/>
              </a:schemeClr>
            </a:solidFill>
            <a:ln>
              <a:noFill/>
            </a:ln>
            <a:effectLst/>
          </c:spPr>
          <c:cat>
            <c:numRef>
              <c:f>'Habartice, Heřmanice, Horní Řas'!$B$31:$B$37</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Řas'!$C$31:$C$37</c:f>
              <c:numCache>
                <c:formatCode>0</c:formatCode>
                <c:ptCount val="7"/>
                <c:pt idx="0">
                  <c:v>150.05523465703973</c:v>
                </c:pt>
                <c:pt idx="1">
                  <c:v>169.24584837545129</c:v>
                </c:pt>
                <c:pt idx="2">
                  <c:v>164.65703971119135</c:v>
                </c:pt>
                <c:pt idx="3">
                  <c:v>171.95794223826715</c:v>
                </c:pt>
                <c:pt idx="4">
                  <c:v>175.60839350180504</c:v>
                </c:pt>
                <c:pt idx="5">
                  <c:v>140</c:v>
                </c:pt>
                <c:pt idx="6">
                  <c:v>100</c:v>
                </c:pt>
              </c:numCache>
            </c:numRef>
          </c:val>
          <c:extLst>
            <c:ext xmlns:c16="http://schemas.microsoft.com/office/drawing/2014/chart" uri="{C3380CC4-5D6E-409C-BE32-E72D297353CC}">
              <c16:uniqueId val="{00000000-1590-4900-AF79-859771071D77}"/>
            </c:ext>
          </c:extLst>
        </c:ser>
        <c:ser>
          <c:idx val="1"/>
          <c:order val="1"/>
          <c:tx>
            <c:strRef>
              <c:f>'Habartice, Heřmanice, Horní Řas'!$D$30</c:f>
              <c:strCache>
                <c:ptCount val="1"/>
                <c:pt idx="0">
                  <c:v>Bioodpad</c:v>
                </c:pt>
              </c:strCache>
            </c:strRef>
          </c:tx>
          <c:spPr>
            <a:solidFill>
              <a:schemeClr val="accent4">
                <a:lumMod val="75000"/>
              </a:schemeClr>
            </a:solidFill>
            <a:ln>
              <a:noFill/>
            </a:ln>
            <a:effectLst/>
          </c:spPr>
          <c:cat>
            <c:numRef>
              <c:f>'Habartice, Heřmanice, Horní Řas'!$B$31:$B$37</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Řas'!$D$31:$D$37</c:f>
              <c:numCache>
                <c:formatCode>0</c:formatCode>
                <c:ptCount val="7"/>
                <c:pt idx="0">
                  <c:v>0</c:v>
                </c:pt>
                <c:pt idx="1">
                  <c:v>0</c:v>
                </c:pt>
                <c:pt idx="2">
                  <c:v>0</c:v>
                </c:pt>
                <c:pt idx="3">
                  <c:v>0</c:v>
                </c:pt>
                <c:pt idx="4">
                  <c:v>0</c:v>
                </c:pt>
                <c:pt idx="5">
                  <c:v>30</c:v>
                </c:pt>
                <c:pt idx="6">
                  <c:v>40</c:v>
                </c:pt>
              </c:numCache>
            </c:numRef>
          </c:val>
          <c:extLst>
            <c:ext xmlns:c16="http://schemas.microsoft.com/office/drawing/2014/chart" uri="{C3380CC4-5D6E-409C-BE32-E72D297353CC}">
              <c16:uniqueId val="{00000001-1590-4900-AF79-859771071D77}"/>
            </c:ext>
          </c:extLst>
        </c:ser>
        <c:ser>
          <c:idx val="2"/>
          <c:order val="2"/>
          <c:tx>
            <c:strRef>
              <c:f>'Habartice, Heřmanice, Horní Řas'!$E$30</c:f>
              <c:strCache>
                <c:ptCount val="1"/>
                <c:pt idx="0">
                  <c:v>Papír</c:v>
                </c:pt>
              </c:strCache>
            </c:strRef>
          </c:tx>
          <c:spPr>
            <a:solidFill>
              <a:srgbClr val="00B0F0"/>
            </a:solidFill>
            <a:ln>
              <a:noFill/>
            </a:ln>
            <a:effectLst/>
          </c:spPr>
          <c:cat>
            <c:numRef>
              <c:f>'Habartice, Heřmanice, Horní Řas'!$B$31:$B$37</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Řas'!$E$31:$E$37</c:f>
              <c:numCache>
                <c:formatCode>0</c:formatCode>
                <c:ptCount val="7"/>
                <c:pt idx="0">
                  <c:v>12.661732851985558</c:v>
                </c:pt>
                <c:pt idx="1">
                  <c:v>15.608303249097473</c:v>
                </c:pt>
                <c:pt idx="2">
                  <c:v>14.476534296028881</c:v>
                </c:pt>
                <c:pt idx="3">
                  <c:v>13.910649819494584</c:v>
                </c:pt>
                <c:pt idx="4">
                  <c:v>13.627707581227435</c:v>
                </c:pt>
                <c:pt idx="5">
                  <c:v>25</c:v>
                </c:pt>
                <c:pt idx="6">
                  <c:v>40</c:v>
                </c:pt>
              </c:numCache>
            </c:numRef>
          </c:val>
          <c:extLst>
            <c:ext xmlns:c16="http://schemas.microsoft.com/office/drawing/2014/chart" uri="{C3380CC4-5D6E-409C-BE32-E72D297353CC}">
              <c16:uniqueId val="{00000002-1590-4900-AF79-859771071D77}"/>
            </c:ext>
          </c:extLst>
        </c:ser>
        <c:ser>
          <c:idx val="3"/>
          <c:order val="3"/>
          <c:tx>
            <c:strRef>
              <c:f>'Habartice, Heřmanice, Horní Řas'!$F$30</c:f>
              <c:strCache>
                <c:ptCount val="1"/>
                <c:pt idx="0">
                  <c:v>Plast</c:v>
                </c:pt>
              </c:strCache>
            </c:strRef>
          </c:tx>
          <c:spPr>
            <a:solidFill>
              <a:srgbClr val="FFFF00"/>
            </a:solidFill>
            <a:ln>
              <a:noFill/>
            </a:ln>
            <a:effectLst/>
          </c:spPr>
          <c:cat>
            <c:numRef>
              <c:f>'Habartice, Heřmanice, Horní Řas'!$B$31:$B$37</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Řas'!$F$31:$F$37</c:f>
              <c:numCache>
                <c:formatCode>0</c:formatCode>
                <c:ptCount val="7"/>
                <c:pt idx="0">
                  <c:v>7.9519855595667881</c:v>
                </c:pt>
                <c:pt idx="1">
                  <c:v>8.9559566787003604</c:v>
                </c:pt>
                <c:pt idx="2">
                  <c:v>8.9891696750902526</c:v>
                </c:pt>
                <c:pt idx="3">
                  <c:v>9.0057761732851986</c:v>
                </c:pt>
                <c:pt idx="4">
                  <c:v>9.0140794223826717</c:v>
                </c:pt>
                <c:pt idx="5">
                  <c:v>20</c:v>
                </c:pt>
                <c:pt idx="6">
                  <c:v>35</c:v>
                </c:pt>
              </c:numCache>
            </c:numRef>
          </c:val>
          <c:extLst>
            <c:ext xmlns:c16="http://schemas.microsoft.com/office/drawing/2014/chart" uri="{C3380CC4-5D6E-409C-BE32-E72D297353CC}">
              <c16:uniqueId val="{00000003-1590-4900-AF79-859771071D77}"/>
            </c:ext>
          </c:extLst>
        </c:ser>
        <c:ser>
          <c:idx val="4"/>
          <c:order val="4"/>
          <c:tx>
            <c:strRef>
              <c:f>'Habartice, Heřmanice, Horní Řas'!$G$30</c:f>
              <c:strCache>
                <c:ptCount val="1"/>
                <c:pt idx="0">
                  <c:v>Sklo</c:v>
                </c:pt>
              </c:strCache>
            </c:strRef>
          </c:tx>
          <c:spPr>
            <a:solidFill>
              <a:srgbClr val="92D050"/>
            </a:solidFill>
            <a:ln>
              <a:noFill/>
            </a:ln>
            <a:effectLst/>
          </c:spPr>
          <c:cat>
            <c:numRef>
              <c:f>'Habartice, Heřmanice, Horní Řas'!$B$31:$B$37</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Řas'!$G$31:$G$37</c:f>
              <c:numCache>
                <c:formatCode>0</c:formatCode>
                <c:ptCount val="7"/>
                <c:pt idx="0">
                  <c:v>17.515884476534296</c:v>
                </c:pt>
                <c:pt idx="1">
                  <c:v>20.701444043321299</c:v>
                </c:pt>
                <c:pt idx="2">
                  <c:v>21.877256317689532</c:v>
                </c:pt>
                <c:pt idx="3">
                  <c:v>22.465162454873649</c:v>
                </c:pt>
                <c:pt idx="4">
                  <c:v>22.759115523465709</c:v>
                </c:pt>
                <c:pt idx="5">
                  <c:v>24</c:v>
                </c:pt>
                <c:pt idx="6">
                  <c:v>25</c:v>
                </c:pt>
              </c:numCache>
            </c:numRef>
          </c:val>
          <c:extLst>
            <c:ext xmlns:c16="http://schemas.microsoft.com/office/drawing/2014/chart" uri="{C3380CC4-5D6E-409C-BE32-E72D297353CC}">
              <c16:uniqueId val="{00000004-1590-4900-AF79-859771071D77}"/>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'Frýdlant, Hejnice, NMpS'!$C$58</c:f>
              <c:strCache>
                <c:ptCount val="1"/>
                <c:pt idx="0">
                  <c:v>SKO</c:v>
                </c:pt>
              </c:strCache>
            </c:strRef>
          </c:tx>
          <c:spPr>
            <a:solidFill>
              <a:schemeClr val="bg1">
                <a:lumMod val="65000"/>
              </a:schemeClr>
            </a:solidFill>
            <a:ln>
              <a:noFill/>
            </a:ln>
            <a:effectLst/>
          </c:spPr>
          <c:cat>
            <c:numRef>
              <c:f>'Frýdlant, Hejnice, NMpS'!$B$59:$B$65</c:f>
              <c:numCache>
                <c:formatCode>General</c:formatCode>
                <c:ptCount val="7"/>
                <c:pt idx="0">
                  <c:v>2019</c:v>
                </c:pt>
                <c:pt idx="1">
                  <c:v>2020</c:v>
                </c:pt>
                <c:pt idx="2">
                  <c:v>2021</c:v>
                </c:pt>
                <c:pt idx="3">
                  <c:v>2022</c:v>
                </c:pt>
                <c:pt idx="4">
                  <c:v>2023</c:v>
                </c:pt>
                <c:pt idx="5">
                  <c:v>2024</c:v>
                </c:pt>
                <c:pt idx="6">
                  <c:v>2025</c:v>
                </c:pt>
              </c:numCache>
            </c:numRef>
          </c:cat>
          <c:val>
            <c:numRef>
              <c:f>'Frýdlant, Hejnice, NMpS'!$C$59:$C$65</c:f>
              <c:numCache>
                <c:formatCode>0</c:formatCode>
                <c:ptCount val="7"/>
                <c:pt idx="0">
                  <c:v>303.38795896328293</c:v>
                </c:pt>
                <c:pt idx="1">
                  <c:v>303.33407127429808</c:v>
                </c:pt>
                <c:pt idx="2">
                  <c:v>290.88012958963282</c:v>
                </c:pt>
                <c:pt idx="3">
                  <c:v>291</c:v>
                </c:pt>
                <c:pt idx="4">
                  <c:v>292</c:v>
                </c:pt>
                <c:pt idx="5">
                  <c:v>291</c:v>
                </c:pt>
                <c:pt idx="6">
                  <c:v>291</c:v>
                </c:pt>
              </c:numCache>
            </c:numRef>
          </c:val>
          <c:extLst>
            <c:ext xmlns:c16="http://schemas.microsoft.com/office/drawing/2014/chart" uri="{C3380CC4-5D6E-409C-BE32-E72D297353CC}">
              <c16:uniqueId val="{00000000-FFF4-414D-9C31-FFEF6423FB97}"/>
            </c:ext>
          </c:extLst>
        </c:ser>
        <c:ser>
          <c:idx val="1"/>
          <c:order val="1"/>
          <c:tx>
            <c:strRef>
              <c:f>'Frýdlant, Hejnice, NMpS'!$D$58</c:f>
              <c:strCache>
                <c:ptCount val="1"/>
                <c:pt idx="0">
                  <c:v>Bioodpad</c:v>
                </c:pt>
              </c:strCache>
            </c:strRef>
          </c:tx>
          <c:spPr>
            <a:solidFill>
              <a:schemeClr val="accent4">
                <a:lumMod val="50000"/>
              </a:schemeClr>
            </a:solidFill>
            <a:ln w="25400">
              <a:noFill/>
            </a:ln>
            <a:effectLst/>
          </c:spPr>
          <c:cat>
            <c:numRef>
              <c:f>'Frýdlant, Hejnice, NMpS'!$B$59:$B$65</c:f>
              <c:numCache>
                <c:formatCode>General</c:formatCode>
                <c:ptCount val="7"/>
                <c:pt idx="0">
                  <c:v>2019</c:v>
                </c:pt>
                <c:pt idx="1">
                  <c:v>2020</c:v>
                </c:pt>
                <c:pt idx="2">
                  <c:v>2021</c:v>
                </c:pt>
                <c:pt idx="3">
                  <c:v>2022</c:v>
                </c:pt>
                <c:pt idx="4">
                  <c:v>2023</c:v>
                </c:pt>
                <c:pt idx="5">
                  <c:v>2024</c:v>
                </c:pt>
                <c:pt idx="6">
                  <c:v>2025</c:v>
                </c:pt>
              </c:numCache>
            </c:numRef>
          </c:cat>
          <c:val>
            <c:numRef>
              <c:f>'Frýdlant, Hejnice, NMpS'!$D$59:$D$65</c:f>
              <c:numCache>
                <c:formatCode>0</c:formatCode>
                <c:ptCount val="7"/>
                <c:pt idx="0">
                  <c:v>15.928725701943845</c:v>
                </c:pt>
                <c:pt idx="1">
                  <c:v>31.436285097192226</c:v>
                </c:pt>
                <c:pt idx="2">
                  <c:v>58.984881209503243</c:v>
                </c:pt>
                <c:pt idx="3">
                  <c:v>60</c:v>
                </c:pt>
                <c:pt idx="4">
                  <c:v>60</c:v>
                </c:pt>
                <c:pt idx="5">
                  <c:v>60</c:v>
                </c:pt>
                <c:pt idx="6">
                  <c:v>60</c:v>
                </c:pt>
              </c:numCache>
            </c:numRef>
          </c:val>
          <c:extLst>
            <c:ext xmlns:c16="http://schemas.microsoft.com/office/drawing/2014/chart" uri="{C3380CC4-5D6E-409C-BE32-E72D297353CC}">
              <c16:uniqueId val="{00000001-FFF4-414D-9C31-FFEF6423FB97}"/>
            </c:ext>
          </c:extLst>
        </c:ser>
        <c:ser>
          <c:idx val="2"/>
          <c:order val="2"/>
          <c:tx>
            <c:strRef>
              <c:f>'Frýdlant, Hejnice, NMpS'!$E$58</c:f>
              <c:strCache>
                <c:ptCount val="1"/>
                <c:pt idx="0">
                  <c:v>Papír</c:v>
                </c:pt>
              </c:strCache>
            </c:strRef>
          </c:tx>
          <c:spPr>
            <a:solidFill>
              <a:srgbClr val="00B0F0"/>
            </a:solidFill>
            <a:ln w="25400">
              <a:noFill/>
            </a:ln>
            <a:effectLst/>
          </c:spPr>
          <c:cat>
            <c:numRef>
              <c:f>'Frýdlant, Hejnice, NMpS'!$B$59:$B$65</c:f>
              <c:numCache>
                <c:formatCode>General</c:formatCode>
                <c:ptCount val="7"/>
                <c:pt idx="0">
                  <c:v>2019</c:v>
                </c:pt>
                <c:pt idx="1">
                  <c:v>2020</c:v>
                </c:pt>
                <c:pt idx="2">
                  <c:v>2021</c:v>
                </c:pt>
                <c:pt idx="3">
                  <c:v>2022</c:v>
                </c:pt>
                <c:pt idx="4">
                  <c:v>2023</c:v>
                </c:pt>
                <c:pt idx="5">
                  <c:v>2024</c:v>
                </c:pt>
                <c:pt idx="6">
                  <c:v>2025</c:v>
                </c:pt>
              </c:numCache>
            </c:numRef>
          </c:cat>
          <c:val>
            <c:numRef>
              <c:f>'Frýdlant, Hejnice, NMpS'!$E$59:$E$65</c:f>
              <c:numCache>
                <c:formatCode>0</c:formatCode>
                <c:ptCount val="7"/>
                <c:pt idx="0">
                  <c:v>19.068574514038875</c:v>
                </c:pt>
                <c:pt idx="1">
                  <c:v>23.059557235421163</c:v>
                </c:pt>
                <c:pt idx="2">
                  <c:v>22.116630669546435</c:v>
                </c:pt>
                <c:pt idx="3">
                  <c:v>22</c:v>
                </c:pt>
                <c:pt idx="4">
                  <c:v>23</c:v>
                </c:pt>
                <c:pt idx="5">
                  <c:v>23</c:v>
                </c:pt>
                <c:pt idx="6">
                  <c:v>24</c:v>
                </c:pt>
              </c:numCache>
            </c:numRef>
          </c:val>
          <c:extLst>
            <c:ext xmlns:c16="http://schemas.microsoft.com/office/drawing/2014/chart" uri="{C3380CC4-5D6E-409C-BE32-E72D297353CC}">
              <c16:uniqueId val="{00000002-FFF4-414D-9C31-FFEF6423FB97}"/>
            </c:ext>
          </c:extLst>
        </c:ser>
        <c:ser>
          <c:idx val="3"/>
          <c:order val="3"/>
          <c:tx>
            <c:strRef>
              <c:f>'Frýdlant, Hejnice, NMpS'!$F$58</c:f>
              <c:strCache>
                <c:ptCount val="1"/>
                <c:pt idx="0">
                  <c:v>Plast</c:v>
                </c:pt>
              </c:strCache>
            </c:strRef>
          </c:tx>
          <c:spPr>
            <a:solidFill>
              <a:srgbClr val="FFFF00"/>
            </a:solidFill>
            <a:ln w="25400">
              <a:noFill/>
            </a:ln>
            <a:effectLst/>
          </c:spPr>
          <c:cat>
            <c:numRef>
              <c:f>'Frýdlant, Hejnice, NMpS'!$B$59:$B$65</c:f>
              <c:numCache>
                <c:formatCode>General</c:formatCode>
                <c:ptCount val="7"/>
                <c:pt idx="0">
                  <c:v>2019</c:v>
                </c:pt>
                <c:pt idx="1">
                  <c:v>2020</c:v>
                </c:pt>
                <c:pt idx="2">
                  <c:v>2021</c:v>
                </c:pt>
                <c:pt idx="3">
                  <c:v>2022</c:v>
                </c:pt>
                <c:pt idx="4">
                  <c:v>2023</c:v>
                </c:pt>
                <c:pt idx="5">
                  <c:v>2024</c:v>
                </c:pt>
                <c:pt idx="6">
                  <c:v>2025</c:v>
                </c:pt>
              </c:numCache>
            </c:numRef>
          </c:cat>
          <c:val>
            <c:numRef>
              <c:f>'Frýdlant, Hejnice, NMpS'!$F$59:$F$65</c:f>
              <c:numCache>
                <c:formatCode>0</c:formatCode>
                <c:ptCount val="7"/>
                <c:pt idx="0">
                  <c:v>7.1298596112311019</c:v>
                </c:pt>
                <c:pt idx="1">
                  <c:v>9.2790766738660917</c:v>
                </c:pt>
                <c:pt idx="2">
                  <c:v>8.2127429805615559</c:v>
                </c:pt>
                <c:pt idx="3">
                  <c:v>8</c:v>
                </c:pt>
                <c:pt idx="4">
                  <c:v>9</c:v>
                </c:pt>
                <c:pt idx="5">
                  <c:v>9</c:v>
                </c:pt>
                <c:pt idx="6">
                  <c:v>9</c:v>
                </c:pt>
              </c:numCache>
            </c:numRef>
          </c:val>
          <c:extLst>
            <c:ext xmlns:c16="http://schemas.microsoft.com/office/drawing/2014/chart" uri="{C3380CC4-5D6E-409C-BE32-E72D297353CC}">
              <c16:uniqueId val="{00000003-FFF4-414D-9C31-FFEF6423FB97}"/>
            </c:ext>
          </c:extLst>
        </c:ser>
        <c:ser>
          <c:idx val="4"/>
          <c:order val="4"/>
          <c:tx>
            <c:strRef>
              <c:f>'Frýdlant, Hejnice, NMpS'!$G$58</c:f>
              <c:strCache>
                <c:ptCount val="1"/>
                <c:pt idx="0">
                  <c:v>Sklo</c:v>
                </c:pt>
              </c:strCache>
            </c:strRef>
          </c:tx>
          <c:spPr>
            <a:solidFill>
              <a:srgbClr val="92D050"/>
            </a:solidFill>
            <a:ln w="25400">
              <a:noFill/>
            </a:ln>
            <a:effectLst/>
          </c:spPr>
          <c:cat>
            <c:numRef>
              <c:f>'Frýdlant, Hejnice, NMpS'!$B$59:$B$65</c:f>
              <c:numCache>
                <c:formatCode>General</c:formatCode>
                <c:ptCount val="7"/>
                <c:pt idx="0">
                  <c:v>2019</c:v>
                </c:pt>
                <c:pt idx="1">
                  <c:v>2020</c:v>
                </c:pt>
                <c:pt idx="2">
                  <c:v>2021</c:v>
                </c:pt>
                <c:pt idx="3">
                  <c:v>2022</c:v>
                </c:pt>
                <c:pt idx="4">
                  <c:v>2023</c:v>
                </c:pt>
                <c:pt idx="5">
                  <c:v>2024</c:v>
                </c:pt>
                <c:pt idx="6">
                  <c:v>2025</c:v>
                </c:pt>
              </c:numCache>
            </c:numRef>
          </c:cat>
          <c:val>
            <c:numRef>
              <c:f>'Frýdlant, Hejnice, NMpS'!$G$59:$G$65</c:f>
              <c:numCache>
                <c:formatCode>0</c:formatCode>
                <c:ptCount val="7"/>
                <c:pt idx="0">
                  <c:v>11.642548596112311</c:v>
                </c:pt>
                <c:pt idx="1">
                  <c:v>14.062607991360689</c:v>
                </c:pt>
                <c:pt idx="2">
                  <c:v>16.522678185745139</c:v>
                </c:pt>
                <c:pt idx="3">
                  <c:v>17</c:v>
                </c:pt>
                <c:pt idx="4">
                  <c:v>17</c:v>
                </c:pt>
                <c:pt idx="5">
                  <c:v>18</c:v>
                </c:pt>
                <c:pt idx="6">
                  <c:v>19</c:v>
                </c:pt>
              </c:numCache>
            </c:numRef>
          </c:val>
          <c:extLst>
            <c:ext xmlns:c16="http://schemas.microsoft.com/office/drawing/2014/chart" uri="{C3380CC4-5D6E-409C-BE32-E72D297353CC}">
              <c16:uniqueId val="{00000004-FFF4-414D-9C31-FFEF6423FB97}"/>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měrná</a:t>
                </a:r>
                <a:r>
                  <a:rPr lang="sk-SK" baseline="0"/>
                  <a:t> produkce (kg/obyvatel)</a:t>
                </a:r>
                <a:endParaRPr lang="sk-SK"/>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'Habartice, Heřmanice, Horní Řas'!$C$58</c:f>
              <c:strCache>
                <c:ptCount val="1"/>
                <c:pt idx="0">
                  <c:v>SKO</c:v>
                </c:pt>
              </c:strCache>
            </c:strRef>
          </c:tx>
          <c:spPr>
            <a:solidFill>
              <a:schemeClr val="bg1">
                <a:lumMod val="65000"/>
              </a:schemeClr>
            </a:solidFill>
            <a:ln>
              <a:noFill/>
            </a:ln>
            <a:effectLst/>
          </c:spPr>
          <c:cat>
            <c:numRef>
              <c:f>'Habartice, Heřmanice, Horní Řas'!$B$59:$B$65</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Řas'!$C$59:$C$65</c:f>
              <c:numCache>
                <c:formatCode>0</c:formatCode>
                <c:ptCount val="7"/>
                <c:pt idx="0">
                  <c:v>302.92887029288704</c:v>
                </c:pt>
                <c:pt idx="1">
                  <c:v>297.36401673640165</c:v>
                </c:pt>
                <c:pt idx="2">
                  <c:v>353.43096234309621</c:v>
                </c:pt>
                <c:pt idx="3">
                  <c:v>357</c:v>
                </c:pt>
                <c:pt idx="4">
                  <c:v>370.51778242677824</c:v>
                </c:pt>
                <c:pt idx="5">
                  <c:v>280</c:v>
                </c:pt>
                <c:pt idx="6">
                  <c:v>274.26778242677824</c:v>
                </c:pt>
              </c:numCache>
            </c:numRef>
          </c:val>
          <c:extLst>
            <c:ext xmlns:c16="http://schemas.microsoft.com/office/drawing/2014/chart" uri="{C3380CC4-5D6E-409C-BE32-E72D297353CC}">
              <c16:uniqueId val="{00000000-E1AD-481F-930D-9F9D15D8790B}"/>
            </c:ext>
          </c:extLst>
        </c:ser>
        <c:ser>
          <c:idx val="1"/>
          <c:order val="1"/>
          <c:tx>
            <c:strRef>
              <c:f>'Habartice, Heřmanice, Horní Řas'!$D$58</c:f>
              <c:strCache>
                <c:ptCount val="1"/>
                <c:pt idx="0">
                  <c:v>Bioodpad</c:v>
                </c:pt>
              </c:strCache>
            </c:strRef>
          </c:tx>
          <c:spPr>
            <a:solidFill>
              <a:schemeClr val="accent4">
                <a:lumMod val="50000"/>
              </a:schemeClr>
            </a:solidFill>
            <a:ln w="25400">
              <a:noFill/>
            </a:ln>
            <a:effectLst/>
          </c:spPr>
          <c:cat>
            <c:numRef>
              <c:f>'Habartice, Heřmanice, Horní Řas'!$B$59:$B$65</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Řas'!$D$59:$D$65</c:f>
              <c:numCache>
                <c:formatCode>0</c:formatCode>
                <c:ptCount val="7"/>
                <c:pt idx="0">
                  <c:v>0</c:v>
                </c:pt>
                <c:pt idx="1">
                  <c:v>0</c:v>
                </c:pt>
                <c:pt idx="2">
                  <c:v>407</c:v>
                </c:pt>
                <c:pt idx="3">
                  <c:v>0</c:v>
                </c:pt>
                <c:pt idx="4">
                  <c:v>0</c:v>
                </c:pt>
                <c:pt idx="5">
                  <c:v>55</c:v>
                </c:pt>
                <c:pt idx="6">
                  <c:v>70</c:v>
                </c:pt>
              </c:numCache>
            </c:numRef>
          </c:val>
          <c:extLst>
            <c:ext xmlns:c16="http://schemas.microsoft.com/office/drawing/2014/chart" uri="{C3380CC4-5D6E-409C-BE32-E72D297353CC}">
              <c16:uniqueId val="{00000001-E1AD-481F-930D-9F9D15D8790B}"/>
            </c:ext>
          </c:extLst>
        </c:ser>
        <c:ser>
          <c:idx val="2"/>
          <c:order val="2"/>
          <c:tx>
            <c:strRef>
              <c:f>'Habartice, Heřmanice, Horní Řas'!$E$58</c:f>
              <c:strCache>
                <c:ptCount val="1"/>
                <c:pt idx="0">
                  <c:v>Papír</c:v>
                </c:pt>
              </c:strCache>
            </c:strRef>
          </c:tx>
          <c:spPr>
            <a:solidFill>
              <a:srgbClr val="00B0F0"/>
            </a:solidFill>
            <a:ln w="25400">
              <a:noFill/>
            </a:ln>
            <a:effectLst/>
          </c:spPr>
          <c:cat>
            <c:numRef>
              <c:f>'Habartice, Heřmanice, Horní Řas'!$B$59:$B$65</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Řas'!$E$59:$E$65</c:f>
              <c:numCache>
                <c:formatCode>0</c:formatCode>
                <c:ptCount val="7"/>
                <c:pt idx="0">
                  <c:v>3.6686192468619248</c:v>
                </c:pt>
                <c:pt idx="1">
                  <c:v>4.5234309623430962</c:v>
                </c:pt>
                <c:pt idx="2">
                  <c:v>4.2761506276150625</c:v>
                </c:pt>
                <c:pt idx="3">
                  <c:v>4.4280334728033468</c:v>
                </c:pt>
                <c:pt idx="4">
                  <c:v>4.6178870292887026</c:v>
                </c:pt>
                <c:pt idx="5">
                  <c:v>40</c:v>
                </c:pt>
                <c:pt idx="6">
                  <c:v>50</c:v>
                </c:pt>
              </c:numCache>
            </c:numRef>
          </c:val>
          <c:extLst>
            <c:ext xmlns:c16="http://schemas.microsoft.com/office/drawing/2014/chart" uri="{C3380CC4-5D6E-409C-BE32-E72D297353CC}">
              <c16:uniqueId val="{00000002-E1AD-481F-930D-9F9D15D8790B}"/>
            </c:ext>
          </c:extLst>
        </c:ser>
        <c:ser>
          <c:idx val="3"/>
          <c:order val="3"/>
          <c:tx>
            <c:strRef>
              <c:f>'Habartice, Heřmanice, Horní Řas'!$F$58</c:f>
              <c:strCache>
                <c:ptCount val="1"/>
                <c:pt idx="0">
                  <c:v>Plast</c:v>
                </c:pt>
              </c:strCache>
            </c:strRef>
          </c:tx>
          <c:spPr>
            <a:solidFill>
              <a:srgbClr val="FFFF00"/>
            </a:solidFill>
            <a:ln w="25400">
              <a:noFill/>
            </a:ln>
            <a:effectLst/>
          </c:spPr>
          <c:cat>
            <c:numRef>
              <c:f>'Habartice, Heřmanice, Horní Řas'!$B$59:$B$65</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Řas'!$F$59:$F$65</c:f>
              <c:numCache>
                <c:formatCode>0</c:formatCode>
                <c:ptCount val="7"/>
                <c:pt idx="0">
                  <c:v>4.0970711297071123</c:v>
                </c:pt>
                <c:pt idx="1">
                  <c:v>3.7966527196652717</c:v>
                </c:pt>
                <c:pt idx="2">
                  <c:v>3.5397489539748954</c:v>
                </c:pt>
                <c:pt idx="3">
                  <c:v>3.4004184100418411</c:v>
                </c:pt>
                <c:pt idx="4">
                  <c:v>3.2262552301255232</c:v>
                </c:pt>
                <c:pt idx="5">
                  <c:v>30</c:v>
                </c:pt>
                <c:pt idx="6">
                  <c:v>40</c:v>
                </c:pt>
              </c:numCache>
            </c:numRef>
          </c:val>
          <c:extLst>
            <c:ext xmlns:c16="http://schemas.microsoft.com/office/drawing/2014/chart" uri="{C3380CC4-5D6E-409C-BE32-E72D297353CC}">
              <c16:uniqueId val="{00000003-E1AD-481F-930D-9F9D15D8790B}"/>
            </c:ext>
          </c:extLst>
        </c:ser>
        <c:ser>
          <c:idx val="4"/>
          <c:order val="4"/>
          <c:tx>
            <c:strRef>
              <c:f>'Habartice, Heřmanice, Horní Řas'!$G$58</c:f>
              <c:strCache>
                <c:ptCount val="1"/>
                <c:pt idx="0">
                  <c:v>Sklo</c:v>
                </c:pt>
              </c:strCache>
            </c:strRef>
          </c:tx>
          <c:spPr>
            <a:solidFill>
              <a:srgbClr val="92D050"/>
            </a:solidFill>
            <a:ln w="25400">
              <a:noFill/>
            </a:ln>
            <a:effectLst/>
          </c:spPr>
          <c:cat>
            <c:numRef>
              <c:f>'Habartice, Heřmanice, Horní Řas'!$B$59:$B$65</c:f>
              <c:numCache>
                <c:formatCode>General</c:formatCode>
                <c:ptCount val="7"/>
                <c:pt idx="0">
                  <c:v>2019</c:v>
                </c:pt>
                <c:pt idx="1">
                  <c:v>2020</c:v>
                </c:pt>
                <c:pt idx="2">
                  <c:v>2021</c:v>
                </c:pt>
                <c:pt idx="3">
                  <c:v>2022</c:v>
                </c:pt>
                <c:pt idx="4">
                  <c:v>2023</c:v>
                </c:pt>
                <c:pt idx="5">
                  <c:v>2024</c:v>
                </c:pt>
                <c:pt idx="6">
                  <c:v>2025</c:v>
                </c:pt>
              </c:numCache>
            </c:numRef>
          </c:cat>
          <c:val>
            <c:numRef>
              <c:f>'Habartice, Heřmanice, Horní Řas'!$G$59:$G$65</c:f>
              <c:numCache>
                <c:formatCode>0</c:formatCode>
                <c:ptCount val="7"/>
                <c:pt idx="0">
                  <c:v>6.7669456066945601</c:v>
                </c:pt>
                <c:pt idx="1">
                  <c:v>7.997907949790795</c:v>
                </c:pt>
                <c:pt idx="2">
                  <c:v>8.451882845188285</c:v>
                </c:pt>
                <c:pt idx="3">
                  <c:v>8.873117154811716</c:v>
                </c:pt>
                <c:pt idx="4">
                  <c:v>9.3996600418410043</c:v>
                </c:pt>
                <c:pt idx="5">
                  <c:v>21</c:v>
                </c:pt>
                <c:pt idx="6">
                  <c:v>23</c:v>
                </c:pt>
              </c:numCache>
            </c:numRef>
          </c:val>
          <c:extLst>
            <c:ext xmlns:c16="http://schemas.microsoft.com/office/drawing/2014/chart" uri="{C3380CC4-5D6E-409C-BE32-E72D297353CC}">
              <c16:uniqueId val="{00000004-E1AD-481F-930D-9F9D15D8790B}"/>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'Jindř.pS, Krásný Les, Kunratice'!$C$2</c:f>
              <c:strCache>
                <c:ptCount val="1"/>
                <c:pt idx="0">
                  <c:v>SKO</c:v>
                </c:pt>
              </c:strCache>
            </c:strRef>
          </c:tx>
          <c:spPr>
            <a:solidFill>
              <a:schemeClr val="accent3">
                <a:lumMod val="75000"/>
              </a:schemeClr>
            </a:solidFill>
            <a:ln>
              <a:noFill/>
            </a:ln>
            <a:effectLst/>
          </c:spPr>
          <c:cat>
            <c:numRef>
              <c:f>'Jindř.pS, Krásný Les, Kunratice'!$B$3:$B$9</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Kunratice'!$C$3:$C$9</c:f>
              <c:numCache>
                <c:formatCode>0</c:formatCode>
                <c:ptCount val="7"/>
                <c:pt idx="0">
                  <c:v>207.76959247648904</c:v>
                </c:pt>
                <c:pt idx="1">
                  <c:v>233.41536050156739</c:v>
                </c:pt>
                <c:pt idx="2">
                  <c:v>206.89655172413794</c:v>
                </c:pt>
                <c:pt idx="3">
                  <c:v>210</c:v>
                </c:pt>
                <c:pt idx="4">
                  <c:v>213.10344827586206</c:v>
                </c:pt>
                <c:pt idx="5">
                  <c:v>158</c:v>
                </c:pt>
                <c:pt idx="6">
                  <c:v>135</c:v>
                </c:pt>
              </c:numCache>
            </c:numRef>
          </c:val>
          <c:extLst>
            <c:ext xmlns:c16="http://schemas.microsoft.com/office/drawing/2014/chart" uri="{C3380CC4-5D6E-409C-BE32-E72D297353CC}">
              <c16:uniqueId val="{00000000-9D9E-412B-9479-4D933A3EB6FA}"/>
            </c:ext>
          </c:extLst>
        </c:ser>
        <c:ser>
          <c:idx val="1"/>
          <c:order val="1"/>
          <c:tx>
            <c:strRef>
              <c:f>'Jindř.pS, Krásný Les, Kunratice'!$D$2</c:f>
              <c:strCache>
                <c:ptCount val="1"/>
                <c:pt idx="0">
                  <c:v>Bioodpad</c:v>
                </c:pt>
              </c:strCache>
            </c:strRef>
          </c:tx>
          <c:spPr>
            <a:solidFill>
              <a:schemeClr val="accent4">
                <a:lumMod val="75000"/>
              </a:schemeClr>
            </a:solidFill>
            <a:ln w="25400">
              <a:noFill/>
            </a:ln>
            <a:effectLst/>
          </c:spPr>
          <c:cat>
            <c:numRef>
              <c:f>'Jindř.pS, Krásný Les, Kunratice'!$B$3:$B$9</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Kunratice'!$D$3:$D$9</c:f>
              <c:numCache>
                <c:formatCode>0</c:formatCode>
                <c:ptCount val="7"/>
                <c:pt idx="0">
                  <c:v>0</c:v>
                </c:pt>
                <c:pt idx="1">
                  <c:v>0</c:v>
                </c:pt>
                <c:pt idx="2">
                  <c:v>0</c:v>
                </c:pt>
                <c:pt idx="3">
                  <c:v>0</c:v>
                </c:pt>
                <c:pt idx="4">
                  <c:v>0</c:v>
                </c:pt>
                <c:pt idx="5">
                  <c:v>55</c:v>
                </c:pt>
                <c:pt idx="6">
                  <c:v>70</c:v>
                </c:pt>
              </c:numCache>
            </c:numRef>
          </c:val>
          <c:extLst>
            <c:ext xmlns:c16="http://schemas.microsoft.com/office/drawing/2014/chart" uri="{C3380CC4-5D6E-409C-BE32-E72D297353CC}">
              <c16:uniqueId val="{00000001-9D9E-412B-9479-4D933A3EB6FA}"/>
            </c:ext>
          </c:extLst>
        </c:ser>
        <c:ser>
          <c:idx val="2"/>
          <c:order val="2"/>
          <c:tx>
            <c:strRef>
              <c:f>'Jindř.pS, Krásný Les, Kunratice'!$E$2</c:f>
              <c:strCache>
                <c:ptCount val="1"/>
                <c:pt idx="0">
                  <c:v>Papír</c:v>
                </c:pt>
              </c:strCache>
            </c:strRef>
          </c:tx>
          <c:spPr>
            <a:solidFill>
              <a:srgbClr val="00B0F0"/>
            </a:solidFill>
            <a:ln w="25400">
              <a:noFill/>
            </a:ln>
            <a:effectLst/>
          </c:spPr>
          <c:cat>
            <c:numRef>
              <c:f>'Jindř.pS, Krásný Les, Kunratice'!$B$3:$B$9</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Kunratice'!$E$3:$E$9</c:f>
              <c:numCache>
                <c:formatCode>0</c:formatCode>
                <c:ptCount val="7"/>
                <c:pt idx="0">
                  <c:v>21.214733542319749</c:v>
                </c:pt>
                <c:pt idx="1">
                  <c:v>24.710031347962381</c:v>
                </c:pt>
                <c:pt idx="2">
                  <c:v>24.952978056426332</c:v>
                </c:pt>
                <c:pt idx="3">
                  <c:v>25.195924764890282</c:v>
                </c:pt>
                <c:pt idx="4">
                  <c:v>25.438871473354233</c:v>
                </c:pt>
                <c:pt idx="5">
                  <c:v>40</c:v>
                </c:pt>
                <c:pt idx="6">
                  <c:v>50</c:v>
                </c:pt>
              </c:numCache>
            </c:numRef>
          </c:val>
          <c:extLst>
            <c:ext xmlns:c16="http://schemas.microsoft.com/office/drawing/2014/chart" uri="{C3380CC4-5D6E-409C-BE32-E72D297353CC}">
              <c16:uniqueId val="{00000002-9D9E-412B-9479-4D933A3EB6FA}"/>
            </c:ext>
          </c:extLst>
        </c:ser>
        <c:ser>
          <c:idx val="3"/>
          <c:order val="3"/>
          <c:tx>
            <c:strRef>
              <c:f>'Jindř.pS, Krásný Les, Kunratice'!$F$2</c:f>
              <c:strCache>
                <c:ptCount val="1"/>
                <c:pt idx="0">
                  <c:v>Plast</c:v>
                </c:pt>
              </c:strCache>
            </c:strRef>
          </c:tx>
          <c:spPr>
            <a:solidFill>
              <a:srgbClr val="FFFF00"/>
            </a:solidFill>
            <a:ln w="25400">
              <a:noFill/>
            </a:ln>
            <a:effectLst/>
          </c:spPr>
          <c:cat>
            <c:numRef>
              <c:f>'Jindř.pS, Krásný Les, Kunratice'!$B$3:$B$9</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Kunratice'!$F$3:$F$9</c:f>
              <c:numCache>
                <c:formatCode>0</c:formatCode>
                <c:ptCount val="7"/>
                <c:pt idx="0">
                  <c:v>17.012539184952978</c:v>
                </c:pt>
                <c:pt idx="1">
                  <c:v>16.807210031347964</c:v>
                </c:pt>
                <c:pt idx="2">
                  <c:v>20.532915360501569</c:v>
                </c:pt>
                <c:pt idx="3">
                  <c:v>21</c:v>
                </c:pt>
                <c:pt idx="4">
                  <c:v>21.467084639498431</c:v>
                </c:pt>
                <c:pt idx="5">
                  <c:v>30</c:v>
                </c:pt>
                <c:pt idx="6">
                  <c:v>40</c:v>
                </c:pt>
              </c:numCache>
            </c:numRef>
          </c:val>
          <c:extLst>
            <c:ext xmlns:c16="http://schemas.microsoft.com/office/drawing/2014/chart" uri="{C3380CC4-5D6E-409C-BE32-E72D297353CC}">
              <c16:uniqueId val="{00000003-9D9E-412B-9479-4D933A3EB6FA}"/>
            </c:ext>
          </c:extLst>
        </c:ser>
        <c:ser>
          <c:idx val="4"/>
          <c:order val="4"/>
          <c:tx>
            <c:strRef>
              <c:f>'Jindř.pS, Krásný Les, Kunratice'!$G$2</c:f>
              <c:strCache>
                <c:ptCount val="1"/>
                <c:pt idx="0">
                  <c:v>Sklo</c:v>
                </c:pt>
              </c:strCache>
            </c:strRef>
          </c:tx>
          <c:spPr>
            <a:solidFill>
              <a:srgbClr val="92D050"/>
            </a:solidFill>
            <a:ln w="25400">
              <a:noFill/>
            </a:ln>
            <a:effectLst/>
          </c:spPr>
          <c:cat>
            <c:numRef>
              <c:f>'Jindř.pS, Krásný Les, Kunratice'!$B$3:$B$9</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Kunratice'!$G$3:$G$9</c:f>
              <c:numCache>
                <c:formatCode>0</c:formatCode>
                <c:ptCount val="7"/>
                <c:pt idx="0">
                  <c:v>20.282131661442005</c:v>
                </c:pt>
                <c:pt idx="1">
                  <c:v>24.139498432601879</c:v>
                </c:pt>
                <c:pt idx="2">
                  <c:v>21.081504702194358</c:v>
                </c:pt>
                <c:pt idx="3">
                  <c:v>22</c:v>
                </c:pt>
                <c:pt idx="4">
                  <c:v>22.918495297805642</c:v>
                </c:pt>
                <c:pt idx="5">
                  <c:v>23</c:v>
                </c:pt>
                <c:pt idx="6">
                  <c:v>24</c:v>
                </c:pt>
              </c:numCache>
            </c:numRef>
          </c:val>
          <c:extLst>
            <c:ext xmlns:c16="http://schemas.microsoft.com/office/drawing/2014/chart" uri="{C3380CC4-5D6E-409C-BE32-E72D297353CC}">
              <c16:uniqueId val="{00000004-9D9E-412B-9479-4D933A3EB6FA}"/>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'Jindř.pS, Krásný Les, Kunratice'!$C$30</c:f>
              <c:strCache>
                <c:ptCount val="1"/>
                <c:pt idx="0">
                  <c:v>SKO</c:v>
                </c:pt>
              </c:strCache>
            </c:strRef>
          </c:tx>
          <c:spPr>
            <a:solidFill>
              <a:schemeClr val="accent3">
                <a:lumMod val="75000"/>
              </a:schemeClr>
            </a:solidFill>
            <a:ln>
              <a:noFill/>
            </a:ln>
            <a:effectLst/>
          </c:spPr>
          <c:cat>
            <c:numRef>
              <c:f>'Jindř.pS, Krásný Les, Kunratice'!$B$31:$B$37</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Kunratice'!$C$31:$C$37</c:f>
              <c:numCache>
                <c:formatCode>0</c:formatCode>
                <c:ptCount val="7"/>
                <c:pt idx="0">
                  <c:v>381.73347193347189</c:v>
                </c:pt>
                <c:pt idx="1">
                  <c:v>384.13284823284823</c:v>
                </c:pt>
                <c:pt idx="2">
                  <c:v>320.99792099792097</c:v>
                </c:pt>
                <c:pt idx="3">
                  <c:v>320</c:v>
                </c:pt>
                <c:pt idx="4">
                  <c:v>319.00207900207903</c:v>
                </c:pt>
                <c:pt idx="5">
                  <c:v>220</c:v>
                </c:pt>
                <c:pt idx="6">
                  <c:v>195</c:v>
                </c:pt>
              </c:numCache>
            </c:numRef>
          </c:val>
          <c:extLst>
            <c:ext xmlns:c16="http://schemas.microsoft.com/office/drawing/2014/chart" uri="{C3380CC4-5D6E-409C-BE32-E72D297353CC}">
              <c16:uniqueId val="{00000000-136A-4442-BC67-1D9C16B2CF17}"/>
            </c:ext>
          </c:extLst>
        </c:ser>
        <c:ser>
          <c:idx val="1"/>
          <c:order val="1"/>
          <c:tx>
            <c:strRef>
              <c:f>'Jindř.pS, Krásný Les, Kunratice'!$D$30</c:f>
              <c:strCache>
                <c:ptCount val="1"/>
                <c:pt idx="0">
                  <c:v>Bioodpad</c:v>
                </c:pt>
              </c:strCache>
            </c:strRef>
          </c:tx>
          <c:spPr>
            <a:solidFill>
              <a:schemeClr val="accent4">
                <a:lumMod val="75000"/>
              </a:schemeClr>
            </a:solidFill>
            <a:ln>
              <a:noFill/>
            </a:ln>
            <a:effectLst/>
          </c:spPr>
          <c:cat>
            <c:numRef>
              <c:f>'Jindř.pS, Krásný Les, Kunratice'!$B$31:$B$37</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Kunratice'!$D$31:$D$37</c:f>
              <c:numCache>
                <c:formatCode>0</c:formatCode>
                <c:ptCount val="7"/>
                <c:pt idx="0">
                  <c:v>0</c:v>
                </c:pt>
                <c:pt idx="1">
                  <c:v>0</c:v>
                </c:pt>
                <c:pt idx="2">
                  <c:v>0</c:v>
                </c:pt>
                <c:pt idx="3">
                  <c:v>0</c:v>
                </c:pt>
                <c:pt idx="4">
                  <c:v>0</c:v>
                </c:pt>
                <c:pt idx="5">
                  <c:v>55</c:v>
                </c:pt>
                <c:pt idx="6">
                  <c:v>70</c:v>
                </c:pt>
              </c:numCache>
            </c:numRef>
          </c:val>
          <c:extLst>
            <c:ext xmlns:c16="http://schemas.microsoft.com/office/drawing/2014/chart" uri="{C3380CC4-5D6E-409C-BE32-E72D297353CC}">
              <c16:uniqueId val="{00000001-136A-4442-BC67-1D9C16B2CF17}"/>
            </c:ext>
          </c:extLst>
        </c:ser>
        <c:ser>
          <c:idx val="2"/>
          <c:order val="2"/>
          <c:tx>
            <c:strRef>
              <c:f>'Jindř.pS, Krásný Les, Kunratice'!$E$30</c:f>
              <c:strCache>
                <c:ptCount val="1"/>
                <c:pt idx="0">
                  <c:v>Papír</c:v>
                </c:pt>
              </c:strCache>
            </c:strRef>
          </c:tx>
          <c:spPr>
            <a:solidFill>
              <a:srgbClr val="00B0F0"/>
            </a:solidFill>
            <a:ln>
              <a:noFill/>
            </a:ln>
            <a:effectLst/>
          </c:spPr>
          <c:cat>
            <c:numRef>
              <c:f>'Jindř.pS, Krásný Les, Kunratice'!$B$31:$B$37</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Kunratice'!$E$31:$E$37</c:f>
              <c:numCache>
                <c:formatCode>0</c:formatCode>
                <c:ptCount val="7"/>
                <c:pt idx="0">
                  <c:v>3.1904365904365903</c:v>
                </c:pt>
                <c:pt idx="1">
                  <c:v>3.9334719334719335</c:v>
                </c:pt>
                <c:pt idx="2">
                  <c:v>4.2619542619542621</c:v>
                </c:pt>
                <c:pt idx="3">
                  <c:v>4.5904365904365907</c:v>
                </c:pt>
                <c:pt idx="4">
                  <c:v>4.9189189189189193</c:v>
                </c:pt>
                <c:pt idx="5">
                  <c:v>40</c:v>
                </c:pt>
                <c:pt idx="6">
                  <c:v>45</c:v>
                </c:pt>
              </c:numCache>
            </c:numRef>
          </c:val>
          <c:extLst>
            <c:ext xmlns:c16="http://schemas.microsoft.com/office/drawing/2014/chart" uri="{C3380CC4-5D6E-409C-BE32-E72D297353CC}">
              <c16:uniqueId val="{00000002-136A-4442-BC67-1D9C16B2CF17}"/>
            </c:ext>
          </c:extLst>
        </c:ser>
        <c:ser>
          <c:idx val="3"/>
          <c:order val="3"/>
          <c:tx>
            <c:strRef>
              <c:f>'Jindř.pS, Krásný Les, Kunratice'!$F$30</c:f>
              <c:strCache>
                <c:ptCount val="1"/>
                <c:pt idx="0">
                  <c:v>Plast</c:v>
                </c:pt>
              </c:strCache>
            </c:strRef>
          </c:tx>
          <c:spPr>
            <a:solidFill>
              <a:srgbClr val="FFFF00"/>
            </a:solidFill>
            <a:ln>
              <a:noFill/>
            </a:ln>
            <a:effectLst/>
          </c:spPr>
          <c:cat>
            <c:numRef>
              <c:f>'Jindř.pS, Krásný Les, Kunratice'!$B$31:$B$37</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Kunratice'!$F$31:$F$37</c:f>
              <c:numCache>
                <c:formatCode>0</c:formatCode>
                <c:ptCount val="7"/>
                <c:pt idx="0">
                  <c:v>6.3386694386694389</c:v>
                </c:pt>
                <c:pt idx="1">
                  <c:v>7.5212058212058217</c:v>
                </c:pt>
                <c:pt idx="2">
                  <c:v>7.1517671517671522</c:v>
                </c:pt>
                <c:pt idx="3">
                  <c:v>6.7823284823284826</c:v>
                </c:pt>
                <c:pt idx="4">
                  <c:v>6.4128898128898131</c:v>
                </c:pt>
                <c:pt idx="5">
                  <c:v>30</c:v>
                </c:pt>
                <c:pt idx="6">
                  <c:v>35</c:v>
                </c:pt>
              </c:numCache>
            </c:numRef>
          </c:val>
          <c:extLst>
            <c:ext xmlns:c16="http://schemas.microsoft.com/office/drawing/2014/chart" uri="{C3380CC4-5D6E-409C-BE32-E72D297353CC}">
              <c16:uniqueId val="{00000003-136A-4442-BC67-1D9C16B2CF17}"/>
            </c:ext>
          </c:extLst>
        </c:ser>
        <c:ser>
          <c:idx val="4"/>
          <c:order val="4"/>
          <c:tx>
            <c:strRef>
              <c:f>'Jindř.pS, Krásný Les, Kunratice'!$G$30</c:f>
              <c:strCache>
                <c:ptCount val="1"/>
                <c:pt idx="0">
                  <c:v>Sklo</c:v>
                </c:pt>
              </c:strCache>
            </c:strRef>
          </c:tx>
          <c:spPr>
            <a:solidFill>
              <a:srgbClr val="92D050"/>
            </a:solidFill>
            <a:ln>
              <a:noFill/>
            </a:ln>
            <a:effectLst/>
          </c:spPr>
          <c:cat>
            <c:numRef>
              <c:f>'Jindř.pS, Krásný Les, Kunratice'!$B$31:$B$37</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Kunratice'!$G$31:$G$37</c:f>
              <c:numCache>
                <c:formatCode>0</c:formatCode>
                <c:ptCount val="7"/>
                <c:pt idx="0">
                  <c:v>5.0436590436590434</c:v>
                </c:pt>
                <c:pt idx="1">
                  <c:v>5.9613305613305618</c:v>
                </c:pt>
                <c:pt idx="2">
                  <c:v>12.723492723492722</c:v>
                </c:pt>
                <c:pt idx="3">
                  <c:v>13</c:v>
                </c:pt>
                <c:pt idx="4">
                  <c:v>13.276507276507278</c:v>
                </c:pt>
                <c:pt idx="5">
                  <c:v>23</c:v>
                </c:pt>
                <c:pt idx="6">
                  <c:v>24</c:v>
                </c:pt>
              </c:numCache>
            </c:numRef>
          </c:val>
          <c:extLst>
            <c:ext xmlns:c16="http://schemas.microsoft.com/office/drawing/2014/chart" uri="{C3380CC4-5D6E-409C-BE32-E72D297353CC}">
              <c16:uniqueId val="{00000004-136A-4442-BC67-1D9C16B2CF17}"/>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240682173966835E-2"/>
          <c:y val="1.9373967142996013E-2"/>
          <c:w val="0.89549024479775374"/>
          <c:h val="0.7986829424099765"/>
        </c:manualLayout>
      </c:layout>
      <c:areaChart>
        <c:grouping val="stacked"/>
        <c:varyColors val="0"/>
        <c:ser>
          <c:idx val="0"/>
          <c:order val="0"/>
          <c:tx>
            <c:strRef>
              <c:f>'Jindř.pS, Krásný Les, Kunratice'!$C$58</c:f>
              <c:strCache>
                <c:ptCount val="1"/>
                <c:pt idx="0">
                  <c:v>SKO</c:v>
                </c:pt>
              </c:strCache>
            </c:strRef>
          </c:tx>
          <c:spPr>
            <a:solidFill>
              <a:schemeClr val="bg1">
                <a:lumMod val="65000"/>
              </a:schemeClr>
            </a:solidFill>
            <a:ln>
              <a:noFill/>
            </a:ln>
            <a:effectLst/>
          </c:spPr>
          <c:cat>
            <c:numRef>
              <c:f>'Jindř.pS, Krásný Les, Kunratice'!$B$59:$B$65</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Kunratice'!$C$59:$C$65</c:f>
              <c:numCache>
                <c:formatCode>0</c:formatCode>
                <c:ptCount val="7"/>
                <c:pt idx="0">
                  <c:v>176.29357541899444</c:v>
                </c:pt>
                <c:pt idx="1">
                  <c:v>169.07262569832403</c:v>
                </c:pt>
                <c:pt idx="2">
                  <c:v>187.15083798882682</c:v>
                </c:pt>
                <c:pt idx="3">
                  <c:v>192.57946927374303</c:v>
                </c:pt>
                <c:pt idx="4">
                  <c:v>198.00810055865924</c:v>
                </c:pt>
                <c:pt idx="5">
                  <c:v>125</c:v>
                </c:pt>
                <c:pt idx="6">
                  <c:v>97</c:v>
                </c:pt>
              </c:numCache>
            </c:numRef>
          </c:val>
          <c:extLst>
            <c:ext xmlns:c16="http://schemas.microsoft.com/office/drawing/2014/chart" uri="{C3380CC4-5D6E-409C-BE32-E72D297353CC}">
              <c16:uniqueId val="{00000000-83B8-4005-BE92-7D79F47C1923}"/>
            </c:ext>
          </c:extLst>
        </c:ser>
        <c:ser>
          <c:idx val="1"/>
          <c:order val="1"/>
          <c:tx>
            <c:strRef>
              <c:f>'Jindř.pS, Krásný Les, Kunratice'!$D$58</c:f>
              <c:strCache>
                <c:ptCount val="1"/>
                <c:pt idx="0">
                  <c:v>Bioodpad</c:v>
                </c:pt>
              </c:strCache>
            </c:strRef>
          </c:tx>
          <c:spPr>
            <a:solidFill>
              <a:schemeClr val="accent4">
                <a:lumMod val="50000"/>
              </a:schemeClr>
            </a:solidFill>
            <a:ln w="25400">
              <a:noFill/>
            </a:ln>
            <a:effectLst/>
          </c:spPr>
          <c:cat>
            <c:numRef>
              <c:f>'Jindř.pS, Krásný Les, Kunratice'!$B$59:$B$65</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Kunratice'!$D$59:$D$65</c:f>
              <c:numCache>
                <c:formatCode>0</c:formatCode>
                <c:ptCount val="7"/>
                <c:pt idx="0">
                  <c:v>0</c:v>
                </c:pt>
                <c:pt idx="1">
                  <c:v>0</c:v>
                </c:pt>
                <c:pt idx="2">
                  <c:v>0</c:v>
                </c:pt>
                <c:pt idx="3">
                  <c:v>0</c:v>
                </c:pt>
                <c:pt idx="4">
                  <c:v>0</c:v>
                </c:pt>
                <c:pt idx="5">
                  <c:v>55</c:v>
                </c:pt>
                <c:pt idx="6">
                  <c:v>70</c:v>
                </c:pt>
              </c:numCache>
            </c:numRef>
          </c:val>
          <c:extLst>
            <c:ext xmlns:c16="http://schemas.microsoft.com/office/drawing/2014/chart" uri="{C3380CC4-5D6E-409C-BE32-E72D297353CC}">
              <c16:uniqueId val="{00000001-83B8-4005-BE92-7D79F47C1923}"/>
            </c:ext>
          </c:extLst>
        </c:ser>
        <c:ser>
          <c:idx val="2"/>
          <c:order val="2"/>
          <c:tx>
            <c:strRef>
              <c:f>'Jindř.pS, Krásný Les, Kunratice'!$E$58</c:f>
              <c:strCache>
                <c:ptCount val="1"/>
                <c:pt idx="0">
                  <c:v>Papír</c:v>
                </c:pt>
              </c:strCache>
            </c:strRef>
          </c:tx>
          <c:spPr>
            <a:solidFill>
              <a:srgbClr val="00B0F0"/>
            </a:solidFill>
            <a:ln w="25400">
              <a:noFill/>
            </a:ln>
            <a:effectLst/>
          </c:spPr>
          <c:cat>
            <c:numRef>
              <c:f>'Jindř.pS, Krásný Les, Kunratice'!$B$59:$B$65</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Kunratice'!$E$59:$E$65</c:f>
              <c:numCache>
                <c:formatCode>0</c:formatCode>
                <c:ptCount val="7"/>
                <c:pt idx="0">
                  <c:v>9.7972067039106143</c:v>
                </c:pt>
                <c:pt idx="1">
                  <c:v>12.07849162011173</c:v>
                </c:pt>
                <c:pt idx="2">
                  <c:v>11.145251396648044</c:v>
                </c:pt>
                <c:pt idx="3">
                  <c:v>11</c:v>
                </c:pt>
                <c:pt idx="4">
                  <c:v>10.854748603351956</c:v>
                </c:pt>
                <c:pt idx="5">
                  <c:v>40</c:v>
                </c:pt>
                <c:pt idx="6">
                  <c:v>45</c:v>
                </c:pt>
              </c:numCache>
            </c:numRef>
          </c:val>
          <c:extLst>
            <c:ext xmlns:c16="http://schemas.microsoft.com/office/drawing/2014/chart" uri="{C3380CC4-5D6E-409C-BE32-E72D297353CC}">
              <c16:uniqueId val="{00000002-83B8-4005-BE92-7D79F47C1923}"/>
            </c:ext>
          </c:extLst>
        </c:ser>
        <c:ser>
          <c:idx val="3"/>
          <c:order val="3"/>
          <c:tx>
            <c:strRef>
              <c:f>'Jindř.pS, Krásný Les, Kunratice'!$F$58</c:f>
              <c:strCache>
                <c:ptCount val="1"/>
                <c:pt idx="0">
                  <c:v>Plast</c:v>
                </c:pt>
              </c:strCache>
            </c:strRef>
          </c:tx>
          <c:spPr>
            <a:solidFill>
              <a:srgbClr val="FFFF00"/>
            </a:solidFill>
            <a:ln w="25400">
              <a:noFill/>
            </a:ln>
            <a:effectLst/>
          </c:spPr>
          <c:cat>
            <c:numRef>
              <c:f>'Jindř.pS, Krásný Les, Kunratice'!$B$59:$B$65</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Kunratice'!$F$59:$F$65</c:f>
              <c:numCache>
                <c:formatCode>0</c:formatCode>
                <c:ptCount val="7"/>
                <c:pt idx="0">
                  <c:v>6.1516759776536318</c:v>
                </c:pt>
                <c:pt idx="1">
                  <c:v>6.9284916201117319</c:v>
                </c:pt>
                <c:pt idx="2">
                  <c:v>6.7318435754189947</c:v>
                </c:pt>
                <c:pt idx="3">
                  <c:v>6.5351955307262575</c:v>
                </c:pt>
                <c:pt idx="4">
                  <c:v>7</c:v>
                </c:pt>
                <c:pt idx="5">
                  <c:v>30</c:v>
                </c:pt>
                <c:pt idx="6">
                  <c:v>35</c:v>
                </c:pt>
              </c:numCache>
            </c:numRef>
          </c:val>
          <c:extLst>
            <c:ext xmlns:c16="http://schemas.microsoft.com/office/drawing/2014/chart" uri="{C3380CC4-5D6E-409C-BE32-E72D297353CC}">
              <c16:uniqueId val="{00000003-83B8-4005-BE92-7D79F47C1923}"/>
            </c:ext>
          </c:extLst>
        </c:ser>
        <c:ser>
          <c:idx val="4"/>
          <c:order val="4"/>
          <c:tx>
            <c:strRef>
              <c:f>'Jindř.pS, Krásný Les, Kunratice'!$G$58</c:f>
              <c:strCache>
                <c:ptCount val="1"/>
                <c:pt idx="0">
                  <c:v>Sklo</c:v>
                </c:pt>
              </c:strCache>
            </c:strRef>
          </c:tx>
          <c:spPr>
            <a:solidFill>
              <a:srgbClr val="92D050"/>
            </a:solidFill>
            <a:ln w="25400">
              <a:noFill/>
            </a:ln>
            <a:effectLst/>
          </c:spPr>
          <c:cat>
            <c:numRef>
              <c:f>'Jindř.pS, Krásný Les, Kunratice'!$B$59:$B$65</c:f>
              <c:numCache>
                <c:formatCode>General</c:formatCode>
                <c:ptCount val="7"/>
                <c:pt idx="0">
                  <c:v>2019</c:v>
                </c:pt>
                <c:pt idx="1">
                  <c:v>2020</c:v>
                </c:pt>
                <c:pt idx="2">
                  <c:v>2021</c:v>
                </c:pt>
                <c:pt idx="3">
                  <c:v>2022</c:v>
                </c:pt>
                <c:pt idx="4">
                  <c:v>2023</c:v>
                </c:pt>
                <c:pt idx="5">
                  <c:v>2024</c:v>
                </c:pt>
                <c:pt idx="6">
                  <c:v>2025</c:v>
                </c:pt>
              </c:numCache>
            </c:numRef>
          </c:cat>
          <c:val>
            <c:numRef>
              <c:f>'Jindř.pS, Krásný Les, Kunratice'!$G$59:$G$65</c:f>
              <c:numCache>
                <c:formatCode>0</c:formatCode>
                <c:ptCount val="7"/>
                <c:pt idx="0">
                  <c:v>14.682402234636871</c:v>
                </c:pt>
                <c:pt idx="1">
                  <c:v>17.352234636871508</c:v>
                </c:pt>
                <c:pt idx="2">
                  <c:v>18.324022346368718</c:v>
                </c:pt>
                <c:pt idx="3">
                  <c:v>18</c:v>
                </c:pt>
                <c:pt idx="4">
                  <c:v>17.675977653631282</c:v>
                </c:pt>
                <c:pt idx="5">
                  <c:v>23</c:v>
                </c:pt>
                <c:pt idx="6">
                  <c:v>24</c:v>
                </c:pt>
              </c:numCache>
            </c:numRef>
          </c:val>
          <c:extLst>
            <c:ext xmlns:c16="http://schemas.microsoft.com/office/drawing/2014/chart" uri="{C3380CC4-5D6E-409C-BE32-E72D297353CC}">
              <c16:uniqueId val="{00000004-83B8-4005-BE92-7D79F47C1923}"/>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'Lázně L, Pertoltice, Višnová'!$C$2</c:f>
              <c:strCache>
                <c:ptCount val="1"/>
                <c:pt idx="0">
                  <c:v>SKO</c:v>
                </c:pt>
              </c:strCache>
            </c:strRef>
          </c:tx>
          <c:spPr>
            <a:solidFill>
              <a:schemeClr val="accent3">
                <a:lumMod val="75000"/>
              </a:schemeClr>
            </a:solidFill>
            <a:ln>
              <a:noFill/>
            </a:ln>
            <a:effectLst/>
          </c:spPr>
          <c:cat>
            <c:numRef>
              <c:f>'Lázně L, Pertoltice, Višnová'!$B$3:$B$9</c:f>
              <c:numCache>
                <c:formatCode>General</c:formatCode>
                <c:ptCount val="7"/>
                <c:pt idx="0">
                  <c:v>2019</c:v>
                </c:pt>
                <c:pt idx="1">
                  <c:v>2020</c:v>
                </c:pt>
                <c:pt idx="2">
                  <c:v>2021</c:v>
                </c:pt>
                <c:pt idx="3">
                  <c:v>2022</c:v>
                </c:pt>
                <c:pt idx="4">
                  <c:v>2023</c:v>
                </c:pt>
                <c:pt idx="5">
                  <c:v>2024</c:v>
                </c:pt>
                <c:pt idx="6">
                  <c:v>2025</c:v>
                </c:pt>
              </c:numCache>
            </c:numRef>
          </c:cat>
          <c:val>
            <c:numRef>
              <c:f>'Lázně L, Pertoltice, Višnová'!$C$3:$C$9</c:f>
              <c:numCache>
                <c:formatCode>0</c:formatCode>
                <c:ptCount val="7"/>
                <c:pt idx="0">
                  <c:v>171.98255813953489</c:v>
                </c:pt>
                <c:pt idx="1">
                  <c:v>154.90883720930233</c:v>
                </c:pt>
                <c:pt idx="2">
                  <c:v>158.90697674418604</c:v>
                </c:pt>
                <c:pt idx="3">
                  <c:v>162.90511627906974</c:v>
                </c:pt>
                <c:pt idx="4">
                  <c:v>166.90325581395345</c:v>
                </c:pt>
                <c:pt idx="5">
                  <c:v>135</c:v>
                </c:pt>
                <c:pt idx="6">
                  <c:v>105</c:v>
                </c:pt>
              </c:numCache>
            </c:numRef>
          </c:val>
          <c:extLst>
            <c:ext xmlns:c16="http://schemas.microsoft.com/office/drawing/2014/chart" uri="{C3380CC4-5D6E-409C-BE32-E72D297353CC}">
              <c16:uniqueId val="{00000000-CA5F-4ABC-9054-A981E7A0FE31}"/>
            </c:ext>
          </c:extLst>
        </c:ser>
        <c:ser>
          <c:idx val="1"/>
          <c:order val="1"/>
          <c:tx>
            <c:strRef>
              <c:f>'Lázně L, Pertoltice, Višnová'!$D$2</c:f>
              <c:strCache>
                <c:ptCount val="1"/>
                <c:pt idx="0">
                  <c:v>Bioodpad</c:v>
                </c:pt>
              </c:strCache>
            </c:strRef>
          </c:tx>
          <c:spPr>
            <a:solidFill>
              <a:schemeClr val="accent4">
                <a:lumMod val="75000"/>
              </a:schemeClr>
            </a:solidFill>
            <a:ln w="25400">
              <a:noFill/>
            </a:ln>
            <a:effectLst/>
          </c:spPr>
          <c:cat>
            <c:numRef>
              <c:f>'Lázně L, Pertoltice, Višnová'!$B$3:$B$9</c:f>
              <c:numCache>
                <c:formatCode>General</c:formatCode>
                <c:ptCount val="7"/>
                <c:pt idx="0">
                  <c:v>2019</c:v>
                </c:pt>
                <c:pt idx="1">
                  <c:v>2020</c:v>
                </c:pt>
                <c:pt idx="2">
                  <c:v>2021</c:v>
                </c:pt>
                <c:pt idx="3">
                  <c:v>2022</c:v>
                </c:pt>
                <c:pt idx="4">
                  <c:v>2023</c:v>
                </c:pt>
                <c:pt idx="5">
                  <c:v>2024</c:v>
                </c:pt>
                <c:pt idx="6">
                  <c:v>2025</c:v>
                </c:pt>
              </c:numCache>
            </c:numRef>
          </c:cat>
          <c:val>
            <c:numRef>
              <c:f>'Lázně L, Pertoltice, Višnová'!$D$3:$D$9</c:f>
              <c:numCache>
                <c:formatCode>0</c:formatCode>
                <c:ptCount val="7"/>
                <c:pt idx="0">
                  <c:v>22.976744186046513</c:v>
                </c:pt>
                <c:pt idx="1">
                  <c:v>37.651162790697676</c:v>
                </c:pt>
                <c:pt idx="2">
                  <c:v>52.744186046511629</c:v>
                </c:pt>
                <c:pt idx="3">
                  <c:v>55</c:v>
                </c:pt>
                <c:pt idx="4">
                  <c:v>57.255813953488371</c:v>
                </c:pt>
                <c:pt idx="5">
                  <c:v>55</c:v>
                </c:pt>
                <c:pt idx="6">
                  <c:v>70</c:v>
                </c:pt>
              </c:numCache>
            </c:numRef>
          </c:val>
          <c:extLst>
            <c:ext xmlns:c16="http://schemas.microsoft.com/office/drawing/2014/chart" uri="{C3380CC4-5D6E-409C-BE32-E72D297353CC}">
              <c16:uniqueId val="{00000001-CA5F-4ABC-9054-A981E7A0FE31}"/>
            </c:ext>
          </c:extLst>
        </c:ser>
        <c:ser>
          <c:idx val="2"/>
          <c:order val="2"/>
          <c:tx>
            <c:strRef>
              <c:f>'Lázně L, Pertoltice, Višnová'!$E$2</c:f>
              <c:strCache>
                <c:ptCount val="1"/>
                <c:pt idx="0">
                  <c:v>Papír</c:v>
                </c:pt>
              </c:strCache>
            </c:strRef>
          </c:tx>
          <c:spPr>
            <a:solidFill>
              <a:srgbClr val="00B0F0"/>
            </a:solidFill>
            <a:ln w="25400">
              <a:noFill/>
            </a:ln>
            <a:effectLst/>
          </c:spPr>
          <c:cat>
            <c:numRef>
              <c:f>'Lázně L, Pertoltice, Višnová'!$B$3:$B$9</c:f>
              <c:numCache>
                <c:formatCode>General</c:formatCode>
                <c:ptCount val="7"/>
                <c:pt idx="0">
                  <c:v>2019</c:v>
                </c:pt>
                <c:pt idx="1">
                  <c:v>2020</c:v>
                </c:pt>
                <c:pt idx="2">
                  <c:v>2021</c:v>
                </c:pt>
                <c:pt idx="3">
                  <c:v>2022</c:v>
                </c:pt>
                <c:pt idx="4">
                  <c:v>2023</c:v>
                </c:pt>
                <c:pt idx="5">
                  <c:v>2024</c:v>
                </c:pt>
                <c:pt idx="6">
                  <c:v>2025</c:v>
                </c:pt>
              </c:numCache>
            </c:numRef>
          </c:cat>
          <c:val>
            <c:numRef>
              <c:f>'Lázně L, Pertoltice, Višnová'!$E$3:$E$9</c:f>
              <c:numCache>
                <c:formatCode>0</c:formatCode>
                <c:ptCount val="7"/>
                <c:pt idx="0">
                  <c:v>8.1572093023255814</c:v>
                </c:pt>
                <c:pt idx="1">
                  <c:v>10.054418604651165</c:v>
                </c:pt>
                <c:pt idx="2">
                  <c:v>10.069767441860465</c:v>
                </c:pt>
                <c:pt idx="3">
                  <c:v>10.085116279069766</c:v>
                </c:pt>
                <c:pt idx="4">
                  <c:v>10.100465116279066</c:v>
                </c:pt>
                <c:pt idx="5">
                  <c:v>40</c:v>
                </c:pt>
                <c:pt idx="6">
                  <c:v>50</c:v>
                </c:pt>
              </c:numCache>
            </c:numRef>
          </c:val>
          <c:extLst>
            <c:ext xmlns:c16="http://schemas.microsoft.com/office/drawing/2014/chart" uri="{C3380CC4-5D6E-409C-BE32-E72D297353CC}">
              <c16:uniqueId val="{00000002-CA5F-4ABC-9054-A981E7A0FE31}"/>
            </c:ext>
          </c:extLst>
        </c:ser>
        <c:ser>
          <c:idx val="3"/>
          <c:order val="3"/>
          <c:tx>
            <c:strRef>
              <c:f>'Lázně L, Pertoltice, Višnová'!$F$2</c:f>
              <c:strCache>
                <c:ptCount val="1"/>
                <c:pt idx="0">
                  <c:v>Plast</c:v>
                </c:pt>
              </c:strCache>
            </c:strRef>
          </c:tx>
          <c:spPr>
            <a:solidFill>
              <a:srgbClr val="FFFF00"/>
            </a:solidFill>
            <a:ln w="25400">
              <a:noFill/>
            </a:ln>
            <a:effectLst/>
          </c:spPr>
          <c:cat>
            <c:numRef>
              <c:f>'Lázně L, Pertoltice, Višnová'!$B$3:$B$9</c:f>
              <c:numCache>
                <c:formatCode>General</c:formatCode>
                <c:ptCount val="7"/>
                <c:pt idx="0">
                  <c:v>2019</c:v>
                </c:pt>
                <c:pt idx="1">
                  <c:v>2020</c:v>
                </c:pt>
                <c:pt idx="2">
                  <c:v>2021</c:v>
                </c:pt>
                <c:pt idx="3">
                  <c:v>2022</c:v>
                </c:pt>
                <c:pt idx="4">
                  <c:v>2023</c:v>
                </c:pt>
                <c:pt idx="5">
                  <c:v>2024</c:v>
                </c:pt>
                <c:pt idx="6">
                  <c:v>2025</c:v>
                </c:pt>
              </c:numCache>
            </c:numRef>
          </c:cat>
          <c:val>
            <c:numRef>
              <c:f>'Lázně L, Pertoltice, Višnová'!$F$3:$F$9</c:f>
              <c:numCache>
                <c:formatCode>0</c:formatCode>
                <c:ptCount val="7"/>
                <c:pt idx="0">
                  <c:v>6.6458139534883713</c:v>
                </c:pt>
                <c:pt idx="1">
                  <c:v>7.8195348837209302</c:v>
                </c:pt>
                <c:pt idx="2">
                  <c:v>7.3720930232558137</c:v>
                </c:pt>
                <c:pt idx="3">
                  <c:v>6.9246511627906973</c:v>
                </c:pt>
                <c:pt idx="4">
                  <c:v>6.4772093023255808</c:v>
                </c:pt>
                <c:pt idx="5">
                  <c:v>30</c:v>
                </c:pt>
                <c:pt idx="6">
                  <c:v>40</c:v>
                </c:pt>
              </c:numCache>
            </c:numRef>
          </c:val>
          <c:extLst>
            <c:ext xmlns:c16="http://schemas.microsoft.com/office/drawing/2014/chart" uri="{C3380CC4-5D6E-409C-BE32-E72D297353CC}">
              <c16:uniqueId val="{00000003-CA5F-4ABC-9054-A981E7A0FE31}"/>
            </c:ext>
          </c:extLst>
        </c:ser>
        <c:ser>
          <c:idx val="4"/>
          <c:order val="4"/>
          <c:tx>
            <c:strRef>
              <c:f>'Lázně L, Pertoltice, Višnová'!$G$2</c:f>
              <c:strCache>
                <c:ptCount val="1"/>
                <c:pt idx="0">
                  <c:v>Sklo</c:v>
                </c:pt>
              </c:strCache>
            </c:strRef>
          </c:tx>
          <c:spPr>
            <a:solidFill>
              <a:srgbClr val="92D050"/>
            </a:solidFill>
            <a:ln w="25400">
              <a:noFill/>
            </a:ln>
            <a:effectLst/>
          </c:spPr>
          <c:cat>
            <c:numRef>
              <c:f>'Lázně L, Pertoltice, Višnová'!$B$3:$B$9</c:f>
              <c:numCache>
                <c:formatCode>General</c:formatCode>
                <c:ptCount val="7"/>
                <c:pt idx="0">
                  <c:v>2019</c:v>
                </c:pt>
                <c:pt idx="1">
                  <c:v>2020</c:v>
                </c:pt>
                <c:pt idx="2">
                  <c:v>2021</c:v>
                </c:pt>
                <c:pt idx="3">
                  <c:v>2022</c:v>
                </c:pt>
                <c:pt idx="4">
                  <c:v>2023</c:v>
                </c:pt>
                <c:pt idx="5">
                  <c:v>2024</c:v>
                </c:pt>
                <c:pt idx="6">
                  <c:v>2025</c:v>
                </c:pt>
              </c:numCache>
            </c:numRef>
          </c:cat>
          <c:val>
            <c:numRef>
              <c:f>'Lázně L, Pertoltice, Višnová'!$G$3:$G$9</c:f>
              <c:numCache>
                <c:formatCode>0</c:formatCode>
                <c:ptCount val="7"/>
                <c:pt idx="0">
                  <c:v>15.044418604651163</c:v>
                </c:pt>
                <c:pt idx="1">
                  <c:v>17.780930232558141</c:v>
                </c:pt>
                <c:pt idx="2">
                  <c:v>18.790697674418606</c:v>
                </c:pt>
                <c:pt idx="3">
                  <c:v>19</c:v>
                </c:pt>
                <c:pt idx="4">
                  <c:v>19.209302325581394</c:v>
                </c:pt>
                <c:pt idx="5">
                  <c:v>21</c:v>
                </c:pt>
                <c:pt idx="6">
                  <c:v>22</c:v>
                </c:pt>
              </c:numCache>
            </c:numRef>
          </c:val>
          <c:extLst>
            <c:ext xmlns:c16="http://schemas.microsoft.com/office/drawing/2014/chart" uri="{C3380CC4-5D6E-409C-BE32-E72D297353CC}">
              <c16:uniqueId val="{00000004-CA5F-4ABC-9054-A981E7A0FE31}"/>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'Lázně L, Pertoltice, Višnová'!$C$30</c:f>
              <c:strCache>
                <c:ptCount val="1"/>
                <c:pt idx="0">
                  <c:v>SKO</c:v>
                </c:pt>
              </c:strCache>
            </c:strRef>
          </c:tx>
          <c:spPr>
            <a:solidFill>
              <a:schemeClr val="accent3">
                <a:lumMod val="75000"/>
              </a:schemeClr>
            </a:solidFill>
            <a:ln>
              <a:noFill/>
            </a:ln>
            <a:effectLst/>
          </c:spPr>
          <c:cat>
            <c:numRef>
              <c:f>'Lázně L, Pertoltice, Višnová'!$B$31:$B$37</c:f>
              <c:numCache>
                <c:formatCode>General</c:formatCode>
                <c:ptCount val="7"/>
                <c:pt idx="0">
                  <c:v>2019</c:v>
                </c:pt>
                <c:pt idx="1">
                  <c:v>2020</c:v>
                </c:pt>
                <c:pt idx="2">
                  <c:v>2021</c:v>
                </c:pt>
                <c:pt idx="3">
                  <c:v>2022</c:v>
                </c:pt>
                <c:pt idx="4">
                  <c:v>2023</c:v>
                </c:pt>
                <c:pt idx="5">
                  <c:v>2024</c:v>
                </c:pt>
                <c:pt idx="6">
                  <c:v>2025</c:v>
                </c:pt>
              </c:numCache>
            </c:numRef>
          </c:cat>
          <c:val>
            <c:numRef>
              <c:f>'Lázně L, Pertoltice, Višnová'!$C$31:$C$37</c:f>
              <c:numCache>
                <c:formatCode>0</c:formatCode>
                <c:ptCount val="7"/>
                <c:pt idx="0">
                  <c:v>253.95217391304351</c:v>
                </c:pt>
                <c:pt idx="1">
                  <c:v>257.00301003344487</c:v>
                </c:pt>
                <c:pt idx="2">
                  <c:v>264.21404682274249</c:v>
                </c:pt>
                <c:pt idx="3">
                  <c:v>267.8195652173913</c:v>
                </c:pt>
                <c:pt idx="4">
                  <c:v>271.42508361204011</c:v>
                </c:pt>
                <c:pt idx="5">
                  <c:v>200</c:v>
                </c:pt>
                <c:pt idx="6">
                  <c:v>175</c:v>
                </c:pt>
              </c:numCache>
            </c:numRef>
          </c:val>
          <c:extLst>
            <c:ext xmlns:c16="http://schemas.microsoft.com/office/drawing/2014/chart" uri="{C3380CC4-5D6E-409C-BE32-E72D297353CC}">
              <c16:uniqueId val="{00000000-CA3B-4F1A-8DD3-930F8060AA08}"/>
            </c:ext>
          </c:extLst>
        </c:ser>
        <c:ser>
          <c:idx val="1"/>
          <c:order val="1"/>
          <c:tx>
            <c:strRef>
              <c:f>'Lázně L, Pertoltice, Višnová'!$D$30</c:f>
              <c:strCache>
                <c:ptCount val="1"/>
                <c:pt idx="0">
                  <c:v>Bioodpad</c:v>
                </c:pt>
              </c:strCache>
            </c:strRef>
          </c:tx>
          <c:spPr>
            <a:solidFill>
              <a:schemeClr val="accent4">
                <a:lumMod val="75000"/>
              </a:schemeClr>
            </a:solidFill>
            <a:ln>
              <a:noFill/>
            </a:ln>
            <a:effectLst/>
          </c:spPr>
          <c:cat>
            <c:numRef>
              <c:f>'Lázně L, Pertoltice, Višnová'!$B$31:$B$37</c:f>
              <c:numCache>
                <c:formatCode>General</c:formatCode>
                <c:ptCount val="7"/>
                <c:pt idx="0">
                  <c:v>2019</c:v>
                </c:pt>
                <c:pt idx="1">
                  <c:v>2020</c:v>
                </c:pt>
                <c:pt idx="2">
                  <c:v>2021</c:v>
                </c:pt>
                <c:pt idx="3">
                  <c:v>2022</c:v>
                </c:pt>
                <c:pt idx="4">
                  <c:v>2023</c:v>
                </c:pt>
                <c:pt idx="5">
                  <c:v>2024</c:v>
                </c:pt>
                <c:pt idx="6">
                  <c:v>2025</c:v>
                </c:pt>
              </c:numCache>
            </c:numRef>
          </c:cat>
          <c:val>
            <c:numRef>
              <c:f>'Lázně L, Pertoltice, Višnová'!$D$31:$D$37</c:f>
              <c:numCache>
                <c:formatCode>0</c:formatCode>
                <c:ptCount val="7"/>
                <c:pt idx="0">
                  <c:v>0</c:v>
                </c:pt>
                <c:pt idx="1">
                  <c:v>0</c:v>
                </c:pt>
                <c:pt idx="2">
                  <c:v>0</c:v>
                </c:pt>
                <c:pt idx="3">
                  <c:v>0</c:v>
                </c:pt>
                <c:pt idx="4">
                  <c:v>0</c:v>
                </c:pt>
                <c:pt idx="5">
                  <c:v>55</c:v>
                </c:pt>
                <c:pt idx="6">
                  <c:v>70</c:v>
                </c:pt>
              </c:numCache>
            </c:numRef>
          </c:val>
          <c:extLst>
            <c:ext xmlns:c16="http://schemas.microsoft.com/office/drawing/2014/chart" uri="{C3380CC4-5D6E-409C-BE32-E72D297353CC}">
              <c16:uniqueId val="{00000001-CA3B-4F1A-8DD3-930F8060AA08}"/>
            </c:ext>
          </c:extLst>
        </c:ser>
        <c:ser>
          <c:idx val="2"/>
          <c:order val="2"/>
          <c:tx>
            <c:strRef>
              <c:f>'Lázně L, Pertoltice, Višnová'!$E$30</c:f>
              <c:strCache>
                <c:ptCount val="1"/>
                <c:pt idx="0">
                  <c:v>Papír</c:v>
                </c:pt>
              </c:strCache>
            </c:strRef>
          </c:tx>
          <c:spPr>
            <a:solidFill>
              <a:srgbClr val="00B0F0"/>
            </a:solidFill>
            <a:ln>
              <a:noFill/>
            </a:ln>
            <a:effectLst/>
          </c:spPr>
          <c:cat>
            <c:numRef>
              <c:f>'Lázně L, Pertoltice, Višnová'!$B$31:$B$37</c:f>
              <c:numCache>
                <c:formatCode>General</c:formatCode>
                <c:ptCount val="7"/>
                <c:pt idx="0">
                  <c:v>2019</c:v>
                </c:pt>
                <c:pt idx="1">
                  <c:v>2020</c:v>
                </c:pt>
                <c:pt idx="2">
                  <c:v>2021</c:v>
                </c:pt>
                <c:pt idx="3">
                  <c:v>2022</c:v>
                </c:pt>
                <c:pt idx="4">
                  <c:v>2023</c:v>
                </c:pt>
                <c:pt idx="5">
                  <c:v>2024</c:v>
                </c:pt>
                <c:pt idx="6">
                  <c:v>2025</c:v>
                </c:pt>
              </c:numCache>
            </c:numRef>
          </c:cat>
          <c:val>
            <c:numRef>
              <c:f>'Lázně L, Pertoltice, Višnová'!$E$31:$E$37</c:f>
              <c:numCache>
                <c:formatCode>0</c:formatCode>
                <c:ptCount val="7"/>
                <c:pt idx="0">
                  <c:v>13.931103678929764</c:v>
                </c:pt>
                <c:pt idx="1">
                  <c:v>17.171571906354512</c:v>
                </c:pt>
                <c:pt idx="2">
                  <c:v>15.953177257525084</c:v>
                </c:pt>
                <c:pt idx="3">
                  <c:v>14.734782608695657</c:v>
                </c:pt>
                <c:pt idx="4">
                  <c:v>13.516387959866229</c:v>
                </c:pt>
                <c:pt idx="5">
                  <c:v>40</c:v>
                </c:pt>
                <c:pt idx="6">
                  <c:v>50</c:v>
                </c:pt>
              </c:numCache>
            </c:numRef>
          </c:val>
          <c:extLst>
            <c:ext xmlns:c16="http://schemas.microsoft.com/office/drawing/2014/chart" uri="{C3380CC4-5D6E-409C-BE32-E72D297353CC}">
              <c16:uniqueId val="{00000002-CA3B-4F1A-8DD3-930F8060AA08}"/>
            </c:ext>
          </c:extLst>
        </c:ser>
        <c:ser>
          <c:idx val="3"/>
          <c:order val="3"/>
          <c:tx>
            <c:strRef>
              <c:f>'Lázně L, Pertoltice, Višnová'!$F$30</c:f>
              <c:strCache>
                <c:ptCount val="1"/>
                <c:pt idx="0">
                  <c:v>Plast</c:v>
                </c:pt>
              </c:strCache>
            </c:strRef>
          </c:tx>
          <c:spPr>
            <a:solidFill>
              <a:srgbClr val="FFFF00"/>
            </a:solidFill>
            <a:ln>
              <a:noFill/>
            </a:ln>
            <a:effectLst/>
          </c:spPr>
          <c:cat>
            <c:numRef>
              <c:f>'Lázně L, Pertoltice, Višnová'!$B$31:$B$37</c:f>
              <c:numCache>
                <c:formatCode>General</c:formatCode>
                <c:ptCount val="7"/>
                <c:pt idx="0">
                  <c:v>2019</c:v>
                </c:pt>
                <c:pt idx="1">
                  <c:v>2020</c:v>
                </c:pt>
                <c:pt idx="2">
                  <c:v>2021</c:v>
                </c:pt>
                <c:pt idx="3">
                  <c:v>2022</c:v>
                </c:pt>
                <c:pt idx="4">
                  <c:v>2023</c:v>
                </c:pt>
                <c:pt idx="5">
                  <c:v>2024</c:v>
                </c:pt>
                <c:pt idx="6">
                  <c:v>2025</c:v>
                </c:pt>
              </c:numCache>
            </c:numRef>
          </c:cat>
          <c:val>
            <c:numRef>
              <c:f>'Lázně L, Pertoltice, Višnová'!$F$31:$F$37</c:f>
              <c:numCache>
                <c:formatCode>0</c:formatCode>
                <c:ptCount val="7"/>
                <c:pt idx="0">
                  <c:v>9.9749163879598655</c:v>
                </c:pt>
                <c:pt idx="1">
                  <c:v>11.763545150501672</c:v>
                </c:pt>
                <c:pt idx="2">
                  <c:v>12.073578595317727</c:v>
                </c:pt>
                <c:pt idx="3">
                  <c:v>12.383612040133782</c:v>
                </c:pt>
                <c:pt idx="4">
                  <c:v>12.693645484949837</c:v>
                </c:pt>
                <c:pt idx="5">
                  <c:v>30</c:v>
                </c:pt>
                <c:pt idx="6">
                  <c:v>40</c:v>
                </c:pt>
              </c:numCache>
            </c:numRef>
          </c:val>
          <c:extLst>
            <c:ext xmlns:c16="http://schemas.microsoft.com/office/drawing/2014/chart" uri="{C3380CC4-5D6E-409C-BE32-E72D297353CC}">
              <c16:uniqueId val="{00000003-CA3B-4F1A-8DD3-930F8060AA08}"/>
            </c:ext>
          </c:extLst>
        </c:ser>
        <c:ser>
          <c:idx val="4"/>
          <c:order val="4"/>
          <c:tx>
            <c:strRef>
              <c:f>'Lázně L, Pertoltice, Višnová'!$G$30</c:f>
              <c:strCache>
                <c:ptCount val="1"/>
                <c:pt idx="0">
                  <c:v>Sklo</c:v>
                </c:pt>
              </c:strCache>
            </c:strRef>
          </c:tx>
          <c:spPr>
            <a:solidFill>
              <a:srgbClr val="92D050"/>
            </a:solidFill>
            <a:ln>
              <a:noFill/>
            </a:ln>
            <a:effectLst/>
          </c:spPr>
          <c:cat>
            <c:numRef>
              <c:f>'Lázně L, Pertoltice, Višnová'!$B$31:$B$37</c:f>
              <c:numCache>
                <c:formatCode>General</c:formatCode>
                <c:ptCount val="7"/>
                <c:pt idx="0">
                  <c:v>2019</c:v>
                </c:pt>
                <c:pt idx="1">
                  <c:v>2020</c:v>
                </c:pt>
                <c:pt idx="2">
                  <c:v>2021</c:v>
                </c:pt>
                <c:pt idx="3">
                  <c:v>2022</c:v>
                </c:pt>
                <c:pt idx="4">
                  <c:v>2023</c:v>
                </c:pt>
                <c:pt idx="5">
                  <c:v>2024</c:v>
                </c:pt>
                <c:pt idx="6">
                  <c:v>2025</c:v>
                </c:pt>
              </c:numCache>
            </c:numRef>
          </c:cat>
          <c:val>
            <c:numRef>
              <c:f>'Lázně L, Pertoltice, Višnová'!$G$31:$G$37</c:f>
              <c:numCache>
                <c:formatCode>0</c:formatCode>
                <c:ptCount val="7"/>
                <c:pt idx="0">
                  <c:v>25.693311036789297</c:v>
                </c:pt>
                <c:pt idx="1">
                  <c:v>25.693311036789297</c:v>
                </c:pt>
                <c:pt idx="2">
                  <c:v>32.107023411371244</c:v>
                </c:pt>
                <c:pt idx="3">
                  <c:v>32</c:v>
                </c:pt>
                <c:pt idx="4">
                  <c:v>31.892976588628756</c:v>
                </c:pt>
                <c:pt idx="5">
                  <c:v>21</c:v>
                </c:pt>
                <c:pt idx="6">
                  <c:v>22</c:v>
                </c:pt>
              </c:numCache>
            </c:numRef>
          </c:val>
          <c:extLst>
            <c:ext xmlns:c16="http://schemas.microsoft.com/office/drawing/2014/chart" uri="{C3380CC4-5D6E-409C-BE32-E72D297353CC}">
              <c16:uniqueId val="{00000004-CA3B-4F1A-8DD3-930F8060AA08}"/>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'Lázně L, Pertoltice, Višnová'!$C$58</c:f>
              <c:strCache>
                <c:ptCount val="1"/>
                <c:pt idx="0">
                  <c:v>SKO</c:v>
                </c:pt>
              </c:strCache>
            </c:strRef>
          </c:tx>
          <c:spPr>
            <a:solidFill>
              <a:schemeClr val="bg1">
                <a:lumMod val="65000"/>
              </a:schemeClr>
            </a:solidFill>
            <a:ln>
              <a:noFill/>
            </a:ln>
            <a:effectLst/>
          </c:spPr>
          <c:cat>
            <c:numRef>
              <c:f>'Lázně L, Pertoltice, Višnová'!$B$59:$B$65</c:f>
              <c:numCache>
                <c:formatCode>General</c:formatCode>
                <c:ptCount val="7"/>
                <c:pt idx="0">
                  <c:v>2019</c:v>
                </c:pt>
                <c:pt idx="1">
                  <c:v>2020</c:v>
                </c:pt>
                <c:pt idx="2">
                  <c:v>2021</c:v>
                </c:pt>
                <c:pt idx="3">
                  <c:v>2022</c:v>
                </c:pt>
                <c:pt idx="4">
                  <c:v>2023</c:v>
                </c:pt>
                <c:pt idx="5">
                  <c:v>2024</c:v>
                </c:pt>
                <c:pt idx="6">
                  <c:v>2025</c:v>
                </c:pt>
              </c:numCache>
            </c:numRef>
          </c:cat>
          <c:val>
            <c:numRef>
              <c:f>'Lázně L, Pertoltice, Višnová'!$C$59:$C$65</c:f>
              <c:numCache>
                <c:formatCode>0</c:formatCode>
                <c:ptCount val="7"/>
                <c:pt idx="0">
                  <c:v>207.16198347107436</c:v>
                </c:pt>
                <c:pt idx="1">
                  <c:v>219.10856498873028</c:v>
                </c:pt>
                <c:pt idx="2">
                  <c:v>220.13523666416228</c:v>
                </c:pt>
                <c:pt idx="3">
                  <c:v>224</c:v>
                </c:pt>
                <c:pt idx="4">
                  <c:v>227.86476333583772</c:v>
                </c:pt>
                <c:pt idx="5">
                  <c:v>150</c:v>
                </c:pt>
                <c:pt idx="6">
                  <c:v>120</c:v>
                </c:pt>
              </c:numCache>
            </c:numRef>
          </c:val>
          <c:extLst>
            <c:ext xmlns:c16="http://schemas.microsoft.com/office/drawing/2014/chart" uri="{C3380CC4-5D6E-409C-BE32-E72D297353CC}">
              <c16:uniqueId val="{00000000-0B96-47EC-9AD5-7EB4630BCCF9}"/>
            </c:ext>
          </c:extLst>
        </c:ser>
        <c:ser>
          <c:idx val="1"/>
          <c:order val="1"/>
          <c:tx>
            <c:strRef>
              <c:f>'Lázně L, Pertoltice, Višnová'!$D$58</c:f>
              <c:strCache>
                <c:ptCount val="1"/>
                <c:pt idx="0">
                  <c:v>Bioodpad</c:v>
                </c:pt>
              </c:strCache>
            </c:strRef>
          </c:tx>
          <c:spPr>
            <a:solidFill>
              <a:schemeClr val="accent4">
                <a:lumMod val="50000"/>
              </a:schemeClr>
            </a:solidFill>
            <a:ln w="25400">
              <a:noFill/>
            </a:ln>
            <a:effectLst/>
          </c:spPr>
          <c:cat>
            <c:numRef>
              <c:f>'Lázně L, Pertoltice, Višnová'!$B$59:$B$65</c:f>
              <c:numCache>
                <c:formatCode>General</c:formatCode>
                <c:ptCount val="7"/>
                <c:pt idx="0">
                  <c:v>2019</c:v>
                </c:pt>
                <c:pt idx="1">
                  <c:v>2020</c:v>
                </c:pt>
                <c:pt idx="2">
                  <c:v>2021</c:v>
                </c:pt>
                <c:pt idx="3">
                  <c:v>2022</c:v>
                </c:pt>
                <c:pt idx="4">
                  <c:v>2023</c:v>
                </c:pt>
                <c:pt idx="5">
                  <c:v>2024</c:v>
                </c:pt>
                <c:pt idx="6">
                  <c:v>2025</c:v>
                </c:pt>
              </c:numCache>
            </c:numRef>
          </c:cat>
          <c:val>
            <c:numRef>
              <c:f>'Lázně L, Pertoltice, Višnová'!$D$59:$D$65</c:f>
              <c:numCache>
                <c:formatCode>0</c:formatCode>
                <c:ptCount val="7"/>
                <c:pt idx="0">
                  <c:v>0</c:v>
                </c:pt>
                <c:pt idx="1">
                  <c:v>0</c:v>
                </c:pt>
                <c:pt idx="2">
                  <c:v>0</c:v>
                </c:pt>
                <c:pt idx="3">
                  <c:v>0</c:v>
                </c:pt>
                <c:pt idx="4">
                  <c:v>0</c:v>
                </c:pt>
                <c:pt idx="5">
                  <c:v>55</c:v>
                </c:pt>
                <c:pt idx="6">
                  <c:v>70</c:v>
                </c:pt>
              </c:numCache>
            </c:numRef>
          </c:val>
          <c:extLst>
            <c:ext xmlns:c16="http://schemas.microsoft.com/office/drawing/2014/chart" uri="{C3380CC4-5D6E-409C-BE32-E72D297353CC}">
              <c16:uniqueId val="{00000001-0B96-47EC-9AD5-7EB4630BCCF9}"/>
            </c:ext>
          </c:extLst>
        </c:ser>
        <c:ser>
          <c:idx val="2"/>
          <c:order val="2"/>
          <c:tx>
            <c:strRef>
              <c:f>'Lázně L, Pertoltice, Višnová'!$E$58</c:f>
              <c:strCache>
                <c:ptCount val="1"/>
                <c:pt idx="0">
                  <c:v>Papír</c:v>
                </c:pt>
              </c:strCache>
            </c:strRef>
          </c:tx>
          <c:spPr>
            <a:solidFill>
              <a:srgbClr val="00B0F0"/>
            </a:solidFill>
            <a:ln w="25400">
              <a:noFill/>
            </a:ln>
            <a:effectLst/>
          </c:spPr>
          <c:cat>
            <c:numRef>
              <c:f>'Lázně L, Pertoltice, Višnová'!$B$59:$B$65</c:f>
              <c:numCache>
                <c:formatCode>General</c:formatCode>
                <c:ptCount val="7"/>
                <c:pt idx="0">
                  <c:v>2019</c:v>
                </c:pt>
                <c:pt idx="1">
                  <c:v>2020</c:v>
                </c:pt>
                <c:pt idx="2">
                  <c:v>2021</c:v>
                </c:pt>
                <c:pt idx="3">
                  <c:v>2022</c:v>
                </c:pt>
                <c:pt idx="4">
                  <c:v>2023</c:v>
                </c:pt>
                <c:pt idx="5">
                  <c:v>2024</c:v>
                </c:pt>
                <c:pt idx="6">
                  <c:v>2025</c:v>
                </c:pt>
              </c:numCache>
            </c:numRef>
          </c:cat>
          <c:val>
            <c:numRef>
              <c:f>'Lázně L, Pertoltice, Višnová'!$E$59:$E$65</c:f>
              <c:numCache>
                <c:formatCode>0</c:formatCode>
                <c:ptCount val="7"/>
                <c:pt idx="0">
                  <c:v>6.7525920360631106</c:v>
                </c:pt>
                <c:pt idx="1">
                  <c:v>8.3240420736288492</c:v>
                </c:pt>
                <c:pt idx="2">
                  <c:v>9.8271975957926365</c:v>
                </c:pt>
                <c:pt idx="3">
                  <c:v>11.330353117956424</c:v>
                </c:pt>
                <c:pt idx="4">
                  <c:v>12.833508640120211</c:v>
                </c:pt>
                <c:pt idx="5">
                  <c:v>40</c:v>
                </c:pt>
                <c:pt idx="6">
                  <c:v>50</c:v>
                </c:pt>
              </c:numCache>
            </c:numRef>
          </c:val>
          <c:extLst>
            <c:ext xmlns:c16="http://schemas.microsoft.com/office/drawing/2014/chart" uri="{C3380CC4-5D6E-409C-BE32-E72D297353CC}">
              <c16:uniqueId val="{00000002-0B96-47EC-9AD5-7EB4630BCCF9}"/>
            </c:ext>
          </c:extLst>
        </c:ser>
        <c:ser>
          <c:idx val="3"/>
          <c:order val="3"/>
          <c:tx>
            <c:strRef>
              <c:f>'Lázně L, Pertoltice, Višnová'!$F$58</c:f>
              <c:strCache>
                <c:ptCount val="1"/>
                <c:pt idx="0">
                  <c:v>Plast</c:v>
                </c:pt>
              </c:strCache>
            </c:strRef>
          </c:tx>
          <c:spPr>
            <a:solidFill>
              <a:srgbClr val="FFFF00"/>
            </a:solidFill>
            <a:ln w="25400">
              <a:noFill/>
            </a:ln>
            <a:effectLst/>
          </c:spPr>
          <c:cat>
            <c:numRef>
              <c:f>'Lázně L, Pertoltice, Višnová'!$B$59:$B$65</c:f>
              <c:numCache>
                <c:formatCode>General</c:formatCode>
                <c:ptCount val="7"/>
                <c:pt idx="0">
                  <c:v>2019</c:v>
                </c:pt>
                <c:pt idx="1">
                  <c:v>2020</c:v>
                </c:pt>
                <c:pt idx="2">
                  <c:v>2021</c:v>
                </c:pt>
                <c:pt idx="3">
                  <c:v>2022</c:v>
                </c:pt>
                <c:pt idx="4">
                  <c:v>2023</c:v>
                </c:pt>
                <c:pt idx="5">
                  <c:v>2024</c:v>
                </c:pt>
                <c:pt idx="6">
                  <c:v>2025</c:v>
                </c:pt>
              </c:numCache>
            </c:numRef>
          </c:cat>
          <c:val>
            <c:numRef>
              <c:f>'Lázně L, Pertoltice, Višnová'!$F$59:$F$65</c:f>
              <c:numCache>
                <c:formatCode>0</c:formatCode>
                <c:ptCount val="7"/>
                <c:pt idx="0">
                  <c:v>8.530879038317055</c:v>
                </c:pt>
                <c:pt idx="1">
                  <c:v>11.193839218632608</c:v>
                </c:pt>
                <c:pt idx="2">
                  <c:v>9.9699474079639376</c:v>
                </c:pt>
                <c:pt idx="3">
                  <c:v>8.7460555972952676</c:v>
                </c:pt>
                <c:pt idx="4">
                  <c:v>7.5221637866265976</c:v>
                </c:pt>
                <c:pt idx="5">
                  <c:v>30</c:v>
                </c:pt>
                <c:pt idx="6">
                  <c:v>40</c:v>
                </c:pt>
              </c:numCache>
            </c:numRef>
          </c:val>
          <c:extLst>
            <c:ext xmlns:c16="http://schemas.microsoft.com/office/drawing/2014/chart" uri="{C3380CC4-5D6E-409C-BE32-E72D297353CC}">
              <c16:uniqueId val="{00000003-0B96-47EC-9AD5-7EB4630BCCF9}"/>
            </c:ext>
          </c:extLst>
        </c:ser>
        <c:ser>
          <c:idx val="4"/>
          <c:order val="4"/>
          <c:tx>
            <c:strRef>
              <c:f>'Lázně L, Pertoltice, Višnová'!$G$58</c:f>
              <c:strCache>
                <c:ptCount val="1"/>
                <c:pt idx="0">
                  <c:v>Sklo</c:v>
                </c:pt>
              </c:strCache>
            </c:strRef>
          </c:tx>
          <c:spPr>
            <a:solidFill>
              <a:srgbClr val="92D050"/>
            </a:solidFill>
            <a:ln w="25400">
              <a:noFill/>
            </a:ln>
            <a:effectLst/>
          </c:spPr>
          <c:cat>
            <c:numRef>
              <c:f>'Lázně L, Pertoltice, Višnová'!$B$59:$B$65</c:f>
              <c:numCache>
                <c:formatCode>General</c:formatCode>
                <c:ptCount val="7"/>
                <c:pt idx="0">
                  <c:v>2019</c:v>
                </c:pt>
                <c:pt idx="1">
                  <c:v>2020</c:v>
                </c:pt>
                <c:pt idx="2">
                  <c:v>2021</c:v>
                </c:pt>
                <c:pt idx="3">
                  <c:v>2022</c:v>
                </c:pt>
                <c:pt idx="4">
                  <c:v>2023</c:v>
                </c:pt>
                <c:pt idx="5">
                  <c:v>2024</c:v>
                </c:pt>
                <c:pt idx="6">
                  <c:v>2025</c:v>
                </c:pt>
              </c:numCache>
            </c:numRef>
          </c:cat>
          <c:val>
            <c:numRef>
              <c:f>'Lázně L, Pertoltice, Višnová'!$G$59:$G$65</c:f>
              <c:numCache>
                <c:formatCode>0</c:formatCode>
                <c:ptCount val="7"/>
                <c:pt idx="0">
                  <c:v>12.758527422990232</c:v>
                </c:pt>
                <c:pt idx="1">
                  <c:v>15.079564237415479</c:v>
                </c:pt>
                <c:pt idx="2">
                  <c:v>15.94290007513148</c:v>
                </c:pt>
                <c:pt idx="3">
                  <c:v>16.80623591284748</c:v>
                </c:pt>
                <c:pt idx="4">
                  <c:v>17.669571750563481</c:v>
                </c:pt>
                <c:pt idx="5">
                  <c:v>21</c:v>
                </c:pt>
                <c:pt idx="6">
                  <c:v>22</c:v>
                </c:pt>
              </c:numCache>
            </c:numRef>
          </c:val>
          <c:extLst>
            <c:ext xmlns:c16="http://schemas.microsoft.com/office/drawing/2014/chart" uri="{C3380CC4-5D6E-409C-BE32-E72D297353CC}">
              <c16:uniqueId val="{00000004-0B96-47EC-9AD5-7EB4630BCCF9}"/>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2000"/>
            </a:pPr>
            <a:r>
              <a:rPr lang="cs-CZ" sz="2000" baseline="0"/>
              <a:t>DTD Frýdlantsko</a:t>
            </a:r>
            <a:br>
              <a:rPr lang="cs-CZ" sz="2000" baseline="0"/>
            </a:br>
            <a:r>
              <a:rPr lang="cs-CZ" sz="2000" baseline="0"/>
              <a:t>HARMONOGRAM</a:t>
            </a:r>
            <a:endParaRPr lang="en-US" sz="2000"/>
          </a:p>
        </c:rich>
      </c:tx>
      <c:layout>
        <c:manualLayout>
          <c:xMode val="edge"/>
          <c:yMode val="edge"/>
          <c:x val="0.64685273767460427"/>
          <c:y val="0.25352266912075949"/>
        </c:manualLayout>
      </c:layout>
      <c:overlay val="0"/>
    </c:title>
    <c:autoTitleDeleted val="0"/>
    <c:plotArea>
      <c:layout>
        <c:manualLayout>
          <c:layoutTarget val="inner"/>
          <c:xMode val="edge"/>
          <c:yMode val="edge"/>
          <c:x val="6.2684738971812717E-2"/>
          <c:y val="0.22524027043855344"/>
          <c:w val="0.9285974349547208"/>
          <c:h val="0.66689728514516511"/>
        </c:manualLayout>
      </c:layout>
      <c:barChart>
        <c:barDir val="bar"/>
        <c:grouping val="stacked"/>
        <c:varyColors val="0"/>
        <c:ser>
          <c:idx val="0"/>
          <c:order val="0"/>
          <c:spPr>
            <a:noFill/>
          </c:spPr>
          <c:invertIfNegative val="0"/>
          <c:dLbls>
            <c:delete val="1"/>
          </c:dLbls>
          <c:cat>
            <c:numRef>
              <c:f>SOMPO!$A$4:$A$14</c:f>
              <c:numCache>
                <c:formatCode>0</c:formatCode>
                <c:ptCount val="11"/>
                <c:pt idx="0">
                  <c:v>1</c:v>
                </c:pt>
                <c:pt idx="1">
                  <c:v>2</c:v>
                </c:pt>
                <c:pt idx="2">
                  <c:v>3</c:v>
                </c:pt>
                <c:pt idx="3">
                  <c:v>4</c:v>
                </c:pt>
                <c:pt idx="4">
                  <c:v>5</c:v>
                </c:pt>
                <c:pt idx="5">
                  <c:v>6</c:v>
                </c:pt>
                <c:pt idx="6">
                  <c:v>7</c:v>
                </c:pt>
                <c:pt idx="7">
                  <c:v>8</c:v>
                </c:pt>
                <c:pt idx="8">
                  <c:v>9</c:v>
                </c:pt>
                <c:pt idx="9">
                  <c:v>10</c:v>
                </c:pt>
                <c:pt idx="10">
                  <c:v>11</c:v>
                </c:pt>
              </c:numCache>
            </c:numRef>
          </c:cat>
          <c:val>
            <c:numRef>
              <c:f>SOMPO!$C$4:$C$14</c:f>
              <c:numCache>
                <c:formatCode>m/d/yyyy</c:formatCode>
                <c:ptCount val="11"/>
                <c:pt idx="0">
                  <c:v>44986</c:v>
                </c:pt>
                <c:pt idx="1">
                  <c:v>45046</c:v>
                </c:pt>
                <c:pt idx="2">
                  <c:v>45382</c:v>
                </c:pt>
                <c:pt idx="3">
                  <c:v>45383</c:v>
                </c:pt>
                <c:pt idx="4">
                  <c:v>45536</c:v>
                </c:pt>
                <c:pt idx="5">
                  <c:v>45533</c:v>
                </c:pt>
                <c:pt idx="6">
                  <c:v>45540</c:v>
                </c:pt>
                <c:pt idx="7">
                  <c:v>45630</c:v>
                </c:pt>
                <c:pt idx="8">
                  <c:v>45106</c:v>
                </c:pt>
                <c:pt idx="9">
                  <c:v>45537</c:v>
                </c:pt>
                <c:pt idx="10">
                  <c:v>45658</c:v>
                </c:pt>
              </c:numCache>
            </c:numRef>
          </c:val>
          <c:extLst>
            <c:ext xmlns:c16="http://schemas.microsoft.com/office/drawing/2014/chart" uri="{C3380CC4-5D6E-409C-BE32-E72D297353CC}">
              <c16:uniqueId val="{00000000-C147-42AA-B6B2-33B408F86627}"/>
            </c:ext>
          </c:extLst>
        </c:ser>
        <c:ser>
          <c:idx val="1"/>
          <c:order val="1"/>
          <c:invertIfNegative val="0"/>
          <c:dPt>
            <c:idx val="11"/>
            <c:invertIfNegative val="0"/>
            <c:bubble3D val="0"/>
            <c:spPr>
              <a:solidFill>
                <a:srgbClr val="00B0F0"/>
              </a:solidFill>
              <a:ln>
                <a:solidFill>
                  <a:srgbClr val="00B0F0"/>
                </a:solidFill>
              </a:ln>
            </c:spPr>
            <c:extLst>
              <c:ext xmlns:c16="http://schemas.microsoft.com/office/drawing/2014/chart" uri="{C3380CC4-5D6E-409C-BE32-E72D297353CC}">
                <c16:uniqueId val="{00000002-C147-42AA-B6B2-33B408F86627}"/>
              </c:ext>
            </c:extLst>
          </c:dPt>
          <c:dPt>
            <c:idx val="12"/>
            <c:invertIfNegative val="0"/>
            <c:bubble3D val="0"/>
            <c:spPr>
              <a:solidFill>
                <a:srgbClr val="00B0F0"/>
              </a:solidFill>
              <a:ln>
                <a:solidFill>
                  <a:srgbClr val="00B0F0"/>
                </a:solidFill>
              </a:ln>
            </c:spPr>
            <c:extLst>
              <c:ext xmlns:c16="http://schemas.microsoft.com/office/drawing/2014/chart" uri="{C3380CC4-5D6E-409C-BE32-E72D297353CC}">
                <c16:uniqueId val="{00000004-C147-42AA-B6B2-33B408F86627}"/>
              </c:ext>
            </c:extLst>
          </c:dPt>
          <c:dPt>
            <c:idx val="13"/>
            <c:invertIfNegative val="0"/>
            <c:bubble3D val="0"/>
            <c:spPr>
              <a:solidFill>
                <a:srgbClr val="00B0F0"/>
              </a:solidFill>
              <a:ln>
                <a:solidFill>
                  <a:srgbClr val="00B0F0"/>
                </a:solidFill>
              </a:ln>
            </c:spPr>
            <c:extLst>
              <c:ext xmlns:c16="http://schemas.microsoft.com/office/drawing/2014/chart" uri="{C3380CC4-5D6E-409C-BE32-E72D297353CC}">
                <c16:uniqueId val="{00000006-C147-42AA-B6B2-33B408F86627}"/>
              </c:ext>
            </c:extLst>
          </c:dPt>
          <c:dPt>
            <c:idx val="14"/>
            <c:invertIfNegative val="0"/>
            <c:bubble3D val="0"/>
            <c:spPr>
              <a:solidFill>
                <a:srgbClr val="00B0F0"/>
              </a:solidFill>
              <a:ln>
                <a:solidFill>
                  <a:srgbClr val="00B0F0"/>
                </a:solidFill>
              </a:ln>
            </c:spPr>
            <c:extLst>
              <c:ext xmlns:c16="http://schemas.microsoft.com/office/drawing/2014/chart" uri="{C3380CC4-5D6E-409C-BE32-E72D297353CC}">
                <c16:uniqueId val="{00000008-C147-42AA-B6B2-33B408F86627}"/>
              </c:ext>
            </c:extLst>
          </c:dPt>
          <c:dPt>
            <c:idx val="15"/>
            <c:invertIfNegative val="0"/>
            <c:bubble3D val="0"/>
            <c:spPr>
              <a:solidFill>
                <a:srgbClr val="00B0F0"/>
              </a:solidFill>
            </c:spPr>
            <c:extLst>
              <c:ext xmlns:c16="http://schemas.microsoft.com/office/drawing/2014/chart" uri="{C3380CC4-5D6E-409C-BE32-E72D297353CC}">
                <c16:uniqueId val="{0000000A-C147-42AA-B6B2-33B408F86627}"/>
              </c:ext>
            </c:extLst>
          </c:dPt>
          <c:dPt>
            <c:idx val="16"/>
            <c:invertIfNegative val="0"/>
            <c:bubble3D val="0"/>
            <c:spPr>
              <a:solidFill>
                <a:srgbClr val="00B0F0"/>
              </a:solidFill>
            </c:spPr>
            <c:extLst>
              <c:ext xmlns:c16="http://schemas.microsoft.com/office/drawing/2014/chart" uri="{C3380CC4-5D6E-409C-BE32-E72D297353CC}">
                <c16:uniqueId val="{0000000C-C147-42AA-B6B2-33B408F86627}"/>
              </c:ext>
            </c:extLst>
          </c:dPt>
          <c:dPt>
            <c:idx val="17"/>
            <c:invertIfNegative val="0"/>
            <c:bubble3D val="0"/>
            <c:spPr>
              <a:solidFill>
                <a:srgbClr val="00B0F0"/>
              </a:solidFill>
            </c:spPr>
            <c:extLst>
              <c:ext xmlns:c16="http://schemas.microsoft.com/office/drawing/2014/chart" uri="{C3380CC4-5D6E-409C-BE32-E72D297353CC}">
                <c16:uniqueId val="{0000000E-C147-42AA-B6B2-33B408F86627}"/>
              </c:ext>
            </c:extLst>
          </c:dPt>
          <c:dLbls>
            <c:delete val="1"/>
          </c:dLbls>
          <c:cat>
            <c:numRef>
              <c:f>SOMPO!$A$4:$A$14</c:f>
              <c:numCache>
                <c:formatCode>0</c:formatCode>
                <c:ptCount val="11"/>
                <c:pt idx="0">
                  <c:v>1</c:v>
                </c:pt>
                <c:pt idx="1">
                  <c:v>2</c:v>
                </c:pt>
                <c:pt idx="2">
                  <c:v>3</c:v>
                </c:pt>
                <c:pt idx="3">
                  <c:v>4</c:v>
                </c:pt>
                <c:pt idx="4">
                  <c:v>5</c:v>
                </c:pt>
                <c:pt idx="5">
                  <c:v>6</c:v>
                </c:pt>
                <c:pt idx="6">
                  <c:v>7</c:v>
                </c:pt>
                <c:pt idx="7">
                  <c:v>8</c:v>
                </c:pt>
                <c:pt idx="8">
                  <c:v>9</c:v>
                </c:pt>
                <c:pt idx="9">
                  <c:v>10</c:v>
                </c:pt>
                <c:pt idx="10">
                  <c:v>11</c:v>
                </c:pt>
              </c:numCache>
            </c:numRef>
          </c:cat>
          <c:val>
            <c:numRef>
              <c:f>SOMPO!$D$4:$D$14</c:f>
              <c:numCache>
                <c:formatCode>0</c:formatCode>
                <c:ptCount val="11"/>
                <c:pt idx="0">
                  <c:v>60</c:v>
                </c:pt>
                <c:pt idx="1">
                  <c:v>60</c:v>
                </c:pt>
                <c:pt idx="2">
                  <c:v>1</c:v>
                </c:pt>
                <c:pt idx="3">
                  <c:v>150</c:v>
                </c:pt>
                <c:pt idx="4">
                  <c:v>1</c:v>
                </c:pt>
                <c:pt idx="5">
                  <c:v>7</c:v>
                </c:pt>
                <c:pt idx="6">
                  <c:v>90</c:v>
                </c:pt>
                <c:pt idx="7">
                  <c:v>28</c:v>
                </c:pt>
                <c:pt idx="8">
                  <c:v>360</c:v>
                </c:pt>
                <c:pt idx="9">
                  <c:v>300</c:v>
                </c:pt>
                <c:pt idx="10">
                  <c:v>360</c:v>
                </c:pt>
              </c:numCache>
            </c:numRef>
          </c:val>
          <c:extLst>
            <c:ext xmlns:c16="http://schemas.microsoft.com/office/drawing/2014/chart" uri="{C3380CC4-5D6E-409C-BE32-E72D297353CC}">
              <c16:uniqueId val="{0000000F-C147-42AA-B6B2-33B408F86627}"/>
            </c:ext>
          </c:extLst>
        </c:ser>
        <c:dLbls>
          <c:showLegendKey val="0"/>
          <c:showVal val="1"/>
          <c:showCatName val="0"/>
          <c:showSerName val="0"/>
          <c:showPercent val="0"/>
          <c:showBubbleSize val="0"/>
        </c:dLbls>
        <c:gapWidth val="114"/>
        <c:overlap val="100"/>
        <c:axId val="295044096"/>
        <c:axId val="293931264"/>
      </c:barChart>
      <c:scatterChart>
        <c:scatterStyle val="lineMarker"/>
        <c:varyColors val="0"/>
        <c:ser>
          <c:idx val="2"/>
          <c:order val="2"/>
          <c:tx>
            <c:strRef>
              <c:f>SOMPO!$H$3</c:f>
              <c:strCache>
                <c:ptCount val="1"/>
                <c:pt idx="0">
                  <c:v>aktuální
datum</c:v>
                </c:pt>
              </c:strCache>
            </c:strRef>
          </c:tx>
          <c:spPr>
            <a:ln w="19050" cap="flat" cmpd="sng" algn="ctr">
              <a:solidFill>
                <a:schemeClr val="accent5"/>
              </a:solidFill>
              <a:prstDash val="dashDot"/>
            </a:ln>
            <a:effectLst>
              <a:glow rad="63500">
                <a:schemeClr val="accent2">
                  <a:satMod val="175000"/>
                  <a:alpha val="40000"/>
                </a:schemeClr>
              </a:glow>
            </a:effectLst>
          </c:spPr>
          <c:marker>
            <c:symbol val="picture"/>
            <c:spPr>
              <a:solidFill>
                <a:schemeClr val="lt1"/>
              </a:solidFill>
              <a:ln w="19050" cap="flat" cmpd="sng" algn="ctr">
                <a:solidFill>
                  <a:schemeClr val="accent5"/>
                </a:solidFill>
                <a:prstDash val="dashDot"/>
              </a:ln>
              <a:effectLst>
                <a:glow rad="63500">
                  <a:schemeClr val="accent2">
                    <a:satMod val="175000"/>
                    <a:alpha val="40000"/>
                  </a:schemeClr>
                </a:glow>
              </a:effectLst>
            </c:spPr>
          </c:marker>
          <c:dPt>
            <c:idx val="1"/>
            <c:bubble3D val="0"/>
            <c:extLst>
              <c:ext xmlns:c16="http://schemas.microsoft.com/office/drawing/2014/chart" uri="{C3380CC4-5D6E-409C-BE32-E72D297353CC}">
                <c16:uniqueId val="{00000010-C147-42AA-B6B2-33B408F86627}"/>
              </c:ext>
            </c:extLst>
          </c:dPt>
          <c:dLbls>
            <c:delete val="1"/>
          </c:dLbls>
          <c:xVal>
            <c:numRef>
              <c:f>SOMPO!$H$4:$H$5</c:f>
              <c:numCache>
                <c:formatCode>m/d/yyyy</c:formatCode>
                <c:ptCount val="2"/>
                <c:pt idx="0">
                  <c:v>44959</c:v>
                </c:pt>
                <c:pt idx="1">
                  <c:v>44959</c:v>
                </c:pt>
              </c:numCache>
            </c:numRef>
          </c:xVal>
          <c:yVal>
            <c:numRef>
              <c:f>SOMPO!$I$4:$I$5</c:f>
              <c:numCache>
                <c:formatCode>General</c:formatCode>
                <c:ptCount val="2"/>
                <c:pt idx="0">
                  <c:v>0</c:v>
                </c:pt>
                <c:pt idx="1">
                  <c:v>0</c:v>
                </c:pt>
              </c:numCache>
            </c:numRef>
          </c:yVal>
          <c:smooth val="0"/>
          <c:extLst>
            <c:ext xmlns:c16="http://schemas.microsoft.com/office/drawing/2014/chart" uri="{C3380CC4-5D6E-409C-BE32-E72D297353CC}">
              <c16:uniqueId val="{00000011-C147-42AA-B6B2-33B408F86627}"/>
            </c:ext>
          </c:extLst>
        </c:ser>
        <c:dLbls>
          <c:showLegendKey val="0"/>
          <c:showVal val="1"/>
          <c:showCatName val="0"/>
          <c:showSerName val="0"/>
          <c:showPercent val="0"/>
          <c:showBubbleSize val="0"/>
        </c:dLbls>
        <c:axId val="293932416"/>
        <c:axId val="293931840"/>
      </c:scatterChart>
      <c:catAx>
        <c:axId val="295044096"/>
        <c:scaling>
          <c:orientation val="maxMin"/>
        </c:scaling>
        <c:delete val="0"/>
        <c:axPos val="l"/>
        <c:numFmt formatCode="General" sourceLinked="0"/>
        <c:majorTickMark val="out"/>
        <c:minorTickMark val="none"/>
        <c:tickLblPos val="nextTo"/>
        <c:txPr>
          <a:bodyPr rot="-2700000"/>
          <a:lstStyle/>
          <a:p>
            <a:pPr>
              <a:defRPr sz="1400" baseline="0">
                <a:latin typeface="Tahoma" pitchFamily="34" charset="0"/>
              </a:defRPr>
            </a:pPr>
            <a:endParaRPr lang="cs-CZ"/>
          </a:p>
        </c:txPr>
        <c:crossAx val="293931264"/>
        <c:crosses val="autoZero"/>
        <c:auto val="1"/>
        <c:lblAlgn val="ctr"/>
        <c:lblOffset val="100"/>
        <c:tickLblSkip val="1"/>
        <c:noMultiLvlLbl val="0"/>
      </c:catAx>
      <c:valAx>
        <c:axId val="293931264"/>
        <c:scaling>
          <c:orientation val="minMax"/>
          <c:max val="46000"/>
          <c:min val="44925"/>
        </c:scaling>
        <c:delete val="0"/>
        <c:axPos val="t"/>
        <c:numFmt formatCode="d/m/yyyy" sourceLinked="0"/>
        <c:majorTickMark val="none"/>
        <c:minorTickMark val="none"/>
        <c:tickLblPos val="nextTo"/>
        <c:spPr>
          <a:ln>
            <a:solidFill>
              <a:schemeClr val="tx1">
                <a:tint val="75000"/>
                <a:shade val="95000"/>
                <a:satMod val="105000"/>
                <a:alpha val="99000"/>
              </a:schemeClr>
            </a:solidFill>
          </a:ln>
        </c:spPr>
        <c:txPr>
          <a:bodyPr rot="-5400000" vert="horz"/>
          <a:lstStyle/>
          <a:p>
            <a:pPr>
              <a:defRPr sz="1400" baseline="0">
                <a:latin typeface="Tahoma" pitchFamily="34" charset="0"/>
              </a:defRPr>
            </a:pPr>
            <a:endParaRPr lang="cs-CZ"/>
          </a:p>
        </c:txPr>
        <c:crossAx val="295044096"/>
        <c:crosses val="autoZero"/>
        <c:crossBetween val="between"/>
        <c:majorUnit val="100"/>
        <c:minorUnit val="10"/>
      </c:valAx>
      <c:valAx>
        <c:axId val="293931840"/>
        <c:scaling>
          <c:orientation val="minMax"/>
          <c:max val="1"/>
          <c:min val="0"/>
        </c:scaling>
        <c:delete val="1"/>
        <c:axPos val="r"/>
        <c:numFmt formatCode="General" sourceLinked="1"/>
        <c:majorTickMark val="out"/>
        <c:minorTickMark val="none"/>
        <c:tickLblPos val="none"/>
        <c:crossAx val="293932416"/>
        <c:crosses val="max"/>
        <c:crossBetween val="midCat"/>
      </c:valAx>
      <c:valAx>
        <c:axId val="293932416"/>
        <c:scaling>
          <c:orientation val="minMax"/>
        </c:scaling>
        <c:delete val="1"/>
        <c:axPos val="b"/>
        <c:numFmt formatCode="m/d/yyyy" sourceLinked="1"/>
        <c:majorTickMark val="out"/>
        <c:minorTickMark val="none"/>
        <c:tickLblPos val="none"/>
        <c:crossAx val="293931840"/>
        <c:crosses val="autoZero"/>
        <c:crossBetween val="midCat"/>
      </c:valAx>
      <c:spPr>
        <a:noFill/>
        <a:ln w="25400">
          <a:noFill/>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'Raspenava, Bílý Potok, Bulovka'!$C$2</c:f>
              <c:strCache>
                <c:ptCount val="1"/>
                <c:pt idx="0">
                  <c:v>SKO</c:v>
                </c:pt>
              </c:strCache>
            </c:strRef>
          </c:tx>
          <c:spPr>
            <a:solidFill>
              <a:schemeClr val="accent3">
                <a:lumMod val="75000"/>
              </a:schemeClr>
            </a:solidFill>
            <a:ln>
              <a:noFill/>
            </a:ln>
            <a:effectLst/>
          </c:spPr>
          <c:cat>
            <c:numRef>
              <c:f>'Raspenava, Bílý Potok, Bulovka'!$B$3:$B$9</c:f>
              <c:numCache>
                <c:formatCode>General</c:formatCode>
                <c:ptCount val="7"/>
                <c:pt idx="0">
                  <c:v>2019</c:v>
                </c:pt>
                <c:pt idx="1">
                  <c:v>2020</c:v>
                </c:pt>
                <c:pt idx="2">
                  <c:v>2021</c:v>
                </c:pt>
                <c:pt idx="3">
                  <c:v>2022</c:v>
                </c:pt>
                <c:pt idx="4">
                  <c:v>2023</c:v>
                </c:pt>
                <c:pt idx="5">
                  <c:v>2024</c:v>
                </c:pt>
                <c:pt idx="6">
                  <c:v>2025</c:v>
                </c:pt>
              </c:numCache>
            </c:numRef>
          </c:cat>
          <c:val>
            <c:numRef>
              <c:f>'Raspenava, Bílý Potok, Bulovka'!$C$3:$C$9</c:f>
              <c:numCache>
                <c:formatCode>0</c:formatCode>
                <c:ptCount val="7"/>
                <c:pt idx="0">
                  <c:v>369.8815297849842</c:v>
                </c:pt>
                <c:pt idx="1">
                  <c:v>427.31283045470565</c:v>
                </c:pt>
                <c:pt idx="2">
                  <c:v>432.24180472329925</c:v>
                </c:pt>
                <c:pt idx="3">
                  <c:v>437.17077899189286</c:v>
                </c:pt>
                <c:pt idx="4">
                  <c:v>442.09975326048647</c:v>
                </c:pt>
                <c:pt idx="5">
                  <c:v>447.02872752908007</c:v>
                </c:pt>
                <c:pt idx="6">
                  <c:v>451.95770179767368</c:v>
                </c:pt>
              </c:numCache>
            </c:numRef>
          </c:val>
          <c:extLst>
            <c:ext xmlns:c16="http://schemas.microsoft.com/office/drawing/2014/chart" uri="{C3380CC4-5D6E-409C-BE32-E72D297353CC}">
              <c16:uniqueId val="{00000000-7A36-4ACF-860A-A0B96284EDA9}"/>
            </c:ext>
          </c:extLst>
        </c:ser>
        <c:ser>
          <c:idx val="1"/>
          <c:order val="1"/>
          <c:tx>
            <c:strRef>
              <c:f>'Raspenava, Bílý Potok, Bulovka'!$D$2</c:f>
              <c:strCache>
                <c:ptCount val="1"/>
                <c:pt idx="0">
                  <c:v>Bioodpad</c:v>
                </c:pt>
              </c:strCache>
            </c:strRef>
          </c:tx>
          <c:spPr>
            <a:solidFill>
              <a:schemeClr val="accent4">
                <a:lumMod val="75000"/>
              </a:schemeClr>
            </a:solidFill>
            <a:ln w="25400">
              <a:noFill/>
            </a:ln>
            <a:effectLst/>
          </c:spPr>
          <c:cat>
            <c:numRef>
              <c:f>'Raspenava, Bílý Potok, Bulovka'!$B$3:$B$9</c:f>
              <c:numCache>
                <c:formatCode>General</c:formatCode>
                <c:ptCount val="7"/>
                <c:pt idx="0">
                  <c:v>2019</c:v>
                </c:pt>
                <c:pt idx="1">
                  <c:v>2020</c:v>
                </c:pt>
                <c:pt idx="2">
                  <c:v>2021</c:v>
                </c:pt>
                <c:pt idx="3">
                  <c:v>2022</c:v>
                </c:pt>
                <c:pt idx="4">
                  <c:v>2023</c:v>
                </c:pt>
                <c:pt idx="5">
                  <c:v>2024</c:v>
                </c:pt>
                <c:pt idx="6">
                  <c:v>2025</c:v>
                </c:pt>
              </c:numCache>
            </c:numRef>
          </c:cat>
          <c:val>
            <c:numRef>
              <c:f>'Raspenava, Bílý Potok, Bulovka'!$D$3:$D$9</c:f>
              <c:numCache>
                <c:formatCode>0</c:formatCode>
                <c:ptCount val="7"/>
                <c:pt idx="0">
                  <c:v>37.701797673598875</c:v>
                </c:pt>
                <c:pt idx="1">
                  <c:v>49.404300317236519</c:v>
                </c:pt>
                <c:pt idx="2">
                  <c:v>67.645400070497004</c:v>
                </c:pt>
                <c:pt idx="3">
                  <c:v>68</c:v>
                </c:pt>
                <c:pt idx="4">
                  <c:v>69</c:v>
                </c:pt>
                <c:pt idx="5">
                  <c:v>70</c:v>
                </c:pt>
                <c:pt idx="6">
                  <c:v>73</c:v>
                </c:pt>
              </c:numCache>
            </c:numRef>
          </c:val>
          <c:extLst>
            <c:ext xmlns:c16="http://schemas.microsoft.com/office/drawing/2014/chart" uri="{C3380CC4-5D6E-409C-BE32-E72D297353CC}">
              <c16:uniqueId val="{00000001-7A36-4ACF-860A-A0B96284EDA9}"/>
            </c:ext>
          </c:extLst>
        </c:ser>
        <c:ser>
          <c:idx val="2"/>
          <c:order val="2"/>
          <c:tx>
            <c:strRef>
              <c:f>'Raspenava, Bílý Potok, Bulovka'!$E$2</c:f>
              <c:strCache>
                <c:ptCount val="1"/>
                <c:pt idx="0">
                  <c:v>Papír</c:v>
                </c:pt>
              </c:strCache>
            </c:strRef>
          </c:tx>
          <c:spPr>
            <a:solidFill>
              <a:srgbClr val="00B0F0"/>
            </a:solidFill>
            <a:ln w="25400">
              <a:noFill/>
            </a:ln>
            <a:effectLst/>
          </c:spPr>
          <c:cat>
            <c:numRef>
              <c:f>'Raspenava, Bílý Potok, Bulovka'!$B$3:$B$9</c:f>
              <c:numCache>
                <c:formatCode>General</c:formatCode>
                <c:ptCount val="7"/>
                <c:pt idx="0">
                  <c:v>2019</c:v>
                </c:pt>
                <c:pt idx="1">
                  <c:v>2020</c:v>
                </c:pt>
                <c:pt idx="2">
                  <c:v>2021</c:v>
                </c:pt>
                <c:pt idx="3">
                  <c:v>2022</c:v>
                </c:pt>
                <c:pt idx="4">
                  <c:v>2023</c:v>
                </c:pt>
                <c:pt idx="5">
                  <c:v>2024</c:v>
                </c:pt>
                <c:pt idx="6">
                  <c:v>2025</c:v>
                </c:pt>
              </c:numCache>
            </c:numRef>
          </c:cat>
          <c:val>
            <c:numRef>
              <c:f>'Raspenava, Bílý Potok, Bulovka'!$E$3:$E$9</c:f>
              <c:numCache>
                <c:formatCode>0</c:formatCode>
                <c:ptCount val="7"/>
                <c:pt idx="0">
                  <c:v>5.0223827987310541</c:v>
                </c:pt>
                <c:pt idx="1">
                  <c:v>6.1915051110327806</c:v>
                </c:pt>
                <c:pt idx="2">
                  <c:v>5.7666549171660204</c:v>
                </c:pt>
                <c:pt idx="3">
                  <c:v>5.5223827987310541</c:v>
                </c:pt>
                <c:pt idx="4">
                  <c:v>6.6915051110327806</c:v>
                </c:pt>
                <c:pt idx="5">
                  <c:v>6.2666549171660204</c:v>
                </c:pt>
                <c:pt idx="6">
                  <c:v>6.0223827987310541</c:v>
                </c:pt>
              </c:numCache>
            </c:numRef>
          </c:val>
          <c:extLst>
            <c:ext xmlns:c16="http://schemas.microsoft.com/office/drawing/2014/chart" uri="{C3380CC4-5D6E-409C-BE32-E72D297353CC}">
              <c16:uniqueId val="{00000002-7A36-4ACF-860A-A0B96284EDA9}"/>
            </c:ext>
          </c:extLst>
        </c:ser>
        <c:ser>
          <c:idx val="3"/>
          <c:order val="3"/>
          <c:tx>
            <c:strRef>
              <c:f>'Raspenava, Bílý Potok, Bulovka'!$F$2</c:f>
              <c:strCache>
                <c:ptCount val="1"/>
                <c:pt idx="0">
                  <c:v>Plast</c:v>
                </c:pt>
              </c:strCache>
            </c:strRef>
          </c:tx>
          <c:spPr>
            <a:solidFill>
              <a:srgbClr val="FFFF00"/>
            </a:solidFill>
            <a:ln w="25400">
              <a:noFill/>
            </a:ln>
            <a:effectLst/>
          </c:spPr>
          <c:cat>
            <c:numRef>
              <c:f>'Raspenava, Bílý Potok, Bulovka'!$B$3:$B$9</c:f>
              <c:numCache>
                <c:formatCode>General</c:formatCode>
                <c:ptCount val="7"/>
                <c:pt idx="0">
                  <c:v>2019</c:v>
                </c:pt>
                <c:pt idx="1">
                  <c:v>2020</c:v>
                </c:pt>
                <c:pt idx="2">
                  <c:v>2021</c:v>
                </c:pt>
                <c:pt idx="3">
                  <c:v>2022</c:v>
                </c:pt>
                <c:pt idx="4">
                  <c:v>2023</c:v>
                </c:pt>
                <c:pt idx="5">
                  <c:v>2024</c:v>
                </c:pt>
                <c:pt idx="6">
                  <c:v>2025</c:v>
                </c:pt>
              </c:numCache>
            </c:numRef>
          </c:cat>
          <c:val>
            <c:numRef>
              <c:f>'Raspenava, Bílý Potok, Bulovka'!$F$3:$F$9</c:f>
              <c:numCache>
                <c:formatCode>0</c:formatCode>
                <c:ptCount val="7"/>
                <c:pt idx="0">
                  <c:v>4.7416284807895668</c:v>
                </c:pt>
                <c:pt idx="1">
                  <c:v>5.5059922453295735</c:v>
                </c:pt>
                <c:pt idx="2">
                  <c:v>5.1462812830454707</c:v>
                </c:pt>
                <c:pt idx="3">
                  <c:v>5.2416284807895668</c:v>
                </c:pt>
                <c:pt idx="4">
                  <c:v>6.0059922453295735</c:v>
                </c:pt>
                <c:pt idx="5">
                  <c:v>5.6462812830454707</c:v>
                </c:pt>
                <c:pt idx="6">
                  <c:v>5.7416284807895668</c:v>
                </c:pt>
              </c:numCache>
            </c:numRef>
          </c:val>
          <c:extLst>
            <c:ext xmlns:c16="http://schemas.microsoft.com/office/drawing/2014/chart" uri="{C3380CC4-5D6E-409C-BE32-E72D297353CC}">
              <c16:uniqueId val="{00000003-7A36-4ACF-860A-A0B96284EDA9}"/>
            </c:ext>
          </c:extLst>
        </c:ser>
        <c:ser>
          <c:idx val="4"/>
          <c:order val="4"/>
          <c:tx>
            <c:strRef>
              <c:f>'Raspenava, Bílý Potok, Bulovka'!$G$2</c:f>
              <c:strCache>
                <c:ptCount val="1"/>
                <c:pt idx="0">
                  <c:v>Sklo</c:v>
                </c:pt>
              </c:strCache>
            </c:strRef>
          </c:tx>
          <c:spPr>
            <a:solidFill>
              <a:srgbClr val="92D050"/>
            </a:solidFill>
            <a:ln w="25400">
              <a:noFill/>
            </a:ln>
            <a:effectLst/>
          </c:spPr>
          <c:cat>
            <c:numRef>
              <c:f>'Raspenava, Bílý Potok, Bulovka'!$B$3:$B$9</c:f>
              <c:numCache>
                <c:formatCode>General</c:formatCode>
                <c:ptCount val="7"/>
                <c:pt idx="0">
                  <c:v>2019</c:v>
                </c:pt>
                <c:pt idx="1">
                  <c:v>2020</c:v>
                </c:pt>
                <c:pt idx="2">
                  <c:v>2021</c:v>
                </c:pt>
                <c:pt idx="3">
                  <c:v>2022</c:v>
                </c:pt>
                <c:pt idx="4">
                  <c:v>2023</c:v>
                </c:pt>
                <c:pt idx="5">
                  <c:v>2024</c:v>
                </c:pt>
                <c:pt idx="6">
                  <c:v>2025</c:v>
                </c:pt>
              </c:numCache>
            </c:numRef>
          </c:cat>
          <c:val>
            <c:numRef>
              <c:f>'Raspenava, Bílý Potok, Bulovka'!$G$3:$G$9</c:f>
              <c:numCache>
                <c:formatCode>0</c:formatCode>
                <c:ptCount val="7"/>
                <c:pt idx="0">
                  <c:v>10.610363059569968</c:v>
                </c:pt>
                <c:pt idx="1">
                  <c:v>12.127916813535425</c:v>
                </c:pt>
                <c:pt idx="2">
                  <c:v>12.689460697920339</c:v>
                </c:pt>
                <c:pt idx="3">
                  <c:v>11.110363059569968</c:v>
                </c:pt>
                <c:pt idx="4">
                  <c:v>12.627916813535425</c:v>
                </c:pt>
                <c:pt idx="5">
                  <c:v>13.189460697920339</c:v>
                </c:pt>
                <c:pt idx="6">
                  <c:v>11.610363059569968</c:v>
                </c:pt>
              </c:numCache>
            </c:numRef>
          </c:val>
          <c:extLst>
            <c:ext xmlns:c16="http://schemas.microsoft.com/office/drawing/2014/chart" uri="{C3380CC4-5D6E-409C-BE32-E72D297353CC}">
              <c16:uniqueId val="{00000004-7A36-4ACF-860A-A0B96284EDA9}"/>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'Raspenava, Bílý Potok, Bulovka'!$C$30</c:f>
              <c:strCache>
                <c:ptCount val="1"/>
                <c:pt idx="0">
                  <c:v>SKO</c:v>
                </c:pt>
              </c:strCache>
            </c:strRef>
          </c:tx>
          <c:spPr>
            <a:solidFill>
              <a:schemeClr val="accent3">
                <a:lumMod val="75000"/>
              </a:schemeClr>
            </a:solidFill>
            <a:ln>
              <a:noFill/>
            </a:ln>
            <a:effectLst/>
          </c:spPr>
          <c:cat>
            <c:numRef>
              <c:f>'Raspenava, Bílý Potok, Bulovka'!$B$31:$B$37</c:f>
              <c:numCache>
                <c:formatCode>General</c:formatCode>
                <c:ptCount val="7"/>
                <c:pt idx="0">
                  <c:v>2019</c:v>
                </c:pt>
                <c:pt idx="1">
                  <c:v>2020</c:v>
                </c:pt>
                <c:pt idx="2">
                  <c:v>2021</c:v>
                </c:pt>
                <c:pt idx="3">
                  <c:v>2022</c:v>
                </c:pt>
                <c:pt idx="4">
                  <c:v>2023</c:v>
                </c:pt>
                <c:pt idx="5">
                  <c:v>2024</c:v>
                </c:pt>
                <c:pt idx="6">
                  <c:v>2025</c:v>
                </c:pt>
              </c:numCache>
            </c:numRef>
          </c:cat>
          <c:val>
            <c:numRef>
              <c:f>'Raspenava, Bílý Potok, Bulovka'!$C$31:$C$37</c:f>
              <c:numCache>
                <c:formatCode>0</c:formatCode>
                <c:ptCount val="7"/>
                <c:pt idx="0">
                  <c:v>229.59332386363639</c:v>
                </c:pt>
                <c:pt idx="1">
                  <c:v>193.65880681818183</c:v>
                </c:pt>
                <c:pt idx="2">
                  <c:v>203.52272727272728</c:v>
                </c:pt>
                <c:pt idx="3">
                  <c:v>213.38664772727273</c:v>
                </c:pt>
                <c:pt idx="4">
                  <c:v>223.25056818181818</c:v>
                </c:pt>
                <c:pt idx="5">
                  <c:v>233.11448863636363</c:v>
                </c:pt>
                <c:pt idx="6">
                  <c:v>242.97840909090908</c:v>
                </c:pt>
              </c:numCache>
            </c:numRef>
          </c:val>
          <c:extLst>
            <c:ext xmlns:c16="http://schemas.microsoft.com/office/drawing/2014/chart" uri="{C3380CC4-5D6E-409C-BE32-E72D297353CC}">
              <c16:uniqueId val="{00000000-910F-4BA0-8B58-123B9FDBD23E}"/>
            </c:ext>
          </c:extLst>
        </c:ser>
        <c:ser>
          <c:idx val="1"/>
          <c:order val="1"/>
          <c:tx>
            <c:strRef>
              <c:f>'Raspenava, Bílý Potok, Bulovka'!$D$30</c:f>
              <c:strCache>
                <c:ptCount val="1"/>
                <c:pt idx="0">
                  <c:v>Bioodpad</c:v>
                </c:pt>
              </c:strCache>
            </c:strRef>
          </c:tx>
          <c:spPr>
            <a:solidFill>
              <a:schemeClr val="accent4">
                <a:lumMod val="75000"/>
              </a:schemeClr>
            </a:solidFill>
            <a:ln>
              <a:noFill/>
            </a:ln>
            <a:effectLst/>
          </c:spPr>
          <c:cat>
            <c:numRef>
              <c:f>'Raspenava, Bílý Potok, Bulovka'!$B$31:$B$37</c:f>
              <c:numCache>
                <c:formatCode>General</c:formatCode>
                <c:ptCount val="7"/>
                <c:pt idx="0">
                  <c:v>2019</c:v>
                </c:pt>
                <c:pt idx="1">
                  <c:v>2020</c:v>
                </c:pt>
                <c:pt idx="2">
                  <c:v>2021</c:v>
                </c:pt>
                <c:pt idx="3">
                  <c:v>2022</c:v>
                </c:pt>
                <c:pt idx="4">
                  <c:v>2023</c:v>
                </c:pt>
                <c:pt idx="5">
                  <c:v>2024</c:v>
                </c:pt>
                <c:pt idx="6">
                  <c:v>2025</c:v>
                </c:pt>
              </c:numCache>
            </c:numRef>
          </c:cat>
          <c:val>
            <c:numRef>
              <c:f>'Raspenava, Bílý Potok, Bulovka'!$D$31:$D$37</c:f>
              <c:numCache>
                <c:formatCode>0</c:formatCode>
                <c:ptCount val="7"/>
                <c:pt idx="0">
                  <c:v>0</c:v>
                </c:pt>
                <c:pt idx="1">
                  <c:v>0</c:v>
                </c:pt>
                <c:pt idx="2">
                  <c:v>14.460227272727273</c:v>
                </c:pt>
                <c:pt idx="3">
                  <c:v>15</c:v>
                </c:pt>
                <c:pt idx="4">
                  <c:v>16</c:v>
                </c:pt>
                <c:pt idx="5">
                  <c:v>18</c:v>
                </c:pt>
                <c:pt idx="6">
                  <c:v>20</c:v>
                </c:pt>
              </c:numCache>
            </c:numRef>
          </c:val>
          <c:extLst>
            <c:ext xmlns:c16="http://schemas.microsoft.com/office/drawing/2014/chart" uri="{C3380CC4-5D6E-409C-BE32-E72D297353CC}">
              <c16:uniqueId val="{00000001-910F-4BA0-8B58-123B9FDBD23E}"/>
            </c:ext>
          </c:extLst>
        </c:ser>
        <c:ser>
          <c:idx val="2"/>
          <c:order val="2"/>
          <c:tx>
            <c:strRef>
              <c:f>'Raspenava, Bílý Potok, Bulovka'!$E$30</c:f>
              <c:strCache>
                <c:ptCount val="1"/>
                <c:pt idx="0">
                  <c:v>Papír</c:v>
                </c:pt>
              </c:strCache>
            </c:strRef>
          </c:tx>
          <c:spPr>
            <a:solidFill>
              <a:srgbClr val="00B0F0"/>
            </a:solidFill>
            <a:ln>
              <a:noFill/>
            </a:ln>
            <a:effectLst/>
          </c:spPr>
          <c:cat>
            <c:numRef>
              <c:f>'Raspenava, Bílý Potok, Bulovka'!$B$31:$B$37</c:f>
              <c:numCache>
                <c:formatCode>General</c:formatCode>
                <c:ptCount val="7"/>
                <c:pt idx="0">
                  <c:v>2019</c:v>
                </c:pt>
                <c:pt idx="1">
                  <c:v>2020</c:v>
                </c:pt>
                <c:pt idx="2">
                  <c:v>2021</c:v>
                </c:pt>
                <c:pt idx="3">
                  <c:v>2022</c:v>
                </c:pt>
                <c:pt idx="4">
                  <c:v>2023</c:v>
                </c:pt>
                <c:pt idx="5">
                  <c:v>2024</c:v>
                </c:pt>
                <c:pt idx="6">
                  <c:v>2025</c:v>
                </c:pt>
              </c:numCache>
            </c:numRef>
          </c:cat>
          <c:val>
            <c:numRef>
              <c:f>'Raspenava, Bílý Potok, Bulovka'!$E$31:$E$37</c:f>
              <c:numCache>
                <c:formatCode>0</c:formatCode>
                <c:ptCount val="7"/>
                <c:pt idx="0">
                  <c:v>4.6732954545454541</c:v>
                </c:pt>
                <c:pt idx="1">
                  <c:v>11.906534090909089</c:v>
                </c:pt>
                <c:pt idx="2">
                  <c:v>10.12784090909091</c:v>
                </c:pt>
                <c:pt idx="3">
                  <c:v>5.1732954545454541</c:v>
                </c:pt>
                <c:pt idx="4">
                  <c:v>12.406534090909089</c:v>
                </c:pt>
                <c:pt idx="5">
                  <c:v>10.62784090909091</c:v>
                </c:pt>
                <c:pt idx="6">
                  <c:v>5.6732954545454541</c:v>
                </c:pt>
              </c:numCache>
            </c:numRef>
          </c:val>
          <c:extLst>
            <c:ext xmlns:c16="http://schemas.microsoft.com/office/drawing/2014/chart" uri="{C3380CC4-5D6E-409C-BE32-E72D297353CC}">
              <c16:uniqueId val="{00000002-910F-4BA0-8B58-123B9FDBD23E}"/>
            </c:ext>
          </c:extLst>
        </c:ser>
        <c:ser>
          <c:idx val="3"/>
          <c:order val="3"/>
          <c:tx>
            <c:strRef>
              <c:f>'Raspenava, Bílý Potok, Bulovka'!$F$30</c:f>
              <c:strCache>
                <c:ptCount val="1"/>
                <c:pt idx="0">
                  <c:v>Plast</c:v>
                </c:pt>
              </c:strCache>
            </c:strRef>
          </c:tx>
          <c:spPr>
            <a:solidFill>
              <a:srgbClr val="FFFF00"/>
            </a:solidFill>
            <a:ln>
              <a:noFill/>
            </a:ln>
            <a:effectLst/>
          </c:spPr>
          <c:cat>
            <c:numRef>
              <c:f>'Raspenava, Bílý Potok, Bulovka'!$B$31:$B$37</c:f>
              <c:numCache>
                <c:formatCode>General</c:formatCode>
                <c:ptCount val="7"/>
                <c:pt idx="0">
                  <c:v>2019</c:v>
                </c:pt>
                <c:pt idx="1">
                  <c:v>2020</c:v>
                </c:pt>
                <c:pt idx="2">
                  <c:v>2021</c:v>
                </c:pt>
                <c:pt idx="3">
                  <c:v>2022</c:v>
                </c:pt>
                <c:pt idx="4">
                  <c:v>2023</c:v>
                </c:pt>
                <c:pt idx="5">
                  <c:v>2024</c:v>
                </c:pt>
                <c:pt idx="6">
                  <c:v>2025</c:v>
                </c:pt>
              </c:numCache>
            </c:numRef>
          </c:cat>
          <c:val>
            <c:numRef>
              <c:f>'Raspenava, Bílý Potok, Bulovka'!$F$31:$F$37</c:f>
              <c:numCache>
                <c:formatCode>0</c:formatCode>
                <c:ptCount val="7"/>
                <c:pt idx="0">
                  <c:v>5.7818181818181822</c:v>
                </c:pt>
                <c:pt idx="1">
                  <c:v>10.2046875</c:v>
                </c:pt>
                <c:pt idx="2">
                  <c:v>9.9573863636363633</c:v>
                </c:pt>
                <c:pt idx="3">
                  <c:v>11</c:v>
                </c:pt>
                <c:pt idx="4">
                  <c:v>10.7046875</c:v>
                </c:pt>
                <c:pt idx="5">
                  <c:v>12</c:v>
                </c:pt>
                <c:pt idx="6">
                  <c:v>11.5</c:v>
                </c:pt>
              </c:numCache>
            </c:numRef>
          </c:val>
          <c:extLst>
            <c:ext xmlns:c16="http://schemas.microsoft.com/office/drawing/2014/chart" uri="{C3380CC4-5D6E-409C-BE32-E72D297353CC}">
              <c16:uniqueId val="{00000003-910F-4BA0-8B58-123B9FDBD23E}"/>
            </c:ext>
          </c:extLst>
        </c:ser>
        <c:ser>
          <c:idx val="4"/>
          <c:order val="4"/>
          <c:tx>
            <c:strRef>
              <c:f>'Raspenava, Bílý Potok, Bulovka'!$G$30</c:f>
              <c:strCache>
                <c:ptCount val="1"/>
                <c:pt idx="0">
                  <c:v>Sklo</c:v>
                </c:pt>
              </c:strCache>
            </c:strRef>
          </c:tx>
          <c:spPr>
            <a:solidFill>
              <a:srgbClr val="92D050"/>
            </a:solidFill>
            <a:ln>
              <a:noFill/>
            </a:ln>
            <a:effectLst/>
          </c:spPr>
          <c:cat>
            <c:numRef>
              <c:f>'Raspenava, Bílý Potok, Bulovka'!$B$31:$B$37</c:f>
              <c:numCache>
                <c:formatCode>General</c:formatCode>
                <c:ptCount val="7"/>
                <c:pt idx="0">
                  <c:v>2019</c:v>
                </c:pt>
                <c:pt idx="1">
                  <c:v>2020</c:v>
                </c:pt>
                <c:pt idx="2">
                  <c:v>2021</c:v>
                </c:pt>
                <c:pt idx="3">
                  <c:v>2022</c:v>
                </c:pt>
                <c:pt idx="4">
                  <c:v>2023</c:v>
                </c:pt>
                <c:pt idx="5">
                  <c:v>2024</c:v>
                </c:pt>
                <c:pt idx="6">
                  <c:v>2025</c:v>
                </c:pt>
              </c:numCache>
            </c:numRef>
          </c:cat>
          <c:val>
            <c:numRef>
              <c:f>'Raspenava, Bílý Potok, Bulovka'!$G$31:$G$37</c:f>
              <c:numCache>
                <c:formatCode>0</c:formatCode>
                <c:ptCount val="7"/>
                <c:pt idx="0">
                  <c:v>21.25</c:v>
                </c:pt>
                <c:pt idx="1">
                  <c:v>25.269886363636363</c:v>
                </c:pt>
                <c:pt idx="2">
                  <c:v>28.210227272727273</c:v>
                </c:pt>
                <c:pt idx="3">
                  <c:v>28</c:v>
                </c:pt>
                <c:pt idx="4">
                  <c:v>29</c:v>
                </c:pt>
                <c:pt idx="5">
                  <c:v>30</c:v>
                </c:pt>
                <c:pt idx="6">
                  <c:v>32</c:v>
                </c:pt>
              </c:numCache>
            </c:numRef>
          </c:val>
          <c:extLst>
            <c:ext xmlns:c16="http://schemas.microsoft.com/office/drawing/2014/chart" uri="{C3380CC4-5D6E-409C-BE32-E72D297353CC}">
              <c16:uniqueId val="{00000004-910F-4BA0-8B58-123B9FDBD23E}"/>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'Raspenava, Bílý Potok, Bulovka'!$C$58</c:f>
              <c:strCache>
                <c:ptCount val="1"/>
                <c:pt idx="0">
                  <c:v>SKO</c:v>
                </c:pt>
              </c:strCache>
            </c:strRef>
          </c:tx>
          <c:spPr>
            <a:solidFill>
              <a:schemeClr val="bg1">
                <a:lumMod val="65000"/>
              </a:schemeClr>
            </a:solidFill>
            <a:ln>
              <a:noFill/>
            </a:ln>
            <a:effectLst/>
          </c:spPr>
          <c:cat>
            <c:numRef>
              <c:f>'Raspenava, Bílý Potok, Bulovka'!$B$59:$B$65</c:f>
              <c:numCache>
                <c:formatCode>General</c:formatCode>
                <c:ptCount val="7"/>
                <c:pt idx="0">
                  <c:v>2019</c:v>
                </c:pt>
                <c:pt idx="1">
                  <c:v>2020</c:v>
                </c:pt>
                <c:pt idx="2">
                  <c:v>2021</c:v>
                </c:pt>
                <c:pt idx="3">
                  <c:v>2022</c:v>
                </c:pt>
                <c:pt idx="4">
                  <c:v>2023</c:v>
                </c:pt>
                <c:pt idx="5">
                  <c:v>2024</c:v>
                </c:pt>
                <c:pt idx="6">
                  <c:v>2025</c:v>
                </c:pt>
              </c:numCache>
            </c:numRef>
          </c:cat>
          <c:val>
            <c:numRef>
              <c:f>'Raspenava, Bílý Potok, Bulovka'!$C$59:$C$65</c:f>
              <c:numCache>
                <c:formatCode>0</c:formatCode>
                <c:ptCount val="7"/>
                <c:pt idx="0">
                  <c:v>276.43372591006425</c:v>
                </c:pt>
                <c:pt idx="1">
                  <c:v>293.53169164882223</c:v>
                </c:pt>
                <c:pt idx="2">
                  <c:v>306.74518201284798</c:v>
                </c:pt>
                <c:pt idx="3">
                  <c:v>319.95867237687372</c:v>
                </c:pt>
                <c:pt idx="4">
                  <c:v>333.17216274089947</c:v>
                </c:pt>
                <c:pt idx="5">
                  <c:v>346.38565310492521</c:v>
                </c:pt>
                <c:pt idx="6">
                  <c:v>359.59914346895096</c:v>
                </c:pt>
              </c:numCache>
            </c:numRef>
          </c:val>
          <c:extLst>
            <c:ext xmlns:c16="http://schemas.microsoft.com/office/drawing/2014/chart" uri="{C3380CC4-5D6E-409C-BE32-E72D297353CC}">
              <c16:uniqueId val="{00000000-3D2B-4032-93BC-EEDD571103CA}"/>
            </c:ext>
          </c:extLst>
        </c:ser>
        <c:ser>
          <c:idx val="1"/>
          <c:order val="1"/>
          <c:tx>
            <c:strRef>
              <c:f>'Raspenava, Bílý Potok, Bulovka'!$D$58</c:f>
              <c:strCache>
                <c:ptCount val="1"/>
                <c:pt idx="0">
                  <c:v>Bioodpad</c:v>
                </c:pt>
              </c:strCache>
            </c:strRef>
          </c:tx>
          <c:spPr>
            <a:solidFill>
              <a:schemeClr val="accent4">
                <a:lumMod val="50000"/>
              </a:schemeClr>
            </a:solidFill>
            <a:ln w="25400">
              <a:noFill/>
            </a:ln>
            <a:effectLst/>
          </c:spPr>
          <c:cat>
            <c:numRef>
              <c:f>'Raspenava, Bílý Potok, Bulovka'!$B$59:$B$65</c:f>
              <c:numCache>
                <c:formatCode>General</c:formatCode>
                <c:ptCount val="7"/>
                <c:pt idx="0">
                  <c:v>2019</c:v>
                </c:pt>
                <c:pt idx="1">
                  <c:v>2020</c:v>
                </c:pt>
                <c:pt idx="2">
                  <c:v>2021</c:v>
                </c:pt>
                <c:pt idx="3">
                  <c:v>2022</c:v>
                </c:pt>
                <c:pt idx="4">
                  <c:v>2023</c:v>
                </c:pt>
                <c:pt idx="5">
                  <c:v>2024</c:v>
                </c:pt>
                <c:pt idx="6">
                  <c:v>2025</c:v>
                </c:pt>
              </c:numCache>
            </c:numRef>
          </c:cat>
          <c:val>
            <c:numRef>
              <c:f>'Raspenava, Bílý Potok, Bulovka'!$D$59:$D$65</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3D2B-4032-93BC-EEDD571103CA}"/>
            </c:ext>
          </c:extLst>
        </c:ser>
        <c:ser>
          <c:idx val="2"/>
          <c:order val="2"/>
          <c:tx>
            <c:strRef>
              <c:f>'Raspenava, Bílý Potok, Bulovka'!$E$58</c:f>
              <c:strCache>
                <c:ptCount val="1"/>
                <c:pt idx="0">
                  <c:v>Papír</c:v>
                </c:pt>
              </c:strCache>
            </c:strRef>
          </c:tx>
          <c:spPr>
            <a:solidFill>
              <a:srgbClr val="00B0F0"/>
            </a:solidFill>
            <a:ln w="25400">
              <a:noFill/>
            </a:ln>
            <a:effectLst/>
          </c:spPr>
          <c:cat>
            <c:numRef>
              <c:f>'Raspenava, Bílý Potok, Bulovka'!$B$59:$B$65</c:f>
              <c:numCache>
                <c:formatCode>General</c:formatCode>
                <c:ptCount val="7"/>
                <c:pt idx="0">
                  <c:v>2019</c:v>
                </c:pt>
                <c:pt idx="1">
                  <c:v>2020</c:v>
                </c:pt>
                <c:pt idx="2">
                  <c:v>2021</c:v>
                </c:pt>
                <c:pt idx="3">
                  <c:v>2022</c:v>
                </c:pt>
                <c:pt idx="4">
                  <c:v>2023</c:v>
                </c:pt>
                <c:pt idx="5">
                  <c:v>2024</c:v>
                </c:pt>
                <c:pt idx="6">
                  <c:v>2025</c:v>
                </c:pt>
              </c:numCache>
            </c:numRef>
          </c:cat>
          <c:val>
            <c:numRef>
              <c:f>'Raspenava, Bílý Potok, Bulovka'!$E$59:$E$65</c:f>
              <c:numCache>
                <c:formatCode>0</c:formatCode>
                <c:ptCount val="7"/>
                <c:pt idx="0">
                  <c:v>13.919271948608138</c:v>
                </c:pt>
                <c:pt idx="1">
                  <c:v>10.705567451820128</c:v>
                </c:pt>
                <c:pt idx="2">
                  <c:v>11.070663811563168</c:v>
                </c:pt>
                <c:pt idx="3">
                  <c:v>11.435760171306208</c:v>
                </c:pt>
                <c:pt idx="4">
                  <c:v>11.800856531049249</c:v>
                </c:pt>
                <c:pt idx="5">
                  <c:v>12.165952890792289</c:v>
                </c:pt>
                <c:pt idx="6">
                  <c:v>12.531049250535329</c:v>
                </c:pt>
              </c:numCache>
            </c:numRef>
          </c:val>
          <c:extLst>
            <c:ext xmlns:c16="http://schemas.microsoft.com/office/drawing/2014/chart" uri="{C3380CC4-5D6E-409C-BE32-E72D297353CC}">
              <c16:uniqueId val="{00000002-3D2B-4032-93BC-EEDD571103CA}"/>
            </c:ext>
          </c:extLst>
        </c:ser>
        <c:ser>
          <c:idx val="3"/>
          <c:order val="3"/>
          <c:tx>
            <c:strRef>
              <c:f>'Raspenava, Bílý Potok, Bulovka'!$F$58</c:f>
              <c:strCache>
                <c:ptCount val="1"/>
                <c:pt idx="0">
                  <c:v>Plast</c:v>
                </c:pt>
              </c:strCache>
            </c:strRef>
          </c:tx>
          <c:spPr>
            <a:solidFill>
              <a:srgbClr val="FFFF00"/>
            </a:solidFill>
            <a:ln w="25400">
              <a:noFill/>
            </a:ln>
            <a:effectLst/>
          </c:spPr>
          <c:cat>
            <c:numRef>
              <c:f>'Raspenava, Bílý Potok, Bulovka'!$B$59:$B$65</c:f>
              <c:numCache>
                <c:formatCode>General</c:formatCode>
                <c:ptCount val="7"/>
                <c:pt idx="0">
                  <c:v>2019</c:v>
                </c:pt>
                <c:pt idx="1">
                  <c:v>2020</c:v>
                </c:pt>
                <c:pt idx="2">
                  <c:v>2021</c:v>
                </c:pt>
                <c:pt idx="3">
                  <c:v>2022</c:v>
                </c:pt>
                <c:pt idx="4">
                  <c:v>2023</c:v>
                </c:pt>
                <c:pt idx="5">
                  <c:v>2024</c:v>
                </c:pt>
                <c:pt idx="6">
                  <c:v>2025</c:v>
                </c:pt>
              </c:numCache>
            </c:numRef>
          </c:cat>
          <c:val>
            <c:numRef>
              <c:f>'Raspenava, Bílý Potok, Bulovka'!$F$59:$F$65</c:f>
              <c:numCache>
                <c:formatCode>0</c:formatCode>
                <c:ptCount val="7"/>
                <c:pt idx="0">
                  <c:v>8.2811563169164888</c:v>
                </c:pt>
                <c:pt idx="1">
                  <c:v>8.9237687366167009</c:v>
                </c:pt>
                <c:pt idx="2">
                  <c:v>9.0685224839400433</c:v>
                </c:pt>
                <c:pt idx="3">
                  <c:v>9.2132762312633858</c:v>
                </c:pt>
                <c:pt idx="4">
                  <c:v>9.3580299785867282</c:v>
                </c:pt>
                <c:pt idx="5">
                  <c:v>9.5027837259100707</c:v>
                </c:pt>
                <c:pt idx="6">
                  <c:v>9.6475374732334132</c:v>
                </c:pt>
              </c:numCache>
            </c:numRef>
          </c:val>
          <c:extLst>
            <c:ext xmlns:c16="http://schemas.microsoft.com/office/drawing/2014/chart" uri="{C3380CC4-5D6E-409C-BE32-E72D297353CC}">
              <c16:uniqueId val="{00000003-3D2B-4032-93BC-EEDD571103CA}"/>
            </c:ext>
          </c:extLst>
        </c:ser>
        <c:ser>
          <c:idx val="4"/>
          <c:order val="4"/>
          <c:tx>
            <c:strRef>
              <c:f>'Raspenava, Bílý Potok, Bulovka'!$G$58</c:f>
              <c:strCache>
                <c:ptCount val="1"/>
                <c:pt idx="0">
                  <c:v>Sklo</c:v>
                </c:pt>
              </c:strCache>
            </c:strRef>
          </c:tx>
          <c:spPr>
            <a:solidFill>
              <a:srgbClr val="92D050"/>
            </a:solidFill>
            <a:ln w="25400">
              <a:noFill/>
            </a:ln>
            <a:effectLst/>
          </c:spPr>
          <c:cat>
            <c:numRef>
              <c:f>'Raspenava, Bílý Potok, Bulovka'!$B$59:$B$65</c:f>
              <c:numCache>
                <c:formatCode>General</c:formatCode>
                <c:ptCount val="7"/>
                <c:pt idx="0">
                  <c:v>2019</c:v>
                </c:pt>
                <c:pt idx="1">
                  <c:v>2020</c:v>
                </c:pt>
                <c:pt idx="2">
                  <c:v>2021</c:v>
                </c:pt>
                <c:pt idx="3">
                  <c:v>2022</c:v>
                </c:pt>
                <c:pt idx="4">
                  <c:v>2023</c:v>
                </c:pt>
                <c:pt idx="5">
                  <c:v>2024</c:v>
                </c:pt>
                <c:pt idx="6">
                  <c:v>2025</c:v>
                </c:pt>
              </c:numCache>
            </c:numRef>
          </c:cat>
          <c:val>
            <c:numRef>
              <c:f>'Raspenava, Bílý Potok, Bulovka'!$G$59:$G$65</c:f>
              <c:numCache>
                <c:formatCode>0</c:formatCode>
                <c:ptCount val="7"/>
                <c:pt idx="0">
                  <c:v>12.477944325481801</c:v>
                </c:pt>
                <c:pt idx="1">
                  <c:v>14.837580299785866</c:v>
                </c:pt>
                <c:pt idx="2">
                  <c:v>15.952890792291221</c:v>
                </c:pt>
                <c:pt idx="3">
                  <c:v>17.068201284796576</c:v>
                </c:pt>
                <c:pt idx="4">
                  <c:v>18.183511777301931</c:v>
                </c:pt>
                <c:pt idx="5">
                  <c:v>19.298822269807285</c:v>
                </c:pt>
                <c:pt idx="6">
                  <c:v>20.41413276231264</c:v>
                </c:pt>
              </c:numCache>
            </c:numRef>
          </c:val>
          <c:extLst>
            <c:ext xmlns:c16="http://schemas.microsoft.com/office/drawing/2014/chart" uri="{C3380CC4-5D6E-409C-BE32-E72D297353CC}">
              <c16:uniqueId val="{00000004-3D2B-4032-93BC-EEDD571103CA}"/>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'Černousy, Dětřichov, Dolní Řas.'!$C$2</c:f>
              <c:strCache>
                <c:ptCount val="1"/>
                <c:pt idx="0">
                  <c:v>SKO</c:v>
                </c:pt>
              </c:strCache>
            </c:strRef>
          </c:tx>
          <c:spPr>
            <a:solidFill>
              <a:schemeClr val="accent3">
                <a:lumMod val="75000"/>
              </a:schemeClr>
            </a:solidFill>
            <a:ln>
              <a:noFill/>
            </a:ln>
            <a:effectLst/>
          </c:spPr>
          <c:cat>
            <c:numRef>
              <c:f>'Černousy, Dětřichov, Dolní Řas.'!$B$3:$B$9</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Řas.'!$C$3:$C$9</c:f>
              <c:numCache>
                <c:formatCode>0</c:formatCode>
                <c:ptCount val="7"/>
                <c:pt idx="0">
                  <c:v>302.09683544303795</c:v>
                </c:pt>
                <c:pt idx="1">
                  <c:v>315.68955696202534</c:v>
                </c:pt>
                <c:pt idx="2">
                  <c:v>331.48734177215192</c:v>
                </c:pt>
                <c:pt idx="3">
                  <c:v>347.28512658227851</c:v>
                </c:pt>
                <c:pt idx="4">
                  <c:v>363.08291139240509</c:v>
                </c:pt>
                <c:pt idx="5">
                  <c:v>378.88069620253168</c:v>
                </c:pt>
                <c:pt idx="6">
                  <c:v>394.67848101265827</c:v>
                </c:pt>
              </c:numCache>
            </c:numRef>
          </c:val>
          <c:extLst>
            <c:ext xmlns:c16="http://schemas.microsoft.com/office/drawing/2014/chart" uri="{C3380CC4-5D6E-409C-BE32-E72D297353CC}">
              <c16:uniqueId val="{00000000-59CF-4D45-A68A-89D6CFED996C}"/>
            </c:ext>
          </c:extLst>
        </c:ser>
        <c:ser>
          <c:idx val="1"/>
          <c:order val="1"/>
          <c:tx>
            <c:strRef>
              <c:f>'Černousy, Dětřichov, Dolní Řas.'!$D$2</c:f>
              <c:strCache>
                <c:ptCount val="1"/>
                <c:pt idx="0">
                  <c:v>Bioodpad</c:v>
                </c:pt>
              </c:strCache>
            </c:strRef>
          </c:tx>
          <c:spPr>
            <a:solidFill>
              <a:schemeClr val="accent4">
                <a:lumMod val="75000"/>
              </a:schemeClr>
            </a:solidFill>
            <a:ln w="25400">
              <a:noFill/>
            </a:ln>
            <a:effectLst/>
          </c:spPr>
          <c:cat>
            <c:numRef>
              <c:f>'Černousy, Dětřichov, Dolní Řas.'!$B$3:$B$9</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Řas.'!$D$3:$D$9</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59CF-4D45-A68A-89D6CFED996C}"/>
            </c:ext>
          </c:extLst>
        </c:ser>
        <c:ser>
          <c:idx val="2"/>
          <c:order val="2"/>
          <c:tx>
            <c:strRef>
              <c:f>'Černousy, Dětřichov, Dolní Řas.'!$E$2</c:f>
              <c:strCache>
                <c:ptCount val="1"/>
                <c:pt idx="0">
                  <c:v>Papír</c:v>
                </c:pt>
              </c:strCache>
            </c:strRef>
          </c:tx>
          <c:spPr>
            <a:solidFill>
              <a:srgbClr val="00B0F0"/>
            </a:solidFill>
            <a:ln w="25400">
              <a:noFill/>
            </a:ln>
            <a:effectLst/>
          </c:spPr>
          <c:cat>
            <c:numRef>
              <c:f>'Černousy, Dětřichov, Dolní Řas.'!$B$3:$B$9</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Řas.'!$E$3:$E$9</c:f>
              <c:numCache>
                <c:formatCode>0</c:formatCode>
                <c:ptCount val="7"/>
                <c:pt idx="0">
                  <c:v>7.631645569620253</c:v>
                </c:pt>
                <c:pt idx="1">
                  <c:v>9.4069620253164548</c:v>
                </c:pt>
                <c:pt idx="2">
                  <c:v>8.9240506329113938</c:v>
                </c:pt>
                <c:pt idx="3">
                  <c:v>10</c:v>
                </c:pt>
                <c:pt idx="4">
                  <c:v>10</c:v>
                </c:pt>
                <c:pt idx="5">
                  <c:v>11</c:v>
                </c:pt>
                <c:pt idx="6">
                  <c:v>11</c:v>
                </c:pt>
              </c:numCache>
            </c:numRef>
          </c:val>
          <c:extLst>
            <c:ext xmlns:c16="http://schemas.microsoft.com/office/drawing/2014/chart" uri="{C3380CC4-5D6E-409C-BE32-E72D297353CC}">
              <c16:uniqueId val="{00000002-59CF-4D45-A68A-89D6CFED996C}"/>
            </c:ext>
          </c:extLst>
        </c:ser>
        <c:ser>
          <c:idx val="3"/>
          <c:order val="3"/>
          <c:tx>
            <c:strRef>
              <c:f>'Černousy, Dětřichov, Dolní Řas.'!$F$2</c:f>
              <c:strCache>
                <c:ptCount val="1"/>
                <c:pt idx="0">
                  <c:v>Plast</c:v>
                </c:pt>
              </c:strCache>
            </c:strRef>
          </c:tx>
          <c:spPr>
            <a:solidFill>
              <a:srgbClr val="FFFF00"/>
            </a:solidFill>
            <a:ln w="25400">
              <a:noFill/>
            </a:ln>
            <a:effectLst/>
          </c:spPr>
          <c:cat>
            <c:numRef>
              <c:f>'Černousy, Dětřichov, Dolní Řas.'!$B$3:$B$9</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Řas.'!$F$3:$F$9</c:f>
              <c:numCache>
                <c:formatCode>0</c:formatCode>
                <c:ptCount val="7"/>
                <c:pt idx="0">
                  <c:v>6.9721518987341771</c:v>
                </c:pt>
                <c:pt idx="1">
                  <c:v>8.2604430379746834</c:v>
                </c:pt>
                <c:pt idx="2">
                  <c:v>7.6582278481012658</c:v>
                </c:pt>
                <c:pt idx="3">
                  <c:v>8</c:v>
                </c:pt>
                <c:pt idx="4">
                  <c:v>9</c:v>
                </c:pt>
                <c:pt idx="5">
                  <c:v>9</c:v>
                </c:pt>
                <c:pt idx="6">
                  <c:v>10</c:v>
                </c:pt>
              </c:numCache>
            </c:numRef>
          </c:val>
          <c:extLst>
            <c:ext xmlns:c16="http://schemas.microsoft.com/office/drawing/2014/chart" uri="{C3380CC4-5D6E-409C-BE32-E72D297353CC}">
              <c16:uniqueId val="{00000003-59CF-4D45-A68A-89D6CFED996C}"/>
            </c:ext>
          </c:extLst>
        </c:ser>
        <c:ser>
          <c:idx val="4"/>
          <c:order val="4"/>
          <c:tx>
            <c:strRef>
              <c:f>'Černousy, Dětřichov, Dolní Řas.'!$G$2</c:f>
              <c:strCache>
                <c:ptCount val="1"/>
                <c:pt idx="0">
                  <c:v>Sklo</c:v>
                </c:pt>
              </c:strCache>
            </c:strRef>
          </c:tx>
          <c:spPr>
            <a:solidFill>
              <a:srgbClr val="92D050"/>
            </a:solidFill>
            <a:ln w="25400">
              <a:noFill/>
            </a:ln>
            <a:effectLst/>
          </c:spPr>
          <c:cat>
            <c:numRef>
              <c:f>'Černousy, Dětřichov, Dolní Řas.'!$B$3:$B$9</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Řas.'!$G$3:$G$9</c:f>
              <c:numCache>
                <c:formatCode>0</c:formatCode>
                <c:ptCount val="7"/>
                <c:pt idx="0">
                  <c:v>14.074683544303799</c:v>
                </c:pt>
                <c:pt idx="1">
                  <c:v>16.634493670886076</c:v>
                </c:pt>
                <c:pt idx="2">
                  <c:v>17.563291139240508</c:v>
                </c:pt>
                <c:pt idx="3">
                  <c:v>18.49208860759494</c:v>
                </c:pt>
                <c:pt idx="4">
                  <c:v>19.420886075949372</c:v>
                </c:pt>
                <c:pt idx="5">
                  <c:v>20.349683544303804</c:v>
                </c:pt>
                <c:pt idx="6">
                  <c:v>21.278481012658236</c:v>
                </c:pt>
              </c:numCache>
            </c:numRef>
          </c:val>
          <c:extLst>
            <c:ext xmlns:c16="http://schemas.microsoft.com/office/drawing/2014/chart" uri="{C3380CC4-5D6E-409C-BE32-E72D297353CC}">
              <c16:uniqueId val="{00000004-59CF-4D45-A68A-89D6CFED996C}"/>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'Černousy, Dětřichov, Dolní Řas.'!$C$30</c:f>
              <c:strCache>
                <c:ptCount val="1"/>
                <c:pt idx="0">
                  <c:v>SKO</c:v>
                </c:pt>
              </c:strCache>
            </c:strRef>
          </c:tx>
          <c:spPr>
            <a:solidFill>
              <a:schemeClr val="accent3">
                <a:lumMod val="75000"/>
              </a:schemeClr>
            </a:solidFill>
            <a:ln>
              <a:noFill/>
            </a:ln>
            <a:effectLst/>
          </c:spPr>
          <c:cat>
            <c:numRef>
              <c:f>'Černousy, Dětřichov, Dolní Řas.'!$B$31:$B$37</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Řas.'!$C$31:$C$37</c:f>
              <c:numCache>
                <c:formatCode>0</c:formatCode>
                <c:ptCount val="7"/>
                <c:pt idx="0">
                  <c:v>141.60459610027857</c:v>
                </c:pt>
                <c:pt idx="1">
                  <c:v>138.28481894150417</c:v>
                </c:pt>
                <c:pt idx="2">
                  <c:v>142.95264623955433</c:v>
                </c:pt>
                <c:pt idx="3">
                  <c:v>144.8197771587744</c:v>
                </c:pt>
                <c:pt idx="4">
                  <c:v>146.68690807799447</c:v>
                </c:pt>
                <c:pt idx="5">
                  <c:v>148.55403899721455</c:v>
                </c:pt>
                <c:pt idx="6">
                  <c:v>150.42116991643462</c:v>
                </c:pt>
              </c:numCache>
            </c:numRef>
          </c:val>
          <c:extLst>
            <c:ext xmlns:c16="http://schemas.microsoft.com/office/drawing/2014/chart" uri="{C3380CC4-5D6E-409C-BE32-E72D297353CC}">
              <c16:uniqueId val="{00000000-43DC-42DF-B9D1-464D576F0BF9}"/>
            </c:ext>
          </c:extLst>
        </c:ser>
        <c:ser>
          <c:idx val="1"/>
          <c:order val="1"/>
          <c:tx>
            <c:strRef>
              <c:f>'Černousy, Dětřichov, Dolní Řas.'!$D$30</c:f>
              <c:strCache>
                <c:ptCount val="1"/>
                <c:pt idx="0">
                  <c:v>Bioodpad</c:v>
                </c:pt>
              </c:strCache>
            </c:strRef>
          </c:tx>
          <c:spPr>
            <a:solidFill>
              <a:schemeClr val="accent4">
                <a:lumMod val="75000"/>
              </a:schemeClr>
            </a:solidFill>
            <a:ln>
              <a:noFill/>
            </a:ln>
            <a:effectLst/>
          </c:spPr>
          <c:cat>
            <c:numRef>
              <c:f>'Černousy, Dětřichov, Dolní Řas.'!$B$31:$B$37</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Řas.'!$D$31:$D$37</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43DC-42DF-B9D1-464D576F0BF9}"/>
            </c:ext>
          </c:extLst>
        </c:ser>
        <c:ser>
          <c:idx val="2"/>
          <c:order val="2"/>
          <c:tx>
            <c:strRef>
              <c:f>'Černousy, Dětřichov, Dolní Řas.'!$E$30</c:f>
              <c:strCache>
                <c:ptCount val="1"/>
                <c:pt idx="0">
                  <c:v>Papír</c:v>
                </c:pt>
              </c:strCache>
            </c:strRef>
          </c:tx>
          <c:spPr>
            <a:solidFill>
              <a:srgbClr val="00B0F0"/>
            </a:solidFill>
            <a:ln>
              <a:noFill/>
            </a:ln>
            <a:effectLst/>
          </c:spPr>
          <c:cat>
            <c:numRef>
              <c:f>'Černousy, Dětřichov, Dolní Řas.'!$B$31:$B$37</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Řas.'!$E$31:$E$37</c:f>
              <c:numCache>
                <c:formatCode>0</c:formatCode>
                <c:ptCount val="7"/>
                <c:pt idx="0">
                  <c:v>7.3275766016713089</c:v>
                </c:pt>
                <c:pt idx="1">
                  <c:v>10.009610027855153</c:v>
                </c:pt>
                <c:pt idx="2">
                  <c:v>10.640668523676881</c:v>
                </c:pt>
                <c:pt idx="3">
                  <c:v>10.893091922005572</c:v>
                </c:pt>
                <c:pt idx="4">
                  <c:v>11.145515320334264</c:v>
                </c:pt>
                <c:pt idx="5">
                  <c:v>11.397938718662955</c:v>
                </c:pt>
                <c:pt idx="6">
                  <c:v>11.650362116991646</c:v>
                </c:pt>
              </c:numCache>
            </c:numRef>
          </c:val>
          <c:extLst>
            <c:ext xmlns:c16="http://schemas.microsoft.com/office/drawing/2014/chart" uri="{C3380CC4-5D6E-409C-BE32-E72D297353CC}">
              <c16:uniqueId val="{00000002-43DC-42DF-B9D1-464D576F0BF9}"/>
            </c:ext>
          </c:extLst>
        </c:ser>
        <c:ser>
          <c:idx val="3"/>
          <c:order val="3"/>
          <c:tx>
            <c:strRef>
              <c:f>'Černousy, Dětřichov, Dolní Řas.'!$F$30</c:f>
              <c:strCache>
                <c:ptCount val="1"/>
                <c:pt idx="0">
                  <c:v>Plast</c:v>
                </c:pt>
              </c:strCache>
            </c:strRef>
          </c:tx>
          <c:spPr>
            <a:solidFill>
              <a:srgbClr val="FFFF00"/>
            </a:solidFill>
            <a:ln>
              <a:noFill/>
            </a:ln>
            <a:effectLst/>
          </c:spPr>
          <c:cat>
            <c:numRef>
              <c:f>'Černousy, Dětřichov, Dolní Řas.'!$B$31:$B$37</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Řas.'!$F$31:$F$37</c:f>
              <c:numCache>
                <c:formatCode>0</c:formatCode>
                <c:ptCount val="7"/>
                <c:pt idx="0">
                  <c:v>6.4753481894150422</c:v>
                </c:pt>
                <c:pt idx="1">
                  <c:v>7.2129526462395539</c:v>
                </c:pt>
                <c:pt idx="2">
                  <c:v>7.0891364902506968</c:v>
                </c:pt>
                <c:pt idx="3">
                  <c:v>7.0396100278551543</c:v>
                </c:pt>
                <c:pt idx="4">
                  <c:v>6.9900835654596118</c:v>
                </c:pt>
                <c:pt idx="5">
                  <c:v>6.9405571030640694</c:v>
                </c:pt>
                <c:pt idx="6">
                  <c:v>6.8910306406685269</c:v>
                </c:pt>
              </c:numCache>
            </c:numRef>
          </c:val>
          <c:extLst>
            <c:ext xmlns:c16="http://schemas.microsoft.com/office/drawing/2014/chart" uri="{C3380CC4-5D6E-409C-BE32-E72D297353CC}">
              <c16:uniqueId val="{00000003-43DC-42DF-B9D1-464D576F0BF9}"/>
            </c:ext>
          </c:extLst>
        </c:ser>
        <c:ser>
          <c:idx val="4"/>
          <c:order val="4"/>
          <c:tx>
            <c:strRef>
              <c:f>'Černousy, Dětřichov, Dolní Řas.'!$G$30</c:f>
              <c:strCache>
                <c:ptCount val="1"/>
                <c:pt idx="0">
                  <c:v>Sklo</c:v>
                </c:pt>
              </c:strCache>
            </c:strRef>
          </c:tx>
          <c:spPr>
            <a:solidFill>
              <a:srgbClr val="92D050"/>
            </a:solidFill>
            <a:ln>
              <a:noFill/>
            </a:ln>
            <a:effectLst/>
          </c:spPr>
          <c:cat>
            <c:numRef>
              <c:f>'Černousy, Dětřichov, Dolní Řas.'!$B$31:$B$37</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Řas.'!$G$31:$G$37</c:f>
              <c:numCache>
                <c:formatCode>0</c:formatCode>
                <c:ptCount val="7"/>
                <c:pt idx="0">
                  <c:v>11.262674094707521</c:v>
                </c:pt>
                <c:pt idx="1">
                  <c:v>13.311142061281336</c:v>
                </c:pt>
                <c:pt idx="2">
                  <c:v>13.885793871866293</c:v>
                </c:pt>
                <c:pt idx="3">
                  <c:v>14.115654596100276</c:v>
                </c:pt>
                <c:pt idx="4">
                  <c:v>14.345515320334259</c:v>
                </c:pt>
                <c:pt idx="5">
                  <c:v>14.575376044568243</c:v>
                </c:pt>
                <c:pt idx="6">
                  <c:v>14.805236768802226</c:v>
                </c:pt>
              </c:numCache>
            </c:numRef>
          </c:val>
          <c:extLst>
            <c:ext xmlns:c16="http://schemas.microsoft.com/office/drawing/2014/chart" uri="{C3380CC4-5D6E-409C-BE32-E72D297353CC}">
              <c16:uniqueId val="{00000004-43DC-42DF-B9D1-464D576F0BF9}"/>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'Černousy, Dětřichov, Dolní Řas.'!$C$58</c:f>
              <c:strCache>
                <c:ptCount val="1"/>
                <c:pt idx="0">
                  <c:v>SKO</c:v>
                </c:pt>
              </c:strCache>
            </c:strRef>
          </c:tx>
          <c:spPr>
            <a:solidFill>
              <a:schemeClr val="bg1">
                <a:lumMod val="65000"/>
              </a:schemeClr>
            </a:solidFill>
            <a:ln>
              <a:noFill/>
            </a:ln>
            <a:effectLst/>
          </c:spPr>
          <c:cat>
            <c:numRef>
              <c:f>'Černousy, Dětřichov, Dolní Řas.'!$B$59:$B$65</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Řas.'!$C$59:$C$65</c:f>
              <c:numCache>
                <c:formatCode>0</c:formatCode>
                <c:ptCount val="7"/>
                <c:pt idx="0">
                  <c:v>154.5751879699248</c:v>
                </c:pt>
                <c:pt idx="1">
                  <c:v>148.27631578947367</c:v>
                </c:pt>
                <c:pt idx="2">
                  <c:v>183.25187969924812</c:v>
                </c:pt>
                <c:pt idx="3">
                  <c:v>194.91040100250626</c:v>
                </c:pt>
                <c:pt idx="4">
                  <c:v>198.79657477025899</c:v>
                </c:pt>
                <c:pt idx="5">
                  <c:v>200.09196602617655</c:v>
                </c:pt>
                <c:pt idx="6">
                  <c:v>200.5237631114824</c:v>
                </c:pt>
              </c:numCache>
            </c:numRef>
          </c:val>
          <c:extLst>
            <c:ext xmlns:c16="http://schemas.microsoft.com/office/drawing/2014/chart" uri="{C3380CC4-5D6E-409C-BE32-E72D297353CC}">
              <c16:uniqueId val="{00000000-71B2-454F-8C41-E19EED8B868F}"/>
            </c:ext>
          </c:extLst>
        </c:ser>
        <c:ser>
          <c:idx val="1"/>
          <c:order val="1"/>
          <c:tx>
            <c:strRef>
              <c:f>'Černousy, Dětřichov, Dolní Řas.'!$D$58</c:f>
              <c:strCache>
                <c:ptCount val="1"/>
                <c:pt idx="0">
                  <c:v>Bioodpad</c:v>
                </c:pt>
              </c:strCache>
            </c:strRef>
          </c:tx>
          <c:spPr>
            <a:solidFill>
              <a:schemeClr val="accent4">
                <a:lumMod val="50000"/>
              </a:schemeClr>
            </a:solidFill>
            <a:ln w="25400">
              <a:noFill/>
            </a:ln>
            <a:effectLst/>
          </c:spPr>
          <c:cat>
            <c:numRef>
              <c:f>'Černousy, Dětřichov, Dolní Řas.'!$B$59:$B$65</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Řas.'!$D$59:$D$65</c:f>
              <c:numCache>
                <c:formatCode>0</c:formatCode>
                <c:ptCount val="7"/>
                <c:pt idx="0">
                  <c:v>0</c:v>
                </c:pt>
                <c:pt idx="1">
                  <c:v>172.93233082706766</c:v>
                </c:pt>
                <c:pt idx="2">
                  <c:v>0</c:v>
                </c:pt>
                <c:pt idx="3">
                  <c:v>0</c:v>
                </c:pt>
                <c:pt idx="4">
                  <c:v>0</c:v>
                </c:pt>
                <c:pt idx="5">
                  <c:v>0</c:v>
                </c:pt>
                <c:pt idx="6">
                  <c:v>0</c:v>
                </c:pt>
              </c:numCache>
            </c:numRef>
          </c:val>
          <c:extLst>
            <c:ext xmlns:c16="http://schemas.microsoft.com/office/drawing/2014/chart" uri="{C3380CC4-5D6E-409C-BE32-E72D297353CC}">
              <c16:uniqueId val="{00000001-71B2-454F-8C41-E19EED8B868F}"/>
            </c:ext>
          </c:extLst>
        </c:ser>
        <c:ser>
          <c:idx val="2"/>
          <c:order val="2"/>
          <c:tx>
            <c:strRef>
              <c:f>'Černousy, Dětřichov, Dolní Řas.'!$E$58</c:f>
              <c:strCache>
                <c:ptCount val="1"/>
                <c:pt idx="0">
                  <c:v>Papír</c:v>
                </c:pt>
              </c:strCache>
            </c:strRef>
          </c:tx>
          <c:spPr>
            <a:solidFill>
              <a:srgbClr val="00B0F0"/>
            </a:solidFill>
            <a:ln w="25400">
              <a:noFill/>
            </a:ln>
            <a:effectLst/>
          </c:spPr>
          <c:cat>
            <c:numRef>
              <c:f>'Černousy, Dětřichov, Dolní Řas.'!$B$59:$B$65</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Řas.'!$E$59:$E$65</c:f>
              <c:numCache>
                <c:formatCode>0</c:formatCode>
                <c:ptCount val="7"/>
                <c:pt idx="0">
                  <c:v>6.7951127819548871</c:v>
                </c:pt>
                <c:pt idx="1">
                  <c:v>6.8778195488721803</c:v>
                </c:pt>
                <c:pt idx="2">
                  <c:v>8.458646616541353</c:v>
                </c:pt>
                <c:pt idx="3">
                  <c:v>8.9855889724310778</c:v>
                </c:pt>
                <c:pt idx="4">
                  <c:v>9.1612364243943194</c:v>
                </c:pt>
                <c:pt idx="5">
                  <c:v>9.2197855750487339</c:v>
                </c:pt>
                <c:pt idx="6">
                  <c:v>9.2393019586002048</c:v>
                </c:pt>
              </c:numCache>
            </c:numRef>
          </c:val>
          <c:extLst>
            <c:ext xmlns:c16="http://schemas.microsoft.com/office/drawing/2014/chart" uri="{C3380CC4-5D6E-409C-BE32-E72D297353CC}">
              <c16:uniqueId val="{00000002-71B2-454F-8C41-E19EED8B868F}"/>
            </c:ext>
          </c:extLst>
        </c:ser>
        <c:ser>
          <c:idx val="3"/>
          <c:order val="3"/>
          <c:tx>
            <c:strRef>
              <c:f>'Černousy, Dětřichov, Dolní Řas.'!$F$58</c:f>
              <c:strCache>
                <c:ptCount val="1"/>
                <c:pt idx="0">
                  <c:v>Plast</c:v>
                </c:pt>
              </c:strCache>
            </c:strRef>
          </c:tx>
          <c:spPr>
            <a:solidFill>
              <a:srgbClr val="FFFF00"/>
            </a:solidFill>
            <a:ln w="25400">
              <a:noFill/>
            </a:ln>
            <a:effectLst/>
          </c:spPr>
          <c:cat>
            <c:numRef>
              <c:f>'Černousy, Dětřichov, Dolní Řas.'!$B$59:$B$65</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Řas.'!$F$59:$F$65</c:f>
              <c:numCache>
                <c:formatCode>0</c:formatCode>
                <c:ptCount val="7"/>
                <c:pt idx="0">
                  <c:v>13.336466165413533</c:v>
                </c:pt>
                <c:pt idx="1">
                  <c:v>12.417293233082706</c:v>
                </c:pt>
                <c:pt idx="2">
                  <c:v>12.5</c:v>
                </c:pt>
                <c:pt idx="3">
                  <c:v>12.527568922305765</c:v>
                </c:pt>
                <c:pt idx="4">
                  <c:v>12.536758563074352</c:v>
                </c:pt>
                <c:pt idx="5">
                  <c:v>12.539821776663882</c:v>
                </c:pt>
                <c:pt idx="6">
                  <c:v>12.540842847860391</c:v>
                </c:pt>
              </c:numCache>
            </c:numRef>
          </c:val>
          <c:extLst>
            <c:ext xmlns:c16="http://schemas.microsoft.com/office/drawing/2014/chart" uri="{C3380CC4-5D6E-409C-BE32-E72D297353CC}">
              <c16:uniqueId val="{00000003-71B2-454F-8C41-E19EED8B868F}"/>
            </c:ext>
          </c:extLst>
        </c:ser>
        <c:ser>
          <c:idx val="4"/>
          <c:order val="4"/>
          <c:tx>
            <c:strRef>
              <c:f>'Černousy, Dětřichov, Dolní Řas.'!$G$58</c:f>
              <c:strCache>
                <c:ptCount val="1"/>
                <c:pt idx="0">
                  <c:v>Sklo</c:v>
                </c:pt>
              </c:strCache>
            </c:strRef>
          </c:tx>
          <c:spPr>
            <a:solidFill>
              <a:srgbClr val="92D050"/>
            </a:solidFill>
            <a:ln w="25400">
              <a:noFill/>
            </a:ln>
            <a:effectLst/>
          </c:spPr>
          <c:cat>
            <c:numRef>
              <c:f>'Černousy, Dětřichov, Dolní Řas.'!$B$59:$B$65</c:f>
              <c:numCache>
                <c:formatCode>General</c:formatCode>
                <c:ptCount val="7"/>
                <c:pt idx="0">
                  <c:v>2019</c:v>
                </c:pt>
                <c:pt idx="1">
                  <c:v>2020</c:v>
                </c:pt>
                <c:pt idx="2">
                  <c:v>2021</c:v>
                </c:pt>
                <c:pt idx="3">
                  <c:v>2022</c:v>
                </c:pt>
                <c:pt idx="4">
                  <c:v>2023</c:v>
                </c:pt>
                <c:pt idx="5">
                  <c:v>2024</c:v>
                </c:pt>
                <c:pt idx="6">
                  <c:v>2025</c:v>
                </c:pt>
              </c:numCache>
            </c:numRef>
          </c:cat>
          <c:val>
            <c:numRef>
              <c:f>'Černousy, Dětřichov, Dolní Řas.'!$G$59:$G$65</c:f>
              <c:numCache>
                <c:formatCode>0</c:formatCode>
                <c:ptCount val="7"/>
                <c:pt idx="0">
                  <c:v>6.2875939849624061</c:v>
                </c:pt>
                <c:pt idx="1">
                  <c:v>6.4567669172932334</c:v>
                </c:pt>
                <c:pt idx="2">
                  <c:v>6.4567669172932334</c:v>
                </c:pt>
                <c:pt idx="3">
                  <c:v>6.4567669172932334</c:v>
                </c:pt>
                <c:pt idx="4">
                  <c:v>6.4567669172932334</c:v>
                </c:pt>
                <c:pt idx="5">
                  <c:v>6.4567669172932334</c:v>
                </c:pt>
                <c:pt idx="6">
                  <c:v>6.4567669172932334</c:v>
                </c:pt>
              </c:numCache>
            </c:numRef>
          </c:val>
          <c:extLst>
            <c:ext xmlns:c16="http://schemas.microsoft.com/office/drawing/2014/chart" uri="{C3380CC4-5D6E-409C-BE32-E72D297353CC}">
              <c16:uniqueId val="{00000004-71B2-454F-8C41-E19EED8B868F}"/>
            </c:ext>
          </c:extLst>
        </c:ser>
        <c:dLbls>
          <c:showLegendKey val="0"/>
          <c:showVal val="0"/>
          <c:showCatName val="0"/>
          <c:showSerName val="0"/>
          <c:showPercent val="0"/>
          <c:showBubbleSize val="0"/>
        </c:dLbls>
        <c:axId val="507453232"/>
        <c:axId val="507450608"/>
      </c:areaChart>
      <c:catAx>
        <c:axId val="50745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0608"/>
        <c:crosses val="autoZero"/>
        <c:auto val="1"/>
        <c:lblAlgn val="ctr"/>
        <c:lblOffset val="100"/>
        <c:noMultiLvlLbl val="0"/>
      </c:catAx>
      <c:valAx>
        <c:axId val="50745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0745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C557C-6048-42A9-9DEA-B00897676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8410</Words>
  <Characters>49621</Characters>
  <Application>Microsoft Office Word</Application>
  <DocSecurity>0</DocSecurity>
  <Lines>413</Lines>
  <Paragraphs>115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Daniela</dc:creator>
  <cp:lastModifiedBy>Admin</cp:lastModifiedBy>
  <cp:revision>2</cp:revision>
  <cp:lastPrinted>2023-02-02T06:38:00Z</cp:lastPrinted>
  <dcterms:created xsi:type="dcterms:W3CDTF">2023-02-10T08:42:00Z</dcterms:created>
  <dcterms:modified xsi:type="dcterms:W3CDTF">2023-02-10T08:42:00Z</dcterms:modified>
</cp:coreProperties>
</file>