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359"/>
        <w:tblW w:w="12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1"/>
        <w:gridCol w:w="880"/>
        <w:gridCol w:w="948"/>
        <w:gridCol w:w="777"/>
        <w:gridCol w:w="898"/>
        <w:gridCol w:w="997"/>
        <w:gridCol w:w="764"/>
        <w:gridCol w:w="1929"/>
      </w:tblGrid>
      <w:tr w:rsidR="002F12DF" w:rsidRPr="002F12DF" w:rsidTr="002F12DF">
        <w:trPr>
          <w:trHeight w:val="840"/>
        </w:trPr>
        <w:tc>
          <w:tcPr>
            <w:tcW w:w="122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OSM PŘÍLEŽITOSTÍ  MĚSTA JILEMNICE PO FÓRU </w:t>
            </w:r>
            <w:proofErr w:type="gramStart"/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23.9.2021</w:t>
            </w:r>
            <w:proofErr w:type="gramEnd"/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ANKETĚ (</w:t>
            </w:r>
            <w:proofErr w:type="spellStart"/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garanti+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odpovědnost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2F12DF" w:rsidRPr="002F12DF" w:rsidTr="002F12DF">
        <w:trPr>
          <w:trHeight w:val="525"/>
        </w:trPr>
        <w:tc>
          <w:tcPr>
            <w:tcW w:w="5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Definovaná příležitost</w:t>
            </w:r>
          </w:p>
        </w:tc>
        <w:tc>
          <w:tcPr>
            <w:tcW w:w="18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Anketa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Fórum Zdravého města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Ověření ANO/NE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Garant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Odpovědnost</w:t>
            </w:r>
          </w:p>
        </w:tc>
      </w:tr>
      <w:tr w:rsidR="002F12DF" w:rsidRPr="002F12DF" w:rsidTr="002F12DF">
        <w:trPr>
          <w:trHeight w:val="525"/>
        </w:trPr>
        <w:tc>
          <w:tcPr>
            <w:tcW w:w="5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Počet hlasů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Počet hlasů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Lépe zapojit občany do věcí veřejných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3E2C8B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Městký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úřad, SDJ Jilm</w:t>
            </w:r>
            <w:r w:rsidR="002F12DF"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600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 nových investic vyhodnocovat provozní náročnost, životní cyklus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10. - 11.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 - 10.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ORIM, odbor finanční</w:t>
            </w:r>
          </w:p>
        </w:tc>
      </w:tr>
      <w:tr w:rsidR="002F12DF" w:rsidRPr="002F12DF" w:rsidTr="002F12DF">
        <w:trPr>
          <w:trHeight w:val="225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Zapojení škol do akcí typu Den Země, Ukliďme Česko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11. - 12.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405"/>
        </w:trPr>
        <w:tc>
          <w:tcPr>
            <w:tcW w:w="5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Pokračovat ve spolupráci s místními organizacemi - zadržování vody v krajině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Dostupnější stomatologická péče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540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Dostupné bydlení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 - 6.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ORIM, odbor sociální</w:t>
            </w:r>
          </w:p>
        </w:tc>
      </w:tr>
      <w:tr w:rsidR="002F12DF" w:rsidRPr="002F12DF" w:rsidTr="002F12DF">
        <w:trPr>
          <w:trHeight w:val="195"/>
        </w:trPr>
        <w:tc>
          <w:tcPr>
            <w:tcW w:w="5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Řešit dopravu u škol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11. - 12.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Využití staré budovy gymnázia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 - 10.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Oddělení majetku</w:t>
            </w: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Rozšíření sportovního areálu Hraběnka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7. - 10.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ORIM</w:t>
            </w:r>
          </w:p>
        </w:tc>
      </w:tr>
      <w:tr w:rsidR="002F12DF" w:rsidRPr="002F12DF" w:rsidTr="002F12DF">
        <w:trPr>
          <w:trHeight w:val="315"/>
        </w:trPr>
        <w:tc>
          <w:tcPr>
            <w:tcW w:w="5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Sportoviště v Hrabačově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7. - 10.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Zřídit fond obnovy Areál služeb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10. - 11.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Hlaváč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odbor finanční</w:t>
            </w:r>
          </w:p>
        </w:tc>
      </w:tr>
      <w:tr w:rsidR="002F12DF" w:rsidRPr="002F12DF" w:rsidTr="002F12DF">
        <w:trPr>
          <w:trHeight w:val="210"/>
        </w:trPr>
        <w:tc>
          <w:tcPr>
            <w:tcW w:w="5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Nabízet volné prostory  k podnikání pro nové a stávající obyvatele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12DF" w:rsidRPr="002F12DF" w:rsidTr="002F12DF">
        <w:trPr>
          <w:trHeight w:val="330"/>
        </w:trPr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Více strážníků MP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5.- 6.</w:t>
            </w:r>
            <w:proofErr w:type="gramEnd"/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Vinklář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MP</w:t>
            </w:r>
            <w:r w:rsidR="003E2C8B">
              <w:rPr>
                <w:rFonts w:ascii="Calibri" w:eastAsia="Times New Roman" w:hAnsi="Calibri" w:cs="Calibri"/>
                <w:color w:val="000000"/>
                <w:lang w:eastAsia="cs-CZ"/>
              </w:rPr>
              <w:t>, oddělení majetku</w:t>
            </w:r>
          </w:p>
        </w:tc>
      </w:tr>
      <w:tr w:rsidR="002F12DF" w:rsidRPr="002F12DF" w:rsidTr="002F12DF">
        <w:trPr>
          <w:trHeight w:val="210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strike/>
                <w:color w:val="000000"/>
                <w:sz w:val="16"/>
                <w:szCs w:val="16"/>
                <w:lang w:eastAsia="cs-CZ"/>
              </w:rPr>
              <w:t>Kamery do areálu Hraběnka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7. - 10.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12DF" w:rsidRPr="002F12DF" w:rsidRDefault="002F12DF" w:rsidP="002F1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12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F30F2" w:rsidRDefault="00CF30F2"/>
    <w:p w:rsidR="002F12DF" w:rsidRDefault="002F12DF">
      <w:r>
        <w:t>Tabulka – příležitosti po fóru k</w:t>
      </w:r>
      <w:bookmarkStart w:id="0" w:name="_GoBack"/>
      <w:bookmarkEnd w:id="0"/>
      <w:r>
        <w:t xml:space="preserve">onaném dne </w:t>
      </w:r>
      <w:proofErr w:type="gramStart"/>
      <w:r>
        <w:t>23.9.2021</w:t>
      </w:r>
      <w:proofErr w:type="gramEnd"/>
      <w:r>
        <w:t xml:space="preserve"> a proběhlé anketě – stanovení garantů a odpovědností </w:t>
      </w:r>
    </w:p>
    <w:sectPr w:rsidR="002F12DF" w:rsidSect="002F12D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DF"/>
    <w:rsid w:val="002F12DF"/>
    <w:rsid w:val="003E2C8B"/>
    <w:rsid w:val="00C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1988"/>
  <w15:chartTrackingRefBased/>
  <w15:docId w15:val="{894EF47A-FEA3-4483-9749-44BE9D45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Šnorbert Martin, Ing.</dc:creator>
  <cp:keywords/>
  <dc:description/>
  <cp:lastModifiedBy>Šnorbert Martin, Ing.</cp:lastModifiedBy>
  <cp:revision>2</cp:revision>
  <dcterms:created xsi:type="dcterms:W3CDTF">2022-01-06T11:09:00Z</dcterms:created>
  <dcterms:modified xsi:type="dcterms:W3CDTF">2022-01-06T11:37:00Z</dcterms:modified>
</cp:coreProperties>
</file>