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67CE" w14:textId="77777777" w:rsidR="003D5C31" w:rsidRPr="00510E7C" w:rsidRDefault="003D5C31" w:rsidP="003D5C31">
      <w:pPr>
        <w:tabs>
          <w:tab w:val="left" w:pos="284"/>
          <w:tab w:val="right" w:pos="8953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510E7C">
        <w:rPr>
          <w:rFonts w:ascii="Arial" w:hAnsi="Arial" w:cs="Arial"/>
          <w:b/>
          <w:sz w:val="28"/>
          <w:szCs w:val="28"/>
        </w:rPr>
        <w:t xml:space="preserve">S M L O U V </w:t>
      </w:r>
      <w:r w:rsidR="005F0D9C">
        <w:rPr>
          <w:rFonts w:ascii="Arial" w:hAnsi="Arial" w:cs="Arial"/>
          <w:b/>
          <w:sz w:val="28"/>
          <w:szCs w:val="28"/>
        </w:rPr>
        <w:t>A</w:t>
      </w:r>
      <w:r w:rsidRPr="00510E7C">
        <w:rPr>
          <w:rFonts w:ascii="Arial" w:hAnsi="Arial" w:cs="Arial"/>
          <w:b/>
          <w:sz w:val="28"/>
          <w:szCs w:val="28"/>
        </w:rPr>
        <w:t xml:space="preserve">  </w:t>
      </w:r>
    </w:p>
    <w:p w14:paraId="4F6642FF" w14:textId="77777777" w:rsidR="003D5C31" w:rsidRPr="00510E7C" w:rsidRDefault="003D5C31" w:rsidP="003D5C31">
      <w:pPr>
        <w:tabs>
          <w:tab w:val="left" w:pos="284"/>
          <w:tab w:val="right" w:pos="8953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510E7C">
        <w:rPr>
          <w:rFonts w:ascii="Arial" w:hAnsi="Arial" w:cs="Arial"/>
          <w:b/>
          <w:sz w:val="28"/>
          <w:szCs w:val="28"/>
        </w:rPr>
        <w:t xml:space="preserve">O ZŘÍZENÍ VĚCNÉHO BŘEMENE-SLUŽEBNOSTI </w:t>
      </w:r>
    </w:p>
    <w:p w14:paraId="2124FF8A" w14:textId="77777777" w:rsidR="003D5C31" w:rsidRPr="005F0D9C" w:rsidRDefault="005F0D9C" w:rsidP="005F0D9C">
      <w:pPr>
        <w:pStyle w:val="Zkladntext"/>
        <w:tabs>
          <w:tab w:val="left" w:pos="4253"/>
          <w:tab w:val="right" w:pos="8789"/>
        </w:tabs>
        <w:spacing w:after="0"/>
        <w:jc w:val="center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uzavřená </w:t>
      </w:r>
      <w:r w:rsidRPr="0000560F">
        <w:rPr>
          <w:rFonts w:ascii="Arial" w:hAnsi="Arial" w:cs="Arial"/>
          <w:sz w:val="20"/>
        </w:rPr>
        <w:t>v souladu s ust</w:t>
      </w:r>
      <w:r>
        <w:rPr>
          <w:rFonts w:ascii="Arial" w:hAnsi="Arial" w:cs="Arial"/>
          <w:sz w:val="20"/>
          <w:lang w:val="cs-CZ"/>
        </w:rPr>
        <w:t>.</w:t>
      </w:r>
      <w:r w:rsidRPr="0000560F">
        <w:rPr>
          <w:rFonts w:ascii="Arial" w:hAnsi="Arial" w:cs="Arial"/>
          <w:sz w:val="20"/>
        </w:rPr>
        <w:t xml:space="preserve"> § </w:t>
      </w:r>
      <w:smartTag w:uri="urn:schemas-microsoft-com:office:smarttags" w:element="metricconverter">
        <w:smartTagPr>
          <w:attr w:name="ProductID" w:val="1257 a"/>
        </w:smartTagPr>
        <w:r w:rsidRPr="0000560F">
          <w:rPr>
            <w:rFonts w:ascii="Arial" w:hAnsi="Arial" w:cs="Arial"/>
            <w:sz w:val="20"/>
          </w:rPr>
          <w:t>1257 a</w:t>
        </w:r>
      </w:smartTag>
      <w:r w:rsidRPr="0000560F">
        <w:rPr>
          <w:rFonts w:ascii="Arial" w:hAnsi="Arial" w:cs="Arial"/>
          <w:sz w:val="20"/>
        </w:rPr>
        <w:t xml:space="preserve"> násl. zák. č. 89/2012 Sb., občanský zákoník, v platném znění</w:t>
      </w:r>
    </w:p>
    <w:p w14:paraId="236C0EE0" w14:textId="77777777" w:rsidR="005F0D9C" w:rsidRDefault="005F0D9C" w:rsidP="005F0D9C">
      <w:pPr>
        <w:pStyle w:val="Zkladntext"/>
        <w:tabs>
          <w:tab w:val="left" w:pos="4253"/>
          <w:tab w:val="right" w:pos="8789"/>
        </w:tabs>
        <w:spacing w:after="0"/>
        <w:jc w:val="center"/>
        <w:rPr>
          <w:rFonts w:ascii="Arial" w:hAnsi="Arial" w:cs="Arial"/>
          <w:bCs/>
          <w:sz w:val="20"/>
          <w:lang w:val="cs-CZ"/>
        </w:rPr>
      </w:pPr>
    </w:p>
    <w:p w14:paraId="038374A1" w14:textId="6D558E7B" w:rsidR="003D5C31" w:rsidRPr="003D5C31" w:rsidRDefault="003D5C31" w:rsidP="003D5C31">
      <w:pPr>
        <w:pStyle w:val="Zkladntext"/>
        <w:tabs>
          <w:tab w:val="left" w:pos="4253"/>
          <w:tab w:val="right" w:pos="8789"/>
        </w:tabs>
        <w:spacing w:after="0"/>
        <w:ind w:left="4820"/>
        <w:rPr>
          <w:rFonts w:ascii="Arial" w:hAnsi="Arial" w:cs="Arial"/>
          <w:bCs/>
          <w:sz w:val="20"/>
          <w:lang w:val="cs-CZ"/>
        </w:rPr>
      </w:pPr>
      <w:r w:rsidRPr="003D5C31">
        <w:rPr>
          <w:rFonts w:ascii="Arial" w:hAnsi="Arial" w:cs="Arial"/>
          <w:bCs/>
          <w:sz w:val="20"/>
          <w:lang w:val="cs-CZ"/>
        </w:rPr>
        <w:t xml:space="preserve">Č. smlouvy </w:t>
      </w:r>
      <w:r w:rsidR="00AC308B">
        <w:rPr>
          <w:rFonts w:ascii="Arial" w:hAnsi="Arial" w:cs="Arial"/>
          <w:bCs/>
          <w:sz w:val="20"/>
          <w:lang w:val="cs-CZ"/>
        </w:rPr>
        <w:t>Povinného</w:t>
      </w:r>
      <w:r>
        <w:rPr>
          <w:rFonts w:ascii="Arial" w:hAnsi="Arial" w:cs="Arial"/>
          <w:bCs/>
          <w:sz w:val="20"/>
          <w:lang w:val="cs-CZ"/>
        </w:rPr>
        <w:t>:</w:t>
      </w:r>
      <w:r w:rsidR="00C451B3">
        <w:rPr>
          <w:rFonts w:ascii="Arial" w:hAnsi="Arial" w:cs="Arial"/>
          <w:bCs/>
          <w:sz w:val="20"/>
          <w:lang w:val="cs-CZ"/>
        </w:rPr>
        <w:t xml:space="preserve"> MUR/130/2022-S</w:t>
      </w:r>
    </w:p>
    <w:p w14:paraId="55924857" w14:textId="2C0246A9" w:rsidR="002870DC" w:rsidRPr="002870DC" w:rsidRDefault="003D5C31" w:rsidP="002870DC">
      <w:pPr>
        <w:ind w:left="4112" w:firstLine="708"/>
        <w:rPr>
          <w:rFonts w:ascii="Calibri" w:hAnsi="Calibri" w:cs="Calibri"/>
          <w:color w:val="000000"/>
          <w:sz w:val="22"/>
          <w:szCs w:val="22"/>
        </w:rPr>
      </w:pPr>
      <w:r w:rsidRPr="003D5C31">
        <w:rPr>
          <w:rFonts w:ascii="Arial" w:hAnsi="Arial" w:cs="Arial"/>
          <w:bCs/>
          <w:sz w:val="20"/>
        </w:rPr>
        <w:t xml:space="preserve">Č. smlouvy </w:t>
      </w:r>
      <w:r w:rsidR="00AC308B">
        <w:rPr>
          <w:rFonts w:ascii="Arial" w:hAnsi="Arial" w:cs="Arial"/>
          <w:bCs/>
          <w:sz w:val="20"/>
        </w:rPr>
        <w:t>Oprávněného</w:t>
      </w:r>
      <w:r w:rsidRPr="003D5C31">
        <w:rPr>
          <w:rFonts w:ascii="Arial" w:hAnsi="Arial" w:cs="Arial"/>
          <w:bCs/>
          <w:sz w:val="20"/>
          <w:lang w:eastAsia="x-none"/>
        </w:rPr>
        <w:t>:</w:t>
      </w:r>
      <w:r w:rsidR="00D55E8F">
        <w:rPr>
          <w:rFonts w:ascii="Arial" w:hAnsi="Arial" w:cs="Arial"/>
          <w:bCs/>
          <w:sz w:val="20"/>
          <w:lang w:eastAsia="x-none"/>
        </w:rPr>
        <w:t xml:space="preserve"> </w:t>
      </w:r>
      <w:r w:rsidR="00CE660A">
        <w:rPr>
          <w:rFonts w:ascii="Arial" w:hAnsi="Arial" w:cs="Arial"/>
          <w:bCs/>
          <w:sz w:val="20"/>
          <w:lang w:eastAsia="x-none"/>
        </w:rPr>
        <w:t>4102673525</w:t>
      </w:r>
    </w:p>
    <w:p w14:paraId="651E0261" w14:textId="4C1D57F9" w:rsidR="003D5C31" w:rsidRPr="003D5C31" w:rsidRDefault="003D5C31" w:rsidP="003D5C31">
      <w:pPr>
        <w:pStyle w:val="Zkladntext"/>
        <w:tabs>
          <w:tab w:val="left" w:pos="4253"/>
          <w:tab w:val="right" w:pos="8789"/>
        </w:tabs>
        <w:spacing w:after="0"/>
        <w:ind w:left="4820"/>
        <w:rPr>
          <w:rFonts w:ascii="Arial" w:hAnsi="Arial" w:cs="Arial"/>
          <w:bCs/>
          <w:sz w:val="20"/>
          <w:lang w:val="cs-CZ"/>
        </w:rPr>
      </w:pPr>
    </w:p>
    <w:p w14:paraId="0DDBE64B" w14:textId="77777777" w:rsidR="00AE13F1" w:rsidRPr="006F388C" w:rsidRDefault="00AE13F1" w:rsidP="00AE13F1">
      <w:pPr>
        <w:rPr>
          <w:rFonts w:ascii="Arial" w:hAnsi="Arial" w:cs="Arial"/>
          <w:sz w:val="20"/>
        </w:rPr>
      </w:pPr>
      <w:r w:rsidRPr="006F388C">
        <w:rPr>
          <w:rFonts w:ascii="Arial" w:hAnsi="Arial" w:cs="Arial"/>
          <w:sz w:val="20"/>
        </w:rPr>
        <w:t>Město Rychnov u Jablonce nad Nisou</w:t>
      </w:r>
    </w:p>
    <w:p w14:paraId="481E73C8" w14:textId="77777777" w:rsidR="00AE13F1" w:rsidRPr="006F388C" w:rsidRDefault="00AE13F1" w:rsidP="00AE13F1">
      <w:pPr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sídlo: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6F388C">
        <w:rPr>
          <w:rFonts w:ascii="Arial" w:hAnsi="Arial" w:cs="Arial"/>
          <w:sz w:val="20"/>
        </w:rPr>
        <w:t>Husova 490, Rychnov u Jablonce nad Nisou, 468 02</w:t>
      </w:r>
      <w:r w:rsidRPr="00260C20">
        <w:rPr>
          <w:rFonts w:ascii="Arial" w:hAnsi="Arial" w:cs="Arial"/>
          <w:color w:val="000000"/>
          <w:sz w:val="20"/>
        </w:rPr>
        <w:tab/>
      </w:r>
    </w:p>
    <w:p w14:paraId="534CA3C2" w14:textId="77777777" w:rsidR="00AE13F1" w:rsidRPr="006F388C" w:rsidRDefault="00AE13F1" w:rsidP="00AE13F1">
      <w:pPr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IČ: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6F388C">
        <w:rPr>
          <w:rFonts w:ascii="Arial" w:hAnsi="Arial" w:cs="Arial"/>
          <w:sz w:val="20"/>
        </w:rPr>
        <w:t>00262552</w:t>
      </w:r>
      <w:r w:rsidRPr="00260C20">
        <w:rPr>
          <w:rFonts w:ascii="Arial" w:hAnsi="Arial" w:cs="Arial"/>
          <w:color w:val="000000"/>
          <w:sz w:val="20"/>
        </w:rPr>
        <w:tab/>
      </w:r>
    </w:p>
    <w:p w14:paraId="3E333D17" w14:textId="557E3DFC" w:rsidR="00AE13F1" w:rsidRDefault="00AE13F1" w:rsidP="00AE13F1">
      <w:pPr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DIČ: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  <w:t>CZ</w:t>
      </w:r>
      <w:r w:rsidRPr="006F388C">
        <w:rPr>
          <w:rFonts w:ascii="Arial" w:hAnsi="Arial" w:cs="Arial"/>
          <w:sz w:val="20"/>
        </w:rPr>
        <w:t>00262552</w:t>
      </w:r>
      <w:r w:rsidRPr="00260C20">
        <w:rPr>
          <w:rFonts w:ascii="Arial" w:hAnsi="Arial" w:cs="Arial"/>
          <w:color w:val="000000"/>
          <w:sz w:val="20"/>
        </w:rPr>
        <w:t xml:space="preserve"> (je plátce DPH)</w:t>
      </w:r>
    </w:p>
    <w:p w14:paraId="54D42291" w14:textId="25D56F4B" w:rsidR="0042166F" w:rsidRPr="00260C20" w:rsidRDefault="0042166F" w:rsidP="0042166F">
      <w:pPr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bankovní spojení:</w:t>
      </w:r>
      <w:r w:rsidRPr="00260C20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Česká spořitelna</w:t>
      </w:r>
      <w:r w:rsidRPr="00260C20">
        <w:rPr>
          <w:rFonts w:ascii="Arial" w:hAnsi="Arial" w:cs="Arial"/>
          <w:color w:val="000000"/>
          <w:sz w:val="20"/>
        </w:rPr>
        <w:t>, a. s.</w:t>
      </w:r>
    </w:p>
    <w:p w14:paraId="693F0A89" w14:textId="6E10342B" w:rsidR="0042166F" w:rsidRPr="00260C20" w:rsidRDefault="0042166F" w:rsidP="0042166F">
      <w:pPr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číslo účtu: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6F388C">
        <w:rPr>
          <w:rFonts w:ascii="Arial" w:hAnsi="Arial" w:cs="Arial"/>
          <w:sz w:val="20"/>
        </w:rPr>
        <w:t>963232349/0800</w:t>
      </w:r>
    </w:p>
    <w:p w14:paraId="4EBB7F9C" w14:textId="77777777" w:rsidR="00AE13F1" w:rsidRPr="00260C20" w:rsidRDefault="00AE13F1" w:rsidP="00AE13F1">
      <w:pPr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ID datové schránky:</w:t>
      </w:r>
      <w:r w:rsidRPr="00260C20">
        <w:rPr>
          <w:rFonts w:ascii="Arial" w:hAnsi="Arial" w:cs="Arial"/>
          <w:color w:val="000000"/>
          <w:sz w:val="20"/>
        </w:rPr>
        <w:tab/>
      </w:r>
      <w:r w:rsidRPr="006F388C">
        <w:rPr>
          <w:rFonts w:ascii="Arial" w:hAnsi="Arial" w:cs="Arial"/>
          <w:sz w:val="20"/>
        </w:rPr>
        <w:t>fjxbbm5</w:t>
      </w:r>
    </w:p>
    <w:p w14:paraId="0A1B5EDD" w14:textId="77777777" w:rsidR="00AE13F1" w:rsidRPr="008757B6" w:rsidRDefault="00AE13F1" w:rsidP="00AE13F1">
      <w:pPr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zastoupen:</w:t>
      </w:r>
      <w:r w:rsidRPr="00260C20">
        <w:rPr>
          <w:rFonts w:ascii="Arial" w:hAnsi="Arial" w:cs="Arial"/>
          <w:color w:val="000000"/>
          <w:sz w:val="20"/>
        </w:rPr>
        <w:tab/>
      </w:r>
      <w:r w:rsidRPr="008757B6">
        <w:rPr>
          <w:rFonts w:ascii="Arial" w:hAnsi="Arial" w:cs="Arial"/>
          <w:sz w:val="20"/>
        </w:rPr>
        <w:t>Tomáš</w:t>
      </w:r>
      <w:r>
        <w:rPr>
          <w:rFonts w:ascii="Arial" w:hAnsi="Arial" w:cs="Arial"/>
          <w:sz w:val="20"/>
        </w:rPr>
        <w:t>em</w:t>
      </w:r>
      <w:r w:rsidRPr="008757B6">
        <w:rPr>
          <w:rFonts w:ascii="Arial" w:hAnsi="Arial" w:cs="Arial"/>
          <w:sz w:val="20"/>
        </w:rPr>
        <w:t xml:space="preserve"> Levinský</w:t>
      </w:r>
      <w:r>
        <w:rPr>
          <w:rFonts w:ascii="Arial" w:hAnsi="Arial" w:cs="Arial"/>
          <w:sz w:val="20"/>
        </w:rPr>
        <w:t>m</w:t>
      </w:r>
      <w:r w:rsidRPr="008757B6">
        <w:rPr>
          <w:rFonts w:ascii="Arial" w:hAnsi="Arial" w:cs="Arial"/>
          <w:sz w:val="20"/>
        </w:rPr>
        <w:t>, starost</w:t>
      </w:r>
      <w:r>
        <w:rPr>
          <w:rFonts w:ascii="Arial" w:hAnsi="Arial" w:cs="Arial"/>
          <w:sz w:val="20"/>
        </w:rPr>
        <w:t>ou</w:t>
      </w:r>
      <w:r w:rsidRPr="008757B6">
        <w:rPr>
          <w:rFonts w:ascii="Arial" w:hAnsi="Arial" w:cs="Arial"/>
          <w:sz w:val="20"/>
        </w:rPr>
        <w:t xml:space="preserve"> města</w:t>
      </w:r>
      <w:r>
        <w:rPr>
          <w:rFonts w:ascii="Arial" w:hAnsi="Arial" w:cs="Arial"/>
          <w:color w:val="000000"/>
          <w:sz w:val="20"/>
        </w:rPr>
        <w:tab/>
      </w:r>
    </w:p>
    <w:p w14:paraId="01BE154F" w14:textId="34BE0A15" w:rsidR="00BB2266" w:rsidRPr="00273A3D" w:rsidRDefault="00BB2266" w:rsidP="00BB2266">
      <w:pPr>
        <w:tabs>
          <w:tab w:val="left" w:pos="284"/>
          <w:tab w:val="left" w:pos="2835"/>
          <w:tab w:val="right" w:pos="8953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444252E" w14:textId="77777777" w:rsidR="00BB2266" w:rsidRPr="00273A3D" w:rsidRDefault="00BB2266" w:rsidP="00BB2266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sz w:val="20"/>
        </w:rPr>
      </w:pPr>
      <w:r w:rsidRPr="00273A3D">
        <w:rPr>
          <w:rFonts w:ascii="Arial" w:hAnsi="Arial" w:cs="Arial"/>
          <w:sz w:val="20"/>
        </w:rPr>
        <w:t>jako „</w:t>
      </w:r>
      <w:r w:rsidRPr="005775BA">
        <w:rPr>
          <w:rFonts w:ascii="Arial" w:hAnsi="Arial" w:cs="Arial"/>
          <w:b/>
          <w:bCs/>
          <w:sz w:val="20"/>
        </w:rPr>
        <w:t>strana Povinná</w:t>
      </w:r>
      <w:r w:rsidRPr="00273A3D">
        <w:rPr>
          <w:rFonts w:ascii="Arial" w:hAnsi="Arial" w:cs="Arial"/>
          <w:sz w:val="20"/>
        </w:rPr>
        <w:t xml:space="preserve">“ </w:t>
      </w:r>
      <w:r w:rsidR="005F0D9C">
        <w:rPr>
          <w:rFonts w:ascii="Arial" w:hAnsi="Arial" w:cs="Arial"/>
          <w:sz w:val="20"/>
        </w:rPr>
        <w:t>nebo „</w:t>
      </w:r>
      <w:r w:rsidR="005F0D9C" w:rsidRPr="005775BA">
        <w:rPr>
          <w:rFonts w:ascii="Arial" w:hAnsi="Arial" w:cs="Arial"/>
          <w:b/>
          <w:bCs/>
          <w:sz w:val="20"/>
        </w:rPr>
        <w:t>Povinný</w:t>
      </w:r>
      <w:r w:rsidR="005F0D9C">
        <w:rPr>
          <w:rFonts w:ascii="Arial" w:hAnsi="Arial" w:cs="Arial"/>
          <w:sz w:val="20"/>
        </w:rPr>
        <w:t xml:space="preserve">“ </w:t>
      </w:r>
      <w:r w:rsidRPr="00273A3D">
        <w:rPr>
          <w:rFonts w:ascii="Arial" w:hAnsi="Arial" w:cs="Arial"/>
          <w:sz w:val="20"/>
        </w:rPr>
        <w:t>na straně jedné</w:t>
      </w:r>
    </w:p>
    <w:p w14:paraId="7553395D" w14:textId="77777777" w:rsidR="002D41A9" w:rsidRPr="00273A3D" w:rsidRDefault="002D41A9" w:rsidP="002D41A9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</w:p>
    <w:p w14:paraId="14CCAC09" w14:textId="77777777" w:rsidR="002D41A9" w:rsidRPr="00273A3D" w:rsidRDefault="002D41A9" w:rsidP="002D41A9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 w:rsidRPr="00273A3D">
        <w:rPr>
          <w:rFonts w:ascii="Arial" w:hAnsi="Arial" w:cs="Arial"/>
          <w:sz w:val="20"/>
        </w:rPr>
        <w:t>a</w:t>
      </w:r>
    </w:p>
    <w:p w14:paraId="0AF08381" w14:textId="77777777" w:rsidR="002D41A9" w:rsidRDefault="002D41A9" w:rsidP="002D41A9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b/>
          <w:sz w:val="20"/>
        </w:rPr>
      </w:pPr>
    </w:p>
    <w:p w14:paraId="47F1A21C" w14:textId="24BD22EC" w:rsidR="001C6EF7" w:rsidRDefault="003D5C31" w:rsidP="002D41A9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ČEZ</w:t>
      </w:r>
      <w:r w:rsidR="005775BA">
        <w:rPr>
          <w:rFonts w:ascii="Arial" w:hAnsi="Arial" w:cs="Arial"/>
          <w:b/>
          <w:sz w:val="20"/>
        </w:rPr>
        <w:t>, a. s.</w:t>
      </w:r>
    </w:p>
    <w:p w14:paraId="1BE4F97F" w14:textId="38473B91" w:rsidR="003D5C31" w:rsidRDefault="001C6EF7" w:rsidP="005775BA">
      <w:pPr>
        <w:tabs>
          <w:tab w:val="left" w:pos="284"/>
          <w:tab w:val="left" w:pos="2127"/>
          <w:tab w:val="right" w:pos="8953"/>
        </w:tabs>
        <w:spacing w:line="240" w:lineRule="atLeast"/>
        <w:rPr>
          <w:rFonts w:ascii="Arial" w:hAnsi="Arial" w:cs="Arial"/>
          <w:sz w:val="20"/>
        </w:rPr>
      </w:pPr>
      <w:r w:rsidRPr="001C6EF7">
        <w:rPr>
          <w:rFonts w:ascii="Arial" w:hAnsi="Arial" w:cs="Arial"/>
          <w:sz w:val="20"/>
        </w:rPr>
        <w:t>se sídlem:</w:t>
      </w:r>
      <w:r w:rsidR="005775BA">
        <w:rPr>
          <w:rFonts w:ascii="Arial" w:hAnsi="Arial" w:cs="Arial"/>
          <w:sz w:val="20"/>
        </w:rPr>
        <w:tab/>
      </w:r>
      <w:r w:rsidR="005775BA" w:rsidRPr="00260C20">
        <w:rPr>
          <w:rFonts w:ascii="Arial" w:hAnsi="Arial" w:cs="Arial"/>
          <w:color w:val="000000"/>
          <w:sz w:val="20"/>
        </w:rPr>
        <w:t>Praha 4, Duhová 2/1444, PSČ 140 53</w:t>
      </w:r>
      <w:r>
        <w:rPr>
          <w:rFonts w:ascii="Arial" w:hAnsi="Arial" w:cs="Arial"/>
          <w:sz w:val="20"/>
        </w:rPr>
        <w:tab/>
      </w:r>
    </w:p>
    <w:p w14:paraId="4DF47EA8" w14:textId="77777777" w:rsidR="005775BA" w:rsidRPr="00260C20" w:rsidRDefault="005775BA" w:rsidP="005775BA">
      <w:pPr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IČ: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  <w:t>45274649</w:t>
      </w:r>
    </w:p>
    <w:p w14:paraId="37ABE29A" w14:textId="77777777" w:rsidR="005775BA" w:rsidRPr="00260C20" w:rsidRDefault="005775BA" w:rsidP="005775BA">
      <w:pPr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DIČ: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  <w:t>CZ45274649 (je plátce DPH)</w:t>
      </w:r>
    </w:p>
    <w:p w14:paraId="5820F32E" w14:textId="77777777" w:rsidR="005775BA" w:rsidRPr="00260C20" w:rsidRDefault="005775BA" w:rsidP="005775BA">
      <w:pPr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bankovní spojení:</w:t>
      </w:r>
      <w:r w:rsidRPr="00260C20">
        <w:rPr>
          <w:rFonts w:ascii="Arial" w:hAnsi="Arial" w:cs="Arial"/>
          <w:color w:val="000000"/>
          <w:sz w:val="20"/>
        </w:rPr>
        <w:tab/>
        <w:t>Komerční banka, a. s.</w:t>
      </w:r>
    </w:p>
    <w:p w14:paraId="031DFF43" w14:textId="77777777" w:rsidR="005775BA" w:rsidRPr="00260C20" w:rsidRDefault="005775BA" w:rsidP="005775BA">
      <w:pPr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číslo účtu:</w:t>
      </w:r>
      <w:r w:rsidRPr="00260C20">
        <w:rPr>
          <w:rFonts w:ascii="Arial" w:hAnsi="Arial" w:cs="Arial"/>
          <w:color w:val="000000"/>
          <w:sz w:val="20"/>
        </w:rPr>
        <w:tab/>
      </w:r>
      <w:r w:rsidRPr="00260C20">
        <w:rPr>
          <w:rFonts w:ascii="Arial" w:hAnsi="Arial" w:cs="Arial"/>
          <w:color w:val="000000"/>
          <w:sz w:val="20"/>
        </w:rPr>
        <w:tab/>
        <w:t>71504011/0100</w:t>
      </w:r>
    </w:p>
    <w:p w14:paraId="289842C5" w14:textId="77777777" w:rsidR="005775BA" w:rsidRPr="004C5CAC" w:rsidRDefault="005775BA" w:rsidP="005775BA">
      <w:pPr>
        <w:rPr>
          <w:rFonts w:ascii="Arial" w:hAnsi="Arial" w:cs="Arial"/>
          <w:sz w:val="20"/>
        </w:rPr>
      </w:pPr>
      <w:r w:rsidRPr="00260C20">
        <w:rPr>
          <w:rFonts w:ascii="Arial" w:hAnsi="Arial" w:cs="Arial"/>
          <w:sz w:val="20"/>
        </w:rPr>
        <w:t>Email pro příjem faktur:</w:t>
      </w:r>
      <w:r w:rsidRPr="00260C20">
        <w:rPr>
          <w:rFonts w:ascii="Arial" w:hAnsi="Arial" w:cs="Arial"/>
          <w:sz w:val="20"/>
        </w:rPr>
        <w:tab/>
      </w:r>
      <w:r w:rsidRPr="004C5CAC">
        <w:rPr>
          <w:rFonts w:ascii="Arial" w:hAnsi="Arial" w:cs="Arial"/>
          <w:sz w:val="20"/>
        </w:rPr>
        <w:t>podatelna@cez.cz</w:t>
      </w:r>
    </w:p>
    <w:p w14:paraId="74464552" w14:textId="77777777" w:rsidR="005775BA" w:rsidRPr="00260C20" w:rsidRDefault="005775BA" w:rsidP="005775BA">
      <w:pPr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ID datové schránky:</w:t>
      </w:r>
      <w:r w:rsidRPr="00260C20">
        <w:rPr>
          <w:rFonts w:ascii="Arial" w:hAnsi="Arial" w:cs="Arial"/>
          <w:color w:val="000000"/>
          <w:sz w:val="20"/>
        </w:rPr>
        <w:tab/>
        <w:t>yqkcds6</w:t>
      </w:r>
    </w:p>
    <w:p w14:paraId="46DE5F1D" w14:textId="15F2135E" w:rsidR="005775BA" w:rsidRPr="00AC308B" w:rsidRDefault="005775BA" w:rsidP="005775BA">
      <w:pPr>
        <w:ind w:left="2127" w:hanging="2127"/>
        <w:rPr>
          <w:rFonts w:ascii="Arial" w:hAnsi="Arial" w:cs="Arial"/>
          <w:color w:val="000000"/>
          <w:sz w:val="20"/>
        </w:rPr>
      </w:pPr>
      <w:r w:rsidRPr="00260C20">
        <w:rPr>
          <w:rFonts w:ascii="Arial" w:hAnsi="Arial" w:cs="Arial"/>
          <w:color w:val="000000"/>
          <w:sz w:val="20"/>
        </w:rPr>
        <w:t>zastoupen:</w:t>
      </w:r>
      <w:r w:rsidRPr="00260C20">
        <w:rPr>
          <w:rFonts w:ascii="Arial" w:hAnsi="Arial" w:cs="Arial"/>
          <w:color w:val="000000"/>
          <w:sz w:val="20"/>
        </w:rPr>
        <w:tab/>
      </w:r>
      <w:r w:rsidR="00AC308B">
        <w:rPr>
          <w:rFonts w:ascii="Arial" w:hAnsi="Arial" w:cs="Arial"/>
          <w:color w:val="000000"/>
          <w:sz w:val="20"/>
        </w:rPr>
        <w:t xml:space="preserve">Mgr. </w:t>
      </w:r>
      <w:r w:rsidR="00AC308B" w:rsidRPr="00AC308B">
        <w:rPr>
          <w:rFonts w:ascii="Arial" w:hAnsi="Arial" w:cs="Arial"/>
          <w:color w:val="000000"/>
          <w:sz w:val="20"/>
        </w:rPr>
        <w:t>Jitkou Hákovou</w:t>
      </w:r>
      <w:r w:rsidRPr="00AC308B">
        <w:rPr>
          <w:rFonts w:ascii="Arial" w:hAnsi="Arial" w:cs="Arial"/>
          <w:color w:val="000000"/>
          <w:sz w:val="20"/>
        </w:rPr>
        <w:t xml:space="preserve">, </w:t>
      </w:r>
      <w:r w:rsidR="00AC308B" w:rsidRPr="00AC308B">
        <w:rPr>
          <w:rFonts w:ascii="Arial" w:hAnsi="Arial" w:cs="Arial"/>
          <w:color w:val="000000"/>
          <w:sz w:val="20"/>
        </w:rPr>
        <w:t xml:space="preserve">specialistkou právní podpory – senior </w:t>
      </w:r>
      <w:r w:rsidRPr="00AC308B">
        <w:rPr>
          <w:rFonts w:ascii="Arial" w:hAnsi="Arial" w:cs="Arial"/>
          <w:color w:val="000000"/>
          <w:sz w:val="20"/>
        </w:rPr>
        <w:t xml:space="preserve">a </w:t>
      </w:r>
    </w:p>
    <w:p w14:paraId="5BF3ACFB" w14:textId="4445EDDD" w:rsidR="005775BA" w:rsidRDefault="005775BA" w:rsidP="005775BA">
      <w:pPr>
        <w:ind w:left="2127"/>
        <w:rPr>
          <w:rFonts w:ascii="Arial" w:hAnsi="Arial" w:cs="Arial"/>
          <w:color w:val="000000"/>
          <w:sz w:val="20"/>
        </w:rPr>
      </w:pPr>
      <w:r w:rsidRPr="00AC308B">
        <w:rPr>
          <w:rFonts w:ascii="Arial" w:hAnsi="Arial" w:cs="Arial"/>
          <w:color w:val="000000"/>
          <w:sz w:val="20"/>
        </w:rPr>
        <w:t xml:space="preserve">Ing. Tomášem Chmelíkem, Ph. D., manažerem útvaru </w:t>
      </w:r>
      <w:r w:rsidR="00AC308B" w:rsidRPr="00AC308B">
        <w:rPr>
          <w:rFonts w:ascii="Arial" w:hAnsi="Arial" w:cs="Arial"/>
          <w:color w:val="000000"/>
          <w:sz w:val="20"/>
        </w:rPr>
        <w:t>realizace a správa dobíjecích stanic</w:t>
      </w:r>
    </w:p>
    <w:p w14:paraId="0D75538E" w14:textId="77777777" w:rsidR="00A4349B" w:rsidRPr="00A4349B" w:rsidRDefault="005775BA" w:rsidP="00A4349B">
      <w:pPr>
        <w:jc w:val="left"/>
        <w:rPr>
          <w:rFonts w:ascii="Arial" w:hAnsi="Arial" w:cs="Arial"/>
          <w:sz w:val="20"/>
        </w:rPr>
      </w:pPr>
      <w:r w:rsidRPr="00260C20">
        <w:rPr>
          <w:rFonts w:ascii="Arial" w:hAnsi="Arial" w:cs="Arial"/>
          <w:color w:val="000000"/>
          <w:sz w:val="20"/>
        </w:rPr>
        <w:t>ČEZ, a. s. je zapsán</w:t>
      </w:r>
      <w:r>
        <w:rPr>
          <w:rFonts w:ascii="Arial" w:hAnsi="Arial" w:cs="Arial"/>
          <w:color w:val="000000"/>
          <w:sz w:val="20"/>
        </w:rPr>
        <w:t>a</w:t>
      </w:r>
      <w:r w:rsidRPr="00260C20">
        <w:rPr>
          <w:rFonts w:ascii="Arial" w:hAnsi="Arial" w:cs="Arial"/>
          <w:color w:val="000000"/>
          <w:sz w:val="20"/>
        </w:rPr>
        <w:t xml:space="preserve"> v obchodním rejstříku vedeném Městským soudem v Praze, </w:t>
      </w:r>
      <w:r w:rsidR="00A4349B" w:rsidRPr="00A4349B">
        <w:rPr>
          <w:rFonts w:ascii="Arial" w:hAnsi="Arial" w:cs="Arial"/>
          <w:sz w:val="20"/>
        </w:rPr>
        <w:t>sp. zn. B 1581</w:t>
      </w:r>
    </w:p>
    <w:p w14:paraId="2E400408" w14:textId="69131E63" w:rsidR="005775BA" w:rsidRPr="00260C20" w:rsidRDefault="005775BA" w:rsidP="005775BA">
      <w:pPr>
        <w:ind w:left="2127" w:hanging="2127"/>
        <w:rPr>
          <w:rFonts w:ascii="Arial" w:hAnsi="Arial" w:cs="Arial"/>
          <w:color w:val="000000"/>
          <w:sz w:val="20"/>
        </w:rPr>
      </w:pPr>
    </w:p>
    <w:p w14:paraId="6B25DAC3" w14:textId="77777777" w:rsidR="005775BA" w:rsidRDefault="005775BA" w:rsidP="005775BA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color w:val="000000"/>
          <w:sz w:val="20"/>
        </w:rPr>
      </w:pPr>
    </w:p>
    <w:p w14:paraId="44B216B3" w14:textId="53CF4748" w:rsidR="002D0E30" w:rsidRPr="00273A3D" w:rsidRDefault="002D0E30" w:rsidP="005775BA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sz w:val="20"/>
        </w:rPr>
      </w:pPr>
      <w:r w:rsidRPr="00273A3D">
        <w:rPr>
          <w:rFonts w:ascii="Arial" w:hAnsi="Arial" w:cs="Arial"/>
          <w:sz w:val="20"/>
        </w:rPr>
        <w:t>jako „</w:t>
      </w:r>
      <w:r w:rsidRPr="005775BA">
        <w:rPr>
          <w:rFonts w:ascii="Arial" w:hAnsi="Arial" w:cs="Arial"/>
          <w:b/>
          <w:bCs/>
          <w:sz w:val="20"/>
        </w:rPr>
        <w:t>strana Oprávněná</w:t>
      </w:r>
      <w:r w:rsidRPr="00273A3D">
        <w:rPr>
          <w:rFonts w:ascii="Arial" w:hAnsi="Arial" w:cs="Arial"/>
          <w:sz w:val="20"/>
        </w:rPr>
        <w:t>“</w:t>
      </w:r>
      <w:r w:rsidR="005F0D9C">
        <w:rPr>
          <w:rFonts w:ascii="Arial" w:hAnsi="Arial" w:cs="Arial"/>
          <w:sz w:val="20"/>
        </w:rPr>
        <w:t xml:space="preserve"> nebo „</w:t>
      </w:r>
      <w:r w:rsidR="005F0D9C" w:rsidRPr="005775BA">
        <w:rPr>
          <w:rFonts w:ascii="Arial" w:hAnsi="Arial" w:cs="Arial"/>
          <w:b/>
          <w:bCs/>
          <w:sz w:val="20"/>
        </w:rPr>
        <w:t>Oprávněný</w:t>
      </w:r>
      <w:r w:rsidR="005F0D9C">
        <w:rPr>
          <w:rFonts w:ascii="Arial" w:hAnsi="Arial" w:cs="Arial"/>
          <w:sz w:val="20"/>
        </w:rPr>
        <w:t>“</w:t>
      </w:r>
      <w:r w:rsidRPr="00273A3D">
        <w:rPr>
          <w:rFonts w:ascii="Arial" w:hAnsi="Arial" w:cs="Arial"/>
          <w:sz w:val="20"/>
        </w:rPr>
        <w:t xml:space="preserve"> na straně </w:t>
      </w:r>
      <w:r>
        <w:rPr>
          <w:rFonts w:ascii="Arial" w:hAnsi="Arial" w:cs="Arial"/>
          <w:sz w:val="20"/>
        </w:rPr>
        <w:t>druhé</w:t>
      </w:r>
    </w:p>
    <w:p w14:paraId="7F1D98A8" w14:textId="77777777" w:rsidR="001C6EF7" w:rsidRPr="001C6EF7" w:rsidRDefault="001C6EF7" w:rsidP="001C6EF7">
      <w:pPr>
        <w:tabs>
          <w:tab w:val="left" w:pos="284"/>
          <w:tab w:val="left" w:pos="2835"/>
          <w:tab w:val="right" w:pos="8953"/>
        </w:tabs>
        <w:spacing w:line="240" w:lineRule="atLeast"/>
        <w:rPr>
          <w:rFonts w:ascii="Arial" w:hAnsi="Arial" w:cs="Arial"/>
          <w:sz w:val="20"/>
        </w:rPr>
      </w:pPr>
      <w:r w:rsidRPr="001C6EF7">
        <w:rPr>
          <w:rFonts w:ascii="Arial" w:hAnsi="Arial" w:cs="Arial"/>
          <w:sz w:val="20"/>
        </w:rPr>
        <w:tab/>
      </w:r>
    </w:p>
    <w:p w14:paraId="1ADF6DA1" w14:textId="58FAA991" w:rsidR="005775BA" w:rsidRDefault="005775BA" w:rsidP="005775BA">
      <w:pPr>
        <w:spacing w:before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Povinný a Oprávněný</w:t>
      </w:r>
      <w:r w:rsidRPr="00260C20">
        <w:rPr>
          <w:rFonts w:ascii="Arial" w:hAnsi="Arial" w:cs="Arial"/>
          <w:color w:val="000000"/>
          <w:sz w:val="20"/>
        </w:rPr>
        <w:t xml:space="preserve"> jsou dále v textu individuálně označováni </w:t>
      </w:r>
      <w:r>
        <w:rPr>
          <w:rFonts w:ascii="Arial" w:hAnsi="Arial" w:cs="Arial"/>
          <w:color w:val="000000"/>
          <w:sz w:val="20"/>
        </w:rPr>
        <w:t xml:space="preserve">také </w:t>
      </w:r>
      <w:r w:rsidRPr="00260C20">
        <w:rPr>
          <w:rFonts w:ascii="Arial" w:hAnsi="Arial" w:cs="Arial"/>
          <w:color w:val="000000"/>
          <w:sz w:val="20"/>
        </w:rPr>
        <w:t>jako “</w:t>
      </w:r>
      <w:r w:rsidRPr="00260C20">
        <w:rPr>
          <w:rFonts w:ascii="Arial" w:hAnsi="Arial" w:cs="Arial"/>
          <w:b/>
          <w:color w:val="000000"/>
          <w:sz w:val="20"/>
        </w:rPr>
        <w:t>Smluvní strana</w:t>
      </w:r>
      <w:r w:rsidRPr="00260C20">
        <w:rPr>
          <w:rFonts w:ascii="Arial" w:hAnsi="Arial" w:cs="Arial"/>
          <w:color w:val="000000"/>
          <w:sz w:val="20"/>
        </w:rPr>
        <w:t>” a společně jako “</w:t>
      </w:r>
      <w:r w:rsidRPr="00260C20">
        <w:rPr>
          <w:rFonts w:ascii="Arial" w:hAnsi="Arial" w:cs="Arial"/>
          <w:b/>
          <w:color w:val="000000"/>
          <w:sz w:val="20"/>
        </w:rPr>
        <w:t>Smluvní strany</w:t>
      </w:r>
      <w:r w:rsidRPr="00260C20">
        <w:rPr>
          <w:rFonts w:ascii="Arial" w:hAnsi="Arial" w:cs="Arial"/>
          <w:color w:val="000000"/>
          <w:sz w:val="20"/>
        </w:rPr>
        <w:t>”).</w:t>
      </w:r>
    </w:p>
    <w:p w14:paraId="2D7657BF" w14:textId="77777777" w:rsidR="002D41A9" w:rsidRDefault="002D41A9" w:rsidP="002D41A9">
      <w:pPr>
        <w:tabs>
          <w:tab w:val="left" w:pos="284"/>
          <w:tab w:val="right" w:pos="2925"/>
        </w:tabs>
        <w:spacing w:line="240" w:lineRule="atLeast"/>
      </w:pPr>
    </w:p>
    <w:p w14:paraId="301117D3" w14:textId="77777777" w:rsidR="005F0D9C" w:rsidRDefault="005F0D9C" w:rsidP="003770B7">
      <w:pPr>
        <w:jc w:val="center"/>
        <w:rPr>
          <w:rFonts w:ascii="Arial" w:hAnsi="Arial" w:cs="Arial"/>
          <w:b/>
          <w:bCs/>
          <w:sz w:val="20"/>
        </w:rPr>
      </w:pPr>
    </w:p>
    <w:p w14:paraId="1ACBC089" w14:textId="77777777" w:rsidR="002D4514" w:rsidRPr="00510E7C" w:rsidRDefault="002D4514" w:rsidP="003770B7">
      <w:pPr>
        <w:jc w:val="center"/>
        <w:rPr>
          <w:rFonts w:ascii="Arial" w:hAnsi="Arial" w:cs="Arial"/>
          <w:sz w:val="20"/>
        </w:rPr>
      </w:pPr>
      <w:r w:rsidRPr="00510E7C">
        <w:rPr>
          <w:rFonts w:ascii="Arial" w:hAnsi="Arial" w:cs="Arial"/>
          <w:b/>
          <w:bCs/>
          <w:sz w:val="20"/>
        </w:rPr>
        <w:t>I.</w:t>
      </w:r>
    </w:p>
    <w:p w14:paraId="15A61B2B" w14:textId="77777777" w:rsidR="002D4514" w:rsidRPr="00510E7C" w:rsidRDefault="002D4514" w:rsidP="003770B7">
      <w:pPr>
        <w:spacing w:after="120"/>
        <w:ind w:left="420" w:hanging="420"/>
        <w:jc w:val="center"/>
        <w:rPr>
          <w:rFonts w:ascii="Arial" w:hAnsi="Arial" w:cs="Arial"/>
          <w:b/>
          <w:sz w:val="20"/>
        </w:rPr>
      </w:pPr>
      <w:r w:rsidRPr="00510E7C">
        <w:rPr>
          <w:rFonts w:ascii="Arial" w:hAnsi="Arial" w:cs="Arial"/>
          <w:b/>
          <w:sz w:val="20"/>
        </w:rPr>
        <w:t>Vlastnické vztahy</w:t>
      </w:r>
    </w:p>
    <w:p w14:paraId="206CFA78" w14:textId="383276A3" w:rsidR="00DF4148" w:rsidRPr="009E138C" w:rsidRDefault="005775BA" w:rsidP="00DF4148">
      <w:pPr>
        <w:pStyle w:val="Zkladntextodsazen"/>
        <w:numPr>
          <w:ilvl w:val="0"/>
          <w:numId w:val="13"/>
        </w:numPr>
        <w:spacing w:after="12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>Strana Povinná</w:t>
      </w:r>
      <w:r w:rsidR="00510E7C" w:rsidRPr="00EC4C6E">
        <w:rPr>
          <w:rFonts w:ascii="Arial" w:hAnsi="Arial" w:cs="Arial"/>
          <w:sz w:val="20"/>
        </w:rPr>
        <w:t xml:space="preserve"> je </w:t>
      </w:r>
      <w:r w:rsidR="00510E7C" w:rsidRPr="00D023EC">
        <w:rPr>
          <w:rFonts w:ascii="Arial" w:hAnsi="Arial" w:cs="Arial"/>
          <w:sz w:val="20"/>
        </w:rPr>
        <w:t xml:space="preserve">vlastníkem </w:t>
      </w:r>
      <w:r w:rsidR="00654518" w:rsidRPr="00D023EC">
        <w:rPr>
          <w:rFonts w:ascii="Arial" w:hAnsi="Arial" w:cs="Arial"/>
          <w:sz w:val="20"/>
        </w:rPr>
        <w:t>pozem</w:t>
      </w:r>
      <w:r w:rsidR="00303199" w:rsidRPr="00D023EC">
        <w:rPr>
          <w:rFonts w:ascii="Arial" w:hAnsi="Arial" w:cs="Arial"/>
          <w:sz w:val="20"/>
          <w:lang w:val="cs-CZ"/>
        </w:rPr>
        <w:t>k</w:t>
      </w:r>
      <w:r w:rsidRPr="00D023EC">
        <w:rPr>
          <w:rFonts w:ascii="Arial" w:hAnsi="Arial" w:cs="Arial"/>
          <w:sz w:val="20"/>
          <w:lang w:val="cs-CZ"/>
        </w:rPr>
        <w:t>u</w:t>
      </w:r>
      <w:r w:rsidR="00654518" w:rsidRPr="00D023EC">
        <w:rPr>
          <w:rFonts w:ascii="Arial" w:hAnsi="Arial" w:cs="Arial"/>
          <w:sz w:val="20"/>
          <w:lang w:val="cs-CZ"/>
        </w:rPr>
        <w:t xml:space="preserve"> </w:t>
      </w:r>
      <w:r w:rsidR="0042166F" w:rsidRPr="006F388C">
        <w:rPr>
          <w:rFonts w:ascii="Arial" w:hAnsi="Arial" w:cs="Arial"/>
          <w:sz w:val="20"/>
        </w:rPr>
        <w:t xml:space="preserve">parc. č. 826 v kat. úz. Rychnov u Jablonce nad Nisou, obec </w:t>
      </w:r>
      <w:r w:rsidR="0042166F" w:rsidRPr="009E138C">
        <w:rPr>
          <w:rFonts w:ascii="Arial" w:hAnsi="Arial" w:cs="Arial"/>
          <w:sz w:val="20"/>
        </w:rPr>
        <w:t>Rychnov u Jablonce nad Nisou, LV 10001</w:t>
      </w:r>
      <w:r w:rsidR="00D11671" w:rsidRPr="009E138C">
        <w:rPr>
          <w:rFonts w:ascii="Arial" w:hAnsi="Arial" w:cs="Arial"/>
          <w:sz w:val="20"/>
          <w:lang w:val="cs-CZ"/>
        </w:rPr>
        <w:t xml:space="preserve"> (dále jen „</w:t>
      </w:r>
      <w:r w:rsidR="00D11671" w:rsidRPr="009E138C">
        <w:rPr>
          <w:rFonts w:ascii="Arial" w:hAnsi="Arial" w:cs="Arial"/>
          <w:b/>
          <w:bCs/>
          <w:sz w:val="20"/>
          <w:lang w:val="cs-CZ"/>
        </w:rPr>
        <w:t>služebný pozemek</w:t>
      </w:r>
      <w:r w:rsidR="00D11671" w:rsidRPr="009E138C">
        <w:rPr>
          <w:rFonts w:ascii="Arial" w:hAnsi="Arial" w:cs="Arial"/>
          <w:sz w:val="20"/>
          <w:lang w:val="cs-CZ"/>
        </w:rPr>
        <w:t>“)</w:t>
      </w:r>
      <w:r w:rsidR="00CE683A" w:rsidRPr="009E138C">
        <w:rPr>
          <w:rFonts w:ascii="Arial" w:hAnsi="Arial" w:cs="Arial"/>
          <w:sz w:val="20"/>
        </w:rPr>
        <w:t xml:space="preserve">, na </w:t>
      </w:r>
      <w:r w:rsidR="007B752E" w:rsidRPr="009E138C">
        <w:rPr>
          <w:rFonts w:ascii="Arial" w:hAnsi="Arial" w:cs="Arial"/>
          <w:sz w:val="20"/>
        </w:rPr>
        <w:t>kter</w:t>
      </w:r>
      <w:r w:rsidRPr="009E138C">
        <w:rPr>
          <w:rFonts w:ascii="Arial" w:hAnsi="Arial" w:cs="Arial"/>
          <w:sz w:val="20"/>
          <w:lang w:val="cs-CZ"/>
        </w:rPr>
        <w:t>ém</w:t>
      </w:r>
      <w:r w:rsidR="00CE683A" w:rsidRPr="009E138C">
        <w:rPr>
          <w:rFonts w:ascii="Arial" w:hAnsi="Arial" w:cs="Arial"/>
          <w:sz w:val="20"/>
        </w:rPr>
        <w:t xml:space="preserve"> j</w:t>
      </w:r>
      <w:r w:rsidR="00FF3CCE" w:rsidRPr="009E138C">
        <w:rPr>
          <w:rFonts w:ascii="Arial" w:hAnsi="Arial" w:cs="Arial"/>
          <w:sz w:val="20"/>
        </w:rPr>
        <w:t xml:space="preserve">e umístěna stavba </w:t>
      </w:r>
      <w:r w:rsidR="0042166F" w:rsidRPr="009E138C">
        <w:rPr>
          <w:rFonts w:ascii="Arial" w:hAnsi="Arial" w:cs="Arial"/>
          <w:sz w:val="20"/>
          <w:lang w:val="cs-CZ"/>
        </w:rPr>
        <w:t>dobíjecí stanice</w:t>
      </w:r>
      <w:r w:rsidR="00FD5B37" w:rsidRPr="009E138C">
        <w:rPr>
          <w:rFonts w:ascii="Arial" w:hAnsi="Arial" w:cs="Arial"/>
          <w:sz w:val="20"/>
          <w:lang w:val="cs-CZ"/>
        </w:rPr>
        <w:t>.</w:t>
      </w:r>
    </w:p>
    <w:p w14:paraId="0FD189C4" w14:textId="7F4B2E7F" w:rsidR="002D6112" w:rsidRPr="005F2380" w:rsidRDefault="00F562FB" w:rsidP="00A11332">
      <w:pPr>
        <w:pStyle w:val="Zkladntextodsazen"/>
        <w:numPr>
          <w:ilvl w:val="0"/>
          <w:numId w:val="13"/>
        </w:numPr>
        <w:spacing w:after="120"/>
        <w:ind w:left="357" w:hanging="357"/>
        <w:rPr>
          <w:rFonts w:ascii="Arial" w:hAnsi="Arial" w:cs="Arial"/>
          <w:color w:val="000000"/>
          <w:sz w:val="20"/>
          <w:u w:val="single"/>
        </w:rPr>
      </w:pPr>
      <w:r w:rsidRPr="009E138C">
        <w:rPr>
          <w:rFonts w:ascii="Arial" w:hAnsi="Arial" w:cs="Arial"/>
          <w:sz w:val="20"/>
        </w:rPr>
        <w:t xml:space="preserve">Strana </w:t>
      </w:r>
      <w:r w:rsidR="00510E7C" w:rsidRPr="009E138C">
        <w:rPr>
          <w:rFonts w:ascii="Arial" w:hAnsi="Arial" w:cs="Arial"/>
          <w:sz w:val="20"/>
        </w:rPr>
        <w:t>Oprávněn</w:t>
      </w:r>
      <w:r w:rsidRPr="009E138C">
        <w:rPr>
          <w:rFonts w:ascii="Arial" w:hAnsi="Arial" w:cs="Arial"/>
          <w:sz w:val="20"/>
        </w:rPr>
        <w:t>á</w:t>
      </w:r>
      <w:r w:rsidR="00510E7C" w:rsidRPr="009E138C">
        <w:rPr>
          <w:rFonts w:ascii="Arial" w:hAnsi="Arial" w:cs="Arial"/>
          <w:sz w:val="20"/>
        </w:rPr>
        <w:t xml:space="preserve"> </w:t>
      </w:r>
      <w:r w:rsidR="00D023EC" w:rsidRPr="009E138C">
        <w:rPr>
          <w:rFonts w:ascii="Arial" w:hAnsi="Arial" w:cs="Arial"/>
          <w:color w:val="000000"/>
          <w:sz w:val="20"/>
        </w:rPr>
        <w:t>jakožto</w:t>
      </w:r>
      <w:r w:rsidR="00D023EC" w:rsidRPr="00260C20">
        <w:rPr>
          <w:rFonts w:ascii="Arial" w:hAnsi="Arial" w:cs="Arial"/>
          <w:color w:val="000000"/>
          <w:sz w:val="20"/>
        </w:rPr>
        <w:t xml:space="preserve"> jedna z největších evropských společností operující v oblasti výroby, prodeje a</w:t>
      </w:r>
      <w:r w:rsidR="00D023EC">
        <w:rPr>
          <w:rFonts w:ascii="Arial" w:hAnsi="Arial" w:cs="Arial"/>
          <w:color w:val="000000"/>
          <w:sz w:val="20"/>
        </w:rPr>
        <w:t> </w:t>
      </w:r>
      <w:r w:rsidR="00D023EC" w:rsidRPr="00260C20">
        <w:rPr>
          <w:rFonts w:ascii="Arial" w:hAnsi="Arial" w:cs="Arial"/>
          <w:color w:val="000000"/>
          <w:sz w:val="20"/>
        </w:rPr>
        <w:t xml:space="preserve">obchodu s elektřinou se zaměřením na trh střední a východní Evropy, </w:t>
      </w:r>
      <w:r w:rsidR="0042166F">
        <w:rPr>
          <w:rFonts w:ascii="Arial" w:hAnsi="Arial" w:cs="Arial"/>
          <w:color w:val="000000"/>
          <w:sz w:val="20"/>
          <w:lang w:val="cs-CZ"/>
        </w:rPr>
        <w:t>buduje</w:t>
      </w:r>
      <w:r w:rsidR="00D023EC" w:rsidRPr="00260C20">
        <w:rPr>
          <w:rFonts w:ascii="Arial" w:hAnsi="Arial" w:cs="Arial"/>
          <w:color w:val="000000"/>
          <w:sz w:val="20"/>
        </w:rPr>
        <w:t xml:space="preserve"> a</w:t>
      </w:r>
      <w:r w:rsidR="00D023EC">
        <w:rPr>
          <w:rFonts w:ascii="Arial" w:hAnsi="Arial" w:cs="Arial"/>
          <w:color w:val="000000"/>
          <w:sz w:val="20"/>
        </w:rPr>
        <w:t> </w:t>
      </w:r>
      <w:r w:rsidR="00D023EC" w:rsidRPr="00260C20">
        <w:rPr>
          <w:rFonts w:ascii="Arial" w:hAnsi="Arial" w:cs="Arial"/>
          <w:color w:val="000000"/>
          <w:sz w:val="20"/>
        </w:rPr>
        <w:t>provoz</w:t>
      </w:r>
      <w:r w:rsidR="0042166F">
        <w:rPr>
          <w:rFonts w:ascii="Arial" w:hAnsi="Arial" w:cs="Arial"/>
          <w:color w:val="000000"/>
          <w:sz w:val="20"/>
          <w:lang w:val="cs-CZ"/>
        </w:rPr>
        <w:t>uje</w:t>
      </w:r>
      <w:r w:rsidR="00D023EC" w:rsidRPr="00260C20">
        <w:rPr>
          <w:rFonts w:ascii="Arial" w:hAnsi="Arial" w:cs="Arial"/>
          <w:color w:val="000000"/>
          <w:sz w:val="20"/>
        </w:rPr>
        <w:t xml:space="preserve"> síť dobíjecích stanic na území České republiky</w:t>
      </w:r>
      <w:r w:rsidR="0042166F">
        <w:rPr>
          <w:rFonts w:ascii="Arial" w:hAnsi="Arial" w:cs="Arial"/>
          <w:color w:val="000000"/>
          <w:sz w:val="20"/>
          <w:lang w:val="cs-CZ"/>
        </w:rPr>
        <w:t xml:space="preserve"> a zároveň</w:t>
      </w:r>
      <w:r w:rsidR="00D023EC" w:rsidRPr="00260C20">
        <w:rPr>
          <w:rFonts w:ascii="Arial" w:hAnsi="Arial" w:cs="Arial"/>
          <w:color w:val="000000"/>
          <w:sz w:val="20"/>
        </w:rPr>
        <w:t xml:space="preserve"> poskyt</w:t>
      </w:r>
      <w:r w:rsidR="0042166F">
        <w:rPr>
          <w:rFonts w:ascii="Arial" w:hAnsi="Arial" w:cs="Arial"/>
          <w:color w:val="000000"/>
          <w:sz w:val="20"/>
          <w:lang w:val="cs-CZ"/>
        </w:rPr>
        <w:t>uje</w:t>
      </w:r>
      <w:r w:rsidR="00D023EC" w:rsidRPr="00260C20">
        <w:rPr>
          <w:rFonts w:ascii="Arial" w:hAnsi="Arial" w:cs="Arial"/>
          <w:color w:val="000000"/>
          <w:sz w:val="20"/>
        </w:rPr>
        <w:t xml:space="preserve"> „služb</w:t>
      </w:r>
      <w:r w:rsidR="0042166F">
        <w:rPr>
          <w:rFonts w:ascii="Arial" w:hAnsi="Arial" w:cs="Arial"/>
          <w:color w:val="000000"/>
          <w:sz w:val="20"/>
          <w:lang w:val="cs-CZ"/>
        </w:rPr>
        <w:t>u</w:t>
      </w:r>
      <w:r w:rsidR="00D023EC" w:rsidRPr="00260C20">
        <w:rPr>
          <w:rFonts w:ascii="Arial" w:hAnsi="Arial" w:cs="Arial"/>
          <w:color w:val="000000"/>
          <w:sz w:val="20"/>
        </w:rPr>
        <w:t xml:space="preserve"> Elektromobilita“ pro uživatele elektrických dopravních prostředků (dále jen </w:t>
      </w:r>
      <w:r w:rsidR="00D023EC" w:rsidRPr="00260C20">
        <w:rPr>
          <w:rFonts w:ascii="Arial" w:hAnsi="Arial" w:cs="Arial"/>
          <w:b/>
          <w:color w:val="000000"/>
          <w:sz w:val="20"/>
        </w:rPr>
        <w:t>„elektromobilů“</w:t>
      </w:r>
      <w:r w:rsidR="00D023EC" w:rsidRPr="00260C20">
        <w:rPr>
          <w:rFonts w:ascii="Arial" w:hAnsi="Arial" w:cs="Arial"/>
          <w:color w:val="000000"/>
          <w:sz w:val="20"/>
        </w:rPr>
        <w:t>), tj.</w:t>
      </w:r>
      <w:r w:rsidR="00D023EC">
        <w:rPr>
          <w:rFonts w:ascii="Arial" w:hAnsi="Arial" w:cs="Arial"/>
          <w:color w:val="000000"/>
          <w:sz w:val="20"/>
        </w:rPr>
        <w:t> </w:t>
      </w:r>
      <w:r w:rsidR="00D023EC" w:rsidRPr="00260C20">
        <w:rPr>
          <w:rFonts w:ascii="Arial" w:hAnsi="Arial" w:cs="Arial"/>
          <w:color w:val="000000"/>
          <w:sz w:val="20"/>
        </w:rPr>
        <w:t>poskyt</w:t>
      </w:r>
      <w:r w:rsidR="002B51EF">
        <w:rPr>
          <w:rFonts w:ascii="Arial" w:hAnsi="Arial" w:cs="Arial"/>
          <w:color w:val="000000"/>
          <w:sz w:val="20"/>
          <w:lang w:val="cs-CZ"/>
        </w:rPr>
        <w:t>uje</w:t>
      </w:r>
      <w:r w:rsidR="00D023EC" w:rsidRPr="00260C20">
        <w:rPr>
          <w:rFonts w:ascii="Arial" w:hAnsi="Arial" w:cs="Arial"/>
          <w:color w:val="000000"/>
          <w:sz w:val="20"/>
        </w:rPr>
        <w:t xml:space="preserve"> přístup k</w:t>
      </w:r>
      <w:r w:rsidR="002B51EF">
        <w:rPr>
          <w:rFonts w:ascii="Arial" w:hAnsi="Arial" w:cs="Arial"/>
          <w:color w:val="000000"/>
          <w:sz w:val="20"/>
          <w:lang w:val="cs-CZ"/>
        </w:rPr>
        <w:t> </w:t>
      </w:r>
      <w:r w:rsidR="00D023EC" w:rsidRPr="005F2380">
        <w:rPr>
          <w:rFonts w:ascii="Arial" w:hAnsi="Arial" w:cs="Arial"/>
          <w:color w:val="000000"/>
          <w:sz w:val="20"/>
        </w:rPr>
        <w:t>infrastrukturní síti dobíjecích stanic a zajišť</w:t>
      </w:r>
      <w:r w:rsidR="002B51EF" w:rsidRPr="005F2380">
        <w:rPr>
          <w:rFonts w:ascii="Arial" w:hAnsi="Arial" w:cs="Arial"/>
          <w:color w:val="000000"/>
          <w:sz w:val="20"/>
          <w:lang w:val="cs-CZ"/>
        </w:rPr>
        <w:t>uje</w:t>
      </w:r>
      <w:r w:rsidR="00D023EC" w:rsidRPr="005F2380">
        <w:rPr>
          <w:rFonts w:ascii="Arial" w:hAnsi="Arial" w:cs="Arial"/>
          <w:color w:val="000000"/>
          <w:sz w:val="20"/>
        </w:rPr>
        <w:t xml:space="preserve"> dodávky elektřiny</w:t>
      </w:r>
      <w:r w:rsidR="00A11332" w:rsidRPr="005F2380">
        <w:rPr>
          <w:rFonts w:ascii="Arial" w:hAnsi="Arial" w:cs="Arial"/>
          <w:color w:val="000000"/>
          <w:sz w:val="20"/>
          <w:lang w:val="cs-CZ"/>
        </w:rPr>
        <w:t>.</w:t>
      </w:r>
    </w:p>
    <w:p w14:paraId="72EBC8F5" w14:textId="46440075" w:rsidR="00910470" w:rsidRPr="005F2380" w:rsidRDefault="00910470" w:rsidP="00A11332">
      <w:pPr>
        <w:pStyle w:val="Zkladntextodsazen"/>
        <w:numPr>
          <w:ilvl w:val="0"/>
          <w:numId w:val="13"/>
        </w:numPr>
        <w:spacing w:after="120"/>
        <w:ind w:left="357" w:hanging="357"/>
        <w:rPr>
          <w:rFonts w:ascii="Arial" w:hAnsi="Arial" w:cs="Arial"/>
          <w:color w:val="000000"/>
          <w:sz w:val="20"/>
          <w:u w:val="single"/>
        </w:rPr>
      </w:pPr>
      <w:r w:rsidRPr="005F2380">
        <w:rPr>
          <w:rFonts w:ascii="Arial" w:hAnsi="Arial" w:cs="Arial"/>
          <w:sz w:val="20"/>
        </w:rPr>
        <w:t>Strana Oprávněná</w:t>
      </w:r>
      <w:r w:rsidRPr="005F2380">
        <w:rPr>
          <w:rFonts w:ascii="Arial" w:hAnsi="Arial" w:cs="Arial"/>
          <w:sz w:val="20"/>
          <w:lang w:val="cs-CZ"/>
        </w:rPr>
        <w:t xml:space="preserve"> instalovala na pozemku podle odst. 1 tohoto článku</w:t>
      </w:r>
      <w:r w:rsidR="00A4349B" w:rsidRPr="005F2380">
        <w:rPr>
          <w:rFonts w:ascii="Arial" w:hAnsi="Arial" w:cs="Arial"/>
          <w:sz w:val="20"/>
          <w:lang w:val="cs-CZ"/>
        </w:rPr>
        <w:t xml:space="preserve"> vlastní</w:t>
      </w:r>
      <w:r w:rsidRPr="005F2380">
        <w:rPr>
          <w:rFonts w:ascii="Arial" w:hAnsi="Arial" w:cs="Arial"/>
          <w:sz w:val="20"/>
          <w:lang w:val="cs-CZ"/>
        </w:rPr>
        <w:t xml:space="preserve"> dobíjecí stanic</w:t>
      </w:r>
      <w:r w:rsidR="000C33C7" w:rsidRPr="005F2380">
        <w:rPr>
          <w:rFonts w:ascii="Arial" w:hAnsi="Arial" w:cs="Arial"/>
          <w:sz w:val="20"/>
          <w:lang w:val="cs-CZ"/>
        </w:rPr>
        <w:t>e (2ks)</w:t>
      </w:r>
      <w:r w:rsidRPr="005F2380">
        <w:rPr>
          <w:rFonts w:ascii="Arial" w:hAnsi="Arial" w:cs="Arial"/>
          <w:sz w:val="20"/>
          <w:lang w:val="cs-CZ"/>
        </w:rPr>
        <w:t xml:space="preserve"> a</w:t>
      </w:r>
      <w:r w:rsidR="00A4349B" w:rsidRPr="005F2380">
        <w:rPr>
          <w:rFonts w:ascii="Arial" w:hAnsi="Arial" w:cs="Arial"/>
          <w:sz w:val="20"/>
          <w:lang w:val="cs-CZ"/>
        </w:rPr>
        <w:t> </w:t>
      </w:r>
      <w:r w:rsidRPr="005F2380">
        <w:rPr>
          <w:rFonts w:ascii="Arial" w:hAnsi="Arial" w:cs="Arial"/>
          <w:sz w:val="20"/>
          <w:lang w:val="cs-CZ"/>
        </w:rPr>
        <w:t>hodlá j</w:t>
      </w:r>
      <w:r w:rsidR="000C33C7" w:rsidRPr="005F2380">
        <w:rPr>
          <w:rFonts w:ascii="Arial" w:hAnsi="Arial" w:cs="Arial"/>
          <w:sz w:val="20"/>
          <w:lang w:val="cs-CZ"/>
        </w:rPr>
        <w:t>e</w:t>
      </w:r>
      <w:r w:rsidRPr="005F2380">
        <w:rPr>
          <w:rFonts w:ascii="Arial" w:hAnsi="Arial" w:cs="Arial"/>
          <w:sz w:val="20"/>
          <w:lang w:val="cs-CZ"/>
        </w:rPr>
        <w:t xml:space="preserve"> provozovat způsobem podle odst. 2.</w:t>
      </w:r>
      <w:r w:rsidR="00373FEF" w:rsidRPr="005F2380">
        <w:rPr>
          <w:rFonts w:ascii="Arial" w:hAnsi="Arial" w:cs="Arial"/>
          <w:sz w:val="20"/>
          <w:lang w:val="cs-CZ"/>
        </w:rPr>
        <w:t xml:space="preserve"> tohoto článku.</w:t>
      </w:r>
    </w:p>
    <w:p w14:paraId="749ED235" w14:textId="77777777" w:rsidR="002D4514" w:rsidRPr="005F2380" w:rsidRDefault="005564FE" w:rsidP="00534D30">
      <w:pPr>
        <w:pStyle w:val="Zkladntextodsazen2"/>
        <w:ind w:left="0" w:firstLine="0"/>
        <w:jc w:val="center"/>
        <w:rPr>
          <w:rFonts w:ascii="Arial" w:hAnsi="Arial" w:cs="Arial"/>
          <w:b/>
          <w:bCs/>
          <w:sz w:val="20"/>
        </w:rPr>
      </w:pPr>
      <w:r w:rsidRPr="005F2380">
        <w:rPr>
          <w:rFonts w:ascii="Arial" w:hAnsi="Arial" w:cs="Arial"/>
          <w:b/>
          <w:bCs/>
          <w:sz w:val="20"/>
        </w:rPr>
        <w:t>I</w:t>
      </w:r>
      <w:r w:rsidR="002D4514" w:rsidRPr="005F2380">
        <w:rPr>
          <w:rFonts w:ascii="Arial" w:hAnsi="Arial" w:cs="Arial"/>
          <w:b/>
          <w:bCs/>
          <w:sz w:val="20"/>
        </w:rPr>
        <w:t>I.</w:t>
      </w:r>
    </w:p>
    <w:p w14:paraId="0BF32954" w14:textId="77777777" w:rsidR="002D4514" w:rsidRPr="005F2380" w:rsidRDefault="002D4514" w:rsidP="003770B7">
      <w:pPr>
        <w:spacing w:after="120"/>
        <w:jc w:val="center"/>
        <w:rPr>
          <w:rFonts w:ascii="Arial" w:hAnsi="Arial" w:cs="Arial"/>
          <w:b/>
          <w:sz w:val="20"/>
        </w:rPr>
      </w:pPr>
      <w:r w:rsidRPr="005F2380">
        <w:rPr>
          <w:rFonts w:ascii="Arial" w:hAnsi="Arial" w:cs="Arial"/>
          <w:b/>
          <w:sz w:val="20"/>
        </w:rPr>
        <w:t>Závazek smluvních stran</w:t>
      </w:r>
    </w:p>
    <w:p w14:paraId="0A85288D" w14:textId="7C87A264" w:rsidR="002D4514" w:rsidRPr="005F2380" w:rsidRDefault="00F562FB" w:rsidP="005F2380">
      <w:pPr>
        <w:pStyle w:val="Podtitul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F2380">
        <w:rPr>
          <w:rFonts w:ascii="Arial" w:hAnsi="Arial" w:cs="Arial"/>
          <w:sz w:val="20"/>
          <w:szCs w:val="20"/>
          <w:lang w:val="cs-CZ"/>
        </w:rPr>
        <w:t xml:space="preserve">Strana </w:t>
      </w:r>
      <w:r w:rsidR="00870CAF" w:rsidRPr="005F2380">
        <w:rPr>
          <w:rFonts w:ascii="Arial" w:hAnsi="Arial" w:cs="Arial"/>
          <w:sz w:val="20"/>
          <w:szCs w:val="20"/>
        </w:rPr>
        <w:t>Povinn</w:t>
      </w:r>
      <w:r w:rsidRPr="005F2380">
        <w:rPr>
          <w:rFonts w:ascii="Arial" w:hAnsi="Arial" w:cs="Arial"/>
          <w:sz w:val="20"/>
          <w:szCs w:val="20"/>
          <w:lang w:val="cs-CZ"/>
        </w:rPr>
        <w:t>á</w:t>
      </w:r>
      <w:r w:rsidR="002D4514" w:rsidRPr="005F2380">
        <w:rPr>
          <w:rFonts w:ascii="Arial" w:hAnsi="Arial" w:cs="Arial"/>
          <w:sz w:val="20"/>
          <w:szCs w:val="20"/>
        </w:rPr>
        <w:t xml:space="preserve"> touto smlouvou zřizuje ve prospěch </w:t>
      </w:r>
      <w:r w:rsidR="00910470" w:rsidRPr="005F2380">
        <w:rPr>
          <w:rFonts w:ascii="Arial" w:hAnsi="Arial" w:cs="Arial"/>
          <w:sz w:val="20"/>
          <w:szCs w:val="20"/>
          <w:lang w:val="cs-CZ"/>
        </w:rPr>
        <w:t>Oprávněného</w:t>
      </w:r>
      <w:r w:rsidR="0010442F" w:rsidRPr="005F2380">
        <w:rPr>
          <w:rFonts w:ascii="Arial" w:hAnsi="Arial" w:cs="Arial"/>
          <w:sz w:val="20"/>
          <w:szCs w:val="20"/>
          <w:lang w:val="cs-CZ"/>
        </w:rPr>
        <w:t xml:space="preserve"> </w:t>
      </w:r>
      <w:r w:rsidR="00910470" w:rsidRPr="005F2380">
        <w:rPr>
          <w:rFonts w:ascii="Arial" w:hAnsi="Arial" w:cs="Arial"/>
          <w:sz w:val="20"/>
          <w:szCs w:val="20"/>
        </w:rPr>
        <w:t>služebnost</w:t>
      </w:r>
      <w:r w:rsidR="005E4D28" w:rsidRPr="005F2380">
        <w:rPr>
          <w:rFonts w:ascii="Arial" w:hAnsi="Arial" w:cs="Arial"/>
          <w:sz w:val="20"/>
          <w:szCs w:val="20"/>
        </w:rPr>
        <w:t xml:space="preserve"> </w:t>
      </w:r>
      <w:r w:rsidR="00081A09" w:rsidRPr="005F2380">
        <w:rPr>
          <w:rFonts w:ascii="Arial" w:hAnsi="Arial" w:cs="Arial"/>
          <w:sz w:val="20"/>
          <w:szCs w:val="20"/>
        </w:rPr>
        <w:t>užívání</w:t>
      </w:r>
      <w:r w:rsidR="00081A09" w:rsidRPr="005F2380">
        <w:rPr>
          <w:rFonts w:ascii="Arial" w:hAnsi="Arial" w:cs="Arial"/>
          <w:sz w:val="20"/>
          <w:szCs w:val="20"/>
          <w:lang w:val="cs-CZ"/>
        </w:rPr>
        <w:t xml:space="preserve"> </w:t>
      </w:r>
      <w:r w:rsidR="00910470" w:rsidRPr="005F2380">
        <w:rPr>
          <w:rFonts w:ascii="Arial" w:hAnsi="Arial" w:cs="Arial"/>
          <w:sz w:val="20"/>
          <w:szCs w:val="20"/>
          <w:lang w:val="cs-CZ"/>
        </w:rPr>
        <w:t xml:space="preserve">části </w:t>
      </w:r>
      <w:r w:rsidR="00D11671" w:rsidRPr="005F2380">
        <w:rPr>
          <w:rFonts w:ascii="Arial" w:hAnsi="Arial" w:cs="Arial"/>
          <w:sz w:val="20"/>
          <w:szCs w:val="20"/>
          <w:lang w:val="cs-CZ"/>
        </w:rPr>
        <w:t>služebného pozemku</w:t>
      </w:r>
      <w:r w:rsidR="00910470" w:rsidRPr="005F2380">
        <w:rPr>
          <w:rFonts w:ascii="Arial" w:hAnsi="Arial" w:cs="Arial"/>
          <w:sz w:val="20"/>
          <w:lang w:val="cs-CZ"/>
        </w:rPr>
        <w:t xml:space="preserve">, </w:t>
      </w:r>
      <w:r w:rsidR="002D4514" w:rsidRPr="005F2380">
        <w:rPr>
          <w:rFonts w:ascii="Arial" w:hAnsi="Arial" w:cs="Arial"/>
          <w:sz w:val="20"/>
          <w:szCs w:val="20"/>
        </w:rPr>
        <w:t>v</w:t>
      </w:r>
      <w:r w:rsidR="00306B85" w:rsidRPr="005F2380">
        <w:rPr>
          <w:rFonts w:ascii="Arial" w:hAnsi="Arial" w:cs="Arial"/>
          <w:sz w:val="20"/>
          <w:szCs w:val="20"/>
          <w:lang w:val="cs-CZ"/>
        </w:rPr>
        <w:t> </w:t>
      </w:r>
      <w:r w:rsidR="002D4514" w:rsidRPr="005F2380">
        <w:rPr>
          <w:rFonts w:ascii="Arial" w:hAnsi="Arial" w:cs="Arial"/>
          <w:sz w:val="20"/>
          <w:szCs w:val="20"/>
        </w:rPr>
        <w:t xml:space="preserve">rozsahu </w:t>
      </w:r>
      <w:r w:rsidR="0058565F" w:rsidRPr="005F2380">
        <w:rPr>
          <w:rFonts w:ascii="Arial" w:hAnsi="Arial" w:cs="Arial"/>
          <w:sz w:val="20"/>
          <w:lang w:val="en-US"/>
        </w:rPr>
        <w:t>dle</w:t>
      </w:r>
      <w:r w:rsidR="002D4514" w:rsidRPr="005F2380">
        <w:rPr>
          <w:rFonts w:ascii="Arial" w:hAnsi="Arial" w:cs="Arial"/>
          <w:sz w:val="20"/>
          <w:szCs w:val="20"/>
        </w:rPr>
        <w:t> přiloženého geometrického plánu</w:t>
      </w:r>
      <w:r w:rsidR="00CC5301">
        <w:rPr>
          <w:rFonts w:ascii="Arial" w:hAnsi="Arial" w:cs="Arial"/>
          <w:sz w:val="20"/>
          <w:szCs w:val="20"/>
          <w:lang w:val="cs-CZ"/>
        </w:rPr>
        <w:t xml:space="preserve"> č. 2063-95/2022 ze dne </w:t>
      </w:r>
      <w:r w:rsidR="00CC5301">
        <w:rPr>
          <w:rFonts w:ascii="Arial" w:hAnsi="Arial" w:cs="Arial"/>
          <w:sz w:val="20"/>
          <w:szCs w:val="20"/>
          <w:lang w:val="cs-CZ"/>
        </w:rPr>
        <w:lastRenderedPageBreak/>
        <w:t>14.10.2022, ověřený Ing. Václavem Vítem dne 25.10.2022 pod číslem 231/2022</w:t>
      </w:r>
      <w:r w:rsidR="00554412" w:rsidRPr="005F2380">
        <w:rPr>
          <w:rFonts w:ascii="Arial" w:hAnsi="Arial" w:cs="Arial"/>
          <w:sz w:val="20"/>
          <w:szCs w:val="20"/>
        </w:rPr>
        <w:t xml:space="preserve">, který je </w:t>
      </w:r>
      <w:r w:rsidR="005764CA" w:rsidRPr="005F2380">
        <w:rPr>
          <w:rFonts w:ascii="Arial" w:hAnsi="Arial" w:cs="Arial"/>
          <w:sz w:val="20"/>
          <w:szCs w:val="20"/>
          <w:lang w:val="cs-CZ"/>
        </w:rPr>
        <w:t>příloh</w:t>
      </w:r>
      <w:r w:rsidR="00A11332" w:rsidRPr="005F2380">
        <w:rPr>
          <w:rFonts w:ascii="Arial" w:hAnsi="Arial" w:cs="Arial"/>
          <w:sz w:val="20"/>
          <w:szCs w:val="20"/>
          <w:lang w:val="cs-CZ"/>
        </w:rPr>
        <w:t>o</w:t>
      </w:r>
      <w:r w:rsidR="005764CA" w:rsidRPr="005F2380">
        <w:rPr>
          <w:rFonts w:ascii="Arial" w:hAnsi="Arial" w:cs="Arial"/>
          <w:sz w:val="20"/>
          <w:szCs w:val="20"/>
          <w:lang w:val="cs-CZ"/>
        </w:rPr>
        <w:t>u č. 1</w:t>
      </w:r>
      <w:r w:rsidR="00554412" w:rsidRPr="005F2380">
        <w:rPr>
          <w:rFonts w:ascii="Arial" w:hAnsi="Arial" w:cs="Arial"/>
          <w:sz w:val="20"/>
          <w:szCs w:val="20"/>
        </w:rPr>
        <w:t xml:space="preserve"> této smlouvy.</w:t>
      </w:r>
      <w:r w:rsidR="00154DCE" w:rsidRPr="005F2380">
        <w:rPr>
          <w:rFonts w:ascii="Arial" w:hAnsi="Arial" w:cs="Arial"/>
          <w:sz w:val="20"/>
          <w:szCs w:val="20"/>
          <w:lang w:val="cs-CZ"/>
        </w:rPr>
        <w:t xml:space="preserve"> Užívání pozemku bude spočívat výhradně v instalaci a provozování </w:t>
      </w:r>
      <w:r w:rsidR="00D11671" w:rsidRPr="005F2380">
        <w:rPr>
          <w:rFonts w:ascii="Arial" w:hAnsi="Arial" w:cs="Arial"/>
          <w:sz w:val="20"/>
          <w:szCs w:val="20"/>
          <w:lang w:val="cs-CZ"/>
        </w:rPr>
        <w:t xml:space="preserve">veřejné </w:t>
      </w:r>
      <w:r w:rsidR="00154DCE" w:rsidRPr="005F2380">
        <w:rPr>
          <w:rFonts w:ascii="Arial" w:hAnsi="Arial" w:cs="Arial"/>
          <w:sz w:val="20"/>
          <w:szCs w:val="20"/>
          <w:lang w:val="cs-CZ"/>
        </w:rPr>
        <w:t xml:space="preserve">dobíjecí stanice pro </w:t>
      </w:r>
      <w:r w:rsidR="00306B85" w:rsidRPr="005F2380">
        <w:rPr>
          <w:rFonts w:ascii="Arial" w:hAnsi="Arial" w:cs="Arial"/>
          <w:sz w:val="20"/>
          <w:szCs w:val="20"/>
          <w:lang w:val="cs-CZ"/>
        </w:rPr>
        <w:t>elektr</w:t>
      </w:r>
      <w:r w:rsidR="00154DCE" w:rsidRPr="005F2380">
        <w:rPr>
          <w:rFonts w:ascii="Arial" w:hAnsi="Arial" w:cs="Arial"/>
          <w:sz w:val="20"/>
          <w:szCs w:val="20"/>
          <w:lang w:val="cs-CZ"/>
        </w:rPr>
        <w:t>omobily a umístění příslušného dopravního značení.</w:t>
      </w:r>
      <w:r w:rsidR="00EC03F0" w:rsidRPr="005F2380">
        <w:rPr>
          <w:rFonts w:ascii="Arial" w:hAnsi="Arial" w:cs="Arial"/>
          <w:sz w:val="20"/>
          <w:szCs w:val="20"/>
          <w:lang w:val="cs-CZ"/>
        </w:rPr>
        <w:t xml:space="preserve"> Užívání zahrnuje využití veškeré stavební infrastruktury na vyznačené části služebného pozemku, jmenovitě zejm. </w:t>
      </w:r>
      <w:r w:rsidR="005F2380" w:rsidRPr="005F2380">
        <w:rPr>
          <w:rFonts w:ascii="Arial" w:hAnsi="Arial" w:cs="Arial"/>
          <w:sz w:val="20"/>
          <w:szCs w:val="20"/>
          <w:lang w:val="cs-CZ"/>
        </w:rPr>
        <w:t>2x betonového základu a 2x dlažby navazující na betonové základy, elektroměrového rozvaděče a</w:t>
      </w:r>
      <w:r w:rsidR="009E138C">
        <w:rPr>
          <w:rFonts w:ascii="Arial" w:hAnsi="Arial" w:cs="Arial"/>
          <w:sz w:val="20"/>
          <w:szCs w:val="20"/>
          <w:lang w:val="cs-CZ"/>
        </w:rPr>
        <w:t> </w:t>
      </w:r>
      <w:r w:rsidR="005F2380" w:rsidRPr="005F2380">
        <w:rPr>
          <w:rFonts w:ascii="Arial" w:hAnsi="Arial" w:cs="Arial"/>
          <w:sz w:val="20"/>
          <w:szCs w:val="20"/>
          <w:lang w:val="cs-CZ"/>
        </w:rPr>
        <w:t>pilíře pro jištění a odpínání dobíjecích stanic, 2x propojovacího kabelu CYKY 5x25</w:t>
      </w:r>
      <w:r w:rsidR="005F2380">
        <w:rPr>
          <w:rFonts w:ascii="Arial" w:hAnsi="Arial" w:cs="Arial"/>
          <w:sz w:val="20"/>
          <w:szCs w:val="20"/>
          <w:lang w:val="cs-CZ"/>
        </w:rPr>
        <w:t xml:space="preserve"> (propojení dobíjecí stanice a </w:t>
      </w:r>
      <w:r w:rsidR="00204C64">
        <w:rPr>
          <w:rFonts w:ascii="Arial" w:hAnsi="Arial" w:cs="Arial"/>
          <w:sz w:val="20"/>
          <w:szCs w:val="20"/>
          <w:lang w:val="cs-CZ"/>
        </w:rPr>
        <w:t>jistící skříně)</w:t>
      </w:r>
      <w:r w:rsidR="005F2380" w:rsidRPr="005F2380">
        <w:rPr>
          <w:rFonts w:ascii="Arial" w:hAnsi="Arial" w:cs="Arial"/>
          <w:sz w:val="20"/>
          <w:szCs w:val="20"/>
          <w:lang w:val="cs-CZ"/>
        </w:rPr>
        <w:t xml:space="preserve"> a celé délky kabelu CYKY 4x70 z jistícího pilíře k výstupu z přípojkové skříně v majetku ČEZ Distribuce</w:t>
      </w:r>
      <w:r w:rsidR="00204C64">
        <w:rPr>
          <w:rFonts w:ascii="Arial" w:hAnsi="Arial" w:cs="Arial"/>
          <w:sz w:val="20"/>
          <w:szCs w:val="20"/>
          <w:lang w:val="cs-CZ"/>
        </w:rPr>
        <w:t xml:space="preserve"> (kabeláž vždy uložena v pozemku)</w:t>
      </w:r>
      <w:r w:rsidR="008D0BE8" w:rsidRPr="005F2380">
        <w:rPr>
          <w:rFonts w:ascii="Arial" w:hAnsi="Arial" w:cs="Arial"/>
          <w:sz w:val="20"/>
          <w:szCs w:val="20"/>
          <w:lang w:val="cs-CZ"/>
        </w:rPr>
        <w:t xml:space="preserve">. </w:t>
      </w:r>
      <w:r w:rsidR="00306B85" w:rsidRPr="005F2380">
        <w:rPr>
          <w:rFonts w:ascii="Arial" w:hAnsi="Arial" w:cs="Arial"/>
          <w:sz w:val="20"/>
          <w:szCs w:val="20"/>
          <w:lang w:val="cs-CZ"/>
        </w:rPr>
        <w:t xml:space="preserve">Povinný je zároveň povinen strpět vyhrazení </w:t>
      </w:r>
      <w:r w:rsidR="00F70F2C" w:rsidRPr="005F2380">
        <w:rPr>
          <w:rFonts w:ascii="Arial" w:hAnsi="Arial" w:cs="Arial"/>
          <w:sz w:val="20"/>
          <w:szCs w:val="20"/>
          <w:lang w:val="cs-CZ"/>
        </w:rPr>
        <w:t>čtyř</w:t>
      </w:r>
      <w:r w:rsidR="00306B85" w:rsidRPr="005F2380">
        <w:rPr>
          <w:rFonts w:ascii="Arial" w:hAnsi="Arial" w:cs="Arial"/>
          <w:sz w:val="20"/>
          <w:szCs w:val="20"/>
          <w:lang w:val="cs-CZ"/>
        </w:rPr>
        <w:t xml:space="preserve"> existujících parkovacích míst na pozemku pro dobíjení v souladu s </w:t>
      </w:r>
      <w:r w:rsidR="00306B85" w:rsidRPr="005F2380">
        <w:rPr>
          <w:rFonts w:ascii="Arial" w:hAnsi="Arial" w:cs="Arial"/>
          <w:sz w:val="20"/>
        </w:rPr>
        <w:t>právními předpisy a</w:t>
      </w:r>
      <w:r w:rsidR="00204C64">
        <w:rPr>
          <w:rFonts w:ascii="Arial" w:hAnsi="Arial" w:cs="Arial"/>
          <w:sz w:val="20"/>
          <w:lang w:val="cs-CZ"/>
        </w:rPr>
        <w:t> </w:t>
      </w:r>
      <w:r w:rsidR="00306B85" w:rsidRPr="005F2380">
        <w:rPr>
          <w:rFonts w:ascii="Arial" w:hAnsi="Arial" w:cs="Arial"/>
          <w:sz w:val="20"/>
        </w:rPr>
        <w:t>normami</w:t>
      </w:r>
      <w:r w:rsidR="00306B85" w:rsidRPr="005F2380">
        <w:rPr>
          <w:rFonts w:ascii="Arial" w:hAnsi="Arial" w:cs="Arial"/>
          <w:sz w:val="20"/>
          <w:lang w:val="cs-CZ"/>
        </w:rPr>
        <w:t>.</w:t>
      </w:r>
    </w:p>
    <w:p w14:paraId="31716312" w14:textId="403598F5" w:rsidR="005A652B" w:rsidRPr="005F2380" w:rsidRDefault="00910470" w:rsidP="005A652B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0"/>
        </w:rPr>
      </w:pPr>
      <w:r w:rsidRPr="005F2380">
        <w:rPr>
          <w:rFonts w:ascii="Arial" w:hAnsi="Arial" w:cs="Arial"/>
          <w:sz w:val="20"/>
        </w:rPr>
        <w:t>S</w:t>
      </w:r>
      <w:r w:rsidR="003502F5" w:rsidRPr="005F2380">
        <w:rPr>
          <w:rFonts w:ascii="Arial" w:hAnsi="Arial" w:cs="Arial"/>
          <w:sz w:val="20"/>
        </w:rPr>
        <w:t xml:space="preserve">lužebnost </w:t>
      </w:r>
      <w:r w:rsidR="002D4514" w:rsidRPr="005F2380">
        <w:rPr>
          <w:rFonts w:ascii="Arial" w:hAnsi="Arial" w:cs="Arial"/>
          <w:sz w:val="20"/>
        </w:rPr>
        <w:t xml:space="preserve">v sobě rovněž </w:t>
      </w:r>
      <w:r w:rsidR="00306B85" w:rsidRPr="005F2380">
        <w:rPr>
          <w:rFonts w:ascii="Arial" w:hAnsi="Arial" w:cs="Arial"/>
          <w:sz w:val="20"/>
        </w:rPr>
        <w:t xml:space="preserve">zahrnuje </w:t>
      </w:r>
      <w:r w:rsidR="002D4514" w:rsidRPr="005F2380">
        <w:rPr>
          <w:rFonts w:ascii="Arial" w:hAnsi="Arial" w:cs="Arial"/>
          <w:sz w:val="20"/>
        </w:rPr>
        <w:t>právo</w:t>
      </w:r>
      <w:r w:rsidR="00CB798A" w:rsidRPr="005F2380">
        <w:rPr>
          <w:rFonts w:ascii="Arial" w:hAnsi="Arial" w:cs="Arial"/>
          <w:sz w:val="20"/>
        </w:rPr>
        <w:t xml:space="preserve"> </w:t>
      </w:r>
      <w:r w:rsidR="002D3744" w:rsidRPr="005F2380">
        <w:rPr>
          <w:rFonts w:ascii="Arial" w:hAnsi="Arial" w:cs="Arial"/>
          <w:sz w:val="20"/>
        </w:rPr>
        <w:t>vstupovat a vjíždět</w:t>
      </w:r>
      <w:r w:rsidR="002D4514" w:rsidRPr="005F2380">
        <w:rPr>
          <w:rFonts w:ascii="Arial" w:hAnsi="Arial" w:cs="Arial"/>
          <w:sz w:val="20"/>
        </w:rPr>
        <w:t xml:space="preserve"> na nemovitost</w:t>
      </w:r>
      <w:r w:rsidR="00B75848" w:rsidRPr="005F2380">
        <w:rPr>
          <w:rFonts w:ascii="Arial" w:hAnsi="Arial" w:cs="Arial"/>
          <w:sz w:val="20"/>
        </w:rPr>
        <w:t xml:space="preserve"> specifikovanou</w:t>
      </w:r>
      <w:r w:rsidR="002D4514" w:rsidRPr="005F2380">
        <w:rPr>
          <w:rFonts w:ascii="Arial" w:hAnsi="Arial" w:cs="Arial"/>
          <w:sz w:val="20"/>
        </w:rPr>
        <w:t xml:space="preserve"> v předchozím odstavci této smlouvy</w:t>
      </w:r>
      <w:r w:rsidR="002D3744" w:rsidRPr="005F2380">
        <w:rPr>
          <w:rFonts w:ascii="Arial" w:hAnsi="Arial" w:cs="Arial"/>
          <w:sz w:val="20"/>
        </w:rPr>
        <w:t xml:space="preserve">, </w:t>
      </w:r>
      <w:r w:rsidR="005A652B" w:rsidRPr="005F2380">
        <w:rPr>
          <w:rFonts w:ascii="Arial" w:hAnsi="Arial" w:cs="Arial"/>
          <w:sz w:val="20"/>
        </w:rPr>
        <w:t xml:space="preserve">a to v souvislosti s provozováním </w:t>
      </w:r>
      <w:r w:rsidR="00306B85" w:rsidRPr="005F2380">
        <w:rPr>
          <w:rFonts w:ascii="Arial" w:hAnsi="Arial" w:cs="Arial"/>
          <w:sz w:val="20"/>
        </w:rPr>
        <w:t xml:space="preserve">dobíjecí stanice </w:t>
      </w:r>
      <w:r w:rsidR="005A652B" w:rsidRPr="005F2380">
        <w:rPr>
          <w:rFonts w:ascii="Arial" w:hAnsi="Arial" w:cs="Arial"/>
          <w:sz w:val="20"/>
        </w:rPr>
        <w:t>a</w:t>
      </w:r>
      <w:r w:rsidR="004A412E" w:rsidRPr="005F2380">
        <w:rPr>
          <w:rFonts w:ascii="Arial" w:hAnsi="Arial" w:cs="Arial"/>
          <w:sz w:val="20"/>
        </w:rPr>
        <w:t> </w:t>
      </w:r>
      <w:r w:rsidR="005A652B" w:rsidRPr="005F2380">
        <w:rPr>
          <w:rFonts w:ascii="Arial" w:hAnsi="Arial" w:cs="Arial"/>
          <w:sz w:val="20"/>
        </w:rPr>
        <w:t>prováděním</w:t>
      </w:r>
      <w:r w:rsidR="00E252B7" w:rsidRPr="005F2380">
        <w:rPr>
          <w:rFonts w:ascii="Arial" w:hAnsi="Arial" w:cs="Arial"/>
          <w:sz w:val="20"/>
        </w:rPr>
        <w:t xml:space="preserve"> nezbytných prací</w:t>
      </w:r>
      <w:r w:rsidR="005A652B" w:rsidRPr="005F2380">
        <w:rPr>
          <w:rFonts w:ascii="Arial" w:hAnsi="Arial" w:cs="Arial"/>
          <w:sz w:val="20"/>
        </w:rPr>
        <w:t xml:space="preserve"> spojených s opravami, údržbou, kontrolami a revizemi.</w:t>
      </w:r>
    </w:p>
    <w:p w14:paraId="6339C8FB" w14:textId="47D08E84" w:rsidR="00715991" w:rsidRPr="009E138C" w:rsidRDefault="00715991" w:rsidP="005A652B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0"/>
        </w:rPr>
      </w:pPr>
      <w:r w:rsidRPr="009E138C">
        <w:rPr>
          <w:rFonts w:ascii="Arial" w:hAnsi="Arial" w:cs="Arial"/>
          <w:sz w:val="20"/>
        </w:rPr>
        <w:t>Povinný je dále povinen umožnit bez omezení přístup k dobíjecí stanici uživatelům elektromobilů za účelem jejich dobíjení.</w:t>
      </w:r>
    </w:p>
    <w:p w14:paraId="26E192B3" w14:textId="1D1D6E91" w:rsidR="00306B85" w:rsidRPr="009E138C" w:rsidRDefault="00306B85" w:rsidP="005A652B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0"/>
        </w:rPr>
      </w:pPr>
      <w:r w:rsidRPr="009E138C">
        <w:rPr>
          <w:rFonts w:ascii="Arial" w:hAnsi="Arial" w:cs="Arial"/>
          <w:sz w:val="20"/>
        </w:rPr>
        <w:t xml:space="preserve">Pro vyloučení pochybností, smluvní strany shodně konstatují, že dobíjecí stanice </w:t>
      </w:r>
      <w:r w:rsidR="00A405C8" w:rsidRPr="009E138C">
        <w:rPr>
          <w:rFonts w:ascii="Arial" w:hAnsi="Arial" w:cs="Arial"/>
          <w:sz w:val="20"/>
        </w:rPr>
        <w:t>je</w:t>
      </w:r>
      <w:r w:rsidRPr="009E138C">
        <w:rPr>
          <w:rFonts w:ascii="Arial" w:hAnsi="Arial" w:cs="Arial"/>
          <w:sz w:val="20"/>
        </w:rPr>
        <w:t xml:space="preserve"> ve vlastnictví Oprávněného</w:t>
      </w:r>
      <w:r w:rsidR="00A405C8" w:rsidRPr="009E138C">
        <w:rPr>
          <w:rFonts w:ascii="Arial" w:hAnsi="Arial" w:cs="Arial"/>
          <w:sz w:val="20"/>
        </w:rPr>
        <w:t xml:space="preserve"> a nestává se součástí pozemku.</w:t>
      </w:r>
    </w:p>
    <w:p w14:paraId="0D2775FD" w14:textId="5E3FA4F0" w:rsidR="00E22A08" w:rsidRPr="009E138C" w:rsidRDefault="00E22A08" w:rsidP="005A652B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0"/>
        </w:rPr>
      </w:pPr>
      <w:r w:rsidRPr="009E138C">
        <w:rPr>
          <w:rFonts w:ascii="Arial" w:hAnsi="Arial" w:cs="Arial"/>
          <w:sz w:val="20"/>
        </w:rPr>
        <w:t xml:space="preserve">Dobíjecí stanice bude připojena do odběrného místa Povinného, přičemž ČEZ se zavazuje náklady na odebranou elektřinu uhrazovat ve výši zjištěné na vlastním měřícím zařízení přípojky k poslednímu dni daného kvartálu za cenu účtovanou Povinnému ze strany jeho dodavatele elektřiny. Povinná strana tedy vždy přefakturuje straně Oprávněné všechny složky ceny elektřiny – (i) variabilní složky v poměru odpovídajícímu spotřebě dobíjecí stanice a (i) stálé / fixní složky odvíjející se od rezervované kapacity či hodnoty jističe v poměru odpovídajícímu příkonu dobíjecí stanice. Na vyžádání se Povinný zavazuje předložit Oprávněnému k nahlédnutí příslušné faktury dodavatele elektřiny, z nichž bude zřejmý rozsah nákladů připadajících na stranu Oprávněnou. Jelikož Oprávněný je obchodníkem ve smyslu zákona o DPH, bude faktura dle tohoto bodu vystavena v režimu přenesení daňové povinnosti v souladu s § 92f zákona o DPH. Ujednání o přefakturaci nákladů za elektřinu se nepoužije v případě, že dobíjecí stanice bude připojená do samostatného odběrného místa Oprávněného. Oprávněný se zároveň zavazuje samostatně uhradit případné náklady Povinného na připojení (připojovací poplatek) v případě převodu odběrného místa na Oprávněného s tím, že byly Povinným </w:t>
      </w:r>
      <w:r w:rsidR="00C62071" w:rsidRPr="009E138C">
        <w:rPr>
          <w:rFonts w:ascii="Arial" w:hAnsi="Arial" w:cs="Arial"/>
          <w:sz w:val="20"/>
        </w:rPr>
        <w:t xml:space="preserve">již </w:t>
      </w:r>
      <w:r w:rsidRPr="009E138C">
        <w:rPr>
          <w:rFonts w:ascii="Arial" w:hAnsi="Arial" w:cs="Arial"/>
          <w:sz w:val="20"/>
        </w:rPr>
        <w:t>uhrazeny před převodem/zřízením odběrného místa pro dobíjecí stanici.</w:t>
      </w:r>
    </w:p>
    <w:p w14:paraId="65F265B4" w14:textId="4AA77882" w:rsidR="002D4514" w:rsidRPr="005F2380" w:rsidRDefault="00F562FB" w:rsidP="00A75DF5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0"/>
        </w:rPr>
      </w:pPr>
      <w:r w:rsidRPr="005F2380">
        <w:rPr>
          <w:rFonts w:ascii="Arial" w:hAnsi="Arial" w:cs="Arial"/>
          <w:sz w:val="20"/>
        </w:rPr>
        <w:t xml:space="preserve">Strana </w:t>
      </w:r>
      <w:r w:rsidR="00ED7512" w:rsidRPr="005F2380">
        <w:rPr>
          <w:rFonts w:ascii="Arial" w:hAnsi="Arial" w:cs="Arial"/>
          <w:sz w:val="20"/>
        </w:rPr>
        <w:t>Oprávněn</w:t>
      </w:r>
      <w:r w:rsidRPr="005F2380">
        <w:rPr>
          <w:rFonts w:ascii="Arial" w:hAnsi="Arial" w:cs="Arial"/>
          <w:sz w:val="20"/>
        </w:rPr>
        <w:t>á</w:t>
      </w:r>
      <w:r w:rsidR="002D4514" w:rsidRPr="005F2380">
        <w:rPr>
          <w:rFonts w:ascii="Arial" w:hAnsi="Arial" w:cs="Arial"/>
          <w:sz w:val="20"/>
        </w:rPr>
        <w:t xml:space="preserve"> právo odpovídající </w:t>
      </w:r>
      <w:r w:rsidR="00757E8D" w:rsidRPr="005F2380">
        <w:rPr>
          <w:rFonts w:ascii="Arial" w:hAnsi="Arial" w:cs="Arial"/>
          <w:sz w:val="20"/>
        </w:rPr>
        <w:t>služebnost</w:t>
      </w:r>
      <w:r w:rsidR="00D01DA4" w:rsidRPr="005F2380">
        <w:rPr>
          <w:rFonts w:ascii="Arial" w:hAnsi="Arial" w:cs="Arial"/>
          <w:sz w:val="20"/>
        </w:rPr>
        <w:t>i</w:t>
      </w:r>
      <w:r w:rsidR="00757E8D" w:rsidRPr="005F2380">
        <w:rPr>
          <w:rFonts w:ascii="Arial" w:hAnsi="Arial" w:cs="Arial"/>
          <w:sz w:val="20"/>
        </w:rPr>
        <w:t xml:space="preserve"> </w:t>
      </w:r>
      <w:r w:rsidR="002D4514" w:rsidRPr="005F2380">
        <w:rPr>
          <w:rFonts w:ascii="Arial" w:hAnsi="Arial" w:cs="Arial"/>
          <w:sz w:val="20"/>
        </w:rPr>
        <w:t xml:space="preserve">přijímá a </w:t>
      </w:r>
      <w:r w:rsidRPr="005F2380">
        <w:rPr>
          <w:rFonts w:ascii="Arial" w:hAnsi="Arial" w:cs="Arial"/>
          <w:sz w:val="20"/>
        </w:rPr>
        <w:t xml:space="preserve">strana </w:t>
      </w:r>
      <w:r w:rsidR="00EC4C6E" w:rsidRPr="005F2380">
        <w:rPr>
          <w:rFonts w:ascii="Arial" w:hAnsi="Arial" w:cs="Arial"/>
          <w:sz w:val="20"/>
        </w:rPr>
        <w:t>P</w:t>
      </w:r>
      <w:r w:rsidR="002D4514" w:rsidRPr="005F2380">
        <w:rPr>
          <w:rFonts w:ascii="Arial" w:hAnsi="Arial" w:cs="Arial"/>
          <w:sz w:val="20"/>
        </w:rPr>
        <w:t>ovinn</w:t>
      </w:r>
      <w:r w:rsidRPr="005F2380">
        <w:rPr>
          <w:rFonts w:ascii="Arial" w:hAnsi="Arial" w:cs="Arial"/>
          <w:sz w:val="20"/>
        </w:rPr>
        <w:t>á</w:t>
      </w:r>
      <w:r w:rsidR="002D4514" w:rsidRPr="005F2380">
        <w:rPr>
          <w:rFonts w:ascii="Arial" w:hAnsi="Arial" w:cs="Arial"/>
          <w:sz w:val="20"/>
        </w:rPr>
        <w:t xml:space="preserve"> se zavazuje toto právo strpět. </w:t>
      </w:r>
    </w:p>
    <w:p w14:paraId="1F34A520" w14:textId="1F53D5D5" w:rsidR="00811A67" w:rsidRPr="005F2380" w:rsidRDefault="00811A67" w:rsidP="005564FE">
      <w:pPr>
        <w:numPr>
          <w:ilvl w:val="0"/>
          <w:numId w:val="4"/>
        </w:numPr>
        <w:spacing w:after="240"/>
        <w:ind w:left="357" w:hanging="357"/>
        <w:rPr>
          <w:rFonts w:ascii="Arial" w:hAnsi="Arial" w:cs="Arial"/>
          <w:sz w:val="20"/>
        </w:rPr>
      </w:pPr>
      <w:r w:rsidRPr="005F2380">
        <w:rPr>
          <w:rFonts w:ascii="Arial" w:hAnsi="Arial" w:cs="Arial"/>
          <w:sz w:val="20"/>
        </w:rPr>
        <w:t xml:space="preserve">Věcné břemeno-služebnost se </w:t>
      </w:r>
      <w:r w:rsidR="00994846" w:rsidRPr="005F2380">
        <w:rPr>
          <w:rFonts w:ascii="Arial" w:hAnsi="Arial" w:cs="Arial"/>
          <w:sz w:val="20"/>
        </w:rPr>
        <w:t xml:space="preserve">sjednává </w:t>
      </w:r>
      <w:r w:rsidR="000C33C7" w:rsidRPr="005F2380">
        <w:rPr>
          <w:rFonts w:ascii="Arial" w:hAnsi="Arial" w:cs="Arial"/>
          <w:sz w:val="20"/>
        </w:rPr>
        <w:t>na dobu neurčitou, ne však méně než třicet (30) let</w:t>
      </w:r>
      <w:r w:rsidR="00C0331F" w:rsidRPr="005F2380">
        <w:rPr>
          <w:rFonts w:ascii="Arial" w:hAnsi="Arial" w:cs="Arial"/>
          <w:sz w:val="20"/>
        </w:rPr>
        <w:t>.</w:t>
      </w:r>
    </w:p>
    <w:p w14:paraId="41AF8455" w14:textId="77777777" w:rsidR="002D4514" w:rsidRPr="00510E7C" w:rsidRDefault="002D4514" w:rsidP="003770B7">
      <w:pPr>
        <w:ind w:left="-278"/>
        <w:jc w:val="center"/>
        <w:rPr>
          <w:rFonts w:ascii="Arial" w:hAnsi="Arial" w:cs="Arial"/>
          <w:sz w:val="20"/>
        </w:rPr>
      </w:pPr>
      <w:r w:rsidRPr="00510E7C">
        <w:rPr>
          <w:rFonts w:ascii="Arial" w:hAnsi="Arial" w:cs="Arial"/>
          <w:b/>
          <w:bCs/>
          <w:sz w:val="20"/>
        </w:rPr>
        <w:t>III.</w:t>
      </w:r>
    </w:p>
    <w:p w14:paraId="05748434" w14:textId="110C9785" w:rsidR="002D4514" w:rsidRPr="00F57952" w:rsidRDefault="002D4514" w:rsidP="003770B7">
      <w:pPr>
        <w:spacing w:after="120"/>
        <w:ind w:left="-278"/>
        <w:jc w:val="center"/>
        <w:rPr>
          <w:rFonts w:ascii="Arial" w:hAnsi="Arial" w:cs="Arial"/>
          <w:b/>
          <w:sz w:val="20"/>
        </w:rPr>
      </w:pPr>
      <w:r w:rsidRPr="00F57952">
        <w:rPr>
          <w:rFonts w:ascii="Arial" w:hAnsi="Arial" w:cs="Arial"/>
          <w:b/>
          <w:sz w:val="20"/>
        </w:rPr>
        <w:t xml:space="preserve">Náhrada za zřízení </w:t>
      </w:r>
      <w:r w:rsidR="00757E8D" w:rsidRPr="00F57952">
        <w:rPr>
          <w:rFonts w:ascii="Arial" w:hAnsi="Arial" w:cs="Arial"/>
          <w:b/>
          <w:sz w:val="20"/>
        </w:rPr>
        <w:t>služebnosti</w:t>
      </w:r>
    </w:p>
    <w:p w14:paraId="666EC47C" w14:textId="2042677E" w:rsidR="005A652B" w:rsidRPr="00FE4BCE" w:rsidRDefault="00FE4BCE" w:rsidP="00FE4BCE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E55701" w:rsidRPr="00F57952">
        <w:rPr>
          <w:rFonts w:ascii="Arial" w:hAnsi="Arial" w:cs="Arial"/>
          <w:sz w:val="20"/>
        </w:rPr>
        <w:t>lužebnost specifikovan</w:t>
      </w:r>
      <w:r w:rsidR="007F1DC4">
        <w:rPr>
          <w:rFonts w:ascii="Arial" w:hAnsi="Arial" w:cs="Arial"/>
          <w:sz w:val="20"/>
        </w:rPr>
        <w:t>á</w:t>
      </w:r>
      <w:r w:rsidR="00E55701" w:rsidRPr="00F57952">
        <w:rPr>
          <w:rFonts w:ascii="Arial" w:hAnsi="Arial" w:cs="Arial"/>
          <w:sz w:val="20"/>
        </w:rPr>
        <w:t xml:space="preserve"> v čl. II. se zřizuje úplatně. </w:t>
      </w:r>
      <w:r w:rsidR="005A652B" w:rsidRPr="00F57952">
        <w:rPr>
          <w:rFonts w:ascii="Arial" w:hAnsi="Arial" w:cs="Arial"/>
          <w:sz w:val="20"/>
        </w:rPr>
        <w:t xml:space="preserve">Smluvní strany se dohodly, že jednorázová finanční náhrada za zřízení </w:t>
      </w:r>
      <w:r w:rsidR="00FE1B33">
        <w:rPr>
          <w:rFonts w:ascii="Arial" w:hAnsi="Arial" w:cs="Arial"/>
          <w:sz w:val="20"/>
        </w:rPr>
        <w:t>služebnosti činí:</w:t>
      </w:r>
      <w:r w:rsidR="00C630E8">
        <w:rPr>
          <w:rFonts w:ascii="Arial" w:hAnsi="Arial" w:cs="Arial"/>
          <w:sz w:val="20"/>
        </w:rPr>
        <w:t xml:space="preserve"> 381.734</w:t>
      </w:r>
      <w:r w:rsidR="00FE1B33" w:rsidRPr="00FE4BCE">
        <w:rPr>
          <w:rFonts w:ascii="Arial" w:hAnsi="Arial" w:cs="Arial"/>
          <w:sz w:val="20"/>
        </w:rPr>
        <w:t>,- </w:t>
      </w:r>
      <w:r w:rsidR="005A652B" w:rsidRPr="00FE4BCE">
        <w:rPr>
          <w:rFonts w:ascii="Arial" w:hAnsi="Arial" w:cs="Arial"/>
          <w:sz w:val="20"/>
        </w:rPr>
        <w:t xml:space="preserve">Kč, </w:t>
      </w:r>
      <w:r w:rsidRPr="00FE4BCE">
        <w:rPr>
          <w:rFonts w:ascii="Arial" w:hAnsi="Arial" w:cs="Arial"/>
          <w:sz w:val="20"/>
        </w:rPr>
        <w:t xml:space="preserve">plus </w:t>
      </w:r>
      <w:r w:rsidR="005A652B" w:rsidRPr="00FE4BCE">
        <w:rPr>
          <w:rFonts w:ascii="Arial" w:hAnsi="Arial" w:cs="Arial"/>
          <w:sz w:val="20"/>
        </w:rPr>
        <w:t>DPH v</w:t>
      </w:r>
      <w:r w:rsidRPr="00FE4BCE">
        <w:rPr>
          <w:rFonts w:ascii="Arial" w:hAnsi="Arial" w:cs="Arial"/>
          <w:sz w:val="20"/>
        </w:rPr>
        <w:t xml:space="preserve"> zákonem stanovené výši</w:t>
      </w:r>
      <w:r w:rsidR="005A652B" w:rsidRPr="00FE4BCE">
        <w:rPr>
          <w:rFonts w:ascii="Arial" w:hAnsi="Arial" w:cs="Arial"/>
          <w:sz w:val="20"/>
        </w:rPr>
        <w:t xml:space="preserve">. </w:t>
      </w:r>
      <w:r w:rsidRPr="00FE4BCE">
        <w:rPr>
          <w:rFonts w:ascii="Arial" w:hAnsi="Arial" w:cs="Arial"/>
          <w:color w:val="000000"/>
          <w:spacing w:val="-3"/>
          <w:sz w:val="20"/>
        </w:rPr>
        <w:t xml:space="preserve"> Žádné další úhrady (např. nájemné) Povinnému nepřísluší.</w:t>
      </w:r>
    </w:p>
    <w:p w14:paraId="74E5BBC9" w14:textId="3911FAA7" w:rsidR="00FE4BCE" w:rsidRDefault="002D4514" w:rsidP="00A75DF5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Obě strany se dohodly na</w:t>
      </w:r>
      <w:r w:rsidR="00FE4BCE">
        <w:rPr>
          <w:rFonts w:ascii="Arial" w:hAnsi="Arial" w:cs="Arial"/>
          <w:sz w:val="20"/>
        </w:rPr>
        <w:t xml:space="preserve"> způsobu</w:t>
      </w:r>
      <w:r w:rsidRPr="00510E7C">
        <w:rPr>
          <w:rFonts w:ascii="Arial" w:hAnsi="Arial" w:cs="Arial"/>
          <w:sz w:val="20"/>
        </w:rPr>
        <w:t xml:space="preserve"> úhrad</w:t>
      </w:r>
      <w:r w:rsidR="00FE4BCE">
        <w:rPr>
          <w:rFonts w:ascii="Arial" w:hAnsi="Arial" w:cs="Arial"/>
          <w:sz w:val="20"/>
        </w:rPr>
        <w:t>y</w:t>
      </w:r>
      <w:r w:rsidRPr="00510E7C">
        <w:rPr>
          <w:rFonts w:ascii="Arial" w:hAnsi="Arial" w:cs="Arial"/>
          <w:sz w:val="20"/>
        </w:rPr>
        <w:t xml:space="preserve"> </w:t>
      </w:r>
      <w:r w:rsidR="00E75761" w:rsidRPr="00510E7C">
        <w:rPr>
          <w:rFonts w:ascii="Arial" w:hAnsi="Arial" w:cs="Arial"/>
          <w:sz w:val="20"/>
        </w:rPr>
        <w:t xml:space="preserve">jednorázové </w:t>
      </w:r>
      <w:r w:rsidR="00D01DA4" w:rsidRPr="00510E7C">
        <w:rPr>
          <w:rFonts w:ascii="Arial" w:hAnsi="Arial" w:cs="Arial"/>
          <w:sz w:val="20"/>
        </w:rPr>
        <w:t>náhrady za zřízení služebnosti</w:t>
      </w:r>
      <w:r w:rsidRPr="00510E7C">
        <w:rPr>
          <w:rFonts w:ascii="Arial" w:hAnsi="Arial" w:cs="Arial"/>
          <w:sz w:val="20"/>
        </w:rPr>
        <w:t>, a to</w:t>
      </w:r>
      <w:r w:rsidR="00FE4BCE">
        <w:rPr>
          <w:rFonts w:ascii="Arial" w:hAnsi="Arial" w:cs="Arial"/>
          <w:sz w:val="20"/>
        </w:rPr>
        <w:t xml:space="preserve"> tak, že platba bude provedena</w:t>
      </w:r>
      <w:r w:rsidRPr="00510E7C">
        <w:rPr>
          <w:rFonts w:ascii="Arial" w:hAnsi="Arial" w:cs="Arial"/>
          <w:sz w:val="20"/>
        </w:rPr>
        <w:t xml:space="preserve"> </w:t>
      </w:r>
      <w:r w:rsidR="00E75761" w:rsidRPr="00E75761">
        <w:rPr>
          <w:rFonts w:ascii="Arial" w:hAnsi="Arial" w:cs="Arial"/>
          <w:sz w:val="20"/>
        </w:rPr>
        <w:t xml:space="preserve">bezhotovostní formou na bankovní účet </w:t>
      </w:r>
      <w:r w:rsidR="00E75761">
        <w:rPr>
          <w:rFonts w:ascii="Arial" w:hAnsi="Arial" w:cs="Arial"/>
          <w:sz w:val="20"/>
        </w:rPr>
        <w:t>Povinného</w:t>
      </w:r>
      <w:r w:rsidR="00E75761" w:rsidRPr="00E75761">
        <w:rPr>
          <w:rFonts w:ascii="Arial" w:hAnsi="Arial" w:cs="Arial"/>
          <w:sz w:val="20"/>
        </w:rPr>
        <w:t xml:space="preserve"> uvedený v této smlouvě</w:t>
      </w:r>
      <w:r w:rsidR="00E75761">
        <w:rPr>
          <w:rFonts w:ascii="Arial" w:hAnsi="Arial" w:cs="Arial"/>
          <w:sz w:val="20"/>
        </w:rPr>
        <w:t>,</w:t>
      </w:r>
      <w:r w:rsidR="00E75761" w:rsidRPr="00510E7C">
        <w:rPr>
          <w:rFonts w:ascii="Arial" w:hAnsi="Arial" w:cs="Arial"/>
          <w:sz w:val="20"/>
        </w:rPr>
        <w:t xml:space="preserve"> </w:t>
      </w:r>
      <w:r w:rsidR="008B6DAA" w:rsidRPr="00510E7C">
        <w:rPr>
          <w:rFonts w:ascii="Arial" w:hAnsi="Arial" w:cs="Arial"/>
          <w:sz w:val="20"/>
        </w:rPr>
        <w:t xml:space="preserve">na základě faktury vystavené </w:t>
      </w:r>
      <w:r w:rsidR="00F562FB">
        <w:rPr>
          <w:rFonts w:ascii="Arial" w:hAnsi="Arial" w:cs="Arial"/>
          <w:sz w:val="20"/>
        </w:rPr>
        <w:t xml:space="preserve">stranou </w:t>
      </w:r>
      <w:r w:rsidR="00CE683A">
        <w:rPr>
          <w:rFonts w:ascii="Arial" w:hAnsi="Arial" w:cs="Arial"/>
          <w:sz w:val="20"/>
        </w:rPr>
        <w:t>P</w:t>
      </w:r>
      <w:r w:rsidR="008B6DAA" w:rsidRPr="00510E7C">
        <w:rPr>
          <w:rFonts w:ascii="Arial" w:hAnsi="Arial" w:cs="Arial"/>
          <w:sz w:val="20"/>
        </w:rPr>
        <w:t>ovinn</w:t>
      </w:r>
      <w:r w:rsidR="00F562FB">
        <w:rPr>
          <w:rFonts w:ascii="Arial" w:hAnsi="Arial" w:cs="Arial"/>
          <w:sz w:val="20"/>
        </w:rPr>
        <w:t>ou</w:t>
      </w:r>
      <w:r w:rsidR="008B6DAA" w:rsidRPr="00510E7C">
        <w:rPr>
          <w:rFonts w:ascii="Arial" w:hAnsi="Arial" w:cs="Arial"/>
          <w:sz w:val="20"/>
        </w:rPr>
        <w:t xml:space="preserve"> </w:t>
      </w:r>
      <w:r w:rsidRPr="00510E7C">
        <w:rPr>
          <w:rFonts w:ascii="Arial" w:hAnsi="Arial" w:cs="Arial"/>
          <w:sz w:val="20"/>
        </w:rPr>
        <w:t xml:space="preserve">nejpozději do </w:t>
      </w:r>
      <w:r w:rsidR="003502F5">
        <w:rPr>
          <w:rFonts w:ascii="Arial" w:hAnsi="Arial" w:cs="Arial"/>
          <w:sz w:val="20"/>
        </w:rPr>
        <w:t>3</w:t>
      </w:r>
      <w:r w:rsidRPr="00510E7C">
        <w:rPr>
          <w:rFonts w:ascii="Arial" w:hAnsi="Arial" w:cs="Arial"/>
          <w:sz w:val="20"/>
        </w:rPr>
        <w:t xml:space="preserve">0 dnů od vyrozumění o provedení vkladu </w:t>
      </w:r>
      <w:r w:rsidR="00757E8D" w:rsidRPr="00510E7C">
        <w:rPr>
          <w:rFonts w:ascii="Arial" w:hAnsi="Arial" w:cs="Arial"/>
          <w:sz w:val="20"/>
        </w:rPr>
        <w:t xml:space="preserve">služebnosti </w:t>
      </w:r>
      <w:r w:rsidRPr="00510E7C">
        <w:rPr>
          <w:rFonts w:ascii="Arial" w:hAnsi="Arial" w:cs="Arial"/>
          <w:sz w:val="20"/>
        </w:rPr>
        <w:t>příslušným katastrálním úřadem</w:t>
      </w:r>
      <w:r w:rsidR="00FE4BCE">
        <w:rPr>
          <w:rFonts w:ascii="Arial" w:hAnsi="Arial" w:cs="Arial"/>
          <w:sz w:val="20"/>
        </w:rPr>
        <w:t>.</w:t>
      </w:r>
    </w:p>
    <w:p w14:paraId="742F9CF5" w14:textId="696E2298" w:rsidR="00E75761" w:rsidRPr="00E75761" w:rsidRDefault="00E75761" w:rsidP="00E7576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0"/>
        </w:rPr>
      </w:pPr>
      <w:bookmarkStart w:id="0" w:name="_Hlk68007303"/>
      <w:bookmarkStart w:id="1" w:name="_Hlk63944560"/>
      <w:r w:rsidRPr="00E75761">
        <w:rPr>
          <w:rFonts w:ascii="Arial" w:hAnsi="Arial" w:cs="Arial"/>
          <w:sz w:val="20"/>
        </w:rPr>
        <w:t xml:space="preserve">Faktura musí být vystavená elektronicky ve formátu, který je v souladu s evropským standardem elektronické faktury (podmínky a technická specifikace viz https://www.cez.cz/isdoc) nebo ve formátu PDF (ideálně „generované PDF/a“ z důvodu archivace a minimalizace datových objemů), přičemž každý takto vystavený doklad bude s přílohou/přílohami tvořit jeden dokument. E-mailová adresa pro příjem PDF faktur je </w:t>
      </w:r>
      <w:r w:rsidRPr="00E75761">
        <w:rPr>
          <w:rFonts w:ascii="Arial" w:hAnsi="Arial" w:cs="Arial"/>
          <w:b/>
          <w:bCs/>
          <w:sz w:val="20"/>
        </w:rPr>
        <w:t>podatelna@cez.cz</w:t>
      </w:r>
      <w:r w:rsidRPr="00E75761">
        <w:rPr>
          <w:rFonts w:ascii="Arial" w:hAnsi="Arial" w:cs="Arial"/>
          <w:sz w:val="20"/>
        </w:rPr>
        <w:t xml:space="preserve">. Formát e-mailu se doporučuje textový („Prostý text“), e-mail nesmí obsahovat přílohy, které nesouvisí s fakturou a ztěžují automatické zpracování (např. logo společnosti v těle e-mailu, jiný e-mail jako příloha apod.). Maximální velikost e-mailu je 10 MB, u větších zpráv významně narůstá pravděpodobnost nedoručení. Kvalifikovaný/zaručený elektronický podpis PDF faktury nebo e-mailu s PDF fakturou není vyžadován. </w:t>
      </w:r>
      <w:r>
        <w:rPr>
          <w:rFonts w:ascii="Arial" w:hAnsi="Arial" w:cs="Arial"/>
          <w:sz w:val="20"/>
        </w:rPr>
        <w:t>Povinný</w:t>
      </w:r>
      <w:r w:rsidRPr="00E75761">
        <w:rPr>
          <w:rFonts w:ascii="Arial" w:hAnsi="Arial" w:cs="Arial"/>
          <w:sz w:val="20"/>
        </w:rPr>
        <w:t xml:space="preserve"> může alternativně zaslat PDF fakturu do datové schránky </w:t>
      </w:r>
      <w:r>
        <w:rPr>
          <w:rFonts w:ascii="Arial" w:hAnsi="Arial" w:cs="Arial"/>
          <w:sz w:val="20"/>
        </w:rPr>
        <w:t>oprávněného</w:t>
      </w:r>
      <w:r w:rsidRPr="00E75761">
        <w:rPr>
          <w:rFonts w:ascii="Arial" w:hAnsi="Arial" w:cs="Arial"/>
          <w:sz w:val="20"/>
        </w:rPr>
        <w:t xml:space="preserve">. Faktura se považuje za </w:t>
      </w:r>
      <w:r w:rsidRPr="00E75761">
        <w:rPr>
          <w:rFonts w:ascii="Arial" w:hAnsi="Arial" w:cs="Arial"/>
          <w:sz w:val="20"/>
        </w:rPr>
        <w:lastRenderedPageBreak/>
        <w:t xml:space="preserve">doručenou okamžikem doručení e-mailu do e-mailové schránky určené pro příjem faktur nebo okamžikem dodání datové zprávy do datové schránky </w:t>
      </w:r>
      <w:r>
        <w:rPr>
          <w:rFonts w:ascii="Arial" w:hAnsi="Arial" w:cs="Arial"/>
          <w:sz w:val="20"/>
        </w:rPr>
        <w:t>Oprávněného</w:t>
      </w:r>
      <w:r w:rsidRPr="00E75761">
        <w:rPr>
          <w:rFonts w:ascii="Arial" w:hAnsi="Arial" w:cs="Arial"/>
          <w:sz w:val="20"/>
        </w:rPr>
        <w:t>.</w:t>
      </w:r>
      <w:bookmarkEnd w:id="0"/>
    </w:p>
    <w:p w14:paraId="61A5580A" w14:textId="1F0D03F0" w:rsidR="00E75761" w:rsidRPr="00E75761" w:rsidRDefault="00E75761" w:rsidP="00E7576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0"/>
        </w:rPr>
      </w:pPr>
      <w:bookmarkStart w:id="2" w:name="_Hlk68007811"/>
      <w:bookmarkEnd w:id="1"/>
      <w:r w:rsidRPr="00E75761">
        <w:rPr>
          <w:rFonts w:ascii="Arial" w:hAnsi="Arial" w:cs="Arial"/>
          <w:sz w:val="20"/>
        </w:rPr>
        <w:t>Faktur</w:t>
      </w:r>
      <w:r>
        <w:rPr>
          <w:rFonts w:ascii="Arial" w:hAnsi="Arial" w:cs="Arial"/>
          <w:sz w:val="20"/>
        </w:rPr>
        <w:t xml:space="preserve">a </w:t>
      </w:r>
      <w:r w:rsidRPr="00E75761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>e</w:t>
      </w:r>
      <w:r w:rsidRPr="00E75761">
        <w:rPr>
          <w:rFonts w:ascii="Arial" w:hAnsi="Arial" w:cs="Arial"/>
          <w:sz w:val="20"/>
        </w:rPr>
        <w:t xml:space="preserve"> splatn</w:t>
      </w:r>
      <w:r>
        <w:rPr>
          <w:rFonts w:ascii="Arial" w:hAnsi="Arial" w:cs="Arial"/>
          <w:sz w:val="20"/>
        </w:rPr>
        <w:t>á</w:t>
      </w:r>
      <w:r w:rsidRPr="00E75761">
        <w:rPr>
          <w:rFonts w:ascii="Arial" w:hAnsi="Arial" w:cs="Arial"/>
          <w:sz w:val="20"/>
        </w:rPr>
        <w:t xml:space="preserve"> ve lhůtě do třiceti (30) kalendářních dnů ode dne jej</w:t>
      </w:r>
      <w:r w:rsidR="00F10857">
        <w:rPr>
          <w:rFonts w:ascii="Arial" w:hAnsi="Arial" w:cs="Arial"/>
          <w:sz w:val="20"/>
        </w:rPr>
        <w:t>í</w:t>
      </w:r>
      <w:r w:rsidRPr="00E75761">
        <w:rPr>
          <w:rFonts w:ascii="Arial" w:hAnsi="Arial" w:cs="Arial"/>
          <w:sz w:val="20"/>
        </w:rPr>
        <w:t>h</w:t>
      </w:r>
      <w:r w:rsidR="00F10857">
        <w:rPr>
          <w:rFonts w:ascii="Arial" w:hAnsi="Arial" w:cs="Arial"/>
          <w:sz w:val="20"/>
        </w:rPr>
        <w:t>o</w:t>
      </w:r>
      <w:r w:rsidRPr="00E75761">
        <w:rPr>
          <w:rFonts w:ascii="Arial" w:hAnsi="Arial" w:cs="Arial"/>
          <w:sz w:val="20"/>
        </w:rPr>
        <w:t xml:space="preserve"> prokazatelného doručení </w:t>
      </w:r>
      <w:r>
        <w:rPr>
          <w:rFonts w:ascii="Arial" w:hAnsi="Arial" w:cs="Arial"/>
          <w:sz w:val="20"/>
        </w:rPr>
        <w:t>Oprávněnému</w:t>
      </w:r>
      <w:r w:rsidRPr="00E75761">
        <w:rPr>
          <w:rFonts w:ascii="Arial" w:hAnsi="Arial" w:cs="Arial"/>
          <w:sz w:val="20"/>
        </w:rPr>
        <w:t>.</w:t>
      </w:r>
      <w:bookmarkEnd w:id="2"/>
    </w:p>
    <w:p w14:paraId="5D7E6E24" w14:textId="7E87E4BB" w:rsidR="00E75761" w:rsidRDefault="00E75761" w:rsidP="00E75761">
      <w:pPr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0"/>
        </w:rPr>
      </w:pPr>
      <w:r w:rsidRPr="00260C20">
        <w:rPr>
          <w:rFonts w:ascii="Arial" w:hAnsi="Arial" w:cs="Arial"/>
          <w:sz w:val="20"/>
        </w:rPr>
        <w:t xml:space="preserve">V případě prodlení </w:t>
      </w:r>
      <w:r w:rsidR="00715991">
        <w:rPr>
          <w:rFonts w:ascii="Arial" w:hAnsi="Arial" w:cs="Arial"/>
          <w:sz w:val="20"/>
        </w:rPr>
        <w:t>Oprávněného</w:t>
      </w:r>
      <w:r w:rsidRPr="00260C20">
        <w:rPr>
          <w:rFonts w:ascii="Arial" w:hAnsi="Arial" w:cs="Arial"/>
          <w:sz w:val="20"/>
        </w:rPr>
        <w:t xml:space="preserve"> s úhradou faktury vzniká </w:t>
      </w:r>
      <w:r w:rsidR="00715991">
        <w:rPr>
          <w:rFonts w:ascii="Arial" w:hAnsi="Arial" w:cs="Arial"/>
          <w:sz w:val="20"/>
        </w:rPr>
        <w:t>Povinné straně</w:t>
      </w:r>
      <w:r w:rsidRPr="00260C20">
        <w:rPr>
          <w:rFonts w:ascii="Arial" w:hAnsi="Arial" w:cs="Arial"/>
          <w:sz w:val="20"/>
        </w:rPr>
        <w:t xml:space="preserve"> právo účtovat </w:t>
      </w:r>
      <w:r w:rsidR="00715991">
        <w:rPr>
          <w:rFonts w:ascii="Arial" w:hAnsi="Arial" w:cs="Arial"/>
          <w:sz w:val="20"/>
        </w:rPr>
        <w:t>Oprávněnému</w:t>
      </w:r>
      <w:r w:rsidRPr="00260C20">
        <w:rPr>
          <w:rFonts w:ascii="Arial" w:hAnsi="Arial" w:cs="Arial"/>
          <w:sz w:val="20"/>
        </w:rPr>
        <w:t xml:space="preserve"> úrok z prodlení ve výši 0,05 % z dlužné částky za každý den prodlení.</w:t>
      </w:r>
    </w:p>
    <w:p w14:paraId="5298D328" w14:textId="77777777" w:rsidR="00BB28DE" w:rsidRPr="00510E7C" w:rsidRDefault="00BB28DE" w:rsidP="00BB28DE">
      <w:pPr>
        <w:rPr>
          <w:rFonts w:ascii="Arial" w:hAnsi="Arial" w:cs="Arial"/>
          <w:sz w:val="20"/>
        </w:rPr>
      </w:pPr>
    </w:p>
    <w:p w14:paraId="4BE998D8" w14:textId="77777777" w:rsidR="002D4514" w:rsidRPr="00510E7C" w:rsidRDefault="002D4514">
      <w:pPr>
        <w:pStyle w:val="Zkladntextodsazen"/>
        <w:ind w:left="-22" w:firstLine="0"/>
        <w:jc w:val="center"/>
        <w:rPr>
          <w:rFonts w:ascii="Arial" w:hAnsi="Arial" w:cs="Arial"/>
          <w:b/>
          <w:bCs/>
          <w:sz w:val="20"/>
        </w:rPr>
      </w:pPr>
      <w:r w:rsidRPr="00510E7C">
        <w:rPr>
          <w:rFonts w:ascii="Arial" w:hAnsi="Arial" w:cs="Arial"/>
          <w:b/>
          <w:bCs/>
          <w:sz w:val="20"/>
        </w:rPr>
        <w:t>IV.</w:t>
      </w:r>
    </w:p>
    <w:p w14:paraId="5B998536" w14:textId="434E98AD" w:rsidR="00811A67" w:rsidRPr="00510E7C" w:rsidRDefault="00811A67" w:rsidP="003770B7">
      <w:pPr>
        <w:spacing w:after="120"/>
        <w:jc w:val="center"/>
        <w:rPr>
          <w:rFonts w:ascii="Arial" w:hAnsi="Arial" w:cs="Arial"/>
          <w:b/>
          <w:sz w:val="20"/>
        </w:rPr>
      </w:pPr>
      <w:r w:rsidRPr="00510E7C">
        <w:rPr>
          <w:rFonts w:ascii="Arial" w:hAnsi="Arial" w:cs="Arial"/>
          <w:b/>
          <w:sz w:val="20"/>
        </w:rPr>
        <w:t xml:space="preserve">Práva a povinnosti </w:t>
      </w:r>
      <w:r w:rsidR="00BD1026">
        <w:rPr>
          <w:rFonts w:ascii="Arial" w:hAnsi="Arial" w:cs="Arial"/>
          <w:b/>
          <w:sz w:val="20"/>
        </w:rPr>
        <w:t xml:space="preserve">smluvních </w:t>
      </w:r>
      <w:r w:rsidR="00F562FB">
        <w:rPr>
          <w:rFonts w:ascii="Arial" w:hAnsi="Arial" w:cs="Arial"/>
          <w:b/>
          <w:sz w:val="20"/>
        </w:rPr>
        <w:t>stran</w:t>
      </w:r>
      <w:r w:rsidRPr="00510E7C">
        <w:rPr>
          <w:rFonts w:ascii="Arial" w:hAnsi="Arial" w:cs="Arial"/>
          <w:b/>
          <w:sz w:val="20"/>
        </w:rPr>
        <w:t xml:space="preserve"> z</w:t>
      </w:r>
      <w:r w:rsidR="00BD1026">
        <w:rPr>
          <w:rFonts w:ascii="Arial" w:hAnsi="Arial" w:cs="Arial"/>
          <w:b/>
          <w:sz w:val="20"/>
        </w:rPr>
        <w:t>e</w:t>
      </w:r>
      <w:r w:rsidRPr="00510E7C">
        <w:rPr>
          <w:rFonts w:ascii="Arial" w:hAnsi="Arial" w:cs="Arial"/>
          <w:b/>
          <w:sz w:val="20"/>
        </w:rPr>
        <w:t> služebnosti</w:t>
      </w:r>
    </w:p>
    <w:p w14:paraId="206CEC92" w14:textId="6D6C38C6" w:rsidR="00BD1026" w:rsidRDefault="00BD1026" w:rsidP="003A760B">
      <w:pPr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 w:rsidRPr="00BD1026">
        <w:rPr>
          <w:rFonts w:ascii="Arial" w:hAnsi="Arial" w:cs="Arial"/>
          <w:sz w:val="20"/>
        </w:rPr>
        <w:t xml:space="preserve">Oprávněný si při </w:t>
      </w:r>
      <w:r w:rsidR="003A760B">
        <w:rPr>
          <w:rFonts w:ascii="Arial" w:hAnsi="Arial" w:cs="Arial"/>
          <w:sz w:val="20"/>
        </w:rPr>
        <w:t>výkonu služebnosti</w:t>
      </w:r>
      <w:r w:rsidRPr="00BD1026">
        <w:rPr>
          <w:rFonts w:ascii="Arial" w:hAnsi="Arial" w:cs="Arial"/>
          <w:sz w:val="20"/>
        </w:rPr>
        <w:t xml:space="preserve"> musí počínat tak, aby nedocházelo ke škodě na </w:t>
      </w:r>
      <w:r w:rsidR="00D11671">
        <w:rPr>
          <w:rFonts w:ascii="Arial" w:hAnsi="Arial" w:cs="Arial"/>
          <w:sz w:val="20"/>
        </w:rPr>
        <w:t>služebném p</w:t>
      </w:r>
      <w:r w:rsidRPr="00BD1026">
        <w:rPr>
          <w:rFonts w:ascii="Arial" w:hAnsi="Arial" w:cs="Arial"/>
          <w:sz w:val="20"/>
        </w:rPr>
        <w:t>ozemku. V případě, že ke škodě dojde prokazatelně v důsledku činnosti Oprávněného, jeho zaměstnanců či jím pověřených osob, Oprávněný takto způsobenou škodu Povinnému uhradí v</w:t>
      </w:r>
      <w:r w:rsidR="003A760B">
        <w:rPr>
          <w:rFonts w:ascii="Arial" w:hAnsi="Arial" w:cs="Arial"/>
          <w:sz w:val="20"/>
        </w:rPr>
        <w:t> </w:t>
      </w:r>
      <w:r w:rsidRPr="00BD1026">
        <w:rPr>
          <w:rFonts w:ascii="Arial" w:hAnsi="Arial" w:cs="Arial"/>
          <w:sz w:val="20"/>
        </w:rPr>
        <w:t>plné výši.</w:t>
      </w:r>
    </w:p>
    <w:p w14:paraId="6BCB0567" w14:textId="182DDFF8" w:rsidR="008139CF" w:rsidRPr="00BD1026" w:rsidRDefault="008139CF" w:rsidP="003A760B">
      <w:pPr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Oprávněný se zavazuje po technické stránce</w:t>
      </w:r>
      <w:r w:rsidR="00AC308B">
        <w:rPr>
          <w:rFonts w:ascii="Arial" w:hAnsi="Arial" w:cs="Arial"/>
          <w:sz w:val="20"/>
        </w:rPr>
        <w:t xml:space="preserve"> na vlastní náklad</w:t>
      </w:r>
      <w:r>
        <w:rPr>
          <w:rFonts w:ascii="Arial" w:hAnsi="Arial" w:cs="Arial"/>
          <w:sz w:val="20"/>
        </w:rPr>
        <w:t xml:space="preserve"> udržovat součásti pozemku, které užívá, zejména betonový základ pro dobíjecí stanici, parkovací místa a kabeláž vedoucí od dobíjecích stanic do přípojného místa, vč. případných revizí.</w:t>
      </w:r>
    </w:p>
    <w:p w14:paraId="2B98544A" w14:textId="2C859A18" w:rsidR="00BD1026" w:rsidRDefault="00BD1026" w:rsidP="003A760B">
      <w:pPr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 w:rsidRPr="00BD1026">
        <w:rPr>
          <w:rFonts w:ascii="Arial" w:hAnsi="Arial" w:cs="Arial"/>
          <w:sz w:val="20"/>
        </w:rPr>
        <w:t xml:space="preserve">Povinný se zavazuje se zdržet všech činností a zásahů, ohrožujících či poškozujících </w:t>
      </w:r>
      <w:r w:rsidR="00715991">
        <w:rPr>
          <w:rFonts w:ascii="Arial" w:hAnsi="Arial" w:cs="Arial"/>
          <w:sz w:val="20"/>
        </w:rPr>
        <w:t>dobíjecí stanici nebo její provoz</w:t>
      </w:r>
      <w:r w:rsidRPr="00BD1026">
        <w:rPr>
          <w:rFonts w:ascii="Arial" w:hAnsi="Arial" w:cs="Arial"/>
          <w:sz w:val="20"/>
        </w:rPr>
        <w:t>, a to v mezích a hranicích geometrického plánu. Povinný odpovídá za škodu v případě, že byla Oprávněnému způsobena z důvodů vzniklých na straně Povinného.</w:t>
      </w:r>
    </w:p>
    <w:p w14:paraId="1D7016DF" w14:textId="77777777" w:rsidR="003A760B" w:rsidRPr="00BD1026" w:rsidRDefault="003A760B" w:rsidP="003A760B">
      <w:pPr>
        <w:spacing w:after="120"/>
        <w:ind w:left="357"/>
        <w:rPr>
          <w:rFonts w:ascii="Arial" w:hAnsi="Arial" w:cs="Arial"/>
          <w:sz w:val="20"/>
        </w:rPr>
      </w:pPr>
    </w:p>
    <w:p w14:paraId="53C71A4D" w14:textId="77777777" w:rsidR="00811A67" w:rsidRPr="00510E7C" w:rsidRDefault="00811A67" w:rsidP="003770B7">
      <w:pPr>
        <w:jc w:val="center"/>
        <w:rPr>
          <w:rFonts w:ascii="Arial" w:hAnsi="Arial" w:cs="Arial"/>
          <w:b/>
          <w:bCs/>
          <w:sz w:val="20"/>
        </w:rPr>
      </w:pPr>
      <w:r w:rsidRPr="00510E7C">
        <w:rPr>
          <w:rFonts w:ascii="Arial" w:hAnsi="Arial" w:cs="Arial"/>
          <w:b/>
          <w:bCs/>
          <w:sz w:val="20"/>
        </w:rPr>
        <w:t>V.</w:t>
      </w:r>
    </w:p>
    <w:p w14:paraId="1848E998" w14:textId="77777777" w:rsidR="002D4514" w:rsidRPr="00510E7C" w:rsidRDefault="002D4514" w:rsidP="003770B7">
      <w:pPr>
        <w:spacing w:after="120"/>
        <w:jc w:val="center"/>
        <w:rPr>
          <w:rFonts w:ascii="Arial" w:hAnsi="Arial" w:cs="Arial"/>
          <w:b/>
          <w:sz w:val="20"/>
        </w:rPr>
      </w:pPr>
      <w:r w:rsidRPr="00510E7C">
        <w:rPr>
          <w:rFonts w:ascii="Arial" w:hAnsi="Arial" w:cs="Arial"/>
          <w:b/>
          <w:sz w:val="20"/>
        </w:rPr>
        <w:t>Vklad do katastru nemovitostí</w:t>
      </w:r>
    </w:p>
    <w:p w14:paraId="720F3B2A" w14:textId="736762AB" w:rsidR="005D7399" w:rsidRDefault="00BD1026" w:rsidP="00715991">
      <w:pPr>
        <w:numPr>
          <w:ilvl w:val="0"/>
          <w:numId w:val="7"/>
        </w:numPr>
        <w:spacing w:after="240"/>
        <w:ind w:left="357" w:hanging="357"/>
        <w:rPr>
          <w:rFonts w:ascii="Arial" w:hAnsi="Arial" w:cs="Arial"/>
          <w:sz w:val="20"/>
        </w:rPr>
      </w:pPr>
      <w:r w:rsidRPr="00BD1026">
        <w:rPr>
          <w:rFonts w:ascii="Arial" w:hAnsi="Arial" w:cs="Arial"/>
          <w:sz w:val="20"/>
        </w:rPr>
        <w:t xml:space="preserve">Oprávněný a Povinný se dohodli, že návrh na zahájení řízení o </w:t>
      </w:r>
      <w:r w:rsidR="004F2945">
        <w:rPr>
          <w:rFonts w:ascii="Arial" w:hAnsi="Arial" w:cs="Arial"/>
          <w:sz w:val="20"/>
        </w:rPr>
        <w:t>vkladu</w:t>
      </w:r>
      <w:r w:rsidR="004F2945" w:rsidRPr="00BD1026">
        <w:rPr>
          <w:rFonts w:ascii="Arial" w:hAnsi="Arial" w:cs="Arial"/>
          <w:sz w:val="20"/>
        </w:rPr>
        <w:t xml:space="preserve"> </w:t>
      </w:r>
      <w:r w:rsidRPr="00BD1026">
        <w:rPr>
          <w:rFonts w:ascii="Arial" w:hAnsi="Arial" w:cs="Arial"/>
          <w:sz w:val="20"/>
        </w:rPr>
        <w:t>práva odpovídajícího služebnosti zřízené touto smlouvou k</w:t>
      </w:r>
      <w:r w:rsidR="00D11671">
        <w:rPr>
          <w:rFonts w:ascii="Arial" w:hAnsi="Arial" w:cs="Arial"/>
          <w:sz w:val="20"/>
        </w:rPr>
        <w:t>e</w:t>
      </w:r>
      <w:r w:rsidRPr="00BD1026">
        <w:rPr>
          <w:rFonts w:ascii="Arial" w:hAnsi="Arial" w:cs="Arial"/>
          <w:sz w:val="20"/>
        </w:rPr>
        <w:t xml:space="preserve"> </w:t>
      </w:r>
      <w:r w:rsidR="00D11671">
        <w:rPr>
          <w:rFonts w:ascii="Arial" w:hAnsi="Arial" w:cs="Arial"/>
          <w:sz w:val="20"/>
        </w:rPr>
        <w:t>služebnému p</w:t>
      </w:r>
      <w:r w:rsidRPr="00BD1026">
        <w:rPr>
          <w:rFonts w:ascii="Arial" w:hAnsi="Arial" w:cs="Arial"/>
          <w:sz w:val="20"/>
        </w:rPr>
        <w:t>ozemku do katastru nemovitostí bude podán příslušnému katastrálnímu úřadu Oprávněným.</w:t>
      </w:r>
      <w:r w:rsidR="004F2945">
        <w:rPr>
          <w:rFonts w:ascii="Arial" w:hAnsi="Arial" w:cs="Arial"/>
          <w:sz w:val="20"/>
        </w:rPr>
        <w:t xml:space="preserve"> </w:t>
      </w:r>
    </w:p>
    <w:p w14:paraId="002C8CFC" w14:textId="77777777" w:rsidR="000E327A" w:rsidRPr="000E327A" w:rsidRDefault="000E327A" w:rsidP="000E327A">
      <w:pPr>
        <w:numPr>
          <w:ilvl w:val="0"/>
          <w:numId w:val="7"/>
        </w:numPr>
        <w:spacing w:after="240"/>
        <w:ind w:left="357" w:hanging="357"/>
        <w:rPr>
          <w:rFonts w:ascii="Arial" w:hAnsi="Arial" w:cs="Arial"/>
          <w:sz w:val="20"/>
        </w:rPr>
      </w:pPr>
      <w:r w:rsidRPr="000E327A">
        <w:rPr>
          <w:rFonts w:ascii="Arial" w:hAnsi="Arial" w:cs="Arial"/>
          <w:sz w:val="20"/>
        </w:rPr>
        <w:t>Správní poplatek za návrh na zahájení řízení o povolení vkladu práva do katastru nemovitostí uhradí Oprávněný.</w:t>
      </w:r>
    </w:p>
    <w:p w14:paraId="297BB0EA" w14:textId="77777777" w:rsidR="000E327A" w:rsidRPr="00BD1026" w:rsidRDefault="000E327A" w:rsidP="000E327A">
      <w:pPr>
        <w:spacing w:after="240"/>
        <w:ind w:left="360"/>
        <w:rPr>
          <w:rFonts w:ascii="Arial" w:hAnsi="Arial" w:cs="Arial"/>
          <w:sz w:val="20"/>
        </w:rPr>
      </w:pPr>
    </w:p>
    <w:p w14:paraId="4D5DB6DD" w14:textId="77777777" w:rsidR="002D4514" w:rsidRPr="00510E7C" w:rsidRDefault="002D4514">
      <w:pPr>
        <w:jc w:val="center"/>
        <w:rPr>
          <w:rFonts w:ascii="Arial" w:hAnsi="Arial" w:cs="Arial"/>
          <w:b/>
          <w:bCs/>
          <w:sz w:val="20"/>
        </w:rPr>
      </w:pPr>
      <w:r w:rsidRPr="00510E7C">
        <w:rPr>
          <w:rFonts w:ascii="Arial" w:hAnsi="Arial" w:cs="Arial"/>
          <w:b/>
          <w:bCs/>
          <w:sz w:val="20"/>
        </w:rPr>
        <w:t>VI.</w:t>
      </w:r>
    </w:p>
    <w:p w14:paraId="1F3D18D3" w14:textId="77777777" w:rsidR="002D4514" w:rsidRDefault="002D4514" w:rsidP="003770B7">
      <w:pPr>
        <w:spacing w:after="120"/>
        <w:jc w:val="center"/>
        <w:rPr>
          <w:rFonts w:ascii="Arial" w:hAnsi="Arial" w:cs="Arial"/>
          <w:b/>
          <w:sz w:val="20"/>
        </w:rPr>
      </w:pPr>
      <w:r w:rsidRPr="00EA1A99">
        <w:rPr>
          <w:rFonts w:ascii="Arial" w:hAnsi="Arial" w:cs="Arial"/>
          <w:b/>
          <w:sz w:val="20"/>
        </w:rPr>
        <w:t>Závěrečná ustanovení</w:t>
      </w:r>
    </w:p>
    <w:p w14:paraId="05EE16A5" w14:textId="77777777" w:rsidR="004A3752" w:rsidRPr="00EA1A99" w:rsidRDefault="004A3752" w:rsidP="00FA5737">
      <w:pPr>
        <w:spacing w:after="120"/>
        <w:rPr>
          <w:rFonts w:ascii="Arial" w:hAnsi="Arial" w:cs="Arial"/>
          <w:b/>
          <w:sz w:val="20"/>
        </w:rPr>
      </w:pPr>
    </w:p>
    <w:p w14:paraId="284F3715" w14:textId="77777777" w:rsidR="002D4514" w:rsidRPr="00510E7C" w:rsidRDefault="002D4514" w:rsidP="00A75DF5">
      <w:pPr>
        <w:pStyle w:val="Zkladntextodsazen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 xml:space="preserve">Práva a povinnosti smluvních stran výslovně neupravené touto smlouvou se řídí příslušnými ustanoveními </w:t>
      </w:r>
      <w:r w:rsidR="004B103F" w:rsidRPr="00510E7C">
        <w:rPr>
          <w:rFonts w:ascii="Arial" w:hAnsi="Arial" w:cs="Arial"/>
          <w:sz w:val="20"/>
        </w:rPr>
        <w:t xml:space="preserve">právních předpisů </w:t>
      </w:r>
      <w:r w:rsidR="003341D8" w:rsidRPr="00510E7C">
        <w:rPr>
          <w:rFonts w:ascii="Arial" w:hAnsi="Arial" w:cs="Arial"/>
          <w:sz w:val="20"/>
        </w:rPr>
        <w:t>uvedených v</w:t>
      </w:r>
      <w:r w:rsidR="003341D8">
        <w:rPr>
          <w:rFonts w:ascii="Arial" w:hAnsi="Arial" w:cs="Arial"/>
          <w:sz w:val="20"/>
        </w:rPr>
        <w:t> </w:t>
      </w:r>
      <w:r w:rsidR="003341D8" w:rsidRPr="008B3573">
        <w:rPr>
          <w:rFonts w:ascii="Arial" w:hAnsi="Arial" w:cs="Arial"/>
          <w:color w:val="000000"/>
          <w:sz w:val="20"/>
          <w:lang w:val="cs-CZ"/>
        </w:rPr>
        <w:t>úvodních ustanoveních</w:t>
      </w:r>
      <w:r w:rsidR="004B103F" w:rsidRPr="00510E7C">
        <w:rPr>
          <w:rFonts w:ascii="Arial" w:hAnsi="Arial" w:cs="Arial"/>
          <w:sz w:val="20"/>
        </w:rPr>
        <w:t xml:space="preserve"> této smlouvy</w:t>
      </w:r>
      <w:r w:rsidRPr="00510E7C">
        <w:rPr>
          <w:rFonts w:ascii="Arial" w:hAnsi="Arial" w:cs="Arial"/>
          <w:sz w:val="20"/>
        </w:rPr>
        <w:t>.</w:t>
      </w:r>
    </w:p>
    <w:p w14:paraId="0200EF15" w14:textId="77777777" w:rsidR="00725EAE" w:rsidRPr="00510E7C" w:rsidRDefault="002D4514" w:rsidP="00A75DF5">
      <w:pPr>
        <w:pStyle w:val="Zkladntextodsazen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Práva a povinnosti dohodnuté v této smlouvě přecházejí i na případné právní nástupce obou smluvních stran.</w:t>
      </w:r>
      <w:r w:rsidR="00725EAE" w:rsidRPr="006C1561">
        <w:rPr>
          <w:rFonts w:ascii="Arial" w:hAnsi="Arial" w:cs="Arial"/>
          <w:color w:val="365F91"/>
          <w:sz w:val="20"/>
        </w:rPr>
        <w:t xml:space="preserve"> </w:t>
      </w:r>
    </w:p>
    <w:p w14:paraId="78E0B2EC" w14:textId="45B59EEA" w:rsidR="002D4514" w:rsidRDefault="003A760B" w:rsidP="00A75DF5">
      <w:pPr>
        <w:pStyle w:val="Zkladntextodsazen3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</w:rPr>
      </w:pPr>
      <w:r w:rsidRPr="00260C20">
        <w:rPr>
          <w:rFonts w:ascii="Arial" w:hAnsi="Arial" w:cs="Arial"/>
          <w:sz w:val="20"/>
        </w:rPr>
        <w:t>Smluvní strany dále sjednávají, že jakákoli změna této smlouvy vyžaduje doslovný, bezvýhradný a</w:t>
      </w:r>
      <w:r>
        <w:rPr>
          <w:rFonts w:ascii="Arial" w:hAnsi="Arial" w:cs="Arial"/>
          <w:sz w:val="20"/>
        </w:rPr>
        <w:t> </w:t>
      </w:r>
      <w:r w:rsidRPr="00260C20">
        <w:rPr>
          <w:rFonts w:ascii="Arial" w:hAnsi="Arial" w:cs="Arial"/>
          <w:sz w:val="20"/>
        </w:rPr>
        <w:t xml:space="preserve">nepodmíněný konsenzus ohledně jejího úplného obsahu obou Smluvních stran. Odpověď Smluvní strany s dodatkem nebo odchylkou ve smyslu § 1740 odst. 3 </w:t>
      </w:r>
      <w:r>
        <w:rPr>
          <w:rFonts w:ascii="Arial" w:hAnsi="Arial" w:cs="Arial"/>
          <w:sz w:val="20"/>
        </w:rPr>
        <w:t>občanského zákoníku</w:t>
      </w:r>
      <w:r w:rsidRPr="00260C20">
        <w:rPr>
          <w:rFonts w:ascii="Arial" w:hAnsi="Arial" w:cs="Arial"/>
          <w:sz w:val="20"/>
        </w:rPr>
        <w:t xml:space="preserve"> není přijetím nabídky na uzavření dodatku k této smlouvě, a to ani v případě, kdy podstatně nemění podmínky nabídky</w:t>
      </w:r>
      <w:r w:rsidR="002D4514" w:rsidRPr="00510E7C">
        <w:rPr>
          <w:rFonts w:ascii="Arial" w:hAnsi="Arial" w:cs="Arial"/>
          <w:sz w:val="20"/>
        </w:rPr>
        <w:t>.</w:t>
      </w:r>
      <w:r w:rsidR="004B103F" w:rsidRPr="00510E7C">
        <w:rPr>
          <w:rFonts w:ascii="Arial" w:hAnsi="Arial" w:cs="Arial"/>
          <w:sz w:val="20"/>
        </w:rPr>
        <w:t xml:space="preserve"> </w:t>
      </w:r>
    </w:p>
    <w:p w14:paraId="639E4DB3" w14:textId="7058495C" w:rsidR="00574719" w:rsidRPr="00510E7C" w:rsidRDefault="00574719" w:rsidP="00A75DF5">
      <w:pPr>
        <w:pStyle w:val="Zkladntextodsazen3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</w:rPr>
      </w:pPr>
      <w:r w:rsidRPr="00260C20">
        <w:rPr>
          <w:rFonts w:ascii="Arial" w:hAnsi="Arial" w:cs="Arial"/>
          <w:sz w:val="20"/>
        </w:rPr>
        <w:t>Změny a doplnění této smlouvy jsou možné pouze na základě písemných, vzestupně číslovaných dodatků, schválených oprávněnými osobami obou Smluvních stran, pokud není v této smlouvě stanoveno jinak</w:t>
      </w:r>
      <w:r>
        <w:rPr>
          <w:rFonts w:ascii="Arial" w:hAnsi="Arial" w:cs="Arial"/>
          <w:sz w:val="20"/>
        </w:rPr>
        <w:t>.</w:t>
      </w:r>
    </w:p>
    <w:p w14:paraId="7B2ECA94" w14:textId="3CC41EB8" w:rsidR="003A760B" w:rsidRDefault="003A760B" w:rsidP="00A75DF5">
      <w:pPr>
        <w:pStyle w:val="Zkladntextodsazen3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</w:rPr>
      </w:pPr>
      <w:r w:rsidRPr="003A760B">
        <w:rPr>
          <w:rFonts w:ascii="Arial" w:hAnsi="Arial" w:cs="Arial"/>
          <w:sz w:val="20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</w:t>
      </w:r>
    </w:p>
    <w:p w14:paraId="5F3CEDB6" w14:textId="597C2C13" w:rsidR="00757E8D" w:rsidRDefault="00757E8D" w:rsidP="00A75DF5">
      <w:pPr>
        <w:pStyle w:val="Zkladntextodsazen3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>Účastníci této smlouvy prohlašují, že smlouva byla sepsána na základě pravdivých údajů, dle jejich pravé a svobodné vůle</w:t>
      </w:r>
      <w:r w:rsidR="0034760B" w:rsidRPr="00510E7C">
        <w:rPr>
          <w:rFonts w:ascii="Arial" w:hAnsi="Arial" w:cs="Arial"/>
          <w:sz w:val="20"/>
        </w:rPr>
        <w:t>, dobrovolně, určitě, vážně a srozumitelně, nikoliv v tísni ani za nevýhodných podmínek</w:t>
      </w:r>
      <w:r w:rsidRPr="00510E7C">
        <w:rPr>
          <w:rFonts w:ascii="Arial" w:hAnsi="Arial" w:cs="Arial"/>
          <w:sz w:val="20"/>
        </w:rPr>
        <w:t xml:space="preserve"> a že smluvnímu ujednání nejsou na překážku žádné okolnosti bránící nakládání </w:t>
      </w:r>
      <w:r w:rsidR="00AD4345">
        <w:rPr>
          <w:rFonts w:ascii="Arial" w:hAnsi="Arial" w:cs="Arial"/>
          <w:sz w:val="20"/>
        </w:rPr>
        <w:t>s</w:t>
      </w:r>
      <w:r w:rsidR="00C62071">
        <w:rPr>
          <w:rFonts w:ascii="Arial" w:hAnsi="Arial" w:cs="Arial"/>
          <w:sz w:val="20"/>
        </w:rPr>
        <w:t> </w:t>
      </w:r>
      <w:r w:rsidR="00AD4345">
        <w:rPr>
          <w:rFonts w:ascii="Arial" w:hAnsi="Arial" w:cs="Arial"/>
          <w:sz w:val="20"/>
        </w:rPr>
        <w:t>nemovitostí</w:t>
      </w:r>
      <w:r w:rsidRPr="00510E7C">
        <w:rPr>
          <w:rFonts w:ascii="Arial" w:hAnsi="Arial" w:cs="Arial"/>
          <w:sz w:val="20"/>
        </w:rPr>
        <w:t xml:space="preserve"> a na důkaz toho ji vlastnoručně podepisují.</w:t>
      </w:r>
    </w:p>
    <w:p w14:paraId="0BB3BE54" w14:textId="3179062C" w:rsidR="00C630E8" w:rsidRPr="00E80EF9" w:rsidRDefault="00C630E8" w:rsidP="00A75DF5">
      <w:pPr>
        <w:pStyle w:val="Zkladntextodsazen3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</w:rPr>
        <w:t xml:space="preserve">Uzavření této smlouvy projednalo zastupitelstvo města Rychnov u Jablonce nad Nisou a její znění schválilo </w:t>
      </w:r>
      <w:r w:rsidRPr="00E80EF9">
        <w:rPr>
          <w:rFonts w:ascii="Arial" w:hAnsi="Arial" w:cs="Arial"/>
          <w:sz w:val="20"/>
          <w:highlight w:val="yellow"/>
        </w:rPr>
        <w:t>usnesením č. ………………. dne 21.11.2022.</w:t>
      </w:r>
    </w:p>
    <w:p w14:paraId="49F714BC" w14:textId="6944B5E8" w:rsidR="00E63530" w:rsidRPr="00E80EF9" w:rsidRDefault="00E63530" w:rsidP="00A75DF5">
      <w:pPr>
        <w:pStyle w:val="Zkladntextodsazen3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</w:rPr>
      </w:pPr>
      <w:r w:rsidRPr="00510E7C">
        <w:rPr>
          <w:rFonts w:ascii="Arial" w:hAnsi="Arial" w:cs="Arial"/>
          <w:sz w:val="20"/>
        </w:rPr>
        <w:t xml:space="preserve">Tato </w:t>
      </w:r>
      <w:r w:rsidRPr="00E80EF9">
        <w:rPr>
          <w:rFonts w:ascii="Arial" w:hAnsi="Arial" w:cs="Arial"/>
          <w:sz w:val="20"/>
        </w:rPr>
        <w:t xml:space="preserve">smlouva je vyhotovena </w:t>
      </w:r>
      <w:r w:rsidR="00994846" w:rsidRPr="00E80EF9">
        <w:rPr>
          <w:rFonts w:ascii="Arial" w:hAnsi="Arial" w:cs="Arial"/>
          <w:sz w:val="20"/>
        </w:rPr>
        <w:t>a podepsána elektronicky</w:t>
      </w:r>
      <w:r w:rsidR="002B6F39" w:rsidRPr="00E80EF9">
        <w:rPr>
          <w:rFonts w:ascii="Arial" w:hAnsi="Arial" w:cs="Arial"/>
          <w:sz w:val="20"/>
        </w:rPr>
        <w:t>.</w:t>
      </w:r>
      <w:r w:rsidR="003A760B" w:rsidRPr="00E80EF9">
        <w:rPr>
          <w:rFonts w:ascii="Arial" w:hAnsi="Arial" w:cs="Arial"/>
          <w:sz w:val="20"/>
        </w:rPr>
        <w:t xml:space="preserve"> Tato smlouva</w:t>
      </w:r>
      <w:r w:rsidR="003A760B" w:rsidRPr="00510E7C">
        <w:rPr>
          <w:rFonts w:ascii="Arial" w:hAnsi="Arial" w:cs="Arial"/>
          <w:sz w:val="20"/>
        </w:rPr>
        <w:t xml:space="preserve"> nabývá platnosti a účinnosti </w:t>
      </w:r>
      <w:r w:rsidR="003A760B" w:rsidRPr="00E80EF9">
        <w:rPr>
          <w:rFonts w:ascii="Arial" w:hAnsi="Arial" w:cs="Arial"/>
          <w:sz w:val="20"/>
        </w:rPr>
        <w:t>dnem podpisu oběma smluvními stranami.</w:t>
      </w:r>
    </w:p>
    <w:p w14:paraId="0C037AFF" w14:textId="10BC37DA" w:rsidR="005328AC" w:rsidRPr="00E80EF9" w:rsidRDefault="005328AC" w:rsidP="00A75DF5">
      <w:pPr>
        <w:pStyle w:val="Zkladntextodsazen3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</w:rPr>
      </w:pPr>
      <w:r w:rsidRPr="00E80EF9">
        <w:rPr>
          <w:rFonts w:ascii="Arial" w:hAnsi="Arial" w:cs="Arial"/>
          <w:sz w:val="20"/>
        </w:rPr>
        <w:t>Smluvní strany se dohodly, že dnem účinnosti této smlouvy zaniká účinnost Smlouvy o nájmu pozemků pro instalaci a provoz dobíjecích stanic pro elektromobily ze dne 18. 11. 2021, č. smlouvy ČEZ: 4102476917. Smluvní strany provedou k danému datu vyúčtování nájmu podle podmínek jmenované smlouvy.</w:t>
      </w:r>
    </w:p>
    <w:p w14:paraId="26E35B39" w14:textId="77777777" w:rsidR="00754A68" w:rsidRDefault="00754A68" w:rsidP="00EA1A99">
      <w:pPr>
        <w:ind w:left="357" w:hanging="357"/>
        <w:rPr>
          <w:rFonts w:ascii="Arial" w:hAnsi="Arial" w:cs="Arial"/>
          <w:i/>
          <w:sz w:val="20"/>
        </w:rPr>
      </w:pPr>
    </w:p>
    <w:p w14:paraId="7B2F54E6" w14:textId="77777777" w:rsidR="00D27E19" w:rsidRDefault="00D27E19" w:rsidP="00D27E19">
      <w:pPr>
        <w:pStyle w:val="Zkladntextodsazen3"/>
        <w:spacing w:after="120"/>
        <w:ind w:hanging="4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Přílohy:</w:t>
      </w:r>
    </w:p>
    <w:p w14:paraId="61D8E86C" w14:textId="6A01ACE9" w:rsidR="00D27E19" w:rsidRPr="00510E7C" w:rsidRDefault="00D27E19" w:rsidP="00D27E19">
      <w:pPr>
        <w:pStyle w:val="Zkladntextodsazen3"/>
        <w:spacing w:after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r>
        <w:rPr>
          <w:rFonts w:ascii="Arial" w:hAnsi="Arial" w:cs="Arial"/>
          <w:sz w:val="20"/>
        </w:rPr>
        <w:tab/>
      </w:r>
      <w:r w:rsidRPr="003C7D44">
        <w:rPr>
          <w:rFonts w:ascii="Arial" w:hAnsi="Arial" w:cs="Arial"/>
          <w:sz w:val="20"/>
        </w:rPr>
        <w:t xml:space="preserve">Geometrický plán </w:t>
      </w:r>
      <w:r w:rsidR="00C630E8">
        <w:rPr>
          <w:rFonts w:ascii="Arial" w:hAnsi="Arial" w:cs="Arial"/>
          <w:sz w:val="20"/>
        </w:rPr>
        <w:t>č. 2063-95/2022 ze dne 14.10.2022</w:t>
      </w:r>
    </w:p>
    <w:p w14:paraId="59597497" w14:textId="77777777" w:rsidR="00061CEF" w:rsidRPr="00510E7C" w:rsidRDefault="00061CEF" w:rsidP="00C46AB6">
      <w:pPr>
        <w:rPr>
          <w:rFonts w:ascii="Arial" w:hAnsi="Arial" w:cs="Arial"/>
          <w:i/>
          <w:sz w:val="20"/>
        </w:rPr>
      </w:pPr>
    </w:p>
    <w:p w14:paraId="57DA9A46" w14:textId="77777777" w:rsidR="00265FCE" w:rsidRPr="00C46AB6" w:rsidRDefault="00C46AB6" w:rsidP="00C46AB6">
      <w:pPr>
        <w:pStyle w:val="Zkladntextodsazen3"/>
        <w:ind w:left="755"/>
        <w:rPr>
          <w:rFonts w:ascii="Arial" w:hAnsi="Arial" w:cs="Arial"/>
          <w:b/>
          <w:sz w:val="20"/>
        </w:rPr>
      </w:pPr>
      <w:r w:rsidRPr="00C46AB6">
        <w:rPr>
          <w:rFonts w:ascii="Arial" w:hAnsi="Arial" w:cs="Arial"/>
          <w:b/>
          <w:sz w:val="20"/>
        </w:rPr>
        <w:t>Povinný:</w:t>
      </w:r>
      <w:r w:rsidRPr="00C46AB6">
        <w:rPr>
          <w:rFonts w:ascii="Arial" w:hAnsi="Arial" w:cs="Arial"/>
          <w:b/>
          <w:sz w:val="20"/>
        </w:rPr>
        <w:tab/>
      </w:r>
      <w:r w:rsidRPr="00C46AB6">
        <w:rPr>
          <w:rFonts w:ascii="Arial" w:hAnsi="Arial" w:cs="Arial"/>
          <w:b/>
          <w:sz w:val="20"/>
        </w:rPr>
        <w:tab/>
      </w:r>
      <w:r w:rsidRPr="00C46AB6">
        <w:rPr>
          <w:rFonts w:ascii="Arial" w:hAnsi="Arial" w:cs="Arial"/>
          <w:b/>
          <w:sz w:val="20"/>
        </w:rPr>
        <w:tab/>
      </w:r>
      <w:r w:rsidRPr="00C46AB6">
        <w:rPr>
          <w:rFonts w:ascii="Arial" w:hAnsi="Arial" w:cs="Arial"/>
          <w:b/>
          <w:sz w:val="20"/>
        </w:rPr>
        <w:tab/>
      </w:r>
      <w:r w:rsidRPr="00C46AB6">
        <w:rPr>
          <w:rFonts w:ascii="Arial" w:hAnsi="Arial" w:cs="Arial"/>
          <w:b/>
          <w:sz w:val="20"/>
        </w:rPr>
        <w:tab/>
      </w:r>
      <w:r w:rsidRPr="00C46AB6">
        <w:rPr>
          <w:rFonts w:ascii="Arial" w:hAnsi="Arial" w:cs="Arial"/>
          <w:b/>
          <w:sz w:val="20"/>
        </w:rPr>
        <w:tab/>
        <w:t>Oprávněný:</w:t>
      </w:r>
    </w:p>
    <w:p w14:paraId="785D4BF7" w14:textId="77777777" w:rsidR="00C46AB6" w:rsidRPr="00510E7C" w:rsidRDefault="00C46AB6" w:rsidP="00C46AB6">
      <w:pPr>
        <w:pStyle w:val="Zkladntextodsazen3"/>
        <w:ind w:left="755"/>
        <w:rPr>
          <w:rFonts w:ascii="Arial" w:hAnsi="Arial" w:cs="Arial"/>
          <w:sz w:val="20"/>
        </w:rPr>
      </w:pPr>
    </w:p>
    <w:p w14:paraId="3B8CE944" w14:textId="77777777" w:rsidR="002D4514" w:rsidRPr="00510E7C" w:rsidRDefault="002D4514">
      <w:pPr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3532F7" w:rsidRPr="00260C20" w14:paraId="01DF459E" w14:textId="77777777" w:rsidTr="002C28AD">
        <w:trPr>
          <w:trHeight w:val="5315"/>
        </w:trPr>
        <w:tc>
          <w:tcPr>
            <w:tcW w:w="4606" w:type="dxa"/>
            <w:shd w:val="clear" w:color="auto" w:fill="auto"/>
          </w:tcPr>
          <w:p w14:paraId="013D12D5" w14:textId="2EAA94BD" w:rsidR="003532F7" w:rsidRPr="00260C20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  <w:r w:rsidRPr="00260C20">
              <w:rPr>
                <w:rFonts w:ascii="Arial" w:hAnsi="Arial" w:cs="Arial"/>
                <w:sz w:val="20"/>
              </w:rPr>
              <w:t xml:space="preserve">Za </w:t>
            </w:r>
            <w:r w:rsidR="00AC308B">
              <w:rPr>
                <w:rFonts w:ascii="Arial" w:hAnsi="Arial" w:cs="Arial"/>
                <w:sz w:val="20"/>
              </w:rPr>
              <w:t>stranu Povinnou</w:t>
            </w:r>
            <w:r w:rsidRPr="00260C20">
              <w:rPr>
                <w:rFonts w:ascii="Arial" w:hAnsi="Arial" w:cs="Arial"/>
                <w:sz w:val="20"/>
              </w:rPr>
              <w:t>:</w:t>
            </w:r>
          </w:p>
          <w:p w14:paraId="1F081321" w14:textId="114E8E7B" w:rsidR="003532F7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0DBCBA8F" w14:textId="1C4DCA6E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6F5BA690" w14:textId="2A11E2E4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0B3A12FB" w14:textId="4DF6EBF8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14C75932" w14:textId="77777777" w:rsidR="00994846" w:rsidRPr="00260C20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13D290BD" w14:textId="77777777" w:rsidR="003532F7" w:rsidRPr="00260C20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  <w:r w:rsidRPr="00260C20">
              <w:rPr>
                <w:rFonts w:ascii="Arial" w:hAnsi="Arial" w:cs="Arial"/>
                <w:sz w:val="20"/>
              </w:rPr>
              <w:t>_________________________</w:t>
            </w:r>
          </w:p>
          <w:p w14:paraId="10076709" w14:textId="24F0CE2B" w:rsidR="003532F7" w:rsidRPr="00260C20" w:rsidRDefault="00C630E8" w:rsidP="00E80E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Tomáš Levinský</w:t>
            </w:r>
          </w:p>
          <w:p w14:paraId="0708813A" w14:textId="6C883F80" w:rsidR="003532F7" w:rsidRPr="00260C20" w:rsidRDefault="00AC308B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starosta</w:t>
            </w:r>
          </w:p>
          <w:p w14:paraId="6C524BB2" w14:textId="25C56E39" w:rsidR="003532F7" w:rsidRPr="00260C20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2C2EE802" w14:textId="77777777" w:rsidR="003532F7" w:rsidRPr="00260C20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C47C6BF" w14:textId="1B5B35DF" w:rsidR="003532F7" w:rsidRPr="00260C20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  <w:r w:rsidRPr="00260C20">
              <w:rPr>
                <w:rFonts w:ascii="Arial" w:hAnsi="Arial" w:cs="Arial"/>
                <w:sz w:val="20"/>
              </w:rPr>
              <w:t>Za</w:t>
            </w:r>
            <w:r w:rsidR="00AC308B">
              <w:rPr>
                <w:rFonts w:ascii="Arial" w:hAnsi="Arial" w:cs="Arial"/>
                <w:sz w:val="20"/>
              </w:rPr>
              <w:t xml:space="preserve"> stranu Oprávněnou</w:t>
            </w:r>
            <w:r w:rsidRPr="00260C20">
              <w:rPr>
                <w:rFonts w:ascii="Arial" w:hAnsi="Arial" w:cs="Arial"/>
                <w:sz w:val="20"/>
              </w:rPr>
              <w:t>:</w:t>
            </w:r>
          </w:p>
          <w:p w14:paraId="78A05970" w14:textId="3EB58D4F" w:rsidR="003532F7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55FAE7BD" w14:textId="159927E9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2F9CDEDA" w14:textId="301E166E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0D4F4D82" w14:textId="365D3C02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31D3F304" w14:textId="77777777" w:rsidR="00994846" w:rsidRPr="00260C20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3A94058A" w14:textId="77777777" w:rsidR="003532F7" w:rsidRPr="0077151F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  <w:r w:rsidRPr="0077151F">
              <w:rPr>
                <w:rFonts w:ascii="Arial" w:hAnsi="Arial" w:cs="Arial"/>
                <w:sz w:val="20"/>
              </w:rPr>
              <w:t>_________________________</w:t>
            </w:r>
          </w:p>
          <w:p w14:paraId="5BA54FAE" w14:textId="715EAF62" w:rsidR="003532F7" w:rsidRPr="0077151F" w:rsidRDefault="00AC308B" w:rsidP="002C28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Jitka Háková</w:t>
            </w:r>
          </w:p>
          <w:p w14:paraId="6FEEAA2A" w14:textId="352132C1" w:rsidR="003532F7" w:rsidRPr="0077151F" w:rsidRDefault="00AC308B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specialistka právní podpory – senior</w:t>
            </w:r>
          </w:p>
          <w:p w14:paraId="3202F2F0" w14:textId="0E970C68" w:rsidR="003532F7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53C3A854" w14:textId="141D8159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4AF7FD36" w14:textId="26B9DE34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438E45B6" w14:textId="44152245" w:rsidR="00994846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79D09205" w14:textId="77777777" w:rsidR="00994846" w:rsidRPr="0077151F" w:rsidRDefault="00994846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</w:p>
          <w:p w14:paraId="362EA765" w14:textId="77777777" w:rsidR="003532F7" w:rsidRPr="0077151F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  <w:r w:rsidRPr="0077151F">
              <w:rPr>
                <w:rFonts w:ascii="Arial" w:hAnsi="Arial" w:cs="Arial"/>
                <w:sz w:val="20"/>
              </w:rPr>
              <w:t>_________________________</w:t>
            </w:r>
          </w:p>
          <w:p w14:paraId="36D8AF19" w14:textId="77777777" w:rsidR="003532F7" w:rsidRPr="0077151F" w:rsidRDefault="003532F7" w:rsidP="002C28AD">
            <w:pPr>
              <w:rPr>
                <w:rFonts w:ascii="Arial" w:hAnsi="Arial" w:cs="Arial"/>
                <w:sz w:val="20"/>
              </w:rPr>
            </w:pPr>
            <w:r w:rsidRPr="0077151F">
              <w:rPr>
                <w:rFonts w:ascii="Arial" w:hAnsi="Arial" w:cs="Arial"/>
                <w:sz w:val="20"/>
              </w:rPr>
              <w:t>Ing. Tomáš Chmelík, Ph. D.</w:t>
            </w:r>
          </w:p>
          <w:p w14:paraId="31C23104" w14:textId="4C3D137B" w:rsidR="003532F7" w:rsidRPr="00260C20" w:rsidRDefault="003532F7" w:rsidP="002C28AD">
            <w:pPr>
              <w:spacing w:after="100" w:afterAutospacing="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manažer útvaru </w:t>
            </w:r>
            <w:r w:rsidR="00AC308B">
              <w:rPr>
                <w:rFonts w:ascii="Arial" w:hAnsi="Arial" w:cs="Arial"/>
                <w:sz w:val="20"/>
              </w:rPr>
              <w:t>realizace a správa dobíjecích stanic</w:t>
            </w:r>
          </w:p>
        </w:tc>
      </w:tr>
    </w:tbl>
    <w:p w14:paraId="27DD98FE" w14:textId="77777777" w:rsidR="002D4514" w:rsidRPr="00510E7C" w:rsidRDefault="002D4514">
      <w:pPr>
        <w:rPr>
          <w:rFonts w:ascii="Arial" w:hAnsi="Arial" w:cs="Arial"/>
          <w:sz w:val="20"/>
        </w:rPr>
      </w:pPr>
    </w:p>
    <w:sectPr w:rsidR="002D4514" w:rsidRPr="00510E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8FAC" w14:textId="77777777" w:rsidR="00CD503C" w:rsidRDefault="00CD503C">
      <w:r>
        <w:separator/>
      </w:r>
    </w:p>
  </w:endnote>
  <w:endnote w:type="continuationSeparator" w:id="0">
    <w:p w14:paraId="69BB6890" w14:textId="77777777" w:rsidR="00CD503C" w:rsidRDefault="00CD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9E75" w14:textId="77777777" w:rsidR="00217966" w:rsidRDefault="00217966" w:rsidP="005E41CF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833CABD" w14:textId="77777777" w:rsidR="00217966" w:rsidRDefault="00217966" w:rsidP="005E41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0E9E" w14:textId="77777777" w:rsidR="00217966" w:rsidRPr="00DF0E0C" w:rsidRDefault="00217966" w:rsidP="00EA1A99">
    <w:pPr>
      <w:pStyle w:val="Zpat"/>
      <w:jc w:val="center"/>
      <w:rPr>
        <w:sz w:val="16"/>
        <w:szCs w:val="16"/>
        <w:lang w:val="cs-CZ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95439C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95439C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  <w:r w:rsidRPr="00DF0E0C">
      <w:rPr>
        <w:sz w:val="16"/>
        <w:szCs w:val="16"/>
        <w:lang w:val="cs-C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869E" w14:textId="77777777" w:rsidR="00217966" w:rsidRPr="005E41CF" w:rsidRDefault="00217966" w:rsidP="005564FE">
    <w:pPr>
      <w:pStyle w:val="Zpat"/>
      <w:jc w:val="center"/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95439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95439C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615A" w14:textId="77777777" w:rsidR="00CD503C" w:rsidRDefault="00CD503C">
      <w:r>
        <w:separator/>
      </w:r>
    </w:p>
  </w:footnote>
  <w:footnote w:type="continuationSeparator" w:id="0">
    <w:p w14:paraId="162823F0" w14:textId="77777777" w:rsidR="00CD503C" w:rsidRDefault="00CD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0C63" w14:textId="77777777" w:rsidR="001C2505" w:rsidRDefault="001C25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7355" w14:textId="77777777" w:rsidR="001C2505" w:rsidRDefault="001C25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E614" w14:textId="77777777" w:rsidR="001C2505" w:rsidRDefault="001C25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A8A"/>
    <w:multiLevelType w:val="multilevel"/>
    <w:tmpl w:val="117C08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D06214"/>
    <w:multiLevelType w:val="hybridMultilevel"/>
    <w:tmpl w:val="96D62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90512"/>
    <w:multiLevelType w:val="hybridMultilevel"/>
    <w:tmpl w:val="334EC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2C5A"/>
    <w:multiLevelType w:val="hybridMultilevel"/>
    <w:tmpl w:val="4A147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7506"/>
    <w:multiLevelType w:val="hybridMultilevel"/>
    <w:tmpl w:val="5C102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E6BE4"/>
    <w:multiLevelType w:val="hybridMultilevel"/>
    <w:tmpl w:val="48D2F22A"/>
    <w:lvl w:ilvl="0" w:tplc="B426A1AE">
      <w:numFmt w:val="bullet"/>
      <w:lvlText w:val=""/>
      <w:lvlJc w:val="left"/>
      <w:pPr>
        <w:ind w:left="1233" w:hanging="52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921EA5"/>
    <w:multiLevelType w:val="hybridMultilevel"/>
    <w:tmpl w:val="07D25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44CD"/>
    <w:multiLevelType w:val="hybridMultilevel"/>
    <w:tmpl w:val="6CFA354A"/>
    <w:lvl w:ilvl="0" w:tplc="AE7C7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51FB7"/>
    <w:multiLevelType w:val="hybridMultilevel"/>
    <w:tmpl w:val="D2BE4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7B7E"/>
    <w:multiLevelType w:val="hybridMultilevel"/>
    <w:tmpl w:val="D6668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84869"/>
    <w:multiLevelType w:val="hybridMultilevel"/>
    <w:tmpl w:val="37902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B27AE"/>
    <w:multiLevelType w:val="hybridMultilevel"/>
    <w:tmpl w:val="EA58EBB8"/>
    <w:lvl w:ilvl="0" w:tplc="741841A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090E"/>
    <w:multiLevelType w:val="hybridMultilevel"/>
    <w:tmpl w:val="2CDC6B94"/>
    <w:lvl w:ilvl="0" w:tplc="661472DA">
      <w:start w:val="1"/>
      <w:numFmt w:val="decimal"/>
      <w:lvlText w:val="%1."/>
      <w:lvlJc w:val="left"/>
      <w:pPr>
        <w:ind w:left="8441" w:hanging="360"/>
      </w:pPr>
      <w:rPr>
        <w:rFonts w:ascii="Arial" w:hAnsi="Arial" w:cs="Times New Roman" w:hint="default"/>
        <w:b w:val="0"/>
        <w:i w:val="0"/>
        <w:color w:val="F24F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801" w:hanging="360"/>
      </w:pPr>
    </w:lvl>
    <w:lvl w:ilvl="2" w:tplc="0405001B">
      <w:start w:val="1"/>
      <w:numFmt w:val="lowerRoman"/>
      <w:lvlText w:val="%3."/>
      <w:lvlJc w:val="right"/>
      <w:pPr>
        <w:ind w:left="3521" w:hanging="180"/>
      </w:pPr>
    </w:lvl>
    <w:lvl w:ilvl="3" w:tplc="0405000F">
      <w:start w:val="1"/>
      <w:numFmt w:val="decimal"/>
      <w:lvlText w:val="%4."/>
      <w:lvlJc w:val="left"/>
      <w:pPr>
        <w:ind w:left="4241" w:hanging="360"/>
      </w:pPr>
    </w:lvl>
    <w:lvl w:ilvl="4" w:tplc="04050019">
      <w:start w:val="1"/>
      <w:numFmt w:val="lowerLetter"/>
      <w:lvlText w:val="%5."/>
      <w:lvlJc w:val="left"/>
      <w:pPr>
        <w:ind w:left="4961" w:hanging="360"/>
      </w:pPr>
    </w:lvl>
    <w:lvl w:ilvl="5" w:tplc="0405001B">
      <w:start w:val="1"/>
      <w:numFmt w:val="lowerRoman"/>
      <w:lvlText w:val="%6."/>
      <w:lvlJc w:val="right"/>
      <w:pPr>
        <w:ind w:left="5681" w:hanging="180"/>
      </w:pPr>
    </w:lvl>
    <w:lvl w:ilvl="6" w:tplc="0405000F">
      <w:start w:val="1"/>
      <w:numFmt w:val="decimal"/>
      <w:lvlText w:val="%7."/>
      <w:lvlJc w:val="left"/>
      <w:pPr>
        <w:ind w:left="6401" w:hanging="360"/>
      </w:pPr>
    </w:lvl>
    <w:lvl w:ilvl="7" w:tplc="04050019">
      <w:start w:val="1"/>
      <w:numFmt w:val="lowerLetter"/>
      <w:lvlText w:val="%8."/>
      <w:lvlJc w:val="left"/>
      <w:pPr>
        <w:ind w:left="7121" w:hanging="360"/>
      </w:pPr>
    </w:lvl>
    <w:lvl w:ilvl="8" w:tplc="0405001B">
      <w:start w:val="1"/>
      <w:numFmt w:val="lowerRoman"/>
      <w:lvlText w:val="%9."/>
      <w:lvlJc w:val="right"/>
      <w:pPr>
        <w:ind w:left="7841" w:hanging="180"/>
      </w:pPr>
    </w:lvl>
  </w:abstractNum>
  <w:abstractNum w:abstractNumId="13" w15:restartNumberingAfterBreak="0">
    <w:nsid w:val="48E4150E"/>
    <w:multiLevelType w:val="hybridMultilevel"/>
    <w:tmpl w:val="07465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B288F"/>
    <w:multiLevelType w:val="hybridMultilevel"/>
    <w:tmpl w:val="7FD44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9A5"/>
    <w:multiLevelType w:val="hybridMultilevel"/>
    <w:tmpl w:val="51102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F7AD6"/>
    <w:multiLevelType w:val="hybridMultilevel"/>
    <w:tmpl w:val="67CC8526"/>
    <w:lvl w:ilvl="0" w:tplc="4FC25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60992"/>
    <w:multiLevelType w:val="hybridMultilevel"/>
    <w:tmpl w:val="51102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37DA4"/>
    <w:multiLevelType w:val="hybridMultilevel"/>
    <w:tmpl w:val="9184FCF6"/>
    <w:lvl w:ilvl="0" w:tplc="343C38FE">
      <w:start w:val="1"/>
      <w:numFmt w:val="decimal"/>
      <w:lvlText w:val="%1."/>
      <w:lvlJc w:val="left"/>
      <w:pPr>
        <w:ind w:left="1077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36F781C"/>
    <w:multiLevelType w:val="hybridMultilevel"/>
    <w:tmpl w:val="179C1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37C3B"/>
    <w:multiLevelType w:val="hybridMultilevel"/>
    <w:tmpl w:val="E35CCBC8"/>
    <w:lvl w:ilvl="0" w:tplc="B96270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35305"/>
    <w:multiLevelType w:val="hybridMultilevel"/>
    <w:tmpl w:val="07465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F2898"/>
    <w:multiLevelType w:val="hybridMultilevel"/>
    <w:tmpl w:val="2EE20650"/>
    <w:lvl w:ilvl="0" w:tplc="69A20A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83284">
    <w:abstractNumId w:val="5"/>
  </w:num>
  <w:num w:numId="2" w16cid:durableId="407845862">
    <w:abstractNumId w:val="4"/>
  </w:num>
  <w:num w:numId="3" w16cid:durableId="910195196">
    <w:abstractNumId w:val="20"/>
  </w:num>
  <w:num w:numId="4" w16cid:durableId="1724719058">
    <w:abstractNumId w:val="2"/>
  </w:num>
  <w:num w:numId="5" w16cid:durableId="296878853">
    <w:abstractNumId w:val="17"/>
  </w:num>
  <w:num w:numId="6" w16cid:durableId="360936201">
    <w:abstractNumId w:val="19"/>
  </w:num>
  <w:num w:numId="7" w16cid:durableId="299312081">
    <w:abstractNumId w:val="21"/>
  </w:num>
  <w:num w:numId="8" w16cid:durableId="557253010">
    <w:abstractNumId w:val="3"/>
  </w:num>
  <w:num w:numId="9" w16cid:durableId="1763918465">
    <w:abstractNumId w:val="14"/>
  </w:num>
  <w:num w:numId="10" w16cid:durableId="100416782">
    <w:abstractNumId w:val="8"/>
  </w:num>
  <w:num w:numId="11" w16cid:durableId="14495499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1905331">
    <w:abstractNumId w:val="1"/>
  </w:num>
  <w:num w:numId="13" w16cid:durableId="1747342245">
    <w:abstractNumId w:val="18"/>
  </w:num>
  <w:num w:numId="14" w16cid:durableId="855382043">
    <w:abstractNumId w:val="6"/>
  </w:num>
  <w:num w:numId="15" w16cid:durableId="2021154236">
    <w:abstractNumId w:val="11"/>
  </w:num>
  <w:num w:numId="16" w16cid:durableId="430706032">
    <w:abstractNumId w:val="0"/>
  </w:num>
  <w:num w:numId="17" w16cid:durableId="1331718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336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4574852">
    <w:abstractNumId w:val="10"/>
  </w:num>
  <w:num w:numId="20" w16cid:durableId="1008629753">
    <w:abstractNumId w:val="9"/>
  </w:num>
  <w:num w:numId="21" w16cid:durableId="592665053">
    <w:abstractNumId w:val="13"/>
  </w:num>
  <w:num w:numId="22" w16cid:durableId="6098944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9526759">
    <w:abstractNumId w:val="15"/>
  </w:num>
  <w:num w:numId="24" w16cid:durableId="20208904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B2"/>
    <w:rsid w:val="0000314F"/>
    <w:rsid w:val="0000560F"/>
    <w:rsid w:val="00010B83"/>
    <w:rsid w:val="00025620"/>
    <w:rsid w:val="00025A29"/>
    <w:rsid w:val="00034E47"/>
    <w:rsid w:val="00035578"/>
    <w:rsid w:val="00044275"/>
    <w:rsid w:val="00047113"/>
    <w:rsid w:val="00047FD2"/>
    <w:rsid w:val="0005091C"/>
    <w:rsid w:val="00061CEF"/>
    <w:rsid w:val="00065B0A"/>
    <w:rsid w:val="00072927"/>
    <w:rsid w:val="00073570"/>
    <w:rsid w:val="00081693"/>
    <w:rsid w:val="00081A09"/>
    <w:rsid w:val="00085899"/>
    <w:rsid w:val="000877DB"/>
    <w:rsid w:val="0009288D"/>
    <w:rsid w:val="00094241"/>
    <w:rsid w:val="00096D87"/>
    <w:rsid w:val="000A419E"/>
    <w:rsid w:val="000A6081"/>
    <w:rsid w:val="000A6253"/>
    <w:rsid w:val="000B6A11"/>
    <w:rsid w:val="000C31CC"/>
    <w:rsid w:val="000C33C7"/>
    <w:rsid w:val="000C520C"/>
    <w:rsid w:val="000D0D3D"/>
    <w:rsid w:val="000E327A"/>
    <w:rsid w:val="000E32B8"/>
    <w:rsid w:val="000E54D1"/>
    <w:rsid w:val="000F2E80"/>
    <w:rsid w:val="000F3A1F"/>
    <w:rsid w:val="000F5AEC"/>
    <w:rsid w:val="00100DF9"/>
    <w:rsid w:val="0010442F"/>
    <w:rsid w:val="00116B9A"/>
    <w:rsid w:val="00131CD0"/>
    <w:rsid w:val="00132050"/>
    <w:rsid w:val="0013564A"/>
    <w:rsid w:val="00135760"/>
    <w:rsid w:val="0013793F"/>
    <w:rsid w:val="00153EC6"/>
    <w:rsid w:val="00154DCE"/>
    <w:rsid w:val="001637E7"/>
    <w:rsid w:val="0016561B"/>
    <w:rsid w:val="00173309"/>
    <w:rsid w:val="00176599"/>
    <w:rsid w:val="001802F2"/>
    <w:rsid w:val="00187F45"/>
    <w:rsid w:val="001B419F"/>
    <w:rsid w:val="001B4FB2"/>
    <w:rsid w:val="001C2505"/>
    <w:rsid w:val="001C4B46"/>
    <w:rsid w:val="001C515C"/>
    <w:rsid w:val="001C6EF7"/>
    <w:rsid w:val="001D1BEF"/>
    <w:rsid w:val="001D6817"/>
    <w:rsid w:val="001E0FFC"/>
    <w:rsid w:val="001E10F1"/>
    <w:rsid w:val="001F1FF9"/>
    <w:rsid w:val="00200AC0"/>
    <w:rsid w:val="00204C64"/>
    <w:rsid w:val="0021284A"/>
    <w:rsid w:val="00213A7B"/>
    <w:rsid w:val="00214F25"/>
    <w:rsid w:val="00217966"/>
    <w:rsid w:val="00217C9A"/>
    <w:rsid w:val="002275A5"/>
    <w:rsid w:val="00231752"/>
    <w:rsid w:val="00232E59"/>
    <w:rsid w:val="00242F4D"/>
    <w:rsid w:val="00247C42"/>
    <w:rsid w:val="002578E6"/>
    <w:rsid w:val="002622C2"/>
    <w:rsid w:val="00262A47"/>
    <w:rsid w:val="00265606"/>
    <w:rsid w:val="00265FCE"/>
    <w:rsid w:val="00270100"/>
    <w:rsid w:val="00273247"/>
    <w:rsid w:val="00273A3D"/>
    <w:rsid w:val="002870DC"/>
    <w:rsid w:val="002A2EE4"/>
    <w:rsid w:val="002A7A6D"/>
    <w:rsid w:val="002B1BDF"/>
    <w:rsid w:val="002B2876"/>
    <w:rsid w:val="002B51EF"/>
    <w:rsid w:val="002B6F39"/>
    <w:rsid w:val="002C0CF0"/>
    <w:rsid w:val="002C54DD"/>
    <w:rsid w:val="002D0E30"/>
    <w:rsid w:val="002D0FAA"/>
    <w:rsid w:val="002D3744"/>
    <w:rsid w:val="002D41A9"/>
    <w:rsid w:val="002D4514"/>
    <w:rsid w:val="002D6112"/>
    <w:rsid w:val="002D7110"/>
    <w:rsid w:val="002E1CAD"/>
    <w:rsid w:val="002E1DD8"/>
    <w:rsid w:val="002E4059"/>
    <w:rsid w:val="002E6F92"/>
    <w:rsid w:val="002E7B5C"/>
    <w:rsid w:val="002F7B0D"/>
    <w:rsid w:val="00300D1E"/>
    <w:rsid w:val="00303199"/>
    <w:rsid w:val="00304270"/>
    <w:rsid w:val="00306B85"/>
    <w:rsid w:val="003077EF"/>
    <w:rsid w:val="0031691E"/>
    <w:rsid w:val="003341D8"/>
    <w:rsid w:val="00334FFD"/>
    <w:rsid w:val="00341868"/>
    <w:rsid w:val="0034760B"/>
    <w:rsid w:val="003502F5"/>
    <w:rsid w:val="003532F7"/>
    <w:rsid w:val="00355AD3"/>
    <w:rsid w:val="003564A1"/>
    <w:rsid w:val="00357BF1"/>
    <w:rsid w:val="003643CD"/>
    <w:rsid w:val="003643FE"/>
    <w:rsid w:val="003664E6"/>
    <w:rsid w:val="00373693"/>
    <w:rsid w:val="00373FEF"/>
    <w:rsid w:val="003757A8"/>
    <w:rsid w:val="00375829"/>
    <w:rsid w:val="003770B7"/>
    <w:rsid w:val="003779DD"/>
    <w:rsid w:val="003869D4"/>
    <w:rsid w:val="00390DD9"/>
    <w:rsid w:val="00394929"/>
    <w:rsid w:val="00394EBE"/>
    <w:rsid w:val="003A760B"/>
    <w:rsid w:val="003B4E49"/>
    <w:rsid w:val="003C4A4A"/>
    <w:rsid w:val="003C5C82"/>
    <w:rsid w:val="003C7D44"/>
    <w:rsid w:val="003D3533"/>
    <w:rsid w:val="003D5B9F"/>
    <w:rsid w:val="003D5C31"/>
    <w:rsid w:val="003E62BE"/>
    <w:rsid w:val="003F761E"/>
    <w:rsid w:val="004035CA"/>
    <w:rsid w:val="00405822"/>
    <w:rsid w:val="00420A1E"/>
    <w:rsid w:val="0042166F"/>
    <w:rsid w:val="00427C96"/>
    <w:rsid w:val="004437ED"/>
    <w:rsid w:val="00452E0A"/>
    <w:rsid w:val="004653A7"/>
    <w:rsid w:val="004668EB"/>
    <w:rsid w:val="004706A5"/>
    <w:rsid w:val="00475536"/>
    <w:rsid w:val="00477425"/>
    <w:rsid w:val="00477A6B"/>
    <w:rsid w:val="004848F3"/>
    <w:rsid w:val="00490383"/>
    <w:rsid w:val="00496CBE"/>
    <w:rsid w:val="004A24EC"/>
    <w:rsid w:val="004A2E46"/>
    <w:rsid w:val="004A3752"/>
    <w:rsid w:val="004A412E"/>
    <w:rsid w:val="004B0718"/>
    <w:rsid w:val="004B103F"/>
    <w:rsid w:val="004B37B6"/>
    <w:rsid w:val="004D03D4"/>
    <w:rsid w:val="004D509B"/>
    <w:rsid w:val="004D7210"/>
    <w:rsid w:val="004E3D25"/>
    <w:rsid w:val="004E3DC6"/>
    <w:rsid w:val="004F2400"/>
    <w:rsid w:val="004F2945"/>
    <w:rsid w:val="004F402D"/>
    <w:rsid w:val="004F6FC5"/>
    <w:rsid w:val="00510E7C"/>
    <w:rsid w:val="00511DC4"/>
    <w:rsid w:val="005128D2"/>
    <w:rsid w:val="005128EB"/>
    <w:rsid w:val="00516507"/>
    <w:rsid w:val="005328AC"/>
    <w:rsid w:val="00534D30"/>
    <w:rsid w:val="00540135"/>
    <w:rsid w:val="00546C55"/>
    <w:rsid w:val="00551A36"/>
    <w:rsid w:val="00554302"/>
    <w:rsid w:val="00554412"/>
    <w:rsid w:val="005564FE"/>
    <w:rsid w:val="0056454B"/>
    <w:rsid w:val="00567834"/>
    <w:rsid w:val="00570D30"/>
    <w:rsid w:val="00574719"/>
    <w:rsid w:val="005764CA"/>
    <w:rsid w:val="00576623"/>
    <w:rsid w:val="005775BA"/>
    <w:rsid w:val="00581647"/>
    <w:rsid w:val="0058213F"/>
    <w:rsid w:val="0058565F"/>
    <w:rsid w:val="0058691C"/>
    <w:rsid w:val="00591C15"/>
    <w:rsid w:val="00595B38"/>
    <w:rsid w:val="005A40A0"/>
    <w:rsid w:val="005A4685"/>
    <w:rsid w:val="005A63F8"/>
    <w:rsid w:val="005A652B"/>
    <w:rsid w:val="005C541E"/>
    <w:rsid w:val="005C5E55"/>
    <w:rsid w:val="005D2415"/>
    <w:rsid w:val="005D2CF0"/>
    <w:rsid w:val="005D3FA5"/>
    <w:rsid w:val="005D4478"/>
    <w:rsid w:val="005D5572"/>
    <w:rsid w:val="005D7399"/>
    <w:rsid w:val="005D7AFD"/>
    <w:rsid w:val="005E17E1"/>
    <w:rsid w:val="005E41CF"/>
    <w:rsid w:val="005E4D28"/>
    <w:rsid w:val="005E7B0C"/>
    <w:rsid w:val="005F0D9C"/>
    <w:rsid w:val="005F2380"/>
    <w:rsid w:val="005F5D92"/>
    <w:rsid w:val="00600CB4"/>
    <w:rsid w:val="00606A5D"/>
    <w:rsid w:val="00610767"/>
    <w:rsid w:val="00610FF0"/>
    <w:rsid w:val="00613963"/>
    <w:rsid w:val="006209CC"/>
    <w:rsid w:val="00632C8C"/>
    <w:rsid w:val="00635726"/>
    <w:rsid w:val="00642D75"/>
    <w:rsid w:val="00644AAF"/>
    <w:rsid w:val="00654518"/>
    <w:rsid w:val="00655999"/>
    <w:rsid w:val="00657867"/>
    <w:rsid w:val="00674CD6"/>
    <w:rsid w:val="00676136"/>
    <w:rsid w:val="00677175"/>
    <w:rsid w:val="00690EA0"/>
    <w:rsid w:val="00696AB3"/>
    <w:rsid w:val="006A5673"/>
    <w:rsid w:val="006B2A47"/>
    <w:rsid w:val="006C1561"/>
    <w:rsid w:val="006C3322"/>
    <w:rsid w:val="006C745F"/>
    <w:rsid w:val="006C7E74"/>
    <w:rsid w:val="006D0522"/>
    <w:rsid w:val="006D09B9"/>
    <w:rsid w:val="006D2FEB"/>
    <w:rsid w:val="006D3413"/>
    <w:rsid w:val="006D3B9C"/>
    <w:rsid w:val="006E1DBF"/>
    <w:rsid w:val="006E25B6"/>
    <w:rsid w:val="006E55D0"/>
    <w:rsid w:val="00710429"/>
    <w:rsid w:val="00715991"/>
    <w:rsid w:val="00716774"/>
    <w:rsid w:val="007205DD"/>
    <w:rsid w:val="00725EAE"/>
    <w:rsid w:val="007404BE"/>
    <w:rsid w:val="00747C8E"/>
    <w:rsid w:val="00754A68"/>
    <w:rsid w:val="00756B79"/>
    <w:rsid w:val="00757E8D"/>
    <w:rsid w:val="00761859"/>
    <w:rsid w:val="007701DC"/>
    <w:rsid w:val="00776DAD"/>
    <w:rsid w:val="00777C71"/>
    <w:rsid w:val="00786A61"/>
    <w:rsid w:val="007B3C58"/>
    <w:rsid w:val="007B65DD"/>
    <w:rsid w:val="007B6FD8"/>
    <w:rsid w:val="007B752E"/>
    <w:rsid w:val="007C0EC7"/>
    <w:rsid w:val="007C35A0"/>
    <w:rsid w:val="007C3F7A"/>
    <w:rsid w:val="007C45FE"/>
    <w:rsid w:val="007D3170"/>
    <w:rsid w:val="007D3975"/>
    <w:rsid w:val="007D5D94"/>
    <w:rsid w:val="007E5826"/>
    <w:rsid w:val="007F1DC4"/>
    <w:rsid w:val="007F315A"/>
    <w:rsid w:val="007F6483"/>
    <w:rsid w:val="008005ED"/>
    <w:rsid w:val="008053F2"/>
    <w:rsid w:val="00811A67"/>
    <w:rsid w:val="0081239C"/>
    <w:rsid w:val="008139CF"/>
    <w:rsid w:val="008205E3"/>
    <w:rsid w:val="0082136C"/>
    <w:rsid w:val="008245B2"/>
    <w:rsid w:val="00825419"/>
    <w:rsid w:val="00826E7A"/>
    <w:rsid w:val="008352B3"/>
    <w:rsid w:val="00837A4C"/>
    <w:rsid w:val="00841D9D"/>
    <w:rsid w:val="00866534"/>
    <w:rsid w:val="00866E2B"/>
    <w:rsid w:val="0086740F"/>
    <w:rsid w:val="008703C0"/>
    <w:rsid w:val="00870CAF"/>
    <w:rsid w:val="00874FD0"/>
    <w:rsid w:val="00877E9C"/>
    <w:rsid w:val="0088157A"/>
    <w:rsid w:val="008835BA"/>
    <w:rsid w:val="00895AE5"/>
    <w:rsid w:val="0089601A"/>
    <w:rsid w:val="00897EBD"/>
    <w:rsid w:val="008A08E5"/>
    <w:rsid w:val="008A4368"/>
    <w:rsid w:val="008B6DAA"/>
    <w:rsid w:val="008C1286"/>
    <w:rsid w:val="008C6FF0"/>
    <w:rsid w:val="008D0BE8"/>
    <w:rsid w:val="008D3515"/>
    <w:rsid w:val="008E0742"/>
    <w:rsid w:val="008E6A4C"/>
    <w:rsid w:val="008E77C3"/>
    <w:rsid w:val="008F2DC2"/>
    <w:rsid w:val="00904048"/>
    <w:rsid w:val="00910470"/>
    <w:rsid w:val="00912726"/>
    <w:rsid w:val="00913EF2"/>
    <w:rsid w:val="00920146"/>
    <w:rsid w:val="00924EA9"/>
    <w:rsid w:val="00925C99"/>
    <w:rsid w:val="00934A64"/>
    <w:rsid w:val="009442D6"/>
    <w:rsid w:val="0094719E"/>
    <w:rsid w:val="0095439C"/>
    <w:rsid w:val="00964086"/>
    <w:rsid w:val="00967488"/>
    <w:rsid w:val="009706FE"/>
    <w:rsid w:val="00972566"/>
    <w:rsid w:val="00994846"/>
    <w:rsid w:val="009A26AF"/>
    <w:rsid w:val="009A38A2"/>
    <w:rsid w:val="009A5E72"/>
    <w:rsid w:val="009C194D"/>
    <w:rsid w:val="009C5C0E"/>
    <w:rsid w:val="009C5CC6"/>
    <w:rsid w:val="009D5C0E"/>
    <w:rsid w:val="009D7BB7"/>
    <w:rsid w:val="009E0981"/>
    <w:rsid w:val="009E138C"/>
    <w:rsid w:val="009E58F8"/>
    <w:rsid w:val="009E7CF9"/>
    <w:rsid w:val="00A02168"/>
    <w:rsid w:val="00A0293D"/>
    <w:rsid w:val="00A11332"/>
    <w:rsid w:val="00A12399"/>
    <w:rsid w:val="00A13E4C"/>
    <w:rsid w:val="00A242B2"/>
    <w:rsid w:val="00A24457"/>
    <w:rsid w:val="00A26ACD"/>
    <w:rsid w:val="00A27506"/>
    <w:rsid w:val="00A3215E"/>
    <w:rsid w:val="00A325BD"/>
    <w:rsid w:val="00A37562"/>
    <w:rsid w:val="00A405C8"/>
    <w:rsid w:val="00A4349B"/>
    <w:rsid w:val="00A440A4"/>
    <w:rsid w:val="00A44CB7"/>
    <w:rsid w:val="00A45941"/>
    <w:rsid w:val="00A54D35"/>
    <w:rsid w:val="00A61199"/>
    <w:rsid w:val="00A75DF5"/>
    <w:rsid w:val="00A77FEA"/>
    <w:rsid w:val="00A85BC8"/>
    <w:rsid w:val="00AB29EB"/>
    <w:rsid w:val="00AB69BD"/>
    <w:rsid w:val="00AB707A"/>
    <w:rsid w:val="00AC02DC"/>
    <w:rsid w:val="00AC1766"/>
    <w:rsid w:val="00AC25DB"/>
    <w:rsid w:val="00AC308B"/>
    <w:rsid w:val="00AC407A"/>
    <w:rsid w:val="00AC4C69"/>
    <w:rsid w:val="00AC75E0"/>
    <w:rsid w:val="00AD1960"/>
    <w:rsid w:val="00AD4345"/>
    <w:rsid w:val="00AD611D"/>
    <w:rsid w:val="00AE13F1"/>
    <w:rsid w:val="00AE6161"/>
    <w:rsid w:val="00B06B35"/>
    <w:rsid w:val="00B06F1F"/>
    <w:rsid w:val="00B17C78"/>
    <w:rsid w:val="00B21386"/>
    <w:rsid w:val="00B225D9"/>
    <w:rsid w:val="00B22D80"/>
    <w:rsid w:val="00B24BC6"/>
    <w:rsid w:val="00B2609E"/>
    <w:rsid w:val="00B43A5B"/>
    <w:rsid w:val="00B540D4"/>
    <w:rsid w:val="00B66EBE"/>
    <w:rsid w:val="00B75848"/>
    <w:rsid w:val="00BA0ADA"/>
    <w:rsid w:val="00BA1637"/>
    <w:rsid w:val="00BA56D2"/>
    <w:rsid w:val="00BA5D16"/>
    <w:rsid w:val="00BB2266"/>
    <w:rsid w:val="00BB28DE"/>
    <w:rsid w:val="00BC0F4B"/>
    <w:rsid w:val="00BC2965"/>
    <w:rsid w:val="00BD1026"/>
    <w:rsid w:val="00BD2C89"/>
    <w:rsid w:val="00BE28A6"/>
    <w:rsid w:val="00BE79DF"/>
    <w:rsid w:val="00C0331F"/>
    <w:rsid w:val="00C04171"/>
    <w:rsid w:val="00C056C3"/>
    <w:rsid w:val="00C07ADE"/>
    <w:rsid w:val="00C11589"/>
    <w:rsid w:val="00C270D8"/>
    <w:rsid w:val="00C27BAA"/>
    <w:rsid w:val="00C306C4"/>
    <w:rsid w:val="00C34A03"/>
    <w:rsid w:val="00C355F6"/>
    <w:rsid w:val="00C4001A"/>
    <w:rsid w:val="00C40A5A"/>
    <w:rsid w:val="00C451B3"/>
    <w:rsid w:val="00C46AB6"/>
    <w:rsid w:val="00C53107"/>
    <w:rsid w:val="00C54CC7"/>
    <w:rsid w:val="00C60683"/>
    <w:rsid w:val="00C62071"/>
    <w:rsid w:val="00C630E8"/>
    <w:rsid w:val="00C6445B"/>
    <w:rsid w:val="00C67976"/>
    <w:rsid w:val="00C72364"/>
    <w:rsid w:val="00C75ABB"/>
    <w:rsid w:val="00C80A55"/>
    <w:rsid w:val="00C946B7"/>
    <w:rsid w:val="00C971F8"/>
    <w:rsid w:val="00CA1F93"/>
    <w:rsid w:val="00CB14A7"/>
    <w:rsid w:val="00CB798A"/>
    <w:rsid w:val="00CC221E"/>
    <w:rsid w:val="00CC5301"/>
    <w:rsid w:val="00CC596A"/>
    <w:rsid w:val="00CD503C"/>
    <w:rsid w:val="00CE660A"/>
    <w:rsid w:val="00CE683A"/>
    <w:rsid w:val="00CE6CCB"/>
    <w:rsid w:val="00CF472E"/>
    <w:rsid w:val="00D01DA4"/>
    <w:rsid w:val="00D023EC"/>
    <w:rsid w:val="00D05E0A"/>
    <w:rsid w:val="00D11671"/>
    <w:rsid w:val="00D174F0"/>
    <w:rsid w:val="00D23CB8"/>
    <w:rsid w:val="00D27E19"/>
    <w:rsid w:val="00D3081B"/>
    <w:rsid w:val="00D34825"/>
    <w:rsid w:val="00D3684A"/>
    <w:rsid w:val="00D433BE"/>
    <w:rsid w:val="00D55767"/>
    <w:rsid w:val="00D55E8F"/>
    <w:rsid w:val="00D7167F"/>
    <w:rsid w:val="00D7353D"/>
    <w:rsid w:val="00D747B6"/>
    <w:rsid w:val="00D74B93"/>
    <w:rsid w:val="00D8623C"/>
    <w:rsid w:val="00D863AE"/>
    <w:rsid w:val="00DA3175"/>
    <w:rsid w:val="00DA51BA"/>
    <w:rsid w:val="00DA6E42"/>
    <w:rsid w:val="00DB14AE"/>
    <w:rsid w:val="00DD1355"/>
    <w:rsid w:val="00DD2BB7"/>
    <w:rsid w:val="00DD6927"/>
    <w:rsid w:val="00DE70E6"/>
    <w:rsid w:val="00DF0E0C"/>
    <w:rsid w:val="00DF4148"/>
    <w:rsid w:val="00DF512C"/>
    <w:rsid w:val="00E015B4"/>
    <w:rsid w:val="00E05D67"/>
    <w:rsid w:val="00E06345"/>
    <w:rsid w:val="00E22A08"/>
    <w:rsid w:val="00E2373C"/>
    <w:rsid w:val="00E252B7"/>
    <w:rsid w:val="00E27C1F"/>
    <w:rsid w:val="00E33A7D"/>
    <w:rsid w:val="00E400BA"/>
    <w:rsid w:val="00E55701"/>
    <w:rsid w:val="00E6291E"/>
    <w:rsid w:val="00E63530"/>
    <w:rsid w:val="00E75761"/>
    <w:rsid w:val="00E80EF9"/>
    <w:rsid w:val="00E92407"/>
    <w:rsid w:val="00EA0941"/>
    <w:rsid w:val="00EA13F0"/>
    <w:rsid w:val="00EA1A99"/>
    <w:rsid w:val="00EA5ABD"/>
    <w:rsid w:val="00EA66D0"/>
    <w:rsid w:val="00EB39F7"/>
    <w:rsid w:val="00EC03F0"/>
    <w:rsid w:val="00EC4110"/>
    <w:rsid w:val="00EC4C6E"/>
    <w:rsid w:val="00ED2B7A"/>
    <w:rsid w:val="00ED3BE0"/>
    <w:rsid w:val="00ED7512"/>
    <w:rsid w:val="00EE5DD4"/>
    <w:rsid w:val="00EE6114"/>
    <w:rsid w:val="00F00575"/>
    <w:rsid w:val="00F10857"/>
    <w:rsid w:val="00F32502"/>
    <w:rsid w:val="00F367E2"/>
    <w:rsid w:val="00F4196A"/>
    <w:rsid w:val="00F4750A"/>
    <w:rsid w:val="00F5178B"/>
    <w:rsid w:val="00F548AB"/>
    <w:rsid w:val="00F562FB"/>
    <w:rsid w:val="00F57952"/>
    <w:rsid w:val="00F70F2C"/>
    <w:rsid w:val="00F711A7"/>
    <w:rsid w:val="00F712C0"/>
    <w:rsid w:val="00F718E6"/>
    <w:rsid w:val="00F77B1E"/>
    <w:rsid w:val="00F830BB"/>
    <w:rsid w:val="00F87735"/>
    <w:rsid w:val="00F97311"/>
    <w:rsid w:val="00FA3F11"/>
    <w:rsid w:val="00FA4B25"/>
    <w:rsid w:val="00FA5737"/>
    <w:rsid w:val="00FD5B37"/>
    <w:rsid w:val="00FD5DC5"/>
    <w:rsid w:val="00FE0E5D"/>
    <w:rsid w:val="00FE1B33"/>
    <w:rsid w:val="00FE23BA"/>
    <w:rsid w:val="00FE4BCE"/>
    <w:rsid w:val="00FE68DF"/>
    <w:rsid w:val="00FF1EBC"/>
    <w:rsid w:val="00FF27B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9837AD"/>
  <w15:chartTrackingRefBased/>
  <w15:docId w15:val="{E51EA8AE-8EFA-4041-A149-F39AF5E5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E41CF"/>
    <w:pPr>
      <w:tabs>
        <w:tab w:val="center" w:pos="4536"/>
        <w:tab w:val="right" w:pos="9072"/>
      </w:tabs>
      <w:jc w:val="right"/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426" w:hanging="426"/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pPr>
      <w:ind w:left="420" w:hanging="442"/>
    </w:pPr>
    <w:rPr>
      <w:lang w:val="x-none" w:eastAsia="x-none"/>
    </w:rPr>
  </w:style>
  <w:style w:type="paragraph" w:styleId="Zkladntextodsazen3">
    <w:name w:val="Body Text Indent 3"/>
    <w:basedOn w:val="Normln"/>
    <w:link w:val="Zkladntextodsazen3Char"/>
    <w:pPr>
      <w:ind w:left="476" w:hanging="755"/>
    </w:pPr>
  </w:style>
  <w:style w:type="character" w:styleId="Odkaznakoment">
    <w:name w:val="annotation reference"/>
    <w:uiPriority w:val="99"/>
    <w:semiHidden/>
    <w:rsid w:val="00F475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4750A"/>
    <w:rPr>
      <w:sz w:val="20"/>
    </w:rPr>
  </w:style>
  <w:style w:type="paragraph" w:styleId="Pedmtkomente">
    <w:name w:val="annotation subject"/>
    <w:basedOn w:val="Textkomente"/>
    <w:next w:val="Textkomente"/>
    <w:semiHidden/>
    <w:rsid w:val="00F4750A"/>
    <w:rPr>
      <w:b/>
      <w:bCs/>
    </w:rPr>
  </w:style>
  <w:style w:type="paragraph" w:styleId="Textbubliny">
    <w:name w:val="Balloon Text"/>
    <w:basedOn w:val="Normln"/>
    <w:semiHidden/>
    <w:rsid w:val="00F4750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D41A9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2D41A9"/>
    <w:rPr>
      <w:sz w:val="24"/>
    </w:rPr>
  </w:style>
  <w:style w:type="paragraph" w:styleId="Zhlav">
    <w:name w:val="header"/>
    <w:basedOn w:val="Normln"/>
    <w:link w:val="ZhlavChar"/>
    <w:rsid w:val="002D41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D41A9"/>
    <w:rPr>
      <w:sz w:val="24"/>
    </w:rPr>
  </w:style>
  <w:style w:type="paragraph" w:styleId="Odstavecseseznamem">
    <w:name w:val="List Paragraph"/>
    <w:basedOn w:val="Normln"/>
    <w:uiPriority w:val="34"/>
    <w:qFormat/>
    <w:rsid w:val="00811A67"/>
    <w:pPr>
      <w:ind w:left="708"/>
    </w:pPr>
  </w:style>
  <w:style w:type="paragraph" w:styleId="Zkladntext2">
    <w:name w:val="Body Text 2"/>
    <w:basedOn w:val="Normln"/>
    <w:link w:val="Zkladntext2Char"/>
    <w:rsid w:val="00DB14A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DB14AE"/>
    <w:rPr>
      <w:sz w:val="24"/>
    </w:rPr>
  </w:style>
  <w:style w:type="character" w:customStyle="1" w:styleId="ZpatChar">
    <w:name w:val="Zápatí Char"/>
    <w:link w:val="Zpat"/>
    <w:uiPriority w:val="99"/>
    <w:rsid w:val="005E41CF"/>
    <w:rPr>
      <w:sz w:val="24"/>
    </w:rPr>
  </w:style>
  <w:style w:type="paragraph" w:customStyle="1" w:styleId="Podtitul">
    <w:name w:val="Podtitul"/>
    <w:basedOn w:val="Normln"/>
    <w:next w:val="Normln"/>
    <w:link w:val="PodtitulChar"/>
    <w:qFormat/>
    <w:rsid w:val="003869D4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itulChar">
    <w:name w:val="Podtitul Char"/>
    <w:link w:val="Podtitul"/>
    <w:rsid w:val="003869D4"/>
    <w:rPr>
      <w:rFonts w:ascii="Cambria" w:eastAsia="Times New Roman" w:hAnsi="Cambria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3B4E49"/>
    <w:rPr>
      <w:sz w:val="24"/>
    </w:rPr>
  </w:style>
  <w:style w:type="character" w:customStyle="1" w:styleId="Zkladntextodsazen2Char">
    <w:name w:val="Základní text odsazený 2 Char"/>
    <w:link w:val="Zkladntextodsazen2"/>
    <w:rsid w:val="007C3F7A"/>
    <w:rPr>
      <w:sz w:val="24"/>
    </w:rPr>
  </w:style>
  <w:style w:type="character" w:styleId="Hypertextovodkaz">
    <w:name w:val="Hyperlink"/>
    <w:uiPriority w:val="99"/>
    <w:unhideWhenUsed/>
    <w:rsid w:val="00065B0A"/>
    <w:rPr>
      <w:color w:val="0000FF"/>
      <w:u w:val="single"/>
    </w:rPr>
  </w:style>
  <w:style w:type="character" w:customStyle="1" w:styleId="Zkladntextodsazen3Char">
    <w:name w:val="Základní text odsazený 3 Char"/>
    <w:link w:val="Zkladntextodsazen3"/>
    <w:rsid w:val="0056454B"/>
    <w:rPr>
      <w:sz w:val="24"/>
    </w:rPr>
  </w:style>
  <w:style w:type="paragraph" w:styleId="Revize">
    <w:name w:val="Revision"/>
    <w:hidden/>
    <w:uiPriority w:val="99"/>
    <w:semiHidden/>
    <w:rsid w:val="00E27C1F"/>
    <w:rPr>
      <w:sz w:val="24"/>
    </w:rPr>
  </w:style>
  <w:style w:type="character" w:customStyle="1" w:styleId="TextkomenteChar">
    <w:name w:val="Text komentáře Char"/>
    <w:link w:val="Textkomente"/>
    <w:uiPriority w:val="99"/>
    <w:semiHidden/>
    <w:rsid w:val="005775BA"/>
  </w:style>
  <w:style w:type="table" w:styleId="Mkatabulky">
    <w:name w:val="Table Grid"/>
    <w:basedOn w:val="Normlntabulka"/>
    <w:rsid w:val="00C6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3d162-8778-4e9f-974a-e014a5052c4a" xsi:nil="true"/>
    <lcf76f155ced4ddcb4097134ff3c332f xmlns="a777a4a0-d1b9-4bf3-b372-96cc5e39f6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6215656214CC45A529FBAB52BE07A2" ma:contentTypeVersion="15" ma:contentTypeDescription="Vytvoří nový dokument" ma:contentTypeScope="" ma:versionID="d8fdd3957f4ab0ee1b880e99f75a8ebd">
  <xsd:schema xmlns:xsd="http://www.w3.org/2001/XMLSchema" xmlns:xs="http://www.w3.org/2001/XMLSchema" xmlns:p="http://schemas.microsoft.com/office/2006/metadata/properties" xmlns:ns2="a777a4a0-d1b9-4bf3-b372-96cc5e39f697" xmlns:ns3="b2b3d162-8778-4e9f-974a-e014a5052c4a" targetNamespace="http://schemas.microsoft.com/office/2006/metadata/properties" ma:root="true" ma:fieldsID="19d8a4f785f71ccf00cf7ebcc0ce67f4" ns2:_="" ns3:_="">
    <xsd:import namespace="a777a4a0-d1b9-4bf3-b372-96cc5e39f697"/>
    <xsd:import namespace="b2b3d162-8778-4e9f-974a-e014a5052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7a4a0-d1b9-4bf3-b372-96cc5e39f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1151224-86ec-40a8-ba2f-293eb4cb0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d162-8778-4e9f-974a-e014a5052c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b009a4-58b8-4725-9c94-1e27cc157bdb}" ma:internalName="TaxCatchAll" ma:showField="CatchAllData" ma:web="b2b3d162-8778-4e9f-974a-e014a505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B02C7-E96D-4632-BAD9-7DCA4EAE3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F3313-1559-4861-990E-8677D27928C8}">
  <ds:schemaRefs>
    <ds:schemaRef ds:uri="http://schemas.microsoft.com/office/2006/metadata/properties"/>
    <ds:schemaRef ds:uri="http://schemas.microsoft.com/office/infopath/2007/PartnerControls"/>
    <ds:schemaRef ds:uri="b2b3d162-8778-4e9f-974a-e014a5052c4a"/>
    <ds:schemaRef ds:uri="a777a4a0-d1b9-4bf3-b372-96cc5e39f697"/>
  </ds:schemaRefs>
</ds:datastoreItem>
</file>

<file path=customXml/itemProps3.xml><?xml version="1.0" encoding="utf-8"?>
<ds:datastoreItem xmlns:ds="http://schemas.openxmlformats.org/officeDocument/2006/customXml" ds:itemID="{CE3DA1F7-39FB-4798-974B-F71B4C9B3B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C5F7B8-01C3-4C00-B8E5-56A47EA81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7a4a0-d1b9-4bf3-b372-96cc5e39f697"/>
    <ds:schemaRef ds:uri="b2b3d162-8778-4e9f-974a-e014a505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1583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 V Z O R )</vt:lpstr>
    </vt:vector>
  </TitlesOfParts>
  <Company>ŘSD ČR</Company>
  <LinksUpToDate>false</LinksUpToDate>
  <CharactersWithSpaces>10906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http://www.rsd.cz/Technicke-predpisy/Bezpecnost-praci-za-provozu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V Z O R )</dc:title>
  <dc:subject/>
  <dc:creator>....</dc:creator>
  <cp:keywords/>
  <cp:lastModifiedBy>JD</cp:lastModifiedBy>
  <cp:revision>2</cp:revision>
  <cp:lastPrinted>2016-08-03T14:34:00Z</cp:lastPrinted>
  <dcterms:created xsi:type="dcterms:W3CDTF">2022-11-09T07:47:00Z</dcterms:created>
  <dcterms:modified xsi:type="dcterms:W3CDTF">2022-11-09T07:47:00Z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0x010100BC6215656214CC45A529FBAB52BE07A2</vt:lpwstr>
  </property>
  <property fmtid="{D5CDD505-2E9C-101B-9397-08002B2CF9AE}" pid="3" name="MediaServiceImageTags">
    <vt:lpwstr/>
  </property>
  <property fmtid="{D5CDD505-2E9C-101B-9397-08002B2CF9AE}" pid="4" name="MSIP_Label_04802d90-fa5d-45d4-90c5-99c9f08cc860_Enabled">
    <vt:lpwstr>true</vt:lpwstr>
  </property>
  <property fmtid="{D5CDD505-2E9C-101B-9397-08002B2CF9AE}" pid="5" name="MSIP_Label_04802d90-fa5d-45d4-90c5-99c9f08cc860_SetDate">
    <vt:lpwstr>2022-11-08T09:42:44Z</vt:lpwstr>
  </property>
  <property fmtid="{D5CDD505-2E9C-101B-9397-08002B2CF9AE}" pid="6" name="MSIP_Label_04802d90-fa5d-45d4-90c5-99c9f08cc860_Method">
    <vt:lpwstr>Privileged</vt:lpwstr>
  </property>
  <property fmtid="{D5CDD505-2E9C-101B-9397-08002B2CF9AE}" pid="7" name="MSIP_Label_04802d90-fa5d-45d4-90c5-99c9f08cc860_Name">
    <vt:lpwstr>L00097</vt:lpwstr>
  </property>
  <property fmtid="{D5CDD505-2E9C-101B-9397-08002B2CF9AE}" pid="8" name="MSIP_Label_04802d90-fa5d-45d4-90c5-99c9f08cc860_SiteId">
    <vt:lpwstr>b233f9e1-5599-4693-9cef-38858fe25406</vt:lpwstr>
  </property>
  <property fmtid="{D5CDD505-2E9C-101B-9397-08002B2CF9AE}" pid="9" name="MSIP_Label_04802d90-fa5d-45d4-90c5-99c9f08cc860_ActionId">
    <vt:lpwstr>d800e9f8-93f6-4340-8578-55a9778af50a</vt:lpwstr>
  </property>
  <property fmtid="{D5CDD505-2E9C-101B-9397-08002B2CF9AE}" pid="10" name="MSIP_Label_04802d90-fa5d-45d4-90c5-99c9f08cc860_ContentBits">
    <vt:lpwstr>0</vt:lpwstr>
  </property>
  <property fmtid="{D5CDD505-2E9C-101B-9397-08002B2CF9AE}" pid="11" name="DocumentClasification">
    <vt:lpwstr>Veřejné</vt:lpwstr>
  </property>
  <property fmtid="{D5CDD505-2E9C-101B-9397-08002B2CF9AE}" pid="12" name="CEZ_DLP">
    <vt:lpwstr>CEZ:CEZ-DOS:D</vt:lpwstr>
  </property>
  <property fmtid="{D5CDD505-2E9C-101B-9397-08002B2CF9AE}" pid="13" name="CEZ_MIPLabelName">
    <vt:lpwstr>Public-CEZ-DOS</vt:lpwstr>
  </property>
</Properties>
</file>