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A6" w:rsidRDefault="00DC51A6" w:rsidP="00DA4667">
      <w:pPr>
        <w:pStyle w:val="Bezmezer"/>
        <w:jc w:val="center"/>
        <w:rPr>
          <w:rFonts w:ascii="Tahoma" w:hAnsi="Tahoma" w:cs="Tahoma"/>
          <w:b/>
          <w:sz w:val="32"/>
          <w:szCs w:val="24"/>
        </w:rPr>
      </w:pPr>
      <w:r w:rsidRPr="006E6A2E">
        <w:rPr>
          <w:rFonts w:ascii="Tahoma" w:hAnsi="Tahoma" w:cs="Tahoma"/>
          <w:b/>
          <w:sz w:val="32"/>
          <w:szCs w:val="24"/>
        </w:rPr>
        <w:t>PACHTOVNÍ SMLOUVA</w:t>
      </w:r>
    </w:p>
    <w:p w:rsidR="00C07F53" w:rsidRDefault="00C07F53" w:rsidP="00C07F53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uzavřená dle ustanovení § 2332</w:t>
      </w:r>
      <w:r w:rsidRPr="004077E0">
        <w:rPr>
          <w:rFonts w:ascii="Tahoma" w:hAnsi="Tahoma" w:cs="Tahoma"/>
          <w:b/>
          <w:sz w:val="24"/>
          <w:szCs w:val="24"/>
        </w:rPr>
        <w:t xml:space="preserve"> a </w:t>
      </w:r>
      <w:proofErr w:type="spellStart"/>
      <w:r w:rsidRPr="004077E0">
        <w:rPr>
          <w:rFonts w:ascii="Tahoma" w:hAnsi="Tahoma" w:cs="Tahoma"/>
          <w:b/>
          <w:sz w:val="24"/>
          <w:szCs w:val="24"/>
        </w:rPr>
        <w:t>násl</w:t>
      </w:r>
      <w:proofErr w:type="spellEnd"/>
      <w:r w:rsidRPr="004077E0">
        <w:rPr>
          <w:rFonts w:ascii="Tahoma" w:hAnsi="Tahoma" w:cs="Tahoma"/>
          <w:b/>
          <w:sz w:val="24"/>
          <w:szCs w:val="24"/>
        </w:rPr>
        <w:t>. zákona č. 89/2012 sb., občanský zákoník</w:t>
      </w:r>
    </w:p>
    <w:p w:rsidR="00DC51A6" w:rsidRPr="006E6A2E" w:rsidRDefault="00DC51A6" w:rsidP="0027269E">
      <w:pPr>
        <w:pStyle w:val="Bezmezer"/>
        <w:rPr>
          <w:rFonts w:ascii="Tahoma" w:hAnsi="Tahoma" w:cs="Tahoma"/>
          <w:b/>
          <w:sz w:val="24"/>
          <w:szCs w:val="24"/>
        </w:rPr>
      </w:pPr>
    </w:p>
    <w:p w:rsidR="00DA4667" w:rsidRPr="006E6A2E" w:rsidRDefault="006E6A2E" w:rsidP="0027269E">
      <w:pPr>
        <w:pStyle w:val="Bezmezer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Dnešního dne uzavírají </w:t>
      </w:r>
    </w:p>
    <w:p w:rsidR="00DA4667" w:rsidRPr="006E6A2E" w:rsidRDefault="00DA4667" w:rsidP="0027269E">
      <w:pPr>
        <w:pStyle w:val="Bezmezer"/>
        <w:rPr>
          <w:rFonts w:ascii="Tahoma" w:hAnsi="Tahoma" w:cs="Tahoma"/>
          <w:sz w:val="24"/>
          <w:szCs w:val="24"/>
        </w:rPr>
      </w:pPr>
    </w:p>
    <w:p w:rsidR="00345CF9" w:rsidRPr="006E6A2E" w:rsidRDefault="00345CF9" w:rsidP="00DA4667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345CF9" w:rsidRPr="006E6A2E" w:rsidRDefault="00BC7DC7" w:rsidP="00BC7DC7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345CF9" w:rsidRPr="006E6A2E">
        <w:rPr>
          <w:rFonts w:ascii="Tahoma" w:hAnsi="Tahoma" w:cs="Tahoma"/>
          <w:sz w:val="24"/>
          <w:szCs w:val="24"/>
        </w:rPr>
        <w:tab/>
      </w:r>
      <w:r w:rsidR="00281918" w:rsidRPr="006E6A2E">
        <w:rPr>
          <w:rFonts w:ascii="Tahoma" w:hAnsi="Tahoma" w:cs="Tahoma"/>
          <w:sz w:val="24"/>
          <w:szCs w:val="24"/>
        </w:rPr>
        <w:tab/>
      </w:r>
      <w:r w:rsidR="004E732F" w:rsidRPr="006E6A2E">
        <w:rPr>
          <w:rFonts w:ascii="Tahoma" w:hAnsi="Tahoma" w:cs="Tahoma"/>
          <w:b/>
          <w:sz w:val="24"/>
          <w:szCs w:val="24"/>
        </w:rPr>
        <w:t>Obec Ondratice</w:t>
      </w:r>
    </w:p>
    <w:p w:rsidR="00DA4667" w:rsidRPr="006E6A2E" w:rsidRDefault="0068579C" w:rsidP="0027269E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Sídlem:</w:t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345CF9" w:rsidRPr="006E6A2E">
        <w:rPr>
          <w:rFonts w:ascii="Tahoma" w:hAnsi="Tahoma" w:cs="Tahoma"/>
          <w:sz w:val="24"/>
          <w:szCs w:val="24"/>
        </w:rPr>
        <w:tab/>
      </w:r>
      <w:r w:rsidR="00BC7DC7">
        <w:rPr>
          <w:rFonts w:ascii="Tahoma" w:hAnsi="Tahoma" w:cs="Tahoma"/>
          <w:sz w:val="24"/>
          <w:szCs w:val="24"/>
        </w:rPr>
        <w:t>Ondratice 31</w:t>
      </w:r>
      <w:r w:rsidR="004E732F" w:rsidRPr="006E6A2E">
        <w:rPr>
          <w:rFonts w:ascii="Tahoma" w:hAnsi="Tahoma" w:cs="Tahoma"/>
          <w:sz w:val="24"/>
          <w:szCs w:val="24"/>
        </w:rPr>
        <w:t>, 798 07</w:t>
      </w:r>
    </w:p>
    <w:p w:rsidR="00B80D1A" w:rsidRPr="006E6A2E" w:rsidRDefault="00B80D1A" w:rsidP="00345CF9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IČO: </w:t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4E732F" w:rsidRPr="006E6A2E">
        <w:rPr>
          <w:rFonts w:ascii="Tahoma" w:hAnsi="Tahoma" w:cs="Tahoma"/>
          <w:sz w:val="24"/>
          <w:szCs w:val="24"/>
        </w:rPr>
        <w:t>00288578</w:t>
      </w:r>
    </w:p>
    <w:p w:rsidR="00BC7DC7" w:rsidRPr="00B93E5E" w:rsidRDefault="00BC7DC7" w:rsidP="00BC7DC7">
      <w:pPr>
        <w:spacing w:after="0" w:line="240" w:lineRule="auto"/>
        <w:ind w:left="426"/>
        <w:rPr>
          <w:rFonts w:ascii="Tahoma" w:hAnsi="Tahoma" w:cs="Tahoma"/>
          <w:szCs w:val="24"/>
        </w:rPr>
      </w:pPr>
      <w:r w:rsidRPr="00B93E5E">
        <w:rPr>
          <w:rFonts w:ascii="Tahoma" w:hAnsi="Tahoma" w:cs="Tahoma"/>
          <w:szCs w:val="24"/>
        </w:rPr>
        <w:t xml:space="preserve">Bankovní účet:  </w:t>
      </w:r>
      <w:r>
        <w:rPr>
          <w:rFonts w:ascii="Tahoma" w:hAnsi="Tahoma" w:cs="Tahoma"/>
          <w:szCs w:val="24"/>
        </w:rPr>
        <w:t xml:space="preserve">  </w:t>
      </w:r>
      <w:r w:rsidRPr="00B93E5E">
        <w:rPr>
          <w:rFonts w:ascii="Tahoma" w:hAnsi="Tahoma" w:cs="Tahoma"/>
          <w:szCs w:val="24"/>
        </w:rPr>
        <w:t xml:space="preserve">Komerční banka Prostějov, </w:t>
      </w:r>
      <w:proofErr w:type="spellStart"/>
      <w:r w:rsidRPr="00B93E5E">
        <w:rPr>
          <w:rFonts w:ascii="Tahoma" w:hAnsi="Tahoma" w:cs="Tahoma"/>
          <w:szCs w:val="24"/>
        </w:rPr>
        <w:t>č.účtu</w:t>
      </w:r>
      <w:proofErr w:type="spellEnd"/>
      <w:r w:rsidRPr="00B93E5E">
        <w:rPr>
          <w:rFonts w:ascii="Tahoma" w:hAnsi="Tahoma" w:cs="Tahoma"/>
          <w:szCs w:val="24"/>
        </w:rPr>
        <w:t>:  10327701/0100</w:t>
      </w:r>
    </w:p>
    <w:p w:rsidR="00B41CCB" w:rsidRPr="006E6A2E" w:rsidRDefault="00B41CCB" w:rsidP="00345CF9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Zastoupená: </w:t>
      </w:r>
      <w:r w:rsidRPr="006E6A2E">
        <w:rPr>
          <w:rFonts w:ascii="Tahoma" w:hAnsi="Tahoma" w:cs="Tahoma"/>
          <w:sz w:val="24"/>
          <w:szCs w:val="24"/>
        </w:rPr>
        <w:tab/>
      </w:r>
      <w:r w:rsidR="004E732F" w:rsidRPr="006E6A2E">
        <w:rPr>
          <w:rFonts w:ascii="Tahoma" w:hAnsi="Tahoma" w:cs="Tahoma"/>
          <w:sz w:val="24"/>
          <w:szCs w:val="24"/>
        </w:rPr>
        <w:t>Mgr. Bohuslav</w:t>
      </w:r>
      <w:r w:rsidR="006E6A2E">
        <w:rPr>
          <w:rFonts w:ascii="Tahoma" w:hAnsi="Tahoma" w:cs="Tahoma"/>
          <w:sz w:val="24"/>
          <w:szCs w:val="24"/>
        </w:rPr>
        <w:t>em</w:t>
      </w:r>
      <w:r w:rsidR="004E732F" w:rsidRPr="006E6A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E732F" w:rsidRPr="006E6A2E">
        <w:rPr>
          <w:rFonts w:ascii="Tahoma" w:hAnsi="Tahoma" w:cs="Tahoma"/>
          <w:sz w:val="24"/>
          <w:szCs w:val="24"/>
        </w:rPr>
        <w:t>Koštanský</w:t>
      </w:r>
      <w:r w:rsidR="006E6A2E">
        <w:rPr>
          <w:rFonts w:ascii="Tahoma" w:hAnsi="Tahoma" w:cs="Tahoma"/>
          <w:sz w:val="24"/>
          <w:szCs w:val="24"/>
        </w:rPr>
        <w:t>m</w:t>
      </w:r>
      <w:proofErr w:type="spellEnd"/>
      <w:r w:rsidR="006E6A2E">
        <w:rPr>
          <w:rFonts w:ascii="Tahoma" w:hAnsi="Tahoma" w:cs="Tahoma"/>
          <w:sz w:val="24"/>
          <w:szCs w:val="24"/>
        </w:rPr>
        <w:t>, starostou</w:t>
      </w:r>
      <w:r w:rsidR="004E732F" w:rsidRPr="006E6A2E">
        <w:rPr>
          <w:rFonts w:ascii="Tahoma" w:hAnsi="Tahoma" w:cs="Tahoma"/>
          <w:sz w:val="24"/>
          <w:szCs w:val="24"/>
        </w:rPr>
        <w:t xml:space="preserve"> </w:t>
      </w:r>
    </w:p>
    <w:p w:rsidR="00345CF9" w:rsidRPr="006E6A2E" w:rsidRDefault="00DA4667" w:rsidP="006E6A2E">
      <w:pPr>
        <w:spacing w:after="0" w:line="240" w:lineRule="auto"/>
        <w:ind w:left="426" w:right="72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(dále jen „</w:t>
      </w:r>
      <w:r w:rsidRPr="006E6A2E">
        <w:rPr>
          <w:rFonts w:ascii="Tahoma" w:hAnsi="Tahoma" w:cs="Tahoma"/>
          <w:b/>
          <w:sz w:val="24"/>
          <w:szCs w:val="24"/>
        </w:rPr>
        <w:t>Propachtovatel</w:t>
      </w:r>
      <w:r w:rsidRPr="006E6A2E">
        <w:rPr>
          <w:rFonts w:ascii="Tahoma" w:hAnsi="Tahoma" w:cs="Tahoma"/>
          <w:sz w:val="24"/>
          <w:szCs w:val="24"/>
        </w:rPr>
        <w:t xml:space="preserve">“) </w:t>
      </w:r>
    </w:p>
    <w:p w:rsidR="00345CF9" w:rsidRPr="006E6A2E" w:rsidRDefault="00345CF9" w:rsidP="0027269E">
      <w:pPr>
        <w:spacing w:after="0" w:line="240" w:lineRule="auto"/>
        <w:ind w:right="72"/>
        <w:jc w:val="both"/>
        <w:rPr>
          <w:rFonts w:ascii="Tahoma" w:hAnsi="Tahoma" w:cs="Tahoma"/>
          <w:i/>
          <w:sz w:val="24"/>
          <w:szCs w:val="24"/>
        </w:rPr>
      </w:pPr>
    </w:p>
    <w:p w:rsidR="00DA4667" w:rsidRPr="006E6A2E" w:rsidRDefault="00DA4667" w:rsidP="0027269E">
      <w:pPr>
        <w:spacing w:after="0" w:line="240" w:lineRule="auto"/>
        <w:ind w:right="72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a</w:t>
      </w:r>
    </w:p>
    <w:p w:rsidR="00DA4667" w:rsidRPr="006E6A2E" w:rsidRDefault="00DA4667" w:rsidP="00345CF9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:rsidR="00345CF9" w:rsidRPr="006E6A2E" w:rsidRDefault="00BC7DC7" w:rsidP="00BC7DC7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 xml:space="preserve">Pavel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Makoš</w:t>
      </w:r>
      <w:proofErr w:type="spellEnd"/>
      <w:r w:rsidR="00345CF9" w:rsidRPr="006E6A2E">
        <w:rPr>
          <w:rFonts w:ascii="Tahoma" w:hAnsi="Tahoma" w:cs="Tahoma"/>
          <w:bCs/>
          <w:sz w:val="24"/>
          <w:szCs w:val="24"/>
        </w:rPr>
        <w:tab/>
      </w:r>
    </w:p>
    <w:p w:rsidR="00DA4667" w:rsidRPr="006E6A2E" w:rsidRDefault="00DA4667" w:rsidP="0028191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Sídlem:</w:t>
      </w:r>
      <w:r w:rsidR="00520B32" w:rsidRPr="006E6A2E">
        <w:rPr>
          <w:rFonts w:ascii="Tahoma" w:hAnsi="Tahoma" w:cs="Tahoma"/>
          <w:sz w:val="24"/>
          <w:szCs w:val="24"/>
        </w:rPr>
        <w:tab/>
      </w:r>
      <w:r w:rsidR="00281918" w:rsidRPr="006E6A2E">
        <w:rPr>
          <w:rFonts w:ascii="Tahoma" w:hAnsi="Tahoma" w:cs="Tahoma"/>
          <w:sz w:val="24"/>
          <w:szCs w:val="24"/>
        </w:rPr>
        <w:tab/>
      </w:r>
      <w:r w:rsidR="00500062">
        <w:rPr>
          <w:rFonts w:ascii="Tahoma" w:hAnsi="Tahoma" w:cs="Tahoma"/>
          <w:sz w:val="24"/>
          <w:szCs w:val="24"/>
        </w:rPr>
        <w:t>Ondratice 50</w:t>
      </w:r>
    </w:p>
    <w:p w:rsidR="00DA4667" w:rsidRPr="006E6A2E" w:rsidRDefault="00DA4667" w:rsidP="0028191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IČ</w:t>
      </w:r>
      <w:r w:rsidR="00F875D6" w:rsidRPr="006E6A2E">
        <w:rPr>
          <w:rFonts w:ascii="Tahoma" w:hAnsi="Tahoma" w:cs="Tahoma"/>
          <w:sz w:val="24"/>
          <w:szCs w:val="24"/>
        </w:rPr>
        <w:t>O</w:t>
      </w:r>
      <w:r w:rsidRPr="006E6A2E">
        <w:rPr>
          <w:rFonts w:ascii="Tahoma" w:hAnsi="Tahoma" w:cs="Tahoma"/>
          <w:sz w:val="24"/>
          <w:szCs w:val="24"/>
        </w:rPr>
        <w:t xml:space="preserve">: </w:t>
      </w:r>
      <w:r w:rsidRPr="006E6A2E">
        <w:rPr>
          <w:rStyle w:val="platne1"/>
          <w:rFonts w:ascii="Tahoma" w:hAnsi="Tahoma" w:cs="Tahoma"/>
          <w:sz w:val="24"/>
          <w:szCs w:val="24"/>
        </w:rPr>
        <w:t xml:space="preserve">   </w:t>
      </w:r>
      <w:r w:rsidR="00520B32" w:rsidRPr="006E6A2E">
        <w:rPr>
          <w:rStyle w:val="platne1"/>
          <w:rFonts w:ascii="Tahoma" w:hAnsi="Tahoma" w:cs="Tahoma"/>
          <w:sz w:val="24"/>
          <w:szCs w:val="24"/>
        </w:rPr>
        <w:tab/>
      </w:r>
      <w:r w:rsidR="00520B32" w:rsidRPr="006E6A2E">
        <w:rPr>
          <w:rStyle w:val="platne1"/>
          <w:rFonts w:ascii="Tahoma" w:hAnsi="Tahoma" w:cs="Tahoma"/>
          <w:sz w:val="24"/>
          <w:szCs w:val="24"/>
        </w:rPr>
        <w:tab/>
      </w:r>
      <w:r w:rsidR="00500062">
        <w:rPr>
          <w:rStyle w:val="platne1"/>
          <w:rFonts w:ascii="Tahoma" w:hAnsi="Tahoma" w:cs="Tahoma"/>
          <w:sz w:val="24"/>
          <w:szCs w:val="24"/>
        </w:rPr>
        <w:t>11926686</w:t>
      </w:r>
    </w:p>
    <w:p w:rsidR="00DA4667" w:rsidRPr="006E6A2E" w:rsidRDefault="00500062" w:rsidP="006E6A2E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Zapsaný</w:t>
      </w:r>
      <w:r w:rsidR="00DA4667" w:rsidRPr="006E6A2E">
        <w:rPr>
          <w:rFonts w:ascii="Tahoma" w:hAnsi="Tahoma" w:cs="Tahoma"/>
          <w:sz w:val="24"/>
          <w:szCs w:val="24"/>
        </w:rPr>
        <w:t xml:space="preserve"> v</w:t>
      </w:r>
      <w:r>
        <w:rPr>
          <w:rFonts w:ascii="Tahoma" w:hAnsi="Tahoma" w:cs="Tahoma"/>
          <w:sz w:val="24"/>
          <w:szCs w:val="24"/>
        </w:rPr>
        <w:t xml:space="preserve"> Živnostenském</w:t>
      </w:r>
      <w:r w:rsidR="006E6A2E">
        <w:rPr>
          <w:rFonts w:ascii="Tahoma" w:hAnsi="Tahoma" w:cs="Tahoma"/>
          <w:sz w:val="24"/>
          <w:szCs w:val="24"/>
        </w:rPr>
        <w:t xml:space="preserve"> </w:t>
      </w:r>
      <w:r w:rsidR="00DA4667" w:rsidRPr="006E6A2E">
        <w:rPr>
          <w:rFonts w:ascii="Tahoma" w:hAnsi="Tahoma" w:cs="Tahoma"/>
          <w:sz w:val="24"/>
          <w:szCs w:val="24"/>
        </w:rPr>
        <w:t xml:space="preserve">rejstříku </w:t>
      </w:r>
      <w:r w:rsidR="00520B32" w:rsidRPr="006E6A2E">
        <w:rPr>
          <w:rFonts w:ascii="Tahoma" w:hAnsi="Tahoma" w:cs="Tahoma"/>
          <w:sz w:val="24"/>
          <w:szCs w:val="24"/>
        </w:rPr>
        <w:t>vedeném</w:t>
      </w:r>
      <w:r w:rsidR="002B1337" w:rsidRPr="006E6A2E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Magistrátem města Prostějova</w:t>
      </w:r>
    </w:p>
    <w:p w:rsidR="00DA4667" w:rsidRPr="006E6A2E" w:rsidRDefault="00DA4667" w:rsidP="00281918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Zastoupená: </w:t>
      </w:r>
      <w:r w:rsidR="004F6BB0" w:rsidRPr="006E6A2E">
        <w:rPr>
          <w:rFonts w:ascii="Tahoma" w:hAnsi="Tahoma" w:cs="Tahoma"/>
          <w:sz w:val="24"/>
          <w:szCs w:val="24"/>
        </w:rPr>
        <w:tab/>
      </w:r>
    </w:p>
    <w:p w:rsidR="003927F2" w:rsidRPr="006E6A2E" w:rsidRDefault="00DA4667" w:rsidP="006E6A2E">
      <w:pPr>
        <w:spacing w:after="0" w:line="240" w:lineRule="auto"/>
        <w:ind w:left="426" w:right="72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(dále jen „</w:t>
      </w:r>
      <w:proofErr w:type="spellStart"/>
      <w:r w:rsidRPr="006E6A2E">
        <w:rPr>
          <w:rFonts w:ascii="Tahoma" w:hAnsi="Tahoma" w:cs="Tahoma"/>
          <w:b/>
          <w:sz w:val="24"/>
          <w:szCs w:val="24"/>
        </w:rPr>
        <w:t>Pachtýř</w:t>
      </w:r>
      <w:proofErr w:type="spellEnd"/>
      <w:r w:rsidR="004C6EF6" w:rsidRPr="006E6A2E">
        <w:rPr>
          <w:rFonts w:ascii="Tahoma" w:hAnsi="Tahoma" w:cs="Tahoma"/>
          <w:sz w:val="24"/>
          <w:szCs w:val="24"/>
        </w:rPr>
        <w:t xml:space="preserve">“) </w:t>
      </w:r>
    </w:p>
    <w:p w:rsidR="00281918" w:rsidRPr="006E6A2E" w:rsidRDefault="00281918" w:rsidP="0027269E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DA4667" w:rsidRPr="006E6A2E" w:rsidRDefault="00F82FD2" w:rsidP="006E6A2E">
      <w:pPr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</w:t>
      </w:r>
      <w:r w:rsidR="00DA4667" w:rsidRPr="006E6A2E">
        <w:rPr>
          <w:rFonts w:ascii="Tahoma" w:hAnsi="Tahoma" w:cs="Tahoma"/>
          <w:sz w:val="24"/>
          <w:szCs w:val="24"/>
        </w:rPr>
        <w:t xml:space="preserve">společně </w:t>
      </w:r>
      <w:r w:rsidR="006E6A2E">
        <w:rPr>
          <w:rFonts w:ascii="Tahoma" w:hAnsi="Tahoma" w:cs="Tahoma"/>
          <w:sz w:val="24"/>
          <w:szCs w:val="24"/>
        </w:rPr>
        <w:t xml:space="preserve">pak </w:t>
      </w:r>
      <w:r w:rsidRPr="006E6A2E">
        <w:rPr>
          <w:rFonts w:ascii="Tahoma" w:hAnsi="Tahoma" w:cs="Tahoma"/>
          <w:sz w:val="24"/>
          <w:szCs w:val="24"/>
        </w:rPr>
        <w:t>jen</w:t>
      </w:r>
      <w:r w:rsidR="00DA4667" w:rsidRPr="006E6A2E">
        <w:rPr>
          <w:rFonts w:ascii="Tahoma" w:hAnsi="Tahoma" w:cs="Tahoma"/>
          <w:sz w:val="24"/>
          <w:szCs w:val="24"/>
        </w:rPr>
        <w:t xml:space="preserve"> „</w:t>
      </w:r>
      <w:r w:rsidR="00DA4667" w:rsidRPr="006E6A2E">
        <w:rPr>
          <w:rFonts w:ascii="Tahoma" w:hAnsi="Tahoma" w:cs="Tahoma"/>
          <w:b/>
          <w:sz w:val="24"/>
          <w:szCs w:val="24"/>
        </w:rPr>
        <w:t>Smluvní strany</w:t>
      </w:r>
      <w:r w:rsidR="00DA4667" w:rsidRPr="006E6A2E">
        <w:rPr>
          <w:rFonts w:ascii="Tahoma" w:hAnsi="Tahoma" w:cs="Tahoma"/>
          <w:sz w:val="24"/>
          <w:szCs w:val="24"/>
        </w:rPr>
        <w:t>“</w:t>
      </w:r>
      <w:r w:rsidRPr="006E6A2E">
        <w:rPr>
          <w:rFonts w:ascii="Tahoma" w:hAnsi="Tahoma" w:cs="Tahoma"/>
          <w:sz w:val="24"/>
          <w:szCs w:val="24"/>
        </w:rPr>
        <w:t>)</w:t>
      </w:r>
    </w:p>
    <w:p w:rsidR="00DA4667" w:rsidRPr="006E6A2E" w:rsidRDefault="00DA4667" w:rsidP="00281918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DA4667" w:rsidRDefault="006E6A2E" w:rsidP="00DA4667">
      <w:pPr>
        <w:pStyle w:val="Bezmezer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tuto</w:t>
      </w:r>
      <w:r w:rsidRPr="006E6A2E">
        <w:rPr>
          <w:rFonts w:ascii="Tahoma" w:hAnsi="Tahoma" w:cs="Tahoma"/>
          <w:sz w:val="24"/>
          <w:szCs w:val="24"/>
        </w:rPr>
        <w:t xml:space="preserve"> S</w:t>
      </w:r>
      <w:r w:rsidR="009235BD">
        <w:rPr>
          <w:rFonts w:ascii="Tahoma" w:hAnsi="Tahoma" w:cs="Tahoma"/>
          <w:sz w:val="24"/>
          <w:szCs w:val="24"/>
        </w:rPr>
        <w:t>mlouvu</w:t>
      </w:r>
      <w:r w:rsidRPr="006E6A2E">
        <w:rPr>
          <w:rFonts w:ascii="Tahoma" w:hAnsi="Tahoma" w:cs="Tahoma"/>
          <w:sz w:val="24"/>
          <w:szCs w:val="24"/>
        </w:rPr>
        <w:t xml:space="preserve"> o pachtu (dále jen „</w:t>
      </w:r>
      <w:r w:rsidRPr="006E6A2E">
        <w:rPr>
          <w:rFonts w:ascii="Tahoma" w:hAnsi="Tahoma" w:cs="Tahoma"/>
          <w:b/>
          <w:sz w:val="24"/>
          <w:szCs w:val="24"/>
        </w:rPr>
        <w:t>Smlouva</w:t>
      </w:r>
      <w:r w:rsidRPr="006E6A2E">
        <w:rPr>
          <w:rFonts w:ascii="Tahoma" w:hAnsi="Tahoma" w:cs="Tahoma"/>
          <w:sz w:val="24"/>
          <w:szCs w:val="24"/>
        </w:rPr>
        <w:t xml:space="preserve">“) podle § 2332 a </w:t>
      </w:r>
      <w:proofErr w:type="spellStart"/>
      <w:r w:rsidRPr="006E6A2E">
        <w:rPr>
          <w:rFonts w:ascii="Tahoma" w:hAnsi="Tahoma" w:cs="Tahoma"/>
          <w:sz w:val="24"/>
          <w:szCs w:val="24"/>
        </w:rPr>
        <w:t>násl</w:t>
      </w:r>
      <w:proofErr w:type="spellEnd"/>
      <w:r w:rsidRPr="006E6A2E">
        <w:rPr>
          <w:rFonts w:ascii="Tahoma" w:hAnsi="Tahoma" w:cs="Tahoma"/>
          <w:sz w:val="24"/>
          <w:szCs w:val="24"/>
        </w:rPr>
        <w:t>. zákona č. 89/2012 Sb., občanského zákoníku (dále jen „</w:t>
      </w:r>
      <w:r w:rsidRPr="006E6A2E">
        <w:rPr>
          <w:rFonts w:ascii="Tahoma" w:hAnsi="Tahoma" w:cs="Tahoma"/>
          <w:b/>
          <w:sz w:val="24"/>
          <w:szCs w:val="24"/>
        </w:rPr>
        <w:t>Občanský zákoník</w:t>
      </w:r>
      <w:r w:rsidRPr="006E6A2E">
        <w:rPr>
          <w:rFonts w:ascii="Tahoma" w:hAnsi="Tahoma" w:cs="Tahoma"/>
          <w:sz w:val="24"/>
          <w:szCs w:val="24"/>
        </w:rPr>
        <w:t>“)</w:t>
      </w:r>
      <w:r>
        <w:rPr>
          <w:rFonts w:ascii="Tahoma" w:hAnsi="Tahoma" w:cs="Tahoma"/>
          <w:sz w:val="24"/>
          <w:szCs w:val="24"/>
        </w:rPr>
        <w:t>:</w:t>
      </w:r>
    </w:p>
    <w:p w:rsidR="009235BD" w:rsidRDefault="009235BD" w:rsidP="00DA4667">
      <w:pPr>
        <w:pStyle w:val="Bezmezer"/>
        <w:jc w:val="both"/>
        <w:rPr>
          <w:rFonts w:ascii="Tahoma" w:hAnsi="Tahoma" w:cs="Tahoma"/>
          <w:sz w:val="24"/>
          <w:szCs w:val="24"/>
        </w:rPr>
      </w:pPr>
    </w:p>
    <w:p w:rsidR="009235BD" w:rsidRPr="006E6A2E" w:rsidRDefault="009235BD" w:rsidP="00DA4667">
      <w:pPr>
        <w:pStyle w:val="Bezmezer"/>
        <w:jc w:val="both"/>
        <w:rPr>
          <w:rFonts w:ascii="Tahoma" w:hAnsi="Tahoma" w:cs="Tahoma"/>
          <w:b/>
          <w:sz w:val="24"/>
          <w:szCs w:val="24"/>
        </w:rPr>
      </w:pPr>
    </w:p>
    <w:p w:rsidR="00DA4667" w:rsidRPr="006E6A2E" w:rsidRDefault="00DA4667" w:rsidP="00DA4667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Čl. I.</w:t>
      </w:r>
    </w:p>
    <w:p w:rsidR="00DA4667" w:rsidRPr="006E6A2E" w:rsidRDefault="00DA4667" w:rsidP="00DA4667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Úvodní ustanovení</w:t>
      </w:r>
    </w:p>
    <w:p w:rsidR="00DA4667" w:rsidRPr="006E6A2E" w:rsidRDefault="00DA4667" w:rsidP="00DA4667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</w:p>
    <w:p w:rsidR="00CF1D58" w:rsidRPr="006E6A2E" w:rsidRDefault="00DA4667" w:rsidP="00CF1D58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9235BD">
        <w:rPr>
          <w:rFonts w:ascii="Tahoma" w:hAnsi="Tahoma" w:cs="Tahoma"/>
          <w:sz w:val="24"/>
          <w:szCs w:val="24"/>
        </w:rPr>
        <w:t>Propachtovatel prohlašuje, že je výlučným</w:t>
      </w:r>
      <w:r w:rsidR="00F3674C" w:rsidRPr="009235BD">
        <w:rPr>
          <w:rFonts w:ascii="Tahoma" w:hAnsi="Tahoma" w:cs="Tahoma"/>
          <w:sz w:val="24"/>
          <w:szCs w:val="24"/>
        </w:rPr>
        <w:t xml:space="preserve"> vlastníkem</w:t>
      </w:r>
      <w:r w:rsidR="009A7A41">
        <w:rPr>
          <w:rFonts w:ascii="Tahoma" w:hAnsi="Tahoma" w:cs="Tahoma"/>
          <w:sz w:val="24"/>
          <w:szCs w:val="24"/>
        </w:rPr>
        <w:t xml:space="preserve"> prostor Hostince  "Na Obecním", skládajících se ze vchodu, přístupové chodby, sklepních prostor, výčepní místnosti, sálu hospody (přísálí hlavního sálu budovy), sociálního zařízení (WC), chodby do dvora, příručního sklad</w:t>
      </w:r>
      <w:r w:rsidR="00BC7DC7">
        <w:rPr>
          <w:rFonts w:ascii="Tahoma" w:hAnsi="Tahoma" w:cs="Tahoma"/>
          <w:sz w:val="24"/>
          <w:szCs w:val="24"/>
        </w:rPr>
        <w:t>u</w:t>
      </w:r>
      <w:r w:rsidR="009A7A41">
        <w:rPr>
          <w:rFonts w:ascii="Tahoma" w:hAnsi="Tahoma" w:cs="Tahoma"/>
          <w:sz w:val="24"/>
          <w:szCs w:val="24"/>
        </w:rPr>
        <w:t xml:space="preserve"> a dvora</w:t>
      </w:r>
      <w:r w:rsidR="004333B0" w:rsidRPr="009235BD">
        <w:rPr>
          <w:rFonts w:ascii="Tahoma" w:hAnsi="Tahoma" w:cs="Tahoma"/>
          <w:sz w:val="24"/>
          <w:szCs w:val="24"/>
        </w:rPr>
        <w:t xml:space="preserve"> </w:t>
      </w:r>
      <w:r w:rsidR="009A7A41">
        <w:rPr>
          <w:rFonts w:ascii="Tahoma" w:hAnsi="Tahoma" w:cs="Tahoma"/>
          <w:sz w:val="24"/>
          <w:szCs w:val="24"/>
        </w:rPr>
        <w:t xml:space="preserve">, nalézajících se </w:t>
      </w:r>
      <w:r w:rsidR="00F31587">
        <w:rPr>
          <w:rFonts w:ascii="Tahoma" w:hAnsi="Tahoma" w:cs="Tahoma"/>
          <w:sz w:val="24"/>
          <w:szCs w:val="24"/>
        </w:rPr>
        <w:t xml:space="preserve">v budově </w:t>
      </w:r>
      <w:proofErr w:type="spellStart"/>
      <w:r w:rsidR="00324AB6">
        <w:rPr>
          <w:rFonts w:ascii="Tahoma" w:hAnsi="Tahoma" w:cs="Tahoma"/>
          <w:sz w:val="24"/>
          <w:szCs w:val="24"/>
        </w:rPr>
        <w:t>č.p</w:t>
      </w:r>
      <w:proofErr w:type="spellEnd"/>
      <w:r w:rsidR="00324AB6">
        <w:rPr>
          <w:rFonts w:ascii="Tahoma" w:hAnsi="Tahoma" w:cs="Tahoma"/>
          <w:sz w:val="24"/>
          <w:szCs w:val="24"/>
        </w:rPr>
        <w:t xml:space="preserve">. 15 na </w:t>
      </w:r>
      <w:r w:rsidR="00E96E72" w:rsidRPr="009235BD">
        <w:rPr>
          <w:rFonts w:ascii="Tahoma" w:hAnsi="Tahoma" w:cs="Tahoma"/>
          <w:sz w:val="24"/>
          <w:szCs w:val="24"/>
        </w:rPr>
        <w:t>pozemku</w:t>
      </w:r>
      <w:r w:rsidR="009235BD" w:rsidRPr="009235BD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235BD">
        <w:rPr>
          <w:rFonts w:ascii="Tahoma" w:hAnsi="Tahoma" w:cs="Tahoma"/>
          <w:sz w:val="24"/>
          <w:szCs w:val="24"/>
        </w:rPr>
        <w:t>p</w:t>
      </w:r>
      <w:r w:rsidR="00F82FD2" w:rsidRPr="009235BD">
        <w:rPr>
          <w:rFonts w:ascii="Tahoma" w:hAnsi="Tahoma" w:cs="Tahoma"/>
          <w:sz w:val="24"/>
          <w:szCs w:val="24"/>
        </w:rPr>
        <w:t>arc</w:t>
      </w:r>
      <w:proofErr w:type="spellEnd"/>
      <w:r w:rsidR="00F82FD2" w:rsidRPr="009235BD">
        <w:rPr>
          <w:rFonts w:ascii="Tahoma" w:hAnsi="Tahoma" w:cs="Tahoma"/>
          <w:sz w:val="24"/>
          <w:szCs w:val="24"/>
        </w:rPr>
        <w:t xml:space="preserve">. </w:t>
      </w:r>
      <w:r w:rsidRPr="009235BD">
        <w:rPr>
          <w:rFonts w:ascii="Tahoma" w:hAnsi="Tahoma" w:cs="Tahoma"/>
          <w:sz w:val="24"/>
          <w:szCs w:val="24"/>
        </w:rPr>
        <w:t>č</w:t>
      </w:r>
      <w:r w:rsidR="00E96E72" w:rsidRPr="009235BD">
        <w:rPr>
          <w:rFonts w:ascii="Tahoma" w:hAnsi="Tahoma" w:cs="Tahoma"/>
          <w:sz w:val="24"/>
          <w:szCs w:val="24"/>
        </w:rPr>
        <w:t xml:space="preserve">. </w:t>
      </w:r>
      <w:r w:rsidR="00324AB6">
        <w:rPr>
          <w:rFonts w:ascii="Tahoma" w:hAnsi="Tahoma" w:cs="Tahoma"/>
          <w:sz w:val="24"/>
          <w:szCs w:val="24"/>
        </w:rPr>
        <w:t xml:space="preserve">st. 22 </w:t>
      </w:r>
      <w:r w:rsidR="00F82FD2" w:rsidRPr="009235BD">
        <w:rPr>
          <w:rFonts w:ascii="Tahoma" w:hAnsi="Tahoma" w:cs="Tahoma"/>
          <w:sz w:val="24"/>
          <w:szCs w:val="24"/>
        </w:rPr>
        <w:t xml:space="preserve">, </w:t>
      </w:r>
      <w:r w:rsidRPr="009235BD">
        <w:rPr>
          <w:rFonts w:ascii="Tahoma" w:hAnsi="Tahoma" w:cs="Tahoma"/>
          <w:sz w:val="24"/>
          <w:szCs w:val="24"/>
        </w:rPr>
        <w:t>zapsané</w:t>
      </w:r>
      <w:r w:rsidR="00E96E72" w:rsidRPr="009235BD">
        <w:rPr>
          <w:rFonts w:ascii="Tahoma" w:hAnsi="Tahoma" w:cs="Tahoma"/>
          <w:sz w:val="24"/>
          <w:szCs w:val="24"/>
        </w:rPr>
        <w:t>ho</w:t>
      </w:r>
      <w:r w:rsidRPr="009235BD">
        <w:rPr>
          <w:rFonts w:ascii="Tahoma" w:hAnsi="Tahoma" w:cs="Tahoma"/>
          <w:sz w:val="24"/>
          <w:szCs w:val="24"/>
        </w:rPr>
        <w:t xml:space="preserve"> na LV č</w:t>
      </w:r>
      <w:r w:rsidR="00E96E72" w:rsidRPr="009235BD">
        <w:rPr>
          <w:rFonts w:ascii="Tahoma" w:hAnsi="Tahoma" w:cs="Tahoma"/>
          <w:sz w:val="24"/>
          <w:szCs w:val="24"/>
        </w:rPr>
        <w:t>.</w:t>
      </w:r>
      <w:r w:rsidR="00470B1D" w:rsidRPr="009235BD">
        <w:rPr>
          <w:rFonts w:ascii="Tahoma" w:hAnsi="Tahoma" w:cs="Tahoma"/>
          <w:sz w:val="24"/>
          <w:szCs w:val="24"/>
        </w:rPr>
        <w:t>1</w:t>
      </w:r>
      <w:r w:rsidR="009235BD" w:rsidRPr="009235BD">
        <w:rPr>
          <w:rFonts w:ascii="Tahoma" w:hAnsi="Tahoma" w:cs="Tahoma"/>
          <w:sz w:val="24"/>
          <w:szCs w:val="24"/>
        </w:rPr>
        <w:t xml:space="preserve"> </w:t>
      </w:r>
      <w:r w:rsidR="00E96E72" w:rsidRPr="009235BD">
        <w:rPr>
          <w:rFonts w:ascii="Tahoma" w:hAnsi="Tahoma" w:cs="Tahoma"/>
          <w:sz w:val="24"/>
          <w:szCs w:val="24"/>
        </w:rPr>
        <w:t xml:space="preserve">vedeném </w:t>
      </w:r>
      <w:r w:rsidRPr="009235BD">
        <w:rPr>
          <w:rFonts w:ascii="Tahoma" w:hAnsi="Tahoma" w:cs="Tahoma"/>
          <w:sz w:val="24"/>
          <w:szCs w:val="24"/>
        </w:rPr>
        <w:t>pro katastrální území</w:t>
      </w:r>
      <w:r w:rsidR="00E96E72" w:rsidRPr="009235BD">
        <w:rPr>
          <w:rFonts w:ascii="Tahoma" w:hAnsi="Tahoma" w:cs="Tahoma"/>
          <w:sz w:val="24"/>
          <w:szCs w:val="24"/>
        </w:rPr>
        <w:t xml:space="preserve"> </w:t>
      </w:r>
      <w:r w:rsidR="00470B1D" w:rsidRPr="009235BD">
        <w:rPr>
          <w:rFonts w:ascii="Tahoma" w:hAnsi="Tahoma" w:cs="Tahoma"/>
          <w:sz w:val="24"/>
          <w:szCs w:val="24"/>
        </w:rPr>
        <w:t xml:space="preserve">Ondratice </w:t>
      </w:r>
      <w:r w:rsidRPr="009235BD">
        <w:rPr>
          <w:rFonts w:ascii="Tahoma" w:hAnsi="Tahoma" w:cs="Tahoma"/>
          <w:sz w:val="24"/>
          <w:szCs w:val="24"/>
        </w:rPr>
        <w:t>obec</w:t>
      </w:r>
      <w:r w:rsidR="00E96E72" w:rsidRPr="009235BD">
        <w:rPr>
          <w:rFonts w:ascii="Tahoma" w:hAnsi="Tahoma" w:cs="Tahoma"/>
          <w:sz w:val="24"/>
          <w:szCs w:val="24"/>
        </w:rPr>
        <w:t xml:space="preserve"> </w:t>
      </w:r>
      <w:r w:rsidR="00470B1D" w:rsidRPr="009235BD">
        <w:rPr>
          <w:rFonts w:ascii="Tahoma" w:hAnsi="Tahoma" w:cs="Tahoma"/>
          <w:sz w:val="24"/>
          <w:szCs w:val="24"/>
        </w:rPr>
        <w:t xml:space="preserve">Ondratice </w:t>
      </w:r>
      <w:r w:rsidRPr="009235BD">
        <w:rPr>
          <w:rFonts w:ascii="Tahoma" w:hAnsi="Tahoma" w:cs="Tahoma"/>
          <w:sz w:val="24"/>
          <w:szCs w:val="24"/>
        </w:rPr>
        <w:t>v katastru nemovitostí vedeném Katastrálním úřadem</w:t>
      </w:r>
      <w:r w:rsidR="00E96E72" w:rsidRPr="009235BD">
        <w:rPr>
          <w:rFonts w:ascii="Tahoma" w:hAnsi="Tahoma" w:cs="Tahoma"/>
          <w:sz w:val="24"/>
          <w:szCs w:val="24"/>
        </w:rPr>
        <w:t xml:space="preserve"> </w:t>
      </w:r>
      <w:r w:rsidR="00470B1D" w:rsidRPr="009235BD">
        <w:rPr>
          <w:rFonts w:ascii="Tahoma" w:hAnsi="Tahoma" w:cs="Tahoma"/>
          <w:sz w:val="24"/>
          <w:szCs w:val="24"/>
        </w:rPr>
        <w:t xml:space="preserve">pro Olomoucký kraj </w:t>
      </w:r>
      <w:r w:rsidR="003927F2" w:rsidRPr="009235BD">
        <w:rPr>
          <w:rFonts w:ascii="Tahoma" w:hAnsi="Tahoma" w:cs="Tahoma"/>
          <w:sz w:val="24"/>
          <w:szCs w:val="24"/>
        </w:rPr>
        <w:t>katastrální pracoviště</w:t>
      </w:r>
      <w:r w:rsidR="00E96E72" w:rsidRPr="009235BD">
        <w:rPr>
          <w:rFonts w:ascii="Tahoma" w:hAnsi="Tahoma" w:cs="Tahoma"/>
          <w:sz w:val="24"/>
          <w:szCs w:val="24"/>
        </w:rPr>
        <w:t xml:space="preserve"> </w:t>
      </w:r>
      <w:r w:rsidR="00470B1D" w:rsidRPr="009235BD">
        <w:rPr>
          <w:rFonts w:ascii="Tahoma" w:hAnsi="Tahoma" w:cs="Tahoma"/>
          <w:sz w:val="24"/>
          <w:szCs w:val="24"/>
        </w:rPr>
        <w:t>Prostějov</w:t>
      </w:r>
      <w:r w:rsidR="009235BD" w:rsidRPr="009235BD">
        <w:rPr>
          <w:rFonts w:ascii="Tahoma" w:hAnsi="Tahoma" w:cs="Tahoma"/>
          <w:sz w:val="24"/>
          <w:szCs w:val="24"/>
        </w:rPr>
        <w:t>,</w:t>
      </w:r>
      <w:r w:rsidR="00CF1D58">
        <w:rPr>
          <w:rFonts w:ascii="Tahoma" w:hAnsi="Tahoma" w:cs="Tahoma"/>
          <w:sz w:val="24"/>
          <w:szCs w:val="24"/>
        </w:rPr>
        <w:t xml:space="preserve"> a to včetně vnitřního zabudovaného zařízení (pevně spojenéh</w:t>
      </w:r>
      <w:r w:rsidR="00757749">
        <w:rPr>
          <w:rFonts w:ascii="Tahoma" w:hAnsi="Tahoma" w:cs="Tahoma"/>
          <w:sz w:val="24"/>
          <w:szCs w:val="24"/>
        </w:rPr>
        <w:t>o s budovou)</w:t>
      </w:r>
      <w:r w:rsidR="005F7ADA">
        <w:rPr>
          <w:rFonts w:ascii="Tahoma" w:hAnsi="Tahoma" w:cs="Tahoma"/>
          <w:sz w:val="24"/>
          <w:szCs w:val="24"/>
        </w:rPr>
        <w:t xml:space="preserve"> </w:t>
      </w:r>
      <w:r w:rsidRPr="009235BD">
        <w:rPr>
          <w:rFonts w:ascii="Tahoma" w:hAnsi="Tahoma" w:cs="Tahoma"/>
          <w:sz w:val="24"/>
          <w:szCs w:val="24"/>
        </w:rPr>
        <w:t>(dále jen „</w:t>
      </w:r>
      <w:r w:rsidR="00E96E72" w:rsidRPr="009235BD">
        <w:rPr>
          <w:rFonts w:ascii="Tahoma" w:hAnsi="Tahoma" w:cs="Tahoma"/>
          <w:b/>
          <w:sz w:val="24"/>
          <w:szCs w:val="24"/>
        </w:rPr>
        <w:t>Předmět pachtu</w:t>
      </w:r>
      <w:r w:rsidRPr="009235BD">
        <w:rPr>
          <w:rFonts w:ascii="Tahoma" w:hAnsi="Tahoma" w:cs="Tahoma"/>
          <w:sz w:val="24"/>
          <w:szCs w:val="24"/>
        </w:rPr>
        <w:t>“)</w:t>
      </w:r>
      <w:r w:rsidR="003927F2" w:rsidRPr="009235BD">
        <w:rPr>
          <w:rFonts w:ascii="Tahoma" w:hAnsi="Tahoma" w:cs="Tahoma"/>
          <w:sz w:val="24"/>
          <w:szCs w:val="24"/>
        </w:rPr>
        <w:t>.</w:t>
      </w:r>
      <w:r w:rsidRPr="009235BD">
        <w:rPr>
          <w:rFonts w:ascii="Tahoma" w:hAnsi="Tahoma" w:cs="Tahoma"/>
          <w:sz w:val="24"/>
          <w:szCs w:val="24"/>
        </w:rPr>
        <w:t xml:space="preserve"> </w:t>
      </w:r>
      <w:r w:rsidR="007D1443">
        <w:rPr>
          <w:rFonts w:ascii="Tahoma" w:hAnsi="Tahoma" w:cs="Tahoma"/>
          <w:sz w:val="24"/>
          <w:szCs w:val="24"/>
        </w:rPr>
        <w:t>Stav</w:t>
      </w:r>
      <w:r w:rsidR="00223663">
        <w:rPr>
          <w:rFonts w:ascii="Tahoma" w:hAnsi="Tahoma" w:cs="Tahoma"/>
          <w:sz w:val="24"/>
          <w:szCs w:val="24"/>
        </w:rPr>
        <w:t xml:space="preserve">, </w:t>
      </w:r>
      <w:r w:rsidR="00CF1D58" w:rsidRPr="006E6A2E">
        <w:rPr>
          <w:rFonts w:ascii="Tahoma" w:hAnsi="Tahoma" w:cs="Tahoma"/>
          <w:sz w:val="24"/>
          <w:szCs w:val="24"/>
        </w:rPr>
        <w:t xml:space="preserve">specifické vlastnosti </w:t>
      </w:r>
      <w:r w:rsidR="00223663">
        <w:rPr>
          <w:rFonts w:ascii="Tahoma" w:hAnsi="Tahoma" w:cs="Tahoma"/>
          <w:sz w:val="24"/>
          <w:szCs w:val="24"/>
        </w:rPr>
        <w:t xml:space="preserve">a fotodokumentace </w:t>
      </w:r>
      <w:r w:rsidR="00CF1D58" w:rsidRPr="006E6A2E">
        <w:rPr>
          <w:rFonts w:ascii="Tahoma" w:hAnsi="Tahoma" w:cs="Tahoma"/>
          <w:sz w:val="24"/>
          <w:szCs w:val="24"/>
        </w:rPr>
        <w:t xml:space="preserve">Předmětu pachtu jsou uvedeny v příloze č. </w:t>
      </w:r>
      <w:r w:rsidR="00CF1D58">
        <w:rPr>
          <w:rFonts w:ascii="Tahoma" w:hAnsi="Tahoma" w:cs="Tahoma"/>
          <w:sz w:val="24"/>
          <w:szCs w:val="24"/>
        </w:rPr>
        <w:t>1</w:t>
      </w:r>
      <w:r w:rsidR="00CF1D58" w:rsidRPr="006E6A2E">
        <w:rPr>
          <w:rFonts w:ascii="Tahoma" w:hAnsi="Tahoma" w:cs="Tahoma"/>
          <w:sz w:val="24"/>
          <w:szCs w:val="24"/>
        </w:rPr>
        <w:t xml:space="preserve"> této Smlouvy.</w:t>
      </w:r>
    </w:p>
    <w:p w:rsidR="00CF1D58" w:rsidRPr="00CF1D58" w:rsidRDefault="00CF1D58" w:rsidP="00CF1D58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CF1D58">
        <w:rPr>
          <w:rFonts w:ascii="Tahoma" w:hAnsi="Tahoma" w:cs="Tahoma"/>
          <w:sz w:val="24"/>
          <w:szCs w:val="24"/>
        </w:rPr>
        <w:t>Propachtovatel dále prohlašuje, že předmětem pachtu nejsou:</w:t>
      </w:r>
    </w:p>
    <w:p w:rsidR="00CF1D58" w:rsidRPr="006E6A2E" w:rsidRDefault="00CF1D58" w:rsidP="00CF1D58">
      <w:pPr>
        <w:pStyle w:val="Default"/>
        <w:numPr>
          <w:ilvl w:val="1"/>
          <w:numId w:val="32"/>
        </w:numPr>
        <w:suppressAutoHyphens w:val="0"/>
        <w:spacing w:after="60" w:line="240" w:lineRule="auto"/>
        <w:ind w:left="1434" w:hanging="357"/>
        <w:jc w:val="both"/>
        <w:rPr>
          <w:rFonts w:ascii="Tahoma" w:hAnsi="Tahoma" w:cs="Tahoma"/>
          <w:szCs w:val="24"/>
        </w:rPr>
      </w:pPr>
      <w:r w:rsidRPr="006E6A2E">
        <w:rPr>
          <w:rFonts w:ascii="Tahoma" w:hAnsi="Tahoma" w:cs="Tahoma"/>
          <w:szCs w:val="24"/>
        </w:rPr>
        <w:t xml:space="preserve">spotřeba </w:t>
      </w:r>
      <w:r>
        <w:rPr>
          <w:rFonts w:ascii="Tahoma" w:hAnsi="Tahoma" w:cs="Tahoma"/>
          <w:szCs w:val="24"/>
        </w:rPr>
        <w:t>energií</w:t>
      </w:r>
    </w:p>
    <w:p w:rsidR="00CF1D58" w:rsidRPr="006E6A2E" w:rsidRDefault="00CF1D58" w:rsidP="00CF1D58">
      <w:pPr>
        <w:pStyle w:val="Default"/>
        <w:numPr>
          <w:ilvl w:val="1"/>
          <w:numId w:val="32"/>
        </w:numPr>
        <w:suppressAutoHyphens w:val="0"/>
        <w:spacing w:after="60" w:line="240" w:lineRule="auto"/>
        <w:ind w:left="1434" w:hanging="357"/>
        <w:jc w:val="both"/>
        <w:rPr>
          <w:rFonts w:ascii="Tahoma" w:hAnsi="Tahoma" w:cs="Tahoma"/>
          <w:szCs w:val="24"/>
        </w:rPr>
      </w:pPr>
      <w:r w:rsidRPr="006E6A2E">
        <w:rPr>
          <w:rFonts w:ascii="Tahoma" w:hAnsi="Tahoma" w:cs="Tahoma"/>
          <w:szCs w:val="24"/>
        </w:rPr>
        <w:t>vodné, stočné</w:t>
      </w:r>
    </w:p>
    <w:p w:rsidR="00CF1D58" w:rsidRPr="006E6A2E" w:rsidRDefault="00CF1D58" w:rsidP="00CF1D58">
      <w:pPr>
        <w:pStyle w:val="Default"/>
        <w:numPr>
          <w:ilvl w:val="1"/>
          <w:numId w:val="32"/>
        </w:numPr>
        <w:suppressAutoHyphens w:val="0"/>
        <w:spacing w:after="60" w:line="240" w:lineRule="auto"/>
        <w:ind w:left="1434" w:hanging="357"/>
        <w:jc w:val="both"/>
        <w:rPr>
          <w:rFonts w:ascii="Tahoma" w:hAnsi="Tahoma" w:cs="Tahoma"/>
          <w:szCs w:val="24"/>
        </w:rPr>
      </w:pPr>
      <w:r w:rsidRPr="006E6A2E">
        <w:rPr>
          <w:rFonts w:ascii="Tahoma" w:hAnsi="Tahoma" w:cs="Tahoma"/>
          <w:szCs w:val="24"/>
        </w:rPr>
        <w:t xml:space="preserve">provozní náklady na provoz </w:t>
      </w:r>
      <w:r>
        <w:rPr>
          <w:rFonts w:ascii="Tahoma" w:hAnsi="Tahoma" w:cs="Tahoma"/>
          <w:szCs w:val="24"/>
        </w:rPr>
        <w:t>hostince</w:t>
      </w:r>
    </w:p>
    <w:p w:rsidR="00CF1D58" w:rsidRDefault="00CF1D58" w:rsidP="00CF1D58">
      <w:pPr>
        <w:pStyle w:val="Default"/>
        <w:numPr>
          <w:ilvl w:val="1"/>
          <w:numId w:val="32"/>
        </w:numPr>
        <w:suppressAutoHyphens w:val="0"/>
        <w:spacing w:after="60" w:line="240" w:lineRule="auto"/>
        <w:ind w:left="1434" w:hanging="357"/>
        <w:jc w:val="both"/>
        <w:rPr>
          <w:rFonts w:ascii="Tahoma" w:hAnsi="Tahoma" w:cs="Tahoma"/>
          <w:szCs w:val="24"/>
        </w:rPr>
      </w:pPr>
      <w:r w:rsidRPr="006E6A2E">
        <w:rPr>
          <w:rFonts w:ascii="Tahoma" w:hAnsi="Tahoma" w:cs="Tahoma"/>
          <w:szCs w:val="24"/>
        </w:rPr>
        <w:t xml:space="preserve">úklid </w:t>
      </w:r>
      <w:r>
        <w:rPr>
          <w:rFonts w:ascii="Tahoma" w:hAnsi="Tahoma" w:cs="Tahoma"/>
          <w:szCs w:val="24"/>
        </w:rPr>
        <w:t>dvora</w:t>
      </w:r>
      <w:r w:rsidR="00757749">
        <w:rPr>
          <w:rFonts w:ascii="Tahoma" w:hAnsi="Tahoma" w:cs="Tahoma"/>
          <w:szCs w:val="24"/>
        </w:rPr>
        <w:t>, chodníku před a podél Předmětu pachtu</w:t>
      </w:r>
    </w:p>
    <w:p w:rsidR="00757749" w:rsidRDefault="00757749" w:rsidP="00CF1D58">
      <w:pPr>
        <w:pStyle w:val="Default"/>
        <w:numPr>
          <w:ilvl w:val="1"/>
          <w:numId w:val="32"/>
        </w:numPr>
        <w:suppressAutoHyphens w:val="0"/>
        <w:spacing w:after="60" w:line="240" w:lineRule="auto"/>
        <w:ind w:left="1434" w:hanging="357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drobné opravy Předmětu pachtu</w:t>
      </w:r>
    </w:p>
    <w:p w:rsidR="00CF1D58" w:rsidRPr="009235BD" w:rsidRDefault="00CF1D58" w:rsidP="00CF1D58">
      <w:pPr>
        <w:pStyle w:val="Default"/>
        <w:suppressAutoHyphens w:val="0"/>
        <w:spacing w:after="120"/>
        <w:ind w:left="426"/>
        <w:jc w:val="both"/>
        <w:rPr>
          <w:rFonts w:ascii="Tahoma" w:hAnsi="Tahoma" w:cs="Tahoma"/>
          <w:szCs w:val="24"/>
        </w:rPr>
      </w:pPr>
      <w:r w:rsidRPr="009235BD">
        <w:rPr>
          <w:rFonts w:ascii="Tahoma" w:hAnsi="Tahoma" w:cs="Tahoma"/>
          <w:szCs w:val="24"/>
        </w:rPr>
        <w:t xml:space="preserve">Tyto služby a s nimi spojené náklady si </w:t>
      </w:r>
      <w:proofErr w:type="spellStart"/>
      <w:r w:rsidRPr="009235BD">
        <w:rPr>
          <w:rFonts w:ascii="Tahoma" w:hAnsi="Tahoma" w:cs="Tahoma"/>
          <w:szCs w:val="24"/>
        </w:rPr>
        <w:t>Pachtýř</w:t>
      </w:r>
      <w:proofErr w:type="spellEnd"/>
      <w:r w:rsidRPr="009235BD">
        <w:rPr>
          <w:rFonts w:ascii="Tahoma" w:hAnsi="Tahoma" w:cs="Tahoma"/>
          <w:szCs w:val="24"/>
        </w:rPr>
        <w:t xml:space="preserve"> zajišťuje na své vlastní náklady sám</w:t>
      </w:r>
      <w:r w:rsidR="00BC7DC7">
        <w:rPr>
          <w:rFonts w:ascii="Tahoma" w:hAnsi="Tahoma" w:cs="Tahoma"/>
          <w:szCs w:val="24"/>
        </w:rPr>
        <w:t>.</w:t>
      </w:r>
    </w:p>
    <w:p w:rsidR="00CF1D58" w:rsidRDefault="00CF1D58" w:rsidP="00CF1D58">
      <w:pPr>
        <w:pStyle w:val="Bezmezer"/>
        <w:spacing w:after="120"/>
        <w:ind w:left="426"/>
        <w:jc w:val="both"/>
        <w:rPr>
          <w:rFonts w:ascii="Tahoma" w:hAnsi="Tahoma" w:cs="Tahoma"/>
          <w:sz w:val="24"/>
          <w:szCs w:val="24"/>
        </w:rPr>
      </w:pPr>
    </w:p>
    <w:p w:rsidR="00D27932" w:rsidRDefault="00CF1D58" w:rsidP="00687157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0177A8">
        <w:rPr>
          <w:rFonts w:ascii="Tahoma" w:hAnsi="Tahoma" w:cs="Tahoma"/>
          <w:sz w:val="24"/>
          <w:szCs w:val="24"/>
        </w:rPr>
        <w:t>Pachtýř</w:t>
      </w:r>
      <w:proofErr w:type="spellEnd"/>
      <w:r w:rsidRPr="000177A8">
        <w:rPr>
          <w:rFonts w:ascii="Tahoma" w:hAnsi="Tahoma" w:cs="Tahoma"/>
          <w:sz w:val="24"/>
          <w:szCs w:val="24"/>
        </w:rPr>
        <w:t xml:space="preserve"> prohlašuje, že vlastní veškerá zákonem požadovaná oprávnění k provozování hostinské činnosti, a to již v okamžiku podpisu této Smlouvy. </w:t>
      </w:r>
    </w:p>
    <w:p w:rsidR="00F40A1E" w:rsidRPr="000177A8" w:rsidRDefault="00120217" w:rsidP="00687157">
      <w:pPr>
        <w:pStyle w:val="Bezmezer"/>
        <w:numPr>
          <w:ilvl w:val="0"/>
          <w:numId w:val="32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0177A8">
        <w:rPr>
          <w:rFonts w:ascii="Tahoma" w:hAnsi="Tahoma" w:cs="Tahoma"/>
          <w:sz w:val="24"/>
          <w:szCs w:val="24"/>
        </w:rPr>
        <w:t>Pachtýř</w:t>
      </w:r>
      <w:proofErr w:type="spellEnd"/>
      <w:r w:rsidRPr="000177A8">
        <w:rPr>
          <w:rFonts w:ascii="Tahoma" w:hAnsi="Tahoma" w:cs="Tahoma"/>
          <w:sz w:val="24"/>
          <w:szCs w:val="24"/>
        </w:rPr>
        <w:t xml:space="preserve"> prohlašuje</w:t>
      </w:r>
      <w:r w:rsidR="000177A8" w:rsidRPr="000177A8">
        <w:rPr>
          <w:rFonts w:ascii="Tahoma" w:hAnsi="Tahoma" w:cs="Tahoma"/>
          <w:sz w:val="24"/>
          <w:szCs w:val="24"/>
        </w:rPr>
        <w:t xml:space="preserve">, že je osobou </w:t>
      </w:r>
      <w:proofErr w:type="spellStart"/>
      <w:r w:rsidR="000177A8" w:rsidRPr="000177A8">
        <w:rPr>
          <w:rFonts w:ascii="Tahoma" w:hAnsi="Tahoma" w:cs="Tahoma"/>
          <w:sz w:val="24"/>
          <w:szCs w:val="24"/>
        </w:rPr>
        <w:t>bezdlužnou</w:t>
      </w:r>
      <w:proofErr w:type="spellEnd"/>
      <w:r w:rsidR="000177A8" w:rsidRPr="000177A8">
        <w:rPr>
          <w:rFonts w:ascii="Tahoma" w:hAnsi="Tahoma" w:cs="Tahoma"/>
          <w:sz w:val="24"/>
          <w:szCs w:val="24"/>
        </w:rPr>
        <w:t xml:space="preserve"> a bezúhonnou, což dokládá svým Čestným prohlášením, které je Přílohou č.3 této Smlouvy. </w:t>
      </w:r>
    </w:p>
    <w:p w:rsidR="0041684A" w:rsidRPr="006E6A2E" w:rsidRDefault="0041684A" w:rsidP="00687157">
      <w:pPr>
        <w:pStyle w:val="Bezmezer"/>
        <w:ind w:left="426"/>
        <w:jc w:val="both"/>
        <w:rPr>
          <w:rFonts w:ascii="Tahoma" w:hAnsi="Tahoma" w:cs="Tahoma"/>
          <w:sz w:val="24"/>
          <w:szCs w:val="24"/>
        </w:rPr>
      </w:pPr>
    </w:p>
    <w:p w:rsidR="00DA4667" w:rsidRPr="006E6A2E" w:rsidRDefault="00DA4667" w:rsidP="00DA4667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Čl. II.</w:t>
      </w:r>
    </w:p>
    <w:p w:rsidR="00DA4667" w:rsidRPr="006E6A2E" w:rsidRDefault="00DA4667" w:rsidP="00DA4667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 xml:space="preserve">Předmět </w:t>
      </w:r>
      <w:r w:rsidR="00454781" w:rsidRPr="006E6A2E">
        <w:rPr>
          <w:rFonts w:ascii="Tahoma" w:hAnsi="Tahoma" w:cs="Tahoma"/>
          <w:b/>
          <w:sz w:val="24"/>
          <w:szCs w:val="24"/>
        </w:rPr>
        <w:t xml:space="preserve">a účel </w:t>
      </w:r>
      <w:r w:rsidR="00E96E72" w:rsidRPr="006E6A2E">
        <w:rPr>
          <w:rFonts w:ascii="Tahoma" w:hAnsi="Tahoma" w:cs="Tahoma"/>
          <w:b/>
          <w:sz w:val="24"/>
          <w:szCs w:val="24"/>
        </w:rPr>
        <w:t>Smlouvy</w:t>
      </w:r>
    </w:p>
    <w:p w:rsidR="00DA4667" w:rsidRPr="006E6A2E" w:rsidRDefault="00DA4667" w:rsidP="00233B0C">
      <w:pPr>
        <w:pStyle w:val="Odstavecseseznamem"/>
        <w:numPr>
          <w:ilvl w:val="0"/>
          <w:numId w:val="26"/>
        </w:numPr>
        <w:spacing w:after="12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Propachtovatel touto </w:t>
      </w:r>
      <w:r w:rsidR="00454781" w:rsidRPr="006E6A2E">
        <w:rPr>
          <w:rFonts w:ascii="Tahoma" w:hAnsi="Tahoma" w:cs="Tahoma"/>
          <w:sz w:val="24"/>
          <w:szCs w:val="24"/>
        </w:rPr>
        <w:t xml:space="preserve">Smlouvou </w:t>
      </w:r>
      <w:r w:rsidRPr="006E6A2E">
        <w:rPr>
          <w:rFonts w:ascii="Tahoma" w:hAnsi="Tahoma" w:cs="Tahoma"/>
          <w:sz w:val="24"/>
          <w:szCs w:val="24"/>
        </w:rPr>
        <w:t xml:space="preserve">a za podmínek zde uvedených se zavazuje přenechat </w:t>
      </w:r>
      <w:proofErr w:type="spellStart"/>
      <w:r w:rsidR="00454781" w:rsidRPr="006E6A2E">
        <w:rPr>
          <w:rFonts w:ascii="Tahoma" w:hAnsi="Tahoma" w:cs="Tahoma"/>
          <w:sz w:val="24"/>
          <w:szCs w:val="24"/>
        </w:rPr>
        <w:t>Pachtýři</w:t>
      </w:r>
      <w:proofErr w:type="spellEnd"/>
      <w:r w:rsidR="00454781" w:rsidRPr="006E6A2E">
        <w:rPr>
          <w:rFonts w:ascii="Tahoma" w:hAnsi="Tahoma" w:cs="Tahoma"/>
          <w:sz w:val="24"/>
          <w:szCs w:val="24"/>
        </w:rPr>
        <w:t xml:space="preserve"> Předmět pachtu uvedený </w:t>
      </w:r>
      <w:r w:rsidR="00384898" w:rsidRPr="006E6A2E">
        <w:rPr>
          <w:rFonts w:ascii="Tahoma" w:hAnsi="Tahoma" w:cs="Tahoma"/>
          <w:sz w:val="24"/>
          <w:szCs w:val="24"/>
        </w:rPr>
        <w:t xml:space="preserve">v čl. I. této </w:t>
      </w:r>
      <w:r w:rsidR="00454781" w:rsidRPr="006E6A2E">
        <w:rPr>
          <w:rFonts w:ascii="Tahoma" w:hAnsi="Tahoma" w:cs="Tahoma"/>
          <w:sz w:val="24"/>
          <w:szCs w:val="24"/>
        </w:rPr>
        <w:t xml:space="preserve">Smlouvy </w:t>
      </w:r>
      <w:r w:rsidRPr="006E6A2E">
        <w:rPr>
          <w:rFonts w:ascii="Tahoma" w:hAnsi="Tahoma" w:cs="Tahoma"/>
          <w:sz w:val="24"/>
          <w:szCs w:val="24"/>
        </w:rPr>
        <w:t>k dočasnému užívání a požívání</w:t>
      </w:r>
      <w:r w:rsidR="00384898" w:rsidRPr="006E6A2E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 xml:space="preserve">a </w:t>
      </w:r>
      <w:proofErr w:type="spellStart"/>
      <w:r w:rsidR="00454781"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="00454781" w:rsidRPr="006E6A2E">
        <w:rPr>
          <w:rFonts w:ascii="Tahoma" w:hAnsi="Tahoma" w:cs="Tahoma"/>
          <w:sz w:val="24"/>
          <w:szCs w:val="24"/>
        </w:rPr>
        <w:t xml:space="preserve"> </w:t>
      </w:r>
      <w:r w:rsidR="00687157" w:rsidRPr="006E6A2E">
        <w:rPr>
          <w:rFonts w:ascii="Tahoma" w:hAnsi="Tahoma" w:cs="Tahoma"/>
          <w:sz w:val="24"/>
          <w:szCs w:val="24"/>
        </w:rPr>
        <w:br/>
      </w:r>
      <w:r w:rsidRPr="006E6A2E">
        <w:rPr>
          <w:rFonts w:ascii="Tahoma" w:hAnsi="Tahoma" w:cs="Tahoma"/>
          <w:sz w:val="24"/>
          <w:szCs w:val="24"/>
        </w:rPr>
        <w:t>se zavazuje platit včas a řádně pachtovné</w:t>
      </w:r>
      <w:r w:rsidR="00454781" w:rsidRPr="006E6A2E">
        <w:rPr>
          <w:rFonts w:ascii="Tahoma" w:hAnsi="Tahoma" w:cs="Tahoma"/>
          <w:sz w:val="24"/>
          <w:szCs w:val="24"/>
        </w:rPr>
        <w:t xml:space="preserve"> uvedené v čl. VI. této Smlouvy</w:t>
      </w:r>
      <w:r w:rsidR="003927F2" w:rsidRPr="006E6A2E">
        <w:rPr>
          <w:rFonts w:ascii="Tahoma" w:hAnsi="Tahoma" w:cs="Tahoma"/>
          <w:sz w:val="24"/>
          <w:szCs w:val="24"/>
        </w:rPr>
        <w:t xml:space="preserve">, jakož i plnit další touto </w:t>
      </w:r>
      <w:r w:rsidR="00454781" w:rsidRPr="006E6A2E">
        <w:rPr>
          <w:rFonts w:ascii="Tahoma" w:hAnsi="Tahoma" w:cs="Tahoma"/>
          <w:sz w:val="24"/>
          <w:szCs w:val="24"/>
        </w:rPr>
        <w:t xml:space="preserve">Smlouvou </w:t>
      </w:r>
      <w:r w:rsidR="003927F2" w:rsidRPr="006E6A2E">
        <w:rPr>
          <w:rFonts w:ascii="Tahoma" w:hAnsi="Tahoma" w:cs="Tahoma"/>
          <w:sz w:val="24"/>
          <w:szCs w:val="24"/>
        </w:rPr>
        <w:t>sjednané povinnosti</w:t>
      </w:r>
      <w:r w:rsidRPr="006E6A2E">
        <w:rPr>
          <w:rFonts w:ascii="Tahoma" w:hAnsi="Tahoma" w:cs="Tahoma"/>
          <w:sz w:val="24"/>
          <w:szCs w:val="24"/>
        </w:rPr>
        <w:t>.</w:t>
      </w:r>
    </w:p>
    <w:p w:rsidR="00F3674C" w:rsidRPr="006E6A2E" w:rsidRDefault="00F3674C" w:rsidP="00233B0C">
      <w:pPr>
        <w:pStyle w:val="Odstavecseseznamem"/>
        <w:numPr>
          <w:ilvl w:val="0"/>
          <w:numId w:val="26"/>
        </w:numPr>
        <w:spacing w:after="12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Předmět pachtu je </w:t>
      </w:r>
      <w:proofErr w:type="spellStart"/>
      <w:r w:rsidRPr="006E6A2E">
        <w:rPr>
          <w:rFonts w:ascii="Tahoma" w:hAnsi="Tahoma" w:cs="Tahoma"/>
          <w:sz w:val="24"/>
          <w:szCs w:val="24"/>
        </w:rPr>
        <w:t>Pachtýři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přenecháván za účelem </w:t>
      </w:r>
      <w:r w:rsidR="005F5F84">
        <w:rPr>
          <w:rFonts w:ascii="Tahoma" w:hAnsi="Tahoma" w:cs="Tahoma"/>
          <w:sz w:val="24"/>
          <w:szCs w:val="24"/>
        </w:rPr>
        <w:t>provozování hostinské činnosti</w:t>
      </w:r>
      <w:r w:rsidR="004E3577">
        <w:rPr>
          <w:rFonts w:ascii="Tahoma" w:hAnsi="Tahoma" w:cs="Tahoma"/>
          <w:sz w:val="24"/>
          <w:szCs w:val="24"/>
        </w:rPr>
        <w:t xml:space="preserve"> (dále jen "</w:t>
      </w:r>
      <w:r w:rsidR="004E3577" w:rsidRPr="00343FCD">
        <w:rPr>
          <w:rFonts w:ascii="Tahoma" w:hAnsi="Tahoma" w:cs="Tahoma"/>
          <w:b/>
          <w:sz w:val="24"/>
          <w:szCs w:val="24"/>
        </w:rPr>
        <w:t>Účel pachtu</w:t>
      </w:r>
      <w:r w:rsidR="00343FCD">
        <w:rPr>
          <w:rFonts w:ascii="Tahoma" w:hAnsi="Tahoma" w:cs="Tahoma"/>
          <w:sz w:val="24"/>
          <w:szCs w:val="24"/>
        </w:rPr>
        <w:t>"</w:t>
      </w:r>
      <w:r w:rsidR="004E3577">
        <w:rPr>
          <w:rFonts w:ascii="Tahoma" w:hAnsi="Tahoma" w:cs="Tahoma"/>
          <w:sz w:val="24"/>
          <w:szCs w:val="24"/>
        </w:rPr>
        <w:t>)</w:t>
      </w:r>
      <w:r w:rsidR="005A3C29" w:rsidRPr="006E6A2E">
        <w:rPr>
          <w:rFonts w:ascii="Tahoma" w:hAnsi="Tahoma" w:cs="Tahoma"/>
          <w:sz w:val="24"/>
          <w:szCs w:val="24"/>
        </w:rPr>
        <w:t>.</w:t>
      </w:r>
    </w:p>
    <w:p w:rsidR="009D1040" w:rsidRPr="006E6A2E" w:rsidRDefault="009D1040" w:rsidP="00233B0C">
      <w:pPr>
        <w:pStyle w:val="Odstavecseseznamem"/>
        <w:numPr>
          <w:ilvl w:val="0"/>
          <w:numId w:val="26"/>
        </w:numPr>
        <w:spacing w:after="12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Smluvní strany se výslovně dohodly, že veškeré výnosy </w:t>
      </w:r>
      <w:r w:rsidR="005A3C29" w:rsidRPr="006E6A2E">
        <w:rPr>
          <w:rFonts w:ascii="Tahoma" w:hAnsi="Tahoma" w:cs="Tahoma"/>
          <w:sz w:val="24"/>
          <w:szCs w:val="24"/>
        </w:rPr>
        <w:t xml:space="preserve">z </w:t>
      </w:r>
      <w:r w:rsidRPr="006E6A2E">
        <w:rPr>
          <w:rFonts w:ascii="Tahoma" w:hAnsi="Tahoma" w:cs="Tahoma"/>
          <w:sz w:val="24"/>
          <w:szCs w:val="24"/>
        </w:rPr>
        <w:t xml:space="preserve">Předmětu pachtu po dobu trvání smlouvy náleží </w:t>
      </w:r>
      <w:proofErr w:type="spellStart"/>
      <w:r w:rsidR="00C82860" w:rsidRPr="006E6A2E">
        <w:rPr>
          <w:rFonts w:ascii="Tahoma" w:hAnsi="Tahoma" w:cs="Tahoma"/>
          <w:sz w:val="24"/>
          <w:szCs w:val="24"/>
        </w:rPr>
        <w:t>P</w:t>
      </w:r>
      <w:r w:rsidRPr="006E6A2E">
        <w:rPr>
          <w:rFonts w:ascii="Tahoma" w:hAnsi="Tahoma" w:cs="Tahoma"/>
          <w:sz w:val="24"/>
          <w:szCs w:val="24"/>
        </w:rPr>
        <w:t>achtýři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. </w:t>
      </w:r>
    </w:p>
    <w:p w:rsidR="001B5A27" w:rsidRDefault="001B5A27" w:rsidP="00233B0C">
      <w:pPr>
        <w:pStyle w:val="Odstavecseseznamem"/>
        <w:numPr>
          <w:ilvl w:val="0"/>
          <w:numId w:val="26"/>
        </w:numPr>
        <w:spacing w:after="12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prohlašuje, že se před uzavřením této </w:t>
      </w:r>
      <w:r w:rsidR="00454781" w:rsidRPr="006E6A2E">
        <w:rPr>
          <w:rFonts w:ascii="Tahoma" w:hAnsi="Tahoma" w:cs="Tahoma"/>
          <w:sz w:val="24"/>
          <w:szCs w:val="24"/>
        </w:rPr>
        <w:t xml:space="preserve">Smlouvy </w:t>
      </w:r>
      <w:r w:rsidRPr="006E6A2E">
        <w:rPr>
          <w:rFonts w:ascii="Tahoma" w:hAnsi="Tahoma" w:cs="Tahoma"/>
          <w:sz w:val="24"/>
          <w:szCs w:val="24"/>
        </w:rPr>
        <w:t xml:space="preserve">seznámil se stavem </w:t>
      </w:r>
      <w:r w:rsidR="00AB2A4C" w:rsidRPr="006E6A2E">
        <w:rPr>
          <w:rFonts w:ascii="Tahoma" w:hAnsi="Tahoma" w:cs="Tahoma"/>
          <w:sz w:val="24"/>
          <w:szCs w:val="24"/>
        </w:rPr>
        <w:t>Předmětu pachtu</w:t>
      </w:r>
      <w:r w:rsidRPr="006E6A2E">
        <w:rPr>
          <w:rFonts w:ascii="Tahoma" w:hAnsi="Tahoma" w:cs="Tahoma"/>
          <w:sz w:val="24"/>
          <w:szCs w:val="24"/>
        </w:rPr>
        <w:t xml:space="preserve"> </w:t>
      </w:r>
      <w:r w:rsidR="00687157" w:rsidRPr="006E6A2E">
        <w:rPr>
          <w:rFonts w:ascii="Tahoma" w:hAnsi="Tahoma" w:cs="Tahoma"/>
          <w:sz w:val="24"/>
          <w:szCs w:val="24"/>
        </w:rPr>
        <w:br/>
      </w:r>
      <w:r w:rsidRPr="006E6A2E">
        <w:rPr>
          <w:rFonts w:ascii="Tahoma" w:hAnsi="Tahoma" w:cs="Tahoma"/>
          <w:sz w:val="24"/>
          <w:szCs w:val="24"/>
        </w:rPr>
        <w:t xml:space="preserve">a </w:t>
      </w:r>
      <w:r w:rsidR="00AB2A4C" w:rsidRPr="006E6A2E">
        <w:rPr>
          <w:rFonts w:ascii="Tahoma" w:hAnsi="Tahoma" w:cs="Tahoma"/>
          <w:sz w:val="24"/>
          <w:szCs w:val="24"/>
        </w:rPr>
        <w:t xml:space="preserve">jeho </w:t>
      </w:r>
      <w:r w:rsidRPr="006E6A2E">
        <w:rPr>
          <w:rFonts w:ascii="Tahoma" w:hAnsi="Tahoma" w:cs="Tahoma"/>
          <w:sz w:val="24"/>
          <w:szCs w:val="24"/>
        </w:rPr>
        <w:t>stav považuje za způsobilý ke sjednanému účelu.</w:t>
      </w:r>
    </w:p>
    <w:p w:rsidR="00233B0C" w:rsidRPr="006E6A2E" w:rsidRDefault="00233B0C" w:rsidP="00233B0C">
      <w:pPr>
        <w:pStyle w:val="Odstavecseseznamem"/>
        <w:spacing w:after="120" w:line="240" w:lineRule="auto"/>
        <w:ind w:left="425"/>
        <w:contextualSpacing w:val="0"/>
        <w:jc w:val="both"/>
        <w:rPr>
          <w:rFonts w:ascii="Tahoma" w:hAnsi="Tahoma" w:cs="Tahoma"/>
          <w:sz w:val="24"/>
          <w:szCs w:val="24"/>
        </w:rPr>
      </w:pPr>
    </w:p>
    <w:p w:rsidR="004F3D02" w:rsidRPr="006E6A2E" w:rsidRDefault="004F3D02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Čl. III.</w:t>
      </w:r>
    </w:p>
    <w:p w:rsidR="004F3D02" w:rsidRPr="006E6A2E" w:rsidRDefault="004F3D02" w:rsidP="000D2106">
      <w:pPr>
        <w:pStyle w:val="Odstavecseseznamem"/>
        <w:ind w:left="0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 xml:space="preserve">Práva a povinnosti </w:t>
      </w:r>
      <w:r w:rsidR="00AB2A4C" w:rsidRPr="006E6A2E">
        <w:rPr>
          <w:rFonts w:ascii="Tahoma" w:hAnsi="Tahoma" w:cs="Tahoma"/>
          <w:b/>
          <w:sz w:val="24"/>
          <w:szCs w:val="24"/>
        </w:rPr>
        <w:t xml:space="preserve">Pachtýře  </w:t>
      </w:r>
    </w:p>
    <w:p w:rsidR="000D2106" w:rsidRPr="006E6A2E" w:rsidRDefault="00C90AC3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sz w:val="24"/>
          <w:szCs w:val="24"/>
        </w:rPr>
      </w:pP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je oprávněn užívat a požívat </w:t>
      </w:r>
      <w:r w:rsidR="00DE6AFF" w:rsidRPr="006E6A2E">
        <w:rPr>
          <w:rFonts w:ascii="Tahoma" w:hAnsi="Tahoma" w:cs="Tahoma"/>
          <w:sz w:val="24"/>
          <w:szCs w:val="24"/>
        </w:rPr>
        <w:t xml:space="preserve">Předmět pachtu </w:t>
      </w:r>
      <w:r w:rsidR="006348E9" w:rsidRPr="006E6A2E">
        <w:rPr>
          <w:rFonts w:ascii="Tahoma" w:hAnsi="Tahoma" w:cs="Tahoma"/>
          <w:sz w:val="24"/>
          <w:szCs w:val="24"/>
        </w:rPr>
        <w:t xml:space="preserve">s </w:t>
      </w:r>
      <w:r w:rsidR="0025055A" w:rsidRPr="006E6A2E">
        <w:rPr>
          <w:rFonts w:ascii="Tahoma" w:hAnsi="Tahoma" w:cs="Tahoma"/>
          <w:sz w:val="24"/>
          <w:szCs w:val="24"/>
        </w:rPr>
        <w:t xml:space="preserve">péčí řádného hospodáře </w:t>
      </w:r>
      <w:r w:rsidRPr="006E6A2E">
        <w:rPr>
          <w:rFonts w:ascii="Tahoma" w:hAnsi="Tahoma" w:cs="Tahoma"/>
          <w:sz w:val="24"/>
          <w:szCs w:val="24"/>
        </w:rPr>
        <w:t>pouze k</w:t>
      </w:r>
      <w:r w:rsidR="0013659A" w:rsidRPr="006E6A2E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 xml:space="preserve">účelu sjednanému </w:t>
      </w:r>
      <w:r w:rsidR="00DE6AFF" w:rsidRPr="006E6A2E">
        <w:rPr>
          <w:rFonts w:ascii="Tahoma" w:hAnsi="Tahoma" w:cs="Tahoma"/>
          <w:sz w:val="24"/>
          <w:szCs w:val="24"/>
        </w:rPr>
        <w:t xml:space="preserve">v článku </w:t>
      </w:r>
      <w:r w:rsidR="00F3674C" w:rsidRPr="006E6A2E">
        <w:rPr>
          <w:rFonts w:ascii="Tahoma" w:hAnsi="Tahoma" w:cs="Tahoma"/>
          <w:sz w:val="24"/>
          <w:szCs w:val="24"/>
        </w:rPr>
        <w:t xml:space="preserve">II. </w:t>
      </w:r>
      <w:r w:rsidR="00DE6AFF" w:rsidRPr="006E6A2E">
        <w:rPr>
          <w:rFonts w:ascii="Tahoma" w:hAnsi="Tahoma" w:cs="Tahoma"/>
          <w:sz w:val="24"/>
          <w:szCs w:val="24"/>
        </w:rPr>
        <w:t xml:space="preserve">této Smlouvy. </w:t>
      </w:r>
    </w:p>
    <w:p w:rsidR="0074401F" w:rsidRPr="006E6A2E" w:rsidRDefault="00DE6AFF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Smluvní strany sjednávají, že s Předmětem pachtu bude v souladu s účelem této Smlouvy nakládáno tak, </w:t>
      </w:r>
      <w:r w:rsidR="00EB131E" w:rsidRPr="006E6A2E">
        <w:rPr>
          <w:rFonts w:ascii="Tahoma" w:hAnsi="Tahoma" w:cs="Tahoma"/>
          <w:sz w:val="24"/>
          <w:szCs w:val="24"/>
        </w:rPr>
        <w:t>že</w:t>
      </w:r>
      <w:r w:rsidR="005D26C1" w:rsidRPr="006E6A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D26C1"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="005D26C1" w:rsidRPr="006E6A2E">
        <w:rPr>
          <w:rFonts w:ascii="Tahoma" w:hAnsi="Tahoma" w:cs="Tahoma"/>
          <w:sz w:val="24"/>
          <w:szCs w:val="24"/>
        </w:rPr>
        <w:t xml:space="preserve"> je</w:t>
      </w:r>
      <w:r w:rsidR="0074401F" w:rsidRPr="006E6A2E">
        <w:rPr>
          <w:rFonts w:ascii="Tahoma" w:hAnsi="Tahoma" w:cs="Tahoma"/>
          <w:sz w:val="24"/>
          <w:szCs w:val="24"/>
        </w:rPr>
        <w:t xml:space="preserve"> povinen</w:t>
      </w:r>
      <w:r w:rsidR="00EB131E" w:rsidRPr="006E6A2E">
        <w:rPr>
          <w:rFonts w:ascii="Tahoma" w:hAnsi="Tahoma" w:cs="Tahoma"/>
          <w:sz w:val="24"/>
          <w:szCs w:val="24"/>
        </w:rPr>
        <w:t xml:space="preserve">: </w:t>
      </w:r>
    </w:p>
    <w:p w:rsidR="0074401F" w:rsidRDefault="0074401F" w:rsidP="00B9072A">
      <w:pPr>
        <w:pStyle w:val="Odstavecseseznamem"/>
        <w:numPr>
          <w:ilvl w:val="0"/>
          <w:numId w:val="40"/>
        </w:numPr>
        <w:spacing w:after="120" w:line="240" w:lineRule="auto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udr</w:t>
      </w:r>
      <w:r w:rsidR="00233B0C">
        <w:rPr>
          <w:rFonts w:ascii="Tahoma" w:hAnsi="Tahoma" w:cs="Tahoma"/>
          <w:sz w:val="24"/>
          <w:szCs w:val="24"/>
        </w:rPr>
        <w:t>žovat pořádek a čistotu na P</w:t>
      </w:r>
      <w:r w:rsidRPr="006E6A2E">
        <w:rPr>
          <w:rFonts w:ascii="Tahoma" w:hAnsi="Tahoma" w:cs="Tahoma"/>
          <w:sz w:val="24"/>
          <w:szCs w:val="24"/>
        </w:rPr>
        <w:t>ředmětu pachtu</w:t>
      </w:r>
      <w:r w:rsidR="00A20193">
        <w:rPr>
          <w:rFonts w:ascii="Tahoma" w:hAnsi="Tahoma" w:cs="Tahoma"/>
          <w:sz w:val="24"/>
          <w:szCs w:val="24"/>
        </w:rPr>
        <w:t xml:space="preserve"> a na chodníku v jeho těsné blízkosti</w:t>
      </w:r>
    </w:p>
    <w:p w:rsidR="007D1443" w:rsidRDefault="0074401F" w:rsidP="00B9072A">
      <w:pPr>
        <w:pStyle w:val="Odstavecseseznamem"/>
        <w:numPr>
          <w:ilvl w:val="0"/>
          <w:numId w:val="40"/>
        </w:numPr>
        <w:spacing w:after="120" w:line="240" w:lineRule="auto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umožnit bezplatně využít sociálního zařízení </w:t>
      </w:r>
      <w:r w:rsidR="007D1443">
        <w:rPr>
          <w:rFonts w:ascii="Tahoma" w:hAnsi="Tahoma" w:cs="Tahoma"/>
          <w:sz w:val="24"/>
          <w:szCs w:val="24"/>
        </w:rPr>
        <w:t xml:space="preserve">i osobám, které nejsou platícími hosty Hostince </w:t>
      </w:r>
    </w:p>
    <w:p w:rsidR="00705196" w:rsidRPr="00705196" w:rsidRDefault="00502B48" w:rsidP="00705196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Pachtýř</w:t>
      </w:r>
      <w:proofErr w:type="spellEnd"/>
      <w:r>
        <w:rPr>
          <w:rFonts w:ascii="Tahoma" w:hAnsi="Tahoma" w:cs="Tahoma"/>
          <w:sz w:val="24"/>
          <w:szCs w:val="24"/>
        </w:rPr>
        <w:t xml:space="preserve"> je oprávněn provézt na své náklady </w:t>
      </w:r>
      <w:r w:rsidR="00FF7EE8">
        <w:rPr>
          <w:rFonts w:ascii="Tahoma" w:hAnsi="Tahoma" w:cs="Tahoma"/>
          <w:sz w:val="24"/>
          <w:szCs w:val="24"/>
        </w:rPr>
        <w:t xml:space="preserve">účelné </w:t>
      </w:r>
      <w:r>
        <w:rPr>
          <w:rFonts w:ascii="Tahoma" w:hAnsi="Tahoma" w:cs="Tahoma"/>
          <w:sz w:val="24"/>
          <w:szCs w:val="24"/>
        </w:rPr>
        <w:t>úpravy Předmětu pachtu</w:t>
      </w:r>
      <w:r w:rsidR="00370654">
        <w:rPr>
          <w:rFonts w:ascii="Tahoma" w:hAnsi="Tahoma" w:cs="Tahoma"/>
          <w:sz w:val="24"/>
          <w:szCs w:val="24"/>
        </w:rPr>
        <w:t xml:space="preserve"> a/nebo jeho vybavení potřebným inventářem (dále jen "</w:t>
      </w:r>
      <w:r w:rsidR="00AC7312" w:rsidRPr="00AC7312">
        <w:rPr>
          <w:rFonts w:ascii="Tahoma" w:hAnsi="Tahoma" w:cs="Tahoma"/>
          <w:b/>
          <w:sz w:val="24"/>
          <w:szCs w:val="24"/>
        </w:rPr>
        <w:t>úpravy</w:t>
      </w:r>
      <w:r w:rsidR="00370654">
        <w:rPr>
          <w:rFonts w:ascii="Tahoma" w:hAnsi="Tahoma" w:cs="Tahoma"/>
          <w:sz w:val="24"/>
          <w:szCs w:val="24"/>
        </w:rPr>
        <w:t>")</w:t>
      </w:r>
      <w:r>
        <w:rPr>
          <w:rFonts w:ascii="Tahoma" w:hAnsi="Tahoma" w:cs="Tahoma"/>
          <w:sz w:val="24"/>
          <w:szCs w:val="24"/>
        </w:rPr>
        <w:t xml:space="preserve">, přičemž tyto úpravy podléhají </w:t>
      </w:r>
      <w:r w:rsidR="00B9072A">
        <w:rPr>
          <w:rFonts w:ascii="Tahoma" w:hAnsi="Tahoma" w:cs="Tahoma"/>
          <w:sz w:val="24"/>
          <w:szCs w:val="24"/>
        </w:rPr>
        <w:t>předchozímu</w:t>
      </w:r>
      <w:r>
        <w:rPr>
          <w:rFonts w:ascii="Tahoma" w:hAnsi="Tahoma" w:cs="Tahoma"/>
          <w:sz w:val="24"/>
          <w:szCs w:val="24"/>
        </w:rPr>
        <w:t xml:space="preserve"> </w:t>
      </w:r>
      <w:r w:rsidR="00AA6468">
        <w:rPr>
          <w:rFonts w:ascii="Tahoma" w:hAnsi="Tahoma" w:cs="Tahoma"/>
          <w:sz w:val="24"/>
          <w:szCs w:val="24"/>
        </w:rPr>
        <w:t xml:space="preserve">písemnému </w:t>
      </w:r>
      <w:r>
        <w:rPr>
          <w:rFonts w:ascii="Tahoma" w:hAnsi="Tahoma" w:cs="Tahoma"/>
          <w:sz w:val="24"/>
          <w:szCs w:val="24"/>
        </w:rPr>
        <w:t xml:space="preserve">souhlasu Propachtovatele, jak co do účelu tak i výše nákladů. Propachtovatel se tímto </w:t>
      </w:r>
      <w:r w:rsidR="00B9072A">
        <w:rPr>
          <w:rFonts w:ascii="Tahoma" w:hAnsi="Tahoma" w:cs="Tahoma"/>
          <w:sz w:val="24"/>
          <w:szCs w:val="24"/>
        </w:rPr>
        <w:t>současně</w:t>
      </w:r>
      <w:r>
        <w:rPr>
          <w:rFonts w:ascii="Tahoma" w:hAnsi="Tahoma" w:cs="Tahoma"/>
          <w:sz w:val="24"/>
          <w:szCs w:val="24"/>
        </w:rPr>
        <w:t xml:space="preserve"> zavazuje, že návrhy těchto úprav bezdůvodně neodepře.</w:t>
      </w:r>
      <w:r w:rsidR="001802AC">
        <w:rPr>
          <w:rFonts w:ascii="Tahoma" w:hAnsi="Tahoma" w:cs="Tahoma"/>
          <w:sz w:val="24"/>
          <w:szCs w:val="24"/>
        </w:rPr>
        <w:t xml:space="preserve"> Oprávnění k udělení souhlasu</w:t>
      </w:r>
      <w:r>
        <w:rPr>
          <w:rFonts w:ascii="Tahoma" w:hAnsi="Tahoma" w:cs="Tahoma"/>
          <w:sz w:val="24"/>
          <w:szCs w:val="24"/>
        </w:rPr>
        <w:t xml:space="preserve"> </w:t>
      </w:r>
      <w:r w:rsidR="001802AC">
        <w:rPr>
          <w:rFonts w:ascii="Tahoma" w:hAnsi="Tahoma" w:cs="Tahoma"/>
          <w:sz w:val="24"/>
          <w:szCs w:val="24"/>
        </w:rPr>
        <w:t xml:space="preserve">dle </w:t>
      </w:r>
      <w:r w:rsidR="006A70A8">
        <w:rPr>
          <w:rFonts w:ascii="Tahoma" w:hAnsi="Tahoma" w:cs="Tahoma"/>
          <w:sz w:val="24"/>
          <w:szCs w:val="24"/>
        </w:rPr>
        <w:t>předchozí</w:t>
      </w:r>
      <w:r w:rsidR="001802AC">
        <w:rPr>
          <w:rFonts w:ascii="Tahoma" w:hAnsi="Tahoma" w:cs="Tahoma"/>
          <w:sz w:val="24"/>
          <w:szCs w:val="24"/>
        </w:rPr>
        <w:t xml:space="preserve"> věty uděluje</w:t>
      </w:r>
      <w:r w:rsidR="006E7478">
        <w:rPr>
          <w:rFonts w:ascii="Tahoma" w:hAnsi="Tahoma" w:cs="Tahoma"/>
          <w:sz w:val="24"/>
          <w:szCs w:val="24"/>
        </w:rPr>
        <w:t xml:space="preserve"> tímto</w:t>
      </w:r>
      <w:r w:rsidR="001802AC">
        <w:rPr>
          <w:rFonts w:ascii="Tahoma" w:hAnsi="Tahoma" w:cs="Tahoma"/>
          <w:sz w:val="24"/>
          <w:szCs w:val="24"/>
        </w:rPr>
        <w:t xml:space="preserve"> Propachtovatel svému starostovi.</w:t>
      </w:r>
    </w:p>
    <w:p w:rsidR="00EC585C" w:rsidRPr="00EC585C" w:rsidRDefault="00113DAB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color w:val="000000" w:themeColor="text1"/>
          <w:sz w:val="24"/>
          <w:szCs w:val="24"/>
        </w:rPr>
      </w:pPr>
      <w:proofErr w:type="spellStart"/>
      <w:r w:rsidRPr="00705196">
        <w:rPr>
          <w:rFonts w:ascii="Tahoma" w:hAnsi="Tahoma" w:cs="Tahoma"/>
          <w:sz w:val="24"/>
          <w:szCs w:val="24"/>
        </w:rPr>
        <w:t>Pachtýř</w:t>
      </w:r>
      <w:proofErr w:type="spellEnd"/>
      <w:r w:rsidRPr="00705196">
        <w:rPr>
          <w:rFonts w:ascii="Tahoma" w:hAnsi="Tahoma" w:cs="Tahoma"/>
          <w:sz w:val="24"/>
          <w:szCs w:val="24"/>
        </w:rPr>
        <w:t xml:space="preserve"> výslovně </w:t>
      </w:r>
      <w:r w:rsidR="00BD076A" w:rsidRPr="00705196">
        <w:rPr>
          <w:rFonts w:ascii="Tahoma" w:hAnsi="Tahoma" w:cs="Tahoma"/>
          <w:sz w:val="24"/>
          <w:szCs w:val="24"/>
        </w:rPr>
        <w:t>souhlasí</w:t>
      </w:r>
      <w:r w:rsidRPr="00705196">
        <w:rPr>
          <w:rFonts w:ascii="Tahoma" w:hAnsi="Tahoma" w:cs="Tahoma"/>
          <w:sz w:val="24"/>
          <w:szCs w:val="24"/>
        </w:rPr>
        <w:t xml:space="preserve"> s tím, že dnem</w:t>
      </w:r>
      <w:r w:rsidR="00BD076A" w:rsidRPr="00705196">
        <w:rPr>
          <w:rFonts w:ascii="Tahoma" w:hAnsi="Tahoma" w:cs="Tahoma"/>
          <w:sz w:val="24"/>
          <w:szCs w:val="24"/>
        </w:rPr>
        <w:t xml:space="preserve"> </w:t>
      </w:r>
      <w:r w:rsidRPr="00705196">
        <w:rPr>
          <w:rFonts w:ascii="Tahoma" w:hAnsi="Tahoma" w:cs="Tahoma"/>
          <w:sz w:val="24"/>
          <w:szCs w:val="24"/>
        </w:rPr>
        <w:t>ukončení pl</w:t>
      </w:r>
      <w:r w:rsidR="00BD076A" w:rsidRPr="00705196">
        <w:rPr>
          <w:rFonts w:ascii="Tahoma" w:hAnsi="Tahoma" w:cs="Tahoma"/>
          <w:sz w:val="24"/>
          <w:szCs w:val="24"/>
        </w:rPr>
        <w:t>a</w:t>
      </w:r>
      <w:r w:rsidRPr="00705196">
        <w:rPr>
          <w:rFonts w:ascii="Tahoma" w:hAnsi="Tahoma" w:cs="Tahoma"/>
          <w:sz w:val="24"/>
          <w:szCs w:val="24"/>
        </w:rPr>
        <w:t>tnosti této smlouvu pře</w:t>
      </w:r>
      <w:r w:rsidR="006A70A8">
        <w:rPr>
          <w:rFonts w:ascii="Tahoma" w:hAnsi="Tahoma" w:cs="Tahoma"/>
          <w:sz w:val="24"/>
          <w:szCs w:val="24"/>
        </w:rPr>
        <w:t>jdou úpravy</w:t>
      </w:r>
      <w:r w:rsidR="00BD076A" w:rsidRPr="00705196">
        <w:rPr>
          <w:rFonts w:ascii="Tahoma" w:hAnsi="Tahoma" w:cs="Tahoma"/>
          <w:sz w:val="24"/>
          <w:szCs w:val="24"/>
        </w:rPr>
        <w:t xml:space="preserve"> dle předchozího článku této Smlouvy bezúplatně do vlastnictví Propachtovatele</w:t>
      </w:r>
      <w:r w:rsidR="00314501">
        <w:rPr>
          <w:rFonts w:ascii="Tahoma" w:hAnsi="Tahoma" w:cs="Tahoma"/>
          <w:sz w:val="24"/>
          <w:szCs w:val="24"/>
        </w:rPr>
        <w:t>, a Propachtovatel je</w:t>
      </w:r>
      <w:r w:rsidR="00BD076A" w:rsidRPr="00705196">
        <w:rPr>
          <w:rFonts w:ascii="Tahoma" w:hAnsi="Tahoma" w:cs="Tahoma"/>
          <w:sz w:val="24"/>
          <w:szCs w:val="24"/>
        </w:rPr>
        <w:t xml:space="preserve"> do vlastnictví přijme.</w:t>
      </w:r>
      <w:r w:rsidR="00037CE6">
        <w:rPr>
          <w:rFonts w:ascii="Tahoma" w:hAnsi="Tahoma" w:cs="Tahoma"/>
          <w:sz w:val="24"/>
          <w:szCs w:val="24"/>
        </w:rPr>
        <w:t xml:space="preserve"> </w:t>
      </w:r>
    </w:p>
    <w:p w:rsidR="006711A3" w:rsidRPr="00D27932" w:rsidRDefault="00F0569D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color w:val="000000" w:themeColor="text1"/>
          <w:sz w:val="24"/>
          <w:szCs w:val="24"/>
        </w:rPr>
      </w:pPr>
      <w:proofErr w:type="spellStart"/>
      <w:r w:rsidRPr="00C77948">
        <w:rPr>
          <w:rFonts w:ascii="Tahoma" w:hAnsi="Tahoma" w:cs="Tahoma"/>
          <w:color w:val="000000" w:themeColor="text1"/>
          <w:sz w:val="24"/>
          <w:szCs w:val="24"/>
        </w:rPr>
        <w:t>Pachtýř</w:t>
      </w:r>
      <w:proofErr w:type="spellEnd"/>
      <w:r w:rsidRPr="00C77948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A92C36" w:rsidRPr="00C77948">
        <w:rPr>
          <w:rFonts w:ascii="Tahoma" w:hAnsi="Tahoma" w:cs="Tahoma"/>
          <w:color w:val="000000" w:themeColor="text1"/>
          <w:sz w:val="24"/>
          <w:szCs w:val="24"/>
        </w:rPr>
        <w:t xml:space="preserve">není </w:t>
      </w:r>
      <w:r w:rsidRPr="00C77948">
        <w:rPr>
          <w:rFonts w:ascii="Tahoma" w:hAnsi="Tahoma" w:cs="Tahoma"/>
          <w:color w:val="000000" w:themeColor="text1"/>
          <w:sz w:val="24"/>
          <w:szCs w:val="24"/>
        </w:rPr>
        <w:t>oprávněn po dobu trvání pachtu uvedenou v čl. VI. této Smlouvy propachtovat (</w:t>
      </w:r>
      <w:proofErr w:type="spellStart"/>
      <w:r w:rsidRPr="00C77948">
        <w:rPr>
          <w:rFonts w:ascii="Tahoma" w:hAnsi="Tahoma" w:cs="Tahoma"/>
          <w:color w:val="000000" w:themeColor="text1"/>
          <w:sz w:val="24"/>
          <w:szCs w:val="24"/>
        </w:rPr>
        <w:t>podpropachtovat</w:t>
      </w:r>
      <w:proofErr w:type="spellEnd"/>
      <w:r w:rsidRPr="00C77948">
        <w:rPr>
          <w:rFonts w:ascii="Tahoma" w:hAnsi="Tahoma" w:cs="Tahoma"/>
          <w:color w:val="000000" w:themeColor="text1"/>
          <w:sz w:val="24"/>
          <w:szCs w:val="24"/>
        </w:rPr>
        <w:t>) nebo přenechat Předmět pachtu k užívání třetí osobě</w:t>
      </w:r>
      <w:r w:rsidR="00AC7312" w:rsidRPr="00AC7312">
        <w:rPr>
          <w:rFonts w:ascii="Tahoma" w:hAnsi="Tahoma" w:cs="Tahoma"/>
          <w:i/>
          <w:color w:val="000000" w:themeColor="text1"/>
          <w:sz w:val="24"/>
          <w:szCs w:val="24"/>
        </w:rPr>
        <w:t>.</w:t>
      </w:r>
    </w:p>
    <w:p w:rsidR="009D1040" w:rsidRPr="006E6A2E" w:rsidRDefault="00A10FB9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color w:val="000000" w:themeColor="text1"/>
          <w:sz w:val="24"/>
          <w:szCs w:val="24"/>
        </w:rPr>
      </w:pPr>
      <w:r w:rsidRPr="006E6A2E">
        <w:rPr>
          <w:rFonts w:ascii="Tahoma" w:hAnsi="Tahoma" w:cs="Tahoma"/>
          <w:color w:val="000000" w:themeColor="text1"/>
          <w:sz w:val="24"/>
          <w:szCs w:val="24"/>
        </w:rPr>
        <w:t xml:space="preserve">V případě, že v důsledku činnosti Pachtýře dojde </w:t>
      </w:r>
      <w:r w:rsidR="007D7D7A">
        <w:rPr>
          <w:rFonts w:ascii="Tahoma" w:hAnsi="Tahoma" w:cs="Tahoma"/>
          <w:color w:val="000000" w:themeColor="text1"/>
          <w:sz w:val="24"/>
          <w:szCs w:val="24"/>
        </w:rPr>
        <w:t xml:space="preserve">ke </w:t>
      </w:r>
      <w:r w:rsidRPr="006E6A2E">
        <w:rPr>
          <w:rFonts w:ascii="Tahoma" w:hAnsi="Tahoma" w:cs="Tahoma"/>
          <w:color w:val="000000" w:themeColor="text1"/>
          <w:sz w:val="24"/>
          <w:szCs w:val="24"/>
        </w:rPr>
        <w:t xml:space="preserve">znečištění či kontaminaci Předmětu pachtu či kterékoli jeho části (pozemku) znemožňující jeho užívání, a to i částečné, v souladu s účelem této Smlouvy je </w:t>
      </w:r>
      <w:proofErr w:type="spellStart"/>
      <w:r w:rsidRPr="006E6A2E">
        <w:rPr>
          <w:rFonts w:ascii="Tahoma" w:hAnsi="Tahoma" w:cs="Tahoma"/>
          <w:color w:val="000000" w:themeColor="text1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color w:val="000000" w:themeColor="text1"/>
          <w:sz w:val="24"/>
          <w:szCs w:val="24"/>
        </w:rPr>
        <w:t xml:space="preserve"> povinen tuto skutečnost neprodleně písemně oznámit Propachtovateli a na své náklady provést odstranění znečištění nebo kontaminace. </w:t>
      </w:r>
    </w:p>
    <w:p w:rsidR="00C90AC3" w:rsidRPr="006E6A2E" w:rsidRDefault="007F5E60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color w:val="000000" w:themeColor="text1"/>
          <w:sz w:val="24"/>
          <w:szCs w:val="24"/>
        </w:rPr>
      </w:pPr>
      <w:proofErr w:type="spellStart"/>
      <w:r w:rsidRPr="006E6A2E">
        <w:rPr>
          <w:rFonts w:ascii="Tahoma" w:hAnsi="Tahoma" w:cs="Tahoma"/>
          <w:color w:val="000000" w:themeColor="text1"/>
          <w:sz w:val="24"/>
          <w:szCs w:val="24"/>
        </w:rPr>
        <w:lastRenderedPageBreak/>
        <w:t>Pachtýř</w:t>
      </w:r>
      <w:proofErr w:type="spellEnd"/>
      <w:r w:rsidRPr="006E6A2E">
        <w:rPr>
          <w:rFonts w:ascii="Tahoma" w:hAnsi="Tahoma" w:cs="Tahoma"/>
          <w:color w:val="000000" w:themeColor="text1"/>
          <w:sz w:val="24"/>
          <w:szCs w:val="24"/>
        </w:rPr>
        <w:t xml:space="preserve"> je povinen včas a řádně hradit pachtovné</w:t>
      </w:r>
      <w:r w:rsidR="00B14AC1" w:rsidRPr="006E6A2E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B14AC1" w:rsidRPr="006E6A2E">
        <w:rPr>
          <w:rFonts w:ascii="Tahoma" w:hAnsi="Tahoma" w:cs="Tahoma"/>
          <w:sz w:val="24"/>
          <w:szCs w:val="24"/>
        </w:rPr>
        <w:t>uvedené v čl. VI. této Smlouvy</w:t>
      </w:r>
      <w:r w:rsidRPr="006E6A2E">
        <w:rPr>
          <w:rFonts w:ascii="Tahoma" w:hAnsi="Tahoma" w:cs="Tahoma"/>
          <w:color w:val="000000" w:themeColor="text1"/>
          <w:sz w:val="24"/>
          <w:szCs w:val="24"/>
        </w:rPr>
        <w:t>.</w:t>
      </w:r>
    </w:p>
    <w:p w:rsidR="00CA19C7" w:rsidRDefault="00CA19C7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4"/>
          <w:szCs w:val="24"/>
        </w:rPr>
      </w:pP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je povinen umožnit </w:t>
      </w:r>
      <w:r w:rsidR="00B14AC1" w:rsidRPr="006E6A2E">
        <w:rPr>
          <w:rFonts w:ascii="Tahoma" w:hAnsi="Tahoma" w:cs="Tahoma"/>
          <w:sz w:val="24"/>
          <w:szCs w:val="24"/>
        </w:rPr>
        <w:t xml:space="preserve">Propachtovateli </w:t>
      </w:r>
      <w:r w:rsidRPr="006E6A2E">
        <w:rPr>
          <w:rFonts w:ascii="Tahoma" w:hAnsi="Tahoma" w:cs="Tahoma"/>
          <w:sz w:val="24"/>
          <w:szCs w:val="24"/>
        </w:rPr>
        <w:t xml:space="preserve">přístup a prohlídku </w:t>
      </w:r>
      <w:r w:rsidR="00B14AC1" w:rsidRPr="006E6A2E">
        <w:rPr>
          <w:rFonts w:ascii="Tahoma" w:hAnsi="Tahoma" w:cs="Tahoma"/>
          <w:sz w:val="24"/>
          <w:szCs w:val="24"/>
        </w:rPr>
        <w:t>Předmětu pachtu i každé jeho části</w:t>
      </w:r>
      <w:r w:rsidR="00384898" w:rsidRPr="006E6A2E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 xml:space="preserve">za účelem kontroly </w:t>
      </w:r>
      <w:r w:rsidR="00B14AC1" w:rsidRPr="006E6A2E">
        <w:rPr>
          <w:rFonts w:ascii="Tahoma" w:hAnsi="Tahoma" w:cs="Tahoma"/>
          <w:sz w:val="24"/>
          <w:szCs w:val="24"/>
        </w:rPr>
        <w:t xml:space="preserve">jeho </w:t>
      </w:r>
      <w:r w:rsidRPr="006E6A2E">
        <w:rPr>
          <w:rFonts w:ascii="Tahoma" w:hAnsi="Tahoma" w:cs="Tahoma"/>
          <w:sz w:val="24"/>
          <w:szCs w:val="24"/>
        </w:rPr>
        <w:t xml:space="preserve">stavu a plnění podmínek sjednaných v této </w:t>
      </w:r>
      <w:r w:rsidR="00B14AC1" w:rsidRPr="006E6A2E">
        <w:rPr>
          <w:rFonts w:ascii="Tahoma" w:hAnsi="Tahoma" w:cs="Tahoma"/>
          <w:sz w:val="24"/>
          <w:szCs w:val="24"/>
        </w:rPr>
        <w:t>Smlouvě</w:t>
      </w:r>
      <w:r w:rsidRPr="006E6A2E">
        <w:rPr>
          <w:rFonts w:ascii="Tahoma" w:hAnsi="Tahoma" w:cs="Tahoma"/>
          <w:sz w:val="24"/>
          <w:szCs w:val="24"/>
        </w:rPr>
        <w:t>.</w:t>
      </w:r>
      <w:r w:rsidR="009D1040" w:rsidRPr="006E6A2E">
        <w:rPr>
          <w:rFonts w:ascii="Tahoma" w:hAnsi="Tahoma" w:cs="Tahoma"/>
          <w:sz w:val="24"/>
          <w:szCs w:val="24"/>
        </w:rPr>
        <w:t xml:space="preserve"> O této kontrole Propachtovatel Pachtýře vyrozumí</w:t>
      </w:r>
      <w:r w:rsidR="00233B0C">
        <w:rPr>
          <w:rFonts w:ascii="Tahoma" w:hAnsi="Tahoma" w:cs="Tahoma"/>
          <w:sz w:val="24"/>
          <w:szCs w:val="24"/>
        </w:rPr>
        <w:t xml:space="preserve"> </w:t>
      </w:r>
      <w:r w:rsidR="00233B0C" w:rsidRPr="006E6A2E">
        <w:rPr>
          <w:rFonts w:ascii="Tahoma" w:hAnsi="Tahoma" w:cs="Tahoma"/>
          <w:sz w:val="24"/>
          <w:szCs w:val="24"/>
        </w:rPr>
        <w:t xml:space="preserve">s předstihem </w:t>
      </w:r>
      <w:r w:rsidR="00233B0C">
        <w:rPr>
          <w:rFonts w:ascii="Tahoma" w:hAnsi="Tahoma" w:cs="Tahoma"/>
          <w:sz w:val="24"/>
          <w:szCs w:val="24"/>
        </w:rPr>
        <w:t xml:space="preserve">alespoň 24 hodin, alespoň telefonicky, případně </w:t>
      </w:r>
      <w:r w:rsidR="00233B0C" w:rsidRPr="006E6A2E">
        <w:rPr>
          <w:rFonts w:ascii="Tahoma" w:hAnsi="Tahoma" w:cs="Tahoma"/>
          <w:sz w:val="24"/>
          <w:szCs w:val="24"/>
        </w:rPr>
        <w:t>písemně</w:t>
      </w:r>
      <w:r w:rsidR="009D1040" w:rsidRPr="006E6A2E">
        <w:rPr>
          <w:rFonts w:ascii="Tahoma" w:hAnsi="Tahoma" w:cs="Tahoma"/>
          <w:sz w:val="24"/>
          <w:szCs w:val="24"/>
        </w:rPr>
        <w:t>.</w:t>
      </w:r>
    </w:p>
    <w:p w:rsidR="00954D85" w:rsidRDefault="00262AD9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4"/>
          <w:szCs w:val="24"/>
        </w:rPr>
      </w:pPr>
      <w:proofErr w:type="spellStart"/>
      <w:r w:rsidRPr="00954D85">
        <w:rPr>
          <w:rFonts w:ascii="Tahoma" w:hAnsi="Tahoma" w:cs="Tahoma"/>
          <w:sz w:val="24"/>
          <w:szCs w:val="24"/>
        </w:rPr>
        <w:t>Pachtýři</w:t>
      </w:r>
      <w:proofErr w:type="spellEnd"/>
      <w:r w:rsidRPr="00954D85">
        <w:rPr>
          <w:rFonts w:ascii="Tahoma" w:hAnsi="Tahoma" w:cs="Tahoma"/>
          <w:sz w:val="24"/>
          <w:szCs w:val="24"/>
        </w:rPr>
        <w:t xml:space="preserve"> se touto Smlouvou zřizuje </w:t>
      </w:r>
      <w:r w:rsidR="00500A22">
        <w:rPr>
          <w:rFonts w:ascii="Tahoma" w:hAnsi="Tahoma" w:cs="Tahoma"/>
          <w:sz w:val="24"/>
          <w:szCs w:val="24"/>
        </w:rPr>
        <w:t>opční</w:t>
      </w:r>
      <w:r w:rsidRPr="00954D85">
        <w:rPr>
          <w:rFonts w:ascii="Tahoma" w:hAnsi="Tahoma" w:cs="Tahoma"/>
          <w:sz w:val="24"/>
          <w:szCs w:val="24"/>
        </w:rPr>
        <w:t xml:space="preserve"> právo na p</w:t>
      </w:r>
      <w:r w:rsidR="001C7B3D">
        <w:rPr>
          <w:rFonts w:ascii="Tahoma" w:hAnsi="Tahoma" w:cs="Tahoma"/>
          <w:sz w:val="24"/>
          <w:szCs w:val="24"/>
        </w:rPr>
        <w:t xml:space="preserve">ropachtování </w:t>
      </w:r>
      <w:r w:rsidRPr="00954D85">
        <w:rPr>
          <w:rFonts w:ascii="Tahoma" w:hAnsi="Tahoma" w:cs="Tahoma"/>
          <w:sz w:val="24"/>
          <w:szCs w:val="24"/>
        </w:rPr>
        <w:t>pozemk</w:t>
      </w:r>
      <w:r w:rsidR="00954D85" w:rsidRPr="00954D85">
        <w:rPr>
          <w:rFonts w:ascii="Tahoma" w:hAnsi="Tahoma" w:cs="Tahoma"/>
          <w:sz w:val="24"/>
          <w:szCs w:val="24"/>
        </w:rPr>
        <w:t>ů</w:t>
      </w:r>
      <w:r w:rsidRPr="00954D8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54D85">
        <w:rPr>
          <w:rFonts w:ascii="Tahoma" w:hAnsi="Tahoma" w:cs="Tahoma"/>
          <w:sz w:val="24"/>
          <w:szCs w:val="24"/>
        </w:rPr>
        <w:t>parc.č</w:t>
      </w:r>
      <w:proofErr w:type="spellEnd"/>
      <w:r w:rsidRPr="00954D85">
        <w:rPr>
          <w:rFonts w:ascii="Tahoma" w:hAnsi="Tahoma" w:cs="Tahoma"/>
          <w:sz w:val="24"/>
          <w:szCs w:val="24"/>
        </w:rPr>
        <w:t xml:space="preserve">. </w:t>
      </w:r>
      <w:r w:rsidR="00954D85" w:rsidRPr="00954D85">
        <w:rPr>
          <w:rFonts w:ascii="Tahoma" w:hAnsi="Tahoma" w:cs="Tahoma"/>
          <w:sz w:val="24"/>
          <w:szCs w:val="24"/>
        </w:rPr>
        <w:t>619/2</w:t>
      </w:r>
      <w:r w:rsidR="005E54E3">
        <w:rPr>
          <w:rFonts w:ascii="Tahoma" w:hAnsi="Tahoma" w:cs="Tahoma"/>
          <w:sz w:val="24"/>
          <w:szCs w:val="24"/>
        </w:rPr>
        <w:t xml:space="preserve"> a 1131</w:t>
      </w:r>
      <w:r w:rsidR="00954D85" w:rsidRPr="00954D85">
        <w:rPr>
          <w:rFonts w:ascii="Tahoma" w:hAnsi="Tahoma" w:cs="Tahoma"/>
          <w:sz w:val="24"/>
          <w:szCs w:val="24"/>
        </w:rPr>
        <w:t xml:space="preserve"> oba zapsané na LV č.1 vedeném pro katastrální území Ondratice obec Ondratice v katastru nemovitostí vedeném Katastrálním úřadem pro Olomoucký kraj katastrální pracoviště Prostějov, a to na období červen-září každého roku </w:t>
      </w:r>
      <w:r w:rsidR="00954D85">
        <w:rPr>
          <w:rFonts w:ascii="Tahoma" w:hAnsi="Tahoma" w:cs="Tahoma"/>
          <w:sz w:val="24"/>
          <w:szCs w:val="24"/>
        </w:rPr>
        <w:t xml:space="preserve">po celou dobu platnosti této Smlouvy s tím, že pokud </w:t>
      </w:r>
      <w:proofErr w:type="spellStart"/>
      <w:r w:rsidR="00954D85">
        <w:rPr>
          <w:rFonts w:ascii="Tahoma" w:hAnsi="Tahoma" w:cs="Tahoma"/>
          <w:sz w:val="24"/>
          <w:szCs w:val="24"/>
        </w:rPr>
        <w:t>Pachtýř</w:t>
      </w:r>
      <w:proofErr w:type="spellEnd"/>
      <w:r w:rsidR="00954D85">
        <w:rPr>
          <w:rFonts w:ascii="Tahoma" w:hAnsi="Tahoma" w:cs="Tahoma"/>
          <w:sz w:val="24"/>
          <w:szCs w:val="24"/>
        </w:rPr>
        <w:t xml:space="preserve"> tohoto svého </w:t>
      </w:r>
      <w:r w:rsidR="00500A22">
        <w:rPr>
          <w:rFonts w:ascii="Tahoma" w:hAnsi="Tahoma" w:cs="Tahoma"/>
          <w:sz w:val="24"/>
          <w:szCs w:val="24"/>
        </w:rPr>
        <w:t>opčního</w:t>
      </w:r>
      <w:r w:rsidR="00954D85">
        <w:rPr>
          <w:rFonts w:ascii="Tahoma" w:hAnsi="Tahoma" w:cs="Tahoma"/>
          <w:sz w:val="24"/>
          <w:szCs w:val="24"/>
        </w:rPr>
        <w:t xml:space="preserve"> práva nevyužije do konce měsíce března příslušného kalendářního roku, je Propachtovatel oprávněn uzavřít pachtovní smlouvu na tyto pozemky s jiným zájemcem. </w:t>
      </w:r>
    </w:p>
    <w:p w:rsidR="001C7B3D" w:rsidRPr="00742671" w:rsidRDefault="001C7B3D" w:rsidP="001C7B3D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i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Pachtýř</w:t>
      </w:r>
      <w:proofErr w:type="spellEnd"/>
      <w:r>
        <w:rPr>
          <w:rFonts w:ascii="Tahoma" w:hAnsi="Tahoma" w:cs="Tahoma"/>
          <w:sz w:val="24"/>
          <w:szCs w:val="24"/>
        </w:rPr>
        <w:t xml:space="preserve"> je oprávněn užít hlavní sál budovy č.p.31, který přímo sousedí s Předmětem pachtu</w:t>
      </w:r>
      <w:r w:rsidR="0080676D">
        <w:rPr>
          <w:rFonts w:ascii="Tahoma" w:hAnsi="Tahoma" w:cs="Tahoma"/>
          <w:sz w:val="24"/>
          <w:szCs w:val="24"/>
        </w:rPr>
        <w:t xml:space="preserve"> (dále jen "</w:t>
      </w:r>
      <w:r w:rsidR="0080676D" w:rsidRPr="0080676D">
        <w:rPr>
          <w:rFonts w:ascii="Tahoma" w:hAnsi="Tahoma" w:cs="Tahoma"/>
          <w:b/>
          <w:sz w:val="24"/>
          <w:szCs w:val="24"/>
        </w:rPr>
        <w:t>Sál</w:t>
      </w:r>
      <w:r w:rsidR="0080676D">
        <w:rPr>
          <w:rFonts w:ascii="Tahoma" w:hAnsi="Tahoma" w:cs="Tahoma"/>
          <w:sz w:val="24"/>
          <w:szCs w:val="24"/>
        </w:rPr>
        <w:t>")</w:t>
      </w:r>
      <w:r>
        <w:rPr>
          <w:rFonts w:ascii="Tahoma" w:hAnsi="Tahoma" w:cs="Tahoma"/>
          <w:sz w:val="24"/>
          <w:szCs w:val="24"/>
        </w:rPr>
        <w:t xml:space="preserve">, a to za podmínky oznámení této skutečnosti Propachtovateli v přiměřeně dlouhé lhůtě. Propachtovatel se tímto současně zavazuje, že takový požadavek na užití sálu bezdůvodně neodepře, ledaže by měl z doby před </w:t>
      </w:r>
      <w:r w:rsidR="0080676D">
        <w:rPr>
          <w:rFonts w:ascii="Tahoma" w:hAnsi="Tahoma" w:cs="Tahoma"/>
          <w:sz w:val="24"/>
          <w:szCs w:val="24"/>
        </w:rPr>
        <w:t>podáním oznámení dle předchozí věty avízované užití tohoto sálu jinou osobou</w:t>
      </w:r>
      <w:r w:rsidR="005F7ADA">
        <w:rPr>
          <w:rFonts w:ascii="Tahoma" w:hAnsi="Tahoma" w:cs="Tahoma"/>
          <w:sz w:val="24"/>
          <w:szCs w:val="24"/>
        </w:rPr>
        <w:t>, případně jej plánoval užít sám.</w:t>
      </w:r>
      <w:r w:rsidR="0080676D">
        <w:rPr>
          <w:rFonts w:ascii="Tahoma" w:hAnsi="Tahoma" w:cs="Tahoma"/>
          <w:sz w:val="24"/>
          <w:szCs w:val="24"/>
        </w:rPr>
        <w:t xml:space="preserve"> </w:t>
      </w:r>
      <w:r w:rsidR="00E95CF2">
        <w:rPr>
          <w:rFonts w:ascii="Tahoma" w:hAnsi="Tahoma" w:cs="Tahoma"/>
          <w:sz w:val="24"/>
          <w:szCs w:val="24"/>
        </w:rPr>
        <w:t xml:space="preserve">V takovém případě činí obě Smluvní strany nesporným, že přednost na užití Sálu má </w:t>
      </w:r>
      <w:r w:rsidR="00EC585C">
        <w:rPr>
          <w:rFonts w:ascii="Tahoma" w:hAnsi="Tahoma" w:cs="Tahoma"/>
          <w:sz w:val="24"/>
          <w:szCs w:val="24"/>
        </w:rPr>
        <w:t xml:space="preserve">to </w:t>
      </w:r>
      <w:r w:rsidR="00E95CF2">
        <w:rPr>
          <w:rFonts w:ascii="Tahoma" w:hAnsi="Tahoma" w:cs="Tahoma"/>
          <w:sz w:val="24"/>
          <w:szCs w:val="24"/>
        </w:rPr>
        <w:t>oznámení, které bylo podáno dříve.</w:t>
      </w:r>
    </w:p>
    <w:p w:rsidR="00A20193" w:rsidRPr="00954D85" w:rsidRDefault="0080676D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Pachtýř</w:t>
      </w:r>
      <w:proofErr w:type="spellEnd"/>
      <w:r>
        <w:rPr>
          <w:rFonts w:ascii="Tahoma" w:hAnsi="Tahoma" w:cs="Tahoma"/>
          <w:sz w:val="24"/>
          <w:szCs w:val="24"/>
        </w:rPr>
        <w:t xml:space="preserve"> se zavazuje, že v případě užití Sálu Propachtovatelem a/nebo jinou </w:t>
      </w:r>
      <w:r w:rsidR="00EC585C">
        <w:rPr>
          <w:rFonts w:ascii="Tahoma" w:hAnsi="Tahoma" w:cs="Tahoma"/>
          <w:sz w:val="24"/>
          <w:szCs w:val="24"/>
        </w:rPr>
        <w:t xml:space="preserve">osobou umožní uživateli Sálu včetně </w:t>
      </w:r>
      <w:r>
        <w:rPr>
          <w:rFonts w:ascii="Tahoma" w:hAnsi="Tahoma" w:cs="Tahoma"/>
          <w:sz w:val="24"/>
          <w:szCs w:val="24"/>
        </w:rPr>
        <w:t>jeho hostů využít sociální zařízení umístěné v Předmětu nájmu, a to na svoje náklady.</w:t>
      </w:r>
      <w:r w:rsidR="007778E8">
        <w:rPr>
          <w:rFonts w:ascii="Tahoma" w:hAnsi="Tahoma" w:cs="Tahoma"/>
          <w:sz w:val="24"/>
          <w:szCs w:val="24"/>
        </w:rPr>
        <w:t xml:space="preserve"> </w:t>
      </w:r>
    </w:p>
    <w:p w:rsidR="0041684A" w:rsidRDefault="00D2320D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Ke dni skončení pachtu je </w:t>
      </w: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povinen odevzdat Propachtovateli Předmět pachtu ve stavu, v jakém jej převzal</w:t>
      </w:r>
      <w:r w:rsidR="00A92C36" w:rsidRPr="006E6A2E">
        <w:rPr>
          <w:rFonts w:ascii="Tahoma" w:hAnsi="Tahoma" w:cs="Tahoma"/>
          <w:sz w:val="24"/>
          <w:szCs w:val="24"/>
        </w:rPr>
        <w:t xml:space="preserve"> s ohledem na běžné opotřebení.</w:t>
      </w:r>
      <w:r w:rsidR="00F5100E" w:rsidRPr="006E6A2E">
        <w:rPr>
          <w:rFonts w:ascii="Tahoma" w:hAnsi="Tahoma" w:cs="Tahoma"/>
          <w:sz w:val="24"/>
          <w:szCs w:val="24"/>
        </w:rPr>
        <w:t xml:space="preserve"> </w:t>
      </w:r>
      <w:r w:rsidR="006F32CF">
        <w:rPr>
          <w:rFonts w:ascii="Tahoma" w:hAnsi="Tahoma" w:cs="Tahoma"/>
          <w:sz w:val="24"/>
          <w:szCs w:val="24"/>
        </w:rPr>
        <w:t xml:space="preserve">O předání Předmětu pachtu bude Smluvními stranami sepsán Zápis ve dvou vyhotoveních, po jednom pro každou Smluvní stranu. </w:t>
      </w:r>
      <w:r w:rsidR="00F5100E" w:rsidRPr="006E6A2E">
        <w:rPr>
          <w:rFonts w:ascii="Tahoma" w:hAnsi="Tahoma" w:cs="Tahoma"/>
          <w:sz w:val="24"/>
          <w:szCs w:val="24"/>
        </w:rPr>
        <w:t xml:space="preserve">Není-li Předmět pachtu odevzdán Propachtovateli ve stavu dle věty první tohoto odstavce, je </w:t>
      </w:r>
      <w:proofErr w:type="spellStart"/>
      <w:r w:rsidR="00F5100E"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="00F5100E" w:rsidRPr="006E6A2E">
        <w:rPr>
          <w:rFonts w:ascii="Tahoma" w:hAnsi="Tahoma" w:cs="Tahoma"/>
          <w:sz w:val="24"/>
          <w:szCs w:val="24"/>
        </w:rPr>
        <w:t xml:space="preserve"> povinen nahradit Propachtovateli účelně vynaložené náklady na uvedení Předmětu pachtu do stavu, v jakém byl Předmět pachtu </w:t>
      </w:r>
      <w:proofErr w:type="spellStart"/>
      <w:r w:rsidR="00F5100E" w:rsidRPr="006E6A2E">
        <w:rPr>
          <w:rFonts w:ascii="Tahoma" w:hAnsi="Tahoma" w:cs="Tahoma"/>
          <w:sz w:val="24"/>
          <w:szCs w:val="24"/>
        </w:rPr>
        <w:t>Pachtýři</w:t>
      </w:r>
      <w:proofErr w:type="spellEnd"/>
      <w:r w:rsidR="00F5100E" w:rsidRPr="006E6A2E">
        <w:rPr>
          <w:rFonts w:ascii="Tahoma" w:hAnsi="Tahoma" w:cs="Tahoma"/>
          <w:sz w:val="24"/>
          <w:szCs w:val="24"/>
        </w:rPr>
        <w:t xml:space="preserve"> předán. Tím není dotčeno právo Propachtovatele na náhradu škody.</w:t>
      </w:r>
      <w:r w:rsidR="00F63978" w:rsidRPr="006E6A2E">
        <w:rPr>
          <w:rFonts w:ascii="Tahoma" w:hAnsi="Tahoma" w:cs="Tahoma"/>
          <w:sz w:val="24"/>
          <w:szCs w:val="24"/>
        </w:rPr>
        <w:t xml:space="preserve"> </w:t>
      </w:r>
    </w:p>
    <w:p w:rsidR="00AA6468" w:rsidRDefault="006F32CF" w:rsidP="00233B0C">
      <w:pPr>
        <w:pStyle w:val="Odstavecseseznamem"/>
        <w:numPr>
          <w:ilvl w:val="0"/>
          <w:numId w:val="20"/>
        </w:numPr>
        <w:spacing w:after="120" w:line="240" w:lineRule="auto"/>
        <w:ind w:left="425" w:hanging="426"/>
        <w:contextualSpacing w:val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 případě , že </w:t>
      </w:r>
      <w:proofErr w:type="spellStart"/>
      <w:r>
        <w:rPr>
          <w:rFonts w:ascii="Tahoma" w:hAnsi="Tahoma" w:cs="Tahoma"/>
          <w:sz w:val="24"/>
          <w:szCs w:val="24"/>
        </w:rPr>
        <w:t>Pachtýř</w:t>
      </w:r>
      <w:proofErr w:type="spellEnd"/>
      <w:r>
        <w:rPr>
          <w:rFonts w:ascii="Tahoma" w:hAnsi="Tahoma" w:cs="Tahoma"/>
          <w:sz w:val="24"/>
          <w:szCs w:val="24"/>
        </w:rPr>
        <w:t xml:space="preserve"> nepředá Předmět pachtu nejpozději poslední den Doby pachtu </w:t>
      </w:r>
      <w:r w:rsidR="00126F71">
        <w:rPr>
          <w:rFonts w:ascii="Tahoma" w:hAnsi="Tahoma" w:cs="Tahoma"/>
          <w:sz w:val="24"/>
          <w:szCs w:val="24"/>
        </w:rPr>
        <w:t>zpět</w:t>
      </w:r>
      <w:r>
        <w:rPr>
          <w:rFonts w:ascii="Tahoma" w:hAnsi="Tahoma" w:cs="Tahoma"/>
          <w:sz w:val="24"/>
          <w:szCs w:val="24"/>
        </w:rPr>
        <w:t xml:space="preserve"> Propachtovateli, má Propachtovatel právo </w:t>
      </w:r>
      <w:r w:rsidR="00A20193">
        <w:rPr>
          <w:rFonts w:ascii="Tahoma" w:hAnsi="Tahoma" w:cs="Tahoma"/>
          <w:sz w:val="24"/>
          <w:szCs w:val="24"/>
        </w:rPr>
        <w:t xml:space="preserve">vstoupit </w:t>
      </w:r>
      <w:r>
        <w:rPr>
          <w:rFonts w:ascii="Tahoma" w:hAnsi="Tahoma" w:cs="Tahoma"/>
          <w:sz w:val="24"/>
          <w:szCs w:val="24"/>
        </w:rPr>
        <w:t>do Předmětu pachtu,  a to i v případě, že mu v tom brání překážka. Zejména má Propachtovatel právo otevřít uzamčené dveře, vystěhovat věci Pachtýře</w:t>
      </w:r>
      <w:r w:rsidR="00126F71">
        <w:rPr>
          <w:rFonts w:ascii="Tahoma" w:hAnsi="Tahoma" w:cs="Tahoma"/>
          <w:sz w:val="24"/>
          <w:szCs w:val="24"/>
        </w:rPr>
        <w:t xml:space="preserve"> a vyměnit zámky u dveří, k čemuž </w:t>
      </w:r>
      <w:proofErr w:type="spellStart"/>
      <w:r w:rsidR="00126F71">
        <w:rPr>
          <w:rFonts w:ascii="Tahoma" w:hAnsi="Tahoma" w:cs="Tahoma"/>
          <w:sz w:val="24"/>
          <w:szCs w:val="24"/>
        </w:rPr>
        <w:t>Pachtýř</w:t>
      </w:r>
      <w:proofErr w:type="spellEnd"/>
      <w:r w:rsidR="00126F71">
        <w:rPr>
          <w:rFonts w:ascii="Tahoma" w:hAnsi="Tahoma" w:cs="Tahoma"/>
          <w:sz w:val="24"/>
          <w:szCs w:val="24"/>
        </w:rPr>
        <w:t xml:space="preserve"> Propachtovatele podpisem této Smlouvy výslovně opravňuje.</w:t>
      </w:r>
    </w:p>
    <w:p w:rsidR="00A34039" w:rsidRDefault="00E701BA" w:rsidP="0041684A">
      <w:pPr>
        <w:pStyle w:val="Odstavecseseznamem"/>
        <w:numPr>
          <w:ilvl w:val="0"/>
          <w:numId w:val="20"/>
        </w:numPr>
        <w:spacing w:after="120" w:line="240" w:lineRule="auto"/>
        <w:ind w:left="426" w:hanging="426"/>
        <w:contextualSpacing w:val="0"/>
        <w:jc w:val="both"/>
        <w:rPr>
          <w:rFonts w:ascii="Tahoma" w:hAnsi="Tahoma" w:cs="Tahoma"/>
          <w:sz w:val="24"/>
          <w:szCs w:val="24"/>
        </w:rPr>
      </w:pPr>
      <w:r w:rsidRPr="00A34039">
        <w:rPr>
          <w:rFonts w:ascii="Tahoma" w:hAnsi="Tahoma" w:cs="Tahoma"/>
          <w:sz w:val="24"/>
          <w:szCs w:val="24"/>
        </w:rPr>
        <w:t xml:space="preserve">Věci </w:t>
      </w:r>
      <w:r w:rsidR="00F14292" w:rsidRPr="00A34039">
        <w:rPr>
          <w:rFonts w:ascii="Tahoma" w:hAnsi="Tahoma" w:cs="Tahoma"/>
          <w:sz w:val="24"/>
          <w:szCs w:val="24"/>
        </w:rPr>
        <w:t>P</w:t>
      </w:r>
      <w:r w:rsidRPr="00A34039">
        <w:rPr>
          <w:rFonts w:ascii="Tahoma" w:hAnsi="Tahoma" w:cs="Tahoma"/>
          <w:sz w:val="24"/>
          <w:szCs w:val="24"/>
        </w:rPr>
        <w:t xml:space="preserve">achtýře, </w:t>
      </w:r>
      <w:r w:rsidR="00F14292" w:rsidRPr="00A34039">
        <w:rPr>
          <w:rFonts w:ascii="Tahoma" w:hAnsi="Tahoma" w:cs="Tahoma"/>
          <w:sz w:val="24"/>
          <w:szCs w:val="24"/>
        </w:rPr>
        <w:t>které</w:t>
      </w:r>
      <w:r w:rsidRPr="00A34039">
        <w:rPr>
          <w:rFonts w:ascii="Tahoma" w:hAnsi="Tahoma" w:cs="Tahoma"/>
          <w:sz w:val="24"/>
          <w:szCs w:val="24"/>
        </w:rPr>
        <w:t xml:space="preserve"> Propachtovatel vystěhuje dle předchozího odstavce tohoto článku Smlouvy, má </w:t>
      </w:r>
      <w:r w:rsidR="00F14292" w:rsidRPr="00A34039">
        <w:rPr>
          <w:rFonts w:ascii="Tahoma" w:hAnsi="Tahoma" w:cs="Tahoma"/>
          <w:sz w:val="24"/>
          <w:szCs w:val="24"/>
        </w:rPr>
        <w:t>Propachtovatel</w:t>
      </w:r>
      <w:r w:rsidRPr="00A34039">
        <w:rPr>
          <w:rFonts w:ascii="Tahoma" w:hAnsi="Tahoma" w:cs="Tahoma"/>
          <w:sz w:val="24"/>
          <w:szCs w:val="24"/>
        </w:rPr>
        <w:t xml:space="preserve"> právo na nák</w:t>
      </w:r>
      <w:r w:rsidR="00F14292" w:rsidRPr="00A34039">
        <w:rPr>
          <w:rFonts w:ascii="Tahoma" w:hAnsi="Tahoma" w:cs="Tahoma"/>
          <w:sz w:val="24"/>
          <w:szCs w:val="24"/>
        </w:rPr>
        <w:t>la</w:t>
      </w:r>
      <w:r w:rsidRPr="00A34039">
        <w:rPr>
          <w:rFonts w:ascii="Tahoma" w:hAnsi="Tahoma" w:cs="Tahoma"/>
          <w:sz w:val="24"/>
          <w:szCs w:val="24"/>
        </w:rPr>
        <w:t xml:space="preserve">dy Pachtýře </w:t>
      </w:r>
      <w:r w:rsidR="00F14292" w:rsidRPr="00A34039">
        <w:rPr>
          <w:rFonts w:ascii="Tahoma" w:hAnsi="Tahoma" w:cs="Tahoma"/>
          <w:sz w:val="24"/>
          <w:szCs w:val="24"/>
        </w:rPr>
        <w:t>uskladnit</w:t>
      </w:r>
      <w:r w:rsidRPr="00A34039">
        <w:rPr>
          <w:rFonts w:ascii="Tahoma" w:hAnsi="Tahoma" w:cs="Tahoma"/>
          <w:sz w:val="24"/>
          <w:szCs w:val="24"/>
        </w:rPr>
        <w:t xml:space="preserve">, přičemž se </w:t>
      </w:r>
      <w:proofErr w:type="spellStart"/>
      <w:r w:rsidRPr="00A34039">
        <w:rPr>
          <w:rFonts w:ascii="Tahoma" w:hAnsi="Tahoma" w:cs="Tahoma"/>
          <w:sz w:val="24"/>
          <w:szCs w:val="24"/>
        </w:rPr>
        <w:t>Pachtýř</w:t>
      </w:r>
      <w:proofErr w:type="spellEnd"/>
      <w:r w:rsidRPr="00A34039">
        <w:rPr>
          <w:rFonts w:ascii="Tahoma" w:hAnsi="Tahoma" w:cs="Tahoma"/>
          <w:sz w:val="24"/>
          <w:szCs w:val="24"/>
        </w:rPr>
        <w:t xml:space="preserve"> výslovně zavazuje za toto </w:t>
      </w:r>
      <w:r w:rsidR="00F14292" w:rsidRPr="00A34039">
        <w:rPr>
          <w:rFonts w:ascii="Tahoma" w:hAnsi="Tahoma" w:cs="Tahoma"/>
          <w:sz w:val="24"/>
          <w:szCs w:val="24"/>
        </w:rPr>
        <w:t>uskladnění</w:t>
      </w:r>
      <w:r w:rsidRPr="00A34039">
        <w:rPr>
          <w:rFonts w:ascii="Tahoma" w:hAnsi="Tahoma" w:cs="Tahoma"/>
          <w:sz w:val="24"/>
          <w:szCs w:val="24"/>
        </w:rPr>
        <w:t xml:space="preserve"> věcí Propachtovateli uhradit veškeré náklady, které mu s tím vzniknou.</w:t>
      </w:r>
    </w:p>
    <w:p w:rsidR="00CA19C7" w:rsidRPr="00A34039" w:rsidRDefault="006C4AF9" w:rsidP="0041684A">
      <w:pPr>
        <w:pStyle w:val="Odstavecseseznamem"/>
        <w:numPr>
          <w:ilvl w:val="0"/>
          <w:numId w:val="20"/>
        </w:numPr>
        <w:spacing w:after="120" w:line="240" w:lineRule="auto"/>
        <w:ind w:left="426" w:hanging="426"/>
        <w:contextualSpacing w:val="0"/>
        <w:jc w:val="both"/>
        <w:rPr>
          <w:rFonts w:ascii="Tahoma" w:hAnsi="Tahoma" w:cs="Tahoma"/>
          <w:sz w:val="24"/>
          <w:szCs w:val="24"/>
        </w:rPr>
      </w:pPr>
      <w:r w:rsidRPr="00A34039">
        <w:rPr>
          <w:rFonts w:ascii="Tahoma" w:hAnsi="Tahoma" w:cs="Tahoma"/>
          <w:sz w:val="24"/>
          <w:szCs w:val="24"/>
        </w:rPr>
        <w:t xml:space="preserve"> </w:t>
      </w:r>
    </w:p>
    <w:p w:rsidR="00DE2728" w:rsidRPr="006E6A2E" w:rsidRDefault="00DE2728" w:rsidP="008A01BC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Čl. IV.</w:t>
      </w:r>
    </w:p>
    <w:p w:rsidR="00DE2728" w:rsidRPr="006E6A2E" w:rsidRDefault="00DE2728" w:rsidP="008A01BC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 xml:space="preserve">Práva a povinnosti </w:t>
      </w:r>
      <w:r w:rsidR="00B14AC1" w:rsidRPr="006E6A2E">
        <w:rPr>
          <w:rFonts w:ascii="Tahoma" w:hAnsi="Tahoma" w:cs="Tahoma"/>
          <w:b/>
          <w:sz w:val="24"/>
          <w:szCs w:val="24"/>
        </w:rPr>
        <w:t>Propachtovatele</w:t>
      </w:r>
    </w:p>
    <w:p w:rsidR="006F67F7" w:rsidRPr="006E6A2E" w:rsidRDefault="006F67F7" w:rsidP="00C470C7">
      <w:pPr>
        <w:pStyle w:val="Odstavecseseznamem"/>
        <w:numPr>
          <w:ilvl w:val="0"/>
          <w:numId w:val="29"/>
        </w:numPr>
        <w:ind w:left="426" w:hanging="426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Propachtovatel má vůči </w:t>
      </w:r>
      <w:proofErr w:type="spellStart"/>
      <w:r w:rsidRPr="006E6A2E">
        <w:rPr>
          <w:rFonts w:ascii="Tahoma" w:hAnsi="Tahoma" w:cs="Tahoma"/>
          <w:sz w:val="24"/>
          <w:szCs w:val="24"/>
        </w:rPr>
        <w:t>Pachtýři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za přenechání Předmětu pachtu v souladu s touto Smlouvou právo na zaplacení pachtovného uvedeného v čl. VI. této Smlouvy.</w:t>
      </w:r>
    </w:p>
    <w:p w:rsidR="006F67F7" w:rsidRPr="006E6A2E" w:rsidRDefault="00DE2728" w:rsidP="00C470C7">
      <w:pPr>
        <w:pStyle w:val="Odstavecseseznamem"/>
        <w:numPr>
          <w:ilvl w:val="0"/>
          <w:numId w:val="29"/>
        </w:numPr>
        <w:spacing w:after="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Propachtovatel se zavazuje nejpozději ke dni účinnosti této </w:t>
      </w:r>
      <w:r w:rsidR="004A71D9" w:rsidRPr="006E6A2E">
        <w:rPr>
          <w:rFonts w:ascii="Tahoma" w:hAnsi="Tahoma" w:cs="Tahoma"/>
          <w:sz w:val="24"/>
          <w:szCs w:val="24"/>
        </w:rPr>
        <w:t xml:space="preserve">Smlouvy </w:t>
      </w:r>
      <w:r w:rsidRPr="006E6A2E">
        <w:rPr>
          <w:rFonts w:ascii="Tahoma" w:hAnsi="Tahoma" w:cs="Tahoma"/>
          <w:sz w:val="24"/>
          <w:szCs w:val="24"/>
        </w:rPr>
        <w:t xml:space="preserve">umožnit </w:t>
      </w:r>
      <w:proofErr w:type="spellStart"/>
      <w:r w:rsidR="004A71D9" w:rsidRPr="006E6A2E">
        <w:rPr>
          <w:rFonts w:ascii="Tahoma" w:hAnsi="Tahoma" w:cs="Tahoma"/>
          <w:sz w:val="24"/>
          <w:szCs w:val="24"/>
        </w:rPr>
        <w:t>Pachtýři</w:t>
      </w:r>
      <w:proofErr w:type="spellEnd"/>
      <w:r w:rsidR="004A71D9" w:rsidRPr="006E6A2E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 xml:space="preserve">užívat </w:t>
      </w:r>
      <w:r w:rsidR="00424CB0" w:rsidRPr="006E6A2E">
        <w:rPr>
          <w:rFonts w:ascii="Tahoma" w:hAnsi="Tahoma" w:cs="Tahoma"/>
          <w:sz w:val="24"/>
          <w:szCs w:val="24"/>
        </w:rPr>
        <w:t xml:space="preserve">a </w:t>
      </w:r>
      <w:r w:rsidRPr="006E6A2E">
        <w:rPr>
          <w:rFonts w:ascii="Tahoma" w:hAnsi="Tahoma" w:cs="Tahoma"/>
          <w:sz w:val="24"/>
          <w:szCs w:val="24"/>
        </w:rPr>
        <w:t xml:space="preserve">požívat </w:t>
      </w:r>
      <w:r w:rsidR="004A71D9" w:rsidRPr="006E6A2E">
        <w:rPr>
          <w:rFonts w:ascii="Tahoma" w:hAnsi="Tahoma" w:cs="Tahoma"/>
          <w:sz w:val="24"/>
          <w:szCs w:val="24"/>
        </w:rPr>
        <w:t>P</w:t>
      </w:r>
      <w:r w:rsidRPr="006E6A2E">
        <w:rPr>
          <w:rFonts w:ascii="Tahoma" w:hAnsi="Tahoma" w:cs="Tahoma"/>
          <w:sz w:val="24"/>
          <w:szCs w:val="24"/>
        </w:rPr>
        <w:t xml:space="preserve">ředmět pachtu. </w:t>
      </w:r>
    </w:p>
    <w:p w:rsidR="00516263" w:rsidRPr="006E6A2E" w:rsidRDefault="00516263" w:rsidP="0027269E">
      <w:pPr>
        <w:pStyle w:val="Odstavecseseznamem"/>
        <w:spacing w:after="0" w:line="240" w:lineRule="auto"/>
        <w:ind w:left="425"/>
        <w:jc w:val="both"/>
        <w:rPr>
          <w:rFonts w:ascii="Tahoma" w:hAnsi="Tahoma" w:cs="Tahoma"/>
          <w:sz w:val="24"/>
          <w:szCs w:val="24"/>
        </w:rPr>
      </w:pPr>
    </w:p>
    <w:p w:rsidR="00DF14A8" w:rsidRPr="006E6A2E" w:rsidRDefault="00DF14A8" w:rsidP="000D2106">
      <w:pPr>
        <w:pStyle w:val="Bezmezer"/>
        <w:jc w:val="center"/>
        <w:rPr>
          <w:rFonts w:ascii="Tahoma" w:hAnsi="Tahoma" w:cs="Tahoma"/>
          <w:b/>
          <w:sz w:val="24"/>
          <w:szCs w:val="24"/>
          <w:vertAlign w:val="superscript"/>
        </w:rPr>
      </w:pPr>
      <w:r w:rsidRPr="006E6A2E">
        <w:rPr>
          <w:rFonts w:ascii="Tahoma" w:hAnsi="Tahoma" w:cs="Tahoma"/>
          <w:b/>
          <w:sz w:val="24"/>
          <w:szCs w:val="24"/>
        </w:rPr>
        <w:t xml:space="preserve">Čl. </w:t>
      </w:r>
      <w:r w:rsidR="00742444" w:rsidRPr="006E6A2E">
        <w:rPr>
          <w:rFonts w:ascii="Tahoma" w:hAnsi="Tahoma" w:cs="Tahoma"/>
          <w:b/>
          <w:sz w:val="24"/>
          <w:szCs w:val="24"/>
        </w:rPr>
        <w:t>V</w:t>
      </w:r>
      <w:r w:rsidRPr="006E6A2E">
        <w:rPr>
          <w:rFonts w:ascii="Tahoma" w:hAnsi="Tahoma" w:cs="Tahoma"/>
          <w:b/>
          <w:sz w:val="24"/>
          <w:szCs w:val="24"/>
        </w:rPr>
        <w:t>.</w:t>
      </w:r>
      <w:bookmarkStart w:id="0" w:name="_GoBack"/>
      <w:bookmarkEnd w:id="0"/>
    </w:p>
    <w:p w:rsidR="00DF14A8" w:rsidRPr="006E6A2E" w:rsidRDefault="00DF14A8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Doba pachtu</w:t>
      </w:r>
    </w:p>
    <w:p w:rsidR="007A0365" w:rsidRPr="00DC3B8B" w:rsidRDefault="00DF14A8" w:rsidP="00C470C7">
      <w:pPr>
        <w:pStyle w:val="Bezmezer"/>
        <w:numPr>
          <w:ilvl w:val="0"/>
          <w:numId w:val="33"/>
        </w:numPr>
        <w:spacing w:after="120"/>
        <w:ind w:left="426" w:hanging="425"/>
        <w:jc w:val="both"/>
        <w:rPr>
          <w:rFonts w:ascii="Tahoma" w:hAnsi="Tahoma" w:cs="Tahoma"/>
          <w:i/>
          <w:sz w:val="24"/>
          <w:szCs w:val="24"/>
        </w:rPr>
      </w:pPr>
      <w:r w:rsidRPr="00DC3B8B">
        <w:rPr>
          <w:rFonts w:ascii="Tahoma" w:hAnsi="Tahoma" w:cs="Tahoma"/>
          <w:sz w:val="24"/>
          <w:szCs w:val="24"/>
        </w:rPr>
        <w:t xml:space="preserve">Pacht dle této </w:t>
      </w:r>
      <w:r w:rsidR="001256B9" w:rsidRPr="00DC3B8B">
        <w:rPr>
          <w:rFonts w:ascii="Tahoma" w:hAnsi="Tahoma" w:cs="Tahoma"/>
          <w:sz w:val="24"/>
          <w:szCs w:val="24"/>
        </w:rPr>
        <w:t xml:space="preserve">Smlouvy </w:t>
      </w:r>
      <w:r w:rsidRPr="00DC3B8B">
        <w:rPr>
          <w:rFonts w:ascii="Tahoma" w:hAnsi="Tahoma" w:cs="Tahoma"/>
          <w:sz w:val="24"/>
          <w:szCs w:val="24"/>
        </w:rPr>
        <w:t xml:space="preserve">se sjednává </w:t>
      </w:r>
      <w:r w:rsidRPr="00DC3B8B">
        <w:rPr>
          <w:rFonts w:ascii="Tahoma" w:hAnsi="Tahoma" w:cs="Tahoma"/>
          <w:b/>
          <w:sz w:val="24"/>
          <w:szCs w:val="24"/>
        </w:rPr>
        <w:t>na dobu určitou</w:t>
      </w:r>
      <w:r w:rsidR="006E405B" w:rsidRPr="00DC3B8B">
        <w:rPr>
          <w:rFonts w:ascii="Tahoma" w:hAnsi="Tahoma" w:cs="Tahoma"/>
          <w:sz w:val="24"/>
          <w:szCs w:val="24"/>
        </w:rPr>
        <w:t xml:space="preserve">, a to </w:t>
      </w:r>
      <w:r w:rsidRPr="00EC585C">
        <w:rPr>
          <w:rFonts w:ascii="Tahoma" w:hAnsi="Tahoma" w:cs="Tahoma"/>
          <w:b/>
          <w:sz w:val="24"/>
          <w:szCs w:val="24"/>
        </w:rPr>
        <w:t xml:space="preserve">od </w:t>
      </w:r>
      <w:r w:rsidR="0027100D" w:rsidRPr="00EC585C">
        <w:rPr>
          <w:rFonts w:ascii="Tahoma" w:hAnsi="Tahoma" w:cs="Tahoma"/>
          <w:b/>
          <w:sz w:val="24"/>
          <w:szCs w:val="24"/>
        </w:rPr>
        <w:t>1.1.2022</w:t>
      </w:r>
      <w:r w:rsidR="00FB6D9C" w:rsidRPr="00EC585C">
        <w:rPr>
          <w:rFonts w:ascii="Tahoma" w:hAnsi="Tahoma" w:cs="Tahoma"/>
          <w:b/>
          <w:sz w:val="24"/>
          <w:szCs w:val="24"/>
        </w:rPr>
        <w:t xml:space="preserve"> </w:t>
      </w:r>
      <w:r w:rsidR="004371B0" w:rsidRPr="00EC585C">
        <w:rPr>
          <w:rFonts w:ascii="Tahoma" w:hAnsi="Tahoma" w:cs="Tahoma"/>
          <w:b/>
          <w:sz w:val="24"/>
          <w:szCs w:val="24"/>
        </w:rPr>
        <w:t xml:space="preserve">do </w:t>
      </w:r>
      <w:r w:rsidR="00570FF8" w:rsidRPr="00EC585C">
        <w:rPr>
          <w:rFonts w:ascii="Tahoma" w:hAnsi="Tahoma" w:cs="Tahoma"/>
          <w:b/>
          <w:sz w:val="24"/>
          <w:szCs w:val="24"/>
        </w:rPr>
        <w:t>31.12.2031</w:t>
      </w:r>
      <w:r w:rsidR="00DC3B8B" w:rsidRPr="00DC3B8B">
        <w:rPr>
          <w:rFonts w:ascii="Tahoma" w:hAnsi="Tahoma" w:cs="Tahoma"/>
          <w:sz w:val="24"/>
          <w:szCs w:val="24"/>
        </w:rPr>
        <w:t xml:space="preserve"> </w:t>
      </w:r>
      <w:r w:rsidR="006D6E2B">
        <w:rPr>
          <w:rFonts w:ascii="Tahoma" w:hAnsi="Tahoma" w:cs="Tahoma"/>
          <w:sz w:val="24"/>
          <w:szCs w:val="24"/>
        </w:rPr>
        <w:t xml:space="preserve">s tím, že se Smlouva prodlužuje o </w:t>
      </w:r>
      <w:r w:rsidR="00F14292">
        <w:rPr>
          <w:rFonts w:ascii="Tahoma" w:hAnsi="Tahoma" w:cs="Tahoma"/>
          <w:sz w:val="24"/>
          <w:szCs w:val="24"/>
        </w:rPr>
        <w:t xml:space="preserve">dalších </w:t>
      </w:r>
      <w:r w:rsidR="00570FF8">
        <w:rPr>
          <w:rFonts w:ascii="Tahoma" w:hAnsi="Tahoma" w:cs="Tahoma"/>
          <w:sz w:val="24"/>
          <w:szCs w:val="24"/>
        </w:rPr>
        <w:t>5 let</w:t>
      </w:r>
      <w:r w:rsidR="006D6E2B">
        <w:rPr>
          <w:rFonts w:ascii="Tahoma" w:hAnsi="Tahoma" w:cs="Tahoma"/>
          <w:sz w:val="24"/>
          <w:szCs w:val="24"/>
        </w:rPr>
        <w:t>, neprojeví-li žádná ze S</w:t>
      </w:r>
      <w:r w:rsidR="00570FF8">
        <w:rPr>
          <w:rFonts w:ascii="Tahoma" w:hAnsi="Tahoma" w:cs="Tahoma"/>
          <w:sz w:val="24"/>
          <w:szCs w:val="24"/>
        </w:rPr>
        <w:t>mluvních stran písemně nejméně 6</w:t>
      </w:r>
      <w:r w:rsidR="006D6E2B">
        <w:rPr>
          <w:rFonts w:ascii="Tahoma" w:hAnsi="Tahoma" w:cs="Tahoma"/>
          <w:sz w:val="24"/>
          <w:szCs w:val="24"/>
        </w:rPr>
        <w:t xml:space="preserve"> měsíc</w:t>
      </w:r>
      <w:r w:rsidR="0027100D">
        <w:rPr>
          <w:rFonts w:ascii="Tahoma" w:hAnsi="Tahoma" w:cs="Tahoma"/>
          <w:sz w:val="24"/>
          <w:szCs w:val="24"/>
        </w:rPr>
        <w:t>ů</w:t>
      </w:r>
      <w:r w:rsidR="006D6E2B">
        <w:rPr>
          <w:rFonts w:ascii="Tahoma" w:hAnsi="Tahoma" w:cs="Tahoma"/>
          <w:sz w:val="24"/>
          <w:szCs w:val="24"/>
        </w:rPr>
        <w:t xml:space="preserve"> před uplynutím Doby pachtu zájem o její ukončení.</w:t>
      </w:r>
      <w:r w:rsidR="00570FF8">
        <w:rPr>
          <w:rFonts w:ascii="Tahoma" w:hAnsi="Tahoma" w:cs="Tahoma"/>
          <w:sz w:val="24"/>
          <w:szCs w:val="24"/>
        </w:rPr>
        <w:t xml:space="preserve"> T</w:t>
      </w:r>
      <w:r w:rsidR="00F14292">
        <w:rPr>
          <w:rFonts w:ascii="Tahoma" w:hAnsi="Tahoma" w:cs="Tahoma"/>
          <w:sz w:val="24"/>
          <w:szCs w:val="24"/>
        </w:rPr>
        <w:t>oto prodloužení může nastat i opakovaně</w:t>
      </w:r>
    </w:p>
    <w:p w:rsidR="007543BE" w:rsidRPr="007543BE" w:rsidRDefault="007543BE" w:rsidP="00C470C7">
      <w:pPr>
        <w:pStyle w:val="Bezmezer"/>
        <w:numPr>
          <w:ilvl w:val="0"/>
          <w:numId w:val="33"/>
        </w:numPr>
        <w:spacing w:after="120"/>
        <w:ind w:left="426" w:hanging="425"/>
        <w:jc w:val="both"/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Tuto smlouvu lze ukončit:</w:t>
      </w:r>
    </w:p>
    <w:p w:rsidR="007543BE" w:rsidRDefault="007543BE" w:rsidP="007543BE">
      <w:pPr>
        <w:pStyle w:val="Bezmezer"/>
        <w:numPr>
          <w:ilvl w:val="1"/>
          <w:numId w:val="41"/>
        </w:numPr>
        <w:spacing w:after="120"/>
        <w:ind w:left="1701" w:hanging="28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písemnou dohodou Smluvních stran</w:t>
      </w:r>
    </w:p>
    <w:p w:rsidR="007543BE" w:rsidRDefault="007543BE" w:rsidP="007543BE">
      <w:pPr>
        <w:pStyle w:val="Bezmezer"/>
        <w:numPr>
          <w:ilvl w:val="1"/>
          <w:numId w:val="41"/>
        </w:numPr>
        <w:spacing w:after="120"/>
        <w:ind w:left="1701" w:hanging="28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písemnou výpovědí jednou stranou Smlouvy</w:t>
      </w:r>
    </w:p>
    <w:p w:rsidR="007543BE" w:rsidRDefault="007543BE" w:rsidP="007543BE">
      <w:pPr>
        <w:pStyle w:val="Bezmezer"/>
        <w:numPr>
          <w:ilvl w:val="1"/>
          <w:numId w:val="41"/>
        </w:numPr>
        <w:spacing w:after="120"/>
        <w:ind w:left="1701" w:hanging="28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písemným odstoupením</w:t>
      </w:r>
    </w:p>
    <w:p w:rsidR="000B18EB" w:rsidRPr="000B18EB" w:rsidRDefault="005E5F57" w:rsidP="007543BE">
      <w:pPr>
        <w:pStyle w:val="Odstavecseseznamem"/>
        <w:numPr>
          <w:ilvl w:val="0"/>
          <w:numId w:val="33"/>
        </w:numPr>
        <w:spacing w:after="120" w:line="240" w:lineRule="auto"/>
        <w:ind w:left="426" w:hanging="426"/>
        <w:contextualSpacing w:val="0"/>
        <w:jc w:val="both"/>
        <w:rPr>
          <w:rFonts w:ascii="Tahoma" w:hAnsi="Tahoma" w:cs="Tahoma"/>
          <w:i/>
          <w:color w:val="000000" w:themeColor="text1"/>
          <w:sz w:val="24"/>
          <w:szCs w:val="24"/>
        </w:rPr>
      </w:pPr>
      <w:r>
        <w:rPr>
          <w:rFonts w:ascii="Tahoma" w:hAnsi="Tahoma" w:cs="Tahoma"/>
          <w:color w:val="000000" w:themeColor="text1"/>
          <w:sz w:val="24"/>
          <w:szCs w:val="24"/>
        </w:rPr>
        <w:t xml:space="preserve">Výpověď této smlouvy může učinit kterákoliv smluvní strana </w:t>
      </w:r>
      <w:r w:rsidR="003659A4">
        <w:rPr>
          <w:rFonts w:ascii="Tahoma" w:hAnsi="Tahoma" w:cs="Tahoma"/>
          <w:color w:val="000000" w:themeColor="text1"/>
          <w:sz w:val="24"/>
          <w:szCs w:val="24"/>
        </w:rPr>
        <w:t xml:space="preserve">i bez udání </w:t>
      </w:r>
      <w:r>
        <w:rPr>
          <w:rFonts w:ascii="Tahoma" w:hAnsi="Tahoma" w:cs="Tahoma"/>
          <w:color w:val="000000" w:themeColor="text1"/>
          <w:sz w:val="24"/>
          <w:szCs w:val="24"/>
        </w:rPr>
        <w:t>důvodu</w:t>
      </w:r>
      <w:r w:rsidR="003659A4">
        <w:rPr>
          <w:rFonts w:ascii="Tahoma" w:hAnsi="Tahoma" w:cs="Tahoma"/>
          <w:color w:val="000000" w:themeColor="text1"/>
          <w:sz w:val="24"/>
          <w:szCs w:val="24"/>
        </w:rPr>
        <w:t>. Výpovědní doba je stanovena dohodou Smluvních stran jako tříměsíční a počíná běžet prvním dnem měsíce následujícího po měsíci, ve kterém byl</w:t>
      </w:r>
      <w:r w:rsidR="00847D33">
        <w:rPr>
          <w:rFonts w:ascii="Tahoma" w:hAnsi="Tahoma" w:cs="Tahoma"/>
          <w:color w:val="000000" w:themeColor="text1"/>
          <w:sz w:val="24"/>
          <w:szCs w:val="24"/>
        </w:rPr>
        <w:t>a</w:t>
      </w:r>
      <w:r w:rsidR="003659A4">
        <w:rPr>
          <w:rFonts w:ascii="Tahoma" w:hAnsi="Tahoma" w:cs="Tahoma"/>
          <w:color w:val="000000" w:themeColor="text1"/>
          <w:sz w:val="24"/>
          <w:szCs w:val="24"/>
        </w:rPr>
        <w:t xml:space="preserve"> výpověď doručena druhé smluvní straně.</w:t>
      </w:r>
    </w:p>
    <w:p w:rsidR="00444CF4" w:rsidRPr="005E5F57" w:rsidRDefault="00444CF4" w:rsidP="00C470C7">
      <w:pPr>
        <w:pStyle w:val="Odstavecseseznamem"/>
        <w:numPr>
          <w:ilvl w:val="0"/>
          <w:numId w:val="33"/>
        </w:numPr>
        <w:spacing w:after="120" w:line="240" w:lineRule="auto"/>
        <w:ind w:left="426" w:hanging="425"/>
        <w:contextualSpacing w:val="0"/>
        <w:jc w:val="both"/>
        <w:rPr>
          <w:rFonts w:ascii="Tahoma" w:hAnsi="Tahoma" w:cs="Tahoma"/>
          <w:i/>
          <w:color w:val="000000" w:themeColor="text1"/>
          <w:sz w:val="24"/>
          <w:szCs w:val="24"/>
        </w:rPr>
      </w:pPr>
      <w:r w:rsidRPr="005E5F57">
        <w:rPr>
          <w:rFonts w:ascii="Tahoma" w:hAnsi="Tahoma" w:cs="Tahoma"/>
          <w:sz w:val="24"/>
          <w:szCs w:val="24"/>
        </w:rPr>
        <w:t>V případě výpovědi ze strany Propachtovatele</w:t>
      </w:r>
      <w:r w:rsidR="000B18EB" w:rsidRPr="005E5F57">
        <w:rPr>
          <w:rFonts w:ascii="Tahoma" w:hAnsi="Tahoma" w:cs="Tahoma"/>
          <w:sz w:val="24"/>
          <w:szCs w:val="24"/>
        </w:rPr>
        <w:t xml:space="preserve"> </w:t>
      </w:r>
      <w:r w:rsidR="005E5F57" w:rsidRPr="005E5F57">
        <w:rPr>
          <w:rFonts w:ascii="Tahoma" w:hAnsi="Tahoma" w:cs="Tahoma"/>
          <w:sz w:val="24"/>
          <w:szCs w:val="24"/>
        </w:rPr>
        <w:t>při současné platnosti</w:t>
      </w:r>
      <w:r w:rsidR="000B18EB" w:rsidRPr="005E5F57">
        <w:rPr>
          <w:rFonts w:ascii="Tahoma" w:hAnsi="Tahoma" w:cs="Tahoma"/>
          <w:sz w:val="24"/>
          <w:szCs w:val="24"/>
        </w:rPr>
        <w:t xml:space="preserve">, že </w:t>
      </w:r>
      <w:proofErr w:type="spellStart"/>
      <w:r w:rsidR="000B18EB" w:rsidRPr="005E5F57">
        <w:rPr>
          <w:rFonts w:ascii="Tahoma" w:hAnsi="Tahoma" w:cs="Tahoma"/>
          <w:sz w:val="24"/>
          <w:szCs w:val="24"/>
        </w:rPr>
        <w:t>Pachtýř</w:t>
      </w:r>
      <w:proofErr w:type="spellEnd"/>
      <w:r w:rsidR="000B18EB" w:rsidRPr="005E5F57">
        <w:rPr>
          <w:rFonts w:ascii="Tahoma" w:hAnsi="Tahoma" w:cs="Tahoma"/>
          <w:sz w:val="24"/>
          <w:szCs w:val="24"/>
        </w:rPr>
        <w:t xml:space="preserve"> provedl úpravy na Předmětu pachtu dle </w:t>
      </w:r>
      <w:proofErr w:type="spellStart"/>
      <w:r w:rsidR="000B18EB" w:rsidRPr="005E5F57">
        <w:rPr>
          <w:rFonts w:ascii="Tahoma" w:hAnsi="Tahoma" w:cs="Tahoma"/>
          <w:sz w:val="24"/>
          <w:szCs w:val="24"/>
        </w:rPr>
        <w:t>čl.III</w:t>
      </w:r>
      <w:proofErr w:type="spellEnd"/>
      <w:r w:rsidR="000B18EB" w:rsidRPr="005E5F57">
        <w:rPr>
          <w:rFonts w:ascii="Tahoma" w:hAnsi="Tahoma" w:cs="Tahoma"/>
          <w:sz w:val="24"/>
          <w:szCs w:val="24"/>
        </w:rPr>
        <w:t xml:space="preserve"> odst. 3.3., náleží </w:t>
      </w:r>
      <w:proofErr w:type="spellStart"/>
      <w:r w:rsidRPr="005E5F57">
        <w:rPr>
          <w:rFonts w:ascii="Tahoma" w:hAnsi="Tahoma" w:cs="Tahoma"/>
          <w:sz w:val="24"/>
          <w:szCs w:val="24"/>
        </w:rPr>
        <w:t>Pachtýři</w:t>
      </w:r>
      <w:proofErr w:type="spellEnd"/>
      <w:r w:rsidRPr="005E5F57">
        <w:rPr>
          <w:rFonts w:ascii="Tahoma" w:hAnsi="Tahoma" w:cs="Tahoma"/>
          <w:sz w:val="24"/>
          <w:szCs w:val="24"/>
        </w:rPr>
        <w:t xml:space="preserve"> </w:t>
      </w:r>
      <w:r w:rsidR="00BD2436">
        <w:rPr>
          <w:rFonts w:ascii="Tahoma" w:hAnsi="Tahoma" w:cs="Tahoma"/>
          <w:sz w:val="24"/>
          <w:szCs w:val="24"/>
        </w:rPr>
        <w:t>smluvní pokuta</w:t>
      </w:r>
      <w:r w:rsidRPr="005E5F57">
        <w:rPr>
          <w:rFonts w:ascii="Tahoma" w:hAnsi="Tahoma" w:cs="Tahoma"/>
          <w:sz w:val="24"/>
          <w:szCs w:val="24"/>
        </w:rPr>
        <w:t xml:space="preserve"> ve výši</w:t>
      </w:r>
      <w:r w:rsidR="00BD2436">
        <w:rPr>
          <w:rFonts w:ascii="Tahoma" w:hAnsi="Tahoma" w:cs="Tahoma"/>
          <w:sz w:val="24"/>
          <w:szCs w:val="24"/>
        </w:rPr>
        <w:t xml:space="preserve"> rovnající se rozdílu mezi </w:t>
      </w:r>
      <w:r w:rsidR="00C5492B">
        <w:rPr>
          <w:rFonts w:ascii="Tahoma" w:hAnsi="Tahoma" w:cs="Tahoma"/>
          <w:sz w:val="24"/>
          <w:szCs w:val="24"/>
        </w:rPr>
        <w:t>náklady</w:t>
      </w:r>
      <w:r w:rsidR="00BD2436">
        <w:rPr>
          <w:rFonts w:ascii="Tahoma" w:hAnsi="Tahoma" w:cs="Tahoma"/>
          <w:sz w:val="24"/>
          <w:szCs w:val="24"/>
        </w:rPr>
        <w:t xml:space="preserve"> Pachtýře </w:t>
      </w:r>
      <w:r w:rsidR="00C5492B">
        <w:rPr>
          <w:rFonts w:ascii="Tahoma" w:hAnsi="Tahoma" w:cs="Tahoma"/>
          <w:sz w:val="24"/>
          <w:szCs w:val="24"/>
        </w:rPr>
        <w:t>celkově</w:t>
      </w:r>
      <w:r w:rsidR="00BD2436">
        <w:rPr>
          <w:rFonts w:ascii="Tahoma" w:hAnsi="Tahoma" w:cs="Tahoma"/>
          <w:sz w:val="24"/>
          <w:szCs w:val="24"/>
        </w:rPr>
        <w:t xml:space="preserve"> </w:t>
      </w:r>
      <w:r w:rsidR="00C5492B">
        <w:rPr>
          <w:rFonts w:ascii="Tahoma" w:hAnsi="Tahoma" w:cs="Tahoma"/>
          <w:sz w:val="24"/>
          <w:szCs w:val="24"/>
        </w:rPr>
        <w:t>vynaloženými</w:t>
      </w:r>
      <w:r w:rsidR="00BD2436">
        <w:rPr>
          <w:rFonts w:ascii="Tahoma" w:hAnsi="Tahoma" w:cs="Tahoma"/>
          <w:sz w:val="24"/>
          <w:szCs w:val="24"/>
        </w:rPr>
        <w:t xml:space="preserve"> na úpravy </w:t>
      </w:r>
      <w:r w:rsidR="00C5492B">
        <w:rPr>
          <w:rFonts w:ascii="Tahoma" w:hAnsi="Tahoma" w:cs="Tahoma"/>
          <w:sz w:val="24"/>
          <w:szCs w:val="24"/>
        </w:rPr>
        <w:t>p</w:t>
      </w:r>
      <w:r w:rsidR="00BD2436">
        <w:rPr>
          <w:rFonts w:ascii="Tahoma" w:hAnsi="Tahoma" w:cs="Tahoma"/>
          <w:sz w:val="24"/>
          <w:szCs w:val="24"/>
        </w:rPr>
        <w:t xml:space="preserve">ředmětu pachtu dle čl. III odst. 3.3. a celkové sumy využité slevy dle čl. VI. odst. 6.3. k datu ukončení Smlouvy, </w:t>
      </w:r>
      <w:r w:rsidR="005E5F57" w:rsidRPr="005E5F57">
        <w:rPr>
          <w:rFonts w:ascii="Tahoma" w:hAnsi="Tahoma" w:cs="Tahoma"/>
          <w:sz w:val="24"/>
          <w:szCs w:val="24"/>
        </w:rPr>
        <w:t>kterou</w:t>
      </w:r>
      <w:r w:rsidR="000B18EB" w:rsidRPr="005E5F57">
        <w:rPr>
          <w:rFonts w:ascii="Tahoma" w:hAnsi="Tahoma" w:cs="Tahoma"/>
          <w:sz w:val="24"/>
          <w:szCs w:val="24"/>
        </w:rPr>
        <w:t xml:space="preserve"> se Propachtovatel tímto zavazuje </w:t>
      </w:r>
      <w:r w:rsidR="005E5F57" w:rsidRPr="005E5F57">
        <w:rPr>
          <w:rFonts w:ascii="Tahoma" w:hAnsi="Tahoma" w:cs="Tahoma"/>
          <w:sz w:val="24"/>
          <w:szCs w:val="24"/>
        </w:rPr>
        <w:t xml:space="preserve">uhradit do </w:t>
      </w:r>
      <w:r w:rsidR="0023536C">
        <w:rPr>
          <w:rFonts w:ascii="Tahoma" w:hAnsi="Tahoma" w:cs="Tahoma"/>
          <w:sz w:val="24"/>
          <w:szCs w:val="24"/>
        </w:rPr>
        <w:t>1</w:t>
      </w:r>
      <w:r w:rsidR="005E5F57">
        <w:rPr>
          <w:rFonts w:ascii="Tahoma" w:hAnsi="Tahoma" w:cs="Tahoma"/>
          <w:sz w:val="24"/>
          <w:szCs w:val="24"/>
        </w:rPr>
        <w:t>0</w:t>
      </w:r>
      <w:r w:rsidR="005E5F57" w:rsidRPr="005E5F57">
        <w:rPr>
          <w:rFonts w:ascii="Tahoma" w:hAnsi="Tahoma" w:cs="Tahoma"/>
          <w:sz w:val="24"/>
          <w:szCs w:val="24"/>
        </w:rPr>
        <w:t xml:space="preserve"> dnů od </w:t>
      </w:r>
      <w:r w:rsidR="0023536C">
        <w:rPr>
          <w:rFonts w:ascii="Tahoma" w:hAnsi="Tahoma" w:cs="Tahoma"/>
          <w:sz w:val="24"/>
          <w:szCs w:val="24"/>
        </w:rPr>
        <w:t>nabytí účinnosti</w:t>
      </w:r>
      <w:r w:rsidR="005E5F57" w:rsidRPr="005E5F57">
        <w:rPr>
          <w:rFonts w:ascii="Tahoma" w:hAnsi="Tahoma" w:cs="Tahoma"/>
          <w:sz w:val="24"/>
          <w:szCs w:val="24"/>
        </w:rPr>
        <w:t xml:space="preserve"> této výpovědi. Nebude-li náhrada škody uhrazena včas a řádně, má se za to, že tato </w:t>
      </w:r>
      <w:r w:rsidR="005E5F57">
        <w:rPr>
          <w:rFonts w:ascii="Tahoma" w:hAnsi="Tahoma" w:cs="Tahoma"/>
          <w:sz w:val="24"/>
          <w:szCs w:val="24"/>
        </w:rPr>
        <w:t>výpověď</w:t>
      </w:r>
      <w:r w:rsidR="005E5F57" w:rsidRPr="005E5F57">
        <w:rPr>
          <w:rFonts w:ascii="Tahoma" w:hAnsi="Tahoma" w:cs="Tahoma"/>
          <w:sz w:val="24"/>
          <w:szCs w:val="24"/>
        </w:rPr>
        <w:t xml:space="preserve"> je neplatná, a to od samého počátku. </w:t>
      </w:r>
    </w:p>
    <w:p w:rsidR="00EF7293" w:rsidRDefault="00EF7293" w:rsidP="00C470C7">
      <w:pPr>
        <w:pStyle w:val="Bezmezer"/>
        <w:numPr>
          <w:ilvl w:val="0"/>
          <w:numId w:val="33"/>
        </w:numPr>
        <w:spacing w:after="120"/>
        <w:ind w:left="426" w:hanging="425"/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Pachtýř</w:t>
      </w:r>
      <w:proofErr w:type="spellEnd"/>
      <w:r>
        <w:rPr>
          <w:rFonts w:ascii="Tahoma" w:hAnsi="Tahoma" w:cs="Tahoma"/>
          <w:sz w:val="24"/>
          <w:szCs w:val="24"/>
        </w:rPr>
        <w:t xml:space="preserve"> je </w:t>
      </w:r>
      <w:r w:rsidR="00F76D84">
        <w:rPr>
          <w:rFonts w:ascii="Tahoma" w:hAnsi="Tahoma" w:cs="Tahoma"/>
          <w:sz w:val="24"/>
          <w:szCs w:val="24"/>
        </w:rPr>
        <w:t>oprávněn</w:t>
      </w:r>
      <w:r>
        <w:rPr>
          <w:rFonts w:ascii="Tahoma" w:hAnsi="Tahoma" w:cs="Tahoma"/>
          <w:sz w:val="24"/>
          <w:szCs w:val="24"/>
        </w:rPr>
        <w:t xml:space="preserve"> </w:t>
      </w:r>
      <w:r w:rsidR="00F76D84">
        <w:rPr>
          <w:rFonts w:ascii="Tahoma" w:hAnsi="Tahoma" w:cs="Tahoma"/>
          <w:sz w:val="24"/>
          <w:szCs w:val="24"/>
        </w:rPr>
        <w:t>od smlouvy o</w:t>
      </w:r>
      <w:r w:rsidR="006D6E2B" w:rsidRPr="006D6E2B">
        <w:rPr>
          <w:rFonts w:ascii="Tahoma" w:hAnsi="Tahoma" w:cs="Tahoma"/>
          <w:sz w:val="24"/>
          <w:szCs w:val="24"/>
        </w:rPr>
        <w:t>dst</w:t>
      </w:r>
      <w:r w:rsidR="006D6E2B">
        <w:rPr>
          <w:rFonts w:ascii="Tahoma" w:hAnsi="Tahoma" w:cs="Tahoma"/>
          <w:sz w:val="24"/>
          <w:szCs w:val="24"/>
        </w:rPr>
        <w:t>o</w:t>
      </w:r>
      <w:r w:rsidR="006D6E2B" w:rsidRPr="006D6E2B">
        <w:rPr>
          <w:rFonts w:ascii="Tahoma" w:hAnsi="Tahoma" w:cs="Tahoma"/>
          <w:sz w:val="24"/>
          <w:szCs w:val="24"/>
        </w:rPr>
        <w:t>upit</w:t>
      </w:r>
      <w:r>
        <w:rPr>
          <w:rFonts w:ascii="Tahoma" w:hAnsi="Tahoma" w:cs="Tahoma"/>
          <w:sz w:val="24"/>
          <w:szCs w:val="24"/>
        </w:rPr>
        <w:t>, pokud se Předmět pachtu stane nezpůsobilým plnit účel pachtu</w:t>
      </w:r>
      <w:r w:rsidR="004E3577">
        <w:rPr>
          <w:rFonts w:ascii="Tahoma" w:hAnsi="Tahoma" w:cs="Tahoma"/>
          <w:sz w:val="24"/>
          <w:szCs w:val="24"/>
        </w:rPr>
        <w:t>, a to zaviněním na straně Propacht</w:t>
      </w:r>
      <w:r w:rsidR="00ED7E03">
        <w:rPr>
          <w:rFonts w:ascii="Tahoma" w:hAnsi="Tahoma" w:cs="Tahoma"/>
          <w:sz w:val="24"/>
          <w:szCs w:val="24"/>
        </w:rPr>
        <w:t>ovatele nebo zásahem vyšší moci</w:t>
      </w:r>
      <w:r w:rsidR="00922ED4">
        <w:rPr>
          <w:rFonts w:ascii="Tahoma" w:hAnsi="Tahoma" w:cs="Tahoma"/>
          <w:sz w:val="24"/>
          <w:szCs w:val="24"/>
        </w:rPr>
        <w:t>,</w:t>
      </w:r>
      <w:r w:rsidR="00ED7E03">
        <w:rPr>
          <w:rFonts w:ascii="Tahoma" w:hAnsi="Tahoma" w:cs="Tahoma"/>
          <w:sz w:val="24"/>
          <w:szCs w:val="24"/>
        </w:rPr>
        <w:t xml:space="preserve"> a nebude-li možné spravedlivě očekávat , že náprava stavu nastane do 15ti dnů ode dne , kdy k takové události nebo změně stavu došlo.</w:t>
      </w:r>
      <w:r w:rsidR="001D0DBC">
        <w:rPr>
          <w:rFonts w:ascii="Tahoma" w:hAnsi="Tahoma" w:cs="Tahoma"/>
          <w:sz w:val="24"/>
          <w:szCs w:val="24"/>
        </w:rPr>
        <w:t xml:space="preserve"> Současně je </w:t>
      </w:r>
      <w:proofErr w:type="spellStart"/>
      <w:r w:rsidR="001D0DBC">
        <w:rPr>
          <w:rFonts w:ascii="Tahoma" w:hAnsi="Tahoma" w:cs="Tahoma"/>
          <w:sz w:val="24"/>
          <w:szCs w:val="24"/>
        </w:rPr>
        <w:t>Pachtýř</w:t>
      </w:r>
      <w:proofErr w:type="spellEnd"/>
      <w:r w:rsidR="001D0DBC">
        <w:rPr>
          <w:rFonts w:ascii="Tahoma" w:hAnsi="Tahoma" w:cs="Tahoma"/>
          <w:sz w:val="24"/>
          <w:szCs w:val="24"/>
        </w:rPr>
        <w:t xml:space="preserve"> oprávněn uplatnit u Propachtovatele smluvní pokutu</w:t>
      </w:r>
      <w:r w:rsidR="00C77948">
        <w:rPr>
          <w:rFonts w:ascii="Tahoma" w:hAnsi="Tahoma" w:cs="Tahoma"/>
          <w:sz w:val="24"/>
          <w:szCs w:val="24"/>
        </w:rPr>
        <w:t xml:space="preserve"> ve výši a způsobu úhrady dle </w:t>
      </w:r>
      <w:r w:rsidR="00BA19FF">
        <w:rPr>
          <w:rFonts w:ascii="Tahoma" w:hAnsi="Tahoma" w:cs="Tahoma"/>
          <w:sz w:val="24"/>
          <w:szCs w:val="24"/>
        </w:rPr>
        <w:t>předchozího</w:t>
      </w:r>
      <w:r w:rsidR="00C77948">
        <w:rPr>
          <w:rFonts w:ascii="Tahoma" w:hAnsi="Tahoma" w:cs="Tahoma"/>
          <w:sz w:val="24"/>
          <w:szCs w:val="24"/>
        </w:rPr>
        <w:t xml:space="preserve"> článku této Smlouvy.</w:t>
      </w:r>
    </w:p>
    <w:p w:rsidR="00995923" w:rsidRDefault="004E3577" w:rsidP="00C470C7">
      <w:pPr>
        <w:pStyle w:val="Bezmezer"/>
        <w:numPr>
          <w:ilvl w:val="0"/>
          <w:numId w:val="33"/>
        </w:numPr>
        <w:spacing w:after="120"/>
        <w:ind w:left="426" w:hanging="42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Propachtovatel je oprávněn od Smlouvy odstoupit, pokud </w:t>
      </w:r>
      <w:proofErr w:type="spellStart"/>
      <w:r>
        <w:rPr>
          <w:rFonts w:ascii="Tahoma" w:hAnsi="Tahoma" w:cs="Tahoma"/>
          <w:sz w:val="24"/>
          <w:szCs w:val="24"/>
        </w:rPr>
        <w:t>Pachtýř</w:t>
      </w:r>
      <w:proofErr w:type="spellEnd"/>
      <w:r w:rsidR="00995923">
        <w:rPr>
          <w:rFonts w:ascii="Tahoma" w:hAnsi="Tahoma" w:cs="Tahoma"/>
          <w:sz w:val="24"/>
          <w:szCs w:val="24"/>
        </w:rPr>
        <w:t>:</w:t>
      </w:r>
    </w:p>
    <w:p w:rsidR="00995923" w:rsidRDefault="004E3577" w:rsidP="00995923">
      <w:pPr>
        <w:pStyle w:val="Bezmezer"/>
        <w:numPr>
          <w:ilvl w:val="0"/>
          <w:numId w:val="45"/>
        </w:numPr>
        <w:spacing w:after="120"/>
        <w:ind w:left="993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poruš</w:t>
      </w:r>
      <w:r w:rsidR="00100445">
        <w:rPr>
          <w:rFonts w:ascii="Tahoma" w:hAnsi="Tahoma" w:cs="Tahoma"/>
          <w:sz w:val="24"/>
          <w:szCs w:val="24"/>
        </w:rPr>
        <w:t>uje</w:t>
      </w:r>
      <w:r>
        <w:rPr>
          <w:rFonts w:ascii="Tahoma" w:hAnsi="Tahoma" w:cs="Tahoma"/>
          <w:sz w:val="24"/>
          <w:szCs w:val="24"/>
        </w:rPr>
        <w:t xml:space="preserve"> ne</w:t>
      </w:r>
      <w:r w:rsidRPr="00995923">
        <w:rPr>
          <w:rFonts w:ascii="Tahoma" w:hAnsi="Tahoma" w:cs="Tahoma"/>
          <w:sz w:val="24"/>
          <w:szCs w:val="24"/>
        </w:rPr>
        <w:t>bo nedodrž</w:t>
      </w:r>
      <w:r w:rsidR="00100445">
        <w:rPr>
          <w:rFonts w:ascii="Tahoma" w:hAnsi="Tahoma" w:cs="Tahoma"/>
          <w:sz w:val="24"/>
          <w:szCs w:val="24"/>
        </w:rPr>
        <w:t>uje</w:t>
      </w:r>
      <w:r w:rsidRPr="00995923">
        <w:rPr>
          <w:rFonts w:ascii="Tahoma" w:hAnsi="Tahoma" w:cs="Tahoma"/>
          <w:sz w:val="24"/>
          <w:szCs w:val="24"/>
        </w:rPr>
        <w:t xml:space="preserve"> své povinnosti dané touto Smlouvou v </w:t>
      </w:r>
      <w:r w:rsidR="00922ED4">
        <w:rPr>
          <w:rFonts w:ascii="Tahoma" w:hAnsi="Tahoma" w:cs="Tahoma"/>
          <w:sz w:val="24"/>
          <w:szCs w:val="24"/>
        </w:rPr>
        <w:t>čl. III, odst. 3.1., 3.2., 3.</w:t>
      </w:r>
      <w:r w:rsidR="00BA19FF">
        <w:rPr>
          <w:rFonts w:ascii="Tahoma" w:hAnsi="Tahoma" w:cs="Tahoma"/>
          <w:sz w:val="24"/>
          <w:szCs w:val="24"/>
        </w:rPr>
        <w:t>5</w:t>
      </w:r>
      <w:r w:rsidR="00922ED4">
        <w:rPr>
          <w:rFonts w:ascii="Tahoma" w:hAnsi="Tahoma" w:cs="Tahoma"/>
          <w:sz w:val="24"/>
          <w:szCs w:val="24"/>
        </w:rPr>
        <w:t>.,</w:t>
      </w:r>
      <w:r w:rsidRPr="00995923">
        <w:rPr>
          <w:rFonts w:ascii="Tahoma" w:hAnsi="Tahoma" w:cs="Tahoma"/>
          <w:sz w:val="24"/>
          <w:szCs w:val="24"/>
        </w:rPr>
        <w:t xml:space="preserve"> 3.</w:t>
      </w:r>
      <w:r w:rsidR="00BA19FF">
        <w:rPr>
          <w:rFonts w:ascii="Tahoma" w:hAnsi="Tahoma" w:cs="Tahoma"/>
          <w:sz w:val="24"/>
          <w:szCs w:val="24"/>
        </w:rPr>
        <w:t>6</w:t>
      </w:r>
      <w:r w:rsidRPr="00995923">
        <w:rPr>
          <w:rFonts w:ascii="Tahoma" w:hAnsi="Tahoma" w:cs="Tahoma"/>
          <w:sz w:val="24"/>
          <w:szCs w:val="24"/>
        </w:rPr>
        <w:t>.</w:t>
      </w:r>
      <w:r w:rsidR="00995923" w:rsidRPr="00995923">
        <w:rPr>
          <w:rFonts w:ascii="Tahoma" w:hAnsi="Tahoma" w:cs="Tahoma"/>
          <w:sz w:val="24"/>
          <w:szCs w:val="24"/>
        </w:rPr>
        <w:t xml:space="preserve"> a</w:t>
      </w:r>
      <w:r w:rsidR="00922ED4">
        <w:rPr>
          <w:rFonts w:ascii="Tahoma" w:hAnsi="Tahoma" w:cs="Tahoma"/>
          <w:sz w:val="24"/>
          <w:szCs w:val="24"/>
        </w:rPr>
        <w:t>/nebo</w:t>
      </w:r>
      <w:r w:rsidR="00995923" w:rsidRPr="00995923">
        <w:rPr>
          <w:rFonts w:ascii="Tahoma" w:hAnsi="Tahoma" w:cs="Tahoma"/>
          <w:sz w:val="24"/>
          <w:szCs w:val="24"/>
        </w:rPr>
        <w:t xml:space="preserve"> 3.</w:t>
      </w:r>
      <w:r w:rsidR="00BA19FF">
        <w:rPr>
          <w:rFonts w:ascii="Tahoma" w:hAnsi="Tahoma" w:cs="Tahoma"/>
          <w:sz w:val="24"/>
          <w:szCs w:val="24"/>
        </w:rPr>
        <w:t>8</w:t>
      </w:r>
      <w:r w:rsidR="00995923" w:rsidRPr="00995923">
        <w:rPr>
          <w:rFonts w:ascii="Tahoma" w:hAnsi="Tahoma" w:cs="Tahoma"/>
          <w:sz w:val="24"/>
          <w:szCs w:val="24"/>
        </w:rPr>
        <w:t>.</w:t>
      </w:r>
      <w:r w:rsidR="00100445">
        <w:rPr>
          <w:rFonts w:ascii="Tahoma" w:hAnsi="Tahoma" w:cs="Tahoma"/>
          <w:sz w:val="24"/>
          <w:szCs w:val="24"/>
        </w:rPr>
        <w:t>, a to i přes písemnou výzv</w:t>
      </w:r>
      <w:r w:rsidR="00922ED4">
        <w:rPr>
          <w:rFonts w:ascii="Tahoma" w:hAnsi="Tahoma" w:cs="Tahoma"/>
          <w:sz w:val="24"/>
          <w:szCs w:val="24"/>
        </w:rPr>
        <w:t>u</w:t>
      </w:r>
      <w:r w:rsidR="00100445">
        <w:rPr>
          <w:rFonts w:ascii="Tahoma" w:hAnsi="Tahoma" w:cs="Tahoma"/>
          <w:sz w:val="24"/>
          <w:szCs w:val="24"/>
        </w:rPr>
        <w:t xml:space="preserve"> Propachtovatele s uvedením </w:t>
      </w:r>
      <w:r w:rsidR="00922ED4">
        <w:rPr>
          <w:rFonts w:ascii="Tahoma" w:hAnsi="Tahoma" w:cs="Tahoma"/>
          <w:sz w:val="24"/>
          <w:szCs w:val="24"/>
        </w:rPr>
        <w:t xml:space="preserve">přiměřené </w:t>
      </w:r>
      <w:r w:rsidR="00100445">
        <w:rPr>
          <w:rFonts w:ascii="Tahoma" w:hAnsi="Tahoma" w:cs="Tahoma"/>
          <w:sz w:val="24"/>
          <w:szCs w:val="24"/>
        </w:rPr>
        <w:t>lhůty k  nápravě, aby se takového jednání zdržel a/nebo sjednal nápravu a/nebo stav uvedl do souladu se Smlouvou.</w:t>
      </w:r>
    </w:p>
    <w:p w:rsidR="00995923" w:rsidRDefault="00995923" w:rsidP="00995923">
      <w:pPr>
        <w:pStyle w:val="Bezmezer"/>
        <w:numPr>
          <w:ilvl w:val="0"/>
          <w:numId w:val="45"/>
        </w:numPr>
        <w:spacing w:after="120"/>
        <w:ind w:left="993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uvedl v čestném</w:t>
      </w:r>
      <w:r w:rsidRPr="00995923">
        <w:rPr>
          <w:rFonts w:ascii="Tahoma" w:hAnsi="Tahoma" w:cs="Tahoma"/>
          <w:sz w:val="24"/>
          <w:szCs w:val="24"/>
        </w:rPr>
        <w:t xml:space="preserve"> prohlášení Pachtýře uvedené</w:t>
      </w:r>
      <w:r>
        <w:rPr>
          <w:rFonts w:ascii="Tahoma" w:hAnsi="Tahoma" w:cs="Tahoma"/>
          <w:sz w:val="24"/>
          <w:szCs w:val="24"/>
        </w:rPr>
        <w:t>m</w:t>
      </w:r>
      <w:r w:rsidRPr="00995923">
        <w:rPr>
          <w:rFonts w:ascii="Tahoma" w:hAnsi="Tahoma" w:cs="Tahoma"/>
          <w:sz w:val="24"/>
          <w:szCs w:val="24"/>
        </w:rPr>
        <w:t xml:space="preserve"> v Příloze č.3 této Smlouvy</w:t>
      </w:r>
      <w:r>
        <w:rPr>
          <w:rFonts w:ascii="Tahoma" w:hAnsi="Tahoma" w:cs="Tahoma"/>
          <w:sz w:val="24"/>
          <w:szCs w:val="24"/>
        </w:rPr>
        <w:t xml:space="preserve"> nepravdivý údaj nebo se kterýkoliv uvedený údaj stane v čase neplatným</w:t>
      </w:r>
    </w:p>
    <w:p w:rsidR="00995923" w:rsidRPr="00995923" w:rsidRDefault="00995923" w:rsidP="00995923">
      <w:pPr>
        <w:pStyle w:val="Bezmezer"/>
        <w:numPr>
          <w:ilvl w:val="0"/>
          <w:numId w:val="45"/>
        </w:numPr>
        <w:spacing w:after="120"/>
        <w:ind w:left="993" w:hanging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neuhradí </w:t>
      </w:r>
      <w:r w:rsidRPr="00995923">
        <w:rPr>
          <w:rFonts w:ascii="Tahoma" w:hAnsi="Tahoma" w:cs="Tahoma"/>
          <w:sz w:val="24"/>
          <w:szCs w:val="24"/>
        </w:rPr>
        <w:t xml:space="preserve">pachtovné </w:t>
      </w:r>
      <w:r>
        <w:rPr>
          <w:rFonts w:ascii="Tahoma" w:hAnsi="Tahoma" w:cs="Tahoma"/>
          <w:sz w:val="24"/>
          <w:szCs w:val="24"/>
        </w:rPr>
        <w:t xml:space="preserve">ani </w:t>
      </w:r>
      <w:r w:rsidRPr="00995923">
        <w:rPr>
          <w:rFonts w:ascii="Tahoma" w:hAnsi="Tahoma" w:cs="Tahoma"/>
          <w:sz w:val="24"/>
          <w:szCs w:val="24"/>
        </w:rPr>
        <w:t>do 15ti dnů po</w:t>
      </w:r>
      <w:r>
        <w:rPr>
          <w:rFonts w:ascii="Tahoma" w:hAnsi="Tahoma" w:cs="Tahoma"/>
          <w:sz w:val="24"/>
          <w:szCs w:val="24"/>
        </w:rPr>
        <w:t xml:space="preserve"> doručení písemné výzvy Propach</w:t>
      </w:r>
      <w:r w:rsidRPr="00995923">
        <w:rPr>
          <w:rFonts w:ascii="Tahoma" w:hAnsi="Tahoma" w:cs="Tahoma"/>
          <w:sz w:val="24"/>
          <w:szCs w:val="24"/>
        </w:rPr>
        <w:t>t</w:t>
      </w:r>
      <w:r>
        <w:rPr>
          <w:rFonts w:ascii="Tahoma" w:hAnsi="Tahoma" w:cs="Tahoma"/>
          <w:sz w:val="24"/>
          <w:szCs w:val="24"/>
        </w:rPr>
        <w:t>ov</w:t>
      </w:r>
      <w:r w:rsidRPr="00995923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t</w:t>
      </w:r>
      <w:r w:rsidRPr="00995923">
        <w:rPr>
          <w:rFonts w:ascii="Tahoma" w:hAnsi="Tahoma" w:cs="Tahoma"/>
          <w:sz w:val="24"/>
          <w:szCs w:val="24"/>
        </w:rPr>
        <w:t>ele k úhradě Pachtovného po splatnosti</w:t>
      </w:r>
    </w:p>
    <w:p w:rsidR="00F76D84" w:rsidRDefault="00F76D84" w:rsidP="00100445">
      <w:pPr>
        <w:pStyle w:val="Bezmezer"/>
        <w:numPr>
          <w:ilvl w:val="0"/>
          <w:numId w:val="33"/>
        </w:numPr>
        <w:spacing w:after="120"/>
        <w:ind w:left="426" w:hanging="42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ED7E03">
        <w:rPr>
          <w:rFonts w:ascii="Tahoma" w:hAnsi="Tahoma" w:cs="Tahoma"/>
          <w:sz w:val="24"/>
          <w:szCs w:val="24"/>
        </w:rPr>
        <w:t xml:space="preserve">Odstoupení od smlouvy dle tohoto článku Smlouvy nabývá  </w:t>
      </w:r>
      <w:r>
        <w:rPr>
          <w:rFonts w:ascii="Tahoma" w:hAnsi="Tahoma" w:cs="Tahoma"/>
          <w:sz w:val="24"/>
          <w:szCs w:val="24"/>
        </w:rPr>
        <w:t>účin</w:t>
      </w:r>
      <w:r w:rsidR="00ED7E03">
        <w:rPr>
          <w:rFonts w:ascii="Tahoma" w:hAnsi="Tahoma" w:cs="Tahoma"/>
          <w:sz w:val="24"/>
          <w:szCs w:val="24"/>
        </w:rPr>
        <w:t xml:space="preserve">nosti dnem </w:t>
      </w:r>
      <w:r>
        <w:rPr>
          <w:rFonts w:ascii="Tahoma" w:hAnsi="Tahoma" w:cs="Tahoma"/>
          <w:sz w:val="24"/>
          <w:szCs w:val="24"/>
        </w:rPr>
        <w:t>doručení Smlu</w:t>
      </w:r>
      <w:r w:rsidR="00572B48">
        <w:rPr>
          <w:rFonts w:ascii="Tahoma" w:hAnsi="Tahoma" w:cs="Tahoma"/>
          <w:sz w:val="24"/>
          <w:szCs w:val="24"/>
        </w:rPr>
        <w:t>v</w:t>
      </w:r>
      <w:r>
        <w:rPr>
          <w:rFonts w:ascii="Tahoma" w:hAnsi="Tahoma" w:cs="Tahoma"/>
          <w:sz w:val="24"/>
          <w:szCs w:val="24"/>
        </w:rPr>
        <w:t xml:space="preserve">ní straně, která se </w:t>
      </w:r>
      <w:r w:rsidR="00ED7E03">
        <w:rPr>
          <w:rFonts w:ascii="Tahoma" w:hAnsi="Tahoma" w:cs="Tahoma"/>
          <w:sz w:val="24"/>
          <w:szCs w:val="24"/>
        </w:rPr>
        <w:t>porušení</w:t>
      </w:r>
      <w:r w:rsidR="00AA4BCD">
        <w:rPr>
          <w:rFonts w:ascii="Tahoma" w:hAnsi="Tahoma" w:cs="Tahoma"/>
          <w:sz w:val="24"/>
          <w:szCs w:val="24"/>
        </w:rPr>
        <w:t>/</w:t>
      </w:r>
      <w:r w:rsidR="00B65FFF">
        <w:rPr>
          <w:rFonts w:ascii="Tahoma" w:hAnsi="Tahoma" w:cs="Tahoma"/>
          <w:sz w:val="24"/>
          <w:szCs w:val="24"/>
        </w:rPr>
        <w:t>nedodržení</w:t>
      </w:r>
      <w:r w:rsidR="00ED7E03">
        <w:rPr>
          <w:rFonts w:ascii="Tahoma" w:hAnsi="Tahoma" w:cs="Tahoma"/>
          <w:sz w:val="24"/>
          <w:szCs w:val="24"/>
        </w:rPr>
        <w:t xml:space="preserve"> Smlouvy dopustila, s tím, že Smluvní strany se </w:t>
      </w:r>
      <w:r w:rsidR="00B65FFF">
        <w:rPr>
          <w:rFonts w:ascii="Tahoma" w:hAnsi="Tahoma" w:cs="Tahoma"/>
          <w:sz w:val="24"/>
          <w:szCs w:val="24"/>
        </w:rPr>
        <w:t>výslovně</w:t>
      </w:r>
      <w:r w:rsidR="00ED7E03">
        <w:rPr>
          <w:rFonts w:ascii="Tahoma" w:hAnsi="Tahoma" w:cs="Tahoma"/>
          <w:sz w:val="24"/>
          <w:szCs w:val="24"/>
        </w:rPr>
        <w:t xml:space="preserve"> dohodly na tom, že Smlouva bude v tomto případě ukončena 5.dnem po doručení Odstoupení </w:t>
      </w:r>
      <w:r w:rsidR="00100445">
        <w:rPr>
          <w:rFonts w:ascii="Tahoma" w:hAnsi="Tahoma" w:cs="Tahoma"/>
          <w:sz w:val="24"/>
          <w:szCs w:val="24"/>
        </w:rPr>
        <w:t>se</w:t>
      </w:r>
      <w:r w:rsidR="00ED7E03">
        <w:rPr>
          <w:rFonts w:ascii="Tahoma" w:hAnsi="Tahoma" w:cs="Tahoma"/>
          <w:sz w:val="24"/>
          <w:szCs w:val="24"/>
        </w:rPr>
        <w:t xml:space="preserve"> všemi důsledky </w:t>
      </w:r>
      <w:r w:rsidR="00B65FFF">
        <w:rPr>
          <w:rFonts w:ascii="Tahoma" w:hAnsi="Tahoma" w:cs="Tahoma"/>
          <w:sz w:val="24"/>
          <w:szCs w:val="24"/>
        </w:rPr>
        <w:t>s tím spojenými</w:t>
      </w:r>
      <w:r w:rsidR="00100445">
        <w:rPr>
          <w:rFonts w:ascii="Tahoma" w:hAnsi="Tahoma" w:cs="Tahoma"/>
          <w:sz w:val="24"/>
          <w:szCs w:val="24"/>
        </w:rPr>
        <w:t xml:space="preserve">. </w:t>
      </w:r>
    </w:p>
    <w:p w:rsidR="00A34039" w:rsidRDefault="00A34039" w:rsidP="00A34039">
      <w:pPr>
        <w:pStyle w:val="Bezmezer"/>
        <w:spacing w:after="120"/>
        <w:jc w:val="both"/>
        <w:rPr>
          <w:rFonts w:ascii="Tahoma" w:hAnsi="Tahoma" w:cs="Tahoma"/>
          <w:sz w:val="24"/>
          <w:szCs w:val="24"/>
        </w:rPr>
      </w:pPr>
    </w:p>
    <w:p w:rsidR="00A34039" w:rsidRDefault="00A34039" w:rsidP="00A34039">
      <w:pPr>
        <w:pStyle w:val="Bezmezer"/>
        <w:spacing w:after="120"/>
        <w:jc w:val="both"/>
        <w:rPr>
          <w:rFonts w:ascii="Tahoma" w:hAnsi="Tahoma" w:cs="Tahoma"/>
          <w:sz w:val="24"/>
          <w:szCs w:val="24"/>
        </w:rPr>
      </w:pPr>
    </w:p>
    <w:p w:rsidR="00A34039" w:rsidRDefault="00A34039" w:rsidP="00A34039">
      <w:pPr>
        <w:pStyle w:val="Bezmezer"/>
        <w:spacing w:after="120"/>
        <w:jc w:val="both"/>
        <w:rPr>
          <w:rFonts w:ascii="Tahoma" w:hAnsi="Tahoma" w:cs="Tahoma"/>
          <w:sz w:val="24"/>
          <w:szCs w:val="24"/>
        </w:rPr>
      </w:pPr>
    </w:p>
    <w:p w:rsidR="00F0569D" w:rsidRPr="006E6A2E" w:rsidRDefault="00F0569D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</w:p>
    <w:p w:rsidR="00EB21A0" w:rsidRPr="006E6A2E" w:rsidRDefault="00EB21A0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lastRenderedPageBreak/>
        <w:t>Čl. V</w:t>
      </w:r>
      <w:r w:rsidR="00447BEC" w:rsidRPr="006E6A2E">
        <w:rPr>
          <w:rFonts w:ascii="Tahoma" w:hAnsi="Tahoma" w:cs="Tahoma"/>
          <w:b/>
          <w:sz w:val="24"/>
          <w:szCs w:val="24"/>
        </w:rPr>
        <w:t>I</w:t>
      </w:r>
      <w:r w:rsidRPr="006E6A2E">
        <w:rPr>
          <w:rFonts w:ascii="Tahoma" w:hAnsi="Tahoma" w:cs="Tahoma"/>
          <w:b/>
          <w:sz w:val="24"/>
          <w:szCs w:val="24"/>
        </w:rPr>
        <w:t>.</w:t>
      </w:r>
    </w:p>
    <w:p w:rsidR="00EB21A0" w:rsidRPr="006E6A2E" w:rsidRDefault="00EB21A0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Pachtovné</w:t>
      </w:r>
    </w:p>
    <w:p w:rsidR="00EB21A0" w:rsidRPr="006E6A2E" w:rsidRDefault="00EB21A0" w:rsidP="00C470C7">
      <w:pPr>
        <w:pStyle w:val="Bezmezer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 </w:t>
      </w:r>
    </w:p>
    <w:p w:rsidR="00FB6D9C" w:rsidRDefault="00FB6D9C" w:rsidP="00C470C7">
      <w:pPr>
        <w:pStyle w:val="Bezmezer"/>
        <w:numPr>
          <w:ilvl w:val="0"/>
          <w:numId w:val="7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se zavazuje platit Propachtovateli za užívání a požívání Předmětu pachtu pachtovné (dále jen „</w:t>
      </w:r>
      <w:r w:rsidRPr="006E6A2E">
        <w:rPr>
          <w:rFonts w:ascii="Tahoma" w:hAnsi="Tahoma" w:cs="Tahoma"/>
          <w:b/>
          <w:sz w:val="24"/>
          <w:szCs w:val="24"/>
        </w:rPr>
        <w:t>Pachtovné</w:t>
      </w:r>
      <w:r w:rsidRPr="006E6A2E">
        <w:rPr>
          <w:rFonts w:ascii="Tahoma" w:hAnsi="Tahoma" w:cs="Tahoma"/>
          <w:sz w:val="24"/>
          <w:szCs w:val="24"/>
        </w:rPr>
        <w:t xml:space="preserve">“) ve výši </w:t>
      </w:r>
      <w:r w:rsidR="00570FF8">
        <w:rPr>
          <w:rFonts w:ascii="Tahoma" w:hAnsi="Tahoma" w:cs="Tahoma"/>
          <w:b/>
          <w:sz w:val="24"/>
          <w:szCs w:val="24"/>
        </w:rPr>
        <w:t>20.000</w:t>
      </w:r>
      <w:r w:rsidRPr="00C470C7">
        <w:rPr>
          <w:rFonts w:ascii="Tahoma" w:hAnsi="Tahoma" w:cs="Tahoma"/>
          <w:b/>
          <w:sz w:val="24"/>
          <w:szCs w:val="24"/>
        </w:rPr>
        <w:t>,- Kč</w:t>
      </w:r>
      <w:r w:rsidRPr="006E6A2E">
        <w:rPr>
          <w:rFonts w:ascii="Tahoma" w:hAnsi="Tahoma" w:cs="Tahoma"/>
          <w:sz w:val="24"/>
          <w:szCs w:val="24"/>
        </w:rPr>
        <w:t xml:space="preserve"> (slovy </w:t>
      </w:r>
      <w:proofErr w:type="spellStart"/>
      <w:r w:rsidR="00570FF8">
        <w:rPr>
          <w:rFonts w:ascii="Tahoma" w:hAnsi="Tahoma" w:cs="Tahoma"/>
          <w:sz w:val="24"/>
          <w:szCs w:val="24"/>
        </w:rPr>
        <w:t>dvace</w:t>
      </w:r>
      <w:r w:rsidR="003902C3">
        <w:rPr>
          <w:rFonts w:ascii="Tahoma" w:hAnsi="Tahoma" w:cs="Tahoma"/>
          <w:sz w:val="24"/>
          <w:szCs w:val="24"/>
        </w:rPr>
        <w:t>t</w:t>
      </w:r>
      <w:r w:rsidR="00570FF8">
        <w:rPr>
          <w:rFonts w:ascii="Tahoma" w:hAnsi="Tahoma" w:cs="Tahoma"/>
          <w:sz w:val="24"/>
          <w:szCs w:val="24"/>
        </w:rPr>
        <w:t>t</w:t>
      </w:r>
      <w:r w:rsidR="003902C3">
        <w:rPr>
          <w:rFonts w:ascii="Tahoma" w:hAnsi="Tahoma" w:cs="Tahoma"/>
          <w:sz w:val="24"/>
          <w:szCs w:val="24"/>
        </w:rPr>
        <w:t>i</w:t>
      </w:r>
      <w:r w:rsidR="00570FF8">
        <w:rPr>
          <w:rFonts w:ascii="Tahoma" w:hAnsi="Tahoma" w:cs="Tahoma"/>
          <w:sz w:val="24"/>
          <w:szCs w:val="24"/>
        </w:rPr>
        <w:t>síc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korun českých) za kalendářní </w:t>
      </w:r>
      <w:r w:rsidR="00120217">
        <w:rPr>
          <w:rFonts w:ascii="Tahoma" w:hAnsi="Tahoma" w:cs="Tahoma"/>
          <w:sz w:val="24"/>
          <w:szCs w:val="24"/>
        </w:rPr>
        <w:t>rok</w:t>
      </w:r>
      <w:r w:rsidRPr="006E6A2E">
        <w:rPr>
          <w:rFonts w:ascii="Tahoma" w:hAnsi="Tahoma" w:cs="Tahoma"/>
          <w:sz w:val="24"/>
          <w:szCs w:val="24"/>
        </w:rPr>
        <w:t xml:space="preserve"> (dále jen „</w:t>
      </w:r>
      <w:r w:rsidRPr="006E6A2E">
        <w:rPr>
          <w:rFonts w:ascii="Tahoma" w:hAnsi="Tahoma" w:cs="Tahoma"/>
          <w:b/>
          <w:sz w:val="24"/>
          <w:szCs w:val="24"/>
        </w:rPr>
        <w:t>Pachtovní období</w:t>
      </w:r>
      <w:r w:rsidRPr="006E6A2E">
        <w:rPr>
          <w:rFonts w:ascii="Tahoma" w:hAnsi="Tahoma" w:cs="Tahoma"/>
          <w:sz w:val="24"/>
          <w:szCs w:val="24"/>
        </w:rPr>
        <w:t>“).</w:t>
      </w:r>
    </w:p>
    <w:p w:rsidR="00EB21A0" w:rsidRDefault="00553785" w:rsidP="00F40C46">
      <w:pPr>
        <w:pStyle w:val="Bezmezer"/>
        <w:numPr>
          <w:ilvl w:val="0"/>
          <w:numId w:val="7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Pachtovné je splatné </w:t>
      </w:r>
      <w:r w:rsidR="00570FF8">
        <w:rPr>
          <w:rFonts w:ascii="Tahoma" w:hAnsi="Tahoma" w:cs="Tahoma"/>
          <w:sz w:val="24"/>
          <w:szCs w:val="24"/>
        </w:rPr>
        <w:t>kvartálně</w:t>
      </w:r>
      <w:r w:rsidR="00120217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 xml:space="preserve">do konce </w:t>
      </w:r>
      <w:r w:rsidR="00570FF8">
        <w:rPr>
          <w:rFonts w:ascii="Tahoma" w:hAnsi="Tahoma" w:cs="Tahoma"/>
          <w:sz w:val="24"/>
          <w:szCs w:val="24"/>
        </w:rPr>
        <w:t>kvartálu</w:t>
      </w:r>
      <w:r w:rsidRPr="006E6A2E">
        <w:rPr>
          <w:rFonts w:ascii="Tahoma" w:hAnsi="Tahoma" w:cs="Tahoma"/>
          <w:sz w:val="24"/>
          <w:szCs w:val="24"/>
        </w:rPr>
        <w:t>, za který se pach</w:t>
      </w:r>
      <w:r w:rsidR="00C470C7">
        <w:rPr>
          <w:rFonts w:ascii="Tahoma" w:hAnsi="Tahoma" w:cs="Tahoma"/>
          <w:sz w:val="24"/>
          <w:szCs w:val="24"/>
        </w:rPr>
        <w:t>tovné platí</w:t>
      </w:r>
      <w:r w:rsidR="00F40C46">
        <w:rPr>
          <w:rFonts w:ascii="Tahoma" w:hAnsi="Tahoma" w:cs="Tahoma"/>
          <w:sz w:val="24"/>
          <w:szCs w:val="24"/>
        </w:rPr>
        <w:t>,</w:t>
      </w:r>
      <w:r w:rsidR="00120217">
        <w:rPr>
          <w:rFonts w:ascii="Tahoma" w:hAnsi="Tahoma" w:cs="Tahoma"/>
          <w:sz w:val="24"/>
          <w:szCs w:val="24"/>
        </w:rPr>
        <w:t xml:space="preserve"> ve výši 1/</w:t>
      </w:r>
      <w:r w:rsidR="00570FF8">
        <w:rPr>
          <w:rFonts w:ascii="Tahoma" w:hAnsi="Tahoma" w:cs="Tahoma"/>
          <w:sz w:val="24"/>
          <w:szCs w:val="24"/>
        </w:rPr>
        <w:t>4</w:t>
      </w:r>
      <w:r w:rsidR="00120217">
        <w:rPr>
          <w:rFonts w:ascii="Tahoma" w:hAnsi="Tahoma" w:cs="Tahoma"/>
          <w:sz w:val="24"/>
          <w:szCs w:val="24"/>
        </w:rPr>
        <w:t xml:space="preserve"> p</w:t>
      </w:r>
      <w:r w:rsidR="003902C3">
        <w:rPr>
          <w:rFonts w:ascii="Tahoma" w:hAnsi="Tahoma" w:cs="Tahoma"/>
          <w:sz w:val="24"/>
          <w:szCs w:val="24"/>
        </w:rPr>
        <w:t xml:space="preserve">achtovného za Pachtovní období, </w:t>
      </w:r>
      <w:r w:rsidR="00F40C46">
        <w:rPr>
          <w:rFonts w:ascii="Tahoma" w:hAnsi="Tahoma" w:cs="Tahoma"/>
          <w:sz w:val="24"/>
          <w:szCs w:val="24"/>
        </w:rPr>
        <w:t xml:space="preserve">a to </w:t>
      </w:r>
      <w:r w:rsidR="00C13608" w:rsidRPr="00F40C46">
        <w:rPr>
          <w:rFonts w:ascii="Tahoma" w:hAnsi="Tahoma" w:cs="Tahoma"/>
          <w:sz w:val="24"/>
          <w:szCs w:val="24"/>
        </w:rPr>
        <w:t xml:space="preserve">bezhotovostním převodem </w:t>
      </w:r>
      <w:r w:rsidR="00EB21A0" w:rsidRPr="00F40C46">
        <w:rPr>
          <w:rFonts w:ascii="Tahoma" w:hAnsi="Tahoma" w:cs="Tahoma"/>
          <w:sz w:val="24"/>
          <w:szCs w:val="24"/>
        </w:rPr>
        <w:t xml:space="preserve">na </w:t>
      </w:r>
      <w:r w:rsidR="0060386C" w:rsidRPr="00F40C46">
        <w:rPr>
          <w:rFonts w:ascii="Tahoma" w:hAnsi="Tahoma" w:cs="Tahoma"/>
          <w:sz w:val="24"/>
          <w:szCs w:val="24"/>
        </w:rPr>
        <w:t xml:space="preserve">bankovní </w:t>
      </w:r>
      <w:r w:rsidR="00EB21A0" w:rsidRPr="00F40C46">
        <w:rPr>
          <w:rFonts w:ascii="Tahoma" w:hAnsi="Tahoma" w:cs="Tahoma"/>
          <w:sz w:val="24"/>
          <w:szCs w:val="24"/>
        </w:rPr>
        <w:t>účet</w:t>
      </w:r>
      <w:r w:rsidR="00F40C46">
        <w:rPr>
          <w:rFonts w:ascii="Tahoma" w:hAnsi="Tahoma" w:cs="Tahoma"/>
          <w:sz w:val="24"/>
          <w:szCs w:val="24"/>
        </w:rPr>
        <w:t xml:space="preserve"> Propachtovatele</w:t>
      </w:r>
      <w:r w:rsidR="00120217">
        <w:rPr>
          <w:rFonts w:ascii="Tahoma" w:hAnsi="Tahoma" w:cs="Tahoma"/>
          <w:sz w:val="24"/>
          <w:szCs w:val="24"/>
        </w:rPr>
        <w:t xml:space="preserve"> </w:t>
      </w:r>
      <w:r w:rsidR="00B8042F" w:rsidRPr="00F40C46">
        <w:rPr>
          <w:rFonts w:ascii="Tahoma" w:hAnsi="Tahoma" w:cs="Tahoma"/>
          <w:sz w:val="24"/>
          <w:szCs w:val="24"/>
        </w:rPr>
        <w:t>č.</w:t>
      </w:r>
      <w:r w:rsidR="00120217">
        <w:rPr>
          <w:rFonts w:ascii="Tahoma" w:hAnsi="Tahoma" w:cs="Tahoma"/>
          <w:sz w:val="24"/>
          <w:szCs w:val="24"/>
        </w:rPr>
        <w:t xml:space="preserve"> </w:t>
      </w:r>
      <w:r w:rsidR="00B8042F" w:rsidRPr="00F40C46">
        <w:rPr>
          <w:rFonts w:ascii="Tahoma" w:hAnsi="Tahoma" w:cs="Tahoma"/>
          <w:sz w:val="24"/>
          <w:szCs w:val="24"/>
        </w:rPr>
        <w:t>10327701/0100</w:t>
      </w:r>
      <w:r w:rsidR="00120217">
        <w:rPr>
          <w:rFonts w:ascii="Tahoma" w:hAnsi="Tahoma" w:cs="Tahoma"/>
          <w:sz w:val="24"/>
          <w:szCs w:val="24"/>
        </w:rPr>
        <w:t xml:space="preserve"> </w:t>
      </w:r>
      <w:r w:rsidR="00F40C46">
        <w:rPr>
          <w:rFonts w:ascii="Tahoma" w:hAnsi="Tahoma" w:cs="Tahoma"/>
          <w:sz w:val="24"/>
          <w:szCs w:val="24"/>
        </w:rPr>
        <w:t xml:space="preserve">s </w:t>
      </w:r>
      <w:r w:rsidR="0060386C" w:rsidRPr="00F40C46">
        <w:rPr>
          <w:rFonts w:ascii="Tahoma" w:hAnsi="Tahoma" w:cs="Tahoma"/>
          <w:sz w:val="24"/>
          <w:szCs w:val="24"/>
        </w:rPr>
        <w:t xml:space="preserve">variabilním symbolem </w:t>
      </w:r>
      <w:r w:rsidR="00500062">
        <w:rPr>
          <w:rStyle w:val="platne1"/>
          <w:rFonts w:ascii="Tahoma" w:hAnsi="Tahoma" w:cs="Tahoma"/>
          <w:sz w:val="24"/>
          <w:szCs w:val="24"/>
        </w:rPr>
        <w:t>11926686</w:t>
      </w:r>
      <w:r w:rsidR="00500062">
        <w:rPr>
          <w:rFonts w:ascii="Tahoma" w:hAnsi="Tahoma" w:cs="Tahoma"/>
          <w:sz w:val="24"/>
          <w:szCs w:val="24"/>
        </w:rPr>
        <w:t>.</w:t>
      </w:r>
      <w:r w:rsidR="00C77948">
        <w:rPr>
          <w:rFonts w:ascii="Tahoma" w:hAnsi="Tahoma" w:cs="Tahoma"/>
          <w:sz w:val="24"/>
          <w:szCs w:val="24"/>
        </w:rPr>
        <w:t xml:space="preserve"> První tři pachtovné</w:t>
      </w:r>
      <w:r w:rsidR="00AC72BB">
        <w:rPr>
          <w:rFonts w:ascii="Tahoma" w:hAnsi="Tahoma" w:cs="Tahoma"/>
          <w:sz w:val="24"/>
          <w:szCs w:val="24"/>
        </w:rPr>
        <w:t xml:space="preserve"> za období 1.1. - 30.9.2022 </w:t>
      </w:r>
      <w:r w:rsidR="00C77948">
        <w:rPr>
          <w:rFonts w:ascii="Tahoma" w:hAnsi="Tahoma" w:cs="Tahoma"/>
          <w:sz w:val="24"/>
          <w:szCs w:val="24"/>
        </w:rPr>
        <w:t>jsou splatn</w:t>
      </w:r>
      <w:r w:rsidR="002519DB">
        <w:rPr>
          <w:rFonts w:ascii="Tahoma" w:hAnsi="Tahoma" w:cs="Tahoma"/>
          <w:sz w:val="24"/>
          <w:szCs w:val="24"/>
        </w:rPr>
        <w:t>é</w:t>
      </w:r>
      <w:r w:rsidR="00AC72BB">
        <w:rPr>
          <w:rFonts w:ascii="Tahoma" w:hAnsi="Tahoma" w:cs="Tahoma"/>
          <w:sz w:val="24"/>
          <w:szCs w:val="24"/>
        </w:rPr>
        <w:t xml:space="preserve"> najednou do </w:t>
      </w:r>
      <w:r w:rsidR="00C77948">
        <w:rPr>
          <w:rFonts w:ascii="Tahoma" w:hAnsi="Tahoma" w:cs="Tahoma"/>
          <w:sz w:val="24"/>
          <w:szCs w:val="24"/>
        </w:rPr>
        <w:t>30.9.2022.</w:t>
      </w:r>
    </w:p>
    <w:p w:rsidR="00C93B0B" w:rsidRPr="00F10233" w:rsidRDefault="00DC3B8B" w:rsidP="00C470C7">
      <w:pPr>
        <w:pStyle w:val="Bezmezer"/>
        <w:numPr>
          <w:ilvl w:val="0"/>
          <w:numId w:val="7"/>
        </w:num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/>
        <w:ind w:left="426" w:hanging="426"/>
        <w:jc w:val="both"/>
        <w:rPr>
          <w:rFonts w:ascii="Tahoma" w:hAnsi="Tahoma" w:cs="Tahoma"/>
          <w:szCs w:val="24"/>
        </w:rPr>
      </w:pPr>
      <w:r w:rsidRPr="00FF7EE8">
        <w:rPr>
          <w:rFonts w:ascii="Tahoma" w:hAnsi="Tahoma" w:cs="Tahoma"/>
          <w:sz w:val="24"/>
          <w:szCs w:val="24"/>
        </w:rPr>
        <w:t xml:space="preserve"> </w:t>
      </w:r>
      <w:r w:rsidR="00AA6468" w:rsidRPr="00FF7EE8">
        <w:rPr>
          <w:rFonts w:ascii="Tahoma" w:hAnsi="Tahoma" w:cs="Tahoma"/>
          <w:sz w:val="24"/>
          <w:szCs w:val="24"/>
        </w:rPr>
        <w:t xml:space="preserve">V případě, že dojde ze strany Pachtýře k úpravám Předmětu pachtu dle </w:t>
      </w:r>
      <w:proofErr w:type="spellStart"/>
      <w:r w:rsidRPr="00FF7EE8">
        <w:rPr>
          <w:rFonts w:ascii="Tahoma" w:hAnsi="Tahoma" w:cs="Tahoma"/>
          <w:sz w:val="24"/>
          <w:szCs w:val="24"/>
        </w:rPr>
        <w:t>čl.</w:t>
      </w:r>
      <w:r w:rsidR="00F77107" w:rsidRPr="00FF7EE8">
        <w:rPr>
          <w:rFonts w:ascii="Tahoma" w:hAnsi="Tahoma" w:cs="Tahoma"/>
          <w:sz w:val="24"/>
          <w:szCs w:val="24"/>
        </w:rPr>
        <w:t>III</w:t>
      </w:r>
      <w:proofErr w:type="spellEnd"/>
      <w:r w:rsidR="00F77107" w:rsidRPr="00FF7EE8">
        <w:rPr>
          <w:rFonts w:ascii="Tahoma" w:hAnsi="Tahoma" w:cs="Tahoma"/>
          <w:sz w:val="24"/>
          <w:szCs w:val="24"/>
        </w:rPr>
        <w:t xml:space="preserve"> odst. 3.</w:t>
      </w:r>
      <w:r w:rsidR="00AA6468" w:rsidRPr="00FF7EE8">
        <w:rPr>
          <w:rFonts w:ascii="Tahoma" w:hAnsi="Tahoma" w:cs="Tahoma"/>
          <w:sz w:val="24"/>
          <w:szCs w:val="24"/>
        </w:rPr>
        <w:t>3</w:t>
      </w:r>
      <w:r w:rsidR="00F77107" w:rsidRPr="00FF7EE8">
        <w:rPr>
          <w:rFonts w:ascii="Tahoma" w:hAnsi="Tahoma" w:cs="Tahoma"/>
          <w:sz w:val="24"/>
          <w:szCs w:val="24"/>
        </w:rPr>
        <w:t>.</w:t>
      </w:r>
      <w:r w:rsidR="00AA6468" w:rsidRPr="00FF7EE8">
        <w:rPr>
          <w:rFonts w:ascii="Tahoma" w:hAnsi="Tahoma" w:cs="Tahoma"/>
          <w:sz w:val="24"/>
          <w:szCs w:val="24"/>
        </w:rPr>
        <w:t xml:space="preserve">, bude </w:t>
      </w:r>
      <w:proofErr w:type="spellStart"/>
      <w:r w:rsidR="00AA6468" w:rsidRPr="00FF7EE8">
        <w:rPr>
          <w:rFonts w:ascii="Tahoma" w:hAnsi="Tahoma" w:cs="Tahoma"/>
          <w:sz w:val="24"/>
          <w:szCs w:val="24"/>
        </w:rPr>
        <w:t>Pachtýři</w:t>
      </w:r>
      <w:proofErr w:type="spellEnd"/>
      <w:r w:rsidR="00AA6468" w:rsidRPr="00FF7EE8">
        <w:rPr>
          <w:rFonts w:ascii="Tahoma" w:hAnsi="Tahoma" w:cs="Tahoma"/>
          <w:sz w:val="24"/>
          <w:szCs w:val="24"/>
        </w:rPr>
        <w:t xml:space="preserve"> poskytnuta sl</w:t>
      </w:r>
      <w:r w:rsidR="00FF7EE8" w:rsidRPr="00FF7EE8">
        <w:rPr>
          <w:rFonts w:ascii="Tahoma" w:hAnsi="Tahoma" w:cs="Tahoma"/>
          <w:sz w:val="24"/>
          <w:szCs w:val="24"/>
        </w:rPr>
        <w:t>e</w:t>
      </w:r>
      <w:r w:rsidR="00AA6468" w:rsidRPr="00FF7EE8">
        <w:rPr>
          <w:rFonts w:ascii="Tahoma" w:hAnsi="Tahoma" w:cs="Tahoma"/>
          <w:sz w:val="24"/>
          <w:szCs w:val="24"/>
        </w:rPr>
        <w:t>va na</w:t>
      </w:r>
      <w:r w:rsidR="00FF7EE8" w:rsidRPr="00FF7EE8">
        <w:rPr>
          <w:rFonts w:ascii="Tahoma" w:hAnsi="Tahoma" w:cs="Tahoma"/>
          <w:sz w:val="24"/>
          <w:szCs w:val="24"/>
        </w:rPr>
        <w:t xml:space="preserve"> P</w:t>
      </w:r>
      <w:r w:rsidR="00FF7EE8">
        <w:rPr>
          <w:rFonts w:ascii="Tahoma" w:hAnsi="Tahoma" w:cs="Tahoma"/>
          <w:sz w:val="24"/>
          <w:szCs w:val="24"/>
        </w:rPr>
        <w:t>a</w:t>
      </w:r>
      <w:r w:rsidR="00FF7EE8" w:rsidRPr="00FF7EE8">
        <w:rPr>
          <w:rFonts w:ascii="Tahoma" w:hAnsi="Tahoma" w:cs="Tahoma"/>
          <w:sz w:val="24"/>
          <w:szCs w:val="24"/>
        </w:rPr>
        <w:t xml:space="preserve">chtovném ve výši </w:t>
      </w:r>
      <w:r w:rsidR="00FF7EE8">
        <w:rPr>
          <w:rFonts w:ascii="Tahoma" w:hAnsi="Tahoma" w:cs="Tahoma"/>
          <w:sz w:val="24"/>
          <w:szCs w:val="24"/>
        </w:rPr>
        <w:t>rovnající se celkov</w:t>
      </w:r>
      <w:r w:rsidR="00444CF4">
        <w:rPr>
          <w:rFonts w:ascii="Tahoma" w:hAnsi="Tahoma" w:cs="Tahoma"/>
          <w:sz w:val="24"/>
          <w:szCs w:val="24"/>
        </w:rPr>
        <w:t xml:space="preserve">ě </w:t>
      </w:r>
      <w:r w:rsidR="00FF7EE8">
        <w:rPr>
          <w:rFonts w:ascii="Tahoma" w:hAnsi="Tahoma" w:cs="Tahoma"/>
          <w:sz w:val="24"/>
          <w:szCs w:val="24"/>
        </w:rPr>
        <w:t>účeln</w:t>
      </w:r>
      <w:r w:rsidR="00444CF4">
        <w:rPr>
          <w:rFonts w:ascii="Tahoma" w:hAnsi="Tahoma" w:cs="Tahoma"/>
          <w:sz w:val="24"/>
          <w:szCs w:val="24"/>
        </w:rPr>
        <w:t xml:space="preserve">ě vynaloženým </w:t>
      </w:r>
      <w:r w:rsidR="00FF7EE8">
        <w:rPr>
          <w:rFonts w:ascii="Tahoma" w:hAnsi="Tahoma" w:cs="Tahoma"/>
          <w:sz w:val="24"/>
          <w:szCs w:val="24"/>
        </w:rPr>
        <w:t>nákladům</w:t>
      </w:r>
      <w:r w:rsidR="00221B94">
        <w:rPr>
          <w:rFonts w:ascii="Tahoma" w:hAnsi="Tahoma" w:cs="Tahoma"/>
          <w:sz w:val="24"/>
          <w:szCs w:val="24"/>
        </w:rPr>
        <w:t xml:space="preserve"> rozpočtená do jednotlivých splátek dle předchozího odstavce tohoto článku</w:t>
      </w:r>
      <w:r w:rsidR="00FF7EE8">
        <w:rPr>
          <w:rFonts w:ascii="Tahoma" w:hAnsi="Tahoma" w:cs="Tahoma"/>
          <w:sz w:val="24"/>
          <w:szCs w:val="24"/>
        </w:rPr>
        <w:t xml:space="preserve"> </w:t>
      </w:r>
      <w:r w:rsidR="00444CF4">
        <w:rPr>
          <w:rFonts w:ascii="Tahoma" w:hAnsi="Tahoma" w:cs="Tahoma"/>
          <w:sz w:val="24"/>
          <w:szCs w:val="24"/>
        </w:rPr>
        <w:t>.</w:t>
      </w:r>
    </w:p>
    <w:p w:rsidR="00F10233" w:rsidRPr="00F10233" w:rsidRDefault="00F10233" w:rsidP="00F10233">
      <w:pPr>
        <w:pStyle w:val="Bezmezer"/>
        <w:numPr>
          <w:ilvl w:val="0"/>
          <w:numId w:val="7"/>
        </w:numPr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spacing w:after="120"/>
        <w:ind w:left="426" w:hanging="426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 w:val="24"/>
          <w:szCs w:val="24"/>
        </w:rPr>
        <w:t>Smluvní strany činí nesporným, že za období, kdy Vláda ČR nebo příslušné ministerstvo nebo jiný orgán ústřední moci z jakéhokoliv důvodu nařídí provozovatelům hostinských činností uzavřít jimi provozovaná zařízení, se nájemné neplatí.</w:t>
      </w:r>
      <w:r w:rsidRPr="00F10233">
        <w:rPr>
          <w:rFonts w:ascii="Tahoma" w:hAnsi="Tahoma" w:cs="Tahoma"/>
          <w:sz w:val="24"/>
          <w:szCs w:val="24"/>
        </w:rPr>
        <w:t xml:space="preserve"> </w:t>
      </w:r>
    </w:p>
    <w:p w:rsidR="007B389D" w:rsidRPr="006E6A2E" w:rsidRDefault="007B389D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</w:p>
    <w:p w:rsidR="00AA6468" w:rsidRPr="006E6A2E" w:rsidRDefault="00965201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Čl. VII.</w:t>
      </w:r>
    </w:p>
    <w:p w:rsidR="00DF14A8" w:rsidRPr="006E6A2E" w:rsidRDefault="00B25AE0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Jiná ujednání</w:t>
      </w:r>
      <w:r w:rsidRPr="006E6A2E">
        <w:rPr>
          <w:rFonts w:ascii="Tahoma" w:hAnsi="Tahoma" w:cs="Tahoma"/>
          <w:sz w:val="24"/>
          <w:szCs w:val="24"/>
        </w:rPr>
        <w:t xml:space="preserve"> </w:t>
      </w:r>
    </w:p>
    <w:p w:rsidR="00930EA0" w:rsidRPr="006E6A2E" w:rsidRDefault="00930EA0" w:rsidP="00E860DC">
      <w:pPr>
        <w:pStyle w:val="Odstavecseseznamem"/>
        <w:numPr>
          <w:ilvl w:val="0"/>
          <w:numId w:val="18"/>
        </w:numPr>
        <w:ind w:left="426" w:hanging="426"/>
        <w:jc w:val="both"/>
        <w:rPr>
          <w:rFonts w:ascii="Tahoma" w:hAnsi="Tahoma" w:cs="Tahoma"/>
          <w:i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Neuhradí-li </w:t>
      </w: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Pachtovné řádně a včas, je povinen zaplatit Propachtovateli úrok z prodlení </w:t>
      </w:r>
      <w:r w:rsidR="00B8042F" w:rsidRPr="006E6A2E">
        <w:rPr>
          <w:rFonts w:ascii="Tahoma" w:hAnsi="Tahoma" w:cs="Tahoma"/>
          <w:sz w:val="24"/>
          <w:szCs w:val="24"/>
        </w:rPr>
        <w:t xml:space="preserve">ve výši 0,05%  za každý </w:t>
      </w:r>
      <w:r w:rsidR="00D27932">
        <w:rPr>
          <w:rFonts w:ascii="Tahoma" w:hAnsi="Tahoma" w:cs="Tahoma"/>
          <w:sz w:val="24"/>
          <w:szCs w:val="24"/>
        </w:rPr>
        <w:t xml:space="preserve">byť jen započatý </w:t>
      </w:r>
      <w:r w:rsidR="00B8042F" w:rsidRPr="006E6A2E">
        <w:rPr>
          <w:rFonts w:ascii="Tahoma" w:hAnsi="Tahoma" w:cs="Tahoma"/>
          <w:sz w:val="24"/>
          <w:szCs w:val="24"/>
        </w:rPr>
        <w:t>den prodlení.</w:t>
      </w:r>
    </w:p>
    <w:p w:rsidR="00FA17DD" w:rsidRPr="006E6A2E" w:rsidRDefault="00FA17DD" w:rsidP="000D2106">
      <w:pPr>
        <w:pStyle w:val="Bezmezer"/>
        <w:jc w:val="center"/>
        <w:rPr>
          <w:rFonts w:ascii="Tahoma" w:hAnsi="Tahoma" w:cs="Tahoma"/>
          <w:b/>
          <w:sz w:val="24"/>
          <w:szCs w:val="24"/>
        </w:rPr>
      </w:pPr>
    </w:p>
    <w:p w:rsidR="005553E4" w:rsidRPr="006E6A2E" w:rsidRDefault="005553E4" w:rsidP="00C470C7">
      <w:pPr>
        <w:pStyle w:val="Bezmezer"/>
        <w:jc w:val="center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 xml:space="preserve">Čl. </w:t>
      </w:r>
      <w:proofErr w:type="spellStart"/>
      <w:r w:rsidR="00CF23A1" w:rsidRPr="006E6A2E">
        <w:rPr>
          <w:rFonts w:ascii="Tahoma" w:hAnsi="Tahoma" w:cs="Tahoma"/>
          <w:b/>
          <w:sz w:val="24"/>
          <w:szCs w:val="24"/>
        </w:rPr>
        <w:t>VIII</w:t>
      </w:r>
      <w:r w:rsidRPr="006E6A2E">
        <w:rPr>
          <w:rFonts w:ascii="Tahoma" w:hAnsi="Tahoma" w:cs="Tahoma"/>
          <w:b/>
          <w:sz w:val="24"/>
          <w:szCs w:val="24"/>
        </w:rPr>
        <w:t>.Závěrečná</w:t>
      </w:r>
      <w:proofErr w:type="spellEnd"/>
      <w:r w:rsidRPr="006E6A2E">
        <w:rPr>
          <w:rFonts w:ascii="Tahoma" w:hAnsi="Tahoma" w:cs="Tahoma"/>
          <w:b/>
          <w:sz w:val="24"/>
          <w:szCs w:val="24"/>
        </w:rPr>
        <w:t xml:space="preserve"> ustanovení</w:t>
      </w:r>
      <w:r w:rsidRPr="006E6A2E">
        <w:rPr>
          <w:rFonts w:ascii="Tahoma" w:hAnsi="Tahoma" w:cs="Tahoma"/>
          <w:sz w:val="24"/>
          <w:szCs w:val="24"/>
        </w:rPr>
        <w:t xml:space="preserve"> </w:t>
      </w:r>
    </w:p>
    <w:p w:rsidR="00A043E9" w:rsidRPr="006E6A2E" w:rsidRDefault="003902C3" w:rsidP="00C470C7">
      <w:pPr>
        <w:pStyle w:val="Vchoz"/>
        <w:numPr>
          <w:ilvl w:val="0"/>
          <w:numId w:val="19"/>
        </w:numPr>
        <w:tabs>
          <w:tab w:val="left" w:pos="480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</w:tabs>
        <w:spacing w:after="120"/>
        <w:ind w:left="426" w:hanging="426"/>
        <w:jc w:val="both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T</w:t>
      </w:r>
      <w:r w:rsidR="00D849D6" w:rsidRPr="006E6A2E">
        <w:rPr>
          <w:rFonts w:ascii="Tahoma" w:hAnsi="Tahoma" w:cs="Tahoma"/>
          <w:szCs w:val="24"/>
        </w:rPr>
        <w:t xml:space="preserve">ato </w:t>
      </w:r>
      <w:r w:rsidR="00A043E9" w:rsidRPr="006E6A2E">
        <w:rPr>
          <w:rFonts w:ascii="Tahoma" w:hAnsi="Tahoma" w:cs="Tahoma"/>
          <w:szCs w:val="24"/>
        </w:rPr>
        <w:t xml:space="preserve">Smlouva </w:t>
      </w:r>
      <w:r w:rsidR="00D849D6" w:rsidRPr="006E6A2E">
        <w:rPr>
          <w:rFonts w:ascii="Tahoma" w:hAnsi="Tahoma" w:cs="Tahoma"/>
          <w:szCs w:val="24"/>
        </w:rPr>
        <w:t>nabývá platnosti podpisem</w:t>
      </w:r>
      <w:r>
        <w:rPr>
          <w:rFonts w:ascii="Tahoma" w:hAnsi="Tahoma" w:cs="Tahoma"/>
          <w:szCs w:val="24"/>
        </w:rPr>
        <w:t xml:space="preserve"> obou</w:t>
      </w:r>
      <w:r w:rsidR="00D849D6" w:rsidRPr="006E6A2E">
        <w:rPr>
          <w:rFonts w:ascii="Tahoma" w:hAnsi="Tahoma" w:cs="Tahoma"/>
          <w:szCs w:val="24"/>
        </w:rPr>
        <w:t xml:space="preserve"> </w:t>
      </w:r>
      <w:r w:rsidR="00A043E9" w:rsidRPr="006E6A2E">
        <w:rPr>
          <w:rFonts w:ascii="Tahoma" w:hAnsi="Tahoma" w:cs="Tahoma"/>
          <w:szCs w:val="24"/>
        </w:rPr>
        <w:t xml:space="preserve">Smluvních </w:t>
      </w:r>
      <w:r w:rsidR="00D849D6" w:rsidRPr="006E6A2E">
        <w:rPr>
          <w:rFonts w:ascii="Tahoma" w:hAnsi="Tahoma" w:cs="Tahoma"/>
          <w:szCs w:val="24"/>
        </w:rPr>
        <w:t>stran</w:t>
      </w:r>
      <w:r w:rsidR="00A043E9" w:rsidRPr="006E6A2E">
        <w:rPr>
          <w:rFonts w:ascii="Tahoma" w:hAnsi="Tahoma" w:cs="Tahoma"/>
          <w:szCs w:val="24"/>
        </w:rPr>
        <w:t>.</w:t>
      </w:r>
    </w:p>
    <w:p w:rsidR="005553E4" w:rsidRPr="006E6A2E" w:rsidRDefault="005553E4" w:rsidP="00C470C7">
      <w:pPr>
        <w:pStyle w:val="Bezmezer"/>
        <w:numPr>
          <w:ilvl w:val="0"/>
          <w:numId w:val="19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Tato </w:t>
      </w:r>
      <w:r w:rsidR="00A043E9" w:rsidRPr="006E6A2E">
        <w:rPr>
          <w:rFonts w:ascii="Tahoma" w:hAnsi="Tahoma" w:cs="Tahoma"/>
          <w:sz w:val="24"/>
          <w:szCs w:val="24"/>
        </w:rPr>
        <w:t>S</w:t>
      </w:r>
      <w:r w:rsidRPr="006E6A2E">
        <w:rPr>
          <w:rFonts w:ascii="Tahoma" w:hAnsi="Tahoma" w:cs="Tahoma"/>
          <w:sz w:val="24"/>
          <w:szCs w:val="24"/>
        </w:rPr>
        <w:t>mlouva je vypracována v</w:t>
      </w:r>
      <w:r w:rsidR="000B0F2B" w:rsidRPr="006E6A2E">
        <w:rPr>
          <w:rFonts w:ascii="Tahoma" w:hAnsi="Tahoma" w:cs="Tahoma"/>
          <w:sz w:val="24"/>
          <w:szCs w:val="24"/>
        </w:rPr>
        <w:t xml:space="preserve">e </w:t>
      </w:r>
      <w:r w:rsidR="00B8042F" w:rsidRPr="006E6A2E">
        <w:rPr>
          <w:rFonts w:ascii="Tahoma" w:hAnsi="Tahoma" w:cs="Tahoma"/>
          <w:sz w:val="24"/>
          <w:szCs w:val="24"/>
        </w:rPr>
        <w:t>dvou</w:t>
      </w:r>
      <w:r w:rsidR="00B548B9" w:rsidRPr="006E6A2E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>stejnopisech</w:t>
      </w:r>
      <w:r w:rsidR="000B0F2B" w:rsidRPr="006E6A2E">
        <w:rPr>
          <w:rFonts w:ascii="Tahoma" w:hAnsi="Tahoma" w:cs="Tahoma"/>
          <w:sz w:val="24"/>
          <w:szCs w:val="24"/>
        </w:rPr>
        <w:t xml:space="preserve"> s platností</w:t>
      </w:r>
      <w:r w:rsidRPr="006E6A2E">
        <w:rPr>
          <w:rFonts w:ascii="Tahoma" w:hAnsi="Tahoma" w:cs="Tahoma"/>
          <w:sz w:val="24"/>
          <w:szCs w:val="24"/>
        </w:rPr>
        <w:t xml:space="preserve"> originálu</w:t>
      </w:r>
      <w:r w:rsidR="000B0F2B" w:rsidRPr="006E6A2E">
        <w:rPr>
          <w:rFonts w:ascii="Tahoma" w:hAnsi="Tahoma" w:cs="Tahoma"/>
          <w:sz w:val="24"/>
          <w:szCs w:val="24"/>
        </w:rPr>
        <w:t xml:space="preserve">, z nichž každá Smluvní strana obdrží </w:t>
      </w:r>
      <w:r w:rsidR="00A34039">
        <w:rPr>
          <w:rFonts w:ascii="Tahoma" w:hAnsi="Tahoma" w:cs="Tahoma"/>
          <w:sz w:val="24"/>
          <w:szCs w:val="24"/>
        </w:rPr>
        <w:t>po jednom</w:t>
      </w:r>
      <w:r w:rsidR="00B8042F" w:rsidRPr="006E6A2E">
        <w:rPr>
          <w:rFonts w:ascii="Tahoma" w:hAnsi="Tahoma" w:cs="Tahoma"/>
          <w:sz w:val="24"/>
          <w:szCs w:val="24"/>
        </w:rPr>
        <w:t>.</w:t>
      </w:r>
    </w:p>
    <w:p w:rsidR="000B0F2B" w:rsidRPr="006E6A2E" w:rsidRDefault="000B0F2B" w:rsidP="00C470C7">
      <w:pPr>
        <w:pStyle w:val="Bezmezer"/>
        <w:numPr>
          <w:ilvl w:val="0"/>
          <w:numId w:val="19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Nedílnou </w:t>
      </w:r>
      <w:r w:rsidR="0053729C" w:rsidRPr="006E6A2E">
        <w:rPr>
          <w:rFonts w:ascii="Tahoma" w:hAnsi="Tahoma" w:cs="Tahoma"/>
          <w:sz w:val="24"/>
          <w:szCs w:val="24"/>
        </w:rPr>
        <w:t>součástí</w:t>
      </w:r>
      <w:r w:rsidRPr="006E6A2E">
        <w:rPr>
          <w:rFonts w:ascii="Tahoma" w:hAnsi="Tahoma" w:cs="Tahoma"/>
          <w:sz w:val="24"/>
          <w:szCs w:val="24"/>
        </w:rPr>
        <w:t xml:space="preserve"> této Smlouvy jsou tyto přílohy: </w:t>
      </w:r>
    </w:p>
    <w:p w:rsidR="00636F5B" w:rsidRPr="006E6A2E" w:rsidRDefault="00636F5B" w:rsidP="00C470C7">
      <w:pPr>
        <w:pStyle w:val="Bezmezer"/>
        <w:numPr>
          <w:ilvl w:val="0"/>
          <w:numId w:val="28"/>
        </w:numPr>
        <w:spacing w:after="60"/>
        <w:ind w:left="850" w:hanging="357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Příloha č. </w:t>
      </w:r>
      <w:r w:rsidR="00A56776" w:rsidRPr="006E6A2E">
        <w:rPr>
          <w:rFonts w:ascii="Tahoma" w:hAnsi="Tahoma" w:cs="Tahoma"/>
          <w:sz w:val="24"/>
          <w:szCs w:val="24"/>
        </w:rPr>
        <w:t>1</w:t>
      </w:r>
      <w:r w:rsidRPr="006E6A2E">
        <w:rPr>
          <w:rFonts w:ascii="Tahoma" w:hAnsi="Tahoma" w:cs="Tahoma"/>
          <w:sz w:val="24"/>
          <w:szCs w:val="24"/>
        </w:rPr>
        <w:t xml:space="preserve">: </w:t>
      </w:r>
      <w:r w:rsidR="00E14907" w:rsidRPr="006E6A2E">
        <w:rPr>
          <w:rFonts w:ascii="Tahoma" w:hAnsi="Tahoma" w:cs="Tahoma"/>
          <w:sz w:val="24"/>
          <w:szCs w:val="24"/>
        </w:rPr>
        <w:t>ZÁPIS O STAVU PŘEDMĚTU PACHTU</w:t>
      </w:r>
    </w:p>
    <w:p w:rsidR="000B0F2B" w:rsidRDefault="001801F3" w:rsidP="00C470C7">
      <w:pPr>
        <w:pStyle w:val="Bezmezer"/>
        <w:numPr>
          <w:ilvl w:val="0"/>
          <w:numId w:val="28"/>
        </w:numPr>
        <w:spacing w:after="60"/>
        <w:ind w:left="850" w:hanging="357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Příloha č. </w:t>
      </w:r>
      <w:r w:rsidR="002B1337" w:rsidRPr="006E6A2E">
        <w:rPr>
          <w:rFonts w:ascii="Tahoma" w:hAnsi="Tahoma" w:cs="Tahoma"/>
          <w:sz w:val="24"/>
          <w:szCs w:val="24"/>
        </w:rPr>
        <w:t xml:space="preserve">2: </w:t>
      </w:r>
      <w:r w:rsidR="00F40C46">
        <w:rPr>
          <w:rFonts w:ascii="Tahoma" w:hAnsi="Tahoma" w:cs="Tahoma"/>
          <w:sz w:val="24"/>
          <w:szCs w:val="24"/>
        </w:rPr>
        <w:t>kopie ŽL nebo výpis z OR</w:t>
      </w:r>
      <w:r w:rsidR="003902C3">
        <w:rPr>
          <w:rFonts w:ascii="Tahoma" w:hAnsi="Tahoma" w:cs="Tahoma"/>
          <w:sz w:val="24"/>
          <w:szCs w:val="24"/>
        </w:rPr>
        <w:t xml:space="preserve"> pachtýře</w:t>
      </w:r>
    </w:p>
    <w:p w:rsidR="000177A8" w:rsidRPr="006E6A2E" w:rsidRDefault="000177A8" w:rsidP="00C470C7">
      <w:pPr>
        <w:pStyle w:val="Bezmezer"/>
        <w:numPr>
          <w:ilvl w:val="0"/>
          <w:numId w:val="28"/>
        </w:numPr>
        <w:spacing w:after="60"/>
        <w:ind w:left="850" w:hanging="35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Příloha č.3: Čestné prohlášení o bezdlužnosti a bezúhonnosti </w:t>
      </w:r>
    </w:p>
    <w:p w:rsidR="003902C3" w:rsidRDefault="00143E86" w:rsidP="00C470C7">
      <w:pPr>
        <w:pStyle w:val="Bezmezer"/>
        <w:numPr>
          <w:ilvl w:val="0"/>
          <w:numId w:val="19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Práva a povinnosti </w:t>
      </w:r>
      <w:r w:rsidR="00173C1B" w:rsidRPr="006E6A2E">
        <w:rPr>
          <w:rFonts w:ascii="Tahoma" w:hAnsi="Tahoma" w:cs="Tahoma"/>
          <w:sz w:val="24"/>
          <w:szCs w:val="24"/>
        </w:rPr>
        <w:t>S</w:t>
      </w:r>
      <w:r w:rsidRPr="006E6A2E">
        <w:rPr>
          <w:rFonts w:ascii="Tahoma" w:hAnsi="Tahoma" w:cs="Tahoma"/>
          <w:sz w:val="24"/>
          <w:szCs w:val="24"/>
        </w:rPr>
        <w:t xml:space="preserve">mluvních stran neupravené touto </w:t>
      </w:r>
      <w:r w:rsidR="00173C1B" w:rsidRPr="006E6A2E">
        <w:rPr>
          <w:rFonts w:ascii="Tahoma" w:hAnsi="Tahoma" w:cs="Tahoma"/>
          <w:sz w:val="24"/>
          <w:szCs w:val="24"/>
        </w:rPr>
        <w:t xml:space="preserve">Smlouvou </w:t>
      </w:r>
      <w:r w:rsidRPr="006E6A2E">
        <w:rPr>
          <w:rFonts w:ascii="Tahoma" w:hAnsi="Tahoma" w:cs="Tahoma"/>
          <w:sz w:val="24"/>
          <w:szCs w:val="24"/>
        </w:rPr>
        <w:t xml:space="preserve">se řídí příslušnými ustanoveními </w:t>
      </w:r>
      <w:r w:rsidR="00173C1B" w:rsidRPr="006E6A2E">
        <w:rPr>
          <w:rFonts w:ascii="Tahoma" w:hAnsi="Tahoma" w:cs="Tahoma"/>
          <w:sz w:val="24"/>
          <w:szCs w:val="24"/>
        </w:rPr>
        <w:t xml:space="preserve">Občanského </w:t>
      </w:r>
      <w:r w:rsidRPr="006E6A2E">
        <w:rPr>
          <w:rFonts w:ascii="Tahoma" w:hAnsi="Tahoma" w:cs="Tahoma"/>
          <w:sz w:val="24"/>
          <w:szCs w:val="24"/>
        </w:rPr>
        <w:t xml:space="preserve">zákoníku. </w:t>
      </w:r>
    </w:p>
    <w:p w:rsidR="004075AF" w:rsidRPr="004075AF" w:rsidRDefault="00AC7312" w:rsidP="008D124D">
      <w:pPr>
        <w:pStyle w:val="Odstavecseseznamem"/>
        <w:numPr>
          <w:ilvl w:val="0"/>
          <w:numId w:val="19"/>
        </w:numPr>
        <w:spacing w:after="12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AC7312">
        <w:rPr>
          <w:rFonts w:ascii="Tahoma" w:hAnsi="Tahoma" w:cs="Tahoma"/>
          <w:sz w:val="24"/>
          <w:szCs w:val="24"/>
        </w:rPr>
        <w:t>Smluvní strany berou na vědomí, že tato smlouva, včetně jejích případných změn a dodatků, bude uveřejněna podle zákona č. 340/2015 Sb., o zvláštních podmínkách účinnosti některých smluv, uveřejňování těchto smluv a o registru smluv (zákon o registru smluv) v registru smluv, vyjma údajů, které požívají ochrany dle zvláštních zákonů, zejména osobní a citlivé údaje a  obchodní tajemství.</w:t>
      </w:r>
    </w:p>
    <w:p w:rsidR="004075AF" w:rsidRPr="004075AF" w:rsidRDefault="00AC7312" w:rsidP="008D124D">
      <w:pPr>
        <w:pStyle w:val="Odstavecseseznamem"/>
        <w:numPr>
          <w:ilvl w:val="0"/>
          <w:numId w:val="19"/>
        </w:numPr>
        <w:spacing w:after="120" w:line="240" w:lineRule="auto"/>
        <w:ind w:left="425" w:hanging="425"/>
        <w:contextualSpacing w:val="0"/>
        <w:jc w:val="both"/>
        <w:rPr>
          <w:rFonts w:ascii="Tahoma" w:hAnsi="Tahoma" w:cs="Tahoma"/>
          <w:sz w:val="24"/>
          <w:szCs w:val="24"/>
        </w:rPr>
      </w:pPr>
      <w:r w:rsidRPr="00AC7312">
        <w:rPr>
          <w:rFonts w:ascii="Tahoma" w:hAnsi="Tahoma" w:cs="Tahoma"/>
          <w:sz w:val="24"/>
          <w:szCs w:val="24"/>
        </w:rPr>
        <w:t xml:space="preserve">Smluvní strany berou na vědomí a souhlasí s tím, že tato smlouva, včetně jejích případných změn, bude zveřejněna na základě zákona č. 106/1999 Sb., o svobodném přístupu k informacím, ve znění pozdějších předpisů, vyjma informací uvedených v § 7 – § 11 zákona. Veškeré údaje, které požívají ochrany dle zvláštních zákonů, zejména osobní a citlivé údaje, obchodní tajemství, aj. budou anonymizovány. </w:t>
      </w:r>
    </w:p>
    <w:p w:rsidR="003902C3" w:rsidRPr="003902C3" w:rsidRDefault="003902C3" w:rsidP="008D124D">
      <w:pPr>
        <w:pStyle w:val="Bezmezer"/>
        <w:numPr>
          <w:ilvl w:val="0"/>
          <w:numId w:val="19"/>
        </w:numPr>
        <w:spacing w:after="120"/>
        <w:ind w:left="425" w:hanging="425"/>
        <w:jc w:val="both"/>
        <w:rPr>
          <w:rFonts w:ascii="Tahoma" w:hAnsi="Tahoma" w:cs="Tahoma"/>
          <w:sz w:val="24"/>
          <w:szCs w:val="24"/>
        </w:rPr>
      </w:pPr>
      <w:r w:rsidRPr="007E1A3B">
        <w:rPr>
          <w:rFonts w:ascii="Tahoma" w:hAnsi="Tahoma" w:cs="Tahoma"/>
        </w:rPr>
        <w:t xml:space="preserve">Záměr propachtování Předmětu pachtu byl vyvěšen na úřední desce obce Ondratice dne </w:t>
      </w:r>
      <w:r>
        <w:rPr>
          <w:rFonts w:ascii="Tahoma" w:hAnsi="Tahoma" w:cs="Tahoma"/>
        </w:rPr>
        <w:t>10</w:t>
      </w:r>
      <w:r w:rsidRPr="007E1A3B">
        <w:rPr>
          <w:rFonts w:ascii="Tahoma" w:hAnsi="Tahoma" w:cs="Tahoma"/>
        </w:rPr>
        <w:t>.</w:t>
      </w:r>
      <w:r>
        <w:rPr>
          <w:rFonts w:ascii="Tahoma" w:hAnsi="Tahoma" w:cs="Tahoma"/>
        </w:rPr>
        <w:t>6</w:t>
      </w:r>
      <w:r w:rsidRPr="007E1A3B">
        <w:rPr>
          <w:rFonts w:ascii="Tahoma" w:hAnsi="Tahoma" w:cs="Tahoma"/>
        </w:rPr>
        <w:t>.202</w:t>
      </w:r>
      <w:r>
        <w:rPr>
          <w:rFonts w:ascii="Tahoma" w:hAnsi="Tahoma" w:cs="Tahoma"/>
        </w:rPr>
        <w:t>1</w:t>
      </w:r>
      <w:r w:rsidRPr="007E1A3B">
        <w:rPr>
          <w:rFonts w:ascii="Tahoma" w:hAnsi="Tahoma" w:cs="Tahoma"/>
        </w:rPr>
        <w:t xml:space="preserve"> a z této úřední desky sňat dne </w:t>
      </w:r>
      <w:r w:rsidR="004075AF">
        <w:rPr>
          <w:rFonts w:ascii="Tahoma" w:hAnsi="Tahoma" w:cs="Tahoma"/>
        </w:rPr>
        <w:t>15.11.</w:t>
      </w:r>
      <w:r w:rsidRPr="007E1A3B">
        <w:rPr>
          <w:rFonts w:ascii="Tahoma" w:hAnsi="Tahoma" w:cs="Tahoma"/>
        </w:rPr>
        <w:t>202</w:t>
      </w:r>
      <w:r>
        <w:rPr>
          <w:rFonts w:ascii="Tahoma" w:hAnsi="Tahoma" w:cs="Tahoma"/>
        </w:rPr>
        <w:t>1</w:t>
      </w:r>
      <w:r w:rsidRPr="007E1A3B">
        <w:rPr>
          <w:rFonts w:ascii="Tahoma" w:hAnsi="Tahoma" w:cs="Tahoma"/>
        </w:rPr>
        <w:t>.</w:t>
      </w:r>
    </w:p>
    <w:p w:rsidR="00143E86" w:rsidRPr="006E6A2E" w:rsidRDefault="00D276D3" w:rsidP="00C470C7">
      <w:pPr>
        <w:pStyle w:val="Bezmezer"/>
        <w:numPr>
          <w:ilvl w:val="0"/>
          <w:numId w:val="19"/>
        </w:numPr>
        <w:spacing w:after="120"/>
        <w:ind w:left="426" w:hanging="42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Tato smlouva byla schválena Zastupitelstvem Propachtovatele jeho usnesením č. </w:t>
      </w:r>
      <w:r w:rsidR="004075AF">
        <w:rPr>
          <w:rFonts w:ascii="Tahoma" w:hAnsi="Tahoma" w:cs="Tahoma"/>
          <w:sz w:val="24"/>
          <w:szCs w:val="24"/>
        </w:rPr>
        <w:t>13</w:t>
      </w:r>
      <w:r>
        <w:rPr>
          <w:rFonts w:ascii="Tahoma" w:hAnsi="Tahoma" w:cs="Tahoma"/>
          <w:sz w:val="24"/>
          <w:szCs w:val="24"/>
        </w:rPr>
        <w:t xml:space="preserve"> dne </w:t>
      </w:r>
      <w:r w:rsidR="004075AF">
        <w:rPr>
          <w:rFonts w:ascii="Tahoma" w:hAnsi="Tahoma" w:cs="Tahoma"/>
          <w:sz w:val="24"/>
          <w:szCs w:val="24"/>
        </w:rPr>
        <w:t>12.11.2021</w:t>
      </w:r>
    </w:p>
    <w:p w:rsidR="009F228D" w:rsidRPr="006E6A2E" w:rsidRDefault="002A1E33" w:rsidP="00C470C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20" w:line="240" w:lineRule="atLeast"/>
        <w:ind w:left="426" w:right="72" w:hanging="426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Veškeré</w:t>
      </w:r>
      <w:r w:rsidR="00D849D6" w:rsidRPr="006E6A2E">
        <w:rPr>
          <w:rFonts w:ascii="Tahoma" w:hAnsi="Tahoma" w:cs="Tahoma"/>
          <w:sz w:val="24"/>
          <w:szCs w:val="24"/>
        </w:rPr>
        <w:t xml:space="preserve"> budoucí</w:t>
      </w:r>
      <w:r w:rsidRPr="006E6A2E">
        <w:rPr>
          <w:rFonts w:ascii="Tahoma" w:hAnsi="Tahoma" w:cs="Tahoma"/>
          <w:sz w:val="24"/>
          <w:szCs w:val="24"/>
        </w:rPr>
        <w:t xml:space="preserve"> změny </w:t>
      </w:r>
      <w:r w:rsidR="00D849D6" w:rsidRPr="006E6A2E">
        <w:rPr>
          <w:rFonts w:ascii="Tahoma" w:hAnsi="Tahoma" w:cs="Tahoma"/>
          <w:sz w:val="24"/>
          <w:szCs w:val="24"/>
        </w:rPr>
        <w:t xml:space="preserve">této </w:t>
      </w:r>
      <w:r w:rsidR="00173C1B" w:rsidRPr="006E6A2E">
        <w:rPr>
          <w:rFonts w:ascii="Tahoma" w:hAnsi="Tahoma" w:cs="Tahoma"/>
          <w:sz w:val="24"/>
          <w:szCs w:val="24"/>
        </w:rPr>
        <w:t>S</w:t>
      </w:r>
      <w:r w:rsidR="00D849D6" w:rsidRPr="006E6A2E">
        <w:rPr>
          <w:rFonts w:ascii="Tahoma" w:hAnsi="Tahoma" w:cs="Tahoma"/>
          <w:sz w:val="24"/>
          <w:szCs w:val="24"/>
        </w:rPr>
        <w:t xml:space="preserve">mlouvy </w:t>
      </w:r>
      <w:r w:rsidRPr="006E6A2E">
        <w:rPr>
          <w:rFonts w:ascii="Tahoma" w:hAnsi="Tahoma" w:cs="Tahoma"/>
          <w:sz w:val="24"/>
          <w:szCs w:val="24"/>
        </w:rPr>
        <w:t>vyžadují písemnou formu</w:t>
      </w:r>
      <w:r w:rsidR="001F73F2" w:rsidRPr="006E6A2E">
        <w:rPr>
          <w:rFonts w:ascii="Tahoma" w:hAnsi="Tahoma" w:cs="Tahoma"/>
          <w:sz w:val="24"/>
          <w:szCs w:val="24"/>
        </w:rPr>
        <w:t xml:space="preserve"> (</w:t>
      </w:r>
      <w:r w:rsidR="00006B40">
        <w:rPr>
          <w:rFonts w:ascii="Tahoma" w:hAnsi="Tahoma" w:cs="Tahoma"/>
          <w:sz w:val="24"/>
          <w:szCs w:val="24"/>
        </w:rPr>
        <w:t>vzestupně číslovanými</w:t>
      </w:r>
      <w:r w:rsidR="00173C1B" w:rsidRPr="006E6A2E">
        <w:rPr>
          <w:rFonts w:ascii="Tahoma" w:hAnsi="Tahoma" w:cs="Tahoma"/>
          <w:sz w:val="24"/>
          <w:szCs w:val="24"/>
        </w:rPr>
        <w:t xml:space="preserve"> dodatky </w:t>
      </w:r>
      <w:r w:rsidR="001F73F2" w:rsidRPr="006E6A2E">
        <w:rPr>
          <w:rFonts w:ascii="Tahoma" w:hAnsi="Tahoma" w:cs="Tahoma"/>
          <w:sz w:val="24"/>
          <w:szCs w:val="24"/>
        </w:rPr>
        <w:t xml:space="preserve">ke </w:t>
      </w:r>
      <w:r w:rsidR="00173C1B" w:rsidRPr="006E6A2E">
        <w:rPr>
          <w:rFonts w:ascii="Tahoma" w:hAnsi="Tahoma" w:cs="Tahoma"/>
          <w:sz w:val="24"/>
          <w:szCs w:val="24"/>
        </w:rPr>
        <w:t>Smlouvě</w:t>
      </w:r>
      <w:r w:rsidR="001F73F2" w:rsidRPr="006E6A2E">
        <w:rPr>
          <w:rFonts w:ascii="Tahoma" w:hAnsi="Tahoma" w:cs="Tahoma"/>
          <w:sz w:val="24"/>
          <w:szCs w:val="24"/>
        </w:rPr>
        <w:t>)</w:t>
      </w:r>
      <w:r w:rsidRPr="006E6A2E">
        <w:rPr>
          <w:rFonts w:ascii="Tahoma" w:hAnsi="Tahoma" w:cs="Tahoma"/>
          <w:sz w:val="24"/>
          <w:szCs w:val="24"/>
        </w:rPr>
        <w:t>. Za písemnou formu nebude pro tento úče</w:t>
      </w:r>
      <w:r w:rsidR="00006B40">
        <w:rPr>
          <w:rFonts w:ascii="Tahoma" w:hAnsi="Tahoma" w:cs="Tahoma"/>
          <w:sz w:val="24"/>
          <w:szCs w:val="24"/>
        </w:rPr>
        <w:t>l považována výměna e-</w:t>
      </w:r>
      <w:proofErr w:type="spellStart"/>
      <w:r w:rsidR="00006B40">
        <w:rPr>
          <w:rFonts w:ascii="Tahoma" w:hAnsi="Tahoma" w:cs="Tahoma"/>
          <w:sz w:val="24"/>
          <w:szCs w:val="24"/>
        </w:rPr>
        <w:t>mailových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či jiných elektronických zpráv. </w:t>
      </w:r>
    </w:p>
    <w:p w:rsidR="005553E4" w:rsidRPr="006E6A2E" w:rsidRDefault="00D619B6" w:rsidP="00C470C7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120" w:line="240" w:lineRule="atLeast"/>
        <w:ind w:left="426" w:right="72" w:hanging="426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Smluvní strany</w:t>
      </w:r>
      <w:r w:rsidR="002A1E33" w:rsidRPr="006E6A2E">
        <w:rPr>
          <w:rFonts w:ascii="Tahoma" w:hAnsi="Tahoma" w:cs="Tahoma"/>
          <w:sz w:val="24"/>
          <w:szCs w:val="24"/>
        </w:rPr>
        <w:t xml:space="preserve"> prohlašují, že se měly možnost seznámit se zněním t</w:t>
      </w:r>
      <w:r w:rsidR="00D849D6" w:rsidRPr="006E6A2E">
        <w:rPr>
          <w:rFonts w:ascii="Tahoma" w:hAnsi="Tahoma" w:cs="Tahoma"/>
          <w:sz w:val="24"/>
          <w:szCs w:val="24"/>
        </w:rPr>
        <w:t xml:space="preserve">éto </w:t>
      </w:r>
      <w:r w:rsidRPr="006E6A2E">
        <w:rPr>
          <w:rFonts w:ascii="Tahoma" w:hAnsi="Tahoma" w:cs="Tahoma"/>
          <w:sz w:val="24"/>
          <w:szCs w:val="24"/>
        </w:rPr>
        <w:t>S</w:t>
      </w:r>
      <w:r w:rsidR="00D849D6" w:rsidRPr="006E6A2E">
        <w:rPr>
          <w:rFonts w:ascii="Tahoma" w:hAnsi="Tahoma" w:cs="Tahoma"/>
          <w:sz w:val="24"/>
          <w:szCs w:val="24"/>
        </w:rPr>
        <w:t>mlouvy</w:t>
      </w:r>
      <w:r w:rsidR="002A1E33" w:rsidRPr="006E6A2E">
        <w:rPr>
          <w:rFonts w:ascii="Tahoma" w:hAnsi="Tahoma" w:cs="Tahoma"/>
          <w:sz w:val="24"/>
          <w:szCs w:val="24"/>
        </w:rPr>
        <w:t>, uplatnit vůči je</w:t>
      </w:r>
      <w:r w:rsidR="00D849D6" w:rsidRPr="006E6A2E">
        <w:rPr>
          <w:rFonts w:ascii="Tahoma" w:hAnsi="Tahoma" w:cs="Tahoma"/>
          <w:sz w:val="24"/>
          <w:szCs w:val="24"/>
        </w:rPr>
        <w:t xml:space="preserve">jímu </w:t>
      </w:r>
      <w:r w:rsidR="002A1E33" w:rsidRPr="006E6A2E">
        <w:rPr>
          <w:rFonts w:ascii="Tahoma" w:hAnsi="Tahoma" w:cs="Tahoma"/>
          <w:sz w:val="24"/>
          <w:szCs w:val="24"/>
        </w:rPr>
        <w:t>obsahu návrhy na jeho doplnění či změny, obsah</w:t>
      </w:r>
      <w:r w:rsidR="00D849D6" w:rsidRPr="006E6A2E">
        <w:rPr>
          <w:rFonts w:ascii="Tahoma" w:hAnsi="Tahoma" w:cs="Tahoma"/>
          <w:sz w:val="24"/>
          <w:szCs w:val="24"/>
        </w:rPr>
        <w:t>u</w:t>
      </w:r>
      <w:r w:rsidR="002A1E33" w:rsidRPr="006E6A2E">
        <w:rPr>
          <w:rFonts w:ascii="Tahoma" w:hAnsi="Tahoma" w:cs="Tahoma"/>
          <w:sz w:val="24"/>
          <w:szCs w:val="24"/>
        </w:rPr>
        <w:t xml:space="preserve"> </w:t>
      </w:r>
      <w:r w:rsidRPr="006E6A2E">
        <w:rPr>
          <w:rFonts w:ascii="Tahoma" w:hAnsi="Tahoma" w:cs="Tahoma"/>
          <w:sz w:val="24"/>
          <w:szCs w:val="24"/>
        </w:rPr>
        <w:t xml:space="preserve">Smlouvy </w:t>
      </w:r>
      <w:r w:rsidR="002A1E33" w:rsidRPr="006E6A2E">
        <w:rPr>
          <w:rFonts w:ascii="Tahoma" w:hAnsi="Tahoma" w:cs="Tahoma"/>
          <w:sz w:val="24"/>
          <w:szCs w:val="24"/>
        </w:rPr>
        <w:t>rozum</w:t>
      </w:r>
      <w:r w:rsidR="00F40C46">
        <w:rPr>
          <w:rFonts w:ascii="Tahoma" w:hAnsi="Tahoma" w:cs="Tahoma"/>
          <w:sz w:val="24"/>
          <w:szCs w:val="24"/>
        </w:rPr>
        <w:t>ěj</w:t>
      </w:r>
      <w:r w:rsidR="002A1E33" w:rsidRPr="006E6A2E">
        <w:rPr>
          <w:rFonts w:ascii="Tahoma" w:hAnsi="Tahoma" w:cs="Tahoma"/>
          <w:sz w:val="24"/>
          <w:szCs w:val="24"/>
        </w:rPr>
        <w:t xml:space="preserve">í a chtějí jí být vázány. </w:t>
      </w:r>
      <w:r w:rsidR="00D849D6" w:rsidRPr="006E6A2E">
        <w:rPr>
          <w:rFonts w:ascii="Tahoma" w:hAnsi="Tahoma" w:cs="Tahoma"/>
          <w:sz w:val="24"/>
          <w:szCs w:val="24"/>
        </w:rPr>
        <w:t xml:space="preserve">Tato </w:t>
      </w:r>
      <w:r w:rsidRPr="006E6A2E">
        <w:rPr>
          <w:rFonts w:ascii="Tahoma" w:hAnsi="Tahoma" w:cs="Tahoma"/>
          <w:sz w:val="24"/>
          <w:szCs w:val="24"/>
        </w:rPr>
        <w:t xml:space="preserve">Smlouva </w:t>
      </w:r>
      <w:r w:rsidR="002A1E33" w:rsidRPr="006E6A2E">
        <w:rPr>
          <w:rFonts w:ascii="Tahoma" w:hAnsi="Tahoma" w:cs="Tahoma"/>
          <w:sz w:val="24"/>
          <w:szCs w:val="24"/>
        </w:rPr>
        <w:t>obsahuje úplné ujednání o předmětu</w:t>
      </w:r>
      <w:r w:rsidR="00D849D6" w:rsidRPr="006E6A2E">
        <w:rPr>
          <w:rFonts w:ascii="Tahoma" w:hAnsi="Tahoma" w:cs="Tahoma"/>
          <w:sz w:val="24"/>
          <w:szCs w:val="24"/>
        </w:rPr>
        <w:t xml:space="preserve"> </w:t>
      </w:r>
      <w:r w:rsidR="002A1E33" w:rsidRPr="006E6A2E">
        <w:rPr>
          <w:rFonts w:ascii="Tahoma" w:hAnsi="Tahoma" w:cs="Tahoma"/>
          <w:sz w:val="24"/>
          <w:szCs w:val="24"/>
        </w:rPr>
        <w:t xml:space="preserve">a všech náležitostech, které </w:t>
      </w:r>
      <w:r w:rsidRPr="006E6A2E">
        <w:rPr>
          <w:rFonts w:ascii="Tahoma" w:hAnsi="Tahoma" w:cs="Tahoma"/>
          <w:sz w:val="24"/>
          <w:szCs w:val="24"/>
        </w:rPr>
        <w:t xml:space="preserve">Smluvní </w:t>
      </w:r>
      <w:r w:rsidR="002A1E33" w:rsidRPr="006E6A2E">
        <w:rPr>
          <w:rFonts w:ascii="Tahoma" w:hAnsi="Tahoma" w:cs="Tahoma"/>
          <w:sz w:val="24"/>
          <w:szCs w:val="24"/>
        </w:rPr>
        <w:t>strany měly a chtěly v</w:t>
      </w:r>
      <w:r w:rsidR="00D849D6" w:rsidRPr="006E6A2E">
        <w:rPr>
          <w:rFonts w:ascii="Tahoma" w:hAnsi="Tahoma" w:cs="Tahoma"/>
          <w:sz w:val="24"/>
          <w:szCs w:val="24"/>
        </w:rPr>
        <w:t xml:space="preserve">e </w:t>
      </w:r>
      <w:r w:rsidRPr="006E6A2E">
        <w:rPr>
          <w:rFonts w:ascii="Tahoma" w:hAnsi="Tahoma" w:cs="Tahoma"/>
          <w:sz w:val="24"/>
          <w:szCs w:val="24"/>
        </w:rPr>
        <w:t>S</w:t>
      </w:r>
      <w:r w:rsidR="00D849D6" w:rsidRPr="006E6A2E">
        <w:rPr>
          <w:rFonts w:ascii="Tahoma" w:hAnsi="Tahoma" w:cs="Tahoma"/>
          <w:sz w:val="24"/>
          <w:szCs w:val="24"/>
        </w:rPr>
        <w:t xml:space="preserve">mlouvě </w:t>
      </w:r>
      <w:r w:rsidR="002A1E33" w:rsidRPr="006E6A2E">
        <w:rPr>
          <w:rFonts w:ascii="Tahoma" w:hAnsi="Tahoma" w:cs="Tahoma"/>
          <w:sz w:val="24"/>
          <w:szCs w:val="24"/>
        </w:rPr>
        <w:t xml:space="preserve">ujednat. Žádný projev </w:t>
      </w:r>
      <w:r w:rsidRPr="006E6A2E">
        <w:rPr>
          <w:rFonts w:ascii="Tahoma" w:hAnsi="Tahoma" w:cs="Tahoma"/>
          <w:sz w:val="24"/>
          <w:szCs w:val="24"/>
        </w:rPr>
        <w:t xml:space="preserve">Smluvních </w:t>
      </w:r>
      <w:r w:rsidR="002A1E33" w:rsidRPr="006E6A2E">
        <w:rPr>
          <w:rFonts w:ascii="Tahoma" w:hAnsi="Tahoma" w:cs="Tahoma"/>
          <w:sz w:val="24"/>
          <w:szCs w:val="24"/>
        </w:rPr>
        <w:t>stran učiněný při jednání o t</w:t>
      </w:r>
      <w:r w:rsidR="00D849D6" w:rsidRPr="006E6A2E">
        <w:rPr>
          <w:rFonts w:ascii="Tahoma" w:hAnsi="Tahoma" w:cs="Tahoma"/>
          <w:sz w:val="24"/>
          <w:szCs w:val="24"/>
        </w:rPr>
        <w:t xml:space="preserve">éto </w:t>
      </w:r>
      <w:r w:rsidRPr="006E6A2E">
        <w:rPr>
          <w:rFonts w:ascii="Tahoma" w:hAnsi="Tahoma" w:cs="Tahoma"/>
          <w:sz w:val="24"/>
          <w:szCs w:val="24"/>
        </w:rPr>
        <w:t xml:space="preserve">Smlouvě </w:t>
      </w:r>
      <w:r w:rsidR="002A1E33" w:rsidRPr="006E6A2E">
        <w:rPr>
          <w:rFonts w:ascii="Tahoma" w:hAnsi="Tahoma" w:cs="Tahoma"/>
          <w:sz w:val="24"/>
          <w:szCs w:val="24"/>
        </w:rPr>
        <w:t>ani projev učiněný po</w:t>
      </w:r>
      <w:r w:rsidR="00D849D6" w:rsidRPr="006E6A2E">
        <w:rPr>
          <w:rFonts w:ascii="Tahoma" w:hAnsi="Tahoma" w:cs="Tahoma"/>
          <w:sz w:val="24"/>
          <w:szCs w:val="24"/>
        </w:rPr>
        <w:t xml:space="preserve"> jejím</w:t>
      </w:r>
      <w:r w:rsidR="002A1E33" w:rsidRPr="006E6A2E">
        <w:rPr>
          <w:rFonts w:ascii="Tahoma" w:hAnsi="Tahoma" w:cs="Tahoma"/>
          <w:sz w:val="24"/>
          <w:szCs w:val="24"/>
        </w:rPr>
        <w:t xml:space="preserve"> uzavření</w:t>
      </w:r>
      <w:r w:rsidR="00D849D6" w:rsidRPr="006E6A2E">
        <w:rPr>
          <w:rFonts w:ascii="Tahoma" w:hAnsi="Tahoma" w:cs="Tahoma"/>
          <w:sz w:val="24"/>
          <w:szCs w:val="24"/>
        </w:rPr>
        <w:t xml:space="preserve"> </w:t>
      </w:r>
      <w:r w:rsidR="002A1E33" w:rsidRPr="006E6A2E">
        <w:rPr>
          <w:rFonts w:ascii="Tahoma" w:hAnsi="Tahoma" w:cs="Tahoma"/>
          <w:sz w:val="24"/>
          <w:szCs w:val="24"/>
        </w:rPr>
        <w:t>nesmí být vykládán v rozporu s</w:t>
      </w:r>
      <w:r w:rsidR="00D849D6" w:rsidRPr="006E6A2E">
        <w:rPr>
          <w:rFonts w:ascii="Tahoma" w:hAnsi="Tahoma" w:cs="Tahoma"/>
          <w:sz w:val="24"/>
          <w:szCs w:val="24"/>
        </w:rPr>
        <w:t> </w:t>
      </w:r>
      <w:r w:rsidR="002A1E33" w:rsidRPr="006E6A2E">
        <w:rPr>
          <w:rFonts w:ascii="Tahoma" w:hAnsi="Tahoma" w:cs="Tahoma"/>
          <w:sz w:val="24"/>
          <w:szCs w:val="24"/>
        </w:rPr>
        <w:t>výslovným</w:t>
      </w:r>
      <w:r w:rsidR="00D849D6" w:rsidRPr="006E6A2E">
        <w:rPr>
          <w:rFonts w:ascii="Tahoma" w:hAnsi="Tahoma" w:cs="Tahoma"/>
          <w:sz w:val="24"/>
          <w:szCs w:val="24"/>
        </w:rPr>
        <w:t xml:space="preserve"> zněním </w:t>
      </w:r>
      <w:r w:rsidR="002A1E33" w:rsidRPr="006E6A2E">
        <w:rPr>
          <w:rFonts w:ascii="Tahoma" w:hAnsi="Tahoma" w:cs="Tahoma"/>
          <w:sz w:val="24"/>
          <w:szCs w:val="24"/>
        </w:rPr>
        <w:t>t</w:t>
      </w:r>
      <w:r w:rsidR="00D849D6" w:rsidRPr="006E6A2E">
        <w:rPr>
          <w:rFonts w:ascii="Tahoma" w:hAnsi="Tahoma" w:cs="Tahoma"/>
          <w:sz w:val="24"/>
          <w:szCs w:val="24"/>
        </w:rPr>
        <w:t xml:space="preserve">éto </w:t>
      </w:r>
      <w:r w:rsidRPr="006E6A2E">
        <w:rPr>
          <w:rFonts w:ascii="Tahoma" w:hAnsi="Tahoma" w:cs="Tahoma"/>
          <w:sz w:val="24"/>
          <w:szCs w:val="24"/>
        </w:rPr>
        <w:t xml:space="preserve">Smlouvy </w:t>
      </w:r>
      <w:r w:rsidR="002A1E33" w:rsidRPr="006E6A2E">
        <w:rPr>
          <w:rFonts w:ascii="Tahoma" w:hAnsi="Tahoma" w:cs="Tahoma"/>
          <w:sz w:val="24"/>
          <w:szCs w:val="24"/>
        </w:rPr>
        <w:t xml:space="preserve">a nezakládá žádný závazek žádné ze </w:t>
      </w:r>
      <w:r w:rsidRPr="006E6A2E">
        <w:rPr>
          <w:rFonts w:ascii="Tahoma" w:hAnsi="Tahoma" w:cs="Tahoma"/>
          <w:sz w:val="24"/>
          <w:szCs w:val="24"/>
        </w:rPr>
        <w:t xml:space="preserve">Smluvních </w:t>
      </w:r>
      <w:r w:rsidR="002A1E33" w:rsidRPr="006E6A2E">
        <w:rPr>
          <w:rFonts w:ascii="Tahoma" w:hAnsi="Tahoma" w:cs="Tahoma"/>
          <w:sz w:val="24"/>
          <w:szCs w:val="24"/>
        </w:rPr>
        <w:t xml:space="preserve">stran. </w:t>
      </w:r>
    </w:p>
    <w:p w:rsidR="000B767A" w:rsidRDefault="000B767A" w:rsidP="000D2106">
      <w:pPr>
        <w:pStyle w:val="Bezmezer"/>
        <w:jc w:val="both"/>
        <w:rPr>
          <w:rFonts w:ascii="Tahoma" w:hAnsi="Tahoma" w:cs="Tahoma"/>
          <w:sz w:val="24"/>
          <w:szCs w:val="24"/>
        </w:rPr>
      </w:pPr>
    </w:p>
    <w:p w:rsidR="00A91926" w:rsidRDefault="00A91926" w:rsidP="000D2106">
      <w:pPr>
        <w:pStyle w:val="Bezmezer"/>
        <w:jc w:val="both"/>
        <w:rPr>
          <w:rFonts w:ascii="Tahoma" w:hAnsi="Tahoma" w:cs="Tahoma"/>
          <w:sz w:val="24"/>
          <w:szCs w:val="24"/>
        </w:rPr>
      </w:pPr>
    </w:p>
    <w:p w:rsidR="00A91926" w:rsidRDefault="00A91926" w:rsidP="000D2106">
      <w:pPr>
        <w:pStyle w:val="Bezmezer"/>
        <w:jc w:val="both"/>
        <w:rPr>
          <w:rFonts w:ascii="Tahoma" w:hAnsi="Tahoma" w:cs="Tahoma"/>
          <w:sz w:val="24"/>
          <w:szCs w:val="24"/>
        </w:rPr>
      </w:pPr>
    </w:p>
    <w:p w:rsidR="008D124D" w:rsidRPr="006E6A2E" w:rsidRDefault="008D124D" w:rsidP="000D2106">
      <w:pPr>
        <w:pStyle w:val="Bezmezer"/>
        <w:jc w:val="both"/>
        <w:rPr>
          <w:rFonts w:ascii="Tahoma" w:hAnsi="Tahoma" w:cs="Tahoma"/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F13251" w:rsidRPr="006E6A2E" w:rsidTr="007B389D">
        <w:trPr>
          <w:jc w:val="center"/>
        </w:trPr>
        <w:tc>
          <w:tcPr>
            <w:tcW w:w="4605" w:type="dxa"/>
          </w:tcPr>
          <w:p w:rsidR="00926E88" w:rsidRPr="006E6A2E" w:rsidRDefault="00F13251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 xml:space="preserve">V </w:t>
            </w:r>
            <w:r w:rsidR="00A56776" w:rsidRPr="006E6A2E">
              <w:rPr>
                <w:rFonts w:ascii="Tahoma" w:hAnsi="Tahoma" w:cs="Tahoma"/>
                <w:sz w:val="24"/>
                <w:szCs w:val="24"/>
              </w:rPr>
              <w:t xml:space="preserve">Ondraticích </w:t>
            </w:r>
            <w:r w:rsidRPr="006E6A2E">
              <w:rPr>
                <w:rFonts w:ascii="Tahoma" w:hAnsi="Tahoma" w:cs="Tahoma"/>
                <w:sz w:val="24"/>
                <w:szCs w:val="24"/>
              </w:rPr>
              <w:t>dne …………………</w:t>
            </w:r>
          </w:p>
          <w:p w:rsidR="000B767A" w:rsidRPr="006E6A2E" w:rsidRDefault="000B767A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0B767A" w:rsidRDefault="000B767A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A91926" w:rsidRDefault="00A91926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A91926" w:rsidRPr="006E6A2E" w:rsidRDefault="00A91926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F13251" w:rsidRPr="006E6A2E" w:rsidRDefault="00F13251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------------------------------------------</w:t>
            </w:r>
          </w:p>
          <w:p w:rsidR="00F13251" w:rsidRPr="006E6A2E" w:rsidRDefault="00FA2E37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Pavel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Makoš</w:t>
            </w:r>
            <w:proofErr w:type="spellEnd"/>
          </w:p>
          <w:p w:rsidR="00F13251" w:rsidRPr="006E6A2E" w:rsidRDefault="00F13251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E6A2E">
              <w:rPr>
                <w:rFonts w:ascii="Tahoma" w:hAnsi="Tahoma" w:cs="Tahoma"/>
                <w:sz w:val="24"/>
                <w:szCs w:val="24"/>
              </w:rPr>
              <w:t>Pachtýř</w:t>
            </w:r>
            <w:proofErr w:type="spellEnd"/>
          </w:p>
        </w:tc>
        <w:tc>
          <w:tcPr>
            <w:tcW w:w="4606" w:type="dxa"/>
          </w:tcPr>
          <w:p w:rsidR="00926E88" w:rsidRPr="006E6A2E" w:rsidRDefault="00F13251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 xml:space="preserve">V </w:t>
            </w:r>
            <w:r w:rsidR="00A56776" w:rsidRPr="006E6A2E">
              <w:rPr>
                <w:rFonts w:ascii="Tahoma" w:hAnsi="Tahoma" w:cs="Tahoma"/>
                <w:sz w:val="24"/>
                <w:szCs w:val="24"/>
              </w:rPr>
              <w:t xml:space="preserve">Ondraticích </w:t>
            </w:r>
            <w:r w:rsidRPr="006E6A2E">
              <w:rPr>
                <w:rFonts w:ascii="Tahoma" w:hAnsi="Tahoma" w:cs="Tahoma"/>
                <w:sz w:val="24"/>
                <w:szCs w:val="24"/>
              </w:rPr>
              <w:t>dne …………………</w:t>
            </w:r>
          </w:p>
          <w:p w:rsidR="000B767A" w:rsidRPr="006E6A2E" w:rsidRDefault="000B767A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0B767A" w:rsidRDefault="000B767A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8D124D" w:rsidRPr="006E6A2E" w:rsidRDefault="008D124D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F13251" w:rsidRPr="006E6A2E" w:rsidRDefault="00F13251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------------------------------------------</w:t>
            </w:r>
          </w:p>
          <w:p w:rsidR="00F13251" w:rsidRPr="006E6A2E" w:rsidRDefault="00471045" w:rsidP="00F13251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Mgr. Bohuslav Koštanský</w:t>
            </w:r>
          </w:p>
          <w:p w:rsidR="00F13251" w:rsidRPr="006E6A2E" w:rsidRDefault="00A56776" w:rsidP="0027269E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 xml:space="preserve">za </w:t>
            </w:r>
            <w:r w:rsidR="005264AA" w:rsidRPr="006E6A2E">
              <w:rPr>
                <w:rFonts w:ascii="Tahoma" w:hAnsi="Tahoma" w:cs="Tahoma"/>
                <w:sz w:val="24"/>
                <w:szCs w:val="24"/>
              </w:rPr>
              <w:t>P</w:t>
            </w:r>
            <w:r w:rsidR="00F13251" w:rsidRPr="006E6A2E">
              <w:rPr>
                <w:rFonts w:ascii="Tahoma" w:hAnsi="Tahoma" w:cs="Tahoma"/>
                <w:sz w:val="24"/>
                <w:szCs w:val="24"/>
              </w:rPr>
              <w:t>ropachtovatel</w:t>
            </w:r>
            <w:r w:rsidR="00471045" w:rsidRPr="006E6A2E">
              <w:rPr>
                <w:rFonts w:ascii="Tahoma" w:hAnsi="Tahoma" w:cs="Tahoma"/>
                <w:sz w:val="24"/>
                <w:szCs w:val="24"/>
              </w:rPr>
              <w:t>e</w:t>
            </w:r>
          </w:p>
        </w:tc>
      </w:tr>
    </w:tbl>
    <w:p w:rsidR="007B389D" w:rsidRPr="006E6A2E" w:rsidRDefault="007B389D" w:rsidP="00C23A59">
      <w:pPr>
        <w:pStyle w:val="Nadpis1-Prvn"/>
        <w:tabs>
          <w:tab w:val="left" w:pos="9070"/>
        </w:tabs>
        <w:spacing w:before="0"/>
        <w:ind w:left="0" w:right="-2"/>
        <w:rPr>
          <w:rFonts w:ascii="Tahoma" w:hAnsi="Tahoma" w:cs="Tahoma"/>
          <w:color w:val="auto"/>
          <w:sz w:val="24"/>
          <w:szCs w:val="24"/>
        </w:rPr>
      </w:pPr>
      <w:r w:rsidRPr="006E6A2E">
        <w:rPr>
          <w:rFonts w:ascii="Tahoma" w:hAnsi="Tahoma" w:cs="Tahoma"/>
          <w:color w:val="auto"/>
          <w:sz w:val="24"/>
          <w:szCs w:val="24"/>
        </w:rPr>
        <w:br w:type="page"/>
      </w:r>
    </w:p>
    <w:p w:rsidR="00C23A59" w:rsidRPr="006E6A2E" w:rsidRDefault="00C23A59" w:rsidP="00C23A59">
      <w:pPr>
        <w:pStyle w:val="Nadpis1-Prvn"/>
        <w:tabs>
          <w:tab w:val="left" w:pos="9070"/>
        </w:tabs>
        <w:spacing w:before="0"/>
        <w:ind w:left="0" w:right="-2"/>
        <w:rPr>
          <w:rFonts w:ascii="Tahoma" w:hAnsi="Tahoma" w:cs="Tahoma"/>
          <w:color w:val="auto"/>
          <w:sz w:val="24"/>
          <w:szCs w:val="24"/>
        </w:rPr>
      </w:pPr>
      <w:r w:rsidRPr="006E6A2E">
        <w:rPr>
          <w:rFonts w:ascii="Tahoma" w:hAnsi="Tahoma" w:cs="Tahoma"/>
          <w:color w:val="auto"/>
          <w:sz w:val="24"/>
          <w:szCs w:val="24"/>
        </w:rPr>
        <w:lastRenderedPageBreak/>
        <w:t>P</w:t>
      </w:r>
      <w:r w:rsidRPr="006E6A2E">
        <w:rPr>
          <w:rFonts w:ascii="Tahoma" w:hAnsi="Tahoma" w:cs="Tahoma"/>
          <w:caps w:val="0"/>
          <w:color w:val="auto"/>
          <w:sz w:val="24"/>
          <w:szCs w:val="24"/>
        </w:rPr>
        <w:t>říloha č.</w:t>
      </w:r>
      <w:r w:rsidR="00A56776" w:rsidRPr="006E6A2E">
        <w:rPr>
          <w:rFonts w:ascii="Tahoma" w:hAnsi="Tahoma" w:cs="Tahoma"/>
          <w:caps w:val="0"/>
          <w:color w:val="auto"/>
          <w:sz w:val="24"/>
          <w:szCs w:val="24"/>
        </w:rPr>
        <w:t xml:space="preserve"> 1</w:t>
      </w:r>
      <w:r w:rsidR="00E14907" w:rsidRPr="006E6A2E">
        <w:rPr>
          <w:rFonts w:ascii="Tahoma" w:hAnsi="Tahoma" w:cs="Tahoma"/>
          <w:caps w:val="0"/>
          <w:color w:val="auto"/>
          <w:sz w:val="24"/>
          <w:szCs w:val="24"/>
        </w:rPr>
        <w:t xml:space="preserve">: </w:t>
      </w:r>
      <w:r w:rsidRPr="006E6A2E">
        <w:rPr>
          <w:rFonts w:ascii="Tahoma" w:hAnsi="Tahoma" w:cs="Tahoma"/>
          <w:color w:val="auto"/>
          <w:sz w:val="24"/>
          <w:szCs w:val="24"/>
        </w:rPr>
        <w:t xml:space="preserve">Zápis o stavu </w:t>
      </w:r>
      <w:r w:rsidR="00E14907" w:rsidRPr="006E6A2E">
        <w:rPr>
          <w:rFonts w:ascii="Tahoma" w:hAnsi="Tahoma" w:cs="Tahoma"/>
          <w:color w:val="auto"/>
          <w:sz w:val="24"/>
          <w:szCs w:val="24"/>
        </w:rPr>
        <w:t>Předmětu pachtu</w:t>
      </w:r>
    </w:p>
    <w:p w:rsidR="00116910" w:rsidRPr="006E6A2E" w:rsidRDefault="00E14907" w:rsidP="0027269E">
      <w:pPr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DLE PACHTOVNÍ SMLOUVY </w:t>
      </w:r>
      <w:r w:rsidR="00167B86" w:rsidRPr="006E6A2E">
        <w:rPr>
          <w:rFonts w:ascii="Tahoma" w:hAnsi="Tahoma" w:cs="Tahoma"/>
          <w:sz w:val="24"/>
          <w:szCs w:val="24"/>
        </w:rPr>
        <w:t>(dále jen „</w:t>
      </w:r>
      <w:r w:rsidR="00167B86" w:rsidRPr="006E6A2E">
        <w:rPr>
          <w:rFonts w:ascii="Tahoma" w:hAnsi="Tahoma" w:cs="Tahoma"/>
          <w:b/>
          <w:sz w:val="24"/>
          <w:szCs w:val="24"/>
        </w:rPr>
        <w:t>Smlouva</w:t>
      </w:r>
      <w:r w:rsidR="00167B86" w:rsidRPr="006E6A2E">
        <w:rPr>
          <w:rFonts w:ascii="Tahoma" w:hAnsi="Tahoma" w:cs="Tahoma"/>
          <w:sz w:val="24"/>
          <w:szCs w:val="24"/>
        </w:rPr>
        <w:t xml:space="preserve">“) </w:t>
      </w:r>
      <w:r w:rsidRPr="006E6A2E">
        <w:rPr>
          <w:rFonts w:ascii="Tahoma" w:hAnsi="Tahoma" w:cs="Tahoma"/>
          <w:sz w:val="24"/>
          <w:szCs w:val="24"/>
        </w:rPr>
        <w:t>uzavřené dne ………………….</w:t>
      </w:r>
    </w:p>
    <w:p w:rsidR="00116910" w:rsidRPr="006E6A2E" w:rsidRDefault="00116910" w:rsidP="00116910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MEZI:</w:t>
      </w:r>
    </w:p>
    <w:p w:rsidR="00471045" w:rsidRPr="00A608A8" w:rsidRDefault="00A608A8" w:rsidP="00471045">
      <w:pPr>
        <w:spacing w:after="0" w:line="240" w:lineRule="auto"/>
        <w:ind w:left="36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="00471045" w:rsidRPr="006E6A2E">
        <w:rPr>
          <w:rFonts w:ascii="Tahoma" w:hAnsi="Tahoma" w:cs="Tahoma"/>
          <w:sz w:val="24"/>
          <w:szCs w:val="24"/>
        </w:rPr>
        <w:tab/>
      </w:r>
      <w:r w:rsidR="00471045" w:rsidRPr="00A608A8">
        <w:rPr>
          <w:rFonts w:ascii="Tahoma" w:hAnsi="Tahoma" w:cs="Tahoma"/>
          <w:b/>
          <w:sz w:val="24"/>
          <w:szCs w:val="24"/>
        </w:rPr>
        <w:t>Obec Ondratice</w:t>
      </w:r>
    </w:p>
    <w:p w:rsidR="00471045" w:rsidRPr="006E6A2E" w:rsidRDefault="00A608A8" w:rsidP="00471045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Sídlem: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Ondratice 31</w:t>
      </w:r>
      <w:r w:rsidR="00471045" w:rsidRPr="006E6A2E">
        <w:rPr>
          <w:rFonts w:ascii="Tahoma" w:hAnsi="Tahoma" w:cs="Tahoma"/>
          <w:sz w:val="24"/>
          <w:szCs w:val="24"/>
        </w:rPr>
        <w:t>, 798 07</w:t>
      </w:r>
    </w:p>
    <w:p w:rsidR="00471045" w:rsidRPr="006E6A2E" w:rsidRDefault="00471045" w:rsidP="00471045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IČO: </w:t>
      </w:r>
      <w:r w:rsidRPr="006E6A2E">
        <w:rPr>
          <w:rFonts w:ascii="Tahoma" w:hAnsi="Tahoma" w:cs="Tahoma"/>
          <w:sz w:val="24"/>
          <w:szCs w:val="24"/>
        </w:rPr>
        <w:tab/>
      </w:r>
      <w:r w:rsidRPr="006E6A2E">
        <w:rPr>
          <w:rFonts w:ascii="Tahoma" w:hAnsi="Tahoma" w:cs="Tahoma"/>
          <w:sz w:val="24"/>
          <w:szCs w:val="24"/>
        </w:rPr>
        <w:tab/>
        <w:t>00288578</w:t>
      </w:r>
    </w:p>
    <w:p w:rsidR="00471045" w:rsidRPr="006E6A2E" w:rsidRDefault="00471045" w:rsidP="00471045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DIČ:</w:t>
      </w:r>
      <w:r w:rsidRPr="006E6A2E">
        <w:rPr>
          <w:rFonts w:ascii="Tahoma" w:hAnsi="Tahoma" w:cs="Tahoma"/>
          <w:sz w:val="24"/>
          <w:szCs w:val="24"/>
        </w:rPr>
        <w:tab/>
      </w:r>
      <w:r w:rsidRPr="006E6A2E">
        <w:rPr>
          <w:rFonts w:ascii="Tahoma" w:hAnsi="Tahoma" w:cs="Tahoma"/>
          <w:sz w:val="24"/>
          <w:szCs w:val="24"/>
        </w:rPr>
        <w:tab/>
        <w:t>CZ00288578</w:t>
      </w:r>
    </w:p>
    <w:p w:rsidR="00471045" w:rsidRPr="006E6A2E" w:rsidRDefault="00471045" w:rsidP="00471045">
      <w:pPr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Zastoupená: </w:t>
      </w:r>
      <w:r w:rsidRPr="006E6A2E">
        <w:rPr>
          <w:rFonts w:ascii="Tahoma" w:hAnsi="Tahoma" w:cs="Tahoma"/>
          <w:sz w:val="24"/>
          <w:szCs w:val="24"/>
        </w:rPr>
        <w:tab/>
        <w:t>Mgr. Bohuslav</w:t>
      </w:r>
      <w:r w:rsidR="00D276D3">
        <w:rPr>
          <w:rFonts w:ascii="Tahoma" w:hAnsi="Tahoma" w:cs="Tahoma"/>
          <w:sz w:val="24"/>
          <w:szCs w:val="24"/>
        </w:rPr>
        <w:t>em</w:t>
      </w:r>
      <w:r w:rsidRPr="006E6A2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6E6A2E">
        <w:rPr>
          <w:rFonts w:ascii="Tahoma" w:hAnsi="Tahoma" w:cs="Tahoma"/>
          <w:sz w:val="24"/>
          <w:szCs w:val="24"/>
        </w:rPr>
        <w:t>Koštanský</w:t>
      </w:r>
      <w:r w:rsidR="00D276D3">
        <w:rPr>
          <w:rFonts w:ascii="Tahoma" w:hAnsi="Tahoma" w:cs="Tahoma"/>
          <w:sz w:val="24"/>
          <w:szCs w:val="24"/>
        </w:rPr>
        <w:t>m</w:t>
      </w:r>
      <w:proofErr w:type="spellEnd"/>
      <w:r w:rsidR="00D276D3">
        <w:rPr>
          <w:rFonts w:ascii="Tahoma" w:hAnsi="Tahoma" w:cs="Tahoma"/>
          <w:sz w:val="24"/>
          <w:szCs w:val="24"/>
        </w:rPr>
        <w:t>, starostou</w:t>
      </w:r>
    </w:p>
    <w:p w:rsidR="00471045" w:rsidRPr="006E6A2E" w:rsidRDefault="00471045" w:rsidP="00D276D3">
      <w:pPr>
        <w:spacing w:after="0" w:line="240" w:lineRule="auto"/>
        <w:ind w:left="426" w:right="72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(dále jen „</w:t>
      </w:r>
      <w:r w:rsidRPr="006E6A2E">
        <w:rPr>
          <w:rFonts w:ascii="Tahoma" w:hAnsi="Tahoma" w:cs="Tahoma"/>
          <w:b/>
          <w:sz w:val="24"/>
          <w:szCs w:val="24"/>
        </w:rPr>
        <w:t>Propachtovatel</w:t>
      </w:r>
      <w:r w:rsidRPr="006E6A2E">
        <w:rPr>
          <w:rFonts w:ascii="Tahoma" w:hAnsi="Tahoma" w:cs="Tahoma"/>
          <w:sz w:val="24"/>
          <w:szCs w:val="24"/>
        </w:rPr>
        <w:t xml:space="preserve">“) </w:t>
      </w:r>
    </w:p>
    <w:p w:rsidR="00471045" w:rsidRPr="006E6A2E" w:rsidRDefault="00471045" w:rsidP="00471045">
      <w:pPr>
        <w:spacing w:after="0" w:line="240" w:lineRule="auto"/>
        <w:ind w:right="72"/>
        <w:jc w:val="both"/>
        <w:rPr>
          <w:rFonts w:ascii="Tahoma" w:hAnsi="Tahoma" w:cs="Tahoma"/>
          <w:i/>
          <w:sz w:val="24"/>
          <w:szCs w:val="24"/>
        </w:rPr>
      </w:pPr>
    </w:p>
    <w:p w:rsidR="00471045" w:rsidRPr="006E6A2E" w:rsidRDefault="00471045" w:rsidP="00471045">
      <w:pPr>
        <w:spacing w:after="0" w:line="240" w:lineRule="auto"/>
        <w:ind w:right="72"/>
        <w:jc w:val="both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a</w:t>
      </w:r>
    </w:p>
    <w:p w:rsidR="00471045" w:rsidRPr="006E6A2E" w:rsidRDefault="00471045" w:rsidP="0047104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:rsidR="00A608A8" w:rsidRPr="006E6A2E" w:rsidRDefault="00A608A8" w:rsidP="00A608A8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 xml:space="preserve">Pavel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Makoš</w:t>
      </w:r>
      <w:proofErr w:type="spellEnd"/>
      <w:r w:rsidRPr="006E6A2E">
        <w:rPr>
          <w:rFonts w:ascii="Tahoma" w:hAnsi="Tahoma" w:cs="Tahoma"/>
          <w:bCs/>
          <w:sz w:val="24"/>
          <w:szCs w:val="24"/>
        </w:rPr>
        <w:tab/>
      </w:r>
    </w:p>
    <w:p w:rsidR="00A608A8" w:rsidRPr="006E6A2E" w:rsidRDefault="00A608A8" w:rsidP="00A608A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Sídlem:</w:t>
      </w:r>
      <w:r w:rsidRPr="006E6A2E">
        <w:rPr>
          <w:rFonts w:ascii="Tahoma" w:hAnsi="Tahoma" w:cs="Tahoma"/>
          <w:sz w:val="24"/>
          <w:szCs w:val="24"/>
        </w:rPr>
        <w:tab/>
      </w:r>
      <w:r w:rsidRPr="006E6A2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Ondratice 50</w:t>
      </w:r>
    </w:p>
    <w:p w:rsidR="00A608A8" w:rsidRPr="006E6A2E" w:rsidRDefault="00A608A8" w:rsidP="00A608A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IČO: </w:t>
      </w:r>
      <w:r w:rsidRPr="006E6A2E">
        <w:rPr>
          <w:rStyle w:val="platne1"/>
          <w:rFonts w:ascii="Tahoma" w:hAnsi="Tahoma" w:cs="Tahoma"/>
          <w:sz w:val="24"/>
          <w:szCs w:val="24"/>
        </w:rPr>
        <w:t xml:space="preserve">   </w:t>
      </w:r>
      <w:r w:rsidRPr="006E6A2E">
        <w:rPr>
          <w:rStyle w:val="platne1"/>
          <w:rFonts w:ascii="Tahoma" w:hAnsi="Tahoma" w:cs="Tahoma"/>
          <w:sz w:val="24"/>
          <w:szCs w:val="24"/>
        </w:rPr>
        <w:tab/>
      </w:r>
      <w:r w:rsidRPr="006E6A2E">
        <w:rPr>
          <w:rStyle w:val="platne1"/>
          <w:rFonts w:ascii="Tahoma" w:hAnsi="Tahoma" w:cs="Tahoma"/>
          <w:sz w:val="24"/>
          <w:szCs w:val="24"/>
        </w:rPr>
        <w:tab/>
      </w:r>
      <w:r>
        <w:rPr>
          <w:rStyle w:val="platne1"/>
          <w:rFonts w:ascii="Tahoma" w:hAnsi="Tahoma" w:cs="Tahoma"/>
          <w:sz w:val="24"/>
          <w:szCs w:val="24"/>
        </w:rPr>
        <w:t>11926686</w:t>
      </w:r>
    </w:p>
    <w:p w:rsidR="00C23A59" w:rsidRPr="006E6A2E" w:rsidRDefault="00A608A8" w:rsidP="00D276D3">
      <w:pPr>
        <w:spacing w:after="0" w:line="240" w:lineRule="auto"/>
        <w:jc w:val="right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 </w:t>
      </w:r>
      <w:r w:rsidR="00471045" w:rsidRPr="006E6A2E">
        <w:rPr>
          <w:rFonts w:ascii="Tahoma" w:hAnsi="Tahoma" w:cs="Tahoma"/>
          <w:sz w:val="24"/>
          <w:szCs w:val="24"/>
        </w:rPr>
        <w:t>(dále jen „</w:t>
      </w:r>
      <w:proofErr w:type="spellStart"/>
      <w:r w:rsidR="00471045" w:rsidRPr="006E6A2E">
        <w:rPr>
          <w:rFonts w:ascii="Tahoma" w:hAnsi="Tahoma" w:cs="Tahoma"/>
          <w:b/>
          <w:sz w:val="24"/>
          <w:szCs w:val="24"/>
        </w:rPr>
        <w:t>Pachtýř</w:t>
      </w:r>
      <w:proofErr w:type="spellEnd"/>
      <w:r w:rsidR="00471045" w:rsidRPr="006E6A2E">
        <w:rPr>
          <w:rFonts w:ascii="Tahoma" w:hAnsi="Tahoma" w:cs="Tahoma"/>
          <w:sz w:val="24"/>
          <w:szCs w:val="24"/>
        </w:rPr>
        <w:t xml:space="preserve">“) </w:t>
      </w:r>
      <w:r w:rsidR="00150613" w:rsidRPr="006E6A2E">
        <w:rPr>
          <w:rFonts w:ascii="Tahoma" w:hAnsi="Tahoma" w:cs="Tahoma"/>
          <w:sz w:val="24"/>
          <w:szCs w:val="24"/>
        </w:rPr>
        <w:t xml:space="preserve"> </w:t>
      </w:r>
      <w:r w:rsidR="00E14907" w:rsidRPr="006E6A2E">
        <w:rPr>
          <w:rFonts w:ascii="Tahoma" w:hAnsi="Tahoma" w:cs="Tahoma"/>
          <w:sz w:val="24"/>
          <w:szCs w:val="24"/>
        </w:rPr>
        <w:t xml:space="preserve"> </w:t>
      </w:r>
    </w:p>
    <w:p w:rsidR="003A4F3E" w:rsidRPr="006E6A2E" w:rsidRDefault="003A4F3E" w:rsidP="0027269E">
      <w:pPr>
        <w:pStyle w:val="Bezmezer"/>
        <w:tabs>
          <w:tab w:val="left" w:pos="284"/>
          <w:tab w:val="left" w:pos="7088"/>
        </w:tabs>
        <w:jc w:val="center"/>
        <w:rPr>
          <w:rFonts w:ascii="Tahoma" w:hAnsi="Tahoma" w:cs="Tahoma"/>
          <w:b/>
          <w:sz w:val="24"/>
          <w:szCs w:val="24"/>
        </w:rPr>
      </w:pPr>
    </w:p>
    <w:p w:rsidR="00C23A59" w:rsidRPr="006E6A2E" w:rsidRDefault="00167B86" w:rsidP="0027269E">
      <w:pPr>
        <w:pStyle w:val="Bezmezer"/>
        <w:tabs>
          <w:tab w:val="left" w:pos="284"/>
          <w:tab w:val="left" w:pos="7088"/>
        </w:tabs>
        <w:jc w:val="center"/>
        <w:rPr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b/>
          <w:sz w:val="24"/>
          <w:szCs w:val="24"/>
        </w:rPr>
        <w:t>Stav Předmětu pachtu</w:t>
      </w:r>
    </w:p>
    <w:p w:rsidR="00C23A59" w:rsidRPr="006E6A2E" w:rsidRDefault="00C23A59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D276D3" w:rsidRDefault="00167B86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proofErr w:type="spellStart"/>
      <w:r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Pr="006E6A2E">
        <w:rPr>
          <w:rFonts w:ascii="Tahoma" w:hAnsi="Tahoma" w:cs="Tahoma"/>
          <w:sz w:val="24"/>
          <w:szCs w:val="24"/>
        </w:rPr>
        <w:t xml:space="preserve"> a Propachtovatel svým podpisem níže potvrzují, že Předmět pachtu</w:t>
      </w:r>
      <w:r w:rsidR="00A56776" w:rsidRPr="006E6A2E">
        <w:rPr>
          <w:rFonts w:ascii="Tahoma" w:hAnsi="Tahoma" w:cs="Tahoma"/>
          <w:sz w:val="24"/>
          <w:szCs w:val="24"/>
        </w:rPr>
        <w:t xml:space="preserve"> níže </w:t>
      </w:r>
      <w:r w:rsidR="007E6E2D">
        <w:rPr>
          <w:rFonts w:ascii="Tahoma" w:hAnsi="Tahoma" w:cs="Tahoma"/>
          <w:sz w:val="24"/>
          <w:szCs w:val="24"/>
        </w:rPr>
        <w:t xml:space="preserve">specifikovaný </w:t>
      </w:r>
      <w:r w:rsidRPr="006E6A2E">
        <w:rPr>
          <w:rFonts w:ascii="Tahoma" w:hAnsi="Tahoma" w:cs="Tahoma"/>
          <w:sz w:val="24"/>
          <w:szCs w:val="24"/>
        </w:rPr>
        <w:t>je ve stavu, který umožňuje jeho užívání a požívání v souladu se Smlouvou</w:t>
      </w:r>
      <w:r w:rsidR="00177915" w:rsidRPr="006E6A2E">
        <w:rPr>
          <w:rFonts w:ascii="Tahoma" w:hAnsi="Tahoma" w:cs="Tahoma"/>
          <w:sz w:val="24"/>
          <w:szCs w:val="24"/>
        </w:rPr>
        <w:t xml:space="preserve"> </w:t>
      </w:r>
      <w:r w:rsidR="00D276D3">
        <w:rPr>
          <w:rFonts w:ascii="Tahoma" w:hAnsi="Tahoma" w:cs="Tahoma"/>
          <w:sz w:val="24"/>
          <w:szCs w:val="24"/>
        </w:rPr>
        <w:t xml:space="preserve">a </w:t>
      </w:r>
      <w:proofErr w:type="spellStart"/>
      <w:r w:rsidR="00B7783D" w:rsidRPr="006E6A2E">
        <w:rPr>
          <w:rFonts w:ascii="Tahoma" w:hAnsi="Tahoma" w:cs="Tahoma"/>
          <w:sz w:val="24"/>
          <w:szCs w:val="24"/>
        </w:rPr>
        <w:t>Pachtýř</w:t>
      </w:r>
      <w:proofErr w:type="spellEnd"/>
      <w:r w:rsidR="00B7783D" w:rsidRPr="006E6A2E">
        <w:rPr>
          <w:rFonts w:ascii="Tahoma" w:hAnsi="Tahoma" w:cs="Tahoma"/>
          <w:sz w:val="24"/>
          <w:szCs w:val="24"/>
        </w:rPr>
        <w:t xml:space="preserve"> je </w:t>
      </w:r>
      <w:r w:rsidR="00D276D3">
        <w:rPr>
          <w:rFonts w:ascii="Tahoma" w:hAnsi="Tahoma" w:cs="Tahoma"/>
          <w:sz w:val="24"/>
          <w:szCs w:val="24"/>
        </w:rPr>
        <w:t xml:space="preserve">tímto do svého užívání a požívání </w:t>
      </w:r>
      <w:r w:rsidR="00B7783D" w:rsidRPr="006E6A2E">
        <w:rPr>
          <w:rFonts w:ascii="Tahoma" w:hAnsi="Tahoma" w:cs="Tahoma"/>
          <w:sz w:val="24"/>
          <w:szCs w:val="24"/>
        </w:rPr>
        <w:t>přebír</w:t>
      </w:r>
      <w:r w:rsidR="00D276D3">
        <w:rPr>
          <w:rFonts w:ascii="Tahoma" w:hAnsi="Tahoma" w:cs="Tahoma"/>
          <w:sz w:val="24"/>
          <w:szCs w:val="24"/>
        </w:rPr>
        <w:t xml:space="preserve">á. </w:t>
      </w:r>
    </w:p>
    <w:p w:rsidR="00D276D3" w:rsidRPr="007E6E2D" w:rsidRDefault="00D276D3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10"/>
          <w:szCs w:val="24"/>
        </w:rPr>
      </w:pPr>
    </w:p>
    <w:p w:rsidR="00A56776" w:rsidRDefault="007E6E2D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Specifikace předmětu pachtu:</w:t>
      </w:r>
    </w:p>
    <w:p w:rsidR="00F551CA" w:rsidRDefault="00BA19FF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vchodo</w:t>
      </w:r>
      <w:r w:rsidRPr="00BA19FF">
        <w:rPr>
          <w:rFonts w:ascii="Tahoma" w:hAnsi="Tahoma" w:cs="Tahoma"/>
          <w:sz w:val="24"/>
          <w:szCs w:val="24"/>
        </w:rPr>
        <w:t>vé dveře s bez</w:t>
      </w:r>
      <w:r w:rsidR="006753DE">
        <w:rPr>
          <w:rFonts w:ascii="Tahoma" w:hAnsi="Tahoma" w:cs="Tahoma"/>
          <w:sz w:val="24"/>
          <w:szCs w:val="24"/>
        </w:rPr>
        <w:t>p</w:t>
      </w:r>
      <w:r w:rsidRPr="00BA19FF">
        <w:rPr>
          <w:rFonts w:ascii="Tahoma" w:hAnsi="Tahoma" w:cs="Tahoma"/>
          <w:sz w:val="24"/>
          <w:szCs w:val="24"/>
        </w:rPr>
        <w:t>ečnostní vložkou a ...ks klíčů k nim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přístupová chodba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sklepní prostory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výčepní místnost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sál hospody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sociální zařízení  - WC (pánské a dámské - na každém z nich ohřívač vody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chodba do dvora s </w:t>
      </w:r>
      <w:r w:rsidR="008D124D">
        <w:rPr>
          <w:rFonts w:ascii="Tahoma" w:hAnsi="Tahoma" w:cs="Tahoma"/>
          <w:sz w:val="24"/>
          <w:szCs w:val="24"/>
        </w:rPr>
        <w:t>vchodovým</w:t>
      </w:r>
      <w:r>
        <w:rPr>
          <w:rFonts w:ascii="Tahoma" w:hAnsi="Tahoma" w:cs="Tahoma"/>
          <w:sz w:val="24"/>
          <w:szCs w:val="24"/>
        </w:rPr>
        <w:t xml:space="preserve"> dveřmi </w:t>
      </w:r>
      <w:r w:rsidRPr="00BA19FF">
        <w:rPr>
          <w:rFonts w:ascii="Tahoma" w:hAnsi="Tahoma" w:cs="Tahoma"/>
          <w:sz w:val="24"/>
          <w:szCs w:val="24"/>
        </w:rPr>
        <w:t>s bez</w:t>
      </w:r>
      <w:r>
        <w:rPr>
          <w:rFonts w:ascii="Tahoma" w:hAnsi="Tahoma" w:cs="Tahoma"/>
          <w:sz w:val="24"/>
          <w:szCs w:val="24"/>
        </w:rPr>
        <w:t>p</w:t>
      </w:r>
      <w:r w:rsidRPr="00BA19FF">
        <w:rPr>
          <w:rFonts w:ascii="Tahoma" w:hAnsi="Tahoma" w:cs="Tahoma"/>
          <w:sz w:val="24"/>
          <w:szCs w:val="24"/>
        </w:rPr>
        <w:t>ečnostní vložkou a ...ks klíčů k nim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dvůr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vjezdová brána do dvora se visacím zámkem a </w:t>
      </w:r>
      <w:r w:rsidRPr="00BA19FF">
        <w:rPr>
          <w:rFonts w:ascii="Tahoma" w:hAnsi="Tahoma" w:cs="Tahoma"/>
          <w:sz w:val="24"/>
          <w:szCs w:val="24"/>
        </w:rPr>
        <w:t>...ks klíčů k nim</w:t>
      </w:r>
    </w:p>
    <w:p w:rsidR="006753DE" w:rsidRDefault="006753DE" w:rsidP="00BA19FF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příruční sklad</w:t>
      </w:r>
    </w:p>
    <w:p w:rsidR="00223663" w:rsidRDefault="00223663" w:rsidP="00F551CA">
      <w:pPr>
        <w:pStyle w:val="Bezmezer"/>
        <w:numPr>
          <w:ilvl w:val="0"/>
          <w:numId w:val="38"/>
        </w:numPr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fodokumentace</w:t>
      </w:r>
      <w:proofErr w:type="spellEnd"/>
    </w:p>
    <w:p w:rsidR="00F551CA" w:rsidRDefault="00F551CA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F551CA" w:rsidRDefault="00F551CA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F551CA" w:rsidRPr="006E6A2E" w:rsidRDefault="00F551CA" w:rsidP="00C23A59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B7783D" w:rsidRPr="006E6A2E" w:rsidRDefault="00B7783D" w:rsidP="00B7783D">
      <w:pPr>
        <w:pStyle w:val="Odstavecseseznamem"/>
        <w:spacing w:after="60"/>
        <w:ind w:left="0" w:hanging="284"/>
        <w:rPr>
          <w:rFonts w:ascii="Tahoma" w:hAnsi="Tahoma" w:cs="Tahoma"/>
          <w:sz w:val="24"/>
          <w:szCs w:val="24"/>
        </w:rPr>
      </w:pPr>
    </w:p>
    <w:p w:rsidR="000D6B8D" w:rsidRPr="006E6A2E" w:rsidRDefault="000D6B8D" w:rsidP="00C23A59">
      <w:pPr>
        <w:pStyle w:val="Bezmezer"/>
        <w:ind w:left="708" w:firstLine="708"/>
        <w:rPr>
          <w:rFonts w:ascii="Tahoma" w:hAnsi="Tahoma" w:cs="Tahoma"/>
          <w:sz w:val="24"/>
          <w:szCs w:val="24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E6E2D" w:rsidRPr="006E6A2E" w:rsidTr="007B389D">
        <w:trPr>
          <w:jc w:val="center"/>
        </w:trPr>
        <w:tc>
          <w:tcPr>
            <w:tcW w:w="4605" w:type="dxa"/>
          </w:tcPr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V Ondraticích dne …………………</w:t>
            </w: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------------------------------------------</w:t>
            </w:r>
          </w:p>
          <w:p w:rsidR="007E6E2D" w:rsidRPr="006E6A2E" w:rsidRDefault="00A608A8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Pavel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Makoš</w:t>
            </w:r>
            <w:proofErr w:type="spellEnd"/>
          </w:p>
          <w:p w:rsidR="007E6E2D" w:rsidRPr="006E6A2E" w:rsidRDefault="007E6E2D" w:rsidP="00A608A8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6E6A2E">
              <w:rPr>
                <w:rFonts w:ascii="Tahoma" w:hAnsi="Tahoma" w:cs="Tahoma"/>
                <w:sz w:val="24"/>
                <w:szCs w:val="24"/>
              </w:rPr>
              <w:t>Pachtýř</w:t>
            </w:r>
            <w:proofErr w:type="spellEnd"/>
          </w:p>
        </w:tc>
        <w:tc>
          <w:tcPr>
            <w:tcW w:w="4606" w:type="dxa"/>
          </w:tcPr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V Ondraticích dne …………………</w:t>
            </w: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------------------------------------------</w:t>
            </w: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Mgr. Bohuslav Koštanský</w:t>
            </w:r>
          </w:p>
          <w:p w:rsidR="007E6E2D" w:rsidRPr="006E6A2E" w:rsidRDefault="007E6E2D" w:rsidP="00F40C46">
            <w:pPr>
              <w:pStyle w:val="Bezmezer"/>
              <w:tabs>
                <w:tab w:val="left" w:pos="284"/>
                <w:tab w:val="left" w:pos="7088"/>
              </w:tabs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6E6A2E">
              <w:rPr>
                <w:rFonts w:ascii="Tahoma" w:hAnsi="Tahoma" w:cs="Tahoma"/>
                <w:sz w:val="24"/>
                <w:szCs w:val="24"/>
              </w:rPr>
              <w:t>za Propachtovatele</w:t>
            </w:r>
          </w:p>
        </w:tc>
      </w:tr>
    </w:tbl>
    <w:p w:rsidR="000A0626" w:rsidRPr="006E6A2E" w:rsidRDefault="000A0626" w:rsidP="00A56008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982E50" w:rsidRDefault="00982E50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Pr="006E6A2E" w:rsidRDefault="001A77CA" w:rsidP="001E466B">
      <w:pPr>
        <w:pStyle w:val="Nadpis1-Prvn"/>
        <w:tabs>
          <w:tab w:val="left" w:pos="9070"/>
        </w:tabs>
        <w:spacing w:before="0"/>
        <w:ind w:left="720" w:right="-2"/>
        <w:rPr>
          <w:rFonts w:ascii="Tahoma" w:hAnsi="Tahoma" w:cs="Tahoma"/>
          <w:color w:val="auto"/>
          <w:sz w:val="24"/>
          <w:szCs w:val="24"/>
        </w:rPr>
      </w:pPr>
      <w:r w:rsidRPr="006E6A2E">
        <w:rPr>
          <w:rFonts w:ascii="Tahoma" w:hAnsi="Tahoma" w:cs="Tahoma"/>
          <w:color w:val="auto"/>
          <w:sz w:val="24"/>
          <w:szCs w:val="24"/>
        </w:rPr>
        <w:lastRenderedPageBreak/>
        <w:t>P</w:t>
      </w:r>
      <w:r w:rsidRPr="006E6A2E">
        <w:rPr>
          <w:rFonts w:ascii="Tahoma" w:hAnsi="Tahoma" w:cs="Tahoma"/>
          <w:caps w:val="0"/>
          <w:color w:val="auto"/>
          <w:sz w:val="24"/>
          <w:szCs w:val="24"/>
        </w:rPr>
        <w:t xml:space="preserve">říloha č. </w:t>
      </w:r>
      <w:r>
        <w:rPr>
          <w:rFonts w:ascii="Tahoma" w:hAnsi="Tahoma" w:cs="Tahoma"/>
          <w:caps w:val="0"/>
          <w:color w:val="auto"/>
          <w:sz w:val="24"/>
          <w:szCs w:val="24"/>
        </w:rPr>
        <w:t>3</w:t>
      </w:r>
      <w:r w:rsidRPr="006E6A2E">
        <w:rPr>
          <w:rFonts w:ascii="Tahoma" w:hAnsi="Tahoma" w:cs="Tahoma"/>
          <w:caps w:val="0"/>
          <w:color w:val="auto"/>
          <w:sz w:val="24"/>
          <w:szCs w:val="24"/>
        </w:rPr>
        <w:t xml:space="preserve">: </w:t>
      </w:r>
      <w:r w:rsidRPr="001E466B">
        <w:rPr>
          <w:rFonts w:ascii="Tahoma" w:hAnsi="Tahoma" w:cs="Tahoma"/>
          <w:color w:val="000000" w:themeColor="text1"/>
          <w:sz w:val="24"/>
          <w:szCs w:val="24"/>
        </w:rPr>
        <w:t>Čestné prohlášení o bezdlužnosti a bezúhonnosti</w:t>
      </w:r>
    </w:p>
    <w:p w:rsidR="001A77CA" w:rsidRPr="001A77CA" w:rsidRDefault="001A77CA" w:rsidP="001E466B">
      <w:pPr>
        <w:pStyle w:val="Odstavecseseznamem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k Pachtovní smlouvě </w:t>
      </w:r>
      <w:r w:rsidRPr="001A77CA">
        <w:rPr>
          <w:rFonts w:ascii="Tahoma" w:hAnsi="Tahoma" w:cs="Tahoma"/>
          <w:sz w:val="24"/>
          <w:szCs w:val="24"/>
        </w:rPr>
        <w:t>uzavřené dne ………………….</w:t>
      </w: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Já ,</w:t>
      </w: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A608A8" w:rsidRPr="006E6A2E" w:rsidRDefault="00A608A8" w:rsidP="00A608A8">
      <w:pPr>
        <w:pStyle w:val="Odstavecseseznamem"/>
        <w:spacing w:after="0" w:line="240" w:lineRule="auto"/>
        <w:ind w:left="42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Cs/>
          <w:sz w:val="24"/>
          <w:szCs w:val="24"/>
        </w:rPr>
        <w:tab/>
      </w:r>
      <w:r>
        <w:rPr>
          <w:rFonts w:ascii="Tahoma" w:hAnsi="Tahoma" w:cs="Tahoma"/>
          <w:b/>
          <w:bCs/>
          <w:sz w:val="24"/>
          <w:szCs w:val="24"/>
        </w:rPr>
        <w:t xml:space="preserve">Pavel </w:t>
      </w:r>
      <w:proofErr w:type="spellStart"/>
      <w:r>
        <w:rPr>
          <w:rFonts w:ascii="Tahoma" w:hAnsi="Tahoma" w:cs="Tahoma"/>
          <w:b/>
          <w:bCs/>
          <w:sz w:val="24"/>
          <w:szCs w:val="24"/>
        </w:rPr>
        <w:t>Makoš</w:t>
      </w:r>
      <w:proofErr w:type="spellEnd"/>
      <w:r w:rsidRPr="006E6A2E">
        <w:rPr>
          <w:rFonts w:ascii="Tahoma" w:hAnsi="Tahoma" w:cs="Tahoma"/>
          <w:bCs/>
          <w:sz w:val="24"/>
          <w:szCs w:val="24"/>
        </w:rPr>
        <w:tab/>
      </w:r>
    </w:p>
    <w:p w:rsidR="00A608A8" w:rsidRPr="006E6A2E" w:rsidRDefault="00A608A8" w:rsidP="00A608A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>Sídlem:</w:t>
      </w:r>
      <w:r w:rsidRPr="006E6A2E">
        <w:rPr>
          <w:rFonts w:ascii="Tahoma" w:hAnsi="Tahoma" w:cs="Tahoma"/>
          <w:sz w:val="24"/>
          <w:szCs w:val="24"/>
        </w:rPr>
        <w:tab/>
      </w:r>
      <w:r w:rsidRPr="006E6A2E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>Ondratice 50</w:t>
      </w:r>
    </w:p>
    <w:p w:rsidR="00A608A8" w:rsidRPr="006E6A2E" w:rsidRDefault="00A608A8" w:rsidP="00A608A8">
      <w:pPr>
        <w:spacing w:after="0" w:line="240" w:lineRule="auto"/>
        <w:ind w:left="426"/>
        <w:rPr>
          <w:rStyle w:val="platne1"/>
          <w:rFonts w:ascii="Tahoma" w:hAnsi="Tahoma" w:cs="Tahoma"/>
          <w:sz w:val="24"/>
          <w:szCs w:val="24"/>
        </w:rPr>
      </w:pPr>
      <w:r w:rsidRPr="006E6A2E">
        <w:rPr>
          <w:rFonts w:ascii="Tahoma" w:hAnsi="Tahoma" w:cs="Tahoma"/>
          <w:sz w:val="24"/>
          <w:szCs w:val="24"/>
        </w:rPr>
        <w:t xml:space="preserve">IČO: </w:t>
      </w:r>
      <w:r w:rsidRPr="006E6A2E">
        <w:rPr>
          <w:rStyle w:val="platne1"/>
          <w:rFonts w:ascii="Tahoma" w:hAnsi="Tahoma" w:cs="Tahoma"/>
          <w:sz w:val="24"/>
          <w:szCs w:val="24"/>
        </w:rPr>
        <w:t xml:space="preserve">   </w:t>
      </w:r>
      <w:r w:rsidRPr="006E6A2E">
        <w:rPr>
          <w:rStyle w:val="platne1"/>
          <w:rFonts w:ascii="Tahoma" w:hAnsi="Tahoma" w:cs="Tahoma"/>
          <w:sz w:val="24"/>
          <w:szCs w:val="24"/>
        </w:rPr>
        <w:tab/>
      </w:r>
      <w:r w:rsidRPr="006E6A2E">
        <w:rPr>
          <w:rStyle w:val="platne1"/>
          <w:rFonts w:ascii="Tahoma" w:hAnsi="Tahoma" w:cs="Tahoma"/>
          <w:sz w:val="24"/>
          <w:szCs w:val="24"/>
        </w:rPr>
        <w:tab/>
      </w:r>
      <w:r>
        <w:rPr>
          <w:rStyle w:val="platne1"/>
          <w:rFonts w:ascii="Tahoma" w:hAnsi="Tahoma" w:cs="Tahoma"/>
          <w:sz w:val="24"/>
          <w:szCs w:val="24"/>
        </w:rPr>
        <w:t>11926686</w:t>
      </w: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níže podepsaný, tímto prohlašuji, že:</w:t>
      </w: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Default="001A77CA" w:rsidP="001A77CA">
      <w:pPr>
        <w:pStyle w:val="Bezmezer"/>
        <w:numPr>
          <w:ilvl w:val="1"/>
          <w:numId w:val="46"/>
        </w:numPr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nemám žádné závazky vůči orgánům státní správy, samosprávy a zdravotním pojišťovnám po lhůtě splatnosti (zejména daňové nedoplatky a penále, nedoplatky na pojistném a na penále na veřejné zdravotní pojištění, na pojistném a na penále na sociální zabezpečení a příspěvku a státní politiku zaměstnanosti, odvody za porušení rozpočtové kázně atd.)</w:t>
      </w:r>
    </w:p>
    <w:p w:rsidR="001A77CA" w:rsidRDefault="001A77CA" w:rsidP="001A77CA">
      <w:pPr>
        <w:pStyle w:val="Bezmezer"/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</w:p>
    <w:p w:rsidR="001A77CA" w:rsidRDefault="001A77CA" w:rsidP="001A77CA">
      <w:pPr>
        <w:pStyle w:val="Bezmezer"/>
        <w:numPr>
          <w:ilvl w:val="1"/>
          <w:numId w:val="46"/>
        </w:numPr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nejsem v úpadku, v </w:t>
      </w:r>
      <w:r w:rsidR="001E466B">
        <w:rPr>
          <w:rFonts w:ascii="Tahoma" w:hAnsi="Tahoma" w:cs="Tahoma"/>
          <w:sz w:val="24"/>
          <w:szCs w:val="24"/>
        </w:rPr>
        <w:t>hrozícím</w:t>
      </w:r>
      <w:r>
        <w:rPr>
          <w:rFonts w:ascii="Tahoma" w:hAnsi="Tahoma" w:cs="Tahoma"/>
          <w:sz w:val="24"/>
          <w:szCs w:val="24"/>
        </w:rPr>
        <w:t xml:space="preserve"> úpadku, ani </w:t>
      </w:r>
      <w:r w:rsidR="001E466B">
        <w:rPr>
          <w:rFonts w:ascii="Tahoma" w:hAnsi="Tahoma" w:cs="Tahoma"/>
          <w:sz w:val="24"/>
          <w:szCs w:val="24"/>
        </w:rPr>
        <w:t>proti mně</w:t>
      </w:r>
      <w:r>
        <w:rPr>
          <w:rFonts w:ascii="Tahoma" w:hAnsi="Tahoma" w:cs="Tahoma"/>
          <w:sz w:val="24"/>
          <w:szCs w:val="24"/>
        </w:rPr>
        <w:t xml:space="preserve"> není vedeno </w:t>
      </w:r>
      <w:proofErr w:type="spellStart"/>
      <w:r>
        <w:rPr>
          <w:rFonts w:ascii="Tahoma" w:hAnsi="Tahoma" w:cs="Tahoma"/>
          <w:sz w:val="24"/>
          <w:szCs w:val="24"/>
        </w:rPr>
        <w:t>insolvenční</w:t>
      </w:r>
      <w:proofErr w:type="spellEnd"/>
      <w:r>
        <w:rPr>
          <w:rFonts w:ascii="Tahoma" w:hAnsi="Tahoma" w:cs="Tahoma"/>
          <w:sz w:val="24"/>
          <w:szCs w:val="24"/>
        </w:rPr>
        <w:t xml:space="preserve"> řízení ve smyslu zákona č. 182/2006 Sb., o úpadku a způsobech jeho řešení (</w:t>
      </w:r>
      <w:proofErr w:type="spellStart"/>
      <w:r>
        <w:rPr>
          <w:rFonts w:ascii="Tahoma" w:hAnsi="Tahoma" w:cs="Tahoma"/>
          <w:sz w:val="24"/>
          <w:szCs w:val="24"/>
        </w:rPr>
        <w:t>insolvenční</w:t>
      </w:r>
      <w:proofErr w:type="spellEnd"/>
      <w:r>
        <w:rPr>
          <w:rFonts w:ascii="Tahoma" w:hAnsi="Tahoma" w:cs="Tahoma"/>
          <w:sz w:val="24"/>
          <w:szCs w:val="24"/>
        </w:rPr>
        <w:t xml:space="preserve"> zákon)</w:t>
      </w:r>
    </w:p>
    <w:p w:rsidR="001A77CA" w:rsidRDefault="001A77CA" w:rsidP="001A77CA">
      <w:pPr>
        <w:pStyle w:val="Bezmezer"/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</w:p>
    <w:p w:rsidR="001A77CA" w:rsidRDefault="00D07CCF" w:rsidP="001A77CA">
      <w:pPr>
        <w:pStyle w:val="Bezmezer"/>
        <w:numPr>
          <w:ilvl w:val="1"/>
          <w:numId w:val="46"/>
        </w:numPr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 můj majetek nebyl prohlášen konkurz, nebylo potvrzeno nucené narovnání, nebyl zamítnut návrh na prohlášení konkurzu pro nedostatek majetk</w:t>
      </w:r>
      <w:r w:rsidR="006379F3">
        <w:rPr>
          <w:rFonts w:ascii="Tahoma" w:hAnsi="Tahoma" w:cs="Tahoma"/>
          <w:sz w:val="24"/>
          <w:szCs w:val="24"/>
        </w:rPr>
        <w:t xml:space="preserve">u, dle zákona č.328/1991 Sb. o </w:t>
      </w:r>
      <w:r w:rsidR="00430F70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konkursu a vyrovnání</w:t>
      </w:r>
    </w:p>
    <w:p w:rsidR="00D07CCF" w:rsidRDefault="00D07CCF" w:rsidP="00D07CCF">
      <w:pPr>
        <w:pStyle w:val="Bezmezer"/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</w:p>
    <w:p w:rsidR="00D07CCF" w:rsidRDefault="00D07CCF" w:rsidP="001A77CA">
      <w:pPr>
        <w:pStyle w:val="Bezmezer"/>
        <w:numPr>
          <w:ilvl w:val="1"/>
          <w:numId w:val="46"/>
        </w:numPr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není proti mně veden výkon rozhodnutí dle zákona č.99/1963 Sb., občanského soudního řádu, ani proti mně není vedeno exekuční řízení dle zákona č. 120/2001 Sb., exekučního řádu</w:t>
      </w:r>
    </w:p>
    <w:p w:rsidR="00D07CCF" w:rsidRDefault="00D07CCF" w:rsidP="00D07CCF">
      <w:pPr>
        <w:pStyle w:val="Bezmezer"/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</w:p>
    <w:p w:rsidR="001E466B" w:rsidRDefault="00D07CCF" w:rsidP="001E466B">
      <w:pPr>
        <w:pStyle w:val="Bezmezer"/>
        <w:numPr>
          <w:ilvl w:val="1"/>
          <w:numId w:val="46"/>
        </w:numPr>
        <w:tabs>
          <w:tab w:val="left" w:pos="284"/>
          <w:tab w:val="left" w:pos="7088"/>
        </w:tabs>
        <w:ind w:left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jsem nebyl pravomocně odso</w:t>
      </w:r>
      <w:r w:rsidR="001E466B">
        <w:rPr>
          <w:rFonts w:ascii="Tahoma" w:hAnsi="Tahoma" w:cs="Tahoma"/>
          <w:sz w:val="24"/>
          <w:szCs w:val="24"/>
        </w:rPr>
        <w:t>uzen za trestný čin podvodu, podplácení, účasti na zločinném spolčení, legalizace výnosů z trestné činnosti nebo za jinou nezákonnou činnost.</w:t>
      </w:r>
    </w:p>
    <w:p w:rsidR="001E466B" w:rsidRDefault="001E466B" w:rsidP="001E466B">
      <w:pPr>
        <w:pStyle w:val="Bezmezer"/>
        <w:tabs>
          <w:tab w:val="left" w:pos="284"/>
          <w:tab w:val="left" w:pos="7088"/>
        </w:tabs>
        <w:ind w:left="720" w:hanging="720"/>
        <w:jc w:val="both"/>
        <w:rPr>
          <w:rFonts w:ascii="Tahoma" w:hAnsi="Tahoma" w:cs="Tahoma"/>
          <w:sz w:val="24"/>
          <w:szCs w:val="24"/>
        </w:rPr>
      </w:pPr>
    </w:p>
    <w:p w:rsidR="001E466B" w:rsidRDefault="001E466B" w:rsidP="001E466B">
      <w:pPr>
        <w:pStyle w:val="Bezmezer"/>
        <w:tabs>
          <w:tab w:val="left" w:pos="284"/>
          <w:tab w:val="left" w:pos="7088"/>
        </w:tabs>
        <w:ind w:left="720" w:hanging="720"/>
        <w:jc w:val="both"/>
        <w:rPr>
          <w:rFonts w:ascii="Tahoma" w:hAnsi="Tahoma" w:cs="Tahoma"/>
          <w:sz w:val="24"/>
          <w:szCs w:val="24"/>
        </w:rPr>
      </w:pPr>
    </w:p>
    <w:p w:rsidR="001E466B" w:rsidRPr="001E466B" w:rsidRDefault="001E466B" w:rsidP="001E466B">
      <w:pPr>
        <w:pStyle w:val="Bezmezer"/>
        <w:tabs>
          <w:tab w:val="left" w:pos="284"/>
          <w:tab w:val="left" w:pos="7088"/>
        </w:tabs>
        <w:ind w:left="720" w:hanging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 ......................    dne </w:t>
      </w:r>
    </w:p>
    <w:p w:rsidR="00D07CCF" w:rsidRDefault="00D07CCF" w:rsidP="00D07CCF">
      <w:pPr>
        <w:pStyle w:val="Bezmezer"/>
        <w:tabs>
          <w:tab w:val="left" w:pos="284"/>
          <w:tab w:val="left" w:pos="7088"/>
        </w:tabs>
        <w:ind w:left="720"/>
        <w:jc w:val="both"/>
        <w:rPr>
          <w:rFonts w:ascii="Tahoma" w:hAnsi="Tahoma" w:cs="Tahoma"/>
          <w:sz w:val="24"/>
          <w:szCs w:val="24"/>
        </w:rPr>
      </w:pPr>
    </w:p>
    <w:p w:rsidR="00D07CCF" w:rsidRDefault="00D07CCF" w:rsidP="001E466B">
      <w:pPr>
        <w:pStyle w:val="Bezmezer"/>
        <w:tabs>
          <w:tab w:val="left" w:pos="284"/>
          <w:tab w:val="left" w:pos="7088"/>
        </w:tabs>
        <w:ind w:left="1080"/>
        <w:jc w:val="both"/>
        <w:rPr>
          <w:rFonts w:ascii="Tahoma" w:hAnsi="Tahoma" w:cs="Tahoma"/>
          <w:sz w:val="24"/>
          <w:szCs w:val="24"/>
        </w:rPr>
      </w:pPr>
    </w:p>
    <w:p w:rsidR="008D124D" w:rsidRDefault="008D124D" w:rsidP="001E466B">
      <w:pPr>
        <w:pStyle w:val="Bezmezer"/>
        <w:tabs>
          <w:tab w:val="left" w:pos="284"/>
          <w:tab w:val="left" w:pos="7088"/>
        </w:tabs>
        <w:ind w:left="1080"/>
        <w:jc w:val="both"/>
        <w:rPr>
          <w:rFonts w:ascii="Tahoma" w:hAnsi="Tahoma" w:cs="Tahoma"/>
          <w:sz w:val="24"/>
          <w:szCs w:val="24"/>
        </w:rPr>
      </w:pPr>
    </w:p>
    <w:p w:rsidR="001E466B" w:rsidRDefault="00A608A8" w:rsidP="00A608A8">
      <w:pPr>
        <w:pStyle w:val="Bezmezer"/>
        <w:tabs>
          <w:tab w:val="left" w:pos="284"/>
          <w:tab w:val="left" w:pos="7088"/>
        </w:tabs>
        <w:ind w:left="1080" w:firstLine="260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......................................</w:t>
      </w:r>
    </w:p>
    <w:p w:rsidR="00A608A8" w:rsidRDefault="00A608A8" w:rsidP="00A608A8">
      <w:pPr>
        <w:pStyle w:val="Bezmezer"/>
        <w:tabs>
          <w:tab w:val="left" w:pos="284"/>
          <w:tab w:val="left" w:pos="7088"/>
        </w:tabs>
        <w:ind w:left="1080" w:firstLine="2606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Pavel </w:t>
      </w:r>
      <w:proofErr w:type="spellStart"/>
      <w:r>
        <w:rPr>
          <w:rFonts w:ascii="Tahoma" w:hAnsi="Tahoma" w:cs="Tahoma"/>
          <w:sz w:val="24"/>
          <w:szCs w:val="24"/>
        </w:rPr>
        <w:t>Makoš</w:t>
      </w:r>
      <w:proofErr w:type="spellEnd"/>
    </w:p>
    <w:p w:rsidR="001E466B" w:rsidRDefault="001E466B" w:rsidP="001E466B">
      <w:pPr>
        <w:pStyle w:val="Bezmezer"/>
        <w:tabs>
          <w:tab w:val="left" w:pos="284"/>
          <w:tab w:val="left" w:pos="7088"/>
        </w:tabs>
        <w:ind w:left="1080"/>
        <w:jc w:val="both"/>
        <w:rPr>
          <w:rFonts w:ascii="Tahoma" w:hAnsi="Tahoma" w:cs="Tahoma"/>
          <w:sz w:val="24"/>
          <w:szCs w:val="24"/>
        </w:rPr>
      </w:pPr>
    </w:p>
    <w:p w:rsidR="001A77CA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p w:rsidR="001A77CA" w:rsidRPr="006E6A2E" w:rsidRDefault="001A77CA">
      <w:pPr>
        <w:pStyle w:val="Bezmezer"/>
        <w:tabs>
          <w:tab w:val="left" w:pos="284"/>
          <w:tab w:val="left" w:pos="7088"/>
        </w:tabs>
        <w:jc w:val="both"/>
        <w:rPr>
          <w:rFonts w:ascii="Tahoma" w:hAnsi="Tahoma" w:cs="Tahoma"/>
          <w:sz w:val="24"/>
          <w:szCs w:val="24"/>
        </w:rPr>
      </w:pPr>
    </w:p>
    <w:sectPr w:rsidR="001A77CA" w:rsidRPr="006E6A2E" w:rsidSect="00D364DB">
      <w:headerReference w:type="even" r:id="rId8"/>
      <w:headerReference w:type="default" r:id="rId9"/>
      <w:footerReference w:type="default" r:id="rId10"/>
      <w:headerReference w:type="first" r:id="rId11"/>
      <w:endnotePr>
        <w:numFmt w:val="chicago"/>
        <w:numStart w:val="3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27CC39" w15:done="0"/>
  <w15:commentEx w15:paraId="5CD54F9D" w15:done="0"/>
  <w15:commentEx w15:paraId="50B717A3" w15:done="0"/>
  <w15:commentEx w15:paraId="21A435F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053" w:rsidRDefault="00C11053" w:rsidP="00424CB0">
      <w:pPr>
        <w:spacing w:after="0" w:line="240" w:lineRule="auto"/>
      </w:pPr>
      <w:r>
        <w:separator/>
      </w:r>
    </w:p>
  </w:endnote>
  <w:endnote w:type="continuationSeparator" w:id="0">
    <w:p w:rsidR="00C11053" w:rsidRDefault="00C11053" w:rsidP="00424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07235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:rsidR="00AC72BB" w:rsidRPr="0027269E" w:rsidRDefault="00AC7312">
        <w:pPr>
          <w:pStyle w:val="Zpat"/>
          <w:jc w:val="center"/>
          <w:rPr>
            <w:rFonts w:ascii="Arial" w:hAnsi="Arial" w:cs="Arial"/>
            <w:sz w:val="22"/>
            <w:szCs w:val="22"/>
          </w:rPr>
        </w:pPr>
        <w:r w:rsidRPr="0027269E">
          <w:rPr>
            <w:rFonts w:ascii="Arial" w:hAnsi="Arial" w:cs="Arial"/>
            <w:sz w:val="22"/>
            <w:szCs w:val="22"/>
          </w:rPr>
          <w:fldChar w:fldCharType="begin"/>
        </w:r>
        <w:r w:rsidR="00AC72BB" w:rsidRPr="0027269E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27269E">
          <w:rPr>
            <w:rFonts w:ascii="Arial" w:hAnsi="Arial" w:cs="Arial"/>
            <w:sz w:val="22"/>
            <w:szCs w:val="22"/>
          </w:rPr>
          <w:fldChar w:fldCharType="separate"/>
        </w:r>
        <w:r w:rsidR="00A34039">
          <w:rPr>
            <w:rFonts w:ascii="Arial" w:hAnsi="Arial" w:cs="Arial"/>
            <w:noProof/>
            <w:sz w:val="22"/>
            <w:szCs w:val="22"/>
          </w:rPr>
          <w:t>7</w:t>
        </w:r>
        <w:r w:rsidRPr="0027269E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:rsidR="00AC72BB" w:rsidRDefault="00AC72B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053" w:rsidRDefault="00C11053" w:rsidP="00424CB0">
      <w:pPr>
        <w:spacing w:after="0" w:line="240" w:lineRule="auto"/>
      </w:pPr>
      <w:r>
        <w:separator/>
      </w:r>
    </w:p>
  </w:footnote>
  <w:footnote w:type="continuationSeparator" w:id="0">
    <w:p w:rsidR="00C11053" w:rsidRDefault="00C11053" w:rsidP="00424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BB" w:rsidRDefault="00AC72B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BB" w:rsidRDefault="00AC72BB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BB" w:rsidRDefault="00AC72B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4409"/>
    <w:multiLevelType w:val="hybridMultilevel"/>
    <w:tmpl w:val="A10A8216"/>
    <w:lvl w:ilvl="0" w:tplc="1A4646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</w:rPr>
    </w:lvl>
    <w:lvl w:ilvl="1" w:tplc="108C2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A435C"/>
    <w:multiLevelType w:val="hybridMultilevel"/>
    <w:tmpl w:val="9FCA75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C04DB"/>
    <w:multiLevelType w:val="hybridMultilevel"/>
    <w:tmpl w:val="B8482616"/>
    <w:lvl w:ilvl="0" w:tplc="3776FB06">
      <w:start w:val="1"/>
      <w:numFmt w:val="decimal"/>
      <w:lvlText w:val="3.%1."/>
      <w:lvlJc w:val="left"/>
      <w:pPr>
        <w:ind w:left="108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A16239"/>
    <w:multiLevelType w:val="hybridMultilevel"/>
    <w:tmpl w:val="013A49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D14E3"/>
    <w:multiLevelType w:val="hybridMultilevel"/>
    <w:tmpl w:val="0C22CA02"/>
    <w:lvl w:ilvl="0" w:tplc="107CA7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92E6708"/>
    <w:multiLevelType w:val="hybridMultilevel"/>
    <w:tmpl w:val="CBAC2596"/>
    <w:lvl w:ilvl="0" w:tplc="1D5EE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E35F8C"/>
    <w:multiLevelType w:val="hybridMultilevel"/>
    <w:tmpl w:val="786400EC"/>
    <w:lvl w:ilvl="0" w:tplc="8DF8F9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CD5D45"/>
    <w:multiLevelType w:val="hybridMultilevel"/>
    <w:tmpl w:val="F030169A"/>
    <w:lvl w:ilvl="0" w:tplc="04050019">
      <w:start w:val="1"/>
      <w:numFmt w:val="lowerLetter"/>
      <w:lvlText w:val="%1."/>
      <w:lvlJc w:val="left"/>
      <w:pPr>
        <w:ind w:left="1020" w:hanging="360"/>
      </w:p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0EF50CCC"/>
    <w:multiLevelType w:val="hybridMultilevel"/>
    <w:tmpl w:val="3F1C99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04999"/>
    <w:multiLevelType w:val="hybridMultilevel"/>
    <w:tmpl w:val="7DFEECEC"/>
    <w:lvl w:ilvl="0" w:tplc="1A3A8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F752E3"/>
    <w:multiLevelType w:val="hybridMultilevel"/>
    <w:tmpl w:val="1BE226C8"/>
    <w:lvl w:ilvl="0" w:tplc="04050017">
      <w:start w:val="1"/>
      <w:numFmt w:val="lowerLetter"/>
      <w:lvlText w:val="%1)"/>
      <w:lvlJc w:val="left"/>
      <w:pPr>
        <w:ind w:left="2140" w:hanging="360"/>
      </w:pPr>
    </w:lvl>
    <w:lvl w:ilvl="1" w:tplc="04050019">
      <w:start w:val="1"/>
      <w:numFmt w:val="lowerLetter"/>
      <w:lvlText w:val="%2."/>
      <w:lvlJc w:val="left"/>
      <w:pPr>
        <w:ind w:left="2860" w:hanging="360"/>
      </w:pPr>
    </w:lvl>
    <w:lvl w:ilvl="2" w:tplc="0405001B" w:tentative="1">
      <w:start w:val="1"/>
      <w:numFmt w:val="lowerRoman"/>
      <w:lvlText w:val="%3."/>
      <w:lvlJc w:val="right"/>
      <w:pPr>
        <w:ind w:left="3580" w:hanging="180"/>
      </w:pPr>
    </w:lvl>
    <w:lvl w:ilvl="3" w:tplc="0405000F" w:tentative="1">
      <w:start w:val="1"/>
      <w:numFmt w:val="decimal"/>
      <w:lvlText w:val="%4."/>
      <w:lvlJc w:val="left"/>
      <w:pPr>
        <w:ind w:left="4300" w:hanging="360"/>
      </w:pPr>
    </w:lvl>
    <w:lvl w:ilvl="4" w:tplc="04050019" w:tentative="1">
      <w:start w:val="1"/>
      <w:numFmt w:val="lowerLetter"/>
      <w:lvlText w:val="%5."/>
      <w:lvlJc w:val="left"/>
      <w:pPr>
        <w:ind w:left="5020" w:hanging="360"/>
      </w:pPr>
    </w:lvl>
    <w:lvl w:ilvl="5" w:tplc="0405001B" w:tentative="1">
      <w:start w:val="1"/>
      <w:numFmt w:val="lowerRoman"/>
      <w:lvlText w:val="%6."/>
      <w:lvlJc w:val="right"/>
      <w:pPr>
        <w:ind w:left="5740" w:hanging="180"/>
      </w:pPr>
    </w:lvl>
    <w:lvl w:ilvl="6" w:tplc="0405000F" w:tentative="1">
      <w:start w:val="1"/>
      <w:numFmt w:val="decimal"/>
      <w:lvlText w:val="%7."/>
      <w:lvlJc w:val="left"/>
      <w:pPr>
        <w:ind w:left="6460" w:hanging="360"/>
      </w:pPr>
    </w:lvl>
    <w:lvl w:ilvl="7" w:tplc="04050019" w:tentative="1">
      <w:start w:val="1"/>
      <w:numFmt w:val="lowerLetter"/>
      <w:lvlText w:val="%8."/>
      <w:lvlJc w:val="left"/>
      <w:pPr>
        <w:ind w:left="7180" w:hanging="360"/>
      </w:pPr>
    </w:lvl>
    <w:lvl w:ilvl="8" w:tplc="0405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1">
    <w:nsid w:val="19906816"/>
    <w:multiLevelType w:val="hybridMultilevel"/>
    <w:tmpl w:val="D754706A"/>
    <w:lvl w:ilvl="0" w:tplc="107CA7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B0BC1"/>
    <w:multiLevelType w:val="hybridMultilevel"/>
    <w:tmpl w:val="1680AD66"/>
    <w:lvl w:ilvl="0" w:tplc="D5F6FD6C">
      <w:start w:val="1"/>
      <w:numFmt w:val="upperRoman"/>
      <w:lvlText w:val="%1."/>
      <w:lvlJc w:val="left"/>
      <w:pPr>
        <w:ind w:left="193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1AE441E1"/>
    <w:multiLevelType w:val="hybridMultilevel"/>
    <w:tmpl w:val="1814F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C34949"/>
    <w:multiLevelType w:val="hybridMultilevel"/>
    <w:tmpl w:val="8D544872"/>
    <w:lvl w:ilvl="0" w:tplc="40AEDFE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0163395"/>
    <w:multiLevelType w:val="hybridMultilevel"/>
    <w:tmpl w:val="3D52F510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6">
    <w:nsid w:val="2593326E"/>
    <w:multiLevelType w:val="hybridMultilevel"/>
    <w:tmpl w:val="92DC750C"/>
    <w:lvl w:ilvl="0" w:tplc="F384CA9C">
      <w:start w:val="1"/>
      <w:numFmt w:val="decimal"/>
      <w:lvlText w:val="7.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D31627"/>
    <w:multiLevelType w:val="hybridMultilevel"/>
    <w:tmpl w:val="26841F08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150" w:hanging="360"/>
      </w:pPr>
      <w:rPr>
        <w:rFonts w:hint="default"/>
        <w:i w:val="0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8">
    <w:nsid w:val="2D891CBB"/>
    <w:multiLevelType w:val="hybridMultilevel"/>
    <w:tmpl w:val="FB160872"/>
    <w:lvl w:ilvl="0" w:tplc="09C2C194">
      <w:start w:val="1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05" w:hanging="360"/>
      </w:pPr>
    </w:lvl>
    <w:lvl w:ilvl="2" w:tplc="0405001B" w:tentative="1">
      <w:start w:val="1"/>
      <w:numFmt w:val="lowerRoman"/>
      <w:lvlText w:val="%3."/>
      <w:lvlJc w:val="right"/>
      <w:pPr>
        <w:ind w:left="2325" w:hanging="180"/>
      </w:pPr>
    </w:lvl>
    <w:lvl w:ilvl="3" w:tplc="0405000F" w:tentative="1">
      <w:start w:val="1"/>
      <w:numFmt w:val="decimal"/>
      <w:lvlText w:val="%4."/>
      <w:lvlJc w:val="left"/>
      <w:pPr>
        <w:ind w:left="3045" w:hanging="360"/>
      </w:pPr>
    </w:lvl>
    <w:lvl w:ilvl="4" w:tplc="04050019" w:tentative="1">
      <w:start w:val="1"/>
      <w:numFmt w:val="lowerLetter"/>
      <w:lvlText w:val="%5."/>
      <w:lvlJc w:val="left"/>
      <w:pPr>
        <w:ind w:left="3765" w:hanging="360"/>
      </w:pPr>
    </w:lvl>
    <w:lvl w:ilvl="5" w:tplc="0405001B" w:tentative="1">
      <w:start w:val="1"/>
      <w:numFmt w:val="lowerRoman"/>
      <w:lvlText w:val="%6."/>
      <w:lvlJc w:val="right"/>
      <w:pPr>
        <w:ind w:left="4485" w:hanging="180"/>
      </w:pPr>
    </w:lvl>
    <w:lvl w:ilvl="6" w:tplc="0405000F" w:tentative="1">
      <w:start w:val="1"/>
      <w:numFmt w:val="decimal"/>
      <w:lvlText w:val="%7."/>
      <w:lvlJc w:val="left"/>
      <w:pPr>
        <w:ind w:left="5205" w:hanging="360"/>
      </w:pPr>
    </w:lvl>
    <w:lvl w:ilvl="7" w:tplc="04050019" w:tentative="1">
      <w:start w:val="1"/>
      <w:numFmt w:val="lowerLetter"/>
      <w:lvlText w:val="%8."/>
      <w:lvlJc w:val="left"/>
      <w:pPr>
        <w:ind w:left="5925" w:hanging="360"/>
      </w:pPr>
    </w:lvl>
    <w:lvl w:ilvl="8" w:tplc="040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>
    <w:nsid w:val="33017139"/>
    <w:multiLevelType w:val="hybridMultilevel"/>
    <w:tmpl w:val="EA6A6ED2"/>
    <w:lvl w:ilvl="0" w:tplc="92DC97F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4EF5FDB"/>
    <w:multiLevelType w:val="hybridMultilevel"/>
    <w:tmpl w:val="6102E7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54962"/>
    <w:multiLevelType w:val="hybridMultilevel"/>
    <w:tmpl w:val="0F76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08CB32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ABAC6E8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A614EC52">
      <w:start w:val="1"/>
      <w:numFmt w:val="bullet"/>
      <w:lvlText w:val="-"/>
      <w:lvlJc w:val="left"/>
      <w:pPr>
        <w:ind w:left="2880" w:hanging="360"/>
      </w:pPr>
      <w:rPr>
        <w:rFonts w:ascii="Tahoma" w:eastAsia="Lucida Sans Unicode" w:hAnsi="Tahoma" w:cs="Tahoma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F51A5"/>
    <w:multiLevelType w:val="hybridMultilevel"/>
    <w:tmpl w:val="DAC0A61A"/>
    <w:lvl w:ilvl="0" w:tplc="4588BF28">
      <w:numFmt w:val="bullet"/>
      <w:lvlText w:val="-"/>
      <w:lvlJc w:val="left"/>
      <w:pPr>
        <w:ind w:left="786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4B1F1C73"/>
    <w:multiLevelType w:val="hybridMultilevel"/>
    <w:tmpl w:val="385A3C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8F31A7"/>
    <w:multiLevelType w:val="hybridMultilevel"/>
    <w:tmpl w:val="3CF25C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960E81"/>
    <w:multiLevelType w:val="hybridMultilevel"/>
    <w:tmpl w:val="7644A3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AE36A6"/>
    <w:multiLevelType w:val="hybridMultilevel"/>
    <w:tmpl w:val="519AFC6C"/>
    <w:lvl w:ilvl="0" w:tplc="7B12E592">
      <w:start w:val="1"/>
      <w:numFmt w:val="decimal"/>
      <w:lvlText w:val="8.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9417E"/>
    <w:multiLevelType w:val="hybridMultilevel"/>
    <w:tmpl w:val="515230C2"/>
    <w:lvl w:ilvl="0" w:tplc="71C61E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552B10B1"/>
    <w:multiLevelType w:val="hybridMultilevel"/>
    <w:tmpl w:val="1814FE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3E634C"/>
    <w:multiLevelType w:val="hybridMultilevel"/>
    <w:tmpl w:val="7D6E4816"/>
    <w:lvl w:ilvl="0" w:tplc="94A4D644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FC1280"/>
    <w:multiLevelType w:val="hybridMultilevel"/>
    <w:tmpl w:val="7B44712A"/>
    <w:lvl w:ilvl="0" w:tplc="771014D0">
      <w:start w:val="1"/>
      <w:numFmt w:val="decimal"/>
      <w:lvlText w:val="6.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91551A7"/>
    <w:multiLevelType w:val="hybridMultilevel"/>
    <w:tmpl w:val="57ACEBB6"/>
    <w:lvl w:ilvl="0" w:tplc="04050017">
      <w:start w:val="1"/>
      <w:numFmt w:val="lowerLetter"/>
      <w:lvlText w:val="%1)"/>
      <w:lvlJc w:val="left"/>
      <w:pPr>
        <w:ind w:left="1430" w:hanging="360"/>
      </w:pPr>
    </w:lvl>
    <w:lvl w:ilvl="1" w:tplc="04050019" w:tentative="1">
      <w:start w:val="1"/>
      <w:numFmt w:val="lowerLetter"/>
      <w:lvlText w:val="%2."/>
      <w:lvlJc w:val="left"/>
      <w:pPr>
        <w:ind w:left="2150" w:hanging="360"/>
      </w:pPr>
    </w:lvl>
    <w:lvl w:ilvl="2" w:tplc="0405001B" w:tentative="1">
      <w:start w:val="1"/>
      <w:numFmt w:val="lowerRoman"/>
      <w:lvlText w:val="%3."/>
      <w:lvlJc w:val="right"/>
      <w:pPr>
        <w:ind w:left="2870" w:hanging="180"/>
      </w:pPr>
    </w:lvl>
    <w:lvl w:ilvl="3" w:tplc="0405000F" w:tentative="1">
      <w:start w:val="1"/>
      <w:numFmt w:val="decimal"/>
      <w:lvlText w:val="%4."/>
      <w:lvlJc w:val="left"/>
      <w:pPr>
        <w:ind w:left="3590" w:hanging="360"/>
      </w:pPr>
    </w:lvl>
    <w:lvl w:ilvl="4" w:tplc="04050019" w:tentative="1">
      <w:start w:val="1"/>
      <w:numFmt w:val="lowerLetter"/>
      <w:lvlText w:val="%5."/>
      <w:lvlJc w:val="left"/>
      <w:pPr>
        <w:ind w:left="4310" w:hanging="360"/>
      </w:pPr>
    </w:lvl>
    <w:lvl w:ilvl="5" w:tplc="0405001B" w:tentative="1">
      <w:start w:val="1"/>
      <w:numFmt w:val="lowerRoman"/>
      <w:lvlText w:val="%6."/>
      <w:lvlJc w:val="right"/>
      <w:pPr>
        <w:ind w:left="5030" w:hanging="180"/>
      </w:pPr>
    </w:lvl>
    <w:lvl w:ilvl="6" w:tplc="0405000F" w:tentative="1">
      <w:start w:val="1"/>
      <w:numFmt w:val="decimal"/>
      <w:lvlText w:val="%7."/>
      <w:lvlJc w:val="left"/>
      <w:pPr>
        <w:ind w:left="5750" w:hanging="360"/>
      </w:pPr>
    </w:lvl>
    <w:lvl w:ilvl="7" w:tplc="04050019" w:tentative="1">
      <w:start w:val="1"/>
      <w:numFmt w:val="lowerLetter"/>
      <w:lvlText w:val="%8."/>
      <w:lvlJc w:val="left"/>
      <w:pPr>
        <w:ind w:left="6470" w:hanging="360"/>
      </w:pPr>
    </w:lvl>
    <w:lvl w:ilvl="8" w:tplc="040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>
    <w:nsid w:val="59AC63FD"/>
    <w:multiLevelType w:val="hybridMultilevel"/>
    <w:tmpl w:val="646858B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5E6064FF"/>
    <w:multiLevelType w:val="hybridMultilevel"/>
    <w:tmpl w:val="975668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4238E9"/>
    <w:multiLevelType w:val="multilevel"/>
    <w:tmpl w:val="294A4970"/>
    <w:lvl w:ilvl="0">
      <w:start w:val="1"/>
      <w:numFmt w:val="upperRoman"/>
      <w:pStyle w:val="slolnku"/>
      <w:suff w:val="nothing"/>
      <w:lvlText w:val="%1."/>
      <w:lvlJc w:val="center"/>
      <w:pPr>
        <w:ind w:left="0" w:firstLine="0"/>
      </w:pPr>
      <w:rPr>
        <w:rFonts w:ascii="Calibri" w:hAnsi="Calibri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2">
      <w:start w:val="1"/>
      <w:numFmt w:val="lowerLetter"/>
      <w:pStyle w:val="Textlnku"/>
      <w:lvlText w:val="%3)"/>
      <w:lvlJc w:val="left"/>
      <w:pPr>
        <w:tabs>
          <w:tab w:val="num" w:pos="680"/>
        </w:tabs>
        <w:ind w:left="680" w:hanging="340"/>
      </w:pPr>
      <w:rPr>
        <w:b w:val="0"/>
      </w:rPr>
    </w:lvl>
    <w:lvl w:ilvl="3">
      <w:start w:val="1"/>
      <w:numFmt w:val="bullet"/>
      <w:pStyle w:val="Texrlnkybezmezery"/>
      <w:lvlText w:val="•"/>
      <w:lvlJc w:val="left"/>
      <w:pPr>
        <w:tabs>
          <w:tab w:val="num" w:pos="851"/>
        </w:tabs>
        <w:ind w:left="851" w:hanging="171"/>
      </w:pPr>
      <w:rPr>
        <w:rFonts w:ascii="Calibri" w:hAnsi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2786DC4"/>
    <w:multiLevelType w:val="hybridMultilevel"/>
    <w:tmpl w:val="ADBCAFF0"/>
    <w:lvl w:ilvl="0" w:tplc="D5F6FD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447CDC"/>
    <w:multiLevelType w:val="hybridMultilevel"/>
    <w:tmpl w:val="43FC9506"/>
    <w:lvl w:ilvl="0" w:tplc="40AEDFE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484F79"/>
    <w:multiLevelType w:val="hybridMultilevel"/>
    <w:tmpl w:val="109E044C"/>
    <w:lvl w:ilvl="0" w:tplc="8010583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496814"/>
    <w:multiLevelType w:val="hybridMultilevel"/>
    <w:tmpl w:val="3550CF9E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01799E"/>
    <w:multiLevelType w:val="hybridMultilevel"/>
    <w:tmpl w:val="FA9032F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E528E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063284"/>
    <w:multiLevelType w:val="hybridMultilevel"/>
    <w:tmpl w:val="44BC3218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DA40D69"/>
    <w:multiLevelType w:val="hybridMultilevel"/>
    <w:tmpl w:val="3A425A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FE2CD4"/>
    <w:multiLevelType w:val="hybridMultilevel"/>
    <w:tmpl w:val="0834EFB6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40B1A1A"/>
    <w:multiLevelType w:val="hybridMultilevel"/>
    <w:tmpl w:val="3D88DF6C"/>
    <w:lvl w:ilvl="0" w:tplc="04050019">
      <w:start w:val="1"/>
      <w:numFmt w:val="lowerLetter"/>
      <w:lvlText w:val="%1."/>
      <w:lvlJc w:val="left"/>
      <w:pPr>
        <w:ind w:left="1430" w:hanging="360"/>
      </w:pPr>
    </w:lvl>
    <w:lvl w:ilvl="1" w:tplc="04050019" w:tentative="1">
      <w:start w:val="1"/>
      <w:numFmt w:val="lowerLetter"/>
      <w:lvlText w:val="%2."/>
      <w:lvlJc w:val="left"/>
      <w:pPr>
        <w:ind w:left="2150" w:hanging="360"/>
      </w:pPr>
    </w:lvl>
    <w:lvl w:ilvl="2" w:tplc="0405001B" w:tentative="1">
      <w:start w:val="1"/>
      <w:numFmt w:val="lowerRoman"/>
      <w:lvlText w:val="%3."/>
      <w:lvlJc w:val="right"/>
      <w:pPr>
        <w:ind w:left="2870" w:hanging="180"/>
      </w:pPr>
    </w:lvl>
    <w:lvl w:ilvl="3" w:tplc="0405000F" w:tentative="1">
      <w:start w:val="1"/>
      <w:numFmt w:val="decimal"/>
      <w:lvlText w:val="%4."/>
      <w:lvlJc w:val="left"/>
      <w:pPr>
        <w:ind w:left="3590" w:hanging="360"/>
      </w:pPr>
    </w:lvl>
    <w:lvl w:ilvl="4" w:tplc="04050019" w:tentative="1">
      <w:start w:val="1"/>
      <w:numFmt w:val="lowerLetter"/>
      <w:lvlText w:val="%5."/>
      <w:lvlJc w:val="left"/>
      <w:pPr>
        <w:ind w:left="4310" w:hanging="360"/>
      </w:pPr>
    </w:lvl>
    <w:lvl w:ilvl="5" w:tplc="0405001B" w:tentative="1">
      <w:start w:val="1"/>
      <w:numFmt w:val="lowerRoman"/>
      <w:lvlText w:val="%6."/>
      <w:lvlJc w:val="right"/>
      <w:pPr>
        <w:ind w:left="5030" w:hanging="180"/>
      </w:pPr>
    </w:lvl>
    <w:lvl w:ilvl="6" w:tplc="0405000F" w:tentative="1">
      <w:start w:val="1"/>
      <w:numFmt w:val="decimal"/>
      <w:lvlText w:val="%7."/>
      <w:lvlJc w:val="left"/>
      <w:pPr>
        <w:ind w:left="5750" w:hanging="360"/>
      </w:pPr>
    </w:lvl>
    <w:lvl w:ilvl="7" w:tplc="04050019" w:tentative="1">
      <w:start w:val="1"/>
      <w:numFmt w:val="lowerLetter"/>
      <w:lvlText w:val="%8."/>
      <w:lvlJc w:val="left"/>
      <w:pPr>
        <w:ind w:left="6470" w:hanging="360"/>
      </w:pPr>
    </w:lvl>
    <w:lvl w:ilvl="8" w:tplc="040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4">
    <w:nsid w:val="762655EB"/>
    <w:multiLevelType w:val="hybridMultilevel"/>
    <w:tmpl w:val="C3D0B730"/>
    <w:lvl w:ilvl="0" w:tplc="0405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7304D0CA">
      <w:start w:val="1"/>
      <w:numFmt w:val="decimal"/>
      <w:lvlText w:val="5.%2."/>
      <w:lvlJc w:val="left"/>
      <w:pPr>
        <w:ind w:left="2150" w:hanging="360"/>
      </w:pPr>
      <w:rPr>
        <w:rFonts w:hint="default"/>
        <w:i w:val="0"/>
      </w:rPr>
    </w:lvl>
    <w:lvl w:ilvl="2" w:tplc="0405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5">
    <w:nsid w:val="7E443BBB"/>
    <w:multiLevelType w:val="hybridMultilevel"/>
    <w:tmpl w:val="27D2EF38"/>
    <w:lvl w:ilvl="0" w:tplc="7304D0CA">
      <w:start w:val="1"/>
      <w:numFmt w:val="decimal"/>
      <w:lvlText w:val="5.%1."/>
      <w:lvlJc w:val="left"/>
      <w:pPr>
        <w:ind w:left="720" w:hanging="360"/>
      </w:pPr>
      <w:rPr>
        <w:rFonts w:hint="default"/>
        <w:i w:val="0"/>
      </w:rPr>
    </w:lvl>
    <w:lvl w:ilvl="1" w:tplc="E528EB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9"/>
  </w:num>
  <w:num w:numId="4">
    <w:abstractNumId w:val="32"/>
  </w:num>
  <w:num w:numId="5">
    <w:abstractNumId w:val="4"/>
  </w:num>
  <w:num w:numId="6">
    <w:abstractNumId w:val="11"/>
  </w:num>
  <w:num w:numId="7">
    <w:abstractNumId w:val="30"/>
  </w:num>
  <w:num w:numId="8">
    <w:abstractNumId w:val="7"/>
  </w:num>
  <w:num w:numId="9">
    <w:abstractNumId w:val="41"/>
  </w:num>
  <w:num w:numId="10">
    <w:abstractNumId w:val="40"/>
  </w:num>
  <w:num w:numId="11">
    <w:abstractNumId w:val="36"/>
  </w:num>
  <w:num w:numId="12">
    <w:abstractNumId w:val="19"/>
  </w:num>
  <w:num w:numId="13">
    <w:abstractNumId w:val="8"/>
  </w:num>
  <w:num w:numId="14">
    <w:abstractNumId w:val="33"/>
  </w:num>
  <w:num w:numId="15">
    <w:abstractNumId w:val="42"/>
  </w:num>
  <w:num w:numId="16">
    <w:abstractNumId w:val="38"/>
  </w:num>
  <w:num w:numId="17">
    <w:abstractNumId w:val="3"/>
  </w:num>
  <w:num w:numId="18">
    <w:abstractNumId w:val="16"/>
  </w:num>
  <w:num w:numId="19">
    <w:abstractNumId w:val="26"/>
  </w:num>
  <w:num w:numId="20">
    <w:abstractNumId w:val="2"/>
  </w:num>
  <w:num w:numId="21">
    <w:abstractNumId w:val="0"/>
  </w:num>
  <w:num w:numId="22">
    <w:abstractNumId w:val="27"/>
  </w:num>
  <w:num w:numId="23">
    <w:abstractNumId w:val="23"/>
  </w:num>
  <w:num w:numId="24">
    <w:abstractNumId w:val="18"/>
  </w:num>
  <w:num w:numId="25">
    <w:abstractNumId w:val="22"/>
  </w:num>
  <w:num w:numId="26">
    <w:abstractNumId w:val="29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20"/>
  </w:num>
  <w:num w:numId="31">
    <w:abstractNumId w:val="13"/>
  </w:num>
  <w:num w:numId="32">
    <w:abstractNumId w:val="37"/>
  </w:num>
  <w:num w:numId="33">
    <w:abstractNumId w:val="45"/>
  </w:num>
  <w:num w:numId="34">
    <w:abstractNumId w:val="28"/>
  </w:num>
  <w:num w:numId="35">
    <w:abstractNumId w:val="35"/>
  </w:num>
  <w:num w:numId="36">
    <w:abstractNumId w:val="12"/>
  </w:num>
  <w:num w:numId="37">
    <w:abstractNumId w:val="21"/>
  </w:num>
  <w:num w:numId="38">
    <w:abstractNumId w:val="1"/>
  </w:num>
  <w:num w:numId="39">
    <w:abstractNumId w:val="43"/>
  </w:num>
  <w:num w:numId="40">
    <w:abstractNumId w:val="31"/>
  </w:num>
  <w:num w:numId="41">
    <w:abstractNumId w:val="10"/>
  </w:num>
  <w:num w:numId="42">
    <w:abstractNumId w:val="15"/>
  </w:num>
  <w:num w:numId="43">
    <w:abstractNumId w:val="44"/>
  </w:num>
  <w:num w:numId="44">
    <w:abstractNumId w:val="17"/>
  </w:num>
  <w:num w:numId="45">
    <w:abstractNumId w:val="39"/>
  </w:num>
  <w:num w:numId="46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inka">
    <w15:presenceInfo w15:providerId="None" w15:userId="Adink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numFmt w:val="chicago"/>
    <w:numStart w:val="3"/>
    <w:endnote w:id="-1"/>
    <w:endnote w:id="0"/>
  </w:endnotePr>
  <w:compat/>
  <w:rsids>
    <w:rsidRoot w:val="006746BF"/>
    <w:rsid w:val="0000027A"/>
    <w:rsid w:val="00001827"/>
    <w:rsid w:val="00006B40"/>
    <w:rsid w:val="00013AF2"/>
    <w:rsid w:val="000177A8"/>
    <w:rsid w:val="00025596"/>
    <w:rsid w:val="00026066"/>
    <w:rsid w:val="000276F6"/>
    <w:rsid w:val="00034343"/>
    <w:rsid w:val="00036A60"/>
    <w:rsid w:val="00037CE6"/>
    <w:rsid w:val="000411D4"/>
    <w:rsid w:val="00044298"/>
    <w:rsid w:val="00060E22"/>
    <w:rsid w:val="000616A1"/>
    <w:rsid w:val="00072185"/>
    <w:rsid w:val="000727DC"/>
    <w:rsid w:val="0007702F"/>
    <w:rsid w:val="00085950"/>
    <w:rsid w:val="000A0626"/>
    <w:rsid w:val="000A1A31"/>
    <w:rsid w:val="000A3343"/>
    <w:rsid w:val="000B0F2B"/>
    <w:rsid w:val="000B18EB"/>
    <w:rsid w:val="000B767A"/>
    <w:rsid w:val="000C24E6"/>
    <w:rsid w:val="000C4C38"/>
    <w:rsid w:val="000D2106"/>
    <w:rsid w:val="000D274C"/>
    <w:rsid w:val="000D282F"/>
    <w:rsid w:val="000D6B8D"/>
    <w:rsid w:val="000E5484"/>
    <w:rsid w:val="000E7486"/>
    <w:rsid w:val="000F024E"/>
    <w:rsid w:val="000F5F46"/>
    <w:rsid w:val="000F6D68"/>
    <w:rsid w:val="00100445"/>
    <w:rsid w:val="0010309C"/>
    <w:rsid w:val="0011053A"/>
    <w:rsid w:val="00112317"/>
    <w:rsid w:val="00113DAB"/>
    <w:rsid w:val="00116910"/>
    <w:rsid w:val="00120217"/>
    <w:rsid w:val="001212CC"/>
    <w:rsid w:val="00122BFA"/>
    <w:rsid w:val="001239CD"/>
    <w:rsid w:val="00123C7B"/>
    <w:rsid w:val="001256B9"/>
    <w:rsid w:val="00126F71"/>
    <w:rsid w:val="0013659A"/>
    <w:rsid w:val="0013775A"/>
    <w:rsid w:val="00140BD8"/>
    <w:rsid w:val="00143E86"/>
    <w:rsid w:val="00144149"/>
    <w:rsid w:val="00150613"/>
    <w:rsid w:val="0016283C"/>
    <w:rsid w:val="00167B86"/>
    <w:rsid w:val="00172BF1"/>
    <w:rsid w:val="00173C1B"/>
    <w:rsid w:val="00177915"/>
    <w:rsid w:val="001801F3"/>
    <w:rsid w:val="001802AC"/>
    <w:rsid w:val="00185C00"/>
    <w:rsid w:val="001863A5"/>
    <w:rsid w:val="001868CE"/>
    <w:rsid w:val="001946A8"/>
    <w:rsid w:val="00195A7B"/>
    <w:rsid w:val="001A0C5C"/>
    <w:rsid w:val="001A77CA"/>
    <w:rsid w:val="001B5A27"/>
    <w:rsid w:val="001C7B3D"/>
    <w:rsid w:val="001D0DBC"/>
    <w:rsid w:val="001D211F"/>
    <w:rsid w:val="001D4B0B"/>
    <w:rsid w:val="001D5BFA"/>
    <w:rsid w:val="001D6B1B"/>
    <w:rsid w:val="001D6C1B"/>
    <w:rsid w:val="001E17A2"/>
    <w:rsid w:val="001E466B"/>
    <w:rsid w:val="001F25C5"/>
    <w:rsid w:val="001F6E30"/>
    <w:rsid w:val="001F6EE3"/>
    <w:rsid w:val="001F73F2"/>
    <w:rsid w:val="0020138E"/>
    <w:rsid w:val="002031D4"/>
    <w:rsid w:val="002036FB"/>
    <w:rsid w:val="0020573E"/>
    <w:rsid w:val="00217743"/>
    <w:rsid w:val="00221B94"/>
    <w:rsid w:val="00223663"/>
    <w:rsid w:val="002332C9"/>
    <w:rsid w:val="00233B0C"/>
    <w:rsid w:val="0023447B"/>
    <w:rsid w:val="0023536C"/>
    <w:rsid w:val="00237382"/>
    <w:rsid w:val="00243360"/>
    <w:rsid w:val="00246607"/>
    <w:rsid w:val="00247D2E"/>
    <w:rsid w:val="0025055A"/>
    <w:rsid w:val="002519DB"/>
    <w:rsid w:val="002618F8"/>
    <w:rsid w:val="00262AD9"/>
    <w:rsid w:val="00270EAF"/>
    <w:rsid w:val="0027100D"/>
    <w:rsid w:val="0027269E"/>
    <w:rsid w:val="002752EB"/>
    <w:rsid w:val="00281918"/>
    <w:rsid w:val="00286F94"/>
    <w:rsid w:val="0029390C"/>
    <w:rsid w:val="002A1E33"/>
    <w:rsid w:val="002A746B"/>
    <w:rsid w:val="002B1337"/>
    <w:rsid w:val="002C1271"/>
    <w:rsid w:val="002D3390"/>
    <w:rsid w:val="002E3239"/>
    <w:rsid w:val="002E5CC8"/>
    <w:rsid w:val="002E71C9"/>
    <w:rsid w:val="002F059B"/>
    <w:rsid w:val="00303B66"/>
    <w:rsid w:val="003115E1"/>
    <w:rsid w:val="00314501"/>
    <w:rsid w:val="00321EE3"/>
    <w:rsid w:val="00324AB6"/>
    <w:rsid w:val="00335955"/>
    <w:rsid w:val="00341D9E"/>
    <w:rsid w:val="00343A2E"/>
    <w:rsid w:val="00343FCD"/>
    <w:rsid w:val="00345CF9"/>
    <w:rsid w:val="00345FEA"/>
    <w:rsid w:val="00347382"/>
    <w:rsid w:val="00364D66"/>
    <w:rsid w:val="003659A4"/>
    <w:rsid w:val="003666F3"/>
    <w:rsid w:val="00370654"/>
    <w:rsid w:val="00374DCA"/>
    <w:rsid w:val="00384898"/>
    <w:rsid w:val="003902C3"/>
    <w:rsid w:val="003927F2"/>
    <w:rsid w:val="003A2722"/>
    <w:rsid w:val="003A4F3E"/>
    <w:rsid w:val="003A5C82"/>
    <w:rsid w:val="003A66B5"/>
    <w:rsid w:val="003B4BDB"/>
    <w:rsid w:val="003C1945"/>
    <w:rsid w:val="003D17AC"/>
    <w:rsid w:val="003D4206"/>
    <w:rsid w:val="003D5A62"/>
    <w:rsid w:val="003D7074"/>
    <w:rsid w:val="003F1984"/>
    <w:rsid w:val="0040135B"/>
    <w:rsid w:val="00407066"/>
    <w:rsid w:val="004075AF"/>
    <w:rsid w:val="0041684A"/>
    <w:rsid w:val="00423E9D"/>
    <w:rsid w:val="00424CB0"/>
    <w:rsid w:val="00430F70"/>
    <w:rsid w:val="00431AF1"/>
    <w:rsid w:val="00432C21"/>
    <w:rsid w:val="004333B0"/>
    <w:rsid w:val="004371B0"/>
    <w:rsid w:val="00437632"/>
    <w:rsid w:val="00444CF4"/>
    <w:rsid w:val="00447BEC"/>
    <w:rsid w:val="00451321"/>
    <w:rsid w:val="0045473F"/>
    <w:rsid w:val="00454781"/>
    <w:rsid w:val="00456C03"/>
    <w:rsid w:val="004574A4"/>
    <w:rsid w:val="00461A3E"/>
    <w:rsid w:val="00462685"/>
    <w:rsid w:val="00462F5D"/>
    <w:rsid w:val="00464664"/>
    <w:rsid w:val="0046535E"/>
    <w:rsid w:val="00470B1D"/>
    <w:rsid w:val="00471045"/>
    <w:rsid w:val="00477B05"/>
    <w:rsid w:val="00483723"/>
    <w:rsid w:val="004853EE"/>
    <w:rsid w:val="00486914"/>
    <w:rsid w:val="004938AE"/>
    <w:rsid w:val="004A0A83"/>
    <w:rsid w:val="004A4484"/>
    <w:rsid w:val="004A71D9"/>
    <w:rsid w:val="004A75D6"/>
    <w:rsid w:val="004C0756"/>
    <w:rsid w:val="004C2FD0"/>
    <w:rsid w:val="004C6EF6"/>
    <w:rsid w:val="004C7EC0"/>
    <w:rsid w:val="004D7EAE"/>
    <w:rsid w:val="004E0BC6"/>
    <w:rsid w:val="004E17DF"/>
    <w:rsid w:val="004E3577"/>
    <w:rsid w:val="004E732F"/>
    <w:rsid w:val="004F3D02"/>
    <w:rsid w:val="004F6BB0"/>
    <w:rsid w:val="00500062"/>
    <w:rsid w:val="00500A22"/>
    <w:rsid w:val="005016C9"/>
    <w:rsid w:val="00502B48"/>
    <w:rsid w:val="005030CD"/>
    <w:rsid w:val="005043EA"/>
    <w:rsid w:val="00505140"/>
    <w:rsid w:val="00516263"/>
    <w:rsid w:val="00520B32"/>
    <w:rsid w:val="005264AA"/>
    <w:rsid w:val="005271FB"/>
    <w:rsid w:val="0053729C"/>
    <w:rsid w:val="00540B0F"/>
    <w:rsid w:val="0054331C"/>
    <w:rsid w:val="005512CA"/>
    <w:rsid w:val="00553785"/>
    <w:rsid w:val="005553E4"/>
    <w:rsid w:val="00561530"/>
    <w:rsid w:val="00562ED0"/>
    <w:rsid w:val="00564A48"/>
    <w:rsid w:val="00570FF8"/>
    <w:rsid w:val="00571BFF"/>
    <w:rsid w:val="00572B48"/>
    <w:rsid w:val="00577281"/>
    <w:rsid w:val="00592BE3"/>
    <w:rsid w:val="005A3C29"/>
    <w:rsid w:val="005A55A1"/>
    <w:rsid w:val="005A58E6"/>
    <w:rsid w:val="005B03FC"/>
    <w:rsid w:val="005B18C8"/>
    <w:rsid w:val="005B243A"/>
    <w:rsid w:val="005C001F"/>
    <w:rsid w:val="005C2375"/>
    <w:rsid w:val="005C58F5"/>
    <w:rsid w:val="005C5E21"/>
    <w:rsid w:val="005D1B11"/>
    <w:rsid w:val="005D26C1"/>
    <w:rsid w:val="005E357C"/>
    <w:rsid w:val="005E47EF"/>
    <w:rsid w:val="005E4DFD"/>
    <w:rsid w:val="005E54E3"/>
    <w:rsid w:val="005E5F57"/>
    <w:rsid w:val="005F3495"/>
    <w:rsid w:val="005F451A"/>
    <w:rsid w:val="005F45CD"/>
    <w:rsid w:val="005F5E38"/>
    <w:rsid w:val="005F5F84"/>
    <w:rsid w:val="005F7ADA"/>
    <w:rsid w:val="005F7C1A"/>
    <w:rsid w:val="0060386C"/>
    <w:rsid w:val="00603E5A"/>
    <w:rsid w:val="00605E43"/>
    <w:rsid w:val="00610D2D"/>
    <w:rsid w:val="006217FE"/>
    <w:rsid w:val="00623B3B"/>
    <w:rsid w:val="0063166D"/>
    <w:rsid w:val="006348E9"/>
    <w:rsid w:val="00636F5B"/>
    <w:rsid w:val="006379F3"/>
    <w:rsid w:val="00654B1F"/>
    <w:rsid w:val="00662F61"/>
    <w:rsid w:val="00664D0C"/>
    <w:rsid w:val="00665D7F"/>
    <w:rsid w:val="006711A3"/>
    <w:rsid w:val="00673CC0"/>
    <w:rsid w:val="006746BF"/>
    <w:rsid w:val="006753DE"/>
    <w:rsid w:val="00683A7D"/>
    <w:rsid w:val="0068579C"/>
    <w:rsid w:val="00685C7D"/>
    <w:rsid w:val="00687157"/>
    <w:rsid w:val="00690252"/>
    <w:rsid w:val="00691BC9"/>
    <w:rsid w:val="00693B08"/>
    <w:rsid w:val="006A25FA"/>
    <w:rsid w:val="006A3286"/>
    <w:rsid w:val="006A3FEE"/>
    <w:rsid w:val="006A4D93"/>
    <w:rsid w:val="006A572F"/>
    <w:rsid w:val="006A680E"/>
    <w:rsid w:val="006A70A8"/>
    <w:rsid w:val="006C0395"/>
    <w:rsid w:val="006C2C83"/>
    <w:rsid w:val="006C4560"/>
    <w:rsid w:val="006C4AF9"/>
    <w:rsid w:val="006D25AB"/>
    <w:rsid w:val="006D6E2B"/>
    <w:rsid w:val="006E0E29"/>
    <w:rsid w:val="006E405B"/>
    <w:rsid w:val="006E6A2E"/>
    <w:rsid w:val="006E7478"/>
    <w:rsid w:val="006F15D2"/>
    <w:rsid w:val="006F32CF"/>
    <w:rsid w:val="006F4326"/>
    <w:rsid w:val="006F67F7"/>
    <w:rsid w:val="00700896"/>
    <w:rsid w:val="00705196"/>
    <w:rsid w:val="00707ECA"/>
    <w:rsid w:val="00710471"/>
    <w:rsid w:val="00722A05"/>
    <w:rsid w:val="007264B0"/>
    <w:rsid w:val="00734CA6"/>
    <w:rsid w:val="0073661A"/>
    <w:rsid w:val="00740603"/>
    <w:rsid w:val="00742444"/>
    <w:rsid w:val="00742671"/>
    <w:rsid w:val="00743A7F"/>
    <w:rsid w:val="0074401F"/>
    <w:rsid w:val="00751A7C"/>
    <w:rsid w:val="00753292"/>
    <w:rsid w:val="007543BE"/>
    <w:rsid w:val="00757749"/>
    <w:rsid w:val="00757EC0"/>
    <w:rsid w:val="0076458F"/>
    <w:rsid w:val="007654C4"/>
    <w:rsid w:val="00765A46"/>
    <w:rsid w:val="00765AFC"/>
    <w:rsid w:val="00776590"/>
    <w:rsid w:val="007778E8"/>
    <w:rsid w:val="00782C62"/>
    <w:rsid w:val="00786132"/>
    <w:rsid w:val="00793816"/>
    <w:rsid w:val="00795543"/>
    <w:rsid w:val="007A0365"/>
    <w:rsid w:val="007A34DE"/>
    <w:rsid w:val="007A75B1"/>
    <w:rsid w:val="007B389D"/>
    <w:rsid w:val="007D1443"/>
    <w:rsid w:val="007D7D7A"/>
    <w:rsid w:val="007E1A66"/>
    <w:rsid w:val="007E6E2D"/>
    <w:rsid w:val="007F5E60"/>
    <w:rsid w:val="007F7496"/>
    <w:rsid w:val="008030C6"/>
    <w:rsid w:val="00803E9D"/>
    <w:rsid w:val="0080575A"/>
    <w:rsid w:val="0080676D"/>
    <w:rsid w:val="008114AD"/>
    <w:rsid w:val="00820078"/>
    <w:rsid w:val="00821BFB"/>
    <w:rsid w:val="0083079C"/>
    <w:rsid w:val="008311D1"/>
    <w:rsid w:val="00837EC6"/>
    <w:rsid w:val="00843515"/>
    <w:rsid w:val="008458ED"/>
    <w:rsid w:val="008460D3"/>
    <w:rsid w:val="00847D33"/>
    <w:rsid w:val="0085581E"/>
    <w:rsid w:val="00864316"/>
    <w:rsid w:val="008664B3"/>
    <w:rsid w:val="0087125D"/>
    <w:rsid w:val="008723CF"/>
    <w:rsid w:val="00880FC0"/>
    <w:rsid w:val="00883628"/>
    <w:rsid w:val="008904DB"/>
    <w:rsid w:val="00890D87"/>
    <w:rsid w:val="008A01BC"/>
    <w:rsid w:val="008A3190"/>
    <w:rsid w:val="008A78E2"/>
    <w:rsid w:val="008B0865"/>
    <w:rsid w:val="008B17BE"/>
    <w:rsid w:val="008B1D6B"/>
    <w:rsid w:val="008B3127"/>
    <w:rsid w:val="008B7934"/>
    <w:rsid w:val="008C34AA"/>
    <w:rsid w:val="008C3B92"/>
    <w:rsid w:val="008C4AA2"/>
    <w:rsid w:val="008C5596"/>
    <w:rsid w:val="008D0698"/>
    <w:rsid w:val="008D124D"/>
    <w:rsid w:val="008D24F5"/>
    <w:rsid w:val="008D299A"/>
    <w:rsid w:val="008E27DA"/>
    <w:rsid w:val="008F355E"/>
    <w:rsid w:val="0090324C"/>
    <w:rsid w:val="00907B92"/>
    <w:rsid w:val="00911A5F"/>
    <w:rsid w:val="00917264"/>
    <w:rsid w:val="00917D07"/>
    <w:rsid w:val="00922ED4"/>
    <w:rsid w:val="009235BD"/>
    <w:rsid w:val="00926E88"/>
    <w:rsid w:val="00930EA0"/>
    <w:rsid w:val="009406B7"/>
    <w:rsid w:val="009412C3"/>
    <w:rsid w:val="00943973"/>
    <w:rsid w:val="00947854"/>
    <w:rsid w:val="00950D12"/>
    <w:rsid w:val="00954D85"/>
    <w:rsid w:val="00960E8C"/>
    <w:rsid w:val="0096209F"/>
    <w:rsid w:val="009646B1"/>
    <w:rsid w:val="00965201"/>
    <w:rsid w:val="00982E50"/>
    <w:rsid w:val="00995490"/>
    <w:rsid w:val="00995923"/>
    <w:rsid w:val="009A7A41"/>
    <w:rsid w:val="009C1DA6"/>
    <w:rsid w:val="009C4870"/>
    <w:rsid w:val="009C59CB"/>
    <w:rsid w:val="009D1040"/>
    <w:rsid w:val="009D12DA"/>
    <w:rsid w:val="009D1E8D"/>
    <w:rsid w:val="009D36BA"/>
    <w:rsid w:val="009D4DF0"/>
    <w:rsid w:val="009E4F97"/>
    <w:rsid w:val="009E5B92"/>
    <w:rsid w:val="009E6595"/>
    <w:rsid w:val="009F228D"/>
    <w:rsid w:val="00A043E9"/>
    <w:rsid w:val="00A07C36"/>
    <w:rsid w:val="00A10FB9"/>
    <w:rsid w:val="00A20193"/>
    <w:rsid w:val="00A3340E"/>
    <w:rsid w:val="00A34039"/>
    <w:rsid w:val="00A36D9C"/>
    <w:rsid w:val="00A43533"/>
    <w:rsid w:val="00A56008"/>
    <w:rsid w:val="00A56776"/>
    <w:rsid w:val="00A608A8"/>
    <w:rsid w:val="00A64921"/>
    <w:rsid w:val="00A65BDC"/>
    <w:rsid w:val="00A75275"/>
    <w:rsid w:val="00A7622F"/>
    <w:rsid w:val="00A82E29"/>
    <w:rsid w:val="00A91837"/>
    <w:rsid w:val="00A91926"/>
    <w:rsid w:val="00A92C36"/>
    <w:rsid w:val="00AA1639"/>
    <w:rsid w:val="00AA4BCD"/>
    <w:rsid w:val="00AA6468"/>
    <w:rsid w:val="00AB2A4C"/>
    <w:rsid w:val="00AB79B7"/>
    <w:rsid w:val="00AC1700"/>
    <w:rsid w:val="00AC2B8A"/>
    <w:rsid w:val="00AC3F86"/>
    <w:rsid w:val="00AC72BB"/>
    <w:rsid w:val="00AC7312"/>
    <w:rsid w:val="00AD0B41"/>
    <w:rsid w:val="00AD37E0"/>
    <w:rsid w:val="00AE3AD4"/>
    <w:rsid w:val="00AE7E33"/>
    <w:rsid w:val="00AF6E1A"/>
    <w:rsid w:val="00B05DC9"/>
    <w:rsid w:val="00B12028"/>
    <w:rsid w:val="00B14AC1"/>
    <w:rsid w:val="00B17BE7"/>
    <w:rsid w:val="00B17C00"/>
    <w:rsid w:val="00B25AE0"/>
    <w:rsid w:val="00B31E74"/>
    <w:rsid w:val="00B33029"/>
    <w:rsid w:val="00B41CCB"/>
    <w:rsid w:val="00B423FD"/>
    <w:rsid w:val="00B42440"/>
    <w:rsid w:val="00B47077"/>
    <w:rsid w:val="00B548B9"/>
    <w:rsid w:val="00B65FFF"/>
    <w:rsid w:val="00B70AA2"/>
    <w:rsid w:val="00B757DB"/>
    <w:rsid w:val="00B7783D"/>
    <w:rsid w:val="00B8042F"/>
    <w:rsid w:val="00B80D1A"/>
    <w:rsid w:val="00B81BD7"/>
    <w:rsid w:val="00B8647E"/>
    <w:rsid w:val="00B9072A"/>
    <w:rsid w:val="00B948ED"/>
    <w:rsid w:val="00BA19FF"/>
    <w:rsid w:val="00BA73E0"/>
    <w:rsid w:val="00BB50F1"/>
    <w:rsid w:val="00BB752A"/>
    <w:rsid w:val="00BC1DD8"/>
    <w:rsid w:val="00BC6572"/>
    <w:rsid w:val="00BC7DC7"/>
    <w:rsid w:val="00BD0659"/>
    <w:rsid w:val="00BD076A"/>
    <w:rsid w:val="00BD2436"/>
    <w:rsid w:val="00BD2E63"/>
    <w:rsid w:val="00BD50C8"/>
    <w:rsid w:val="00BD6168"/>
    <w:rsid w:val="00BE012F"/>
    <w:rsid w:val="00BF6C43"/>
    <w:rsid w:val="00BF6DA4"/>
    <w:rsid w:val="00C006DF"/>
    <w:rsid w:val="00C02A99"/>
    <w:rsid w:val="00C034E4"/>
    <w:rsid w:val="00C07F53"/>
    <w:rsid w:val="00C11053"/>
    <w:rsid w:val="00C13608"/>
    <w:rsid w:val="00C148A3"/>
    <w:rsid w:val="00C23A59"/>
    <w:rsid w:val="00C2512C"/>
    <w:rsid w:val="00C25569"/>
    <w:rsid w:val="00C31456"/>
    <w:rsid w:val="00C470C7"/>
    <w:rsid w:val="00C5492B"/>
    <w:rsid w:val="00C60732"/>
    <w:rsid w:val="00C62589"/>
    <w:rsid w:val="00C62EC9"/>
    <w:rsid w:val="00C64D3F"/>
    <w:rsid w:val="00C734B9"/>
    <w:rsid w:val="00C74E94"/>
    <w:rsid w:val="00C74F14"/>
    <w:rsid w:val="00C75DE0"/>
    <w:rsid w:val="00C75E8A"/>
    <w:rsid w:val="00C77948"/>
    <w:rsid w:val="00C8119B"/>
    <w:rsid w:val="00C82860"/>
    <w:rsid w:val="00C82D70"/>
    <w:rsid w:val="00C900B8"/>
    <w:rsid w:val="00C908F7"/>
    <w:rsid w:val="00C90AC3"/>
    <w:rsid w:val="00C9295B"/>
    <w:rsid w:val="00C93B0B"/>
    <w:rsid w:val="00C94C84"/>
    <w:rsid w:val="00CA0C24"/>
    <w:rsid w:val="00CA19C7"/>
    <w:rsid w:val="00CA336B"/>
    <w:rsid w:val="00CB1B81"/>
    <w:rsid w:val="00CC046A"/>
    <w:rsid w:val="00CD04C4"/>
    <w:rsid w:val="00CD1F97"/>
    <w:rsid w:val="00CD623E"/>
    <w:rsid w:val="00CE36B9"/>
    <w:rsid w:val="00CE6752"/>
    <w:rsid w:val="00CF1D58"/>
    <w:rsid w:val="00CF23A1"/>
    <w:rsid w:val="00D072D1"/>
    <w:rsid w:val="00D07CCF"/>
    <w:rsid w:val="00D11E07"/>
    <w:rsid w:val="00D14245"/>
    <w:rsid w:val="00D14C02"/>
    <w:rsid w:val="00D20641"/>
    <w:rsid w:val="00D2320D"/>
    <w:rsid w:val="00D276D3"/>
    <w:rsid w:val="00D27932"/>
    <w:rsid w:val="00D364DB"/>
    <w:rsid w:val="00D405AB"/>
    <w:rsid w:val="00D460FF"/>
    <w:rsid w:val="00D529ED"/>
    <w:rsid w:val="00D619B6"/>
    <w:rsid w:val="00D63283"/>
    <w:rsid w:val="00D7588C"/>
    <w:rsid w:val="00D80ABA"/>
    <w:rsid w:val="00D848BA"/>
    <w:rsid w:val="00D849D6"/>
    <w:rsid w:val="00D855BF"/>
    <w:rsid w:val="00D944EA"/>
    <w:rsid w:val="00D96DC1"/>
    <w:rsid w:val="00DA4667"/>
    <w:rsid w:val="00DB1C4E"/>
    <w:rsid w:val="00DC3B8B"/>
    <w:rsid w:val="00DC51A6"/>
    <w:rsid w:val="00DD18C4"/>
    <w:rsid w:val="00DD191F"/>
    <w:rsid w:val="00DD20EA"/>
    <w:rsid w:val="00DD4631"/>
    <w:rsid w:val="00DE2728"/>
    <w:rsid w:val="00DE4225"/>
    <w:rsid w:val="00DE61FD"/>
    <w:rsid w:val="00DE6AFF"/>
    <w:rsid w:val="00DE6DBD"/>
    <w:rsid w:val="00DF14A8"/>
    <w:rsid w:val="00DF5A47"/>
    <w:rsid w:val="00E14907"/>
    <w:rsid w:val="00E20643"/>
    <w:rsid w:val="00E20DB4"/>
    <w:rsid w:val="00E320C9"/>
    <w:rsid w:val="00E33153"/>
    <w:rsid w:val="00E33354"/>
    <w:rsid w:val="00E523D5"/>
    <w:rsid w:val="00E533E7"/>
    <w:rsid w:val="00E6070C"/>
    <w:rsid w:val="00E64CAA"/>
    <w:rsid w:val="00E65B63"/>
    <w:rsid w:val="00E67AB0"/>
    <w:rsid w:val="00E701BA"/>
    <w:rsid w:val="00E8091B"/>
    <w:rsid w:val="00E81D1B"/>
    <w:rsid w:val="00E860DC"/>
    <w:rsid w:val="00E916B6"/>
    <w:rsid w:val="00E95CF2"/>
    <w:rsid w:val="00E96045"/>
    <w:rsid w:val="00E96E72"/>
    <w:rsid w:val="00EA3996"/>
    <w:rsid w:val="00EB131E"/>
    <w:rsid w:val="00EB21A0"/>
    <w:rsid w:val="00EC585C"/>
    <w:rsid w:val="00EC6317"/>
    <w:rsid w:val="00ED0710"/>
    <w:rsid w:val="00ED593E"/>
    <w:rsid w:val="00ED7AF1"/>
    <w:rsid w:val="00ED7E03"/>
    <w:rsid w:val="00EF31B9"/>
    <w:rsid w:val="00EF5B33"/>
    <w:rsid w:val="00EF5BE1"/>
    <w:rsid w:val="00EF7293"/>
    <w:rsid w:val="00F02BD2"/>
    <w:rsid w:val="00F03FED"/>
    <w:rsid w:val="00F0569D"/>
    <w:rsid w:val="00F10233"/>
    <w:rsid w:val="00F13251"/>
    <w:rsid w:val="00F14292"/>
    <w:rsid w:val="00F160DE"/>
    <w:rsid w:val="00F231D2"/>
    <w:rsid w:val="00F31587"/>
    <w:rsid w:val="00F3674C"/>
    <w:rsid w:val="00F369DE"/>
    <w:rsid w:val="00F4065F"/>
    <w:rsid w:val="00F40A1E"/>
    <w:rsid w:val="00F40C46"/>
    <w:rsid w:val="00F5100E"/>
    <w:rsid w:val="00F51216"/>
    <w:rsid w:val="00F523FC"/>
    <w:rsid w:val="00F5334C"/>
    <w:rsid w:val="00F54057"/>
    <w:rsid w:val="00F551CA"/>
    <w:rsid w:val="00F62B6A"/>
    <w:rsid w:val="00F63978"/>
    <w:rsid w:val="00F64DF5"/>
    <w:rsid w:val="00F70F5A"/>
    <w:rsid w:val="00F72866"/>
    <w:rsid w:val="00F76D83"/>
    <w:rsid w:val="00F76D84"/>
    <w:rsid w:val="00F77107"/>
    <w:rsid w:val="00F81CFB"/>
    <w:rsid w:val="00F82FD2"/>
    <w:rsid w:val="00F8454F"/>
    <w:rsid w:val="00F875D6"/>
    <w:rsid w:val="00FA17DD"/>
    <w:rsid w:val="00FA2E37"/>
    <w:rsid w:val="00FA5EFC"/>
    <w:rsid w:val="00FB40C4"/>
    <w:rsid w:val="00FB584B"/>
    <w:rsid w:val="00FB6D9C"/>
    <w:rsid w:val="00FD2C73"/>
    <w:rsid w:val="00FD536F"/>
    <w:rsid w:val="00FE139C"/>
    <w:rsid w:val="00FF7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04C4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C23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746BF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rsid w:val="00451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51321"/>
    <w:rPr>
      <w:rFonts w:ascii="Times New Roman" w:eastAsia="Calibri" w:hAnsi="Times New Roman" w:cs="Times New Roman"/>
      <w:sz w:val="24"/>
      <w:szCs w:val="20"/>
      <w:lang w:eastAsia="cs-CZ"/>
    </w:rPr>
  </w:style>
  <w:style w:type="character" w:customStyle="1" w:styleId="platne1">
    <w:name w:val="platne1"/>
    <w:basedOn w:val="Standardnpsmoodstavce"/>
    <w:rsid w:val="00451321"/>
  </w:style>
  <w:style w:type="paragraph" w:customStyle="1" w:styleId="Vchoz">
    <w:name w:val="Výchozí"/>
    <w:basedOn w:val="Normln"/>
    <w:rsid w:val="00EB21A0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B21A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D4B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B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4B0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B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4B0B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B0B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24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4CB0"/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unhideWhenUsed/>
    <w:rsid w:val="004333B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33B0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33B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333B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333B0"/>
    <w:rPr>
      <w:rFonts w:ascii="Calibri" w:eastAsia="Calibri" w:hAnsi="Calibri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4333B0"/>
    <w:rPr>
      <w:vertAlign w:val="superscript"/>
    </w:rPr>
  </w:style>
  <w:style w:type="paragraph" w:styleId="Zkladntext2">
    <w:name w:val="Body Text 2"/>
    <w:basedOn w:val="Normln"/>
    <w:link w:val="Zkladntext2Char"/>
    <w:rsid w:val="0029390C"/>
    <w:pPr>
      <w:tabs>
        <w:tab w:val="left" w:pos="284"/>
        <w:tab w:val="left" w:pos="56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293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dresa">
    <w:name w:val="adresa"/>
    <w:basedOn w:val="Normln"/>
    <w:rsid w:val="0029390C"/>
    <w:pPr>
      <w:tabs>
        <w:tab w:val="left" w:pos="3402"/>
        <w:tab w:val="left" w:pos="623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rsid w:val="0029390C"/>
    <w:pPr>
      <w:spacing w:after="0" w:line="240" w:lineRule="auto"/>
      <w:ind w:left="709" w:hanging="709"/>
      <w:jc w:val="both"/>
    </w:pPr>
    <w:rPr>
      <w:rFonts w:ascii="Times New Roman" w:eastAsia="Times New Roman" w:hAnsi="Times New Roman"/>
      <w:bCs/>
      <w:iCs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29390C"/>
    <w:rPr>
      <w:rFonts w:ascii="Times New Roman" w:eastAsia="Times New Roman" w:hAnsi="Times New Roman" w:cs="Times New Roman"/>
      <w:bCs/>
      <w:iCs/>
      <w:sz w:val="24"/>
      <w:szCs w:val="24"/>
      <w:lang w:eastAsia="cs-CZ"/>
    </w:rPr>
  </w:style>
  <w:style w:type="character" w:customStyle="1" w:styleId="Nadpis1-PrvnChar">
    <w:name w:val="Nadpis 1 - První Char"/>
    <w:link w:val="Nadpis1-Prvn"/>
    <w:locked/>
    <w:rsid w:val="00C23A59"/>
    <w:rPr>
      <w:rFonts w:ascii="Calibri" w:eastAsia="Times New Roman" w:hAnsi="Calibri" w:cs="Times New Roman"/>
      <w:b/>
      <w:bCs/>
      <w:caps/>
      <w:color w:val="005A9F"/>
      <w:sz w:val="52"/>
      <w:szCs w:val="28"/>
    </w:rPr>
  </w:style>
  <w:style w:type="paragraph" w:customStyle="1" w:styleId="Nadpis1-Prvn">
    <w:name w:val="Nadpis 1 - První"/>
    <w:basedOn w:val="Nadpis1"/>
    <w:link w:val="Nadpis1-PrvnChar"/>
    <w:rsid w:val="00C23A59"/>
    <w:pPr>
      <w:spacing w:before="1440" w:after="120" w:line="240" w:lineRule="auto"/>
      <w:ind w:left="1134" w:right="1134"/>
      <w:jc w:val="center"/>
      <w:textboxTightWrap w:val="allLines"/>
    </w:pPr>
    <w:rPr>
      <w:rFonts w:ascii="Calibri" w:eastAsia="Times New Roman" w:hAnsi="Calibri" w:cs="Times New Roman"/>
      <w:caps/>
      <w:color w:val="005A9F"/>
      <w:sz w:val="52"/>
    </w:rPr>
  </w:style>
  <w:style w:type="paragraph" w:customStyle="1" w:styleId="slolnku">
    <w:name w:val="Číslo článku"/>
    <w:basedOn w:val="Normln"/>
    <w:rsid w:val="00C23A59"/>
    <w:pPr>
      <w:numPr>
        <w:numId w:val="27"/>
      </w:numPr>
      <w:spacing w:before="360" w:after="120"/>
      <w:jc w:val="center"/>
    </w:pPr>
    <w:rPr>
      <w:b/>
      <w:color w:val="000000"/>
      <w:sz w:val="20"/>
      <w:szCs w:val="20"/>
    </w:rPr>
  </w:style>
  <w:style w:type="character" w:customStyle="1" w:styleId="TextlnkuChar">
    <w:name w:val="Text článku Char"/>
    <w:link w:val="Textlnku"/>
    <w:locked/>
    <w:rsid w:val="00C23A59"/>
    <w:rPr>
      <w:rFonts w:ascii="Calibri" w:eastAsia="Calibri" w:hAnsi="Calibri" w:cs="Times New Roman"/>
      <w:sz w:val="20"/>
    </w:rPr>
  </w:style>
  <w:style w:type="paragraph" w:customStyle="1" w:styleId="Textlnku">
    <w:name w:val="Text článku"/>
    <w:basedOn w:val="Normln"/>
    <w:link w:val="TextlnkuChar"/>
    <w:qFormat/>
    <w:rsid w:val="00C23A59"/>
    <w:pPr>
      <w:numPr>
        <w:ilvl w:val="2"/>
        <w:numId w:val="27"/>
      </w:numPr>
      <w:jc w:val="both"/>
    </w:pPr>
    <w:rPr>
      <w:sz w:val="20"/>
    </w:rPr>
  </w:style>
  <w:style w:type="paragraph" w:customStyle="1" w:styleId="Texrlnkybezmezery">
    <w:name w:val="Texr články bez mezery"/>
    <w:basedOn w:val="Textlnku"/>
    <w:qFormat/>
    <w:rsid w:val="00C23A59"/>
    <w:pPr>
      <w:numPr>
        <w:ilvl w:val="3"/>
      </w:numPr>
      <w:tabs>
        <w:tab w:val="clear" w:pos="851"/>
        <w:tab w:val="num" w:pos="360"/>
      </w:tabs>
      <w:spacing w:after="240"/>
      <w:ind w:left="850" w:hanging="17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23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ze">
    <w:name w:val="Revision"/>
    <w:hidden/>
    <w:uiPriority w:val="99"/>
    <w:semiHidden/>
    <w:rsid w:val="00AB2A4C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unhideWhenUsed/>
    <w:rsid w:val="00F132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60DE"/>
    <w:pPr>
      <w:suppressAutoHyphens/>
      <w:autoSpaceDN w:val="0"/>
      <w:textAlignment w:val="baseline"/>
    </w:pPr>
    <w:rPr>
      <w:rFonts w:ascii="Segoe UI" w:eastAsia="Lucida Sans Unicode" w:hAnsi="Segoe UI" w:cs="Calibri"/>
      <w:kern w:val="3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04C4"/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C23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746BF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rsid w:val="0045132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51321"/>
    <w:rPr>
      <w:rFonts w:ascii="Times New Roman" w:eastAsia="Calibri" w:hAnsi="Times New Roman" w:cs="Times New Roman"/>
      <w:sz w:val="24"/>
      <w:szCs w:val="20"/>
      <w:lang w:eastAsia="cs-CZ"/>
    </w:rPr>
  </w:style>
  <w:style w:type="character" w:customStyle="1" w:styleId="platne1">
    <w:name w:val="platne1"/>
    <w:basedOn w:val="Standardnpsmoodstavce"/>
    <w:rsid w:val="00451321"/>
  </w:style>
  <w:style w:type="paragraph" w:customStyle="1" w:styleId="Vchoz">
    <w:name w:val="Výchozí"/>
    <w:basedOn w:val="Normln"/>
    <w:rsid w:val="00EB21A0"/>
    <w:pPr>
      <w:spacing w:after="0" w:line="240" w:lineRule="auto"/>
    </w:pPr>
    <w:rPr>
      <w:rFonts w:ascii="Times New Roman" w:eastAsia="Times New Roman" w:hAnsi="Times New Roman" w:cs="Arial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B21A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D4B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B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4B0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B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4B0B"/>
    <w:rPr>
      <w:rFonts w:ascii="Calibri" w:eastAsia="Calibri" w:hAnsi="Calibri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B0B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24C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4CB0"/>
    <w:rPr>
      <w:rFonts w:ascii="Calibri" w:eastAsia="Calibri" w:hAnsi="Calibri" w:cs="Times New Roman"/>
    </w:rPr>
  </w:style>
  <w:style w:type="paragraph" w:styleId="Textpoznpodarou">
    <w:name w:val="footnote text"/>
    <w:basedOn w:val="Normln"/>
    <w:link w:val="TextpoznpodarouChar"/>
    <w:uiPriority w:val="99"/>
    <w:unhideWhenUsed/>
    <w:rsid w:val="004333B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33B0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33B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333B0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333B0"/>
    <w:rPr>
      <w:rFonts w:ascii="Calibri" w:eastAsia="Calibri" w:hAnsi="Calibri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4333B0"/>
    <w:rPr>
      <w:vertAlign w:val="superscript"/>
    </w:rPr>
  </w:style>
  <w:style w:type="paragraph" w:styleId="Zkladntext2">
    <w:name w:val="Body Text 2"/>
    <w:basedOn w:val="Normln"/>
    <w:link w:val="Zkladntext2Char"/>
    <w:rsid w:val="0029390C"/>
    <w:pPr>
      <w:tabs>
        <w:tab w:val="left" w:pos="284"/>
        <w:tab w:val="left" w:pos="56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29390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adresa">
    <w:name w:val="adresa"/>
    <w:basedOn w:val="Normln"/>
    <w:rsid w:val="0029390C"/>
    <w:pPr>
      <w:tabs>
        <w:tab w:val="left" w:pos="3402"/>
        <w:tab w:val="left" w:pos="6237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Zkladntextodsazen2">
    <w:name w:val="Body Text Indent 2"/>
    <w:basedOn w:val="Normln"/>
    <w:link w:val="Zkladntextodsazen2Char"/>
    <w:rsid w:val="0029390C"/>
    <w:pPr>
      <w:spacing w:after="0" w:line="240" w:lineRule="auto"/>
      <w:ind w:left="709" w:hanging="709"/>
      <w:jc w:val="both"/>
    </w:pPr>
    <w:rPr>
      <w:rFonts w:ascii="Times New Roman" w:eastAsia="Times New Roman" w:hAnsi="Times New Roman"/>
      <w:bCs/>
      <w:iCs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29390C"/>
    <w:rPr>
      <w:rFonts w:ascii="Times New Roman" w:eastAsia="Times New Roman" w:hAnsi="Times New Roman" w:cs="Times New Roman"/>
      <w:bCs/>
      <w:iCs/>
      <w:sz w:val="24"/>
      <w:szCs w:val="24"/>
      <w:lang w:eastAsia="cs-CZ"/>
    </w:rPr>
  </w:style>
  <w:style w:type="character" w:customStyle="1" w:styleId="Nadpis1-PrvnChar">
    <w:name w:val="Nadpis 1 - První Char"/>
    <w:link w:val="Nadpis1-Prvn"/>
    <w:locked/>
    <w:rsid w:val="00C23A59"/>
    <w:rPr>
      <w:rFonts w:ascii="Calibri" w:eastAsia="Times New Roman" w:hAnsi="Calibri" w:cs="Times New Roman"/>
      <w:b/>
      <w:bCs/>
      <w:caps/>
      <w:color w:val="005A9F"/>
      <w:sz w:val="52"/>
      <w:szCs w:val="28"/>
      <w:lang w:val="x-none" w:eastAsia="x-none"/>
    </w:rPr>
  </w:style>
  <w:style w:type="paragraph" w:customStyle="1" w:styleId="Nadpis1-Prvn">
    <w:name w:val="Nadpis 1 - První"/>
    <w:basedOn w:val="Nadpis1"/>
    <w:link w:val="Nadpis1-PrvnChar"/>
    <w:rsid w:val="00C23A59"/>
    <w:pPr>
      <w:spacing w:before="1440" w:after="120" w:line="240" w:lineRule="auto"/>
      <w:ind w:left="1134" w:right="1134"/>
      <w:jc w:val="center"/>
      <w:textboxTightWrap w:val="firstLineOnly"/>
    </w:pPr>
    <w:rPr>
      <w:rFonts w:ascii="Calibri" w:eastAsia="Times New Roman" w:hAnsi="Calibri" w:cs="Times New Roman"/>
      <w:caps/>
      <w:color w:val="005A9F"/>
      <w:sz w:val="52"/>
      <w:lang w:val="x-none" w:eastAsia="x-none"/>
    </w:rPr>
  </w:style>
  <w:style w:type="paragraph" w:customStyle="1" w:styleId="slolnku">
    <w:name w:val="Číslo článku"/>
    <w:basedOn w:val="Normln"/>
    <w:rsid w:val="00C23A59"/>
    <w:pPr>
      <w:numPr>
        <w:numId w:val="27"/>
      </w:numPr>
      <w:spacing w:before="360" w:after="120"/>
      <w:jc w:val="center"/>
    </w:pPr>
    <w:rPr>
      <w:b/>
      <w:color w:val="000000"/>
      <w:sz w:val="20"/>
      <w:szCs w:val="20"/>
      <w:lang w:val="x-none"/>
    </w:rPr>
  </w:style>
  <w:style w:type="character" w:customStyle="1" w:styleId="TextlnkuChar">
    <w:name w:val="Text článku Char"/>
    <w:link w:val="Textlnku"/>
    <w:locked/>
    <w:rsid w:val="00C23A59"/>
    <w:rPr>
      <w:rFonts w:ascii="Calibri" w:eastAsia="Calibri" w:hAnsi="Calibri" w:cs="Times New Roman"/>
      <w:sz w:val="20"/>
      <w:lang w:val="x-none"/>
    </w:rPr>
  </w:style>
  <w:style w:type="paragraph" w:customStyle="1" w:styleId="Textlnku">
    <w:name w:val="Text článku"/>
    <w:basedOn w:val="Normln"/>
    <w:link w:val="TextlnkuChar"/>
    <w:qFormat/>
    <w:rsid w:val="00C23A59"/>
    <w:pPr>
      <w:numPr>
        <w:ilvl w:val="2"/>
        <w:numId w:val="27"/>
      </w:numPr>
      <w:jc w:val="both"/>
    </w:pPr>
    <w:rPr>
      <w:sz w:val="20"/>
      <w:lang w:val="x-none"/>
    </w:rPr>
  </w:style>
  <w:style w:type="paragraph" w:customStyle="1" w:styleId="Texrlnkybezmezery">
    <w:name w:val="Texr články bez mezery"/>
    <w:basedOn w:val="Textlnku"/>
    <w:qFormat/>
    <w:rsid w:val="00C23A59"/>
    <w:pPr>
      <w:numPr>
        <w:ilvl w:val="3"/>
      </w:numPr>
      <w:tabs>
        <w:tab w:val="clear" w:pos="851"/>
        <w:tab w:val="num" w:pos="360"/>
      </w:tabs>
      <w:spacing w:after="240"/>
      <w:ind w:left="850" w:hanging="17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23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ze">
    <w:name w:val="Revision"/>
    <w:hidden/>
    <w:uiPriority w:val="99"/>
    <w:semiHidden/>
    <w:rsid w:val="00AB2A4C"/>
    <w:pPr>
      <w:spacing w:after="0" w:line="240" w:lineRule="auto"/>
    </w:pPr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59"/>
    <w:unhideWhenUsed/>
    <w:rsid w:val="00F13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8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20765-8C31-42FE-A411-F78FCC30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8</Pages>
  <Words>2389</Words>
  <Characters>14100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16457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lucie.vecerova</dc:creator>
  <cp:lastModifiedBy>Obec Ondratice</cp:lastModifiedBy>
  <cp:revision>66</cp:revision>
  <cp:lastPrinted>2021-10-20T11:54:00Z</cp:lastPrinted>
  <dcterms:created xsi:type="dcterms:W3CDTF">2020-01-08T10:52:00Z</dcterms:created>
  <dcterms:modified xsi:type="dcterms:W3CDTF">2021-11-01T08:56:00Z</dcterms:modified>
</cp:coreProperties>
</file>