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A6FD7" w14:textId="13F0D863" w:rsidR="00710B65" w:rsidRPr="00866453" w:rsidRDefault="001B67C2">
      <w:pPr>
        <w:spacing w:after="161" w:line="259" w:lineRule="auto"/>
        <w:ind w:left="0" w:firstLine="0"/>
        <w:jc w:val="left"/>
        <w:rPr>
          <w:sz w:val="20"/>
          <w:szCs w:val="20"/>
        </w:rPr>
      </w:pPr>
      <w:r w:rsidRPr="00866453">
        <w:rPr>
          <w:b/>
          <w:sz w:val="20"/>
          <w:szCs w:val="20"/>
          <w:u w:val="single"/>
        </w:rPr>
        <w:t>Průvodní doklad k materiálu na jednání zastupitelstva obce Brandýsek č.</w:t>
      </w:r>
      <w:r w:rsidR="00E31166" w:rsidRPr="00866453">
        <w:rPr>
          <w:b/>
          <w:sz w:val="20"/>
          <w:szCs w:val="20"/>
          <w:u w:val="single"/>
        </w:rPr>
        <w:t xml:space="preserve">  </w:t>
      </w:r>
      <w:r w:rsidRPr="00866453">
        <w:rPr>
          <w:b/>
          <w:sz w:val="20"/>
          <w:szCs w:val="20"/>
          <w:u w:val="single"/>
        </w:rPr>
        <w:t xml:space="preserve"> /202</w:t>
      </w:r>
      <w:r w:rsidR="00EF097B" w:rsidRPr="00866453">
        <w:rPr>
          <w:b/>
          <w:sz w:val="20"/>
          <w:szCs w:val="20"/>
          <w:u w:val="single"/>
        </w:rPr>
        <w:t>4</w:t>
      </w:r>
      <w:r w:rsidRPr="00866453">
        <w:rPr>
          <w:b/>
          <w:sz w:val="20"/>
          <w:szCs w:val="20"/>
        </w:rPr>
        <w:t xml:space="preserve">  </w:t>
      </w:r>
    </w:p>
    <w:p w14:paraId="3B0A6FD9" w14:textId="29A6F798" w:rsidR="00710B65" w:rsidRPr="00866453" w:rsidRDefault="001B67C2" w:rsidP="00866453">
      <w:pPr>
        <w:spacing w:after="159" w:line="259" w:lineRule="auto"/>
        <w:ind w:left="0" w:firstLine="0"/>
        <w:jc w:val="left"/>
        <w:rPr>
          <w:sz w:val="20"/>
          <w:szCs w:val="20"/>
        </w:rPr>
      </w:pPr>
      <w:r w:rsidRPr="00866453">
        <w:rPr>
          <w:b/>
          <w:sz w:val="20"/>
          <w:szCs w:val="20"/>
        </w:rPr>
        <w:t xml:space="preserve"> Název materiálu: </w:t>
      </w:r>
      <w:r w:rsidR="00866453" w:rsidRPr="00866453">
        <w:rPr>
          <w:b/>
          <w:bCs/>
          <w:sz w:val="20"/>
          <w:szCs w:val="20"/>
        </w:rPr>
        <w:t>Neutěšené čerpání rozpočtu obce v roce 2024</w:t>
      </w:r>
    </w:p>
    <w:p w14:paraId="3B0A6FDA" w14:textId="77777777" w:rsidR="00710B65" w:rsidRPr="00866453" w:rsidRDefault="001B67C2">
      <w:pPr>
        <w:ind w:left="-5" w:firstLine="0"/>
        <w:rPr>
          <w:sz w:val="20"/>
          <w:szCs w:val="20"/>
        </w:rPr>
      </w:pPr>
      <w:r w:rsidRPr="00866453">
        <w:rPr>
          <w:b/>
          <w:sz w:val="20"/>
          <w:szCs w:val="20"/>
        </w:rPr>
        <w:t>Předkladatel:</w:t>
      </w:r>
      <w:r w:rsidRPr="00866453">
        <w:rPr>
          <w:sz w:val="20"/>
          <w:szCs w:val="20"/>
        </w:rPr>
        <w:t xml:space="preserve"> </w:t>
      </w:r>
      <w:r w:rsidRPr="00866453">
        <w:rPr>
          <w:sz w:val="20"/>
          <w:szCs w:val="20"/>
          <w:highlight w:val="white"/>
        </w:rPr>
        <w:t>Ing. Pavla Schillerová, Ing, Jana Gylden, Jiří Kratochvíl, Ing. Miroslav Macíček a Ing. Leoš Reichl</w:t>
      </w:r>
    </w:p>
    <w:p w14:paraId="3B0A6FDB" w14:textId="77777777" w:rsidR="00710B65" w:rsidRPr="00866453" w:rsidRDefault="001B67C2">
      <w:pPr>
        <w:ind w:left="-5" w:firstLine="0"/>
        <w:rPr>
          <w:sz w:val="20"/>
          <w:szCs w:val="20"/>
        </w:rPr>
      </w:pPr>
      <w:r w:rsidRPr="00866453">
        <w:rPr>
          <w:b/>
          <w:sz w:val="20"/>
          <w:szCs w:val="20"/>
        </w:rPr>
        <w:t>Zpracovatel návrhu</w:t>
      </w:r>
      <w:r w:rsidRPr="00866453">
        <w:rPr>
          <w:b/>
          <w:sz w:val="20"/>
          <w:szCs w:val="20"/>
          <w:vertAlign w:val="superscript"/>
        </w:rPr>
        <w:footnoteReference w:id="1"/>
      </w:r>
      <w:r w:rsidRPr="00866453">
        <w:rPr>
          <w:b/>
          <w:sz w:val="20"/>
          <w:szCs w:val="20"/>
        </w:rPr>
        <w:t xml:space="preserve">: </w:t>
      </w:r>
      <w:r w:rsidRPr="00866453">
        <w:rPr>
          <w:sz w:val="20"/>
          <w:szCs w:val="20"/>
        </w:rPr>
        <w:t>Ing. Miroslav Macíček</w:t>
      </w:r>
    </w:p>
    <w:p w14:paraId="1FA50ED4" w14:textId="6D7186C5" w:rsidR="00CC235B" w:rsidRPr="00866453" w:rsidRDefault="001B67C2">
      <w:pPr>
        <w:ind w:left="-5" w:firstLine="0"/>
        <w:rPr>
          <w:sz w:val="20"/>
          <w:szCs w:val="20"/>
        </w:rPr>
      </w:pPr>
      <w:r w:rsidRPr="00866453">
        <w:rPr>
          <w:b/>
          <w:sz w:val="20"/>
          <w:szCs w:val="20"/>
        </w:rPr>
        <w:t>Předkládací zpráva:</w:t>
      </w:r>
      <w:r w:rsidRPr="00866453">
        <w:rPr>
          <w:sz w:val="20"/>
          <w:szCs w:val="20"/>
        </w:rPr>
        <w:t xml:space="preserve"> Občané i zastupitelé by měli mít k dispozici pravidelně aktualizovanou zprávu vedení</w:t>
      </w:r>
      <w:r w:rsidR="00E36875" w:rsidRPr="00866453">
        <w:rPr>
          <w:sz w:val="20"/>
          <w:szCs w:val="20"/>
        </w:rPr>
        <w:t xml:space="preserve"> obce o finanční situace obecního rozpočtu</w:t>
      </w:r>
      <w:r w:rsidRPr="00866453">
        <w:rPr>
          <w:sz w:val="20"/>
          <w:szCs w:val="20"/>
        </w:rPr>
        <w:t xml:space="preserve">, která bude reflektovat </w:t>
      </w:r>
      <w:r w:rsidR="00107E5F" w:rsidRPr="00866453">
        <w:rPr>
          <w:sz w:val="20"/>
          <w:szCs w:val="20"/>
        </w:rPr>
        <w:t>stav čerpání rozpočtu pro daný rok</w:t>
      </w:r>
      <w:r w:rsidR="00EC510E" w:rsidRPr="00866453">
        <w:rPr>
          <w:sz w:val="20"/>
          <w:szCs w:val="20"/>
        </w:rPr>
        <w:t>, viz příloha.</w:t>
      </w:r>
      <w:r w:rsidR="00CC235B" w:rsidRPr="00866453">
        <w:rPr>
          <w:sz w:val="20"/>
          <w:szCs w:val="20"/>
        </w:rPr>
        <w:t xml:space="preserve"> V roce 2023 nebylo vyčerpáno 23,5</w:t>
      </w:r>
      <w:r w:rsidR="00A747A5" w:rsidRPr="00866453">
        <w:rPr>
          <w:sz w:val="20"/>
          <w:szCs w:val="20"/>
        </w:rPr>
        <w:t xml:space="preserve"> Milionu korun, které mohly </w:t>
      </w:r>
      <w:proofErr w:type="gramStart"/>
      <w:r w:rsidR="00A747A5" w:rsidRPr="00866453">
        <w:rPr>
          <w:sz w:val="20"/>
          <w:szCs w:val="20"/>
        </w:rPr>
        <w:t>byt</w:t>
      </w:r>
      <w:proofErr w:type="gramEnd"/>
      <w:r w:rsidR="00A747A5" w:rsidRPr="00866453">
        <w:rPr>
          <w:sz w:val="20"/>
          <w:szCs w:val="20"/>
        </w:rPr>
        <w:t xml:space="preserve"> účelněji využity a v roce </w:t>
      </w:r>
      <w:r w:rsidR="00866453" w:rsidRPr="00866453">
        <w:rPr>
          <w:sz w:val="20"/>
          <w:szCs w:val="20"/>
        </w:rPr>
        <w:t>2024 je ke konci dubna vyčerpáno pouhých 18</w:t>
      </w:r>
      <w:r w:rsidR="00866453" w:rsidRPr="00866453">
        <w:rPr>
          <w:sz w:val="20"/>
          <w:szCs w:val="20"/>
          <w:lang w:val="en-GB"/>
        </w:rPr>
        <w:t xml:space="preserve">% </w:t>
      </w:r>
      <w:proofErr w:type="spellStart"/>
      <w:r w:rsidR="00866453" w:rsidRPr="00866453">
        <w:rPr>
          <w:sz w:val="20"/>
          <w:szCs w:val="20"/>
          <w:lang w:val="en-GB"/>
        </w:rPr>
        <w:t>alokovan</w:t>
      </w:r>
      <w:proofErr w:type="spellEnd"/>
      <w:r w:rsidR="00866453" w:rsidRPr="00866453">
        <w:rPr>
          <w:sz w:val="20"/>
          <w:szCs w:val="20"/>
        </w:rPr>
        <w:t>é částky. Z toho není zřejmé, jakým způsobem bude další čerpání v průběhu roku probíhat a hrozí, že budou prostředky obce neefektivně ležet ladem.</w:t>
      </w:r>
      <w:r w:rsidR="00416E98">
        <w:rPr>
          <w:sz w:val="20"/>
          <w:szCs w:val="20"/>
        </w:rPr>
        <w:t xml:space="preserve"> Příjmová stránka rozpočtu zcela odpovídá </w:t>
      </w:r>
      <w:r w:rsidR="00D84348">
        <w:rPr>
          <w:sz w:val="20"/>
          <w:szCs w:val="20"/>
        </w:rPr>
        <w:t>tomu, že uplynula třetina roku a obec obdržela třetinu plánovaných prostředků na příjmové straně.</w:t>
      </w:r>
    </w:p>
    <w:p w14:paraId="3BFC52D0" w14:textId="032D7514" w:rsidR="00CC235B" w:rsidRPr="00866453" w:rsidRDefault="00CC235B">
      <w:pPr>
        <w:ind w:left="-5" w:firstLine="0"/>
        <w:rPr>
          <w:sz w:val="20"/>
          <w:szCs w:val="20"/>
        </w:rPr>
      </w:pPr>
      <w:r w:rsidRPr="00866453">
        <w:rPr>
          <w:noProof/>
          <w:sz w:val="20"/>
          <w:szCs w:val="20"/>
        </w:rPr>
        <w:drawing>
          <wp:inline distT="0" distB="0" distL="0" distR="0" wp14:anchorId="6E877F65" wp14:editId="7D35261D">
            <wp:extent cx="1629183" cy="1516139"/>
            <wp:effectExtent l="76200" t="76200" r="123825" b="1416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0527" cy="15266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16E98" w:rsidRPr="00416E98">
        <w:rPr>
          <w:noProof/>
          <w:sz w:val="20"/>
          <w:szCs w:val="20"/>
        </w:rPr>
        <w:drawing>
          <wp:inline distT="0" distB="0" distL="0" distR="0" wp14:anchorId="01F13DC9" wp14:editId="242CFCBD">
            <wp:extent cx="1605504" cy="2698187"/>
            <wp:effectExtent l="76200" t="76200" r="128270" b="1403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6777" cy="278435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747A5" w:rsidRPr="00866453">
        <w:rPr>
          <w:noProof/>
          <w:sz w:val="20"/>
          <w:szCs w:val="20"/>
        </w:rPr>
        <w:drawing>
          <wp:inline distT="0" distB="0" distL="0" distR="0" wp14:anchorId="2C1BC7D6" wp14:editId="743C6879">
            <wp:extent cx="1821597" cy="3071424"/>
            <wp:effectExtent l="76200" t="76200" r="140970" b="129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1034" cy="30873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0A6FDD" w14:textId="2AD0EF68" w:rsidR="00710B65" w:rsidRPr="00866453" w:rsidRDefault="001B67C2">
      <w:pPr>
        <w:ind w:left="-5" w:firstLine="0"/>
        <w:rPr>
          <w:bCs/>
          <w:sz w:val="20"/>
          <w:szCs w:val="20"/>
        </w:rPr>
      </w:pPr>
      <w:bookmarkStart w:id="0" w:name="_heading=h.gjdgxs" w:colFirst="0" w:colLast="0"/>
      <w:bookmarkEnd w:id="0"/>
      <w:r w:rsidRPr="00866453">
        <w:rPr>
          <w:b/>
          <w:sz w:val="20"/>
          <w:szCs w:val="20"/>
        </w:rPr>
        <w:t>Návrh usnesení</w:t>
      </w:r>
      <w:r w:rsidRPr="00866453">
        <w:rPr>
          <w:b/>
          <w:sz w:val="20"/>
          <w:szCs w:val="20"/>
          <w:vertAlign w:val="superscript"/>
        </w:rPr>
        <w:footnoteReference w:id="2"/>
      </w:r>
      <w:r w:rsidRPr="00866453">
        <w:rPr>
          <w:b/>
          <w:sz w:val="20"/>
          <w:szCs w:val="20"/>
        </w:rPr>
        <w:t xml:space="preserve">: </w:t>
      </w:r>
      <w:r w:rsidR="00EF097B" w:rsidRPr="00866453">
        <w:rPr>
          <w:bCs/>
          <w:sz w:val="20"/>
          <w:szCs w:val="20"/>
        </w:rPr>
        <w:t xml:space="preserve">Vzhledem k neutěšenému stavu čerpání </w:t>
      </w:r>
      <w:r w:rsidR="00E36875" w:rsidRPr="00866453">
        <w:rPr>
          <w:bCs/>
          <w:sz w:val="20"/>
          <w:szCs w:val="20"/>
        </w:rPr>
        <w:t xml:space="preserve">letošního </w:t>
      </w:r>
      <w:r w:rsidR="00EF097B" w:rsidRPr="00866453">
        <w:rPr>
          <w:bCs/>
          <w:sz w:val="20"/>
          <w:szCs w:val="20"/>
        </w:rPr>
        <w:t>rozpočtu</w:t>
      </w:r>
      <w:r w:rsidR="00E36875" w:rsidRPr="00866453">
        <w:rPr>
          <w:bCs/>
          <w:sz w:val="20"/>
          <w:szCs w:val="20"/>
          <w:lang w:val="en-GB"/>
        </w:rPr>
        <w:t xml:space="preserve"> v </w:t>
      </w:r>
      <w:r w:rsidR="00E36875" w:rsidRPr="00866453">
        <w:rPr>
          <w:bCs/>
          <w:sz w:val="20"/>
          <w:szCs w:val="20"/>
        </w:rPr>
        <w:t>čase ukládá z</w:t>
      </w:r>
      <w:r w:rsidRPr="00866453">
        <w:rPr>
          <w:bCs/>
          <w:sz w:val="20"/>
          <w:szCs w:val="20"/>
        </w:rPr>
        <w:t xml:space="preserve">astupitelstvo obce ukládá starostce a místostarostovi obce Brandýsek, aby </w:t>
      </w:r>
      <w:r w:rsidR="00E36875" w:rsidRPr="00866453">
        <w:rPr>
          <w:bCs/>
          <w:sz w:val="20"/>
          <w:szCs w:val="20"/>
        </w:rPr>
        <w:t xml:space="preserve">byla </w:t>
      </w:r>
      <w:r w:rsidRPr="00866453">
        <w:rPr>
          <w:bCs/>
          <w:sz w:val="20"/>
          <w:szCs w:val="20"/>
        </w:rPr>
        <w:t>občanům a zastupitelům předložena</w:t>
      </w:r>
      <w:r w:rsidR="00EC510E" w:rsidRPr="00866453">
        <w:rPr>
          <w:bCs/>
          <w:sz w:val="20"/>
          <w:szCs w:val="20"/>
        </w:rPr>
        <w:t xml:space="preserve"> písemná</w:t>
      </w:r>
      <w:r w:rsidRPr="00866453">
        <w:rPr>
          <w:bCs/>
          <w:sz w:val="20"/>
          <w:szCs w:val="20"/>
        </w:rPr>
        <w:t xml:space="preserve"> zpráva vedení, která bude obsahovat </w:t>
      </w:r>
      <w:r w:rsidR="00107E5F" w:rsidRPr="00866453">
        <w:rPr>
          <w:bCs/>
          <w:sz w:val="20"/>
          <w:szCs w:val="20"/>
        </w:rPr>
        <w:t>pro každou kapitolu</w:t>
      </w:r>
      <w:r w:rsidR="00EC510E" w:rsidRPr="00866453">
        <w:rPr>
          <w:bCs/>
          <w:sz w:val="20"/>
          <w:szCs w:val="20"/>
        </w:rPr>
        <w:t>, která je součástí rozklikávacího rozpočtu, přehledné a strukturované informace, v jakém stavu se nachází čerpání dané kapitoly a jaké jsou rozpracované a plánované projekty a investice, které budou z kapitoly čerpány.</w:t>
      </w:r>
      <w:r w:rsidR="00E36875" w:rsidRPr="00866453">
        <w:rPr>
          <w:bCs/>
          <w:sz w:val="20"/>
          <w:szCs w:val="20"/>
        </w:rPr>
        <w:t xml:space="preserve"> </w:t>
      </w:r>
      <w:r w:rsidR="00866453" w:rsidRPr="00866453">
        <w:rPr>
          <w:bCs/>
          <w:sz w:val="20"/>
          <w:szCs w:val="20"/>
        </w:rPr>
        <w:t>Zpráva bude předložena na každém jednání Zastupitelstva obce.</w:t>
      </w:r>
    </w:p>
    <w:p w14:paraId="552F9E0C" w14:textId="77777777" w:rsidR="00F25BF5" w:rsidRPr="00866453" w:rsidRDefault="00F25BF5">
      <w:pPr>
        <w:ind w:left="-5" w:firstLine="0"/>
        <w:rPr>
          <w:sz w:val="20"/>
          <w:szCs w:val="20"/>
        </w:rPr>
      </w:pPr>
    </w:p>
    <w:p w14:paraId="150EACE9" w14:textId="77777777" w:rsidR="00866453" w:rsidRDefault="00866453" w:rsidP="00866453">
      <w:pPr>
        <w:spacing w:after="159" w:line="259" w:lineRule="auto"/>
        <w:ind w:left="0" w:firstLine="0"/>
        <w:jc w:val="left"/>
        <w:rPr>
          <w:b/>
          <w:sz w:val="20"/>
          <w:szCs w:val="20"/>
        </w:rPr>
      </w:pPr>
    </w:p>
    <w:p w14:paraId="40E52B51" w14:textId="77777777" w:rsidR="00866453" w:rsidRDefault="00866453" w:rsidP="00866453">
      <w:pPr>
        <w:spacing w:after="159" w:line="259" w:lineRule="auto"/>
        <w:ind w:left="0" w:firstLine="0"/>
        <w:jc w:val="left"/>
        <w:rPr>
          <w:b/>
          <w:sz w:val="20"/>
          <w:szCs w:val="20"/>
        </w:rPr>
      </w:pPr>
    </w:p>
    <w:p w14:paraId="3547650E" w14:textId="6F0C2B47" w:rsidR="00EC510E" w:rsidRPr="00866453" w:rsidRDefault="00F25BF5" w:rsidP="00866453">
      <w:pPr>
        <w:spacing w:after="159" w:line="259" w:lineRule="auto"/>
        <w:ind w:left="0" w:firstLine="0"/>
        <w:jc w:val="left"/>
        <w:rPr>
          <w:sz w:val="20"/>
          <w:szCs w:val="20"/>
        </w:rPr>
      </w:pPr>
      <w:r w:rsidRPr="00866453">
        <w:rPr>
          <w:b/>
          <w:sz w:val="20"/>
          <w:szCs w:val="20"/>
        </w:rPr>
        <w:t xml:space="preserve">Podpis zpracovatele: </w:t>
      </w:r>
      <w:r w:rsidRPr="00866453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08A91BE" wp14:editId="1F05FEAA">
                <wp:extent cx="1828800" cy="8890"/>
                <wp:effectExtent l="0" t="0" r="0" b="0"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4431600" y="3775550"/>
                          <a:chExt cx="1828800" cy="890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4431600" y="3775555"/>
                            <a:ext cx="1828800" cy="8890"/>
                            <a:chOff x="4431600" y="3775550"/>
                            <a:chExt cx="1828800" cy="890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4431600" y="3775550"/>
                              <a:ext cx="1828800" cy="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0C150" w14:textId="77777777" w:rsidR="00F25BF5" w:rsidRDefault="00F25BF5" w:rsidP="00F25BF5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Skupina 3"/>
                          <wpg:cNvGrpSpPr/>
                          <wpg:grpSpPr>
                            <a:xfrm>
                              <a:off x="4431600" y="3775555"/>
                              <a:ext cx="1828800" cy="8890"/>
                              <a:chOff x="4431600" y="3775550"/>
                              <a:chExt cx="1828800" cy="8900"/>
                            </a:xfrm>
                          </wpg:grpSpPr>
                          <wps:wsp>
                            <wps:cNvPr id="5" name="Obdélník 5"/>
                            <wps:cNvSpPr/>
                            <wps:spPr>
                              <a:xfrm>
                                <a:off x="4431600" y="3775550"/>
                                <a:ext cx="1828800" cy="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24E0DF" w14:textId="77777777" w:rsidR="00F25BF5" w:rsidRDefault="00F25BF5" w:rsidP="00F25BF5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Skupina 6"/>
                            <wpg:cNvGrpSpPr/>
                            <wpg:grpSpPr>
                              <a:xfrm>
                                <a:off x="4431600" y="3775555"/>
                                <a:ext cx="1828800" cy="8890"/>
                                <a:chOff x="0" y="0"/>
                                <a:chExt cx="18290" cy="91"/>
                              </a:xfrm>
                            </wpg:grpSpPr>
                            <wps:wsp>
                              <wps:cNvPr id="7" name="Obdélník 7"/>
                              <wps:cNvSpPr/>
                              <wps:spPr>
                                <a:xfrm>
                                  <a:off x="0" y="0"/>
                                  <a:ext cx="18275" cy="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3A2F2" w14:textId="77777777" w:rsidR="00F25BF5" w:rsidRDefault="00F25BF5" w:rsidP="00F25BF5">
                                    <w:pPr>
                                      <w:spacing w:after="0" w:line="240" w:lineRule="auto"/>
                                      <w:ind w:lef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Volný tvar: obrazec 8"/>
                              <wps:cNvSpPr/>
                              <wps:spPr>
                                <a:xfrm>
                                  <a:off x="0" y="0"/>
                                  <a:ext cx="18290" cy="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9054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8A91BE" id="Skupina 4" o:spid="_x0000_s1026" style="width:2in;height:.7pt;mso-position-horizontal-relative:char;mso-position-vertical-relative:line" coordorigin="44316,37755" coordsize="182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I6fgMAAKcOAAAOAAAAZHJzL2Uyb0RvYy54bWzsV91O2zAUvp+0d7B8P9KW/ka0aIKBJk0D&#10;CbZ7x3GaiMTObLcpe6Nd7BF2xYvt2I7TtBQJ2AZsWi9S/5w453znOz8+OFwVOVoyqTLBp7i718GI&#10;cSrijM+n+NPlyZsxRkoTHpNccDbF10zhw9nrVwdVGbKeSEUeM4ngEK7CqpziVOsyDAJFU1YQtSdK&#10;xmEzEbIgGqZyHsSSVHB6kQe9TmcYVELGpRSUKQWrx24Tz+z5ScKoPksSxTTKpxh00/Yp7TMyz2B2&#10;QMK5JGWa0VoN8ggtCpJx+Ghz1DHRBC1kduuoIqNSKJHoPSqKQCRJRpm1AazpdrasOZViUVpb5mE1&#10;LxuYANotnB59LP24PJXlRXkuAYmqnAMWdmZsWSWyMP+gJVpZyK4byNhKIwqL3XFvPO4AshT2xuNJ&#10;jShNAXbzUr+/3x2afdjeH40Gg0Ej8W7nERMQBlUC//lgQ6lm4pQF7c8lymLQAyNOCiDYxdWizDhB&#10;XXOKEX+AhbeVHTiCPJu1EBRq7Xf1a36/SEnJLJ2UQaVGrueRO4vim285v/l+hXoOPCvWcEOFCmiy&#10;gxi3Yat9vBu2bQ+TsJRKnzJRIDOYYglRa4OJLD8o7cjgRcznuTjJ8hzWSZjzjQVgjVkBznhlzUiv&#10;opUlgwojEV+D3aqkJxl86wNR+pxIiHjgTwVZYIrVlwWRDKP8PQe4J91+bwBpoz2R7UnUnhBOUwHJ&#10;hWqJkZscaZtsnJZvF1okmbXI6OWUqdUFP7cCsKFu7aR97yRP7/3/9N7OlrvpDd5ziaFFbxvVxgMQ&#10;Bf8Gvesc+JezfOh95Vk+fA6Wu2K1q0xBdbN1bmKLy50l6gmS9sgj1WL16EFJe8PKVqIeQcCYWg7/&#10;LvP6LsBn4D+YpC2Lm9rz4nP1E/gZumeXvT4LqMw/kF4SGSIRSfKVUTT+LR6/g9UkpAtXlk3x8qUY&#10;OtzYFWVYS/2IrrgfmuJtmu3cNtsaI6h/UA2h2Y6MtlDsiTbv+SGqbBM56Qz6GKW24sIACCkX5k5x&#10;dmVaTiNciCW7FPY1vdWOQiSud3PeloL+1B3tW1fbIjiJuyWh7Pdr+nsh/1+2Pn5PMd/QuiNAAQOB&#10;bXEbLGCxjbYSeRabJseYq+Q8OsolWhJzh7G/WrcNsXu1Qi88ptbNvu2K6tvIjjHchiyA9c3NXLfa&#10;c/vG+n45+wkAAP//AwBQSwMEFAAGAAgAAAAhAPbJ4TvaAAAAAwEAAA8AAABkcnMvZG93bnJldi54&#10;bWxMj09Lw0AQxe+C32GZgje7Sf1DSLMppainItgK4m2aTJPQ7GzIbpP02zt6sZeBx3u8+b1sNdlW&#10;DdT7xrGBeB6BIi5c2XBl4HP/ep+A8gG5xNYxGbiQh1V+e5NhWrqRP2jYhUpJCfsUDdQhdKnWvqjJ&#10;op+7jli8o+stBpF9pcseRym3rV5E0bO22LB8qLGjTU3FaXe2Bt5GHNcP8cuwPR03l+/90/vXNiZj&#10;7mbTegkq0BT+w/CLL+iQC9PBnbn0qjUgQ8LfFW+RJCIPEnoEnWf6mj3/AQAA//8DAFBLAQItABQA&#10;BgAIAAAAIQC2gziS/gAAAOEBAAATAAAAAAAAAAAAAAAAAAAAAABbQ29udGVudF9UeXBlc10ueG1s&#10;UEsBAi0AFAAGAAgAAAAhADj9If/WAAAAlAEAAAsAAAAAAAAAAAAAAAAALwEAAF9yZWxzLy5yZWxz&#10;UEsBAi0AFAAGAAgAAAAhAJ4egjp+AwAApw4AAA4AAAAAAAAAAAAAAAAALgIAAGRycy9lMm9Eb2Mu&#10;eG1sUEsBAi0AFAAGAAgAAAAhAPbJ4TvaAAAAAwEAAA8AAAAAAAAAAAAAAAAA2AUAAGRycy9kb3du&#10;cmV2LnhtbFBLBQYAAAAABAAEAPMAAADfBgAAAAA=&#10;">
                <v:group id="Skupina 1" o:spid="_x0000_s1027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2A0C150" w14:textId="77777777" w:rsidR="00F25BF5" w:rsidRDefault="00F25BF5" w:rsidP="00F25BF5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Skupina 3" o:spid="_x0000_s1029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Obdélník 5" o:spid="_x0000_s1030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C24E0DF" w14:textId="77777777" w:rsidR="00F25BF5" w:rsidRDefault="00F25BF5" w:rsidP="00F25BF5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Skupina 6" o:spid="_x0000_s1031" style="position:absolute;left:44316;top:37755;width:18288;height:89" coordsize="1829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Obdélník 7" o:spid="_x0000_s1032" style="position:absolute;width:18275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0DD3A2F2" w14:textId="77777777" w:rsidR="00F25BF5" w:rsidRDefault="00F25BF5" w:rsidP="00F25BF5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: obrazec 8" o:spid="_x0000_s1033" style="position:absolute;width:18290;height:91;visibility:visible;mso-wrap-style:square;v-text-anchor:middle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xvwAAANoAAAAPAAAAZHJzL2Rvd25yZXYueG1sRE/LisIw&#10;FN0P+A/hCu7GVAeKVKP4QOhmFq1u3F2aa1NsbkoTtePXTxaCy8N5rzaDbcWDet84VjCbJiCIK6cb&#10;rhWcT8fvBQgfkDW2jknBH3nYrEdfK8y0e3JBjzLUIoawz1CBCaHLpPSVIYt+6jriyF1dbzFE2NdS&#10;9/iM4baV8yRJpcWGY4PBjvaGqlt5twouZp+W86r4faUHObT5z67ID4VSk/GwXYIINISP+O3OtYK4&#10;NV6JN0Cu/wEAAP//AwBQSwECLQAUAAYACAAAACEA2+H2y+4AAACFAQAAEwAAAAAAAAAAAAAAAAAA&#10;AAAAW0NvbnRlbnRfVHlwZXNdLnhtbFBLAQItABQABgAIAAAAIQBa9CxbvwAAABUBAAALAAAAAAAA&#10;AAAAAAAAAB8BAABfcmVscy8ucmVsc1BLAQItABQABgAIAAAAIQDyxXRxvwAAANoAAAAPAAAAAAAA&#10;AAAAAAAAAAcCAABkcnMvZG93bnJldi54bWxQSwUGAAAAAAMAAwC3AAAA8wIAAAAA&#10;" path="m,l1829054,r,9144l,9144,,e" fillcolor="black" stroked="f"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 w:rsidRPr="00866453">
        <w:rPr>
          <w:sz w:val="20"/>
          <w:szCs w:val="20"/>
        </w:rPr>
        <w:t xml:space="preserve"> </w:t>
      </w:r>
    </w:p>
    <w:sectPr w:rsidR="00EC510E" w:rsidRPr="008664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29A97" w14:textId="77777777" w:rsidR="001B2368" w:rsidRDefault="001B2368">
      <w:pPr>
        <w:spacing w:after="0" w:line="240" w:lineRule="auto"/>
      </w:pPr>
      <w:r>
        <w:separator/>
      </w:r>
    </w:p>
  </w:endnote>
  <w:endnote w:type="continuationSeparator" w:id="0">
    <w:p w14:paraId="3F9478EE" w14:textId="77777777" w:rsidR="001B2368" w:rsidRDefault="001B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14D4E" w14:textId="77777777" w:rsidR="00107E5F" w:rsidRDefault="00107E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03065" w14:textId="5B18E0A9" w:rsidR="00107E5F" w:rsidRDefault="00DC74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6F8956" wp14:editId="424509F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0" name="MSIPCMea354735a115dd7f7a916031" descr="{&quot;HashCode&quot;:-7374221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0E017F" w14:textId="0C0D2CAF" w:rsidR="00DC7409" w:rsidRPr="00DC7409" w:rsidRDefault="00DC7409" w:rsidP="00DC7409">
                          <w:pPr>
                            <w:spacing w:after="0"/>
                            <w:ind w:left="0"/>
                            <w:jc w:val="center"/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</w:pPr>
                          <w:proofErr w:type="gramStart"/>
                          <w:r w:rsidRPr="00DC7409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C1 - </w:t>
                          </w:r>
                          <w:proofErr w:type="spellStart"/>
                          <w:r w:rsidRPr="00DC7409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>Internal</w:t>
                          </w:r>
                          <w:proofErr w:type="spellEnd"/>
                          <w:proofErr w:type="gramEnd"/>
                          <w:r w:rsidRPr="00DC7409">
                            <w:rPr>
                              <w:rFonts w:ascii="Arial" w:hAnsi="Arial" w:cs="Arial"/>
                              <w:color w:val="008000"/>
                              <w:sz w:val="18"/>
                            </w:rPr>
                            <w:t xml:space="preserve">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F8956" id="_x0000_t202" coordsize="21600,21600" o:spt="202" path="m,l,21600r21600,l21600,xe">
              <v:stroke joinstyle="miter"/>
              <v:path gradientshapeok="t" o:connecttype="rect"/>
            </v:shapetype>
            <v:shape id="MSIPCMea354735a115dd7f7a916031" o:spid="_x0000_s1034" type="#_x0000_t202" alt="{&quot;HashCode&quot;:-737422140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0E0E017F" w14:textId="0C0D2CAF" w:rsidR="00DC7409" w:rsidRPr="00DC7409" w:rsidRDefault="00DC7409" w:rsidP="00DC7409">
                    <w:pPr>
                      <w:spacing w:after="0"/>
                      <w:ind w:left="0"/>
                      <w:jc w:val="center"/>
                      <w:rPr>
                        <w:rFonts w:ascii="Arial" w:hAnsi="Arial" w:cs="Arial"/>
                        <w:color w:val="008000"/>
                        <w:sz w:val="18"/>
                      </w:rPr>
                    </w:pPr>
                    <w:proofErr w:type="gramStart"/>
                    <w:r w:rsidRPr="00DC7409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C1 - </w:t>
                    </w:r>
                    <w:proofErr w:type="spellStart"/>
                    <w:r w:rsidRPr="00DC7409">
                      <w:rPr>
                        <w:rFonts w:ascii="Arial" w:hAnsi="Arial" w:cs="Arial"/>
                        <w:color w:val="008000"/>
                        <w:sz w:val="18"/>
                      </w:rPr>
                      <w:t>Internal</w:t>
                    </w:r>
                    <w:proofErr w:type="spellEnd"/>
                    <w:proofErr w:type="gramEnd"/>
                    <w:r w:rsidRPr="00DC7409">
                      <w:rPr>
                        <w:rFonts w:ascii="Arial" w:hAnsi="Arial" w:cs="Arial"/>
                        <w:color w:val="008000"/>
                        <w:sz w:val="18"/>
                      </w:rPr>
                      <w:t xml:space="preserve">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73D65" w14:textId="77777777" w:rsidR="00107E5F" w:rsidRDefault="00107E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753F4" w14:textId="77777777" w:rsidR="001B2368" w:rsidRDefault="001B2368">
      <w:pPr>
        <w:spacing w:after="0" w:line="240" w:lineRule="auto"/>
      </w:pPr>
      <w:r>
        <w:separator/>
      </w:r>
    </w:p>
  </w:footnote>
  <w:footnote w:type="continuationSeparator" w:id="0">
    <w:p w14:paraId="5B5E1CE4" w14:textId="77777777" w:rsidR="001B2368" w:rsidRDefault="001B2368">
      <w:pPr>
        <w:spacing w:after="0" w:line="240" w:lineRule="auto"/>
      </w:pPr>
      <w:r>
        <w:continuationSeparator/>
      </w:r>
    </w:p>
  </w:footnote>
  <w:footnote w:id="1">
    <w:p w14:paraId="3B0A6FE6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Výtisk č. 1 návrhu musí být podepsán zpracovatelem a je archivován jako příloha zápisu </w:t>
      </w:r>
    </w:p>
  </w:footnote>
  <w:footnote w:id="2">
    <w:p w14:paraId="3B0A6FE7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Návrh usnesení musí být jasný, jednoznačný, a zpravidla obsahuje návrh termínu splnění a odpovědné osoby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57A60" w14:textId="77777777" w:rsidR="00107E5F" w:rsidRDefault="00107E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A5CE5" w14:textId="77777777" w:rsidR="00107E5F" w:rsidRDefault="00107E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A82CA" w14:textId="77777777" w:rsidR="00107E5F" w:rsidRDefault="00107E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65"/>
    <w:rsid w:val="000F0535"/>
    <w:rsid w:val="00107E5F"/>
    <w:rsid w:val="001B2368"/>
    <w:rsid w:val="001B67C2"/>
    <w:rsid w:val="00416E98"/>
    <w:rsid w:val="005A79A2"/>
    <w:rsid w:val="006F5096"/>
    <w:rsid w:val="00710B65"/>
    <w:rsid w:val="007C4AE6"/>
    <w:rsid w:val="00866453"/>
    <w:rsid w:val="00A747A5"/>
    <w:rsid w:val="00C75947"/>
    <w:rsid w:val="00C86A1A"/>
    <w:rsid w:val="00CC235B"/>
    <w:rsid w:val="00D84348"/>
    <w:rsid w:val="00D97E10"/>
    <w:rsid w:val="00DC7409"/>
    <w:rsid w:val="00DD414B"/>
    <w:rsid w:val="00E31166"/>
    <w:rsid w:val="00E36875"/>
    <w:rsid w:val="00EC510E"/>
    <w:rsid w:val="00EF097B"/>
    <w:rsid w:val="00F2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A6FD7"/>
  <w15:docId w15:val="{EF7DCB7B-7C75-4862-AC27-E5421E14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7" w:line="263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AB6"/>
    <w:pPr>
      <w:ind w:hanging="10"/>
    </w:pPr>
    <w:rPr>
      <w:color w:val="000000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ln"/>
    <w:link w:val="footnotedescriptionChar"/>
    <w:hidden/>
    <w:rsid w:val="00560AB6"/>
    <w:pPr>
      <w:spacing w:after="0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60AB6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560AB6"/>
    <w:rPr>
      <w:rFonts w:ascii="Calibri" w:eastAsia="Calibri" w:hAnsi="Calibri" w:cs="Calibri"/>
      <w:color w:val="000000"/>
      <w:sz w:val="2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AFE"/>
    <w:rPr>
      <w:rFonts w:ascii="Tahoma" w:eastAsia="Calibri" w:hAnsi="Tahoma" w:cs="Tahoma"/>
      <w:color w:val="000000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A4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BF5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B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E5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E5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89JXP4VvW/FP6E3bl8jMqUSfDg==">AMUW2mV2s4aqDDlpjSOf4R3ATXBOvZok4EOQrgRHXg9tiNOEs27lHbU2wTBV7ZFN0IrG2GzvbNCzGxT2Gs/f1N4rrIAbfpazV/1mL8StRYbprg9AJpHPZmGxHXqvUi/d8YaMbn8Ej9pUIz1JiUVVhC5SOXVQ7QaL6qrOLqoli0m3JbMw2T60AqTZ44Vv22VrNpOQPbtI6dyb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1307</Characters>
  <Application>Microsoft Office Word</Application>
  <DocSecurity>4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info@brandysek.cz</cp:lastModifiedBy>
  <cp:revision>2</cp:revision>
  <cp:lastPrinted>2023-05-19T12:47:00Z</cp:lastPrinted>
  <dcterms:created xsi:type="dcterms:W3CDTF">2024-06-06T08:03:00Z</dcterms:created>
  <dcterms:modified xsi:type="dcterms:W3CDTF">2024-06-06T08:03:00Z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2023-07-17T12:21:20Z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afce248d-0643-4482-8277-052fcc735750</vt:lpwstr>
  </property>
  <property fmtid="{D5CDD505-2E9C-101B-9397-08002B2CF9AE}" pid="8" name="MSIP_Label_f43b7177-c66c-4b22-a350-7ee86f9a1e74_ContentBits">
    <vt:lpwstr>2</vt:lpwstr>
  </property>
</Properties>
</file>