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1E4D3" w14:textId="77777777" w:rsidR="00365BB5" w:rsidRDefault="00365BB5" w:rsidP="00365BB5">
      <w:pPr>
        <w:rPr>
          <w:sz w:val="24"/>
        </w:rPr>
      </w:pPr>
      <w:r>
        <w:rPr>
          <w:sz w:val="24"/>
        </w:rPr>
        <w:t>Obec Albrechtice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Číslo materiálu: </w:t>
      </w:r>
    </w:p>
    <w:p w14:paraId="40B4351D" w14:textId="77777777" w:rsidR="00365BB5" w:rsidRDefault="00365BB5" w:rsidP="00365BB5">
      <w:pPr>
        <w:rPr>
          <w:sz w:val="24"/>
        </w:rPr>
      </w:pPr>
    </w:p>
    <w:p w14:paraId="5C6677CB" w14:textId="43BEAD00" w:rsidR="00365BB5" w:rsidRDefault="00365BB5" w:rsidP="00365BB5">
      <w:pPr>
        <w:rPr>
          <w:sz w:val="24"/>
        </w:rPr>
      </w:pPr>
      <w:r>
        <w:rPr>
          <w:sz w:val="24"/>
        </w:rPr>
        <w:t xml:space="preserve">Materiál pro jednání </w:t>
      </w:r>
      <w:r>
        <w:rPr>
          <w:sz w:val="24"/>
        </w:rPr>
        <w:t xml:space="preserve">Zastupitelstva </w:t>
      </w:r>
      <w:r>
        <w:rPr>
          <w:sz w:val="24"/>
        </w:rPr>
        <w:t xml:space="preserve">obce Albrechtice dne </w:t>
      </w:r>
      <w:r>
        <w:rPr>
          <w:sz w:val="24"/>
        </w:rPr>
        <w:t>23</w:t>
      </w:r>
      <w:r>
        <w:rPr>
          <w:sz w:val="24"/>
        </w:rPr>
        <w:t>. 6. 2026</w:t>
      </w:r>
    </w:p>
    <w:p w14:paraId="620E9F61" w14:textId="77777777" w:rsidR="00365BB5" w:rsidRDefault="00365BB5" w:rsidP="00365BB5">
      <w:pPr>
        <w:pStyle w:val="Zkladntext"/>
        <w:jc w:val="both"/>
        <w:rPr>
          <w:b/>
          <w:u w:val="single"/>
        </w:rPr>
      </w:pPr>
    </w:p>
    <w:p w14:paraId="66053702" w14:textId="77777777" w:rsidR="00365BB5" w:rsidRPr="00E84444" w:rsidRDefault="00365BB5" w:rsidP="00365BB5">
      <w:pPr>
        <w:ind w:right="-1418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Změna názvu příspěvkové organizace – Základní škola a Mateřská škola Albrechtice</w:t>
      </w:r>
    </w:p>
    <w:p w14:paraId="711C41B5" w14:textId="77777777" w:rsidR="00365BB5" w:rsidRDefault="00365BB5" w:rsidP="00365BB5">
      <w:pPr>
        <w:jc w:val="both"/>
        <w:rPr>
          <w:sz w:val="24"/>
          <w:szCs w:val="24"/>
        </w:rPr>
      </w:pPr>
    </w:p>
    <w:p w14:paraId="6411B1DD" w14:textId="77777777" w:rsidR="00365BB5" w:rsidRDefault="00365BB5" w:rsidP="00365BB5">
      <w:pPr>
        <w:jc w:val="both"/>
        <w:rPr>
          <w:sz w:val="24"/>
          <w:szCs w:val="24"/>
        </w:rPr>
      </w:pPr>
      <w:r w:rsidRPr="00482A8F">
        <w:rPr>
          <w:sz w:val="24"/>
          <w:szCs w:val="24"/>
        </w:rPr>
        <w:t xml:space="preserve">Dne 4. 5. 2026 byl podán návrh na </w:t>
      </w:r>
      <w:r>
        <w:rPr>
          <w:sz w:val="24"/>
          <w:szCs w:val="24"/>
        </w:rPr>
        <w:t xml:space="preserve">zápis do obchodního rejstříku. Krajský soud v Ostravě ukládá navrhovateli (Obec Albrechtice), aby do názvu školy byla vložena právní forma. V případě, že v názvu nebude uvedeno, že se jedná o příspěvkovou organizaci, soud do obchodního rejstříku školu nezapíše. Soudní poplatek ve výši 6 000,-Kč byl již uhrazen. Veškerá dokumentace byla zaslána soudu. </w:t>
      </w:r>
    </w:p>
    <w:p w14:paraId="15E167E5" w14:textId="77777777" w:rsidR="00365BB5" w:rsidRDefault="00365BB5" w:rsidP="00365BB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 školském rejstříku bylo ověřeno, že navrhovaný název nemá žádná jiná škola, což je také jedna z podmínek pro zápis do obchodního rejstříku. </w:t>
      </w:r>
    </w:p>
    <w:p w14:paraId="035B724B" w14:textId="66A280E5" w:rsidR="00365BB5" w:rsidRPr="002F6E85" w:rsidRDefault="00365BB5" w:rsidP="00365BB5">
      <w:pPr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2F6E85">
        <w:rPr>
          <w:sz w:val="24"/>
          <w:szCs w:val="24"/>
        </w:rPr>
        <w:t>čkoliv školský zákon výslovně neukládá povinnost mít právní formu v názvu, tato povinnost vyplývá z občanského zákoníku (§ 132 odst. 2)</w:t>
      </w:r>
      <w:r w:rsidR="000019E4">
        <w:rPr>
          <w:sz w:val="24"/>
          <w:szCs w:val="24"/>
        </w:rPr>
        <w:t xml:space="preserve"> - n</w:t>
      </w:r>
      <w:r w:rsidRPr="002F6E85">
        <w:rPr>
          <w:sz w:val="24"/>
          <w:szCs w:val="24"/>
        </w:rPr>
        <w:t>ázev musí obsahovat označení právní formy, tedy v tomto případě „příspěvková organizace“.</w:t>
      </w:r>
    </w:p>
    <w:p w14:paraId="663C6044" w14:textId="77777777" w:rsidR="00365BB5" w:rsidRDefault="00365BB5" w:rsidP="00365BB5">
      <w:pPr>
        <w:jc w:val="both"/>
        <w:rPr>
          <w:sz w:val="24"/>
          <w:szCs w:val="24"/>
        </w:rPr>
      </w:pPr>
    </w:p>
    <w:p w14:paraId="03691E42" w14:textId="77777777" w:rsidR="00963150" w:rsidRDefault="00365BB5" w:rsidP="00963150">
      <w:pPr>
        <w:jc w:val="both"/>
        <w:rPr>
          <w:sz w:val="24"/>
          <w:szCs w:val="24"/>
        </w:rPr>
      </w:pPr>
      <w:r w:rsidRPr="002F6E85">
        <w:rPr>
          <w:sz w:val="24"/>
          <w:szCs w:val="24"/>
        </w:rPr>
        <w:t xml:space="preserve">Stanovisko MŠMT: pokud dochází k celkové změně názvu (což je </w:t>
      </w:r>
      <w:r>
        <w:rPr>
          <w:sz w:val="24"/>
          <w:szCs w:val="24"/>
        </w:rPr>
        <w:t>náš případ</w:t>
      </w:r>
      <w:r w:rsidRPr="002F6E85">
        <w:rPr>
          <w:sz w:val="24"/>
          <w:szCs w:val="24"/>
        </w:rPr>
        <w:t>), je podle metodiky MŠMT doplnění označení právní formy již nezbytné.</w:t>
      </w:r>
      <w:r w:rsidR="00963150">
        <w:rPr>
          <w:sz w:val="24"/>
          <w:szCs w:val="24"/>
        </w:rPr>
        <w:t xml:space="preserve"> O</w:t>
      </w:r>
      <w:r w:rsidR="00963150" w:rsidRPr="00963150">
        <w:rPr>
          <w:sz w:val="24"/>
          <w:szCs w:val="24"/>
        </w:rPr>
        <w:t>bec tím plní zákonnou povinnost</w:t>
      </w:r>
      <w:r w:rsidR="00963150">
        <w:rPr>
          <w:sz w:val="24"/>
          <w:szCs w:val="24"/>
        </w:rPr>
        <w:t xml:space="preserve">. </w:t>
      </w:r>
    </w:p>
    <w:p w14:paraId="53248D89" w14:textId="77777777" w:rsidR="00963150" w:rsidRDefault="00963150" w:rsidP="00963150">
      <w:pPr>
        <w:jc w:val="both"/>
        <w:rPr>
          <w:sz w:val="24"/>
          <w:szCs w:val="24"/>
        </w:rPr>
      </w:pPr>
    </w:p>
    <w:p w14:paraId="69A6AD7B" w14:textId="49CCDC19" w:rsidR="00963150" w:rsidRPr="00963150" w:rsidRDefault="00963150" w:rsidP="00963150">
      <w:pPr>
        <w:jc w:val="both"/>
        <w:rPr>
          <w:sz w:val="24"/>
          <w:szCs w:val="24"/>
        </w:rPr>
      </w:pPr>
      <w:r>
        <w:rPr>
          <w:sz w:val="24"/>
          <w:szCs w:val="24"/>
        </w:rPr>
        <w:t>Zápisem do obchodního rejstříku je n</w:t>
      </w:r>
      <w:r w:rsidRPr="00963150">
        <w:rPr>
          <w:sz w:val="24"/>
          <w:szCs w:val="24"/>
        </w:rPr>
        <w:t>avenek jasné, že organizace existuje a kdo za ni jedná,</w:t>
      </w:r>
      <w:r>
        <w:rPr>
          <w:sz w:val="24"/>
          <w:szCs w:val="24"/>
        </w:rPr>
        <w:t xml:space="preserve"> </w:t>
      </w:r>
      <w:r w:rsidRPr="00963150">
        <w:rPr>
          <w:sz w:val="24"/>
          <w:szCs w:val="24"/>
        </w:rPr>
        <w:t>třetí osoby si mohou ověřit základní údaje ve veřejném rejstříku, zejména název, sídlo, IČO, statutární orgán a způsob jednání</w:t>
      </w:r>
      <w:r>
        <w:rPr>
          <w:sz w:val="24"/>
          <w:szCs w:val="24"/>
        </w:rPr>
        <w:t xml:space="preserve">. Dále to </w:t>
      </w:r>
      <w:r w:rsidRPr="00963150">
        <w:rPr>
          <w:sz w:val="24"/>
          <w:szCs w:val="24"/>
        </w:rPr>
        <w:t>chrání právní jistotu při smlouvách - dodavatel, banka, poskytovatel dotace nebo jiný partner může vycházet ze zapsaných údajů</w:t>
      </w:r>
      <w:r>
        <w:rPr>
          <w:sz w:val="24"/>
          <w:szCs w:val="24"/>
        </w:rPr>
        <w:t xml:space="preserve">. </w:t>
      </w:r>
    </w:p>
    <w:p w14:paraId="621001D3" w14:textId="77777777" w:rsidR="00963150" w:rsidRDefault="00963150" w:rsidP="00963150">
      <w:pPr>
        <w:jc w:val="both"/>
        <w:rPr>
          <w:sz w:val="24"/>
          <w:szCs w:val="24"/>
        </w:rPr>
      </w:pPr>
    </w:p>
    <w:p w14:paraId="330EF1F3" w14:textId="1E70A253" w:rsidR="00963150" w:rsidRPr="00963150" w:rsidRDefault="00963150" w:rsidP="00963150">
      <w:pPr>
        <w:jc w:val="both"/>
        <w:rPr>
          <w:sz w:val="24"/>
          <w:szCs w:val="24"/>
        </w:rPr>
      </w:pPr>
      <w:r w:rsidRPr="00963150">
        <w:rPr>
          <w:sz w:val="24"/>
          <w:szCs w:val="24"/>
        </w:rPr>
        <w:t>V běžném provozu to znamená zejména:</w:t>
      </w:r>
    </w:p>
    <w:p w14:paraId="397240AD" w14:textId="0F07831A" w:rsidR="00963150" w:rsidRPr="00963150" w:rsidRDefault="00963150" w:rsidP="00963150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963150">
        <w:rPr>
          <w:sz w:val="24"/>
          <w:szCs w:val="24"/>
        </w:rPr>
        <w:t>při podpisu smluv je ověřitelné, zda ředitel nebo jiná osoba opravdu může organizaci zastupovat,</w:t>
      </w:r>
    </w:p>
    <w:p w14:paraId="6B173C51" w14:textId="740FBB65" w:rsidR="00963150" w:rsidRPr="00963150" w:rsidRDefault="00963150" w:rsidP="00963150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963150">
        <w:rPr>
          <w:sz w:val="24"/>
          <w:szCs w:val="24"/>
        </w:rPr>
        <w:t>při jednání s bankami, poskytovateli dotací, pojišťovnami nebo dodavateli je zápis často prakticky nutný pro doložení existence a oprávnění jednat,</w:t>
      </w:r>
    </w:p>
    <w:p w14:paraId="7571E955" w14:textId="45C9AC9D" w:rsidR="00963150" w:rsidRPr="00963150" w:rsidRDefault="00963150" w:rsidP="00963150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963150">
        <w:rPr>
          <w:sz w:val="24"/>
          <w:szCs w:val="24"/>
        </w:rPr>
        <w:t>zápis posiluje transparentnost a důvěryhodnost veřejné instituce.</w:t>
      </w:r>
    </w:p>
    <w:p w14:paraId="2A0628D2" w14:textId="77777777" w:rsidR="00963150" w:rsidRPr="00963150" w:rsidRDefault="00963150" w:rsidP="00963150">
      <w:pPr>
        <w:jc w:val="both"/>
        <w:rPr>
          <w:sz w:val="24"/>
          <w:szCs w:val="24"/>
        </w:rPr>
      </w:pPr>
    </w:p>
    <w:p w14:paraId="797DE8B9" w14:textId="77777777" w:rsidR="00F004C0" w:rsidRDefault="00365BB5" w:rsidP="00365BB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 výše uvedeného důvodu žádám o změnu názvu školy takto: </w:t>
      </w:r>
    </w:p>
    <w:p w14:paraId="62C5B837" w14:textId="5D008F14" w:rsidR="00365BB5" w:rsidRDefault="00365BB5" w:rsidP="00365BB5">
      <w:pPr>
        <w:jc w:val="both"/>
        <w:rPr>
          <w:sz w:val="24"/>
          <w:szCs w:val="24"/>
        </w:rPr>
      </w:pPr>
      <w:r w:rsidRPr="00F004C0">
        <w:rPr>
          <w:b/>
          <w:bCs/>
          <w:sz w:val="24"/>
          <w:szCs w:val="24"/>
        </w:rPr>
        <w:t>Základní škola a mateřská škola Albrechtice, příspěvková organizace.</w:t>
      </w:r>
      <w:r>
        <w:rPr>
          <w:sz w:val="24"/>
          <w:szCs w:val="24"/>
        </w:rPr>
        <w:t xml:space="preserve"> (Upraven i pravopis, kdy v názvu bylo velké „M“ u mateřské školy, což bylo gramaticky špatně.) </w:t>
      </w:r>
    </w:p>
    <w:p w14:paraId="5639100A" w14:textId="77777777" w:rsidR="00365BB5" w:rsidRDefault="00365BB5" w:rsidP="00365BB5">
      <w:pPr>
        <w:jc w:val="both"/>
        <w:rPr>
          <w:sz w:val="24"/>
          <w:szCs w:val="24"/>
        </w:rPr>
      </w:pPr>
    </w:p>
    <w:p w14:paraId="66292559" w14:textId="77777777" w:rsidR="00365BB5" w:rsidRDefault="00365BB5" w:rsidP="00365BB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Poznámka: </w:t>
      </w:r>
      <w:r w:rsidRPr="00835E24">
        <w:rPr>
          <w:sz w:val="24"/>
          <w:szCs w:val="24"/>
        </w:rPr>
        <w:t>Základní škola a mateřská škola s</w:t>
      </w:r>
      <w:r>
        <w:rPr>
          <w:sz w:val="24"/>
          <w:szCs w:val="24"/>
        </w:rPr>
        <w:t> </w:t>
      </w:r>
      <w:r w:rsidRPr="00835E24">
        <w:rPr>
          <w:sz w:val="24"/>
          <w:szCs w:val="24"/>
        </w:rPr>
        <w:t>polským jazykem vyučovacím Albrechtice, Školní 11, okres Karviná, příspěvková organizace</w:t>
      </w:r>
      <w:r>
        <w:rPr>
          <w:sz w:val="24"/>
          <w:szCs w:val="24"/>
        </w:rPr>
        <w:t xml:space="preserve"> je v obchodním rejstříku také zapsaná. </w:t>
      </w:r>
    </w:p>
    <w:p w14:paraId="538ABFBE" w14:textId="77777777" w:rsidR="00365BB5" w:rsidRDefault="00365BB5" w:rsidP="00365BB5">
      <w:pPr>
        <w:jc w:val="both"/>
        <w:rPr>
          <w:sz w:val="24"/>
          <w:szCs w:val="24"/>
        </w:rPr>
      </w:pPr>
    </w:p>
    <w:p w14:paraId="0CEAB1E5" w14:textId="77777777" w:rsidR="00365BB5" w:rsidRDefault="00365BB5" w:rsidP="00365BB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Jedná se tedy o rovné nastavení podmínek pro obě školy a splnění zákonných povinností pro název příspěvkové organizace. </w:t>
      </w:r>
    </w:p>
    <w:p w14:paraId="22B757D0" w14:textId="77777777" w:rsidR="00365BB5" w:rsidRDefault="00365BB5" w:rsidP="00365BB5">
      <w:pPr>
        <w:jc w:val="both"/>
        <w:rPr>
          <w:sz w:val="24"/>
          <w:szCs w:val="24"/>
        </w:rPr>
      </w:pPr>
    </w:p>
    <w:p w14:paraId="6EB09430" w14:textId="77777777" w:rsidR="00365BB5" w:rsidRDefault="00365BB5" w:rsidP="00365BB5">
      <w:pPr>
        <w:ind w:left="2832" w:firstLine="708"/>
        <w:rPr>
          <w:sz w:val="24"/>
          <w:szCs w:val="24"/>
        </w:rPr>
      </w:pPr>
      <w:r>
        <w:rPr>
          <w:sz w:val="24"/>
          <w:szCs w:val="24"/>
        </w:rPr>
        <w:t>Předkládá:</w:t>
      </w:r>
      <w:r>
        <w:rPr>
          <w:sz w:val="24"/>
          <w:szCs w:val="24"/>
        </w:rPr>
        <w:tab/>
        <w:t xml:space="preserve">Ing. Jindřich </w:t>
      </w:r>
      <w:proofErr w:type="spellStart"/>
      <w:r>
        <w:rPr>
          <w:sz w:val="24"/>
          <w:szCs w:val="24"/>
        </w:rPr>
        <w:t>Feber</w:t>
      </w:r>
      <w:proofErr w:type="spellEnd"/>
      <w:r>
        <w:rPr>
          <w:sz w:val="24"/>
          <w:szCs w:val="24"/>
        </w:rPr>
        <w:t xml:space="preserve">  </w:t>
      </w:r>
    </w:p>
    <w:p w14:paraId="0731D62C" w14:textId="77777777" w:rsidR="00365BB5" w:rsidRDefault="00365BB5" w:rsidP="00365BB5">
      <w:pPr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starosta </w:t>
      </w:r>
    </w:p>
    <w:p w14:paraId="1DF21CA5" w14:textId="77777777" w:rsidR="00365BB5" w:rsidRDefault="00365BB5" w:rsidP="00365BB5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6C41A46E" w14:textId="77777777" w:rsidR="00365BB5" w:rsidRDefault="00365BB5" w:rsidP="00365BB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Zpracovala: </w:t>
      </w:r>
      <w:r>
        <w:rPr>
          <w:sz w:val="24"/>
          <w:szCs w:val="24"/>
        </w:rPr>
        <w:tab/>
        <w:t xml:space="preserve">Bc. Kateřina Melišová </w:t>
      </w:r>
    </w:p>
    <w:p w14:paraId="2D4DFC89" w14:textId="77777777" w:rsidR="00365BB5" w:rsidRDefault="00365BB5" w:rsidP="00365BB5">
      <w:pPr>
        <w:ind w:left="4248" w:firstLine="708"/>
        <w:rPr>
          <w:sz w:val="24"/>
          <w:szCs w:val="24"/>
        </w:rPr>
      </w:pPr>
      <w:r>
        <w:rPr>
          <w:sz w:val="24"/>
          <w:szCs w:val="24"/>
        </w:rPr>
        <w:t>referent školství</w:t>
      </w:r>
    </w:p>
    <w:p w14:paraId="23DDCEE4" w14:textId="77777777" w:rsidR="00365BB5" w:rsidRDefault="00365BB5" w:rsidP="00365BB5">
      <w:pPr>
        <w:rPr>
          <w:sz w:val="24"/>
          <w:szCs w:val="24"/>
          <w:u w:val="single"/>
        </w:rPr>
      </w:pPr>
    </w:p>
    <w:p w14:paraId="7580BF4E" w14:textId="77777777" w:rsidR="00F004C0" w:rsidRDefault="00F004C0" w:rsidP="00365BB5">
      <w:pPr>
        <w:rPr>
          <w:sz w:val="24"/>
          <w:szCs w:val="24"/>
          <w:u w:val="single"/>
        </w:rPr>
      </w:pPr>
    </w:p>
    <w:p w14:paraId="0F56C05F" w14:textId="6E560813" w:rsidR="00365BB5" w:rsidRDefault="00365BB5" w:rsidP="00365BB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Návrh na usnesení:</w:t>
      </w:r>
    </w:p>
    <w:p w14:paraId="0E1EB131" w14:textId="77777777" w:rsidR="00365BB5" w:rsidRDefault="00365BB5" w:rsidP="00365BB5">
      <w:pPr>
        <w:jc w:val="both"/>
        <w:rPr>
          <w:sz w:val="24"/>
          <w:szCs w:val="24"/>
        </w:rPr>
      </w:pPr>
    </w:p>
    <w:p w14:paraId="6A0B0CA4" w14:textId="4E05908F" w:rsidR="00F004C0" w:rsidRDefault="00365BB5" w:rsidP="00365BB5">
      <w:pPr>
        <w:rPr>
          <w:sz w:val="24"/>
          <w:szCs w:val="24"/>
        </w:rPr>
      </w:pPr>
      <w:r>
        <w:rPr>
          <w:sz w:val="24"/>
          <w:szCs w:val="24"/>
        </w:rPr>
        <w:t>Zastupitelstv</w:t>
      </w:r>
      <w:r w:rsidR="00F004C0">
        <w:rPr>
          <w:sz w:val="24"/>
          <w:szCs w:val="24"/>
        </w:rPr>
        <w:t>o</w:t>
      </w:r>
      <w:r>
        <w:rPr>
          <w:sz w:val="24"/>
          <w:szCs w:val="24"/>
        </w:rPr>
        <w:t xml:space="preserve"> obce Albrechtice </w:t>
      </w:r>
    </w:p>
    <w:p w14:paraId="67825BFA" w14:textId="77777777" w:rsidR="00F004C0" w:rsidRDefault="00F004C0" w:rsidP="00365BB5">
      <w:pPr>
        <w:rPr>
          <w:sz w:val="24"/>
          <w:szCs w:val="24"/>
        </w:rPr>
      </w:pPr>
    </w:p>
    <w:p w14:paraId="5A5CDCBB" w14:textId="5BFC24DD" w:rsidR="00365BB5" w:rsidRDefault="00365BB5" w:rsidP="00365BB5">
      <w:pPr>
        <w:rPr>
          <w:sz w:val="24"/>
          <w:szCs w:val="24"/>
        </w:rPr>
      </w:pPr>
      <w:r>
        <w:rPr>
          <w:sz w:val="24"/>
          <w:szCs w:val="24"/>
        </w:rPr>
        <w:t>schv</w:t>
      </w:r>
      <w:r w:rsidR="00F004C0">
        <w:rPr>
          <w:sz w:val="24"/>
          <w:szCs w:val="24"/>
        </w:rPr>
        <w:t>aluje</w:t>
      </w:r>
    </w:p>
    <w:p w14:paraId="378CCA6D" w14:textId="77777777" w:rsidR="00365BB5" w:rsidRDefault="00365BB5" w:rsidP="00365BB5">
      <w:pPr>
        <w:rPr>
          <w:sz w:val="24"/>
          <w:szCs w:val="24"/>
        </w:rPr>
      </w:pPr>
    </w:p>
    <w:p w14:paraId="2F3E7EEE" w14:textId="77777777" w:rsidR="00365BB5" w:rsidRPr="001D3F90" w:rsidRDefault="00365BB5" w:rsidP="00365BB5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1D3F90">
        <w:rPr>
          <w:sz w:val="24"/>
          <w:szCs w:val="24"/>
        </w:rPr>
        <w:t>změnu názvu příspěvkové organizace Základní škola a Mateřská škola Albrechtice na nový název: Základní škola a mateřská škola Albrechtice, příspěvková organizace</w:t>
      </w:r>
      <w:r>
        <w:rPr>
          <w:sz w:val="24"/>
          <w:szCs w:val="24"/>
        </w:rPr>
        <w:t>, s účinností od 1. 7. 2026</w:t>
      </w:r>
    </w:p>
    <w:p w14:paraId="0B98474E" w14:textId="77777777" w:rsidR="00365BB5" w:rsidRDefault="00365BB5" w:rsidP="00365BB5">
      <w:pPr>
        <w:jc w:val="both"/>
        <w:rPr>
          <w:sz w:val="24"/>
          <w:szCs w:val="24"/>
        </w:rPr>
      </w:pPr>
    </w:p>
    <w:p w14:paraId="6BF442D1" w14:textId="77777777" w:rsidR="00365BB5" w:rsidRPr="00617102" w:rsidRDefault="00365BB5" w:rsidP="00365BB5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617102">
        <w:rPr>
          <w:sz w:val="24"/>
          <w:szCs w:val="24"/>
        </w:rPr>
        <w:t xml:space="preserve">návrh Dodatku č. 9 ke zřizovací listině příspěvkové organizace Základní škola a Mateřská škola Albrechtice, ve znění dle písemné přílohy </w:t>
      </w:r>
    </w:p>
    <w:p w14:paraId="4F14A71C" w14:textId="77777777" w:rsidR="007C39FC" w:rsidRDefault="007C39FC"/>
    <w:sectPr w:rsidR="007C39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45971"/>
    <w:multiLevelType w:val="hybridMultilevel"/>
    <w:tmpl w:val="E3E684E2"/>
    <w:lvl w:ilvl="0" w:tplc="47B2D41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A5A9A"/>
    <w:multiLevelType w:val="hybridMultilevel"/>
    <w:tmpl w:val="CB446A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602416">
    <w:abstractNumId w:val="1"/>
  </w:num>
  <w:num w:numId="2" w16cid:durableId="135344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BB5"/>
    <w:rsid w:val="000019E4"/>
    <w:rsid w:val="00365BB5"/>
    <w:rsid w:val="005B7622"/>
    <w:rsid w:val="007C39FC"/>
    <w:rsid w:val="00907A43"/>
    <w:rsid w:val="00963150"/>
    <w:rsid w:val="00A10092"/>
    <w:rsid w:val="00F0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907D4"/>
  <w15:chartTrackingRefBased/>
  <w15:docId w15:val="{7B049D12-1768-4AEB-841E-1E4D82D43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5B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65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65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65B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65B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65B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65B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65B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65B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65B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65B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65B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65B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65BB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65BB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65BB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65BB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65BB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65BB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65B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65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65B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65B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65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65BB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65BB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65BB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65B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65BB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65BB5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semiHidden/>
    <w:unhideWhenUsed/>
    <w:rsid w:val="00365BB5"/>
    <w:rPr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365BB5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414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Melišová</dc:creator>
  <cp:keywords/>
  <dc:description/>
  <cp:lastModifiedBy>Melišová</cp:lastModifiedBy>
  <cp:revision>3</cp:revision>
  <cp:lastPrinted>2026-06-12T08:46:00Z</cp:lastPrinted>
  <dcterms:created xsi:type="dcterms:W3CDTF">2026-06-12T06:55:00Z</dcterms:created>
  <dcterms:modified xsi:type="dcterms:W3CDTF">2026-06-12T08:48:00Z</dcterms:modified>
</cp:coreProperties>
</file>