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392" w14:textId="77777777" w:rsidR="0096294C" w:rsidRDefault="005A0AC5" w:rsidP="001F5BC1">
      <w:r>
        <w:t>A</w:t>
      </w:r>
      <w:r w:rsidR="001F5BC1" w:rsidRPr="001F5BC1">
        <w:t xml:space="preserve">by </w:t>
      </w:r>
      <w:r>
        <w:t>byly pokryty</w:t>
      </w:r>
      <w:r w:rsidR="001F5BC1" w:rsidRPr="001F5BC1">
        <w:t xml:space="preserve"> potřebné prostředky na obnovu vodovodu v roce 2026 bez toho, </w:t>
      </w:r>
      <w:r>
        <w:t xml:space="preserve">abychom </w:t>
      </w:r>
      <w:r w:rsidR="001F5BC1" w:rsidRPr="001F5BC1">
        <w:t xml:space="preserve">dopláceli z rozpočtu prostředky ve výši 1380 </w:t>
      </w:r>
      <w:proofErr w:type="spellStart"/>
      <w:r w:rsidR="001F5BC1" w:rsidRPr="001F5BC1">
        <w:t>tis.Kč</w:t>
      </w:r>
      <w:proofErr w:type="spellEnd"/>
      <w:r w:rsidR="001F5BC1" w:rsidRPr="001F5BC1">
        <w:t>:</w:t>
      </w:r>
    </w:p>
    <w:p w14:paraId="7946234A" w14:textId="7FFC0DD7" w:rsidR="001F5BC1" w:rsidRPr="001F5BC1" w:rsidRDefault="00B55930" w:rsidP="001F5BC1">
      <w:r w:rsidRPr="00B55930">
        <w:rPr>
          <w:highlight w:val="yellow"/>
        </w:rPr>
        <w:t>1)</w:t>
      </w:r>
      <w:r w:rsidR="001F5BC1" w:rsidRPr="001F5BC1">
        <w:t> museli by jste vodné zvednout na kubík asi o 8,50 Kč Straník i Hodslavice</w:t>
      </w:r>
      <w:r w:rsidR="004D3657">
        <w:t xml:space="preserve"> (</w:t>
      </w:r>
      <w:r w:rsidR="001F5BC1" w:rsidRPr="001F5BC1">
        <w:t>vycház</w:t>
      </w:r>
      <w:r w:rsidR="004D3657">
        <w:t>eno je</w:t>
      </w:r>
      <w:r w:rsidR="001F5BC1" w:rsidRPr="001F5BC1">
        <w:t xml:space="preserve"> z roku 2024, tj. celkové náklady 2178 tis. Kč, </w:t>
      </w:r>
      <w:proofErr w:type="spellStart"/>
      <w:r w:rsidR="001F5BC1" w:rsidRPr="001F5BC1">
        <w:t>vyfakt</w:t>
      </w:r>
      <w:proofErr w:type="spellEnd"/>
      <w:r w:rsidR="001F5BC1" w:rsidRPr="001F5BC1">
        <w:t>. množství 72748 m3</w:t>
      </w:r>
      <w:r w:rsidR="004D3657">
        <w:t>)</w:t>
      </w:r>
      <w:r w:rsidR="001F5BC1" w:rsidRPr="001F5BC1">
        <w:t>, vodné pro Hodslavice by tedy mělo 42,</w:t>
      </w:r>
      <w:r w:rsidR="003F470B">
        <w:t>86</w:t>
      </w:r>
      <w:r w:rsidR="001F5BC1" w:rsidRPr="001F5BC1">
        <w:t xml:space="preserve"> Kč</w:t>
      </w:r>
      <w:r w:rsidR="0096294C">
        <w:t xml:space="preserve"> (4</w:t>
      </w:r>
      <w:r w:rsidR="003F470B">
        <w:t>8</w:t>
      </w:r>
      <w:r w:rsidR="0096294C">
        <w:t>Kč s DPH po zaokrouhlení)</w:t>
      </w:r>
      <w:r w:rsidR="001F5BC1" w:rsidRPr="001F5BC1">
        <w:t xml:space="preserve"> a pro Straník 45,5</w:t>
      </w:r>
      <w:r w:rsidR="003F470B">
        <w:t>4</w:t>
      </w:r>
      <w:r w:rsidR="0096294C">
        <w:t>,- (51Kč s DPH po zaokrouhlení)</w:t>
      </w:r>
      <w:r w:rsidR="001F5BC1" w:rsidRPr="001F5BC1">
        <w:t>.</w:t>
      </w:r>
    </w:p>
    <w:p w14:paraId="44678536" w14:textId="77608957" w:rsidR="00120679" w:rsidRDefault="001F5BC1" w:rsidP="001F5BC1">
      <w:r w:rsidRPr="001F5BC1">
        <w:t> </w:t>
      </w:r>
      <w:r w:rsidRPr="00B55930">
        <w:rPr>
          <w:highlight w:val="yellow"/>
        </w:rPr>
        <w:t>2</w:t>
      </w:r>
      <w:r w:rsidR="00B55930">
        <w:rPr>
          <w:highlight w:val="yellow"/>
        </w:rPr>
        <w:t>)</w:t>
      </w:r>
      <w:r w:rsidRPr="001F5BC1">
        <w:t xml:space="preserve"> pokud </w:t>
      </w:r>
      <w:proofErr w:type="spellStart"/>
      <w:r w:rsidR="0096294C">
        <w:t>bysme</w:t>
      </w:r>
      <w:proofErr w:type="spellEnd"/>
      <w:r w:rsidRPr="001F5BC1">
        <w:t xml:space="preserve"> měli plnit PFO na rok 2026 nastaveného dle p. Glogara, tj. z vodného prostředky ve výši 1100 tis. Kč na zbytek 280 tis. Kč z rozpočtu, stačilo by vodné z roku 2024 zvednou o 4,65 Kč na kubík.</w:t>
      </w:r>
      <w:r w:rsidR="00120679" w:rsidRPr="00120679">
        <w:t xml:space="preserve"> </w:t>
      </w:r>
      <w:r w:rsidR="00120679">
        <w:t>V</w:t>
      </w:r>
      <w:r w:rsidR="00120679" w:rsidRPr="001F5BC1">
        <w:t xml:space="preserve">odné pro Hodslavice by tedy mělo </w:t>
      </w:r>
      <w:r w:rsidR="00120679">
        <w:t>38,29</w:t>
      </w:r>
      <w:r w:rsidR="00120679" w:rsidRPr="001F5BC1">
        <w:t xml:space="preserve"> Kč</w:t>
      </w:r>
      <w:r w:rsidR="00120679">
        <w:t xml:space="preserve"> (4</w:t>
      </w:r>
      <w:r w:rsidR="00120679">
        <w:t>3</w:t>
      </w:r>
      <w:r w:rsidR="00120679">
        <w:t>Kč s DPH po zaokrouhlení)</w:t>
      </w:r>
      <w:r w:rsidR="00120679" w:rsidRPr="001F5BC1">
        <w:t xml:space="preserve"> a pro Straník </w:t>
      </w:r>
      <w:r w:rsidR="00120679">
        <w:t>41,60</w:t>
      </w:r>
      <w:r w:rsidR="00120679">
        <w:t>,- (</w:t>
      </w:r>
      <w:r w:rsidR="00120679">
        <w:t>47</w:t>
      </w:r>
      <w:r w:rsidR="00120679">
        <w:t>Kč s DPH po zaokrouhlení)</w:t>
      </w:r>
      <w:r w:rsidR="00120679" w:rsidRPr="001F5BC1">
        <w:t>.</w:t>
      </w:r>
    </w:p>
    <w:p w14:paraId="207112C8" w14:textId="526E3E2F" w:rsidR="001F5BC1" w:rsidRPr="001F5BC1" w:rsidRDefault="001F5BC1" w:rsidP="001F5BC1">
      <w:r w:rsidRPr="001F5BC1">
        <w:t>Ale!!!, tím že by se zvýšilo vodné vznikl by vyšší zisk, který může mít meziroční 7% , vše se odvíjí od plánových zisků. </w:t>
      </w:r>
    </w:p>
    <w:p w14:paraId="2CEA3443" w14:textId="77777777" w:rsidR="001F5BC1" w:rsidRPr="001F5BC1" w:rsidRDefault="001F5BC1" w:rsidP="001F5BC1">
      <w:r w:rsidRPr="001F5BC1">
        <w:t>Takže na rok 2025 je plán. zisk 303,5 a můžeme na rok 2026 naplánovat zisk cca 325 tis. Kč, ale abychom splnili PFO (1100 tis. Kč z vodného) museli bychom mít zisk vyšší o 317 tis. Kč , tj 325+317=642 tis. Kč, nesplňujeme podmínku meziročního nárustu 7%. </w:t>
      </w:r>
    </w:p>
    <w:p w14:paraId="2FE3AB42" w14:textId="77777777" w:rsidR="001F5BC1" w:rsidRPr="001F5BC1" w:rsidRDefault="001F5BC1" w:rsidP="001F5BC1">
      <w:r w:rsidRPr="001F5BC1">
        <w:t>Proto bychom museli MF požádat o schválení navýšení zisku k splnění PFO. A vyšší zisk se může do ceny promítnout až po schválení ministerstvem.</w:t>
      </w:r>
    </w:p>
    <w:p w14:paraId="66DD263B" w14:textId="77777777" w:rsidR="001F5BC1" w:rsidRPr="001F5BC1" w:rsidRDefault="001F5BC1" w:rsidP="001F5BC1">
      <w:r w:rsidRPr="001F5BC1">
        <w:t>Bez požádání o navýšení zisku MF, jedině doplit prostředky z rozpočtu.</w:t>
      </w:r>
    </w:p>
    <w:p w14:paraId="0D512DB5" w14:textId="6582B872" w:rsidR="001F5BC1" w:rsidRPr="001F5BC1" w:rsidRDefault="001F5BC1" w:rsidP="001F5BC1">
      <w:r w:rsidRPr="001F5BC1">
        <w:t> </w:t>
      </w:r>
      <w:proofErr w:type="spellStart"/>
      <w:r w:rsidRPr="001F5BC1">
        <w:t>Odpisy+obn</w:t>
      </w:r>
      <w:proofErr w:type="spellEnd"/>
      <w:r w:rsidRPr="001F5BC1">
        <w:t xml:space="preserve">. </w:t>
      </w:r>
      <w:proofErr w:type="spellStart"/>
      <w:r w:rsidRPr="001F5BC1">
        <w:t>opravy+zisk</w:t>
      </w:r>
      <w:proofErr w:type="spellEnd"/>
      <w:r w:rsidRPr="001F5BC1">
        <w:t>, tyto položky se používají na obnovu z vodného:</w:t>
      </w:r>
    </w:p>
    <w:p w14:paraId="7E53391D" w14:textId="77777777" w:rsidR="001F5BC1" w:rsidRPr="001F5BC1" w:rsidRDefault="001F5BC1" w:rsidP="001F5BC1">
      <w:r w:rsidRPr="001F5BC1">
        <w:t>r. 2022  482 tis. Kč</w:t>
      </w:r>
    </w:p>
    <w:p w14:paraId="59C30EDC" w14:textId="77777777" w:rsidR="001F5BC1" w:rsidRPr="001F5BC1" w:rsidRDefault="001F5BC1" w:rsidP="001F5BC1">
      <w:r w:rsidRPr="001F5BC1">
        <w:t>r. 2023  635 tis. Kč</w:t>
      </w:r>
    </w:p>
    <w:p w14:paraId="2B1DFB8B" w14:textId="77777777" w:rsidR="001F5BC1" w:rsidRPr="001F5BC1" w:rsidRDefault="001F5BC1" w:rsidP="001F5BC1">
      <w:r w:rsidRPr="001F5BC1">
        <w:t>r. 2024 762 tis. Kč</w:t>
      </w:r>
    </w:p>
    <w:p w14:paraId="3847D35F" w14:textId="77777777" w:rsidR="001F5BC1" w:rsidRPr="001F5BC1" w:rsidRDefault="001F5BC1" w:rsidP="001F5BC1">
      <w:r w:rsidRPr="001F5BC1">
        <w:t>rozdíl do 1280 tis. Kč (průměr) dle PFO byste tedy měli vytvořit z rozpočtu (proto do rozpočtu zanést).</w:t>
      </w:r>
    </w:p>
    <w:p w14:paraId="3684AF1E" w14:textId="77777777" w:rsidR="001F5BC1" w:rsidRPr="001F5BC1" w:rsidRDefault="001F5BC1" w:rsidP="001F5BC1">
      <w:r w:rsidRPr="001F5BC1">
        <w:t> </w:t>
      </w:r>
    </w:p>
    <w:p w14:paraId="1B3ECFF1" w14:textId="77777777" w:rsidR="001F5BC1" w:rsidRPr="001F5BC1" w:rsidRDefault="001F5BC1" w:rsidP="001F5BC1">
      <w:r w:rsidRPr="001F5BC1">
        <w:t xml:space="preserve">Od roku 2026 se opravdu musí plnit PFO, proto jsme jej chtěli změnit, aby jsme vycházeli z reálu, a v závěru jsme okomentovali, že z čeho budou prostředky tvořeny něco z vodného a zbývající část </w:t>
      </w:r>
      <w:proofErr w:type="spellStart"/>
      <w:r w:rsidRPr="001F5BC1">
        <w:t>ost</w:t>
      </w:r>
      <w:proofErr w:type="spellEnd"/>
      <w:r w:rsidRPr="001F5BC1">
        <w:t>.  prostředky - úvěr dotace rozpočet, a proč je nastavené vodné tak jak je..... viz závěr našeho PFO.</w:t>
      </w:r>
    </w:p>
    <w:p w14:paraId="53BC1350" w14:textId="77777777" w:rsidR="001F5BC1" w:rsidRPr="001F5BC1" w:rsidRDefault="001F5BC1" w:rsidP="001F5BC1">
      <w:r w:rsidRPr="001F5BC1">
        <w:t>V nynějším PFO máte nastaveno, že celou částku budete vytvářet z vodného a zbytek doplníte z rozpočtu.</w:t>
      </w:r>
    </w:p>
    <w:p w14:paraId="37F14034" w14:textId="77777777" w:rsidR="001F5BC1" w:rsidRPr="001F5BC1" w:rsidRDefault="001F5BC1" w:rsidP="001F5BC1">
      <w:r w:rsidRPr="001F5BC1">
        <w:t>stočné na 2026,</w:t>
      </w:r>
    </w:p>
    <w:p w14:paraId="46B7D921" w14:textId="77777777" w:rsidR="001F5BC1" w:rsidRPr="001F5BC1" w:rsidRDefault="001F5BC1" w:rsidP="001F5BC1">
      <w:r w:rsidRPr="001F5BC1">
        <w:t xml:space="preserve">1.  náklady 1,156 mil. Kč (bez odpisů) plus 1,63 mil. Kč jako potřebné prostředky na obnovu dle PFO, tj. 1,63 a </w:t>
      </w:r>
      <w:proofErr w:type="spellStart"/>
      <w:r w:rsidRPr="001F5BC1">
        <w:t>vyfakt</w:t>
      </w:r>
      <w:proofErr w:type="spellEnd"/>
      <w:r w:rsidRPr="001F5BC1">
        <w:t>. množství 50,713 tis. m3 (náklady i množství je skutečnost 2024)</w:t>
      </w:r>
    </w:p>
    <w:p w14:paraId="3C2E83E1" w14:textId="77777777" w:rsidR="001F5BC1" w:rsidRPr="001F5BC1" w:rsidRDefault="001F5BC1" w:rsidP="001F5BC1">
      <w:r w:rsidRPr="001F5BC1">
        <w:t>aby pokrylo veškeré prostředky na obnovu bez doplatku z rozpočtu by muselo být 54,92 tis. Kč bez DPH.</w:t>
      </w:r>
    </w:p>
    <w:p w14:paraId="5EC043B3" w14:textId="72BDA7CF" w:rsidR="001F5BC1" w:rsidRPr="001F5BC1" w:rsidRDefault="001F5BC1" w:rsidP="001F5BC1">
      <w:r w:rsidRPr="001F5BC1">
        <w:t xml:space="preserve">2.  náklady 1,156 mil. Kč plus 0,560 tis. Kč odpisy jako potřebné prostředky ze stočného na obnovu dle PFO a </w:t>
      </w:r>
      <w:proofErr w:type="spellStart"/>
      <w:r w:rsidRPr="001F5BC1">
        <w:t>vyfakt</w:t>
      </w:r>
      <w:proofErr w:type="spellEnd"/>
      <w:r w:rsidRPr="001F5BC1">
        <w:t>. množství 50,713 tis. m3 (náklady i množství je skutečnost 2024) by stočné ve výši 41,96 Kč mělo stačit</w:t>
      </w:r>
      <w:r w:rsidR="003F470B">
        <w:t xml:space="preserve"> (47Kč s DPH, stejné jako v roce 2025)</w:t>
      </w:r>
      <w:r w:rsidRPr="001F5BC1">
        <w:t>. S tím, že z rozpočtu vytvoříte zbývající část 1070 tis. Kč potřebných prostředků na obnovu dle PFO (1630 - 560)</w:t>
      </w:r>
    </w:p>
    <w:sectPr w:rsidR="001F5BC1" w:rsidRPr="001F5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1"/>
    <w:rsid w:val="00120679"/>
    <w:rsid w:val="001F5BC1"/>
    <w:rsid w:val="003E7695"/>
    <w:rsid w:val="003F470B"/>
    <w:rsid w:val="004152E6"/>
    <w:rsid w:val="004D0847"/>
    <w:rsid w:val="004D3657"/>
    <w:rsid w:val="004E0F3D"/>
    <w:rsid w:val="005A0AC5"/>
    <w:rsid w:val="006A4FDB"/>
    <w:rsid w:val="007F2672"/>
    <w:rsid w:val="0096294C"/>
    <w:rsid w:val="00AF04EE"/>
    <w:rsid w:val="00B55930"/>
    <w:rsid w:val="00C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9F32"/>
  <w15:chartTrackingRefBased/>
  <w15:docId w15:val="{00141DD7-8D8A-473E-A8CB-AA2F01C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5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B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B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B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B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B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B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B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B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B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B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Pavlátova</dc:creator>
  <cp:keywords/>
  <dc:description/>
  <cp:lastModifiedBy>Marie Pavlátova</cp:lastModifiedBy>
  <cp:revision>6</cp:revision>
  <dcterms:created xsi:type="dcterms:W3CDTF">2025-11-18T07:55:00Z</dcterms:created>
  <dcterms:modified xsi:type="dcterms:W3CDTF">2025-11-18T09:57:00Z</dcterms:modified>
</cp:coreProperties>
</file>