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4447" w14:textId="38ABC1B9" w:rsidR="00375021" w:rsidRPr="00375021" w:rsidRDefault="00A72707" w:rsidP="00375021">
      <w:pPr>
        <w:autoSpaceDE w:val="0"/>
        <w:autoSpaceDN w:val="0"/>
        <w:adjustRightInd w:val="0"/>
        <w:spacing w:after="0" w:line="189" w:lineRule="atLeast"/>
        <w:ind w:left="780"/>
        <w:jc w:val="center"/>
        <w:rPr>
          <w:rFonts w:ascii="Tabac Slab SemiBold" w:hAnsi="Tabac Slab SemiBold" w:cs="Tabac Slab SemiBold"/>
          <w:color w:val="000000"/>
        </w:rPr>
      </w:pPr>
      <w:r>
        <w:rPr>
          <w:rFonts w:ascii="Tabac Slab SemiBold" w:hAnsi="Tabac Slab SemiBold" w:cs="Tabac Slab SemiBold"/>
          <w:b/>
          <w:bCs/>
          <w:color w:val="000000"/>
        </w:rPr>
        <w:t>Dodatek č.1/2023 k v</w:t>
      </w:r>
      <w:r w:rsidR="00375021" w:rsidRPr="00375021">
        <w:rPr>
          <w:rFonts w:ascii="Tabac Slab SemiBold" w:hAnsi="Tabac Slab SemiBold" w:cs="Tabac Slab SemiBold"/>
          <w:b/>
          <w:bCs/>
          <w:color w:val="000000"/>
        </w:rPr>
        <w:t>nitřní</w:t>
      </w:r>
      <w:r>
        <w:rPr>
          <w:rFonts w:ascii="Tabac Slab SemiBold" w:hAnsi="Tabac Slab SemiBold" w:cs="Tabac Slab SemiBold"/>
          <w:b/>
          <w:bCs/>
          <w:color w:val="000000"/>
        </w:rPr>
        <w:t>mu</w:t>
      </w:r>
      <w:r w:rsidR="00375021" w:rsidRPr="00375021">
        <w:rPr>
          <w:rFonts w:ascii="Tabac Slab SemiBold" w:hAnsi="Tabac Slab SemiBold" w:cs="Tabac Slab SemiBold"/>
          <w:b/>
          <w:bCs/>
          <w:color w:val="000000"/>
        </w:rPr>
        <w:t xml:space="preserve"> předpis</w:t>
      </w:r>
      <w:r>
        <w:rPr>
          <w:rFonts w:ascii="Tabac Slab SemiBold" w:hAnsi="Tabac Slab SemiBold" w:cs="Tabac Slab SemiBold"/>
          <w:b/>
          <w:bCs/>
          <w:color w:val="000000"/>
        </w:rPr>
        <w:t>u</w:t>
      </w:r>
      <w:r w:rsidR="00375021" w:rsidRPr="00375021">
        <w:rPr>
          <w:rFonts w:ascii="Tabac Slab SemiBold" w:hAnsi="Tabac Slab SemiBold" w:cs="Tabac Slab SemiBold"/>
          <w:b/>
          <w:bCs/>
          <w:color w:val="000000"/>
        </w:rPr>
        <w:t xml:space="preserve"> č. 0</w:t>
      </w:r>
      <w:r>
        <w:rPr>
          <w:rFonts w:ascii="Tabac Slab SemiBold" w:hAnsi="Tabac Slab SemiBold" w:cs="Tabac Slab SemiBold"/>
          <w:b/>
          <w:bCs/>
          <w:color w:val="000000"/>
        </w:rPr>
        <w:t>1</w:t>
      </w:r>
      <w:r w:rsidR="00375021" w:rsidRPr="00375021">
        <w:rPr>
          <w:rFonts w:ascii="Tabac Slab SemiBold" w:hAnsi="Tabac Slab SemiBold" w:cs="Tabac Slab SemiBold"/>
          <w:b/>
          <w:bCs/>
          <w:color w:val="000000"/>
        </w:rPr>
        <w:t xml:space="preserve">/2021, </w:t>
      </w:r>
    </w:p>
    <w:p w14:paraId="47712592" w14:textId="70F2099F" w:rsidR="00375021" w:rsidRPr="00375021" w:rsidRDefault="00375021" w:rsidP="00375021">
      <w:pPr>
        <w:autoSpaceDE w:val="0"/>
        <w:autoSpaceDN w:val="0"/>
        <w:adjustRightInd w:val="0"/>
        <w:spacing w:after="0" w:line="189" w:lineRule="atLeast"/>
        <w:ind w:left="780"/>
        <w:jc w:val="center"/>
        <w:rPr>
          <w:rFonts w:ascii="Tabac Slab SemiBold" w:hAnsi="Tabac Slab SemiBold" w:cs="Tabac Slab SemiBold"/>
          <w:color w:val="000000"/>
        </w:rPr>
      </w:pPr>
      <w:r>
        <w:rPr>
          <w:rFonts w:ascii="Tabac Slab SemiBold" w:hAnsi="Tabac Slab SemiBold" w:cs="Tabac Slab SemiBold"/>
          <w:color w:val="000000"/>
        </w:rPr>
        <w:t>k</w:t>
      </w:r>
      <w:r w:rsidRPr="00375021">
        <w:rPr>
          <w:rFonts w:ascii="Tabac Slab SemiBold" w:hAnsi="Tabac Slab SemiBold" w:cs="Tabac Slab SemiBold"/>
          <w:color w:val="000000"/>
        </w:rPr>
        <w:t>terým se stanovují podmínky poskytování příspěvku na stravování</w:t>
      </w:r>
    </w:p>
    <w:p w14:paraId="5ABB1A58" w14:textId="2371E7C9" w:rsidR="00375021" w:rsidRPr="00375021" w:rsidRDefault="00D36BBA" w:rsidP="00375021">
      <w:pPr>
        <w:autoSpaceDE w:val="0"/>
        <w:autoSpaceDN w:val="0"/>
        <w:adjustRightInd w:val="0"/>
        <w:spacing w:after="0" w:line="189" w:lineRule="atLeast"/>
        <w:ind w:left="780"/>
        <w:jc w:val="center"/>
        <w:rPr>
          <w:rFonts w:ascii="Tabac Slab SemiBold" w:hAnsi="Tabac Slab SemiBold" w:cs="Tabac Slab SemiBold"/>
          <w:color w:val="000000"/>
        </w:rPr>
      </w:pPr>
      <w:r>
        <w:rPr>
          <w:rFonts w:ascii="Tabac Slab SemiBold" w:hAnsi="Tabac Slab SemiBold" w:cs="Tabac Slab SemiBold"/>
          <w:color w:val="000000"/>
        </w:rPr>
        <w:t>p</w:t>
      </w:r>
      <w:r w:rsidR="00375021" w:rsidRPr="00375021">
        <w:rPr>
          <w:rFonts w:ascii="Tabac Slab SemiBold" w:hAnsi="Tabac Slab SemiBold" w:cs="Tabac Slab SemiBold"/>
          <w:color w:val="000000"/>
        </w:rPr>
        <w:t>ro zaměstnance a uvolněné zastupitele obce</w:t>
      </w:r>
    </w:p>
    <w:p w14:paraId="4B7C7C71" w14:textId="77777777" w:rsidR="00A72707" w:rsidRDefault="00A72707" w:rsidP="00785A2E">
      <w:pPr>
        <w:pStyle w:val="Pa9"/>
        <w:spacing w:before="120"/>
        <w:jc w:val="center"/>
        <w:rPr>
          <w:rStyle w:val="A10"/>
          <w:sz w:val="20"/>
          <w:szCs w:val="20"/>
        </w:rPr>
      </w:pPr>
    </w:p>
    <w:p w14:paraId="0B88F7F7" w14:textId="77777777" w:rsidR="00A72707" w:rsidRDefault="00A72707" w:rsidP="00785A2E">
      <w:pPr>
        <w:pStyle w:val="Pa9"/>
        <w:spacing w:before="120"/>
        <w:jc w:val="center"/>
        <w:rPr>
          <w:rStyle w:val="A10"/>
          <w:sz w:val="20"/>
          <w:szCs w:val="20"/>
        </w:rPr>
      </w:pPr>
      <w:r>
        <w:rPr>
          <w:rStyle w:val="A10"/>
          <w:sz w:val="20"/>
          <w:szCs w:val="20"/>
        </w:rPr>
        <w:t>kterým se mění Čl. 2 odstavec 2.2. a to takto:</w:t>
      </w:r>
    </w:p>
    <w:p w14:paraId="1327A76A" w14:textId="75D51B65" w:rsidR="00A72707" w:rsidRDefault="00A72707" w:rsidP="00785A2E">
      <w:pPr>
        <w:pStyle w:val="Pa9"/>
        <w:spacing w:before="120"/>
        <w:jc w:val="center"/>
        <w:rPr>
          <w:rStyle w:val="A10"/>
          <w:sz w:val="20"/>
          <w:szCs w:val="20"/>
        </w:rPr>
      </w:pPr>
      <w:r>
        <w:rPr>
          <w:rStyle w:val="A10"/>
          <w:sz w:val="20"/>
          <w:szCs w:val="20"/>
        </w:rPr>
        <w:t xml:space="preserve"> </w:t>
      </w:r>
    </w:p>
    <w:p w14:paraId="0D8530B4" w14:textId="1AA3D244" w:rsidR="00CE1120" w:rsidRPr="00CE1120" w:rsidRDefault="00CE1120" w:rsidP="00785A2E">
      <w:pPr>
        <w:pStyle w:val="Pa9"/>
        <w:spacing w:before="120"/>
        <w:jc w:val="center"/>
        <w:rPr>
          <w:rFonts w:cs="Tabac Slab SemiBold"/>
          <w:color w:val="000000"/>
          <w:sz w:val="20"/>
          <w:szCs w:val="20"/>
        </w:rPr>
      </w:pPr>
      <w:r w:rsidRPr="00CE1120">
        <w:rPr>
          <w:rStyle w:val="A10"/>
          <w:sz w:val="20"/>
          <w:szCs w:val="20"/>
        </w:rPr>
        <w:t xml:space="preserve">Čl. </w:t>
      </w:r>
      <w:r w:rsidR="00A72707">
        <w:rPr>
          <w:rStyle w:val="A10"/>
          <w:sz w:val="20"/>
          <w:szCs w:val="20"/>
        </w:rPr>
        <w:t>2</w:t>
      </w:r>
    </w:p>
    <w:p w14:paraId="7AF95E2B" w14:textId="2FDF660D" w:rsidR="00CE1120" w:rsidRPr="00CE1120" w:rsidRDefault="00CE1120" w:rsidP="003A4090">
      <w:pPr>
        <w:pStyle w:val="Pa1"/>
        <w:spacing w:before="100"/>
        <w:ind w:left="426" w:hanging="426"/>
        <w:jc w:val="both"/>
        <w:rPr>
          <w:rFonts w:ascii="Tabac Slab" w:hAnsi="Tabac Slab" w:cs="Tabac Slab"/>
          <w:color w:val="000000"/>
          <w:sz w:val="20"/>
          <w:szCs w:val="20"/>
        </w:rPr>
      </w:pPr>
      <w:r w:rsidRPr="00CE1120">
        <w:rPr>
          <w:rFonts w:ascii="Tabac Slab" w:hAnsi="Tabac Slab" w:cs="Tabac Slab"/>
          <w:color w:val="000000"/>
          <w:sz w:val="20"/>
          <w:szCs w:val="20"/>
        </w:rPr>
        <w:t>2.2. Hodnota příspěvku na stravování</w:t>
      </w:r>
      <w:r w:rsidR="00A72707">
        <w:rPr>
          <w:rFonts w:ascii="Tabac Slab" w:hAnsi="Tabac Slab" w:cs="Tabac Slab"/>
          <w:color w:val="000000"/>
          <w:sz w:val="20"/>
          <w:szCs w:val="20"/>
        </w:rPr>
        <w:t xml:space="preserve">  </w:t>
      </w:r>
      <w:proofErr w:type="gramStart"/>
      <w:r w:rsidR="00A72707">
        <w:rPr>
          <w:rFonts w:ascii="Tabac Slab" w:hAnsi="Tabac Slab" w:cs="Tabac Slab"/>
          <w:color w:val="000000"/>
          <w:sz w:val="20"/>
          <w:szCs w:val="20"/>
        </w:rPr>
        <w:t xml:space="preserve"> </w:t>
      </w:r>
      <w:r w:rsidRPr="00CE1120">
        <w:rPr>
          <w:rFonts w:ascii="Tabac Slab" w:hAnsi="Tabac Slab" w:cs="Tabac Slab"/>
          <w:color w:val="000000"/>
          <w:sz w:val="20"/>
          <w:szCs w:val="20"/>
        </w:rPr>
        <w:t xml:space="preserve"> </w:t>
      </w:r>
      <w:r w:rsidR="003A4090">
        <w:rPr>
          <w:rFonts w:ascii="Tabac Slab" w:hAnsi="Tabac Slab" w:cs="Tabac Slab"/>
          <w:color w:val="000000"/>
          <w:sz w:val="20"/>
          <w:szCs w:val="20"/>
        </w:rPr>
        <w:t>,</w:t>
      </w:r>
      <w:proofErr w:type="gramEnd"/>
      <w:r w:rsidR="003A4090">
        <w:rPr>
          <w:rFonts w:ascii="Tabac Slab" w:hAnsi="Tabac Slab" w:cs="Tabac Slab"/>
          <w:color w:val="000000"/>
          <w:sz w:val="20"/>
          <w:szCs w:val="20"/>
        </w:rPr>
        <w:t>-Kč</w:t>
      </w:r>
      <w:r w:rsidR="003A4090" w:rsidRPr="003A4090">
        <w:rPr>
          <w:rFonts w:ascii="Tabac Slab" w:hAnsi="Tabac Slab" w:cs="Tabac Slab"/>
          <w:color w:val="000000"/>
          <w:sz w:val="20"/>
          <w:szCs w:val="20"/>
        </w:rPr>
        <w:t xml:space="preserve">, z toho </w:t>
      </w:r>
      <w:r w:rsidR="00A72707">
        <w:rPr>
          <w:rFonts w:ascii="Tabac Slab" w:hAnsi="Tabac Slab" w:cs="Tabac Slab"/>
          <w:color w:val="000000"/>
          <w:sz w:val="20"/>
          <w:szCs w:val="20"/>
        </w:rPr>
        <w:t xml:space="preserve">     </w:t>
      </w:r>
      <w:r w:rsidR="003A4090" w:rsidRPr="003A4090">
        <w:rPr>
          <w:rFonts w:ascii="Tabac Slab" w:hAnsi="Tabac Slab" w:cs="Tabac Slab"/>
          <w:color w:val="000000"/>
          <w:sz w:val="20"/>
          <w:szCs w:val="20"/>
        </w:rPr>
        <w:t xml:space="preserve">Kč </w:t>
      </w:r>
      <w:r w:rsidRPr="003A4090">
        <w:rPr>
          <w:rFonts w:ascii="Tabac Slab" w:hAnsi="Tabac Slab" w:cs="Tabac Slab"/>
          <w:color w:val="000000"/>
          <w:sz w:val="20"/>
          <w:szCs w:val="20"/>
        </w:rPr>
        <w:t>příspěvku na stravování hradí zaměstnavatel</w:t>
      </w:r>
      <w:r w:rsidR="00A72707">
        <w:rPr>
          <w:rFonts w:ascii="Tabac Slab" w:hAnsi="Tabac Slab" w:cs="Tabac Slab"/>
          <w:color w:val="000000"/>
          <w:sz w:val="20"/>
          <w:szCs w:val="20"/>
        </w:rPr>
        <w:t xml:space="preserve"> </w:t>
      </w:r>
      <w:r w:rsidR="003A4090">
        <w:rPr>
          <w:rFonts w:ascii="Tabac Slab" w:hAnsi="Tabac Slab" w:cs="Tabac Slab"/>
          <w:color w:val="000000"/>
          <w:sz w:val="20"/>
          <w:szCs w:val="20"/>
        </w:rPr>
        <w:br/>
        <w:t>a 30,-Kč bude hrazeno ze sociálního fondu.</w:t>
      </w:r>
      <w:r w:rsidRPr="00CE1120">
        <w:rPr>
          <w:rFonts w:ascii="Tabac Slab" w:hAnsi="Tabac Slab" w:cs="Tabac Slab"/>
          <w:color w:val="000000"/>
          <w:sz w:val="20"/>
          <w:szCs w:val="20"/>
        </w:rPr>
        <w:t xml:space="preserve"> </w:t>
      </w:r>
    </w:p>
    <w:p w14:paraId="2A46841F" w14:textId="77777777" w:rsidR="00A72707" w:rsidRDefault="00A72707" w:rsidP="00E63B64">
      <w:pPr>
        <w:rPr>
          <w:rFonts w:ascii="Tabac Slab" w:hAnsi="Tabac Slab" w:cs="Tabac Slab"/>
          <w:color w:val="000000"/>
          <w:sz w:val="20"/>
          <w:szCs w:val="20"/>
        </w:rPr>
      </w:pPr>
    </w:p>
    <w:p w14:paraId="5A03CE99" w14:textId="05AACEE2" w:rsidR="00E63B64" w:rsidRDefault="00E63B64" w:rsidP="00E63B64">
      <w:pPr>
        <w:rPr>
          <w:rFonts w:ascii="Tabac Slab" w:hAnsi="Tabac Slab" w:cs="Tabac Slab"/>
          <w:color w:val="000000"/>
          <w:sz w:val="20"/>
          <w:szCs w:val="20"/>
        </w:rPr>
      </w:pPr>
      <w:r>
        <w:rPr>
          <w:rFonts w:ascii="Tabac Slab" w:hAnsi="Tabac Slab" w:cs="Tabac Slab"/>
          <w:color w:val="000000"/>
          <w:sz w:val="20"/>
          <w:szCs w:val="20"/>
        </w:rPr>
        <w:t>Tento</w:t>
      </w:r>
      <w:r w:rsidR="00A72707">
        <w:rPr>
          <w:rFonts w:ascii="Tabac Slab" w:hAnsi="Tabac Slab" w:cs="Tabac Slab"/>
          <w:color w:val="000000"/>
          <w:sz w:val="20"/>
          <w:szCs w:val="20"/>
        </w:rPr>
        <w:t xml:space="preserve"> dodatek k vnitřnímu předpisu </w:t>
      </w:r>
      <w:r w:rsidRPr="00CE1120">
        <w:rPr>
          <w:rFonts w:ascii="Tabac Slab" w:hAnsi="Tabac Slab" w:cs="Tabac Slab"/>
          <w:color w:val="000000"/>
          <w:sz w:val="20"/>
          <w:szCs w:val="20"/>
        </w:rPr>
        <w:t>schválilo zastupitelstvo obce usnesením</w:t>
      </w:r>
      <w:r>
        <w:rPr>
          <w:rFonts w:ascii="Tabac Slab" w:hAnsi="Tabac Slab" w:cs="Tabac Slab"/>
          <w:color w:val="000000"/>
          <w:sz w:val="20"/>
          <w:szCs w:val="20"/>
        </w:rPr>
        <w:t xml:space="preserve"> č.</w:t>
      </w:r>
      <w:r w:rsidR="00A72707">
        <w:rPr>
          <w:rFonts w:ascii="Tabac Slab" w:hAnsi="Tabac Slab" w:cs="Tabac Slab"/>
          <w:color w:val="000000"/>
          <w:sz w:val="20"/>
          <w:szCs w:val="20"/>
        </w:rPr>
        <w:t xml:space="preserve">   </w:t>
      </w:r>
      <w:r>
        <w:rPr>
          <w:rFonts w:ascii="Tabac Slab" w:hAnsi="Tabac Slab" w:cs="Tabac Slab"/>
          <w:color w:val="000000"/>
          <w:sz w:val="20"/>
          <w:szCs w:val="20"/>
        </w:rPr>
        <w:t xml:space="preserve"> ze dne 2</w:t>
      </w:r>
      <w:r w:rsidR="00A72707">
        <w:rPr>
          <w:rFonts w:ascii="Tabac Slab" w:hAnsi="Tabac Slab" w:cs="Tabac Slab"/>
          <w:color w:val="000000"/>
          <w:sz w:val="20"/>
          <w:szCs w:val="20"/>
        </w:rPr>
        <w:t>2.</w:t>
      </w:r>
      <w:r>
        <w:rPr>
          <w:rFonts w:ascii="Tabac Slab" w:hAnsi="Tabac Slab" w:cs="Tabac Slab"/>
          <w:color w:val="000000"/>
          <w:sz w:val="20"/>
          <w:szCs w:val="20"/>
        </w:rPr>
        <w:t>6.202</w:t>
      </w:r>
      <w:r w:rsidR="00A72707">
        <w:rPr>
          <w:rFonts w:ascii="Tabac Slab" w:hAnsi="Tabac Slab" w:cs="Tabac Slab"/>
          <w:color w:val="000000"/>
          <w:sz w:val="20"/>
          <w:szCs w:val="20"/>
        </w:rPr>
        <w:t>3.</w:t>
      </w:r>
    </w:p>
    <w:p w14:paraId="21C001B8" w14:textId="55D0E82F" w:rsidR="00A72707" w:rsidRPr="00CE1120" w:rsidRDefault="00A72707" w:rsidP="00E63B64">
      <w:pPr>
        <w:rPr>
          <w:rFonts w:ascii="Tabac Slab" w:hAnsi="Tabac Slab" w:cs="Tabac Slab"/>
          <w:color w:val="000000"/>
          <w:sz w:val="20"/>
          <w:szCs w:val="20"/>
        </w:rPr>
      </w:pPr>
      <w:r>
        <w:rPr>
          <w:rFonts w:ascii="Tabac Slab" w:hAnsi="Tabac Slab" w:cs="Tabac Slab"/>
          <w:color w:val="000000"/>
          <w:sz w:val="20"/>
          <w:szCs w:val="20"/>
        </w:rPr>
        <w:t>Tento dodatek nabývá platnosti k datu 1.6.2023.</w:t>
      </w:r>
    </w:p>
    <w:p w14:paraId="4ABFC969" w14:textId="5F19994C" w:rsidR="00B0747C" w:rsidRPr="00B0747C" w:rsidRDefault="00B0747C" w:rsidP="00B0747C">
      <w:pPr>
        <w:spacing w:after="0"/>
        <w:rPr>
          <w:rFonts w:ascii="Tabac Slab" w:hAnsi="Tabac Slab" w:cs="Tabac Slab"/>
          <w:color w:val="000000"/>
          <w:sz w:val="20"/>
          <w:szCs w:val="20"/>
        </w:rPr>
      </w:pPr>
    </w:p>
    <w:p w14:paraId="110318A4" w14:textId="77777777" w:rsidR="00E63B64" w:rsidRDefault="00E63B64" w:rsidP="00CE1120">
      <w:pPr>
        <w:pStyle w:val="Pa1"/>
        <w:spacing w:before="100"/>
        <w:jc w:val="both"/>
        <w:rPr>
          <w:rFonts w:ascii="Tabac Slab" w:hAnsi="Tabac Slab" w:cs="Tabac Slab"/>
          <w:color w:val="000000"/>
          <w:sz w:val="20"/>
          <w:szCs w:val="20"/>
        </w:rPr>
      </w:pPr>
    </w:p>
    <w:p w14:paraId="737592A7" w14:textId="40DD524B" w:rsidR="00CE1120" w:rsidRPr="00CE1120" w:rsidRDefault="00CE1120" w:rsidP="00CE1120">
      <w:pPr>
        <w:pStyle w:val="Pa1"/>
        <w:spacing w:before="100"/>
        <w:jc w:val="both"/>
        <w:rPr>
          <w:rFonts w:ascii="Tabac Slab" w:hAnsi="Tabac Slab" w:cs="Tabac Slab"/>
          <w:color w:val="000000"/>
          <w:sz w:val="20"/>
          <w:szCs w:val="20"/>
        </w:rPr>
      </w:pPr>
      <w:r w:rsidRPr="00B0747C">
        <w:rPr>
          <w:rFonts w:ascii="Tabac Slab" w:hAnsi="Tabac Slab" w:cs="Tabac Slab"/>
          <w:color w:val="000000"/>
          <w:sz w:val="20"/>
          <w:szCs w:val="20"/>
        </w:rPr>
        <w:t>V</w:t>
      </w:r>
      <w:r w:rsidR="00B0747C">
        <w:rPr>
          <w:rFonts w:ascii="Tabac Slab" w:hAnsi="Tabac Slab" w:cs="Tabac Slab"/>
          <w:color w:val="000000"/>
          <w:sz w:val="20"/>
          <w:szCs w:val="20"/>
        </w:rPr>
        <w:t> Hodslavicích dne 2</w:t>
      </w:r>
      <w:r w:rsidR="00A72707">
        <w:rPr>
          <w:rFonts w:ascii="Tabac Slab" w:hAnsi="Tabac Slab" w:cs="Tabac Slab"/>
          <w:color w:val="000000"/>
          <w:sz w:val="20"/>
          <w:szCs w:val="20"/>
        </w:rPr>
        <w:t>2.</w:t>
      </w:r>
      <w:r w:rsidR="00B0747C">
        <w:rPr>
          <w:rFonts w:ascii="Tabac Slab" w:hAnsi="Tabac Slab" w:cs="Tabac Slab"/>
          <w:color w:val="000000"/>
          <w:sz w:val="20"/>
          <w:szCs w:val="20"/>
        </w:rPr>
        <w:t>6.202</w:t>
      </w:r>
      <w:r w:rsidR="00A72707">
        <w:rPr>
          <w:rFonts w:ascii="Tabac Slab" w:hAnsi="Tabac Slab" w:cs="Tabac Slab"/>
          <w:color w:val="000000"/>
          <w:sz w:val="20"/>
          <w:szCs w:val="20"/>
        </w:rPr>
        <w:t>3</w:t>
      </w:r>
    </w:p>
    <w:p w14:paraId="00880D5A" w14:textId="77777777" w:rsidR="00785A2E" w:rsidRDefault="00785A2E" w:rsidP="00CE1120">
      <w:pPr>
        <w:pStyle w:val="Pa9"/>
        <w:jc w:val="both"/>
        <w:rPr>
          <w:rFonts w:ascii="Tabac Slab" w:hAnsi="Tabac Slab" w:cs="Tabac Slab"/>
          <w:color w:val="000000"/>
          <w:sz w:val="20"/>
          <w:szCs w:val="20"/>
        </w:rPr>
      </w:pPr>
    </w:p>
    <w:p w14:paraId="7E74F2C2" w14:textId="77777777" w:rsidR="00785A2E" w:rsidRDefault="00785A2E" w:rsidP="00CE1120">
      <w:pPr>
        <w:pStyle w:val="Pa9"/>
        <w:jc w:val="both"/>
        <w:rPr>
          <w:rFonts w:ascii="Tabac Slab" w:hAnsi="Tabac Slab" w:cs="Tabac Slab"/>
          <w:color w:val="000000"/>
          <w:sz w:val="20"/>
          <w:szCs w:val="20"/>
        </w:rPr>
      </w:pPr>
    </w:p>
    <w:p w14:paraId="433F48C1" w14:textId="0557AE2D" w:rsidR="00E63B64" w:rsidRDefault="00E63B64" w:rsidP="00CE1120">
      <w:pPr>
        <w:pStyle w:val="Pa9"/>
        <w:jc w:val="both"/>
        <w:rPr>
          <w:rFonts w:ascii="Tabac Slab" w:hAnsi="Tabac Slab" w:cs="Tabac Slab"/>
          <w:color w:val="000000"/>
          <w:sz w:val="20"/>
          <w:szCs w:val="20"/>
        </w:rPr>
      </w:pPr>
      <w:proofErr w:type="spellStart"/>
      <w:r>
        <w:rPr>
          <w:rFonts w:ascii="Tabac Slab" w:hAnsi="Tabac Slab" w:cs="Tabac Slab"/>
          <w:color w:val="000000"/>
          <w:sz w:val="20"/>
          <w:szCs w:val="20"/>
        </w:rPr>
        <w:t>Mgr.Pavla</w:t>
      </w:r>
      <w:proofErr w:type="spellEnd"/>
      <w:r>
        <w:rPr>
          <w:rFonts w:ascii="Tabac Slab" w:hAnsi="Tabac Slab" w:cs="Tabac Slab"/>
          <w:color w:val="000000"/>
          <w:sz w:val="20"/>
          <w:szCs w:val="20"/>
        </w:rPr>
        <w:t xml:space="preserve"> Adamcová</w:t>
      </w:r>
    </w:p>
    <w:p w14:paraId="6791FE1A" w14:textId="6814746C" w:rsidR="00CE1120" w:rsidRPr="00CE1120" w:rsidRDefault="00E63B64" w:rsidP="00CE1120">
      <w:pPr>
        <w:pStyle w:val="Pa9"/>
        <w:jc w:val="both"/>
        <w:rPr>
          <w:rFonts w:ascii="Tabac Slab" w:hAnsi="Tabac Slab" w:cs="Tabac Slab"/>
          <w:color w:val="000000"/>
          <w:sz w:val="20"/>
          <w:szCs w:val="20"/>
        </w:rPr>
      </w:pPr>
      <w:r>
        <w:rPr>
          <w:rFonts w:ascii="Tabac Slab" w:hAnsi="Tabac Slab" w:cs="Tabac Slab"/>
          <w:color w:val="000000"/>
          <w:sz w:val="20"/>
          <w:szCs w:val="20"/>
        </w:rPr>
        <w:t xml:space="preserve">   </w:t>
      </w:r>
      <w:r w:rsidR="00CE1120" w:rsidRPr="00CE1120">
        <w:rPr>
          <w:rFonts w:ascii="Tabac Slab" w:hAnsi="Tabac Slab" w:cs="Tabac Slab"/>
          <w:color w:val="000000"/>
          <w:sz w:val="20"/>
          <w:szCs w:val="20"/>
        </w:rPr>
        <w:t>starost</w:t>
      </w:r>
      <w:r>
        <w:rPr>
          <w:rFonts w:ascii="Tabac Slab" w:hAnsi="Tabac Slab" w:cs="Tabac Slab"/>
          <w:color w:val="000000"/>
          <w:sz w:val="20"/>
          <w:szCs w:val="20"/>
        </w:rPr>
        <w:t>k</w:t>
      </w:r>
      <w:r w:rsidR="00CE1120" w:rsidRPr="00CE1120">
        <w:rPr>
          <w:rFonts w:ascii="Tabac Slab" w:hAnsi="Tabac Slab" w:cs="Tabac Slab"/>
          <w:color w:val="000000"/>
          <w:sz w:val="20"/>
          <w:szCs w:val="20"/>
        </w:rPr>
        <w:t xml:space="preserve">a obce </w:t>
      </w:r>
    </w:p>
    <w:p w14:paraId="66CE19F6" w14:textId="4FE38FE7" w:rsidR="00785A2E" w:rsidRDefault="00E63B64" w:rsidP="00CE1120">
      <w:pPr>
        <w:rPr>
          <w:rFonts w:ascii="Tabac Slab" w:hAnsi="Tabac Slab" w:cs="Tabac Slab"/>
          <w:color w:val="000000"/>
          <w:sz w:val="20"/>
          <w:szCs w:val="20"/>
        </w:rPr>
      </w:pPr>
      <w:r>
        <w:rPr>
          <w:rFonts w:ascii="Tabac Slab" w:hAnsi="Tabac Slab" w:cs="Tabac Slab"/>
          <w:color w:val="000000"/>
          <w:sz w:val="20"/>
          <w:szCs w:val="20"/>
        </w:rPr>
        <w:t xml:space="preserve"> </w:t>
      </w:r>
    </w:p>
    <w:p w14:paraId="0BC6EF80" w14:textId="77777777" w:rsidR="00785A2E" w:rsidRDefault="00785A2E" w:rsidP="00CE1120">
      <w:pPr>
        <w:rPr>
          <w:rFonts w:ascii="Tabac Slab" w:hAnsi="Tabac Slab" w:cs="Tabac Slab"/>
          <w:color w:val="000000"/>
          <w:sz w:val="20"/>
          <w:szCs w:val="20"/>
        </w:rPr>
      </w:pPr>
    </w:p>
    <w:sectPr w:rsidR="0078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bac Slab 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bac Slab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7E82"/>
    <w:multiLevelType w:val="hybridMultilevel"/>
    <w:tmpl w:val="094C150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6099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0"/>
    <w:rsid w:val="001C3357"/>
    <w:rsid w:val="00200A2F"/>
    <w:rsid w:val="002C1D96"/>
    <w:rsid w:val="00375021"/>
    <w:rsid w:val="003A4090"/>
    <w:rsid w:val="003C5979"/>
    <w:rsid w:val="00537904"/>
    <w:rsid w:val="00667CAC"/>
    <w:rsid w:val="00785A2E"/>
    <w:rsid w:val="008461A3"/>
    <w:rsid w:val="0097004C"/>
    <w:rsid w:val="00A72707"/>
    <w:rsid w:val="00AF2A47"/>
    <w:rsid w:val="00B0747C"/>
    <w:rsid w:val="00CE1120"/>
    <w:rsid w:val="00CE16C2"/>
    <w:rsid w:val="00D10F89"/>
    <w:rsid w:val="00D36BBA"/>
    <w:rsid w:val="00D72F38"/>
    <w:rsid w:val="00DB3F4C"/>
    <w:rsid w:val="00E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97C5"/>
  <w15:docId w15:val="{7160EA2F-BF86-480E-BE99-73C01310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1120"/>
    <w:pPr>
      <w:autoSpaceDE w:val="0"/>
      <w:autoSpaceDN w:val="0"/>
      <w:adjustRightInd w:val="0"/>
      <w:spacing w:after="0" w:line="240" w:lineRule="auto"/>
    </w:pPr>
    <w:rPr>
      <w:rFonts w:ascii="Tabac Slab SemiBold" w:hAnsi="Tabac Slab SemiBold" w:cs="Tabac Slab SemiBol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CE1120"/>
    <w:pPr>
      <w:spacing w:line="257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E1120"/>
    <w:pPr>
      <w:spacing w:line="189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CE1120"/>
    <w:rPr>
      <w:rFonts w:cs="Tabac Slab SemiBold"/>
      <w:b/>
      <w:bCs/>
      <w:color w:val="000000"/>
      <w:sz w:val="19"/>
      <w:szCs w:val="19"/>
    </w:rPr>
  </w:style>
  <w:style w:type="paragraph" w:customStyle="1" w:styleId="Pa14">
    <w:name w:val="Pa14"/>
    <w:basedOn w:val="Default"/>
    <w:next w:val="Default"/>
    <w:uiPriority w:val="99"/>
    <w:rsid w:val="00CE1120"/>
    <w:pPr>
      <w:spacing w:line="189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E1120"/>
    <w:pPr>
      <w:spacing w:line="189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CE1120"/>
    <w:rPr>
      <w:rFonts w:ascii="Tabac Slab" w:hAnsi="Tabac Slab" w:cs="Tabac Slab"/>
      <w:i/>
      <w:iCs/>
      <w:color w:val="000000"/>
      <w:sz w:val="18"/>
      <w:szCs w:val="18"/>
      <w:u w:val="single"/>
    </w:rPr>
  </w:style>
  <w:style w:type="paragraph" w:customStyle="1" w:styleId="Pa9">
    <w:name w:val="Pa9"/>
    <w:basedOn w:val="Default"/>
    <w:next w:val="Default"/>
    <w:uiPriority w:val="99"/>
    <w:rsid w:val="00CE1120"/>
    <w:pPr>
      <w:spacing w:line="189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CE1120"/>
    <w:pPr>
      <w:spacing w:line="189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ucetni.hodslavice@outlook.cz</cp:lastModifiedBy>
  <cp:revision>3</cp:revision>
  <cp:lastPrinted>2021-06-02T07:31:00Z</cp:lastPrinted>
  <dcterms:created xsi:type="dcterms:W3CDTF">2023-06-16T10:17:00Z</dcterms:created>
  <dcterms:modified xsi:type="dcterms:W3CDTF">2023-06-16T10:29:00Z</dcterms:modified>
</cp:coreProperties>
</file>