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D05B6" w14:textId="73AF16B1" w:rsidR="00787F73" w:rsidRDefault="00787F73" w:rsidP="00787F73">
      <w:pPr>
        <w:pStyle w:val="Nadpis1"/>
        <w:jc w:val="center"/>
        <w:rPr>
          <w:sz w:val="24"/>
          <w:szCs w:val="24"/>
        </w:rPr>
      </w:pPr>
    </w:p>
    <w:p w14:paraId="5241099B" w14:textId="683CFBE9" w:rsidR="00FC7379" w:rsidRPr="00690115" w:rsidRDefault="00FC7379" w:rsidP="00787F73">
      <w:pPr>
        <w:shd w:val="clear" w:color="auto" w:fill="FFFFFF"/>
        <w:spacing w:before="45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cs-CZ"/>
        </w:rPr>
      </w:pPr>
      <w:r w:rsidRPr="00690115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cs-CZ"/>
        </w:rPr>
        <w:t>Statut</w:t>
      </w:r>
      <w:r w:rsidR="001E46AD" w:rsidRPr="00690115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cs-CZ"/>
        </w:rPr>
        <w:t xml:space="preserve"> </w:t>
      </w:r>
      <w:r w:rsidR="00787F73" w:rsidRPr="00690115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cs-CZ"/>
        </w:rPr>
        <w:t>S</w:t>
      </w:r>
      <w:r w:rsidRPr="00690115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cs-CZ"/>
        </w:rPr>
        <w:t xml:space="preserve">ociálního fondu </w:t>
      </w:r>
    </w:p>
    <w:p w14:paraId="241A6E21" w14:textId="77777777" w:rsidR="00787F73" w:rsidRPr="00690115" w:rsidRDefault="00787F73" w:rsidP="00FC73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cs-CZ"/>
        </w:rPr>
      </w:pPr>
    </w:p>
    <w:p w14:paraId="24FFB444" w14:textId="77777777" w:rsidR="00787F73" w:rsidRPr="00690115" w:rsidRDefault="00787F73" w:rsidP="001E46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cs-CZ"/>
        </w:rPr>
      </w:pPr>
    </w:p>
    <w:p w14:paraId="00B36B1A" w14:textId="77777777" w:rsidR="00FC7379" w:rsidRPr="00690115" w:rsidRDefault="00FC7379" w:rsidP="001E46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690115">
        <w:rPr>
          <w:rFonts w:ascii="Times New Roman" w:eastAsia="Times New Roman" w:hAnsi="Times New Roman" w:cs="Times New Roman"/>
          <w:b/>
          <w:bCs/>
          <w:sz w:val="23"/>
          <w:szCs w:val="23"/>
          <w:lang w:eastAsia="cs-CZ"/>
        </w:rPr>
        <w:t>Článek 1</w:t>
      </w:r>
    </w:p>
    <w:p w14:paraId="7E20621D" w14:textId="77777777" w:rsidR="00FC7379" w:rsidRPr="00690115" w:rsidRDefault="00FC7379" w:rsidP="001E46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690115">
        <w:rPr>
          <w:rFonts w:ascii="Times New Roman" w:eastAsia="Times New Roman" w:hAnsi="Times New Roman" w:cs="Times New Roman"/>
          <w:b/>
          <w:bCs/>
          <w:sz w:val="23"/>
          <w:szCs w:val="23"/>
          <w:lang w:eastAsia="cs-CZ"/>
        </w:rPr>
        <w:t>Účel fondu</w:t>
      </w:r>
    </w:p>
    <w:p w14:paraId="3B60F00B" w14:textId="5A74AD03" w:rsidR="00FC7379" w:rsidRPr="00690115" w:rsidRDefault="00FC7379" w:rsidP="001E46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690115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Sociální fond (dále jen „fond”) je účelový </w:t>
      </w:r>
      <w:r w:rsidR="0079282A" w:rsidRPr="00690115">
        <w:rPr>
          <w:rFonts w:ascii="Times New Roman" w:eastAsia="Times New Roman" w:hAnsi="Times New Roman" w:cs="Times New Roman"/>
          <w:sz w:val="23"/>
          <w:szCs w:val="23"/>
          <w:lang w:eastAsia="cs-CZ"/>
        </w:rPr>
        <w:t>peněžní fond, který byl zřízen Z</w:t>
      </w:r>
      <w:r w:rsidRPr="00690115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astupitelstvem </w:t>
      </w:r>
      <w:r w:rsidR="0079282A" w:rsidRPr="00690115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města </w:t>
      </w:r>
      <w:r w:rsidR="00ED2754" w:rsidRPr="00690115">
        <w:rPr>
          <w:rFonts w:ascii="Times New Roman" w:eastAsia="Times New Roman" w:hAnsi="Times New Roman" w:cs="Times New Roman"/>
          <w:sz w:val="23"/>
          <w:szCs w:val="23"/>
          <w:lang w:eastAsia="cs-CZ"/>
        </w:rPr>
        <w:t>Rychnova u Jablonce nad Nisou</w:t>
      </w:r>
      <w:r w:rsidRPr="00690115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v souladu s § 5 odst. 1 a 2 zákona č. 250/2000 Sb., o rozpočtových pravidlech územních rozpočtů, ve znění pozdějších předpisů. Fond je určen k zajištění kulturních a sociálních potřeb zaměstnanců zařazených do </w:t>
      </w:r>
      <w:r w:rsidR="0079282A" w:rsidRPr="00690115">
        <w:rPr>
          <w:rFonts w:ascii="Times New Roman" w:eastAsia="Times New Roman" w:hAnsi="Times New Roman" w:cs="Times New Roman"/>
          <w:sz w:val="23"/>
          <w:szCs w:val="23"/>
          <w:lang w:eastAsia="cs-CZ"/>
        </w:rPr>
        <w:t>městského úřadu</w:t>
      </w:r>
      <w:r w:rsidRPr="00690115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a členů zastupitelstva </w:t>
      </w:r>
      <w:r w:rsidR="0079282A" w:rsidRPr="00690115">
        <w:rPr>
          <w:rFonts w:ascii="Times New Roman" w:eastAsia="Times New Roman" w:hAnsi="Times New Roman" w:cs="Times New Roman"/>
          <w:sz w:val="23"/>
          <w:szCs w:val="23"/>
          <w:lang w:eastAsia="cs-CZ"/>
        </w:rPr>
        <w:t>města</w:t>
      </w:r>
      <w:r w:rsidRPr="00690115">
        <w:rPr>
          <w:rFonts w:ascii="Times New Roman" w:eastAsia="Times New Roman" w:hAnsi="Times New Roman" w:cs="Times New Roman"/>
          <w:sz w:val="23"/>
          <w:szCs w:val="23"/>
          <w:lang w:eastAsia="cs-CZ"/>
        </w:rPr>
        <w:t>, uvolněných pro výkon funkce (dále jen „zaměstnance”).</w:t>
      </w:r>
    </w:p>
    <w:p w14:paraId="10E59E9B" w14:textId="77777777" w:rsidR="0079282A" w:rsidRPr="00690115" w:rsidRDefault="0079282A" w:rsidP="001E46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</w:p>
    <w:p w14:paraId="54025428" w14:textId="77777777" w:rsidR="00FC7379" w:rsidRPr="00690115" w:rsidRDefault="00FC7379" w:rsidP="001E46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690115">
        <w:rPr>
          <w:rFonts w:ascii="Times New Roman" w:eastAsia="Times New Roman" w:hAnsi="Times New Roman" w:cs="Times New Roman"/>
          <w:b/>
          <w:bCs/>
          <w:sz w:val="23"/>
          <w:szCs w:val="23"/>
          <w:lang w:eastAsia="cs-CZ"/>
        </w:rPr>
        <w:t>Článek 2</w:t>
      </w:r>
    </w:p>
    <w:p w14:paraId="7863770B" w14:textId="77777777" w:rsidR="00FC7379" w:rsidRPr="00690115" w:rsidRDefault="00FC7379" w:rsidP="001E46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690115">
        <w:rPr>
          <w:rFonts w:ascii="Times New Roman" w:eastAsia="Times New Roman" w:hAnsi="Times New Roman" w:cs="Times New Roman"/>
          <w:b/>
          <w:bCs/>
          <w:sz w:val="23"/>
          <w:szCs w:val="23"/>
          <w:lang w:eastAsia="cs-CZ"/>
        </w:rPr>
        <w:t>Tvorba a rozpočet fondu</w:t>
      </w:r>
    </w:p>
    <w:p w14:paraId="1ADACC25" w14:textId="42B2242D" w:rsidR="00FC7379" w:rsidRPr="00690115" w:rsidRDefault="00967A5C" w:rsidP="001E46AD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690115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Rozpočet fondu </w:t>
      </w:r>
      <w:r w:rsidR="00FC7379" w:rsidRPr="00690115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je nedílnou součástí rozpočtu </w:t>
      </w:r>
      <w:r w:rsidRPr="00690115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města </w:t>
      </w:r>
      <w:r w:rsidR="00ED2754" w:rsidRPr="00690115">
        <w:rPr>
          <w:rFonts w:ascii="Times New Roman" w:eastAsia="Times New Roman" w:hAnsi="Times New Roman" w:cs="Times New Roman"/>
          <w:sz w:val="23"/>
          <w:szCs w:val="23"/>
          <w:lang w:eastAsia="cs-CZ"/>
        </w:rPr>
        <w:t>Rychnova u Jablonce nad Nisou</w:t>
      </w:r>
      <w:r w:rsidR="00FC7379" w:rsidRPr="00690115">
        <w:rPr>
          <w:rFonts w:ascii="Times New Roman" w:eastAsia="Times New Roman" w:hAnsi="Times New Roman" w:cs="Times New Roman"/>
          <w:sz w:val="23"/>
          <w:szCs w:val="23"/>
          <w:lang w:eastAsia="cs-CZ"/>
        </w:rPr>
        <w:t>, na příjmové stránce ho tvoří jednotlivé zdroje a ve výdajové části výdaje realizované v souladu s tímto statutem, resp. schváleným rozpočtem fondu na příslušné období.</w:t>
      </w:r>
    </w:p>
    <w:p w14:paraId="56D677B0" w14:textId="77777777" w:rsidR="00FC7379" w:rsidRPr="00690115" w:rsidRDefault="00FC7379" w:rsidP="001E46AD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690115">
        <w:rPr>
          <w:rFonts w:ascii="Times New Roman" w:eastAsia="Times New Roman" w:hAnsi="Times New Roman" w:cs="Times New Roman"/>
          <w:sz w:val="23"/>
          <w:szCs w:val="23"/>
          <w:lang w:eastAsia="cs-CZ"/>
        </w:rPr>
        <w:t>Celková výše objemu výdajové části rozpočtu fondu nesmí překročit výši objemu celkových zdrojů fondu.</w:t>
      </w:r>
    </w:p>
    <w:p w14:paraId="1B354467" w14:textId="77777777" w:rsidR="00787F73" w:rsidRPr="00690115" w:rsidRDefault="00787F73" w:rsidP="001E46AD">
      <w:p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</w:p>
    <w:p w14:paraId="658DE820" w14:textId="77777777" w:rsidR="00FC7379" w:rsidRPr="00690115" w:rsidRDefault="00FC7379" w:rsidP="001E46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690115">
        <w:rPr>
          <w:rFonts w:ascii="Times New Roman" w:eastAsia="Times New Roman" w:hAnsi="Times New Roman" w:cs="Times New Roman"/>
          <w:b/>
          <w:bCs/>
          <w:sz w:val="23"/>
          <w:szCs w:val="23"/>
          <w:lang w:eastAsia="cs-CZ"/>
        </w:rPr>
        <w:t>Článek 3</w:t>
      </w:r>
    </w:p>
    <w:p w14:paraId="100F031F" w14:textId="77777777" w:rsidR="00FC7379" w:rsidRPr="00690115" w:rsidRDefault="00FC7379" w:rsidP="001E46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690115">
        <w:rPr>
          <w:rFonts w:ascii="Times New Roman" w:eastAsia="Times New Roman" w:hAnsi="Times New Roman" w:cs="Times New Roman"/>
          <w:b/>
          <w:bCs/>
          <w:sz w:val="23"/>
          <w:szCs w:val="23"/>
          <w:lang w:eastAsia="cs-CZ"/>
        </w:rPr>
        <w:t>Zdroje fondu</w:t>
      </w:r>
    </w:p>
    <w:p w14:paraId="2AF77A87" w14:textId="77777777" w:rsidR="00FC7379" w:rsidRPr="00690115" w:rsidRDefault="00FC7379" w:rsidP="00FD7A1F">
      <w:pPr>
        <w:pStyle w:val="Odstavecseseznamem"/>
        <w:numPr>
          <w:ilvl w:val="0"/>
          <w:numId w:val="3"/>
        </w:numPr>
        <w:shd w:val="clear" w:color="auto" w:fill="FFFFFF"/>
        <w:tabs>
          <w:tab w:val="clear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690115">
        <w:rPr>
          <w:rFonts w:ascii="Times New Roman" w:eastAsia="Times New Roman" w:hAnsi="Times New Roman" w:cs="Times New Roman"/>
          <w:sz w:val="23"/>
          <w:szCs w:val="23"/>
          <w:lang w:eastAsia="cs-CZ"/>
        </w:rPr>
        <w:t>Zdroje fondu tvoří:</w:t>
      </w:r>
    </w:p>
    <w:p w14:paraId="732464B5" w14:textId="77777777" w:rsidR="00FC7379" w:rsidRPr="00690115" w:rsidRDefault="00FC7379" w:rsidP="00FD7A1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690115">
        <w:rPr>
          <w:rFonts w:ascii="Times New Roman" w:eastAsia="Times New Roman" w:hAnsi="Times New Roman" w:cs="Times New Roman"/>
          <w:sz w:val="23"/>
          <w:szCs w:val="23"/>
          <w:lang w:eastAsia="cs-CZ"/>
        </w:rPr>
        <w:t>zůstatek finančních prostředků fondu k 31. 12. předchozího roku,</w:t>
      </w:r>
    </w:p>
    <w:p w14:paraId="56386186" w14:textId="3AF88277" w:rsidR="00FC7379" w:rsidRPr="00690115" w:rsidRDefault="00FC7379" w:rsidP="00FD7A1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690115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příděl ve výši </w:t>
      </w:r>
      <w:r w:rsidR="00C01919" w:rsidRPr="00690115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2 </w:t>
      </w:r>
      <w:r w:rsidRPr="00690115">
        <w:rPr>
          <w:rFonts w:ascii="Times New Roman" w:eastAsia="Times New Roman" w:hAnsi="Times New Roman" w:cs="Times New Roman"/>
          <w:b/>
          <w:sz w:val="23"/>
          <w:szCs w:val="23"/>
          <w:lang w:eastAsia="cs-CZ"/>
        </w:rPr>
        <w:t>%</w:t>
      </w:r>
      <w:r w:rsidR="008D2102" w:rsidRPr="00690115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r w:rsidRPr="00690115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z vyplacených (rozpočtovaných) hrubých platů zaměstnanců a odměn uvolněných členů zastupitelstva </w:t>
      </w:r>
      <w:r w:rsidRPr="00690115">
        <w:rPr>
          <w:rFonts w:ascii="Times New Roman" w:eastAsia="Times New Roman" w:hAnsi="Times New Roman" w:cs="Times New Roman"/>
          <w:sz w:val="23"/>
          <w:szCs w:val="23"/>
          <w:u w:val="single"/>
          <w:lang w:eastAsia="cs-CZ"/>
        </w:rPr>
        <w:t>v příslušném rozpočtovém roce</w:t>
      </w:r>
      <w:r w:rsidRPr="00690115">
        <w:rPr>
          <w:rFonts w:ascii="Times New Roman" w:eastAsia="Times New Roman" w:hAnsi="Times New Roman" w:cs="Times New Roman"/>
          <w:sz w:val="23"/>
          <w:szCs w:val="23"/>
          <w:lang w:eastAsia="cs-CZ"/>
        </w:rPr>
        <w:t>,</w:t>
      </w:r>
    </w:p>
    <w:p w14:paraId="4C022F90" w14:textId="77777777" w:rsidR="00FD7A1F" w:rsidRPr="00690115" w:rsidRDefault="00FC7379" w:rsidP="00FD7A1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690115">
        <w:rPr>
          <w:rFonts w:ascii="Times New Roman" w:eastAsia="Times New Roman" w:hAnsi="Times New Roman" w:cs="Times New Roman"/>
          <w:sz w:val="23"/>
          <w:szCs w:val="23"/>
          <w:lang w:eastAsia="cs-CZ"/>
        </w:rPr>
        <w:t>ostatní příjmy, kterými jsou mj. peněžní dary, dotace nebo příspěvky.</w:t>
      </w:r>
    </w:p>
    <w:p w14:paraId="71BF3F65" w14:textId="77777777" w:rsidR="00787F73" w:rsidRPr="00690115" w:rsidRDefault="00787F73" w:rsidP="001E46AD">
      <w:p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</w:p>
    <w:p w14:paraId="50EFE826" w14:textId="77777777" w:rsidR="00FC7379" w:rsidRPr="00690115" w:rsidRDefault="00FC7379" w:rsidP="001E46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690115">
        <w:rPr>
          <w:rFonts w:ascii="Times New Roman" w:eastAsia="Times New Roman" w:hAnsi="Times New Roman" w:cs="Times New Roman"/>
          <w:b/>
          <w:bCs/>
          <w:sz w:val="23"/>
          <w:szCs w:val="23"/>
          <w:lang w:eastAsia="cs-CZ"/>
        </w:rPr>
        <w:t>Článek 4</w:t>
      </w:r>
    </w:p>
    <w:p w14:paraId="1EA9C75C" w14:textId="77777777" w:rsidR="00FC7379" w:rsidRPr="00690115" w:rsidRDefault="00FC7379" w:rsidP="001E46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690115">
        <w:rPr>
          <w:rFonts w:ascii="Times New Roman" w:eastAsia="Times New Roman" w:hAnsi="Times New Roman" w:cs="Times New Roman"/>
          <w:b/>
          <w:bCs/>
          <w:sz w:val="23"/>
          <w:szCs w:val="23"/>
          <w:lang w:eastAsia="cs-CZ"/>
        </w:rPr>
        <w:t>Hospodaření s fondem a správa fondu</w:t>
      </w:r>
    </w:p>
    <w:p w14:paraId="7251C7D2" w14:textId="12E54948" w:rsidR="00E10407" w:rsidRPr="00690115" w:rsidRDefault="00E10407" w:rsidP="00E10407">
      <w:pPr>
        <w:pStyle w:val="Default"/>
        <w:numPr>
          <w:ilvl w:val="0"/>
          <w:numId w:val="4"/>
        </w:numPr>
        <w:tabs>
          <w:tab w:val="clear" w:pos="720"/>
        </w:tabs>
        <w:ind w:left="426" w:hanging="426"/>
        <w:jc w:val="both"/>
        <w:rPr>
          <w:rFonts w:ascii="Times New Roman" w:hAnsi="Times New Roman" w:cs="Times New Roman"/>
          <w:sz w:val="23"/>
          <w:szCs w:val="23"/>
        </w:rPr>
      </w:pPr>
      <w:r w:rsidRPr="00690115">
        <w:rPr>
          <w:rFonts w:ascii="Times New Roman" w:hAnsi="Times New Roman" w:cs="Times New Roman"/>
          <w:sz w:val="23"/>
          <w:szCs w:val="23"/>
        </w:rPr>
        <w:t xml:space="preserve">Finanční prostředky fondu města </w:t>
      </w:r>
      <w:r w:rsidR="00ED2754" w:rsidRPr="00690115">
        <w:rPr>
          <w:rFonts w:ascii="Times New Roman" w:hAnsi="Times New Roman" w:cs="Times New Roman"/>
          <w:sz w:val="23"/>
          <w:szCs w:val="23"/>
        </w:rPr>
        <w:t>Rychnova u Jablonce nad Nisou</w:t>
      </w:r>
      <w:r w:rsidRPr="00690115">
        <w:rPr>
          <w:rFonts w:ascii="Times New Roman" w:hAnsi="Times New Roman" w:cs="Times New Roman"/>
          <w:sz w:val="23"/>
          <w:szCs w:val="23"/>
        </w:rPr>
        <w:t xml:space="preserve"> jsou soustředěny na bankovním účtu města </w:t>
      </w:r>
      <w:r w:rsidRPr="00690115">
        <w:rPr>
          <w:rFonts w:ascii="Times New Roman" w:eastAsia="Times New Roman" w:hAnsi="Times New Roman" w:cs="Times New Roman"/>
          <w:b/>
          <w:sz w:val="23"/>
          <w:szCs w:val="23"/>
          <w:lang w:eastAsia="cs-CZ"/>
        </w:rPr>
        <w:t xml:space="preserve">č. </w:t>
      </w:r>
      <w:r w:rsidR="00AA5853" w:rsidRPr="00690115">
        <w:rPr>
          <w:rFonts w:ascii="Times New Roman" w:eastAsia="Times New Roman" w:hAnsi="Times New Roman" w:cs="Times New Roman"/>
          <w:b/>
          <w:color w:val="auto"/>
          <w:sz w:val="23"/>
          <w:szCs w:val="23"/>
          <w:lang w:eastAsia="cs-CZ"/>
        </w:rPr>
        <w:t>107</w:t>
      </w:r>
      <w:r w:rsidR="00331190" w:rsidRPr="00690115">
        <w:rPr>
          <w:rFonts w:ascii="Times New Roman" w:eastAsia="Times New Roman" w:hAnsi="Times New Roman" w:cs="Times New Roman"/>
          <w:b/>
          <w:color w:val="auto"/>
          <w:sz w:val="23"/>
          <w:szCs w:val="23"/>
          <w:lang w:eastAsia="cs-CZ"/>
        </w:rPr>
        <w:t>-</w:t>
      </w:r>
      <w:r w:rsidR="00ED2754" w:rsidRPr="00690115">
        <w:rPr>
          <w:rFonts w:ascii="Times New Roman" w:eastAsia="Times New Roman" w:hAnsi="Times New Roman" w:cs="Times New Roman"/>
          <w:b/>
          <w:color w:val="auto"/>
          <w:sz w:val="23"/>
          <w:szCs w:val="23"/>
          <w:lang w:eastAsia="cs-CZ"/>
        </w:rPr>
        <w:t>963232349</w:t>
      </w:r>
      <w:r w:rsidRPr="00690115">
        <w:rPr>
          <w:rFonts w:ascii="Times New Roman" w:eastAsia="Times New Roman" w:hAnsi="Times New Roman" w:cs="Times New Roman"/>
          <w:b/>
          <w:sz w:val="23"/>
          <w:szCs w:val="23"/>
          <w:lang w:eastAsia="cs-CZ"/>
        </w:rPr>
        <w:t>/0800</w:t>
      </w:r>
      <w:r w:rsidRPr="00690115">
        <w:rPr>
          <w:rFonts w:ascii="Times New Roman" w:hAnsi="Times New Roman" w:cs="Times New Roman"/>
          <w:sz w:val="23"/>
          <w:szCs w:val="23"/>
        </w:rPr>
        <w:t xml:space="preserve"> vedeném u České spořitelny, a.s.</w:t>
      </w:r>
    </w:p>
    <w:p w14:paraId="466BB45B" w14:textId="172668CE" w:rsidR="00FC7379" w:rsidRPr="00690115" w:rsidRDefault="00FC7379" w:rsidP="001E46AD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690115">
        <w:rPr>
          <w:rFonts w:ascii="Times New Roman" w:eastAsia="Times New Roman" w:hAnsi="Times New Roman" w:cs="Times New Roman"/>
          <w:sz w:val="23"/>
          <w:szCs w:val="23"/>
          <w:lang w:eastAsia="cs-CZ"/>
        </w:rPr>
        <w:t>Prostředky fondu lze použít výhradně na financování nákladů, resp. výdajů, které jsou vymezeny tímto statutem</w:t>
      </w:r>
      <w:r w:rsidR="00ED2754" w:rsidRPr="00690115">
        <w:rPr>
          <w:rFonts w:ascii="Times New Roman" w:eastAsia="Times New Roman" w:hAnsi="Times New Roman" w:cs="Times New Roman"/>
          <w:sz w:val="23"/>
          <w:szCs w:val="23"/>
          <w:lang w:eastAsia="cs-CZ"/>
        </w:rPr>
        <w:t>.</w:t>
      </w:r>
    </w:p>
    <w:p w14:paraId="2CF2E4A5" w14:textId="1B1D68E0" w:rsidR="00FC7379" w:rsidRPr="00690115" w:rsidRDefault="00FC7379" w:rsidP="001E46AD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690115">
        <w:rPr>
          <w:rFonts w:ascii="Times New Roman" w:eastAsia="Times New Roman" w:hAnsi="Times New Roman" w:cs="Times New Roman"/>
          <w:sz w:val="23"/>
          <w:szCs w:val="23"/>
          <w:lang w:eastAsia="cs-CZ"/>
        </w:rPr>
        <w:t>Správcem fondu a příkazcem finančních operací j</w:t>
      </w:r>
      <w:r w:rsidR="00ED2754" w:rsidRPr="00690115">
        <w:rPr>
          <w:rFonts w:ascii="Times New Roman" w:eastAsia="Times New Roman" w:hAnsi="Times New Roman" w:cs="Times New Roman"/>
          <w:sz w:val="23"/>
          <w:szCs w:val="23"/>
          <w:lang w:eastAsia="cs-CZ"/>
        </w:rPr>
        <w:t>e účetní města</w:t>
      </w:r>
      <w:r w:rsidR="001E46AD" w:rsidRPr="00690115">
        <w:rPr>
          <w:rFonts w:ascii="Times New Roman" w:eastAsia="Times New Roman" w:hAnsi="Times New Roman" w:cs="Times New Roman"/>
          <w:sz w:val="23"/>
          <w:szCs w:val="23"/>
          <w:lang w:eastAsia="cs-CZ"/>
        </w:rPr>
        <w:t>,</w:t>
      </w:r>
      <w:r w:rsidRPr="00690115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kter</w:t>
      </w:r>
      <w:r w:rsidR="00ED2754" w:rsidRPr="00690115">
        <w:rPr>
          <w:rFonts w:ascii="Times New Roman" w:eastAsia="Times New Roman" w:hAnsi="Times New Roman" w:cs="Times New Roman"/>
          <w:sz w:val="23"/>
          <w:szCs w:val="23"/>
          <w:lang w:eastAsia="cs-CZ"/>
        </w:rPr>
        <w:t>á</w:t>
      </w:r>
      <w:r w:rsidRPr="00690115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zabezpečuje evidenci všech příspěvků a akcí, které jsou financovány z fondu. </w:t>
      </w:r>
      <w:r w:rsidR="00ED2754" w:rsidRPr="00690115">
        <w:rPr>
          <w:rFonts w:ascii="Times New Roman" w:eastAsia="Times New Roman" w:hAnsi="Times New Roman" w:cs="Times New Roman"/>
          <w:sz w:val="23"/>
          <w:szCs w:val="23"/>
          <w:lang w:eastAsia="cs-CZ"/>
        </w:rPr>
        <w:t>O</w:t>
      </w:r>
      <w:r w:rsidR="00C01919" w:rsidRPr="00690115">
        <w:rPr>
          <w:rFonts w:ascii="Times New Roman" w:eastAsia="Times New Roman" w:hAnsi="Times New Roman" w:cs="Times New Roman"/>
          <w:sz w:val="23"/>
          <w:szCs w:val="23"/>
          <w:lang w:eastAsia="cs-CZ"/>
        </w:rPr>
        <w:t>d</w:t>
      </w:r>
      <w:r w:rsidRPr="00690115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povídá za řádné vedení </w:t>
      </w:r>
      <w:r w:rsidR="00C01919" w:rsidRPr="00690115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účetní </w:t>
      </w:r>
      <w:r w:rsidRPr="00690115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evidence fondu, provádění převodů finančních prostředků dle dispozic příkazce finančních operací a poskytuje informace o finančním plnění rozpočtu fondu radě </w:t>
      </w:r>
      <w:r w:rsidR="00967A5C" w:rsidRPr="00690115">
        <w:rPr>
          <w:rFonts w:ascii="Times New Roman" w:eastAsia="Times New Roman" w:hAnsi="Times New Roman" w:cs="Times New Roman"/>
          <w:sz w:val="23"/>
          <w:szCs w:val="23"/>
          <w:lang w:eastAsia="cs-CZ"/>
        </w:rPr>
        <w:t>města</w:t>
      </w:r>
      <w:r w:rsidRPr="00690115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a zastupitelstvu </w:t>
      </w:r>
      <w:r w:rsidR="00967A5C" w:rsidRPr="00690115">
        <w:rPr>
          <w:rFonts w:ascii="Times New Roman" w:eastAsia="Times New Roman" w:hAnsi="Times New Roman" w:cs="Times New Roman"/>
          <w:sz w:val="23"/>
          <w:szCs w:val="23"/>
          <w:lang w:eastAsia="cs-CZ"/>
        </w:rPr>
        <w:t>města</w:t>
      </w:r>
      <w:r w:rsidRPr="00690115">
        <w:rPr>
          <w:rFonts w:ascii="Times New Roman" w:eastAsia="Times New Roman" w:hAnsi="Times New Roman" w:cs="Times New Roman"/>
          <w:sz w:val="23"/>
          <w:szCs w:val="23"/>
          <w:lang w:eastAsia="cs-CZ"/>
        </w:rPr>
        <w:t>.</w:t>
      </w:r>
    </w:p>
    <w:p w14:paraId="7D3A62C2" w14:textId="77777777" w:rsidR="00FC7379" w:rsidRPr="00690115" w:rsidRDefault="00FC7379" w:rsidP="00C43379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690115">
        <w:rPr>
          <w:rFonts w:ascii="Times New Roman" w:eastAsia="Times New Roman" w:hAnsi="Times New Roman" w:cs="Times New Roman"/>
          <w:sz w:val="23"/>
          <w:szCs w:val="23"/>
          <w:lang w:eastAsia="cs-CZ"/>
        </w:rPr>
        <w:t>Nevyčerpané finanční prostředky rozpočtu fondu v běžném rozpočtovém roce jsou v rá</w:t>
      </w:r>
      <w:r w:rsidR="00967A5C" w:rsidRPr="00690115">
        <w:rPr>
          <w:rFonts w:ascii="Times New Roman" w:eastAsia="Times New Roman" w:hAnsi="Times New Roman" w:cs="Times New Roman"/>
          <w:sz w:val="23"/>
          <w:szCs w:val="23"/>
          <w:lang w:eastAsia="cs-CZ"/>
        </w:rPr>
        <w:t>mci schválení závěrečného účtu města</w:t>
      </w:r>
      <w:r w:rsidRPr="00690115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zastupitelstvem </w:t>
      </w:r>
      <w:r w:rsidR="00967A5C" w:rsidRPr="00690115">
        <w:rPr>
          <w:rFonts w:ascii="Times New Roman" w:eastAsia="Times New Roman" w:hAnsi="Times New Roman" w:cs="Times New Roman"/>
          <w:sz w:val="23"/>
          <w:szCs w:val="23"/>
          <w:lang w:eastAsia="cs-CZ"/>
        </w:rPr>
        <w:t>města</w:t>
      </w:r>
      <w:r w:rsidRPr="00690115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převedeny do dalšího rozpočtového období a stávají se zdrojem fondu pro toto následující období.</w:t>
      </w:r>
    </w:p>
    <w:p w14:paraId="43EB9DFE" w14:textId="644D263D" w:rsidR="00FC7379" w:rsidRPr="00690115" w:rsidRDefault="00FC7379" w:rsidP="001E46AD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690115">
        <w:rPr>
          <w:rFonts w:ascii="Times New Roman" w:eastAsia="Times New Roman" w:hAnsi="Times New Roman" w:cs="Times New Roman"/>
          <w:sz w:val="23"/>
          <w:szCs w:val="23"/>
          <w:lang w:eastAsia="cs-CZ"/>
        </w:rPr>
        <w:t>Veškerá plnění z fondu jsou zaměstnancům poskytována nepeněžní formou.</w:t>
      </w:r>
      <w:r w:rsidR="00ED2754" w:rsidRPr="00690115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Případné výjimky musí projednat a schválit rada města.</w:t>
      </w:r>
    </w:p>
    <w:p w14:paraId="4118FA4E" w14:textId="15F24A33" w:rsidR="00FC7379" w:rsidRPr="00690115" w:rsidRDefault="00FC7379" w:rsidP="001E46AD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690115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Plnění z fondu, může být poskytnuto zaměstnanci </w:t>
      </w:r>
      <w:r w:rsidR="004B74D5" w:rsidRPr="00690115">
        <w:rPr>
          <w:rFonts w:ascii="Times New Roman" w:eastAsia="Times New Roman" w:hAnsi="Times New Roman" w:cs="Times New Roman"/>
          <w:sz w:val="23"/>
          <w:szCs w:val="23"/>
          <w:lang w:eastAsia="cs-CZ"/>
        </w:rPr>
        <w:t>nejdříve po 6ti měsících od nástupu do zaměstnání.</w:t>
      </w:r>
    </w:p>
    <w:p w14:paraId="764764CA" w14:textId="77777777" w:rsidR="00FC7379" w:rsidRPr="00690115" w:rsidRDefault="00FC7379" w:rsidP="001E46AD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690115">
        <w:rPr>
          <w:rFonts w:ascii="Times New Roman" w:eastAsia="Times New Roman" w:hAnsi="Times New Roman" w:cs="Times New Roman"/>
          <w:sz w:val="23"/>
          <w:szCs w:val="23"/>
          <w:lang w:eastAsia="cs-CZ"/>
        </w:rPr>
        <w:t>Na poskytnutí příspěvku nebo jiné plnění z fondu není právní nárok.</w:t>
      </w:r>
    </w:p>
    <w:p w14:paraId="2BF28D26" w14:textId="7EC0CBFF" w:rsidR="00FC7379" w:rsidRPr="00690115" w:rsidRDefault="00FC7379" w:rsidP="001E46AD">
      <w:p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</w:p>
    <w:p w14:paraId="455EEDAC" w14:textId="65D0B906" w:rsidR="00ED2754" w:rsidRPr="00690115" w:rsidRDefault="00ED2754" w:rsidP="001E46AD">
      <w:p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</w:p>
    <w:p w14:paraId="1356F758" w14:textId="0A5BAE7C" w:rsidR="00ED2754" w:rsidRPr="00690115" w:rsidRDefault="00ED2754" w:rsidP="001E46AD">
      <w:p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</w:p>
    <w:p w14:paraId="7A417168" w14:textId="6AB1EF5C" w:rsidR="00ED2754" w:rsidRPr="00690115" w:rsidRDefault="00ED2754" w:rsidP="001E46AD">
      <w:p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</w:p>
    <w:p w14:paraId="47389E59" w14:textId="77777777" w:rsidR="00C01919" w:rsidRPr="00690115" w:rsidRDefault="00C01919" w:rsidP="001E46AD">
      <w:p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</w:p>
    <w:p w14:paraId="4F816F4B" w14:textId="3397709B" w:rsidR="00ED2754" w:rsidRPr="00690115" w:rsidRDefault="00ED2754" w:rsidP="001E46AD">
      <w:p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</w:p>
    <w:p w14:paraId="53C7B469" w14:textId="77777777" w:rsidR="00ED2754" w:rsidRPr="00690115" w:rsidRDefault="00ED2754" w:rsidP="001E46AD">
      <w:p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</w:p>
    <w:p w14:paraId="131DB6B6" w14:textId="77777777" w:rsidR="00FC7379" w:rsidRPr="00690115" w:rsidRDefault="00FC7379" w:rsidP="001E46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690115">
        <w:rPr>
          <w:rFonts w:ascii="Times New Roman" w:eastAsia="Times New Roman" w:hAnsi="Times New Roman" w:cs="Times New Roman"/>
          <w:b/>
          <w:bCs/>
          <w:sz w:val="23"/>
          <w:szCs w:val="23"/>
          <w:lang w:eastAsia="cs-CZ"/>
        </w:rPr>
        <w:lastRenderedPageBreak/>
        <w:t>Článek 5</w:t>
      </w:r>
    </w:p>
    <w:p w14:paraId="75F717AA" w14:textId="77777777" w:rsidR="00FC7379" w:rsidRPr="00690115" w:rsidRDefault="00FC7379" w:rsidP="001E46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cs-CZ"/>
        </w:rPr>
      </w:pPr>
      <w:r w:rsidRPr="00690115">
        <w:rPr>
          <w:rFonts w:ascii="Times New Roman" w:eastAsia="Times New Roman" w:hAnsi="Times New Roman" w:cs="Times New Roman"/>
          <w:b/>
          <w:bCs/>
          <w:sz w:val="23"/>
          <w:szCs w:val="23"/>
          <w:lang w:eastAsia="cs-CZ"/>
        </w:rPr>
        <w:t>Použití prostředků fondu</w:t>
      </w:r>
    </w:p>
    <w:p w14:paraId="2353D3C3" w14:textId="2FE73382" w:rsidR="00FC7379" w:rsidRPr="00690115" w:rsidRDefault="00FC7379" w:rsidP="001E46AD">
      <w:p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</w:p>
    <w:p w14:paraId="318B72D0" w14:textId="0CD7985F" w:rsidR="00530056" w:rsidRPr="00690115" w:rsidRDefault="0C1E14F7" w:rsidP="1F9A35AF">
      <w:pPr>
        <w:pStyle w:val="Normlnweb"/>
        <w:numPr>
          <w:ilvl w:val="0"/>
          <w:numId w:val="1"/>
        </w:numPr>
        <w:shd w:val="clear" w:color="auto" w:fill="FFFFFF" w:themeFill="background1"/>
        <w:spacing w:before="0" w:beforeAutospacing="0"/>
        <w:rPr>
          <w:color w:val="212529"/>
        </w:rPr>
      </w:pPr>
      <w:r w:rsidRPr="1F9A35AF">
        <w:rPr>
          <w:b/>
          <w:bCs/>
          <w:color w:val="212529"/>
        </w:rPr>
        <w:t>Příspěvek na penzijní připojištění se státním příspěvkem</w:t>
      </w:r>
      <w:r w:rsidR="101AB75F" w:rsidRPr="1F9A35AF">
        <w:rPr>
          <w:b/>
          <w:bCs/>
          <w:color w:val="212529"/>
        </w:rPr>
        <w:t xml:space="preserve"> </w:t>
      </w:r>
      <w:r w:rsidRPr="1F9A35AF">
        <w:rPr>
          <w:b/>
          <w:bCs/>
          <w:color w:val="212529"/>
        </w:rPr>
        <w:t>a příspěvek na daňově podporované produkty spoření na stáří</w:t>
      </w:r>
    </w:p>
    <w:p w14:paraId="4DC072FF" w14:textId="6ECCB727" w:rsidR="00530056" w:rsidRPr="00690115" w:rsidRDefault="0C1E14F7" w:rsidP="1F9A35AF">
      <w:pPr>
        <w:pStyle w:val="Normlnweb"/>
        <w:shd w:val="clear" w:color="auto" w:fill="FFFFFF" w:themeFill="background1"/>
        <w:spacing w:before="0" w:beforeAutospacing="0"/>
        <w:ind w:left="720"/>
        <w:jc w:val="both"/>
      </w:pPr>
      <w:r w:rsidRPr="1F9A35AF">
        <w:rPr>
          <w:color w:val="212529"/>
        </w:rPr>
        <w:t xml:space="preserve">Z fondu lze na základě písemné žádosti spolu s kopií uzavřené smlouvy o penzijním spoření (penzijním připojištění se státním příspěvkem) </w:t>
      </w:r>
      <w:r w:rsidR="2F58636A" w:rsidRPr="1F9A35AF">
        <w:rPr>
          <w:color w:val="212529"/>
        </w:rPr>
        <w:t>posk</w:t>
      </w:r>
      <w:r w:rsidRPr="1F9A35AF">
        <w:rPr>
          <w:color w:val="212529"/>
        </w:rPr>
        <w:t xml:space="preserve">ytnout zaměstnanci měsíční příspěvek zaměstnavatele na toto spoření (připojištění, životní pojištění) až do výše </w:t>
      </w:r>
      <w:r w:rsidR="3707E421" w:rsidRPr="1F9A35AF">
        <w:rPr>
          <w:color w:val="212529"/>
        </w:rPr>
        <w:t>750</w:t>
      </w:r>
      <w:r w:rsidRPr="1F9A35AF">
        <w:rPr>
          <w:color w:val="212529"/>
        </w:rPr>
        <w:t xml:space="preserve"> Kč</w:t>
      </w:r>
      <w:r w:rsidR="3707E421" w:rsidRPr="1F9A35AF">
        <w:rPr>
          <w:color w:val="212529"/>
        </w:rPr>
        <w:t xml:space="preserve"> měsíčně</w:t>
      </w:r>
      <w:r w:rsidRPr="1F9A35AF">
        <w:rPr>
          <w:color w:val="212529"/>
        </w:rPr>
        <w:t xml:space="preserve">. </w:t>
      </w:r>
      <w:r w:rsidRPr="1F9A35AF">
        <w:t xml:space="preserve">Příspěvek bude poskytnut za podmínky, že </w:t>
      </w:r>
      <w:r w:rsidR="28CE281B" w:rsidRPr="1F9A35AF">
        <w:t>částka, kterou si hradí zaměstnanec bude činit minimálně 500,-Kč měsíčně.</w:t>
      </w:r>
    </w:p>
    <w:p w14:paraId="7F8E4480" w14:textId="7D0D1DA7" w:rsidR="1F9A35AF" w:rsidRDefault="1F9A35AF" w:rsidP="1F9A35AF">
      <w:pPr>
        <w:pStyle w:val="Normlnweb"/>
        <w:shd w:val="clear" w:color="auto" w:fill="FFFFFF" w:themeFill="background1"/>
        <w:spacing w:before="0" w:beforeAutospacing="0"/>
        <w:ind w:left="720"/>
        <w:jc w:val="both"/>
      </w:pPr>
    </w:p>
    <w:p w14:paraId="50F1329F" w14:textId="04349691" w:rsidR="00530056" w:rsidRPr="00690115" w:rsidRDefault="0C1E14F7" w:rsidP="1F9A35AF">
      <w:pPr>
        <w:pStyle w:val="Normlnweb"/>
        <w:numPr>
          <w:ilvl w:val="0"/>
          <w:numId w:val="1"/>
        </w:numPr>
        <w:shd w:val="clear" w:color="auto" w:fill="FFFFFF" w:themeFill="background1"/>
        <w:spacing w:before="0" w:beforeAutospacing="0"/>
        <w:rPr>
          <w:color w:val="212529"/>
        </w:rPr>
      </w:pPr>
      <w:r w:rsidRPr="1F9A35AF">
        <w:rPr>
          <w:b/>
          <w:bCs/>
          <w:color w:val="212529"/>
        </w:rPr>
        <w:t>Příspěvky na sportovní</w:t>
      </w:r>
      <w:r w:rsidR="001C6401">
        <w:rPr>
          <w:b/>
          <w:bCs/>
          <w:color w:val="212529"/>
        </w:rPr>
        <w:t>,</w:t>
      </w:r>
      <w:r w:rsidRPr="1F9A35AF">
        <w:rPr>
          <w:b/>
          <w:bCs/>
          <w:color w:val="212529"/>
        </w:rPr>
        <w:t xml:space="preserve"> kulturní akce</w:t>
      </w:r>
      <w:r w:rsidR="001C6401">
        <w:rPr>
          <w:b/>
          <w:bCs/>
          <w:color w:val="212529"/>
        </w:rPr>
        <w:t xml:space="preserve"> a dovolenou</w:t>
      </w:r>
    </w:p>
    <w:p w14:paraId="502FF0C7" w14:textId="7612A2B8" w:rsidR="00530056" w:rsidRDefault="0C1E14F7" w:rsidP="1F9A35AF">
      <w:pPr>
        <w:pStyle w:val="Normlnweb"/>
        <w:shd w:val="clear" w:color="auto" w:fill="FFFFFF" w:themeFill="background1"/>
        <w:spacing w:before="0" w:beforeAutospacing="0"/>
        <w:ind w:left="720"/>
        <w:jc w:val="both"/>
        <w:rPr>
          <w:color w:val="212529"/>
        </w:rPr>
      </w:pPr>
      <w:r w:rsidRPr="1F9A35AF">
        <w:rPr>
          <w:color w:val="212529"/>
        </w:rPr>
        <w:t xml:space="preserve">Příspěvek na úhradu jednotlivých a permanentních vstupenek na sportovní a kulturní akce může být poskytnut </w:t>
      </w:r>
      <w:r w:rsidR="3707E421" w:rsidRPr="1F9A35AF">
        <w:rPr>
          <w:color w:val="212529"/>
        </w:rPr>
        <w:t>až do výše 750,-Kč měsíčně.</w:t>
      </w:r>
      <w:r w:rsidR="610513C0" w:rsidRPr="1F9A35AF">
        <w:rPr>
          <w:color w:val="212529"/>
        </w:rPr>
        <w:t xml:space="preserve"> Možné využití příspěvku je také rehabilitace</w:t>
      </w:r>
      <w:r w:rsidR="01885A92" w:rsidRPr="1F9A35AF">
        <w:rPr>
          <w:color w:val="212529"/>
        </w:rPr>
        <w:t>, zdravotní vyšetření nebo zákrok nehrazený zdravotní pojišťovnou.</w:t>
      </w:r>
    </w:p>
    <w:p w14:paraId="21077A2C" w14:textId="66FDA1D1" w:rsidR="1F9A35AF" w:rsidRDefault="0025128F" w:rsidP="00724BC5">
      <w:pPr>
        <w:pStyle w:val="Normlnweb"/>
        <w:shd w:val="clear" w:color="auto" w:fill="FFFFFF" w:themeFill="background1"/>
        <w:spacing w:before="0" w:beforeAutospacing="0"/>
        <w:ind w:left="720"/>
        <w:jc w:val="both"/>
        <w:rPr>
          <w:color w:val="212529"/>
        </w:rPr>
      </w:pPr>
      <w:r>
        <w:rPr>
          <w:color w:val="212529"/>
        </w:rPr>
        <w:t xml:space="preserve">Příspěvek na dovolenou se </w:t>
      </w:r>
      <w:r w:rsidR="003E1E7D">
        <w:rPr>
          <w:color w:val="212529"/>
        </w:rPr>
        <w:t>může poskytnout v plné výši tj.</w:t>
      </w:r>
      <w:r w:rsidR="00203EDA">
        <w:rPr>
          <w:color w:val="212529"/>
        </w:rPr>
        <w:t xml:space="preserve"> 9.000,-Kč</w:t>
      </w:r>
      <w:r w:rsidR="00B55BD5">
        <w:rPr>
          <w:color w:val="212529"/>
        </w:rPr>
        <w:t>, v</w:t>
      </w:r>
      <w:r w:rsidR="00DD2F22">
        <w:rPr>
          <w:color w:val="212529"/>
        </w:rPr>
        <w:t> </w:t>
      </w:r>
      <w:r w:rsidR="00B55BD5">
        <w:rPr>
          <w:color w:val="212529"/>
        </w:rPr>
        <w:t>pří</w:t>
      </w:r>
      <w:r w:rsidR="00DD2F22">
        <w:rPr>
          <w:color w:val="212529"/>
        </w:rPr>
        <w:t xml:space="preserve">padě, že příjemci skončí pracovní poměr </w:t>
      </w:r>
      <w:r w:rsidR="00724BC5">
        <w:rPr>
          <w:color w:val="212529"/>
        </w:rPr>
        <w:t>v průběhu roku, musí poměrnou část příspěvku zaměstnavateli vrátit.</w:t>
      </w:r>
    </w:p>
    <w:p w14:paraId="4901E60D" w14:textId="49843A79" w:rsidR="00724BC5" w:rsidRDefault="00366CA1" w:rsidP="00724BC5">
      <w:pPr>
        <w:pStyle w:val="Normlnweb"/>
        <w:shd w:val="clear" w:color="auto" w:fill="FFFFFF" w:themeFill="background1"/>
        <w:spacing w:before="0" w:beforeAutospacing="0"/>
        <w:ind w:left="720"/>
        <w:jc w:val="both"/>
        <w:rPr>
          <w:color w:val="212529"/>
        </w:rPr>
      </w:pPr>
      <w:r>
        <w:rPr>
          <w:color w:val="212529"/>
        </w:rPr>
        <w:t>Podrobné podmínky čerpání jednotlivých příspěvků určuje po dohodě s účetní tajemník.</w:t>
      </w:r>
    </w:p>
    <w:p w14:paraId="75A9B537" w14:textId="25ED5C89" w:rsidR="1F9A35AF" w:rsidRDefault="1F9A35AF" w:rsidP="1F9A35AF">
      <w:pPr>
        <w:pStyle w:val="Normlnweb"/>
        <w:shd w:val="clear" w:color="auto" w:fill="FFFFFF" w:themeFill="background1"/>
        <w:spacing w:before="0" w:beforeAutospacing="0"/>
        <w:rPr>
          <w:b/>
          <w:bCs/>
          <w:color w:val="212529"/>
        </w:rPr>
      </w:pPr>
    </w:p>
    <w:p w14:paraId="444BB239" w14:textId="300F6FA6" w:rsidR="00B36856" w:rsidRPr="00690115" w:rsidRDefault="214C65A1" w:rsidP="1F9A35AF">
      <w:pPr>
        <w:pStyle w:val="Normlnweb"/>
        <w:numPr>
          <w:ilvl w:val="0"/>
          <w:numId w:val="1"/>
        </w:numPr>
        <w:shd w:val="clear" w:color="auto" w:fill="FFFFFF" w:themeFill="background1"/>
        <w:spacing w:before="0" w:beforeAutospacing="0"/>
      </w:pPr>
      <w:r w:rsidRPr="1F9A35AF">
        <w:rPr>
          <w:b/>
          <w:bCs/>
        </w:rPr>
        <w:t>Ostatní příspěvky</w:t>
      </w:r>
    </w:p>
    <w:p w14:paraId="3796BD56" w14:textId="5D36BD49" w:rsidR="003037F3" w:rsidRPr="00690115" w:rsidRDefault="3707E421" w:rsidP="1F9A35AF">
      <w:pPr>
        <w:pStyle w:val="Odstavecseseznamem"/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1F9A35AF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Ze sociálního fondu lze při dostatku finančních prostředků dále čerpat na akce pořádané pro zaměstnance (teambuilding apod.) a to až do výše 25 tis Kč/rok. O </w:t>
      </w:r>
      <w:r w:rsidR="6529DA9D" w:rsidRPr="1F9A35AF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čerpání </w:t>
      </w:r>
      <w:r w:rsidRPr="1F9A35AF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příspěvku na tyto akce rozhoduje tajemník. Ze sociálního fondu lze při dostatku finančních prostředků uhradit vánoční balíček pro zaměstnance a to </w:t>
      </w:r>
      <w:r w:rsidR="6529DA9D" w:rsidRPr="1F9A35AF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až </w:t>
      </w:r>
      <w:r w:rsidRPr="1F9A35AF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do výše 500,-Kč na zaměstnance. O </w:t>
      </w:r>
      <w:r w:rsidR="0B78D64B" w:rsidRPr="1F9A35AF">
        <w:rPr>
          <w:rFonts w:ascii="Times New Roman" w:eastAsia="Times New Roman" w:hAnsi="Times New Roman" w:cs="Times New Roman"/>
          <w:sz w:val="23"/>
          <w:szCs w:val="23"/>
          <w:lang w:eastAsia="cs-CZ"/>
        </w:rPr>
        <w:t>v</w:t>
      </w:r>
      <w:r w:rsidRPr="1F9A35AF">
        <w:rPr>
          <w:rFonts w:ascii="Times New Roman" w:eastAsia="Times New Roman" w:hAnsi="Times New Roman" w:cs="Times New Roman"/>
          <w:sz w:val="23"/>
          <w:szCs w:val="23"/>
          <w:lang w:eastAsia="cs-CZ"/>
        </w:rPr>
        <w:t>yužití tohoto příspěvku rozhoduje tajemník.</w:t>
      </w:r>
    </w:p>
    <w:p w14:paraId="2542F385" w14:textId="77777777" w:rsidR="003037F3" w:rsidRPr="00690115" w:rsidRDefault="003037F3" w:rsidP="005300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</w:p>
    <w:p w14:paraId="62DEB81A" w14:textId="3DE6CA1E" w:rsidR="00530056" w:rsidRPr="00690115" w:rsidRDefault="7486BBD8" w:rsidP="1F9A35AF">
      <w:pPr>
        <w:pStyle w:val="Odstavecseseznamem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690115">
        <w:rPr>
          <w:rFonts w:ascii="Times New Roman" w:hAnsi="Times New Roman" w:cs="Times New Roman"/>
          <w:color w:val="212529"/>
          <w:shd w:val="clear" w:color="auto" w:fill="FFFFFF"/>
        </w:rPr>
        <w:t>Z fondu se hradí běžné výdaje spojené s nákupem a zprostředkováním poukázek a s vedením a užíváním bankovního účtu fondu a případné další výdaje nutné k zabezpečení účelu fondu.</w:t>
      </w:r>
    </w:p>
    <w:p w14:paraId="107D1362" w14:textId="77777777" w:rsidR="00530056" w:rsidRPr="00690115" w:rsidRDefault="00530056" w:rsidP="005300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</w:p>
    <w:p w14:paraId="796304C8" w14:textId="77777777" w:rsidR="00530056" w:rsidRPr="00690115" w:rsidRDefault="00530056" w:rsidP="005300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</w:p>
    <w:p w14:paraId="3E381216" w14:textId="77777777" w:rsidR="00530056" w:rsidRPr="00690115" w:rsidRDefault="00530056" w:rsidP="005300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</w:p>
    <w:p w14:paraId="440B605B" w14:textId="77777777" w:rsidR="00FC7379" w:rsidRPr="00690115" w:rsidRDefault="00FC7379" w:rsidP="001E46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690115">
        <w:rPr>
          <w:rFonts w:ascii="Times New Roman" w:eastAsia="Times New Roman" w:hAnsi="Times New Roman" w:cs="Times New Roman"/>
          <w:b/>
          <w:bCs/>
          <w:sz w:val="23"/>
          <w:szCs w:val="23"/>
          <w:lang w:eastAsia="cs-CZ"/>
        </w:rPr>
        <w:t>Článek 6</w:t>
      </w:r>
    </w:p>
    <w:p w14:paraId="037C6093" w14:textId="77777777" w:rsidR="00FC7379" w:rsidRPr="00690115" w:rsidRDefault="00FC7379" w:rsidP="001E46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690115">
        <w:rPr>
          <w:rFonts w:ascii="Times New Roman" w:eastAsia="Times New Roman" w:hAnsi="Times New Roman" w:cs="Times New Roman"/>
          <w:b/>
          <w:bCs/>
          <w:sz w:val="23"/>
          <w:szCs w:val="23"/>
          <w:lang w:eastAsia="cs-CZ"/>
        </w:rPr>
        <w:t>Přechodná a závěrečná ustanovení</w:t>
      </w:r>
    </w:p>
    <w:p w14:paraId="0B5C1608" w14:textId="6923424B" w:rsidR="001E46AD" w:rsidRPr="00690115" w:rsidRDefault="00FC7379" w:rsidP="6B7D93DC">
      <w:pPr>
        <w:pStyle w:val="Odstavecseseznamem"/>
        <w:numPr>
          <w:ilvl w:val="0"/>
          <w:numId w:val="6"/>
        </w:numPr>
        <w:shd w:val="clear" w:color="auto" w:fill="FFFFFF" w:themeFill="background1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62CB84FE">
        <w:rPr>
          <w:rFonts w:ascii="Times New Roman" w:eastAsia="Times New Roman" w:hAnsi="Times New Roman" w:cs="Times New Roman"/>
          <w:sz w:val="23"/>
          <w:szCs w:val="23"/>
          <w:lang w:eastAsia="cs-CZ"/>
        </w:rPr>
        <w:t>Tento</w:t>
      </w:r>
      <w:r w:rsidR="001E46AD" w:rsidRPr="62CB84FE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statut byl schválen usnesením Z</w:t>
      </w:r>
      <w:r w:rsidRPr="62CB84FE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astupitelstva </w:t>
      </w:r>
      <w:r w:rsidR="001E46AD" w:rsidRPr="62CB84FE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města </w:t>
      </w:r>
      <w:r w:rsidR="00DC17C3" w:rsidRPr="62CB84FE">
        <w:rPr>
          <w:rFonts w:ascii="Times New Roman" w:eastAsia="Times New Roman" w:hAnsi="Times New Roman" w:cs="Times New Roman"/>
          <w:sz w:val="23"/>
          <w:szCs w:val="23"/>
          <w:lang w:eastAsia="cs-CZ"/>
        </w:rPr>
        <w:t>Rychnova u Jablonce nad Nisou</w:t>
      </w:r>
      <w:r w:rsidR="001E46AD" w:rsidRPr="62CB84FE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dne</w:t>
      </w:r>
      <w:r w:rsidR="4A9D6FFD" w:rsidRPr="62CB84FE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usnesen</w:t>
      </w:r>
      <w:r w:rsidR="019C172F" w:rsidRPr="62CB84FE">
        <w:rPr>
          <w:rFonts w:ascii="Times New Roman" w:eastAsia="Times New Roman" w:hAnsi="Times New Roman" w:cs="Times New Roman"/>
          <w:sz w:val="23"/>
          <w:szCs w:val="23"/>
          <w:lang w:eastAsia="cs-CZ"/>
        </w:rPr>
        <w:t>í</w:t>
      </w:r>
      <w:r w:rsidR="4A9D6FFD" w:rsidRPr="62CB84FE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m č. </w:t>
      </w:r>
    </w:p>
    <w:p w14:paraId="66C5E98D" w14:textId="77777777" w:rsidR="00943886" w:rsidRPr="00690115" w:rsidRDefault="00943886" w:rsidP="001E46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</w:p>
    <w:p w14:paraId="519DAC59" w14:textId="77777777" w:rsidR="0093794B" w:rsidRPr="00690115" w:rsidRDefault="0093794B" w:rsidP="001E46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</w:p>
    <w:p w14:paraId="2ACEDF82" w14:textId="08B3150F" w:rsidR="001E46AD" w:rsidRPr="00690115" w:rsidRDefault="00FC7379" w:rsidP="6B7D93D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6B7D93DC">
        <w:rPr>
          <w:rFonts w:ascii="Times New Roman" w:eastAsia="Times New Roman" w:hAnsi="Times New Roman" w:cs="Times New Roman"/>
          <w:sz w:val="23"/>
          <w:szCs w:val="23"/>
          <w:lang w:eastAsia="cs-CZ"/>
        </w:rPr>
        <w:t>V</w:t>
      </w:r>
      <w:r w:rsidR="00DC17C3" w:rsidRPr="6B7D93DC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 Rychnově u </w:t>
      </w:r>
      <w:proofErr w:type="spellStart"/>
      <w:r w:rsidR="00DC17C3" w:rsidRPr="6B7D93DC">
        <w:rPr>
          <w:rFonts w:ascii="Times New Roman" w:eastAsia="Times New Roman" w:hAnsi="Times New Roman" w:cs="Times New Roman"/>
          <w:sz w:val="23"/>
          <w:szCs w:val="23"/>
          <w:lang w:eastAsia="cs-CZ"/>
        </w:rPr>
        <w:t>Jbc</w:t>
      </w:r>
      <w:proofErr w:type="spellEnd"/>
      <w:r w:rsidR="00DC17C3" w:rsidRPr="6B7D93DC">
        <w:rPr>
          <w:rFonts w:ascii="Times New Roman" w:eastAsia="Times New Roman" w:hAnsi="Times New Roman" w:cs="Times New Roman"/>
          <w:sz w:val="23"/>
          <w:szCs w:val="23"/>
          <w:lang w:eastAsia="cs-CZ"/>
        </w:rPr>
        <w:t>.</w:t>
      </w:r>
      <w:r w:rsidRPr="6B7D93DC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dne </w:t>
      </w:r>
    </w:p>
    <w:p w14:paraId="5D613D2A" w14:textId="77777777" w:rsidR="001E46AD" w:rsidRPr="00690115" w:rsidRDefault="001E46AD" w:rsidP="001E4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</w:p>
    <w:p w14:paraId="6A37C079" w14:textId="77777777" w:rsidR="00C43379" w:rsidRPr="00690115" w:rsidRDefault="00C43379" w:rsidP="001E4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</w:p>
    <w:p w14:paraId="77DFC349" w14:textId="77777777" w:rsidR="0093794B" w:rsidRPr="00690115" w:rsidRDefault="0093794B" w:rsidP="001E4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</w:p>
    <w:p w14:paraId="5E53C5D9" w14:textId="77777777" w:rsidR="00FC7379" w:rsidRPr="00690115" w:rsidRDefault="001E46AD" w:rsidP="001E4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690115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 </w:t>
      </w:r>
      <w:r w:rsidR="00FC7379" w:rsidRPr="00690115">
        <w:rPr>
          <w:rFonts w:ascii="Times New Roman" w:eastAsia="Times New Roman" w:hAnsi="Times New Roman" w:cs="Times New Roman"/>
          <w:sz w:val="23"/>
          <w:szCs w:val="23"/>
          <w:lang w:eastAsia="cs-CZ"/>
        </w:rPr>
        <w:t> </w:t>
      </w:r>
      <w:r w:rsidR="00214C16" w:rsidRPr="00690115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   </w:t>
      </w:r>
      <w:r w:rsidR="00FC7379" w:rsidRPr="00690115">
        <w:rPr>
          <w:rFonts w:ascii="Times New Roman" w:eastAsia="Times New Roman" w:hAnsi="Times New Roman" w:cs="Times New Roman"/>
          <w:sz w:val="23"/>
          <w:szCs w:val="23"/>
          <w:lang w:eastAsia="cs-CZ"/>
        </w:rPr>
        <w:t>.........................................</w:t>
      </w:r>
      <w:r w:rsidRPr="00690115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                                          </w:t>
      </w:r>
      <w:r w:rsidR="00B20C58" w:rsidRPr="00690115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 </w:t>
      </w:r>
      <w:r w:rsidRPr="00690115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.........................................</w:t>
      </w:r>
    </w:p>
    <w:p w14:paraId="4ED9F943" w14:textId="3A36338C" w:rsidR="00FC7379" w:rsidRPr="00690115" w:rsidRDefault="00214C16" w:rsidP="001E4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690115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    </w:t>
      </w:r>
      <w:r w:rsidR="00DC17C3" w:rsidRPr="00690115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            starosta                                                                          místostarosta</w:t>
      </w:r>
    </w:p>
    <w:sectPr w:rsidR="00FC7379" w:rsidRPr="00690115" w:rsidSect="008F245D">
      <w:footerReference w:type="default" r:id="rId7"/>
      <w:pgSz w:w="11906" w:h="16838"/>
      <w:pgMar w:top="1135" w:right="1133" w:bottom="1135" w:left="1417" w:header="70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2665E" w14:textId="77777777" w:rsidR="00431D0C" w:rsidRDefault="00431D0C" w:rsidP="001E46AD">
      <w:pPr>
        <w:spacing w:after="0" w:line="240" w:lineRule="auto"/>
      </w:pPr>
      <w:r>
        <w:separator/>
      </w:r>
    </w:p>
  </w:endnote>
  <w:endnote w:type="continuationSeparator" w:id="0">
    <w:p w14:paraId="04897D37" w14:textId="77777777" w:rsidR="00431D0C" w:rsidRDefault="00431D0C" w:rsidP="001E4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75481"/>
      <w:docPartObj>
        <w:docPartGallery w:val="Page Numbers (Bottom of Page)"/>
        <w:docPartUnique/>
      </w:docPartObj>
    </w:sdtPr>
    <w:sdtContent>
      <w:p w14:paraId="72C083DD" w14:textId="77777777" w:rsidR="001E46AD" w:rsidRDefault="0023348D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388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E8F9CFC" w14:textId="77777777" w:rsidR="001E46AD" w:rsidRDefault="001E4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B341A" w14:textId="77777777" w:rsidR="00431D0C" w:rsidRDefault="00431D0C" w:rsidP="001E46AD">
      <w:pPr>
        <w:spacing w:after="0" w:line="240" w:lineRule="auto"/>
      </w:pPr>
      <w:r>
        <w:separator/>
      </w:r>
    </w:p>
  </w:footnote>
  <w:footnote w:type="continuationSeparator" w:id="0">
    <w:p w14:paraId="3AA91A78" w14:textId="77777777" w:rsidR="00431D0C" w:rsidRDefault="00431D0C" w:rsidP="001E4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3C21"/>
    <w:multiLevelType w:val="multilevel"/>
    <w:tmpl w:val="FF0C1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CB6C38"/>
    <w:multiLevelType w:val="hybridMultilevel"/>
    <w:tmpl w:val="6D5020DE"/>
    <w:lvl w:ilvl="0" w:tplc="0405000B">
      <w:start w:val="1"/>
      <w:numFmt w:val="bullet"/>
      <w:lvlText w:val=""/>
      <w:lvlJc w:val="left"/>
      <w:pPr>
        <w:ind w:left="118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" w15:restartNumberingAfterBreak="0">
    <w:nsid w:val="3ECF3E28"/>
    <w:multiLevelType w:val="hybridMultilevel"/>
    <w:tmpl w:val="36E2E2A8"/>
    <w:lvl w:ilvl="0" w:tplc="E6A26A32">
      <w:start w:val="1"/>
      <w:numFmt w:val="decimal"/>
      <w:lvlText w:val="%1."/>
      <w:lvlJc w:val="left"/>
      <w:pPr>
        <w:ind w:left="720" w:hanging="360"/>
      </w:pPr>
    </w:lvl>
    <w:lvl w:ilvl="1" w:tplc="A01E17FA">
      <w:start w:val="1"/>
      <w:numFmt w:val="lowerLetter"/>
      <w:lvlText w:val="%2."/>
      <w:lvlJc w:val="left"/>
      <w:pPr>
        <w:ind w:left="1440" w:hanging="360"/>
      </w:pPr>
    </w:lvl>
    <w:lvl w:ilvl="2" w:tplc="22707A0A">
      <w:start w:val="1"/>
      <w:numFmt w:val="lowerRoman"/>
      <w:lvlText w:val="%3."/>
      <w:lvlJc w:val="right"/>
      <w:pPr>
        <w:ind w:left="2160" w:hanging="180"/>
      </w:pPr>
    </w:lvl>
    <w:lvl w:ilvl="3" w:tplc="6E4823E6">
      <w:start w:val="1"/>
      <w:numFmt w:val="decimal"/>
      <w:lvlText w:val="%4."/>
      <w:lvlJc w:val="left"/>
      <w:pPr>
        <w:ind w:left="2880" w:hanging="360"/>
      </w:pPr>
    </w:lvl>
    <w:lvl w:ilvl="4" w:tplc="84FEAD1E">
      <w:start w:val="1"/>
      <w:numFmt w:val="lowerLetter"/>
      <w:lvlText w:val="%5."/>
      <w:lvlJc w:val="left"/>
      <w:pPr>
        <w:ind w:left="3600" w:hanging="360"/>
      </w:pPr>
    </w:lvl>
    <w:lvl w:ilvl="5" w:tplc="E53844DA">
      <w:start w:val="1"/>
      <w:numFmt w:val="lowerRoman"/>
      <w:lvlText w:val="%6."/>
      <w:lvlJc w:val="right"/>
      <w:pPr>
        <w:ind w:left="4320" w:hanging="180"/>
      </w:pPr>
    </w:lvl>
    <w:lvl w:ilvl="6" w:tplc="C4DCAAF2">
      <w:start w:val="1"/>
      <w:numFmt w:val="decimal"/>
      <w:lvlText w:val="%7."/>
      <w:lvlJc w:val="left"/>
      <w:pPr>
        <w:ind w:left="5040" w:hanging="360"/>
      </w:pPr>
    </w:lvl>
    <w:lvl w:ilvl="7" w:tplc="B7BE9E4A">
      <w:start w:val="1"/>
      <w:numFmt w:val="lowerLetter"/>
      <w:lvlText w:val="%8."/>
      <w:lvlJc w:val="left"/>
      <w:pPr>
        <w:ind w:left="5760" w:hanging="360"/>
      </w:pPr>
    </w:lvl>
    <w:lvl w:ilvl="8" w:tplc="E5C0A19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F41A26"/>
    <w:multiLevelType w:val="multilevel"/>
    <w:tmpl w:val="CDFE3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030EFB"/>
    <w:multiLevelType w:val="hybridMultilevel"/>
    <w:tmpl w:val="607E54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4823D3"/>
    <w:multiLevelType w:val="multilevel"/>
    <w:tmpl w:val="3CC6F2D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D15703"/>
    <w:multiLevelType w:val="multilevel"/>
    <w:tmpl w:val="8B84B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8732260">
    <w:abstractNumId w:val="2"/>
  </w:num>
  <w:num w:numId="2" w16cid:durableId="1520706001">
    <w:abstractNumId w:val="0"/>
  </w:num>
  <w:num w:numId="3" w16cid:durableId="1728801552">
    <w:abstractNumId w:val="6"/>
  </w:num>
  <w:num w:numId="4" w16cid:durableId="288514164">
    <w:abstractNumId w:val="3"/>
  </w:num>
  <w:num w:numId="5" w16cid:durableId="1488090601">
    <w:abstractNumId w:val="1"/>
  </w:num>
  <w:num w:numId="6" w16cid:durableId="1137382300">
    <w:abstractNumId w:val="4"/>
  </w:num>
  <w:num w:numId="7" w16cid:durableId="2214104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379"/>
    <w:rsid w:val="000470D9"/>
    <w:rsid w:val="000701ED"/>
    <w:rsid w:val="000B50B3"/>
    <w:rsid w:val="00191BE0"/>
    <w:rsid w:val="001C6401"/>
    <w:rsid w:val="001E16CA"/>
    <w:rsid w:val="001E46AD"/>
    <w:rsid w:val="00203EDA"/>
    <w:rsid w:val="00214C16"/>
    <w:rsid w:val="0023348D"/>
    <w:rsid w:val="0025128F"/>
    <w:rsid w:val="00253DF5"/>
    <w:rsid w:val="002B0007"/>
    <w:rsid w:val="003037F3"/>
    <w:rsid w:val="00314943"/>
    <w:rsid w:val="00326F26"/>
    <w:rsid w:val="00331190"/>
    <w:rsid w:val="0034285D"/>
    <w:rsid w:val="00366C80"/>
    <w:rsid w:val="00366CA1"/>
    <w:rsid w:val="003B1443"/>
    <w:rsid w:val="003D5231"/>
    <w:rsid w:val="003E1E7D"/>
    <w:rsid w:val="00431D0C"/>
    <w:rsid w:val="004837C4"/>
    <w:rsid w:val="004B74D5"/>
    <w:rsid w:val="004E062C"/>
    <w:rsid w:val="004F6B5F"/>
    <w:rsid w:val="00501506"/>
    <w:rsid w:val="00530056"/>
    <w:rsid w:val="00547BE7"/>
    <w:rsid w:val="005742A9"/>
    <w:rsid w:val="0058788B"/>
    <w:rsid w:val="00587ABC"/>
    <w:rsid w:val="005F4760"/>
    <w:rsid w:val="005FA7F4"/>
    <w:rsid w:val="00690115"/>
    <w:rsid w:val="006E6195"/>
    <w:rsid w:val="00724BC5"/>
    <w:rsid w:val="00787F73"/>
    <w:rsid w:val="0079282A"/>
    <w:rsid w:val="00852C4A"/>
    <w:rsid w:val="008B6793"/>
    <w:rsid w:val="008D2102"/>
    <w:rsid w:val="008D571C"/>
    <w:rsid w:val="008F245D"/>
    <w:rsid w:val="008F3A8D"/>
    <w:rsid w:val="0093794B"/>
    <w:rsid w:val="00943886"/>
    <w:rsid w:val="00967A39"/>
    <w:rsid w:val="00967A5C"/>
    <w:rsid w:val="009F5DF9"/>
    <w:rsid w:val="00A76DCE"/>
    <w:rsid w:val="00A8275B"/>
    <w:rsid w:val="00AA5853"/>
    <w:rsid w:val="00B11DEF"/>
    <w:rsid w:val="00B15B8B"/>
    <w:rsid w:val="00B20C58"/>
    <w:rsid w:val="00B36856"/>
    <w:rsid w:val="00B54E58"/>
    <w:rsid w:val="00B55BD5"/>
    <w:rsid w:val="00C01919"/>
    <w:rsid w:val="00C4113B"/>
    <w:rsid w:val="00C43379"/>
    <w:rsid w:val="00C4786C"/>
    <w:rsid w:val="00C5736B"/>
    <w:rsid w:val="00C577DB"/>
    <w:rsid w:val="00C85FF1"/>
    <w:rsid w:val="00CA6F55"/>
    <w:rsid w:val="00CB2717"/>
    <w:rsid w:val="00CF4471"/>
    <w:rsid w:val="00D330C6"/>
    <w:rsid w:val="00DC17C3"/>
    <w:rsid w:val="00DD2F22"/>
    <w:rsid w:val="00E10407"/>
    <w:rsid w:val="00E76064"/>
    <w:rsid w:val="00ED2754"/>
    <w:rsid w:val="00EE517E"/>
    <w:rsid w:val="00F20205"/>
    <w:rsid w:val="00F41521"/>
    <w:rsid w:val="00F73EDF"/>
    <w:rsid w:val="00F96EB7"/>
    <w:rsid w:val="00F97030"/>
    <w:rsid w:val="00FB1466"/>
    <w:rsid w:val="00FC7379"/>
    <w:rsid w:val="00FD7A1F"/>
    <w:rsid w:val="01885A92"/>
    <w:rsid w:val="019C172F"/>
    <w:rsid w:val="09DFE370"/>
    <w:rsid w:val="0B78D64B"/>
    <w:rsid w:val="0C1E14F7"/>
    <w:rsid w:val="101AB75F"/>
    <w:rsid w:val="1CEA8A7C"/>
    <w:rsid w:val="1EB3B974"/>
    <w:rsid w:val="1F9A35AF"/>
    <w:rsid w:val="208874D6"/>
    <w:rsid w:val="214C65A1"/>
    <w:rsid w:val="28CE281B"/>
    <w:rsid w:val="2F58636A"/>
    <w:rsid w:val="336F95BB"/>
    <w:rsid w:val="3707E421"/>
    <w:rsid w:val="41396D32"/>
    <w:rsid w:val="42FAF6BF"/>
    <w:rsid w:val="4335592E"/>
    <w:rsid w:val="4349E832"/>
    <w:rsid w:val="43C50201"/>
    <w:rsid w:val="4A9D6FFD"/>
    <w:rsid w:val="610513C0"/>
    <w:rsid w:val="62795579"/>
    <w:rsid w:val="62CB84FE"/>
    <w:rsid w:val="63C7F975"/>
    <w:rsid w:val="6529DA9D"/>
    <w:rsid w:val="6830DAD9"/>
    <w:rsid w:val="6999245F"/>
    <w:rsid w:val="6A181DEC"/>
    <w:rsid w:val="6B7D93DC"/>
    <w:rsid w:val="6D09E055"/>
    <w:rsid w:val="7486B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9AB16"/>
  <w15:docId w15:val="{37730ED3-EFC2-4C45-AB90-1B6471CFD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7A39"/>
  </w:style>
  <w:style w:type="paragraph" w:styleId="Nadpis1">
    <w:name w:val="heading 1"/>
    <w:basedOn w:val="Normln"/>
    <w:link w:val="Nadpis1Char"/>
    <w:uiPriority w:val="9"/>
    <w:qFormat/>
    <w:rsid w:val="00FC73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C737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source">
    <w:name w:val="source"/>
    <w:basedOn w:val="Standardnpsmoodstavce"/>
    <w:rsid w:val="00FC7379"/>
  </w:style>
  <w:style w:type="paragraph" w:styleId="Normlnweb">
    <w:name w:val="Normal (Web)"/>
    <w:basedOn w:val="Normln"/>
    <w:uiPriority w:val="99"/>
    <w:semiHidden/>
    <w:unhideWhenUsed/>
    <w:rsid w:val="00FC7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zev1">
    <w:name w:val="Název1"/>
    <w:basedOn w:val="Normln"/>
    <w:rsid w:val="00FC7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hortened-text-ellipsis">
    <w:name w:val="shortened-text-ellipsis"/>
    <w:basedOn w:val="Standardnpsmoodstavce"/>
    <w:rsid w:val="00FC7379"/>
  </w:style>
  <w:style w:type="character" w:styleId="Hypertextovodkaz">
    <w:name w:val="Hyperlink"/>
    <w:basedOn w:val="Standardnpsmoodstavce"/>
    <w:uiPriority w:val="99"/>
    <w:unhideWhenUsed/>
    <w:rsid w:val="00787F73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7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7F7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87F7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1E46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E46AD"/>
  </w:style>
  <w:style w:type="paragraph" w:styleId="Zpat">
    <w:name w:val="footer"/>
    <w:basedOn w:val="Normln"/>
    <w:link w:val="ZpatChar"/>
    <w:uiPriority w:val="99"/>
    <w:unhideWhenUsed/>
    <w:rsid w:val="001E46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E46AD"/>
  </w:style>
  <w:style w:type="character" w:styleId="Odkaznakoment">
    <w:name w:val="annotation reference"/>
    <w:basedOn w:val="Standardnpsmoodstavce"/>
    <w:uiPriority w:val="99"/>
    <w:semiHidden/>
    <w:unhideWhenUsed/>
    <w:rsid w:val="008D21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21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210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21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2102"/>
    <w:rPr>
      <w:b/>
      <w:bCs/>
      <w:sz w:val="20"/>
      <w:szCs w:val="20"/>
    </w:rPr>
  </w:style>
  <w:style w:type="paragraph" w:customStyle="1" w:styleId="Default">
    <w:name w:val="Default"/>
    <w:rsid w:val="00E104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7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6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63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0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9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657</Words>
  <Characters>3879</Characters>
  <Application>Microsoft Office Word</Application>
  <DocSecurity>0</DocSecurity>
  <Lines>32</Lines>
  <Paragraphs>9</Paragraphs>
  <ScaleCrop>false</ScaleCrop>
  <Company>ATC</Company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Jan.Tomsa</dc:creator>
  <cp:lastModifiedBy>Jan Tomsa</cp:lastModifiedBy>
  <cp:revision>4</cp:revision>
  <dcterms:created xsi:type="dcterms:W3CDTF">2025-03-12T07:27:00Z</dcterms:created>
  <dcterms:modified xsi:type="dcterms:W3CDTF">2025-03-12T07:30:00Z</dcterms:modified>
</cp:coreProperties>
</file>